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0C3" w:rsidRPr="000F70C3" w:rsidRDefault="000F70C3" w:rsidP="000F70C3">
      <w:pPr>
        <w:spacing w:before="120"/>
        <w:jc w:val="center"/>
        <w:rPr>
          <w:b/>
          <w:bCs/>
          <w:sz w:val="32"/>
          <w:szCs w:val="32"/>
        </w:rPr>
      </w:pPr>
      <w:bookmarkStart w:id="0" w:name="_Toc54163890"/>
      <w:r w:rsidRPr="000F70C3">
        <w:rPr>
          <w:b/>
          <w:bCs/>
          <w:sz w:val="32"/>
          <w:szCs w:val="32"/>
        </w:rPr>
        <w:t>Международные отношения в Восточной Азии</w:t>
      </w:r>
      <w:bookmarkEnd w:id="0"/>
    </w:p>
    <w:p w:rsidR="000F70C3" w:rsidRPr="000F70C3" w:rsidRDefault="000F70C3" w:rsidP="000F70C3">
      <w:pPr>
        <w:spacing w:before="120"/>
        <w:jc w:val="center"/>
        <w:rPr>
          <w:sz w:val="28"/>
          <w:szCs w:val="28"/>
        </w:rPr>
      </w:pPr>
      <w:r w:rsidRPr="000F70C3">
        <w:rPr>
          <w:sz w:val="28"/>
          <w:szCs w:val="28"/>
        </w:rPr>
        <w:t>А.В.Торкунов</w:t>
      </w:r>
    </w:p>
    <w:p w:rsidR="000F70C3" w:rsidRPr="0015356E" w:rsidRDefault="000F70C3" w:rsidP="000F70C3">
      <w:pPr>
        <w:spacing w:before="120"/>
        <w:ind w:firstLine="567"/>
        <w:jc w:val="both"/>
      </w:pPr>
      <w:r w:rsidRPr="0015356E">
        <w:t>Ко второй половине 90-х годов восточноазиатская подсистема стала второй по значению после Европы подсистемой мира. Высокая динамика развития, в основе которой - опережающие темпы роста стран Восточной Азии, их успешный диалог между собой и с внерегиональными державами могут сделать Азиатско-тихоокеанский район основным центром мирового экономического и политического тяготения подобно тому, как таким центром в предшествующие эпохи была Европа. Восточная Азия - часть Азиатско-тихоокеанского региона (АТР). Имеется несколько вариантов определения его географических границ. Согласно первому к АТР относят гигантский район, ограничиваемый западным побережьем обеих Америк, восточным побережьем Азии и зоной Австралии. При такой интерпретации в АТР включают и страны Южной Азии. Второй вариант предполагает включение в АТР стран Тихоокеанской Азии, США, Канады и зоны Австралии и Новой Зеландии. Государства Южной Азии в этом случае также попадают в перечень стран АТР, но из него исключаются латиноамериканские государства.</w:t>
      </w:r>
    </w:p>
    <w:p w:rsidR="000F70C3" w:rsidRPr="0015356E" w:rsidRDefault="000F70C3" w:rsidP="000F70C3">
      <w:pPr>
        <w:spacing w:before="120"/>
        <w:ind w:firstLine="567"/>
        <w:jc w:val="both"/>
      </w:pPr>
      <w:r w:rsidRPr="0015356E">
        <w:t>Третий вариант предполагает фокус на азиатских составляющих АТР от Берингова пролива до Бирмы. Материалы, связанные с политикой внерегиональных держав - США, Австралии, Индии, Канады и стран Европейского союза, привлекаются для анализа постольку, поскольку это необходимо для понимания региональных событий. Третье толкование и принято за исходное в настоящей главе. В ней в основном будет употребляться термин «Восточная Азия» притом, что Восточная Азия включает в себя северо-восточную (Дальний Восток) и юго-восточную части.</w:t>
      </w:r>
    </w:p>
    <w:p w:rsidR="000F70C3" w:rsidRPr="0015356E" w:rsidRDefault="000F70C3" w:rsidP="000F70C3">
      <w:pPr>
        <w:spacing w:before="120"/>
        <w:ind w:firstLine="567"/>
        <w:jc w:val="both"/>
      </w:pPr>
      <w:r w:rsidRPr="0015356E">
        <w:t>В 70 - 80-х годах на региональном уровне структура межгосударственных отношений определялась существованием треугольника СССР - США - КНР, который вписывался в контекст мирового биполярного противостояния Советского Союза и США. Распад СССР разрушил эту структуру. В Восточной Азии обстановка перестала зависеть от отношений Москвы и Вашингтона. Это дало толчок развитию региональной многополярности. В АТР стали действовать несколько центров влияния - Китай, Япония, государства Ассоциации стран Юго-Восточной Азии (АСЕАН), Россия. США хотя географически и не принадлежат к восточноазиатской подсистеме, но оказывают на нее огромное влияние.</w:t>
      </w:r>
    </w:p>
    <w:p w:rsidR="000F70C3" w:rsidRPr="0015356E" w:rsidRDefault="000F70C3" w:rsidP="000F70C3">
      <w:pPr>
        <w:spacing w:before="120"/>
        <w:ind w:firstLine="567"/>
        <w:jc w:val="both"/>
      </w:pPr>
      <w:r w:rsidRPr="0015356E">
        <w:t>Многополярность на уровне региона определяет подход стран Восточной Азии к оценке мировых тенденций. Китай является активным пропагандистом концепции формирования многополярной структуры международных отношений во всем мире. В апреле 1997 г. эта точка зрения КНР получила поддержку России, когда в Москве по итогам российско-китайского саммита была подписана совместная российско-китайская Декларация о многополярном мире и формировании нового международного порядка.</w:t>
      </w:r>
    </w:p>
    <w:p w:rsidR="000F70C3" w:rsidRPr="006C3C4E" w:rsidRDefault="000F70C3" w:rsidP="000F70C3">
      <w:pPr>
        <w:spacing w:before="120"/>
        <w:jc w:val="center"/>
        <w:rPr>
          <w:b/>
          <w:bCs/>
          <w:sz w:val="28"/>
          <w:szCs w:val="28"/>
        </w:rPr>
      </w:pPr>
      <w:bookmarkStart w:id="1" w:name="_Toc54163891"/>
      <w:r w:rsidRPr="006C3C4E">
        <w:rPr>
          <w:b/>
          <w:bCs/>
          <w:sz w:val="28"/>
          <w:szCs w:val="28"/>
        </w:rPr>
        <w:t>Основные компоненты обеспечения региональной стабильности</w:t>
      </w:r>
      <w:bookmarkEnd w:id="1"/>
    </w:p>
    <w:p w:rsidR="000F70C3" w:rsidRPr="0015356E" w:rsidRDefault="000F70C3" w:rsidP="000F70C3">
      <w:pPr>
        <w:spacing w:before="120"/>
        <w:ind w:firstLine="567"/>
        <w:jc w:val="both"/>
      </w:pPr>
      <w:r w:rsidRPr="0015356E">
        <w:t>Отношения в области безопасности между странами региона в основном базируются на двусторонних обязательствах. Хотя в АТР имеется несколько многосторонних военно-политических соглашений, они не играют определяющей роли.</w:t>
      </w:r>
    </w:p>
    <w:p w:rsidR="000F70C3" w:rsidRPr="0015356E" w:rsidRDefault="000F70C3" w:rsidP="000F70C3">
      <w:pPr>
        <w:spacing w:before="120"/>
        <w:ind w:firstLine="567"/>
        <w:jc w:val="both"/>
      </w:pPr>
      <w:r w:rsidRPr="0015356E">
        <w:t>Комплексы двусторонних отношений. В связи с прекращением советско-американской конфронтации вооруженные силы США в регионе были сокращены со 110 до 100 тыс. человек в 1990 - 1992 гг. От новых сокращений американская администрация намерена воздерживаться. Важнейшие союзы США в регионе - прежде всего с Японией и Южной Кореей.</w:t>
      </w:r>
    </w:p>
    <w:p w:rsidR="000F70C3" w:rsidRPr="0015356E" w:rsidRDefault="000F70C3" w:rsidP="000F70C3">
      <w:pPr>
        <w:spacing w:before="120"/>
        <w:ind w:firstLine="567"/>
        <w:jc w:val="both"/>
      </w:pPr>
      <w:r w:rsidRPr="0015356E">
        <w:t>Первый из них опирается на подписанный в 1951 г. в Сан-Франциско японо-американский Договор о взаимном сотрудничестве и гарантии безопасности, который был пересмотрен и продлен в 1961 г., а затем еще раз в 1971 г. Этот договор не имеет четко оговоренного срока действия и ежегодно автоматически продлевается. Он предусматривает оказание Соединенными Штатами помощи Японии в случае возникновения угрозы миру и стабильности на Дальнем Востоке. Договор о взаимной обороне между США и Южной Кореей был заключен в октябре 1953 г. после подписания соглашения о прекращения огня, положившего конец боевым действиям в Корее (1950 - 1953 гг.). Оба договора позволяют США иметь базы на территориях союзников.</w:t>
      </w:r>
    </w:p>
    <w:p w:rsidR="000F70C3" w:rsidRPr="0015356E" w:rsidRDefault="000F70C3" w:rsidP="000F70C3">
      <w:pPr>
        <w:spacing w:before="120"/>
        <w:ind w:firstLine="567"/>
        <w:jc w:val="both"/>
      </w:pPr>
      <w:r w:rsidRPr="0015356E">
        <w:t>Договор о взаимной обороне с 1952 г. связывает США с Филиппинами. Изначально он предусматривал присутствие американских баз на филиппинской территории. Однако в конце 70-х годов правительство Филиппин поставило вопрос об их удалении. Фактический вывод баз состоялся только в 1992 г.</w:t>
      </w:r>
    </w:p>
    <w:p w:rsidR="000F70C3" w:rsidRPr="0015356E" w:rsidRDefault="000F70C3" w:rsidP="000F70C3">
      <w:pPr>
        <w:spacing w:before="120"/>
        <w:ind w:firstLine="567"/>
        <w:jc w:val="both"/>
      </w:pPr>
      <w:r w:rsidRPr="0015356E">
        <w:t>Однако страны региона приняли меры, чтобы сохранить здесь американское присутствие. Правительство Сингапура в 1990г. предложило разместить на своей территории службу снабжения ВМС США и обеспечивать техническое обслуживание американских боевых кораблей и военных самолетов. Малайзия и Индонезия согласились предоставить США условия для ремонта военных кораблей в своих портах. В 1993 г. аналогичные услуги обязался предоставлять США и Бруней. Филиппинское правительство тоже согласилось разрешить ВМС США использовать ремонтные доки бывшей американской базы в Субик-Бэй, но только на обычной коммерческой основе.</w:t>
      </w:r>
    </w:p>
    <w:p w:rsidR="000F70C3" w:rsidRPr="0015356E" w:rsidRDefault="000F70C3" w:rsidP="000F70C3">
      <w:pPr>
        <w:spacing w:before="120"/>
        <w:ind w:firstLine="567"/>
        <w:jc w:val="both"/>
      </w:pPr>
      <w:r w:rsidRPr="0015356E">
        <w:t>Таиланд не имеет военно-политического договора с США. Но сотрудничество двух стран развивается на базе подписанного в 1962 г. государственным секретарем США Д. Раском и министром иностранных дел Таиланда Танат Хоманом Совместного заявления о политике США в отношении Таиланда. Этот документ (коммюнике «Раск - Танат») не включает в себя прямого обязательства США защищать Таиланд, но предусматривает предоставление американской помощи на цели укрепления способности Таиланда противостоять прямой или косвенной внешней агрессии.</w:t>
      </w:r>
    </w:p>
    <w:p w:rsidR="000F70C3" w:rsidRPr="0015356E" w:rsidRDefault="000F70C3" w:rsidP="000F70C3">
      <w:pPr>
        <w:spacing w:before="120"/>
        <w:ind w:firstLine="567"/>
        <w:jc w:val="both"/>
      </w:pPr>
      <w:r w:rsidRPr="0015356E">
        <w:t>Важно принимать во внимание и существование принятого американским конгрессом в 1979 г. Закона об отношениях США с Тайванем, согласно которому американская сторона обязалась продолжать оказание помощи Тайваню в интересах повышения его обороноспособности. По смыслу, хотя и не формально, этот закон предусматривает предоставление Тайваню неофициальных американских гарантий на случай чрезвычайных ситуаций в зоне соприкосновения сфер контроля Тайваня и КНР.</w:t>
      </w:r>
    </w:p>
    <w:p w:rsidR="000F70C3" w:rsidRPr="0015356E" w:rsidRDefault="000F70C3" w:rsidP="000F70C3">
      <w:pPr>
        <w:spacing w:before="120"/>
        <w:ind w:firstLine="567"/>
        <w:jc w:val="both"/>
      </w:pPr>
      <w:r w:rsidRPr="0015356E">
        <w:t>Военно-политические обязательства России перед странами региона скромнее. Российская Федерация признает действенность договора 1978 г. между СССР и СРВ. На основании этого договора с 1979г. по конец 80-х Советский Союз арендовал во Вьетнаме две базы - военно-морскую в Камрани и военно-воздушную в Дананге. Советское присутствие на этих базах должно было уравновешивать американское присутствие на Филиппинах. Но к началу 90-х годов советское присутствие во Вьетнаме было свернуто. После 1991 г. было объявлено о намерении вообще ликвидировать российские военные объекты во Вьетнаме. Затем ситуация изменилась еще раз. В связи с активизацией военного строительства в Китае вьетнамская сторона модифицировала свою позицию. В настоящее время на базах во Вьетнаме сохраняется ограниченное военное присутствие России до 2004 г. Вьетнамская сторона не возражает против использования этих же баз Соединенными Штатами. Страны АСЕАН и США относятся к российскому присутствию во Вьетнаме с пониманием. Вступление Вьетнама в АСЕАН в 1995 г. при наличии российско-вьетнамского договора означает косвенное подключение России к совместному со странами этой группы регулированию вопросов региональной безопасности.</w:t>
      </w:r>
    </w:p>
    <w:p w:rsidR="000F70C3" w:rsidRPr="0015356E" w:rsidRDefault="000F70C3" w:rsidP="000F70C3">
      <w:pPr>
        <w:spacing w:before="120"/>
        <w:ind w:firstLine="567"/>
        <w:jc w:val="both"/>
      </w:pPr>
      <w:r w:rsidRPr="0015356E">
        <w:t>Формально не денонсирован и советско-северокорейский военно-политический договор 1961 г., предусматривающий оказание помощи КНДР в случае возникновения конфликта на Корейском полуострове. Однако с 1995г. в стадии обсуждения находится вопрос о его пересмотре в направлении изменения обязательств российской стороны и приведения содержания договора в соответствие с новыми конституционными процедурами Российской Федерации (процесс прохождения через Федеральное Собрание решений об оказании военной помощи зарубежным государствам).</w:t>
      </w:r>
    </w:p>
    <w:p w:rsidR="000F70C3" w:rsidRPr="0015356E" w:rsidRDefault="000F70C3" w:rsidP="000F70C3">
      <w:pPr>
        <w:spacing w:before="120"/>
        <w:ind w:firstLine="567"/>
        <w:jc w:val="both"/>
      </w:pPr>
      <w:r w:rsidRPr="0015356E">
        <w:t>Из новых активов российской политики можно назвать два. В ноябре 1992 г. был заключен Договор о дружбе и сотрудничестве между РФ и Республикой Корея. Это единственный случай подписания Россией такого рода документа с восточноазиатским государством - союзником США. Он может при необходимости служить «мостком» для косвенного подключения Российской Федерации к избирательному сотрудничеству с замкнутой на США системой региональных военно-политических обязательств.</w:t>
      </w:r>
    </w:p>
    <w:p w:rsidR="000F70C3" w:rsidRPr="0015356E" w:rsidRDefault="000F70C3" w:rsidP="000F70C3">
      <w:pPr>
        <w:spacing w:before="120"/>
        <w:ind w:firstLine="567"/>
        <w:jc w:val="both"/>
      </w:pPr>
      <w:r w:rsidRPr="0015356E">
        <w:t>В 1993 г. был заключен новый договор России с Монголией. В отличие от прежнего советско-монгольского договора 1966 г. новый договор имеет чисто политический характер.</w:t>
      </w:r>
    </w:p>
    <w:p w:rsidR="000F70C3" w:rsidRPr="0015356E" w:rsidRDefault="000F70C3" w:rsidP="000F70C3">
      <w:pPr>
        <w:spacing w:before="120"/>
        <w:ind w:firstLine="567"/>
        <w:jc w:val="both"/>
      </w:pPr>
      <w:r w:rsidRPr="0015356E">
        <w:t>Из комплексов двусторонних соглашений других держав важно отметить договоры Австралии с Новой Зеландией и Индонезией. Первый из них был заключен в 1943 г. и изначально предусматривал сотрудничество обеих стран в интересах обороны против Японии. Он остается в силе. Второй документ, подписанный в декабре 1995 г., не содержит упоминания о заключении союза между Канберрой и Джакартой, но в него включены традиционные для военно-политических договоров статьи о проведении консультаций в случае возникновения опасных вызовов для принятия соответствующих мер. Предполагается, что договор подписан с учетом растущей мощи КНР.</w:t>
      </w:r>
    </w:p>
    <w:p w:rsidR="000F70C3" w:rsidRPr="0015356E" w:rsidRDefault="000F70C3" w:rsidP="000F70C3">
      <w:pPr>
        <w:spacing w:before="120"/>
        <w:ind w:firstLine="567"/>
        <w:jc w:val="both"/>
      </w:pPr>
      <w:r w:rsidRPr="0015356E">
        <w:t>Многосторонние соглашения. В сентябре 1951 г. в Сан-Франциско был подписан трехсторонний Договор безопасности между Австралией, Новой Зеландией и США (АНЗЮС). Изначально направленный против возобновления японской агрессии, этот блок со временем изменил характер. Однако с 1986 г. вследствие американо-новозеландского конфликта из-за отказа Новой Зеландии допускать в свои порты американские боевые корабли с ядерным оружием на борту американская администрация в одностороннем порядке заявила о «приостановке членства» Новой Зеландии в АНЗЮС и отказалась продолжать с ней военное сотрудничество. Хотя в 90-х годах конфликт утратил остроту, в работе АНЗЮС Новая Зеландия не участвует. Блок трансформировался в две подсистемы двустороннего сотрудничества - США с Австралией и Австралии с Новой Зеландией. Одновременно продолжается и сотрудничество Канберры и Веллингтона по линии уже упоминавшегося военно-политического соглашения между Новой Зеландией и Австралией (АНЗАК), заключенного в 1943 г. Таким образом, косвенно Новая Зеландия по-прежнему подключена к американской системе стратегических партнерств.</w:t>
      </w:r>
    </w:p>
    <w:p w:rsidR="000F70C3" w:rsidRPr="0015356E" w:rsidRDefault="000F70C3" w:rsidP="000F70C3">
      <w:pPr>
        <w:spacing w:before="120"/>
        <w:ind w:firstLine="567"/>
        <w:jc w:val="both"/>
      </w:pPr>
      <w:r w:rsidRPr="0015356E">
        <w:t>С начала 70-х годов в регионе действует система Оборонных мероприятий пяти держав (Five Powers Defense Arrangements). В нее входят государства Содружества - Великобритания, Австралия, Малайзия, Новая Зеландия и Сингапур. Их взаимодействие строится на базе шести документов: о системе единой военно-воздушной обороны; о сотрудничестве в области обороны Великобритании, Австралии и Новой Зеландии с Сингапуром; о сотрудничестве тех же первых трех стран с Малайзией; о военно-политическом сотрудничестве стран на пятисторонней основе и о таком же сотрудничестве между Великобританией, Австралией и Новой Зеландией (АНЗЮК).</w:t>
      </w:r>
    </w:p>
    <w:p w:rsidR="000F70C3" w:rsidRPr="0015356E" w:rsidRDefault="000F70C3" w:rsidP="000F70C3">
      <w:pPr>
        <w:spacing w:before="120"/>
        <w:ind w:firstLine="567"/>
        <w:jc w:val="both"/>
      </w:pPr>
      <w:r w:rsidRPr="0015356E">
        <w:t>Следует сказать о Манильском пакте. В его основе - подписанный в ноябре 1954 г. Договор о коллективной обороне в Юго-Восточной Азии между США, Великобританией, Францией, Австралией, Новой Зеландией, Филиппинами, Таиландом и Пакистаном. На базе договора до конца 70-х годов довольно неудачно действовал многосторонний блок СЕАТО. В 1976 г. по инициативе Филиппин и Таиланда его организационные структуры (секретариат и др.) были распущены. Но формально пакт не денонсирован, и решение о возобновлении работы его органов может быть принято в любое время.</w:t>
      </w:r>
    </w:p>
    <w:p w:rsidR="000F70C3" w:rsidRPr="0015356E" w:rsidRDefault="000F70C3" w:rsidP="000F70C3">
      <w:pPr>
        <w:spacing w:before="120"/>
        <w:ind w:firstLine="567"/>
        <w:jc w:val="both"/>
      </w:pPr>
      <w:r w:rsidRPr="0015356E">
        <w:t>Новым многосторонним институтом является действующий с 1995 г. региональный форум по вопросам безопасности. Его участники - девять стран АСЕАН (Бруней, Вьетнам, Индонезия, Лаос, Малайзия, Мьянма, Камбоджа, Сингапур, Таиланд, Филиппины) и государства - партнеры АСЕАН - США, Япония, Австралия, Новая Зеландия, Канада, Южная Корея, Россия, КНР, а также представитель Европейского союза и КНДР. Эта организация не является военно-политической структурой в обычном смысле слова. Значение ее деятельности - в поддержании диалога и мониторинге стратегической ситуации. Участники форума не принимают формальных обязательств. Задача организации - ставить вопросы, связанные с поддержанием стабильности и предотвращением конфликтов. Малым и средним странам форум дает возможность привлечь внимание сильных держав к своим опасениям и в случае появления конкретных угроз попытаться сформировать в регионе неформальную коалицию для их устранения. Это «мягкий» тип многостороннего сотрудничества в сфере безопасности, не апробировавшийся в других частях мира.</w:t>
      </w:r>
    </w:p>
    <w:p w:rsidR="000F70C3" w:rsidRPr="006C3C4E" w:rsidRDefault="000F70C3" w:rsidP="000F70C3">
      <w:pPr>
        <w:spacing w:before="120"/>
        <w:jc w:val="center"/>
        <w:rPr>
          <w:b/>
          <w:bCs/>
          <w:sz w:val="28"/>
          <w:szCs w:val="28"/>
        </w:rPr>
      </w:pPr>
      <w:bookmarkStart w:id="2" w:name="_Toc54163892"/>
      <w:r w:rsidRPr="006C3C4E">
        <w:rPr>
          <w:b/>
          <w:bCs/>
          <w:sz w:val="28"/>
          <w:szCs w:val="28"/>
        </w:rPr>
        <w:t>Экономическая составляющая региональных отношений</w:t>
      </w:r>
      <w:bookmarkEnd w:id="2"/>
    </w:p>
    <w:p w:rsidR="000F70C3" w:rsidRPr="0015356E" w:rsidRDefault="000F70C3" w:rsidP="000F70C3">
      <w:pPr>
        <w:spacing w:before="120"/>
        <w:ind w:firstLine="567"/>
        <w:jc w:val="both"/>
      </w:pPr>
      <w:r w:rsidRPr="0015356E">
        <w:t>К началу 90-х годов в Восточной Азии на основе развития торгово-экономических и финансовых связей, производственной кооперации, взаимных переливов капиталов, товаров и технологий, взаимопроникновения и взаимосращивания хозяйственных интересов Японии и Соединенных Штатов Америки сформировался крупнейший в мире межгосударственный производственно-экономический комплекс, который стал локомотивом ускоренного развития всего региона.</w:t>
      </w:r>
    </w:p>
    <w:p w:rsidR="000F70C3" w:rsidRPr="0015356E" w:rsidRDefault="000F70C3" w:rsidP="000F70C3">
      <w:pPr>
        <w:spacing w:before="120"/>
        <w:ind w:firstLine="567"/>
        <w:jc w:val="both"/>
      </w:pPr>
      <w:r w:rsidRPr="0015356E">
        <w:t>Повышение уровня развития сопредельных азиатских стран стало для Японии и США необходимостью по нескольким причинам. Во-первых, при низкой покупательной способности населения бедные страны не могли стать рынками для сбыта японской и американской продукции. Во-вторых, недостаточный уровень технологической оснащенности не позволял включить их в производственную кооперацию с Японией и США, тогда как такая кооперация была необходима обеим странам для перехода на более высокие ступени производства. В силу этих и других соображений Токио и Вашингтон уделяли большое внимание оказанию помощи развитию некоммунистических государств в форме кредитов, инвестиций и передачи технологий.</w:t>
      </w:r>
    </w:p>
    <w:p w:rsidR="000F70C3" w:rsidRPr="0015356E" w:rsidRDefault="000F70C3" w:rsidP="000F70C3">
      <w:pPr>
        <w:spacing w:before="120"/>
        <w:ind w:firstLine="567"/>
        <w:jc w:val="both"/>
      </w:pPr>
      <w:r w:rsidRPr="0015356E">
        <w:t>При поддержке обеих держав произошло укрепление экономических позиций ряда развивающихся стран, которые в силу исторических обстоятельств представляли собой особый интерес для стран Запада и Японии и поэтому находились в преимущественном положении как получатели помощи. Этими странами и территориями были Тайвань, Южная Корея, Гонконг и Сингапур. Они стали первым эшелоном новых индустриальных стран в Восточной Азии.</w:t>
      </w:r>
    </w:p>
    <w:p w:rsidR="000F70C3" w:rsidRPr="0015356E" w:rsidRDefault="000F70C3" w:rsidP="000F70C3">
      <w:pPr>
        <w:spacing w:before="120"/>
        <w:ind w:firstLine="567"/>
        <w:jc w:val="both"/>
      </w:pPr>
      <w:r w:rsidRPr="0015356E">
        <w:t>Создание в 1967 г. АСЕАН положило начало повороту малых и средних стран к опережающему развитию экономического сотрудничества по отношению к военно-политическому. Эти страны смогли мобилизовать внутренние ресурсы и привлечь внешние заемные средства для индустриализации. Политическая стабильность, обеспечивавшаяся сложившимися в странах АСЕАН умеренно авторитарными режимами, облегчила экономическое развитие. К началу 90-х годов государства АСЕАН вошли в число новых индустриальных стран, образовав в регионе влиятельную силу.</w:t>
      </w:r>
    </w:p>
    <w:p w:rsidR="000F70C3" w:rsidRPr="0015356E" w:rsidRDefault="000F70C3" w:rsidP="000F70C3">
      <w:pPr>
        <w:spacing w:before="120"/>
        <w:ind w:firstLine="567"/>
        <w:jc w:val="both"/>
      </w:pPr>
      <w:r w:rsidRPr="0015356E">
        <w:t>Поскольку рост экономических возможностей стран региона происходил при низком уровне региональной напряженности, в 90-х годах интересы торговли и хозяйственного развития стали частично заслонять военно-политическую озабоченность. Тихоокеанский регионализм стал приобретать экономико-полити-ческие, а не военно-политические формы. Концепции развития тихоокеанской интеграции на базе единой оборонной структуры при участии США, выдвигавшиеся ранее (варианты так называемого тихоокеанского сообщества), исчезли из дипломатического обихода.</w:t>
      </w:r>
    </w:p>
    <w:p w:rsidR="000F70C3" w:rsidRPr="006C3C4E" w:rsidRDefault="000F70C3" w:rsidP="000F70C3">
      <w:pPr>
        <w:spacing w:before="120"/>
        <w:jc w:val="center"/>
        <w:rPr>
          <w:b/>
          <w:bCs/>
          <w:sz w:val="28"/>
          <w:szCs w:val="28"/>
        </w:rPr>
      </w:pPr>
      <w:bookmarkStart w:id="3" w:name="_Toc54163893"/>
      <w:r w:rsidRPr="006C3C4E">
        <w:rPr>
          <w:b/>
          <w:bCs/>
          <w:sz w:val="28"/>
          <w:szCs w:val="28"/>
        </w:rPr>
        <w:t>Региональные экономические организации интеграционного типа</w:t>
      </w:r>
      <w:bookmarkEnd w:id="3"/>
    </w:p>
    <w:p w:rsidR="000F70C3" w:rsidRPr="0015356E" w:rsidRDefault="000F70C3" w:rsidP="000F70C3">
      <w:pPr>
        <w:spacing w:before="120"/>
        <w:ind w:firstLine="567"/>
        <w:jc w:val="both"/>
      </w:pPr>
      <w:r w:rsidRPr="0015356E">
        <w:t>В 90-х годах в регионе действовало более 15 официальных и неофициальных организаций интеграционного типа. Главная из них - АСЕАН. Это субрегиональная организация, охватывающая зону девяти стран Юго-Восточной Азии. Одна из ее основных конкретных задач - создание к 2008 г. зоны свободной торговли в ЮВА. Учредители АСЕАН - Индонезия, Малайзия, Таиланд, Сингапур и Филиппины. В 1984 г. в АСЕАН вступил Бруней, в 1995-м - Вьетнам, в 1997-м - Лаос и Мьянма, а в 1999 г. - Камбоджа. С 1989г. статус наблюдателя в АСЕАН имеет Папуа-Новая Гвинея,</w:t>
      </w:r>
    </w:p>
    <w:p w:rsidR="000F70C3" w:rsidRPr="0015356E" w:rsidRDefault="000F70C3" w:rsidP="000F70C3">
      <w:pPr>
        <w:spacing w:before="120"/>
        <w:ind w:firstLine="567"/>
        <w:jc w:val="both"/>
      </w:pPr>
      <w:r w:rsidRPr="0015356E">
        <w:t>Ежегодно страны АСЕАН проводят встречи на уровне министров иностранных дел, после закрытия которых с 1979 г. проводятся так называемые постминистерские конференции (ПМК) - встречи представителей стран АСЕАН с государствами, имеющими статус официальных партнеров АСЕАН. В их число входят США, Япония, Австралия, Новая Зеландия, Канада, Южная Корея, а с 1997 г. - Россия (в качестве гостя и наблюдателя Россия участвовала в работе ПМК с 1991 г.) и КНР.</w:t>
      </w:r>
    </w:p>
    <w:p w:rsidR="000F70C3" w:rsidRPr="0015356E" w:rsidRDefault="000F70C3" w:rsidP="000F70C3">
      <w:pPr>
        <w:spacing w:before="120"/>
        <w:ind w:firstLine="567"/>
        <w:jc w:val="both"/>
      </w:pPr>
      <w:r w:rsidRPr="0015356E">
        <w:t>С 1971 г. страны АСЕАН на совещании в Куала-Лумпуре (Малайзия) провозгласили своей целью создание в ЮВА Зоны мира, свободы и нейтралитета (ЗОПФАН) и Зоны, свободной от ядерного оружия. Но до начала 90-х годов вопросы военно-политического взаимодействия не занимали в работе АСЕАН большого места.</w:t>
      </w:r>
    </w:p>
    <w:p w:rsidR="000F70C3" w:rsidRPr="0015356E" w:rsidRDefault="000F70C3" w:rsidP="000F70C3">
      <w:pPr>
        <w:spacing w:before="120"/>
        <w:ind w:firstLine="567"/>
        <w:jc w:val="both"/>
      </w:pPr>
      <w:r w:rsidRPr="0015356E">
        <w:t>В 1991 г. на постминистерской конференции АСЕАН впервые был обсужден военно-политический вопрос - предстоявший вывод американских военных баз с Филиппин. В 1992 г. на аналогичной конференции ставился вопрос о положении, создавшемся в связи с территориальным спором вокруг архипелага Спратли, на который претендуют одновременно КНР, Тайвань и несколько стран АСЕАН. После этого в 1994 г. и было принято решение учредить региональный диалог по вопросам безопасности в качестве постоянного, для чего с 1995 г. в рамках постминистерских конференций стал проводиться упоминавшийся выше региональный форум АСЕАН по вопросам безопасности.</w:t>
      </w:r>
    </w:p>
    <w:p w:rsidR="000F70C3" w:rsidRPr="0015356E" w:rsidRDefault="000F70C3" w:rsidP="000F70C3">
      <w:pPr>
        <w:spacing w:before="120"/>
        <w:ind w:firstLine="567"/>
        <w:jc w:val="both"/>
      </w:pPr>
      <w:r w:rsidRPr="0015356E">
        <w:t>Следующим по важности является Азиатско-тихоокеанский экономический совет (АТЭС или АРЕС - Asia Pacific Economic Cooperation). Это единственная общерегиональная экономическая организация межгосударственного характера. Ее цель - создание в 2010 г. зоны, свободной и открытой для торговли и инвестиций (Азиатско-тихоокеанского экономического сообщества) для индустриально развитых стран, а к 2020 г. - для развивающихся стран - участниц АТЭС. В состав АТЭС входят страны АСЕАН (кроме Бирмы и Лаоса), США, Япония, Канада, Австралия, Новая Зеландия, Южная Корея, КНР, Гонконг и Тайвань (тайваньские представители не участвуют во встречах на уровне глав правительств), Россия (с 1997 г.), Мексика, Чили, Папуа-Новая Гвинея и ряд тихоокеанских островных государств. С 1993 г. ежегодно проводятся совещания АТЭС на уровне глав правительств. Прием в АТЭС новых членов заморожен до 2007 г.</w:t>
      </w:r>
    </w:p>
    <w:p w:rsidR="000F70C3" w:rsidRPr="0015356E" w:rsidRDefault="000F70C3" w:rsidP="000F70C3">
      <w:pPr>
        <w:spacing w:before="120"/>
        <w:ind w:firstLine="567"/>
        <w:jc w:val="both"/>
      </w:pPr>
      <w:r w:rsidRPr="0015356E">
        <w:t>Помимо этой межгосударственной структуры в регионе действует ряд других организаций. С 1990г. в качестве азиатской подгруппы АТЭС функционирует Восточноазиатский экономический совет (East Asian Economic Caucus), в который входят страны АСЕАН, Япония, Южная Корея, Новая Зеландия, Тайвань и Гонконг. Кроме того, действуют Тихоокеанская конференция по торговле и экономическому развитию (PAFTAD - Conference on Pacific Trade and Economic Development), Экономический совет бассейна Тихого океана (РВЕС - Pacific Basin Economic Council), Совет тихоокеанского экономического сотрудничества (РЕСС - Pacific Economic Cooperation Council). Россия является участницей двух последних организаций.</w:t>
      </w:r>
    </w:p>
    <w:p w:rsidR="000F70C3" w:rsidRPr="006C3C4E" w:rsidRDefault="000F70C3" w:rsidP="000F70C3">
      <w:pPr>
        <w:spacing w:before="120"/>
        <w:jc w:val="center"/>
        <w:rPr>
          <w:b/>
          <w:bCs/>
          <w:sz w:val="28"/>
          <w:szCs w:val="28"/>
        </w:rPr>
      </w:pPr>
      <w:bookmarkStart w:id="4" w:name="_Toc54163894"/>
      <w:r w:rsidRPr="006C3C4E">
        <w:rPr>
          <w:b/>
          <w:bCs/>
          <w:sz w:val="28"/>
          <w:szCs w:val="28"/>
        </w:rPr>
        <w:t>Новая роль Китая</w:t>
      </w:r>
      <w:bookmarkEnd w:id="4"/>
    </w:p>
    <w:p w:rsidR="000F70C3" w:rsidRPr="0015356E" w:rsidRDefault="000F70C3" w:rsidP="000F70C3">
      <w:pPr>
        <w:spacing w:before="120"/>
        <w:ind w:firstLine="567"/>
        <w:jc w:val="both"/>
      </w:pPr>
      <w:r w:rsidRPr="0015356E">
        <w:t>В 90-х годах произошло укрепление экономических и военно-политических позиций КНР. Благодаря реформе, начатой в 1978 г. под руководством лидера Компартии Китая Дэн Сяопина (1904 -1997), китайская экономика вышла из кризиса. В стране была решена продовольственная проблема, а к началу 90-х КНР стала одним из крупнейших мировых экспортеров. В стране осуществляются «очаговая модернизация» и индустриализация на современной технологической основе. По оценкам, Китай вышел на третье место в мире по объемам ВНП, уступая США и Японии.</w:t>
      </w:r>
    </w:p>
    <w:p w:rsidR="000F70C3" w:rsidRPr="0015356E" w:rsidRDefault="000F70C3" w:rsidP="000F70C3">
      <w:pPr>
        <w:spacing w:before="120"/>
        <w:ind w:firstLine="567"/>
        <w:jc w:val="both"/>
      </w:pPr>
      <w:r w:rsidRPr="0015356E">
        <w:t>Правда, абсолютные цифры не указывают на эффективность экономики КНР. Из-за огромного населения Китай нельзя отнести к числу передовых стран по показателю дохода на душу населения. Страна страдает от неравномерности развития: передовые производства сосредоточены в прибрежной зоне, а основная часть глубинных районов остается отсталой и бедной, что порождает социальную напряженность. Бременем для страны остается демографический рост. С учетом этих и других обстоятельств часть специалистов полагает, что Китай не сможет удерживать высокие темпы роста. Тем не менее КНР располагает достаточными ресурсами для военного строительства и активной внешней политики в географически приближенных к ней районах.</w:t>
      </w:r>
    </w:p>
    <w:p w:rsidR="000F70C3" w:rsidRPr="0015356E" w:rsidRDefault="000F70C3" w:rsidP="000F70C3">
      <w:pPr>
        <w:spacing w:before="120"/>
        <w:ind w:firstLine="567"/>
        <w:jc w:val="both"/>
      </w:pPr>
      <w:r w:rsidRPr="0015356E">
        <w:t>В 1989 г. на площади Тяньаньмэнь в Пекине произошли выступления китайского студенчества под демократическими лозунгами. Выступления были жестоко подавлены. Международное сообщество осудило действия китайских властей, а американский конгресс ввел санкции против КНР в связи с нарушениями прав человека. В качестве меры давления последовало решение конгресса отложить на год предоставление КНР режима наибольшего благоприятствования в торговле.</w:t>
      </w:r>
    </w:p>
    <w:p w:rsidR="000F70C3" w:rsidRPr="0015356E" w:rsidRDefault="000F70C3" w:rsidP="000F70C3">
      <w:pPr>
        <w:spacing w:before="120"/>
        <w:ind w:firstLine="567"/>
        <w:jc w:val="both"/>
      </w:pPr>
      <w:r w:rsidRPr="0015356E">
        <w:t>Однако ухудшения отношений КНР с индустриальными странами не произошло. Вскоре после указанных событий США в неофициальном порядке провели переговоры с КНР об урегулировании ситуации. Президент Дж. Буш принял меры по ограничению эффекта санкций, и режим наибольшего благоприятствования для КНР был восстановлен. После этого он ежегодно продлевался, хотя всякий раз американская сторона увязывала свое решение с уступками КНР по конкретным правозащитным вопросам (освобождение диссидентов, упрощение эмиграции и т.п.).</w:t>
      </w:r>
    </w:p>
    <w:p w:rsidR="000F70C3" w:rsidRPr="006C3C4E" w:rsidRDefault="000F70C3" w:rsidP="000F70C3">
      <w:pPr>
        <w:spacing w:before="120"/>
        <w:jc w:val="center"/>
        <w:rPr>
          <w:b/>
          <w:bCs/>
          <w:sz w:val="28"/>
          <w:szCs w:val="28"/>
        </w:rPr>
      </w:pPr>
      <w:bookmarkStart w:id="5" w:name="_Toc54163895"/>
      <w:r w:rsidRPr="006C3C4E">
        <w:rPr>
          <w:b/>
          <w:bCs/>
          <w:sz w:val="28"/>
          <w:szCs w:val="28"/>
        </w:rPr>
        <w:t>Тайваньская проблема</w:t>
      </w:r>
      <w:bookmarkEnd w:id="5"/>
    </w:p>
    <w:p w:rsidR="000F70C3" w:rsidRPr="0015356E" w:rsidRDefault="000F70C3" w:rsidP="000F70C3">
      <w:pPr>
        <w:spacing w:before="120"/>
        <w:ind w:firstLine="567"/>
        <w:jc w:val="both"/>
      </w:pPr>
      <w:r w:rsidRPr="0015356E">
        <w:t>Вопрос о воссоединении КНР с Тайванем или о национальном объединении остается одной из самых сложных проблем региональных отношений. Истоки проблемы уходят к последним месяцам гражданской войны в Китае осенью 1949 г., когда бывшее центральное правительство Китайской Республики во главе с лидером Национальной партии (гоминьдан) Чан Кайши под давлением коммунистических отрядов Мао Цзэдуна отступило на Тайвань. С тех пор каждое правительство - новое, коммунистическое, в Пекине и старое, гоминьдановское, в Тайбэе - претендовало за легитимность и считало себя единственным законным общекитайским правительством. Советский Союз признал КНР, а США и их союзники - Чан Кайши.</w:t>
      </w:r>
    </w:p>
    <w:p w:rsidR="000F70C3" w:rsidRPr="0015356E" w:rsidRDefault="000F70C3" w:rsidP="000F70C3">
      <w:pPr>
        <w:spacing w:before="120"/>
        <w:ind w:firstLine="567"/>
        <w:jc w:val="both"/>
      </w:pPr>
      <w:r w:rsidRPr="0015356E">
        <w:t>В 1972 г. США признали КНР и разорвали дипломатические отношения с Тайванем, сохранив неофициальные отношения с правительством Чан Кайши и продолжив оказание ему военной помощи на основании Закона 1979 г. об отношениях с Тайванем. В 1975 г. Чан Кайши умер. Его преемники продолжали исходить из формулы существования «одного Китая» и признавали значимость задачи национального объединения. Однако с течением времени ситуация осложнилась. Внутри Тайваня росло влияние местных уроженцев - сторонников отказа от единства с «большим Китаем», требовавших провозглашения независимости острова. Поэтапная демократизация на Тайване позволила сепаратистам получить представительство в парламенте и оказывать влияние на внешнюю политику.</w:t>
      </w:r>
    </w:p>
    <w:p w:rsidR="000F70C3" w:rsidRPr="0015356E" w:rsidRDefault="000F70C3" w:rsidP="000F70C3">
      <w:pPr>
        <w:spacing w:before="120"/>
        <w:ind w:firstLine="567"/>
        <w:jc w:val="both"/>
      </w:pPr>
      <w:r w:rsidRPr="0015356E">
        <w:t>КНР болезненно реагирует на рост влияния сторонников независимости на Тайване. Учитывая неформальные гарантии США, руководство КНР не идет на применение силы для объединения. Однако оно систематически дает понять, что применение силы против острова в чрезвычайных обстоятельствах, под которыми понимается принятие Тайванем решения об объявлении независимости, не исключается.</w:t>
      </w:r>
    </w:p>
    <w:p w:rsidR="000F70C3" w:rsidRPr="0015356E" w:rsidRDefault="000F70C3" w:rsidP="000F70C3">
      <w:pPr>
        <w:spacing w:before="120"/>
        <w:ind w:firstLine="567"/>
        <w:jc w:val="both"/>
      </w:pPr>
      <w:r w:rsidRPr="0015356E">
        <w:t>При этом представители КНР и Тайваня поддерживают полуофициальные контакты для обсуждения условий возможного объединения. Позиция Пекина сводится к формуле «одно государство - две системы», которая предполагает, что после объединения Тайвань станет одной из провинций КНР, сохранив рыночную модель экономики и автономную административную систему, но передав Пекину руководство своей внешней и оборонной политикой. Тайваньская сторона не считает эти условия приемлемыми. Она не исключает объединения, но видит его как длительный демократический процесс слияния двух равноценных политических субъектов. Исходной точкой объединительного процесса в Тайбэе считают признание Пекином Тайваня в качестве равного партнера. Тайвань поддерживает дипломатические отношения с 29 странами мира.</w:t>
      </w:r>
    </w:p>
    <w:p w:rsidR="000F70C3" w:rsidRPr="006C3C4E" w:rsidRDefault="000F70C3" w:rsidP="000F70C3">
      <w:pPr>
        <w:spacing w:before="120"/>
        <w:jc w:val="center"/>
        <w:rPr>
          <w:b/>
          <w:bCs/>
          <w:sz w:val="28"/>
          <w:szCs w:val="28"/>
        </w:rPr>
      </w:pPr>
      <w:bookmarkStart w:id="6" w:name="_Toc54163896"/>
      <w:r w:rsidRPr="006C3C4E">
        <w:rPr>
          <w:b/>
          <w:bCs/>
          <w:sz w:val="28"/>
          <w:szCs w:val="28"/>
        </w:rPr>
        <w:t>Тайваньский мини-кризис 1996 г.</w:t>
      </w:r>
      <w:bookmarkEnd w:id="6"/>
    </w:p>
    <w:p w:rsidR="000F70C3" w:rsidRPr="0015356E" w:rsidRDefault="000F70C3" w:rsidP="000F70C3">
      <w:pPr>
        <w:spacing w:before="120"/>
        <w:ind w:firstLine="567"/>
        <w:jc w:val="both"/>
      </w:pPr>
      <w:r w:rsidRPr="0015356E">
        <w:t>С 1990г. Тайвань проводит «гибкую политику» в отношении КНР, исходя из того, что «содержательные отношения» сторон важнее официальных. Но тайваньская сторона стремится повысить свой престиж за рубежом и расширить сферу контактов. В 1995 г. по рекомендации конгресса государственный департамент США выдал визу избранному в 1990г. президентом Тайваня Ли Дэнхуэю, который прибыл в США с частным визитом для посещения Корнуэльского университета, выпускником которого он является. Хотя американская сторона заранее уведомила КНР о своем намерении выдать визу Ли Дэнхуэю, власти КНР выступили с энергичным осуждением позиции госдепартамента.</w:t>
      </w:r>
    </w:p>
    <w:p w:rsidR="000F70C3" w:rsidRPr="0015356E" w:rsidRDefault="000F70C3" w:rsidP="000F70C3">
      <w:pPr>
        <w:spacing w:before="120"/>
        <w:ind w:firstLine="567"/>
        <w:jc w:val="both"/>
      </w:pPr>
      <w:r w:rsidRPr="0015356E">
        <w:t>Ситуация обострилась, когда в марте 1996 г., в период подготовки очередных президентских выборов на Тайване, в зоне Тайваньского пролива возник мини-кризис. Вооруженные силы КНР провели военную демонстрацию (150 тыс. войск) в непосредственной близости острова, устроив учебные пуски боевых ракет в зоне Тайваньского пролива. Целью акции было оказать давление на тайваньских избирателей и помешать сторонникам независимости Тайваня добиться успеха на выборах. Акция КНР была с тревогой воспринята на Тайване и в США. Вашингтон выступил с осуждением действий Китая. Ответной силовой демонстрацией стала отправка американских боевых кораблей в зону Тайваня. Однако до настоящего кризиса дело не дошло. Китайские власти по дипломатическим каналам передали США просьбу не вводить боевые корабли непосредственно в Тайваньский пролив. Американская администрация официально ответила, что не примет на себя обязательств, способных ограничить ее действия в поддержку Тайваня. Но американские корабли не были введены в пролив, оставаясь в непосредственной близости от него.</w:t>
      </w:r>
    </w:p>
    <w:p w:rsidR="000F70C3" w:rsidRPr="0015356E" w:rsidRDefault="000F70C3" w:rsidP="000F70C3">
      <w:pPr>
        <w:spacing w:before="120"/>
        <w:ind w:firstLine="567"/>
        <w:jc w:val="both"/>
      </w:pPr>
      <w:r w:rsidRPr="0015356E">
        <w:t>Президент Тайваня Ли Дэнхуэй проявляет сдержанность в вопросе провозглашения независимости. Но он подверг ревизии прежний посыл тайваньской политики относительно того, что существует «только один Китай». Тайваньское руководство акцентирует фактическое существование КНР и Тайваня в качестве равных субъектов, хотя один из них не называет себя государством. Не отвергая объединения с КНР в будущем, Тайбэй заявляет, что в настоящее время продолжается «этап двух Китаев», и формула «существует только один Китай» не соответствует содержанию этого этапа.</w:t>
      </w:r>
    </w:p>
    <w:p w:rsidR="000F70C3" w:rsidRPr="0015356E" w:rsidRDefault="000F70C3" w:rsidP="000F70C3">
      <w:pPr>
        <w:spacing w:before="120"/>
        <w:ind w:firstLine="567"/>
        <w:jc w:val="both"/>
      </w:pPr>
      <w:r w:rsidRPr="0015356E">
        <w:t>Российская Федерация признает официальную позицию КНР в тайваньском вопросе. Она установила и поддерживает неофициальные связи с Тайванем с 1992 г.</w:t>
      </w:r>
    </w:p>
    <w:p w:rsidR="000F70C3" w:rsidRPr="006C3C4E" w:rsidRDefault="000F70C3" w:rsidP="000F70C3">
      <w:pPr>
        <w:spacing w:before="120"/>
        <w:jc w:val="center"/>
        <w:rPr>
          <w:b/>
          <w:bCs/>
          <w:sz w:val="28"/>
          <w:szCs w:val="28"/>
        </w:rPr>
      </w:pPr>
      <w:bookmarkStart w:id="7" w:name="_Toc54163897"/>
      <w:r w:rsidRPr="006C3C4E">
        <w:rPr>
          <w:b/>
          <w:bCs/>
          <w:sz w:val="28"/>
          <w:szCs w:val="28"/>
        </w:rPr>
        <w:t>Решение проблемы Гонконга</w:t>
      </w:r>
      <w:bookmarkEnd w:id="7"/>
    </w:p>
    <w:p w:rsidR="000F70C3" w:rsidRPr="0015356E" w:rsidRDefault="000F70C3" w:rsidP="000F70C3">
      <w:pPr>
        <w:spacing w:before="120"/>
        <w:ind w:firstLine="567"/>
        <w:jc w:val="both"/>
      </w:pPr>
      <w:r w:rsidRPr="0015356E">
        <w:t>На протяжении почти ста лет Гонконг был британской колонией в Китае. Основой прав Великобритании на территорию Гонконга бьша договор о ее аренде сроком на 99 лет. В 1984 г. во время визита премьер-министра Великобритании Маргарет Тэтчер в Пекин после сложных переговоров британская сторона подтвердила обязательство передать Гонконг Китаю по истечении срока действия арендного договора. КНР со своей стороны обязалась создать на территории бывшей колонии особый административный район, сохранив в нем ныне существующие экономический и социальный уклады. Гонконг перешел под контроль КНР в 1997г.</w:t>
      </w:r>
    </w:p>
    <w:p w:rsidR="000F70C3" w:rsidRPr="006C3C4E" w:rsidRDefault="000F70C3" w:rsidP="000F70C3">
      <w:pPr>
        <w:spacing w:before="120"/>
        <w:jc w:val="center"/>
        <w:rPr>
          <w:b/>
          <w:bCs/>
          <w:sz w:val="28"/>
          <w:szCs w:val="28"/>
        </w:rPr>
      </w:pPr>
      <w:bookmarkStart w:id="8" w:name="_Toc54163898"/>
      <w:r w:rsidRPr="006C3C4E">
        <w:rPr>
          <w:b/>
          <w:bCs/>
          <w:sz w:val="28"/>
          <w:szCs w:val="28"/>
        </w:rPr>
        <w:t>Территориальные споры в зоне Южно-Китайского моря</w:t>
      </w:r>
      <w:bookmarkEnd w:id="8"/>
    </w:p>
    <w:p w:rsidR="000F70C3" w:rsidRPr="0015356E" w:rsidRDefault="000F70C3" w:rsidP="000F70C3">
      <w:pPr>
        <w:spacing w:before="120"/>
        <w:ind w:firstLine="567"/>
        <w:jc w:val="both"/>
      </w:pPr>
      <w:r w:rsidRPr="0015356E">
        <w:t>Помимо тайваньской проблемы дестабилизирующее влияние на обстановку оказывает ситуация вокруг архипелага Спратли в Южно-Китайском море. Этот архипелаг, состоящий из 230 мелких островов и рифов общей площадью 250 тыс. кв. км, расположен между территориями Вьетнама, Филиппин и Малайзии. Частью архипелага Спратли являются Парасельские острова. В годы Второй мировой войны архипелаг был захвачен Японией, которая отказалась от прав на него по Сан-Францисскому мирному договору в 1951 г. Однако в тексте договора не было указано, к кому переходят острова. Фактически острова попали под контроль французско-южновьетнамской администрации.</w:t>
      </w:r>
    </w:p>
    <w:p w:rsidR="000F70C3" w:rsidRPr="0015356E" w:rsidRDefault="000F70C3" w:rsidP="000F70C3">
      <w:pPr>
        <w:spacing w:before="120"/>
        <w:ind w:firstLine="567"/>
        <w:jc w:val="both"/>
      </w:pPr>
      <w:r w:rsidRPr="0015356E">
        <w:t>Вопрос о принадлежности островов не вызывал разногласий до тех пор, пока не возникла перспектива освоения расположенных в их зоне нефтяных месторождений. В 1974 г., пользуясь военной слабостью Южного Вьетнама, КНР оккупировала практически всю группу Парасельских островов. ДРВ расценила действия Китая как посягательство на ее права, но не решилась пойти на конфликт с КНР, ограничившись тем, что высадила свои войска на одном из островов Парасельской группы, куда еще не прибыли китайские силы.</w:t>
      </w:r>
    </w:p>
    <w:p w:rsidR="000F70C3" w:rsidRPr="0015356E" w:rsidRDefault="000F70C3" w:rsidP="000F70C3">
      <w:pPr>
        <w:spacing w:before="120"/>
        <w:ind w:firstLine="567"/>
        <w:jc w:val="both"/>
      </w:pPr>
      <w:r w:rsidRPr="0015356E">
        <w:t>В 1992 г. КНР одобрила новый закон о морских владениях, в соответствии с которым Китай в одностороннем порядке провозгласил суверенитет над всей акваторией Южно-Китайского моря. В новом законе было оговорено право Китая применять силу для пресечения того, что он мог счесть незаконным промыслом в китайских территориальных водах. Кроме того, иностранные суда должны были отныне просить разрешение на проход через те воды, которые Китай считал своими территориальными, а подлодки должны были пересекать их в надводном положении.</w:t>
      </w:r>
    </w:p>
    <w:p w:rsidR="000F70C3" w:rsidRPr="0015356E" w:rsidRDefault="000F70C3" w:rsidP="000F70C3">
      <w:pPr>
        <w:spacing w:before="120"/>
        <w:ind w:firstLine="567"/>
        <w:jc w:val="both"/>
      </w:pPr>
      <w:r w:rsidRPr="0015356E">
        <w:t>По новому закону общая площадь акваторий, на которые стала претендовать КНР, составила 3 млн. кв. км, из которых около одной трети эксплуатируется, по мнению Китая, незаконно другими странами. Теперь уже не только группа Парасельских островов, но и весь архипелаг Спратли оказался в зоне китайских претензий. В том же 1992г. КНР в сотрудничестве с американскими корпорациями приступила к разведке нефти в районе Тонкинского залива, в 70 милях от побережья Вьетнама. Последовали протесты Ханоя и вспышка подозрения по поводу намерений КНР в странах АСЕАН. Ситуация еще более осложнилась в 1995 г., когда КНР установила пограничные знаки и навигационное оборудование на одном из рифов архипелага, который считают своей территорией Филиппины. Эти действия были расценены в регионе как силовая акция.</w:t>
      </w:r>
    </w:p>
    <w:p w:rsidR="000F70C3" w:rsidRPr="0015356E" w:rsidRDefault="000F70C3" w:rsidP="000F70C3">
      <w:pPr>
        <w:spacing w:before="120"/>
        <w:ind w:firstLine="567"/>
        <w:jc w:val="both"/>
      </w:pPr>
      <w:r w:rsidRPr="0015356E">
        <w:t>КНР контролирует 70 островов, Вьетнам - 21, Малайзия - 3, Филиппины - 8, а Тайвань - всего один, но самый крупный. Индонезия не претендует на островные территории, но претензии КНР затрагивают ее экономическую зону.</w:t>
      </w:r>
    </w:p>
    <w:p w:rsidR="000F70C3" w:rsidRPr="0015356E" w:rsidRDefault="000F70C3" w:rsidP="000F70C3">
      <w:pPr>
        <w:spacing w:before="120"/>
        <w:ind w:firstLine="567"/>
        <w:jc w:val="both"/>
      </w:pPr>
      <w:r w:rsidRPr="0015356E">
        <w:t>Сложность ситуации усугубляется тем, что страны, претендующие на части архипелага Спратли (за исключением Брунея), имеют на островах свои вооруженные силы. Наиболее крупные гарнизоны на островах держат КНР и Вьетнам. На ряде островов размещены войска Филиппин и Малайзии. В странах АСЕАН существуют опасения, что КНР будет стремиться утвердить свой контроль над нефтеносными районами силовым путем и поставить более слабые государства перед свершившимся фактом. Основанием для подозрений служит отказ Китая согласиться с предложениями малых стран провести переговоры для размежевания спорных районов.</w:t>
      </w:r>
    </w:p>
    <w:p w:rsidR="000F70C3" w:rsidRPr="006C3C4E" w:rsidRDefault="000F70C3" w:rsidP="000F70C3">
      <w:pPr>
        <w:spacing w:before="120"/>
        <w:jc w:val="center"/>
        <w:rPr>
          <w:b/>
          <w:bCs/>
          <w:sz w:val="28"/>
          <w:szCs w:val="28"/>
        </w:rPr>
      </w:pPr>
      <w:bookmarkStart w:id="9" w:name="_Toc54163899"/>
      <w:r w:rsidRPr="006C3C4E">
        <w:rPr>
          <w:b/>
          <w:bCs/>
          <w:sz w:val="28"/>
          <w:szCs w:val="28"/>
        </w:rPr>
        <w:t>Эволюция союза США с Японией</w:t>
      </w:r>
      <w:bookmarkEnd w:id="9"/>
    </w:p>
    <w:p w:rsidR="000F70C3" w:rsidRPr="0015356E" w:rsidRDefault="000F70C3" w:rsidP="000F70C3">
      <w:pPr>
        <w:spacing w:before="120"/>
        <w:ind w:firstLine="567"/>
        <w:jc w:val="both"/>
      </w:pPr>
      <w:r w:rsidRPr="0015356E">
        <w:t>Особенностью союза США с Японией остается несимметричность взаимных обязательств сторон по договору безопасности. Поскольку ст. 9 Конституции Японии 1947г. закрепляет отказ этой страны «на вечные времена» от использования силы для решения международных споров, договор предусматривает защиту Соединенными Штатами Японии, но не обязывает Японию защищать США. На основании договора в Японии размещено 52 военных объекта США. Далеко не все они являются военными базами. Среди них следует назвать важнейшие - военно-морскую базу в Иокосука и военно-воздушную в Кадэна на о. Окинава. Причем из-за протестов местного населения с 1996 г. представители Японии и США ведут переговоры относительно свертывания последней. В Японии дислоцировано около 45 тыс. американских военнослужащих.</w:t>
      </w:r>
    </w:p>
    <w:p w:rsidR="000F70C3" w:rsidRPr="0015356E" w:rsidRDefault="000F70C3" w:rsidP="000F70C3">
      <w:pPr>
        <w:spacing w:before="120"/>
        <w:ind w:firstLine="567"/>
        <w:jc w:val="both"/>
      </w:pPr>
      <w:r w:rsidRPr="0015356E">
        <w:t>Занимая второе место в мире по размерам экономической мощи, Япония с середины 70-х годов удерживает военные расходы на уровне около 1% ВНП. По этому показателю она уступает всем индустриальным странам мира. Однако по абсолютным цифрам затрат на оборону страна занимает шестое место в мировой иерархии. По оценкам специалистов, по совокупной военной мощи Япония находится на пятом-шестом месте в мире. Япония продолжает соблюдать добровольно принятые ею в 1971 г. по решению парламента три безъядерных принципа - не производить, не иметь и не ввозить ядерное оружие, хотя в случае принятия соответствующего политического решения Япония в состоянии создать ядерное оружие в короткие сроки. Остаются в силе планы участия японских сил самообороны в блокировании в чрезвычайных ситуациях трех международных проливов - Лаперуза, Сангарского и Корейского, от свободы судоходства в которых зависит возможность выхода кораблей российского Тихоокеанского флота в открытый океан с баз на побережье Японского и Охотского морей.</w:t>
      </w:r>
    </w:p>
    <w:p w:rsidR="000F70C3" w:rsidRPr="0015356E" w:rsidRDefault="000F70C3" w:rsidP="000F70C3">
      <w:pPr>
        <w:spacing w:before="120"/>
        <w:ind w:firstLine="567"/>
        <w:jc w:val="both"/>
      </w:pPr>
      <w:r w:rsidRPr="0015356E">
        <w:t>Вследствие конституционных ограничений японские силы самообороны с окончания Второй мировой войны и до начала 90-х годов ни разу не отправлялись за рубеж. Только в августе 1992 г. под влиянием событий в Персидском заливе и под давлением США и их союзников по НАТО японский парламент после острой политической борьбы принял закон, разрешающий посылку японских военных за пределы страны, но только для участия в миротворческих операциях ООН. В 1992 и 1993 гг. японские миротворческие контингенты действительно направлялись в Камбоджу и Мозамбик.</w:t>
      </w:r>
    </w:p>
    <w:p w:rsidR="000F70C3" w:rsidRPr="0015356E" w:rsidRDefault="000F70C3" w:rsidP="000F70C3">
      <w:pPr>
        <w:spacing w:before="120"/>
        <w:ind w:firstLine="567"/>
        <w:jc w:val="both"/>
      </w:pPr>
      <w:r w:rsidRPr="0015356E">
        <w:t>Основной проблемой японо-американских отношений является будущее японо-американского договора и союза. В США существует коалиция сил, которые считают, что Япония экономит на обороне и за счет этого повышает конкурентоспособность в отношениях с США. Делается вывод о том, что японские экономические успехи достигаются за счет Соединенных Штатов, несущих бремя расходов по обеспечению безопасности региона. Выдвигается требование заставить Японию принять на себя большую долю ответственности за обеспечение национальной и региональной безопасности. Если японское правительство двинется по этому пути, создание мощных и независимых вооруженных сил в Японии - вопрос времени.</w:t>
      </w:r>
    </w:p>
    <w:p w:rsidR="000F70C3" w:rsidRPr="0015356E" w:rsidRDefault="000F70C3" w:rsidP="000F70C3">
      <w:pPr>
        <w:spacing w:before="120"/>
        <w:ind w:firstLine="567"/>
        <w:jc w:val="both"/>
      </w:pPr>
      <w:r w:rsidRPr="0015356E">
        <w:t>Другая группа американских политиков указывает, что контроль над японской военной и внешней политикой - достаточная плата за те расходы, которые США несут по выполнению своих обязательств перед Японией. Сторонники этой точки зрения считают, что полностью независимая в военном отношении Япония может представлять собой серьезный вызов не только для своих соседей, но и для самих США.</w:t>
      </w:r>
    </w:p>
    <w:p w:rsidR="000F70C3" w:rsidRPr="0015356E" w:rsidRDefault="000F70C3" w:rsidP="000F70C3">
      <w:pPr>
        <w:spacing w:before="120"/>
        <w:ind w:firstLine="567"/>
        <w:jc w:val="both"/>
      </w:pPr>
      <w:r w:rsidRPr="0015356E">
        <w:t>Дискуссия о целесообразности сохранения договора с США идет и в Японии, где мощные силы выступают за пересмотр договора, хотя и не отказываются от принципа сохранения в той или иной форме союзнических отношений с США. Во второй половине 90-х годов на уровне экспертов была прорисована компромиссная формула ревизии японо-американских отношений: союз должен быть сохранен, но следует пересмотреть договор и устранить асимметрию взаимных обязательств. Вместо нынешнего договора должен быть подписан новый, который закрепит японо-американское партнерство на условиях, больше соответствующих новым возможностям Японии и ситуации в АТР.</w:t>
      </w:r>
    </w:p>
    <w:p w:rsidR="000F70C3" w:rsidRPr="0015356E" w:rsidRDefault="000F70C3" w:rsidP="000F70C3">
      <w:pPr>
        <w:spacing w:before="120"/>
        <w:ind w:firstLine="567"/>
        <w:jc w:val="both"/>
      </w:pPr>
      <w:r w:rsidRPr="0015356E">
        <w:t>В апреле 1996 г. во время очередного визита президента США Б. Клинтона в Японию была подписана японо-американская Декларация по вопросам безопасности. Стороны подтвердили свою приверженность сотрудничеству на базе договора безопасности. Особо было оговорено, что Япония принимает на себя обязательство оказывать организационную поддержку США во время проведения совместных военных учений и в случае участия американских вооруженных сил в миротворческих операциях.</w:t>
      </w:r>
    </w:p>
    <w:p w:rsidR="000F70C3" w:rsidRPr="0015356E" w:rsidRDefault="000F70C3" w:rsidP="000F70C3">
      <w:pPr>
        <w:spacing w:before="120"/>
        <w:ind w:firstLine="567"/>
        <w:jc w:val="both"/>
      </w:pPr>
      <w:r w:rsidRPr="0015356E">
        <w:t>В сентябре 1997г. в Нью-Йорке был подписан документ «Основные направления сотрудничества Японии и США в области обороны», в котором регламентируются двусторонние связи в военной области. В этом документе содержится расширительная интерпретация сферы действия японо-американского договора 1961 г. Если исходно договор был рассчитан на взаимодействие двух стран в случае возникновения угрозы стабильности непосредственно в регионе Дальнего Востока, то теперь за Японией закреплено обязательство оказывать поддержку Соединенным Штатам в случае возникновения угрожающих ситуаций в «районах, окружающих Японию», четкие географические границы которых не обозначаются. Такого рода расширительные трактовки - не новость. В 60-х и 70-х годах японские официальные лица уже заявляли о принципиальной применимости положений «договора безопасности» к зоне прохождения главных морских путей от Ближнего Востока до Японии и непосредственно к зоне Ближнего Востока. Но соглашение 1997 г. - первый случай жесткой фиксации такой трактовки в международно-правовом порядке. Это может служить основанием для более активной роли Японии в поддержке американской военной стратегии во всем мире, хотя Конституция Японии по-прежнему ограничивает военную мощь Токио, и без изменения Основного закона японские «силы самообороны» и далее не смогут оказывать США прямую помощь вооруженным путем.</w:t>
      </w:r>
    </w:p>
    <w:p w:rsidR="000F70C3" w:rsidRPr="006C3C4E" w:rsidRDefault="000F70C3" w:rsidP="000F70C3">
      <w:pPr>
        <w:spacing w:before="120"/>
        <w:jc w:val="center"/>
        <w:rPr>
          <w:b/>
          <w:bCs/>
          <w:sz w:val="28"/>
          <w:szCs w:val="28"/>
        </w:rPr>
      </w:pPr>
      <w:bookmarkStart w:id="10" w:name="_Toc54163900"/>
      <w:r w:rsidRPr="006C3C4E">
        <w:rPr>
          <w:b/>
          <w:bCs/>
          <w:sz w:val="28"/>
          <w:szCs w:val="28"/>
        </w:rPr>
        <w:t>Место Южной Кореи в региональной политике</w:t>
      </w:r>
      <w:bookmarkEnd w:id="10"/>
    </w:p>
    <w:p w:rsidR="000F70C3" w:rsidRPr="0015356E" w:rsidRDefault="000F70C3" w:rsidP="000F70C3">
      <w:pPr>
        <w:spacing w:before="120"/>
        <w:ind w:firstLine="567"/>
        <w:jc w:val="both"/>
      </w:pPr>
      <w:r w:rsidRPr="0015356E">
        <w:t>Военно-политические отношения США с Японией и Южной Кореей не выросли в трехсторонний комплекс («малый треугольник»). Двустороннее начало осталось в отношениях между этими странами преобладающим, т. е. Япония и Южная Корея строят свои военно-политические отношения с США независимо друг от друга, и уровень японо-южнокорейского политического взаимодействия не идет в сравнение с отношениями по линиям Токио - Вашингтон и Вашингтон - Сеул.</w:t>
      </w:r>
    </w:p>
    <w:p w:rsidR="000F70C3" w:rsidRPr="0015356E" w:rsidRDefault="000F70C3" w:rsidP="000F70C3">
      <w:pPr>
        <w:spacing w:before="120"/>
        <w:ind w:firstLine="567"/>
        <w:jc w:val="both"/>
      </w:pPr>
      <w:r w:rsidRPr="0015356E">
        <w:t>США сохраняют военные гарантии безопасности Южной Кореи на случай возможного конфликта с Севером. Хотя Южная Корея имеет мощную армию, ее вооруженные силы менее многочисленны, чем армия северян. На территории Южной Кореи размещается контингент американских войск численностью около 37 тыс. человек и продолжает (со времен войны 1950 — 1953 гг.) формально функционировать командование вооруженных сил ООН в Корее, главой которого является американский генерал.</w:t>
      </w:r>
    </w:p>
    <w:p w:rsidR="000F70C3" w:rsidRPr="0015356E" w:rsidRDefault="000F70C3" w:rsidP="000F70C3">
      <w:pPr>
        <w:spacing w:before="120"/>
        <w:ind w:firstLine="567"/>
        <w:jc w:val="both"/>
      </w:pPr>
      <w:r w:rsidRPr="0015356E">
        <w:t>Хотя экономические отношения между Японией и Южной Кореей развиваются успешно, и Япония была важнейшим источником помощи и технологий для южнокорейской модернизации, в военно-политической области уровень взаимного доверия остается невысоким. Между странами существует территориальный спор относительно прав на остров Такэсима (Тэкто) в Японском море. Южная Корея занимает настороженную позицию в отношении возрождения военной мощи Японии. Обозреватели полагают, что нараставший в обеих частях Кореи национализм может представлять стратегический вызов для Японии в случае, если обе части Кореи объединятся и единая Корея станет экономически мощным и сильным в военном отношении государством.</w:t>
      </w:r>
    </w:p>
    <w:p w:rsidR="000F70C3" w:rsidRPr="0015356E" w:rsidRDefault="000F70C3" w:rsidP="000F70C3">
      <w:pPr>
        <w:spacing w:before="120"/>
        <w:ind w:firstLine="567"/>
        <w:jc w:val="both"/>
      </w:pPr>
      <w:r w:rsidRPr="0015356E">
        <w:t>Южная Корея добилась существенного укрепления своих международно-политических позиций, установив дипломатические отношения с Советским Союзом (в январе 1990 г.) и рядом других бывших социалистических стран. Стали улучшаться неофициальные отношения Южной Кореи с КНР. Эти обстоятельства могли способствовать созданию более благоприятных внешних условий для сближения Южной и Северной Кореи и осуществления на практике дипломатической формулы «перекрестного признания», в соответствии с которой Советский Союз и Китай как бывшие союзники КНДР по войне 1950 - 1953 гг. признали бы Сеул, а США и Япония установили бы дипломатические отношения с Пхеньяном. Шагом в этом направлении был одновременный прием 17 сентября 1991 г. обоих корейских государств в ООН. В 1992 г. Китай установил с Южной Кореей дипломатические отношения.</w:t>
      </w:r>
    </w:p>
    <w:p w:rsidR="000F70C3" w:rsidRPr="0015356E" w:rsidRDefault="000F70C3" w:rsidP="000F70C3">
      <w:pPr>
        <w:spacing w:before="120"/>
        <w:ind w:firstLine="567"/>
        <w:jc w:val="both"/>
      </w:pPr>
      <w:r w:rsidRPr="0015356E">
        <w:t>Вскоре вслед за тем, в декабре 1991 г., КНДР и Республика Корея подписали соглашение о примирении, ненападении и сотрудничестве, а в феврале 1992 г. - Совместную декларацию о безъядерной зоне на Корейском полуострове, согласно условиям которой обе стороны провозгласили отказ от производства, хранения, размещения, приобретения или испытания ядерного оружия.</w:t>
      </w:r>
    </w:p>
    <w:p w:rsidR="000F70C3" w:rsidRPr="0015356E" w:rsidRDefault="000F70C3" w:rsidP="000F70C3">
      <w:pPr>
        <w:spacing w:before="120"/>
        <w:ind w:firstLine="567"/>
        <w:jc w:val="both"/>
      </w:pPr>
      <w:r w:rsidRPr="0015356E">
        <w:t>В декабре 1992г. в Южной Корее впервые за много лет прошли свободные прямые выборы и тридцатилетию правления военных был положен конец. Подписанные Сеулом и Пхеньяном документы могли составить базу для дальнейших переговоров о нормализации, т.к., во-первых, они содержали обязательства сторон разрешить конфликт мирно, а во-вторых, Юг по сути дела согласился учесть мнение Севера о необходимости исключить присутствие американского ядерного оружия на южнокорейской территории. Это означало повышение уровня военного доверия между Сеулом и Пхеньяном, т.к. американское оружие на юге полуострова традиционно рассматривалось как средство, позволяющее уравновесить численное превосходство по обычным вооружениям, которое КНДР имеет над Республикой Корея. Но решение вопроса о нормализации тормозится из-за неспособности корейских государств прийти к общему пониманию международно-политических реалий на полуострове.</w:t>
      </w:r>
    </w:p>
    <w:p w:rsidR="000F70C3" w:rsidRPr="0015356E" w:rsidRDefault="000F70C3" w:rsidP="000F70C3">
      <w:pPr>
        <w:spacing w:before="120"/>
        <w:ind w:firstLine="567"/>
        <w:jc w:val="both"/>
      </w:pPr>
      <w:r w:rsidRPr="0015356E">
        <w:t>Основным препятствием для урегулирования положения были и остаются опасения коммунистического руководства на севере страны в своей способности удержать власть в случае открытия КНДР внешнему миру, ослабления контроля над политической и частной жизнью граждан, притока в КНДР знаний, практики и опыта рыночной экономики и политического плюрализма. Стремясь удержаться у власти, северокорейское руководство ищет такую формулу отношений с Южной Кореей, США и Японией, которая позволила бы преодолеть экономическую и политическую изоляцию КНДР в мире, с одной стороны, и сохранить ее в качестве анклава социализма на базе идей «чучхе» («самопомощи», «опоры на собственные силы») - с другой. Внешняя политика КНДР отличается сложностью и изощренностью тактики. В ряде случаев приходится констатировать, что, провоцируя напряженность на субрегиональном уровне, КНДР сумела добиться повышения своей роли в международных делах и фактически особого отношения к себе со стороны более сильных партнеров.</w:t>
      </w:r>
    </w:p>
    <w:p w:rsidR="000F70C3" w:rsidRPr="006C3C4E" w:rsidRDefault="000F70C3" w:rsidP="000F70C3">
      <w:pPr>
        <w:spacing w:before="120"/>
        <w:jc w:val="center"/>
        <w:rPr>
          <w:b/>
          <w:bCs/>
          <w:sz w:val="28"/>
          <w:szCs w:val="28"/>
        </w:rPr>
      </w:pPr>
      <w:bookmarkStart w:id="11" w:name="_Toc54163901"/>
      <w:r w:rsidRPr="006C3C4E">
        <w:rPr>
          <w:b/>
          <w:bCs/>
          <w:sz w:val="28"/>
          <w:szCs w:val="28"/>
        </w:rPr>
        <w:t>«Ядерная тревога» 1993 г. в Корее</w:t>
      </w:r>
      <w:bookmarkEnd w:id="11"/>
    </w:p>
    <w:p w:rsidR="000F70C3" w:rsidRPr="0015356E" w:rsidRDefault="000F70C3" w:rsidP="000F70C3">
      <w:pPr>
        <w:spacing w:before="120"/>
        <w:ind w:firstLine="567"/>
        <w:jc w:val="both"/>
      </w:pPr>
      <w:r w:rsidRPr="0015356E">
        <w:t>Как отмечалось, «перекрестное признание», которое имелось в виду при нормализации отношений СССР и КНР с Сеулом и принятии корейских государств в ООН, не получило завершения, т.к. Токио и Вашингтон на признание Пхеньяна не пошли. Проводившиеся в 1992 г. переговоры КНДР с Японией уперлись в жесткие, по мнению Японии, требования о компенсации северокорейской стороне за злодеяния японских властей в Корее в годы колониального господства.</w:t>
      </w:r>
    </w:p>
    <w:p w:rsidR="000F70C3" w:rsidRPr="0015356E" w:rsidRDefault="000F70C3" w:rsidP="000F70C3">
      <w:pPr>
        <w:spacing w:before="120"/>
        <w:ind w:firstLine="567"/>
        <w:jc w:val="both"/>
      </w:pPr>
      <w:r w:rsidRPr="0015356E">
        <w:t>Диалог с США зашел в тупик из-за разногласий сторон в вопросах американского военного присутствия на юге полуострова и оценки международного статуса Республики Корея: Север требовал вывода войск США и отказывался признавать Южную Корею полноправным субъектом международных отношений. Южнокорейские руководители рассматривались в Пхеньяне только в качестве лидеров тех или иных политических партий, а правительство в Сеуле считалось марионеточным. На этом основании северокорейское руководство отказывалось допустить Южную Корею к участию в переговорах об урегулировании и о замене действующего с 1953 г. соглашения о прекращении огня в Корее межгосударственным мирным договором. Пхеньян был готов вести переговоры только с США и только по вопросу о заключении мира. Вопросы отношений между Севером и Югом руководители КНДР считают внутрикорейским делом и не соглашаются с мнением США о том, что мирный договор и нормализация отношений КНДР и РК являются элементами комплексного урегулирования.</w:t>
      </w:r>
    </w:p>
    <w:p w:rsidR="000F70C3" w:rsidRPr="0015356E" w:rsidRDefault="000F70C3" w:rsidP="000F70C3">
      <w:pPr>
        <w:spacing w:before="120"/>
        <w:ind w:firstLine="567"/>
        <w:jc w:val="both"/>
      </w:pPr>
      <w:r w:rsidRPr="0015356E">
        <w:t>Для давления на Пхеньян США и Южная Корея решили в начале 1993 г. провести замороженные до того ежегодные совместные военные учения «Тим спирит». В ответ 12 марта 1993г. КНДР заявила о приостановке своего участия в Договоре о нераспространении ядерного оружия, членом которого она являлась с 1985 г., и об отказе выполнять подписанное ранее (и в целом выполнявшееся) соглашение с МАГАТЭ о проведении инспекций на северокорейских ядерных объектах.</w:t>
      </w:r>
    </w:p>
    <w:p w:rsidR="000F70C3" w:rsidRPr="0015356E" w:rsidRDefault="000F70C3" w:rsidP="000F70C3">
      <w:pPr>
        <w:spacing w:before="120"/>
        <w:ind w:firstLine="567"/>
        <w:jc w:val="both"/>
      </w:pPr>
      <w:r w:rsidRPr="0015356E">
        <w:t>С начала 90-х годов зарубежные эксперты стали высказывать мнение о том, что КНДР приблизилась к порогу самостоятельного производства ядерных взрывных устройств. Северокорейский реактор на АЭС в г. Йонбон считался главным объектом военного профиля, где, как предполагалось, вырабатывались соответствующие материалы. На этот объект иностранные инспектора не допускались. Между тем ЦРУ полагало, что КНДР накопила достаточно плутония для изготовления нескольких бомб.</w:t>
      </w:r>
    </w:p>
    <w:p w:rsidR="000F70C3" w:rsidRPr="0015356E" w:rsidRDefault="000F70C3" w:rsidP="000F70C3">
      <w:pPr>
        <w:spacing w:before="120"/>
        <w:ind w:firstLine="567"/>
        <w:jc w:val="both"/>
      </w:pPr>
      <w:r w:rsidRPr="0015356E">
        <w:t>США предложили КНДР провести переговоры в Нью-Йорке и Женеве, однако они не дали результатов. КНДР требовала навсегда прекратить маневры «Тим спирит», осуществить инспекции военных объектов США в Южной Корее на предмет наличия на них ядерного оружия и отменить ядерные гарантии для Южной Кореи со стороны Соединенных Штатов. США и Южная Корея попытались оказать давление на Пхеньян посредством угрозы санкций ООН. Но Китай уведомил США о намерении выступить против санкций. Одновременно КНР пыталась убедить КНДР согласиться с требованием МАГАТЭ о проведении инспекции. Пхеньян отказывался. Обстановка стала настолько напряженной, что весной - в начале лета 1994 г. в США всерьез обсуждался вопрос о нанесении ударов по ядерным объектам КНДР с целью помешать осуществлению северокорейской ядерной программы. Лишь благодаря возражениям ряда стран и либерального крыла американского истэблишмента реализация этого решения была отложена.</w:t>
      </w:r>
    </w:p>
    <w:p w:rsidR="000F70C3" w:rsidRPr="0015356E" w:rsidRDefault="000F70C3" w:rsidP="000F70C3">
      <w:pPr>
        <w:spacing w:before="120"/>
        <w:ind w:firstLine="567"/>
        <w:jc w:val="both"/>
      </w:pPr>
      <w:r w:rsidRPr="0015356E">
        <w:t>8 июля 1994 г. умер Ким Ир Сен. Это событие разрядило обстановку. В августе 1994г. в Женеве представители США и КНДР подписали соглашение об оказании Северной Корее технической помощи в мирном использовании ядерной энергии сроком на пять лет. КНДР согласилась заморозить осуществление своей ядерной программы и возобновить членство в Договоре о нераспространении ядерного оружия. США обязались не применять и не угрожать применением ядерного оружия против КНДР, а Северная Корея - принять меры для осуществления условий</w:t>
      </w:r>
    </w:p>
    <w:p w:rsidR="000F70C3" w:rsidRPr="0015356E" w:rsidRDefault="000F70C3" w:rsidP="000F70C3">
      <w:pPr>
        <w:spacing w:before="120"/>
        <w:ind w:firstLine="567"/>
        <w:jc w:val="both"/>
      </w:pPr>
      <w:r w:rsidRPr="0015356E">
        <w:t>Декларации о создании безъядерной зоны на Юге и возобновить для этих целей диалог с Югом.</w:t>
      </w:r>
    </w:p>
    <w:p w:rsidR="000F70C3" w:rsidRPr="0015356E" w:rsidRDefault="000F70C3" w:rsidP="000F70C3">
      <w:pPr>
        <w:spacing w:before="120"/>
        <w:ind w:firstLine="567"/>
        <w:jc w:val="both"/>
      </w:pPr>
      <w:r w:rsidRPr="0015356E">
        <w:t>Соединенные Штаты взяли на себя обеспечение поставки в Северную Корею двух современных ядерных реакторов, эксплуатация которых не позволяет извлекать материалы, пригодные для производства взрывных устройств. Одновременно США согласились снабжать КНДР нефтью для компенсации нехватки электроэнергии, которая возникла в связи с замораживанием работы северокорейского атомного реактора. Стороны договорились об открытии миссий связи и о поэтапной отмене американских запретительных мер на торговлю с КНДР и инвестиции в северокорейскую экономику.</w:t>
      </w:r>
    </w:p>
    <w:p w:rsidR="000F70C3" w:rsidRPr="0015356E" w:rsidRDefault="000F70C3" w:rsidP="000F70C3">
      <w:pPr>
        <w:spacing w:before="120"/>
        <w:ind w:firstLine="567"/>
        <w:jc w:val="both"/>
      </w:pPr>
      <w:r w:rsidRPr="0015356E">
        <w:t>Для регулирования практических вопросов сотрудничества в оказании помощи КНДР в мирном использовании ядерной энергии была сформирована международная компания КЕДО (Korea Energy Development Organization). В ее функции входит решение вопросов технического обеспечения проекта, его финансирования и оперативного управления. Фактически, но неофициально КЕДО работает как единственный в регионе переговорный институт по вопросам контроля над ядерными вооружениями.</w:t>
      </w:r>
    </w:p>
    <w:p w:rsidR="000F70C3" w:rsidRPr="0015356E" w:rsidRDefault="000F70C3" w:rsidP="000F70C3">
      <w:pPr>
        <w:spacing w:before="120"/>
        <w:ind w:firstLine="567"/>
        <w:jc w:val="both"/>
      </w:pPr>
      <w:r w:rsidRPr="0015356E">
        <w:t>В апреле 1996 г. президенты Южной Кореи и США выступили с идеей проведения четырехсторонней конференция по урегулированию ситуации в Корее с участием двух корейских государств, США и КНР. Российская Федерация настаивает на необходимости проведения многостороннего диалога по Корее в более широком составе и при ее участии. С 1997 г. КНДР согласилась на участие в переговорах о проведении конференции по американо-южнокорейской формуле.</w:t>
      </w:r>
    </w:p>
    <w:p w:rsidR="000F70C3" w:rsidRPr="006C3C4E" w:rsidRDefault="000F70C3" w:rsidP="000F70C3">
      <w:pPr>
        <w:spacing w:before="120"/>
        <w:jc w:val="center"/>
        <w:rPr>
          <w:b/>
          <w:bCs/>
          <w:sz w:val="28"/>
          <w:szCs w:val="28"/>
        </w:rPr>
      </w:pPr>
      <w:bookmarkStart w:id="12" w:name="_Toc54163902"/>
      <w:r w:rsidRPr="006C3C4E">
        <w:rPr>
          <w:b/>
          <w:bCs/>
          <w:sz w:val="28"/>
          <w:szCs w:val="28"/>
        </w:rPr>
        <w:t>Положение в Индокитае</w:t>
      </w:r>
      <w:bookmarkEnd w:id="12"/>
    </w:p>
    <w:p w:rsidR="000F70C3" w:rsidRPr="0015356E" w:rsidRDefault="000F70C3" w:rsidP="000F70C3">
      <w:pPr>
        <w:spacing w:before="120"/>
        <w:ind w:firstLine="567"/>
        <w:jc w:val="both"/>
      </w:pPr>
      <w:r w:rsidRPr="0015356E">
        <w:t>Наследием 80-х для региона была ситуация в Камбодже. После окончания войны США во Вьетнаме у власти в Камбодже оказалась (в апреле 1975 г.) прокитайская коммунистическая группа во главе с Пол Потом и Иенг Сари. В декабре 1978 г. она была свергнута при военной поддержке Вьетнама другой группировкой местных коммунистов во главе с Хенг Самрином. Вьетнамские войска остались на территории страны, выступая опорой нового правительства. Прокитайская часть коммунистов, «красные кхмеры», развернули борьбу против правительства в провинциях, установив свой контроль над районами в зонах, прилежащих к границам Камбоджи с Таиландом, на территории которого были созданы опорные базы «красных кхмеров».</w:t>
      </w:r>
    </w:p>
    <w:p w:rsidR="000F70C3" w:rsidRPr="0015356E" w:rsidRDefault="000F70C3" w:rsidP="000F70C3">
      <w:pPr>
        <w:spacing w:before="120"/>
        <w:ind w:firstLine="567"/>
        <w:jc w:val="both"/>
      </w:pPr>
      <w:r w:rsidRPr="0015356E">
        <w:t>Советский Союз и социалистические страны поддерживали Вьетнам и правительство в Пномпене. Государства АСЕАН, США, Япония и страны Западной Европы считали действия Вьетнама в Камбодже агрессией. КНР оказывала военную помощь «красным кхмерам», а в феврале - марте 1979 г. под предлогом «наказания» Вьетнама даже сама вступила в кратковременный кровопролитный вооруженный конфликт с СРВ. «Красные кхмеры» продолжали представлять Камбоджу в ООН.</w:t>
      </w:r>
    </w:p>
    <w:p w:rsidR="000F70C3" w:rsidRPr="0015356E" w:rsidRDefault="000F70C3" w:rsidP="000F70C3">
      <w:pPr>
        <w:spacing w:before="120"/>
        <w:ind w:firstLine="567"/>
        <w:jc w:val="both"/>
      </w:pPr>
      <w:r w:rsidRPr="0015356E">
        <w:t>В конце 80-х годов советское руководство пришло к взаимопониманию с США и Китаем относительно внешних аспектов урегулирования. Было решено, что СССР убедит Вьетнам вывести свои войска, а КНР и США прекратят помощь «красным кхмерам», после чего будут проведены переговоры камбоджийских сторон при участии посредников.</w:t>
      </w:r>
    </w:p>
    <w:p w:rsidR="000F70C3" w:rsidRPr="0015356E" w:rsidRDefault="000F70C3" w:rsidP="000F70C3">
      <w:pPr>
        <w:spacing w:before="120"/>
        <w:ind w:firstLine="567"/>
        <w:jc w:val="both"/>
      </w:pPr>
      <w:r w:rsidRPr="0015356E">
        <w:t>В 1988 г. в Джакарте дипломаты стран АСЕАН смогли организовать неофициальную «встречу за коктейлем», в которой приняли участие представители Вьетнама, «красных кхмеров», правительства Камбоджи в Пномпене, бывшего главы государства Камбоджи принца Нородома Сианука и других камбоджийских сторон.</w:t>
      </w:r>
    </w:p>
    <w:p w:rsidR="000F70C3" w:rsidRPr="0015356E" w:rsidRDefault="000F70C3" w:rsidP="000F70C3">
      <w:pPr>
        <w:spacing w:before="120"/>
        <w:ind w:firstLine="567"/>
        <w:jc w:val="both"/>
      </w:pPr>
      <w:r w:rsidRPr="0015356E">
        <w:t>В сентябре 1989г. вьетнамские войска были выведены. В сентябре 1990г. благодаря усилиям стран АСЕАН, Франции и ряда других государств в Джакарте состоялась конференция, на которой был принят сводный план камбоджийского урегулирования, предполагавший проведение свободных выборов в этой стране в 1993 г. под эгидой ООН. В июле 1991 г. в Пекине состоялась первая сессия Высшего национального совета Камбоджи, в которой приняли участие представители четырех камбоджийских сторон: 1) правительства Хун Сена в Пномпене (поддерживаемого Вьетнамом и СССР); 2) «красных кхмеров» (Кхиеу Самфан), поддерживаемых Китаем; 3) принца Нородома Сианука, бывшего законного главы камбоджийского государства, свергнутого в 1970 г. камбоджийскими военными и с тех пор проживавшего в эмиграции в Китае и Франции, и 4) группы Сон Санна, находившегося в коалиции с Сиануком. Из этих групп только первые две представляли собой реальную силу и контролировали какие-то части страны. Две последние пользовались поддержкой АСЕАН и Запада, но не имели опоры на местах.</w:t>
      </w:r>
    </w:p>
    <w:p w:rsidR="000F70C3" w:rsidRPr="0015356E" w:rsidRDefault="000F70C3" w:rsidP="000F70C3">
      <w:pPr>
        <w:spacing w:before="120"/>
        <w:ind w:firstLine="567"/>
        <w:jc w:val="both"/>
      </w:pPr>
      <w:r w:rsidRPr="0015356E">
        <w:t>С июля по октябрь 1991 г. проходила вторая Парижская конференция по Камбодже под эгидой ООН (первая была проведена в 1989 г. и не принесла практических результатов). В ней приняли участие 18 стран. Сопредседателями конференции выступили Франция и Индонезия. Было принято решение передать власть в стране Высшему национальному совету и Временной администрации ООН в Камбодже. Временная администрация должна была подготовить и провести свободные выборы, а Высшему национальному совету надлежало выработать совместно с ней такую формулу раздела власти в стране, чтобы были учтены интересы всех четырех сторон.</w:t>
      </w:r>
    </w:p>
    <w:p w:rsidR="000F70C3" w:rsidRPr="0015356E" w:rsidRDefault="000F70C3" w:rsidP="000F70C3">
      <w:pPr>
        <w:spacing w:before="120"/>
        <w:ind w:firstLine="567"/>
        <w:jc w:val="both"/>
      </w:pPr>
      <w:r w:rsidRPr="0015356E">
        <w:t>На выборах 1993 г. большинство голосов получила группа Нородома Сианука и его союзников (48%). «Красные кхмеры» бойкотировали выборы. Бывшие коммунисты во главе с Хун Сеном заняли второе место (38%). Однако группа Сианука не настаивала на формировании однопартийного кабинета, учитывая военное превосходство коммунистов. В стране было сформировано коалиционное правительство, где места разделились поровну. Это не отражало исход выборов, но было приемлемо для обеих сторон. Новое правительство возглавили одновременно два премьер-министра (первый и второй премьер-министры). Первым стал Нородом Ранарит, сын принца Нородома Сианука, вторым - Хун Сен, возглавлявший правительство Камбоджи в предшествовавшие годы. Второй премьер-министр занимал более прочные позиции. В стране была восстановлена монархия. Нородом Сианук, восстановленный в правах главы государства, стал руководителем Высшего национального совета. Такой ситуация должна была оставаться до проведения новых выборов в 1998 г. Часть «красных кхмеров» (группа Пол Пота) ушла в глубинные районы страны и продолжила оттуда вялое сопротивление. Однако гражданской войны не последовало. В 1997 г. в связи с приближением срока новых выборов обострилось соперничество между группами Нородома Ранарита и Хун Сена. В июле 1997 г. в Пномпене произошел бескровный переворот. Нородом Ранарит был вынужден покинуть страну. Однако к 1999 г. положение удалось урегулировать. Нородом Ринарит вернулся в страну и занял пост главы законодательной власти, а Хун Сен сохранил контроль над исполнительной вертикалью. Одновременно прекратилось сопротивление групп «красных кхмеров», которое последовало за смертью самого Пол Пота в 1998 г.</w:t>
      </w:r>
    </w:p>
    <w:p w:rsidR="000F70C3" w:rsidRPr="006C3C4E" w:rsidRDefault="000F70C3" w:rsidP="000F70C3">
      <w:pPr>
        <w:spacing w:before="120"/>
        <w:jc w:val="center"/>
        <w:rPr>
          <w:b/>
          <w:bCs/>
          <w:sz w:val="28"/>
          <w:szCs w:val="28"/>
        </w:rPr>
      </w:pPr>
      <w:bookmarkStart w:id="13" w:name="_Toc54163903"/>
      <w:r w:rsidRPr="006C3C4E">
        <w:rPr>
          <w:b/>
          <w:bCs/>
          <w:sz w:val="28"/>
          <w:szCs w:val="28"/>
        </w:rPr>
        <w:t>Нормализация обстановки вокруг Вьетнама</w:t>
      </w:r>
      <w:bookmarkEnd w:id="13"/>
    </w:p>
    <w:p w:rsidR="000F70C3" w:rsidRPr="0015356E" w:rsidRDefault="000F70C3" w:rsidP="000F70C3">
      <w:pPr>
        <w:spacing w:before="120"/>
        <w:ind w:firstLine="567"/>
        <w:jc w:val="both"/>
      </w:pPr>
      <w:r w:rsidRPr="0015356E">
        <w:t>Поворот СССР к сотрудничеству с США и Китаем сопровождался свертыванием советской экономической и военной поддержки Ханоя. Изменение внешних условий ускорило перемены во Вьетнаме. В 1991 г. 7-й съезд компартии Вьетнама провозгласил курс на реформы. В качестве образца был избран китайский вариант. В 1992 г. новая вьетнамская конституция, сохранив положение о ведущей роли компартии в обществе, отменила гарантии всеобщего среднего образования, права на жилье и бесплатное медицинское обслуживание. Правда, частная собственность на землю не была разрешена, хотя крестьяне получили право на долгосрочное владение землей и в определенных законом случаях могли передавать ее в чужие руки (но только не по наследству). Путч в Москве в августе 1991 г. укрепил вьетнамское руководство в мнении, что нужно следовать китайскому, а не советскому опыту.</w:t>
      </w:r>
    </w:p>
    <w:p w:rsidR="000F70C3" w:rsidRPr="0015356E" w:rsidRDefault="000F70C3" w:rsidP="000F70C3">
      <w:pPr>
        <w:spacing w:before="120"/>
        <w:ind w:firstLine="567"/>
        <w:jc w:val="both"/>
      </w:pPr>
      <w:r w:rsidRPr="0015356E">
        <w:t>В ноябре 1992 г. после серии предварительных переговоров 'состоялась китайско-вьетнамская встреча на высшем уровне. Стороны заявили об отсутствии у них стремления к установлению гегемонии и об отказе от навязывания друг другу собственных ценностей, идеологии и путей развития. Основой межгосударственных отношений между СРВ и КНР были провозглашены пять принципов мирного сосуществования. В том же году СРВ присоединилась к асеановскому Договору о дружбе и сотрудничестве в ЮВА и стала наблюдателем в АСЕАН, заявив о своем желании стать полноправным членом этой организации. В 1995 г. Вьетнам был принят в АСЕАН.</w:t>
      </w:r>
    </w:p>
    <w:p w:rsidR="000F70C3" w:rsidRPr="0015356E" w:rsidRDefault="000F70C3" w:rsidP="000F70C3">
      <w:pPr>
        <w:spacing w:before="120"/>
        <w:ind w:firstLine="567"/>
        <w:jc w:val="both"/>
      </w:pPr>
      <w:r w:rsidRPr="0015356E">
        <w:t>Дипломатические отношения СРВ с США после окончания войны во Вьетнаме оставались неурегулированными. СРВ добивалась оказания ей экономической помощи Соединенными Штатами как компенсации за ущерб, нанесенный войной. США в ответ требовали предоставления им сведений об американских военнослужащих, без вести пропавших во время войны и предположительно оказавшихся захваченными вьетнамской стороной. Кроме того, США добивались свободы выезда для определенных категорий вьетнамских граждан, права которых во Вьетнаме нарушались (бывшие служащие сайгонской администрации и дети американских военнослужащих, родившиеся во Вьетнаме во время войны). В 1995 г. по всем спорным вопросам был достигнут прогресс и между двумя странами были установлены дипломатические отношения.</w:t>
      </w:r>
    </w:p>
    <w:p w:rsidR="000F70C3" w:rsidRPr="006C3C4E" w:rsidRDefault="000F70C3" w:rsidP="000F70C3">
      <w:pPr>
        <w:spacing w:before="120"/>
        <w:jc w:val="center"/>
        <w:rPr>
          <w:b/>
          <w:bCs/>
          <w:sz w:val="28"/>
          <w:szCs w:val="28"/>
        </w:rPr>
      </w:pPr>
      <w:bookmarkStart w:id="14" w:name="_Toc54163904"/>
      <w:r w:rsidRPr="006C3C4E">
        <w:rPr>
          <w:b/>
          <w:bCs/>
          <w:sz w:val="28"/>
          <w:szCs w:val="28"/>
        </w:rPr>
        <w:t>Монголия в региональной политике</w:t>
      </w:r>
      <w:bookmarkEnd w:id="14"/>
    </w:p>
    <w:p w:rsidR="000F70C3" w:rsidRPr="0015356E" w:rsidRDefault="000F70C3" w:rsidP="000F70C3">
      <w:pPr>
        <w:spacing w:before="120"/>
        <w:ind w:firstLine="567"/>
        <w:jc w:val="both"/>
      </w:pPr>
      <w:r w:rsidRPr="0015356E">
        <w:t>Распад социалистического содружества повлиял на положение в Монголии. В стране сформировалась немногочисленная, но активная некоммунистическая оппозиция, которая, однако, не вступила на путь фронтального противостояния с компартией (Монгольской народно-революционной партией - МНРП). Компартия отошла от фундаментализма, пересмотрела ряд программных положений, признав плюрализм политической системы и форм собственности. В партии сменилось руководство. В 1991 - 1992 гг. ее возглавлял Очирбат - молодой выдвиженец реформистского склада, который одновременно стал президентом страны. Однако его реформы встретили сопротивление у значительной части партийных кругов. В апреле 1993 г. на съезде МНРП Очирбат был смещен с руководящего партийного поста. На пост президента Монголии в связи с предстоявшими выборами МНРП выдвинула другого кандидата.</w:t>
      </w:r>
    </w:p>
    <w:p w:rsidR="000F70C3" w:rsidRPr="0015356E" w:rsidRDefault="000F70C3" w:rsidP="000F70C3">
      <w:pPr>
        <w:spacing w:before="120"/>
        <w:ind w:firstLine="567"/>
        <w:jc w:val="both"/>
      </w:pPr>
      <w:r w:rsidRPr="0015356E">
        <w:t>В такой ситуации монгольская оппозиция, не имевшая собственного яркого лидера, предложила Очирбату выступить кандидатом от блока некоммунистических сил. В этом качестве в 1993 г. он и был избран президентом Монголии, получив 58% голосов. Власть президента в Монголии оказалась некоммунистической, в то время как абсолютное большинство мест в парламенте осталось у коммунистов (71 из 76).</w:t>
      </w:r>
    </w:p>
    <w:p w:rsidR="000F70C3" w:rsidRPr="0015356E" w:rsidRDefault="000F70C3" w:rsidP="000F70C3">
      <w:pPr>
        <w:spacing w:before="120"/>
        <w:ind w:firstLine="567"/>
        <w:jc w:val="both"/>
      </w:pPr>
      <w:r w:rsidRPr="0015356E">
        <w:t>Монголия провозгласила себя зоной, свободной от ядерного оружия. В 1993 г. она заключила Договор о дружбе и сотрудничестве с Россией, а в 1994 г. - аналогичный договор с КНР. Страна придерживается курса на неприсоединение и неучастие в блоках.</w:t>
      </w:r>
    </w:p>
    <w:p w:rsidR="000F70C3" w:rsidRPr="006C3C4E" w:rsidRDefault="000F70C3" w:rsidP="000F70C3">
      <w:pPr>
        <w:spacing w:before="120"/>
        <w:jc w:val="center"/>
        <w:rPr>
          <w:b/>
          <w:bCs/>
          <w:sz w:val="28"/>
          <w:szCs w:val="28"/>
        </w:rPr>
      </w:pPr>
      <w:bookmarkStart w:id="15" w:name="_Toc54163905"/>
      <w:r w:rsidRPr="006C3C4E">
        <w:rPr>
          <w:b/>
          <w:bCs/>
          <w:sz w:val="28"/>
          <w:szCs w:val="28"/>
        </w:rPr>
        <w:t>Политика России в регионе</w:t>
      </w:r>
      <w:bookmarkEnd w:id="15"/>
    </w:p>
    <w:p w:rsidR="000F70C3" w:rsidRPr="0015356E" w:rsidRDefault="000F70C3" w:rsidP="000F70C3">
      <w:pPr>
        <w:spacing w:before="120"/>
        <w:ind w:firstLine="567"/>
        <w:jc w:val="both"/>
      </w:pPr>
      <w:r w:rsidRPr="0015356E">
        <w:t>В августе 1990 г. министр иностранных дел СССР Э. А. Шеварднадзе и государственный секретарь США Дж. Бейкер в Москве в совместном заявлении провозгласили окончание холодной войны в Азии. Радикальные сдвиги во внешнеполитическом курсе и международно-политических позициях Советского Союза в АТР продолжали нарастать. Этот процесс имел как положительные, так и отрицательные последствия для государственных интересов страны. К числу выигрышей относятся выход СССР из дипломатической изоляции в регионе, нормализация отношений с КНР, установление дипломатических отношений с Южной Кореей, отказ от военного противостояния с США на региональном уровне, приобщение к тихоокеанским интеграционным процессам в сфере экономики и некоторое улучшение отношений с Японией.</w:t>
      </w:r>
    </w:p>
    <w:p w:rsidR="000F70C3" w:rsidRPr="0015356E" w:rsidRDefault="000F70C3" w:rsidP="000F70C3">
      <w:pPr>
        <w:spacing w:before="120"/>
        <w:ind w:firstLine="567"/>
        <w:jc w:val="both"/>
      </w:pPr>
      <w:r w:rsidRPr="0015356E">
        <w:t>Среди сопутствующих негативных явлений - свертывание участия в регулировании региональных военно-политических процессов, деградация отношений с КНДР и утрата рычагов влияния на ситуацию в Корее, снижение уровня сотрудничества с Вьетнамом. Тяжелая экономическая ситуация в СССР, а затем в России в 90-х годах спровоцировала рост транспортных тарифов, усугубила изоляцию российских дальневосточных регионов от европейской части России и вызвала отрицательную миграцию населения из этой части страны. Наложившись на предпринятые советским руководством в конце 80-х годов крупные сокращения численности дислоцированных на Дальнем Востоке войск, отток населения создал проблему «вакуума демографического присутствия» России на Дальнем Востоке. Острой стала проблема финансирования российского Тихоокеанского флота. Стратегические подводные лодки с ядерными ракетами на борту - его основной компонент - несут боевое дежурство в Охотском море и базируются на тихоокеанском побережье Российской Федерации.</w:t>
      </w:r>
    </w:p>
    <w:p w:rsidR="000F70C3" w:rsidRPr="0015356E" w:rsidRDefault="000F70C3" w:rsidP="000F70C3">
      <w:pPr>
        <w:spacing w:before="120"/>
        <w:ind w:firstLine="567"/>
        <w:jc w:val="both"/>
      </w:pPr>
      <w:r w:rsidRPr="0015356E">
        <w:t>Основополагающими для изменений в советской политике в АТР были выступления М. С. Горбачева во Владивостоке (июль 1986 г.) и в Красноярске (сентябрь 1988 г.) В этих программных речах были сформулированы новые постулаты советской политики: 1) свертывание военного присутствия в Восточной Азии посредством вывода войск из Монголии и сокращения численности сухопутных сил в восточных районах СССР; 2) нормализация отношений с Китаем с учетом позиции КНР относительно необходимости ликвидировать «четыре препятствия»</w:t>
      </w:r>
      <w:r w:rsidRPr="0015356E">
        <w:footnoteReference w:id="1"/>
      </w:r>
      <w:r w:rsidRPr="0015356E">
        <w:t xml:space="preserve"> для улучшения советско-китайских отношений; 3) нормализация отношений с Японией и 4) установление дипломатических отношений с Южной Кореей в контексте оздоровления обстановки на Корейском полуострове.</w:t>
      </w:r>
    </w:p>
    <w:p w:rsidR="000F70C3" w:rsidRPr="0015356E" w:rsidRDefault="000F70C3" w:rsidP="000F70C3">
      <w:pPr>
        <w:spacing w:before="120"/>
        <w:ind w:firstLine="567"/>
        <w:jc w:val="both"/>
      </w:pPr>
      <w:r w:rsidRPr="0015356E">
        <w:t>В начале 90-х годов численность советских войск в азиатской части страны уменьшилась на 120 тыс. человек. Было списано около половины судового состава устаревших кораблей Тихоокеанского флота. Реорганизация структуры военных округов в восточных районах страны позволила сориентировать их на сдерживание скорее американо-японской, а не китайской угрозы. Москва заявила об отказе от увеличения в азиатской части страны числа ядерных ударных средств наземного базирования и самолетов - носителей ядерного оружия. Войска из Монголии были полностью выведены. Это существенно ослабило способность России осуществлять «проецирование мощи» в АТР.</w:t>
      </w:r>
    </w:p>
    <w:p w:rsidR="000F70C3" w:rsidRPr="0015356E" w:rsidRDefault="000F70C3" w:rsidP="000F70C3">
      <w:pPr>
        <w:spacing w:before="120"/>
        <w:ind w:firstLine="567"/>
        <w:jc w:val="both"/>
      </w:pPr>
      <w:r w:rsidRPr="0015356E">
        <w:t>В условиях недостаточного финансирования, испытывая трудности в ремонтном обслуживании, снабжении топливом и комплектовании боевым составом, российский Тихоокеанский флот отказался от маневрирования на океанской волне и прекратил патрулирование отдаленных районов Тихого океана. Свертывание военно-морской активности России способствовало ослаблению опасений тихоокеанских стран в отношении намерений Москвы, но одновременно вывело Россию из круга наиболее влиятельных держав АТР. При этом эквивалентного прироста экономического присутствия России в регионе не произошло.</w:t>
      </w:r>
    </w:p>
    <w:p w:rsidR="000F70C3" w:rsidRPr="006C3C4E" w:rsidRDefault="000F70C3" w:rsidP="000F70C3">
      <w:pPr>
        <w:spacing w:before="120"/>
        <w:jc w:val="center"/>
        <w:rPr>
          <w:b/>
          <w:bCs/>
          <w:sz w:val="28"/>
          <w:szCs w:val="28"/>
        </w:rPr>
      </w:pPr>
      <w:bookmarkStart w:id="16" w:name="_Toc54163906"/>
      <w:r w:rsidRPr="006C3C4E">
        <w:rPr>
          <w:b/>
          <w:bCs/>
          <w:sz w:val="28"/>
          <w:szCs w:val="28"/>
        </w:rPr>
        <w:t>Отношения с Китаем</w:t>
      </w:r>
      <w:bookmarkEnd w:id="16"/>
    </w:p>
    <w:p w:rsidR="000F70C3" w:rsidRPr="0015356E" w:rsidRDefault="000F70C3" w:rsidP="000F70C3">
      <w:pPr>
        <w:spacing w:before="120"/>
        <w:ind w:firstLine="567"/>
        <w:jc w:val="both"/>
      </w:pPr>
      <w:r w:rsidRPr="0015356E">
        <w:t>1989 г. был решающим для нормализации отношений Москвы и Пекина. Весной этого года советские войска были выведены из Афганистана, шел вывод войск из Монголии. Вьетнам под давлением СССР официально заявил о намерении вывести свои войска из Камбоджи в сентябре 1989 г., началось сокращение численности советских войск на границе с КНР. Мнение Пекина относительно «четырех препятствий» было учтено. В мае 1989 г. М. С. Горбачев совершил официальный визит в Пекин, в ходе которого были полностью нормализованы как межгосударственные отношения СССР и КНР, так и межпартийные связи КПСС и КПК.</w:t>
      </w:r>
    </w:p>
    <w:p w:rsidR="000F70C3" w:rsidRPr="0015356E" w:rsidRDefault="000F70C3" w:rsidP="000F70C3">
      <w:pPr>
        <w:spacing w:before="120"/>
        <w:ind w:firstLine="567"/>
        <w:jc w:val="both"/>
      </w:pPr>
      <w:r w:rsidRPr="0015356E">
        <w:t>Распад Советского Союза обусловил необходимость закрепить результаты советско-китайской нормализации. В 1992 г. во время визита в Пекин президента России Б. Н. Ельцина была подписана Пекинская декларация, в которой принципы развития отношений между двумя странами были подтверждены в том виде, как они были согласованы во время визита в Пекин М. С. Горбачева.</w:t>
      </w:r>
    </w:p>
    <w:p w:rsidR="000F70C3" w:rsidRPr="0015356E" w:rsidRDefault="000F70C3" w:rsidP="000F70C3">
      <w:pPr>
        <w:spacing w:before="120"/>
        <w:ind w:firstLine="567"/>
        <w:jc w:val="both"/>
      </w:pPr>
      <w:r w:rsidRPr="0015356E">
        <w:t>Российско-китайские отношения развиваются стабильно на базе мирного сосуществования. С 1991 по 1997 г. прошло четыре российско-китайские встречи на высшем уровне поочередно в Москве и Пекине. КНР - второй по значению торговый партнер России. Для Российской Федерации Китай - один из основных покупателей промышленной продукции, в том числе сложной военной техники и технологий. В Китае работает значительное число российских специалистов в области военной техники.</w:t>
      </w:r>
    </w:p>
    <w:p w:rsidR="000F70C3" w:rsidRPr="0015356E" w:rsidRDefault="000F70C3" w:rsidP="000F70C3">
      <w:pPr>
        <w:spacing w:before="120"/>
        <w:ind w:firstLine="567"/>
        <w:jc w:val="both"/>
      </w:pPr>
      <w:r w:rsidRPr="0015356E">
        <w:t>Достигнуты результаты в области урегулирования пограничных вопросов. В мае 1991 г. было подписано соглашение России с КНР о восточном участке российско-китайской границы. В нем зафиксирован международный принцип раздела пограничных рек, согласно которому границей между двумя государствами считается середина главного фарватера реки. Соответственно этому принципу была проведена российско-китайская граница по пограничным участкам рек Амур, Уссури, Туманная и др. В результате к КНР отошел ряд речных островов, ранее принадлежавших России. Нерешенным остался вопрос о нескольких островах на Амуре близ Хабаровска и Благовещенска. В 1992 г. договор о восточном участке был ратифицирован Государственной Думой.</w:t>
      </w:r>
    </w:p>
    <w:p w:rsidR="000F70C3" w:rsidRPr="0015356E" w:rsidRDefault="000F70C3" w:rsidP="000F70C3">
      <w:pPr>
        <w:spacing w:before="120"/>
        <w:ind w:firstLine="567"/>
        <w:jc w:val="both"/>
      </w:pPr>
      <w:r w:rsidRPr="0015356E">
        <w:t>В 1994 г. были урегулированы вопросы, касающиеся западного участка границы. Соответствующий договор прошел ратификацию в июле 1995 г. К 1997 г. российско-китайская граница была согласована на 97% линии ее прохождения.</w:t>
      </w:r>
    </w:p>
    <w:p w:rsidR="000F70C3" w:rsidRPr="0015356E" w:rsidRDefault="000F70C3" w:rsidP="000F70C3">
      <w:pPr>
        <w:spacing w:before="120"/>
        <w:ind w:firstLine="567"/>
        <w:jc w:val="both"/>
      </w:pPr>
      <w:r w:rsidRPr="0015356E">
        <w:t>В апреле 1996 г. в Шанхае было подписано российско-китайское соглашение о мерах доверия в зоне границы. Оно было дополнено в 1997 г. подписанием в том же формате в Москве во время очередного российско-китайского саммита многостороннего соглашения России, Китая, Казахстана, Кыргызстана и Таджикистана о взаимном сокращении вооруженных сил в районе границы, в результате которого на протяжении 7,5 тыс. км границ создана полоса пониженной военной активности глубиной 100 км по обе стороны линии границы. Согласованные меры не распространяются на зоны Хабаровска и Владивостока. Они не касаются ракетных войск стратегического назначения, дальней авиации, ВМФ и ПВО России, а также пограничных войск.</w:t>
      </w:r>
    </w:p>
    <w:p w:rsidR="000F70C3" w:rsidRPr="0015356E" w:rsidRDefault="000F70C3" w:rsidP="000F70C3">
      <w:pPr>
        <w:spacing w:before="120"/>
        <w:ind w:firstLine="567"/>
        <w:jc w:val="both"/>
      </w:pPr>
      <w:r w:rsidRPr="0015356E">
        <w:t>Общая цель российско-китайских отношений была сформулирована в Москве (апрель 1997 г.) в двусторонней Декларации о многополярном мире и формировании нового международного порядка как установление отношений «равноправного доверительного партнерства, направленного на стратегическое взаимодействие в XXI веке».</w:t>
      </w:r>
    </w:p>
    <w:p w:rsidR="000F70C3" w:rsidRPr="006C3C4E" w:rsidRDefault="000F70C3" w:rsidP="000F70C3">
      <w:pPr>
        <w:spacing w:before="120"/>
        <w:jc w:val="center"/>
        <w:rPr>
          <w:b/>
          <w:bCs/>
          <w:sz w:val="28"/>
          <w:szCs w:val="28"/>
        </w:rPr>
      </w:pPr>
      <w:bookmarkStart w:id="17" w:name="_Toc54163907"/>
      <w:r w:rsidRPr="006C3C4E">
        <w:rPr>
          <w:b/>
          <w:bCs/>
          <w:sz w:val="28"/>
          <w:szCs w:val="28"/>
        </w:rPr>
        <w:t>Туманганский проект</w:t>
      </w:r>
      <w:bookmarkEnd w:id="17"/>
    </w:p>
    <w:p w:rsidR="000F70C3" w:rsidRPr="0015356E" w:rsidRDefault="000F70C3" w:rsidP="000F70C3">
      <w:pPr>
        <w:spacing w:before="120"/>
        <w:ind w:firstLine="567"/>
        <w:jc w:val="both"/>
      </w:pPr>
      <w:r w:rsidRPr="0015356E">
        <w:t>В соответствии с решением российского правительства от 1992г. Россия включилась в международную программу экономического освоения бассейна р. Туманная (корейское название - Туманган) на стыке границ России, Китая и КНДР под эгидой Программы развития ООН. Официальными участниками проекта помимо этих стран являются Монголия и Южная Корея. Речь идет о реконструкции и строительстве промышленных и транспортных объектов, развитии туризма, осуществлении экологических программ, реконструкции порта Зарубино, конверсии военного аэродрома «Золотая долина» в международный авиатерминал, создании промышленных предприятий и т.д.</w:t>
      </w:r>
    </w:p>
    <w:p w:rsidR="000F70C3" w:rsidRPr="0015356E" w:rsidRDefault="000F70C3" w:rsidP="000F70C3">
      <w:pPr>
        <w:spacing w:before="120"/>
        <w:ind w:firstLine="567"/>
        <w:jc w:val="both"/>
      </w:pPr>
      <w:r w:rsidRPr="0015356E">
        <w:t>В связи с осуществлением проекта администрация Приморского края выступила с возражениями. Проблема заключается в том, что КНР отделена от Японского моря 17-километровой полосой территорий России и КНДР. Причем граница между Россией и КНДР проходит как раз по нижнему участку течения р. Туманной. Верхний участок ее русла проходил до 1991 г. по российской территории, а граница Китая проходила по левому берегу реки. При этом сезонные размывы левого берега привели к тому, что прежняя береговая линия границы КНР сместилась на воду. По соглашению 1991 г. КНР получила право с конца 1996 г. считать своей границей середину р. Туманной. Отныне, как отмечали местные власти, Китай теоретически получил возможность построить на своей стороне порт и добиваться выхода в Японское море по речному руслу.</w:t>
      </w:r>
    </w:p>
    <w:p w:rsidR="000F70C3" w:rsidRPr="0015356E" w:rsidRDefault="000F70C3" w:rsidP="000F70C3">
      <w:pPr>
        <w:spacing w:before="120"/>
        <w:ind w:firstLine="567"/>
        <w:jc w:val="both"/>
      </w:pPr>
      <w:r w:rsidRPr="0015356E">
        <w:t>Аргументы российских правительственных экспертов состоят в том, что, во-первых, река Туманная мелководна и для поднятия ее уровня для провода океанских судов потребуется строительство крупных сооружений в нижнем течении реки, т. е. на территориях России и КНДР; во-вторых, при всех обстоятельствах нижнее течение реки - зона исключительного контроля России и КНДР, и проход судов третьих стран через нее невозможен без их ведома.</w:t>
      </w:r>
    </w:p>
    <w:p w:rsidR="000F70C3" w:rsidRPr="006C3C4E" w:rsidRDefault="000F70C3" w:rsidP="000F70C3">
      <w:pPr>
        <w:spacing w:before="120"/>
        <w:jc w:val="center"/>
        <w:rPr>
          <w:b/>
          <w:bCs/>
          <w:sz w:val="28"/>
          <w:szCs w:val="28"/>
        </w:rPr>
      </w:pPr>
      <w:bookmarkStart w:id="18" w:name="_Toc54163908"/>
      <w:r w:rsidRPr="006C3C4E">
        <w:rPr>
          <w:b/>
          <w:bCs/>
          <w:sz w:val="28"/>
          <w:szCs w:val="28"/>
        </w:rPr>
        <w:t>Российско-японские отношения</w:t>
      </w:r>
      <w:bookmarkEnd w:id="18"/>
    </w:p>
    <w:p w:rsidR="000F70C3" w:rsidRPr="0015356E" w:rsidRDefault="000F70C3" w:rsidP="000F70C3">
      <w:pPr>
        <w:spacing w:before="120"/>
        <w:ind w:firstLine="567"/>
        <w:jc w:val="both"/>
      </w:pPr>
      <w:r w:rsidRPr="0015356E">
        <w:t>После отказа в начале 90-х годов Японии под влиянием США и стран Западной Европы от нагнетания страхов по поводу так называемой угрозы с Севера («советской угрозы») основным препятствием для углубления двустороннего сотрудничества остается то, что японская сторона считает нерешенным вопрос о принадлежности островов южной части Курильской гряды (Хабомаи, Шикотан, Кунашир и Итуруп). Эти острова были заняты советскими войсками в начале сентября 1945 г. в ходе оккупации Курильских островов, которые должны были перейти к СССР по условиям ялтинских договоренностей СССР, США и Великобритании. В 1951 г., подписав Сан-Францисский мирный договор, Япония отказалась от прав и правооснований на Курильские острова и Южный Сахалин. Однако в тексте договора не было сказано, кому должны быть переданы эти территории.</w:t>
      </w:r>
    </w:p>
    <w:p w:rsidR="000F70C3" w:rsidRPr="0015356E" w:rsidRDefault="000F70C3" w:rsidP="000F70C3">
      <w:pPr>
        <w:spacing w:before="120"/>
        <w:ind w:firstLine="567"/>
        <w:jc w:val="both"/>
      </w:pPr>
      <w:r w:rsidRPr="0015356E">
        <w:t>Советский Союз не подписал Сан-Францисский мирный договор, т.к. был не согласен с его содержанием. В результате мирный договор между Японией и Россией до сегодняшнего дня так и не заключен.</w:t>
      </w:r>
    </w:p>
    <w:p w:rsidR="000F70C3" w:rsidRPr="0015356E" w:rsidRDefault="000F70C3" w:rsidP="000F70C3">
      <w:pPr>
        <w:spacing w:before="120"/>
        <w:ind w:firstLine="567"/>
        <w:jc w:val="both"/>
      </w:pPr>
      <w:r w:rsidRPr="0015356E">
        <w:t>Советско-японские дипломатические отношения были восстановлены в 1956 г. на базе Совместной декларации, которая не только определила принципиальные основы японо-советских отношений, но и содержала указание на согласие Советского Союза, идя навстречу пожеланиям японского народа, передать Японии о-ва Хабомаи и Шикотан после заключения мирного договора. В последовавшем обмене нотами СССР выражал готовность в принципе вести переговоры с Японией и по другим аспектам урегулирования, под которыми японская сторона подразумевала диалог о судьбе двух других островов (Кунашир и Итуруп).</w:t>
      </w:r>
    </w:p>
    <w:p w:rsidR="000F70C3" w:rsidRPr="0015356E" w:rsidRDefault="000F70C3" w:rsidP="000F70C3">
      <w:pPr>
        <w:spacing w:before="120"/>
        <w:ind w:firstLine="567"/>
        <w:jc w:val="both"/>
      </w:pPr>
      <w:r w:rsidRPr="0015356E">
        <w:t>Однако в 1960 г. ситуация изменилась. Весной 1960 г. произошло общее резкое ухудшение советско-американских отношений в связи с полетом американского разведывательного самолета У-2, сбитого над советской территорией. В связи с этим инцидентом произошел срыв Парижской встречи в верхах (СССР, США, Франция и Великобритания). В сложившейся обстановке японское правительство пошло на подписание с США нового договора безопасности, несмотря на попытки Москвы помешать этому. Советское руководство официально заявило японской стороне о своем отказе от обязательств по декларации 1956 г. на том основании, что Япония, перезаключив договор с США, продемонстрировала свое намерение поддерживать антисоветский курс Вашингтона. После этого советская сторона до конца 80-х годов никогда не упоминала декларацию 1956 г., хотя во время визита премьер-министра Японии К. Танака в Москву в 1973 г. японская сторона пыталась вернуться к этому вопросу.</w:t>
      </w:r>
    </w:p>
    <w:p w:rsidR="000F70C3" w:rsidRPr="0015356E" w:rsidRDefault="000F70C3" w:rsidP="000F70C3">
      <w:pPr>
        <w:spacing w:before="120"/>
        <w:ind w:firstLine="567"/>
        <w:jc w:val="both"/>
      </w:pPr>
      <w:r w:rsidRPr="0015356E">
        <w:t>Ситуация стала меняться с началом перестройки. В завуалированной форме советское руководство признало факт наличия территориальной проблемы в советско-японских отношениях, хотя не в той форме, в какой ее ставила японская сторона. Стало меняться отношение Москвы к декларации 1956 г. Во время визита в Японию М. С. Горбачева в апреле 1991г. в советско-японское коммюнике было включено положение о намерении сторон продолжать переговоры о нормализации отношений и о мирном урегулировании, включая его территориальные аспекты в форме демаркации (ст.4).</w:t>
      </w:r>
    </w:p>
    <w:p w:rsidR="000F70C3" w:rsidRPr="0015356E" w:rsidRDefault="000F70C3" w:rsidP="000F70C3">
      <w:pPr>
        <w:spacing w:before="120"/>
        <w:ind w:firstLine="567"/>
        <w:jc w:val="both"/>
      </w:pPr>
      <w:r w:rsidRPr="0015356E">
        <w:t>Было также отмечено, что мирный договор обсуждался с учетом мнений каждой из сторон по поводу четырех островов. Наконец, стороны согласились развивать все позитивные элементы, накопленные в их отношениях с 1956 г. Таким образом, советская сторона косвенно признала значимость договоренностей 1956 г. и выразила намерение продолжить обсуждение территориальных аспектов урегулирования.</w:t>
      </w:r>
    </w:p>
    <w:p w:rsidR="000F70C3" w:rsidRPr="0015356E" w:rsidRDefault="000F70C3" w:rsidP="000F70C3">
      <w:pPr>
        <w:spacing w:before="120"/>
        <w:ind w:firstLine="567"/>
        <w:jc w:val="both"/>
      </w:pPr>
      <w:r w:rsidRPr="0015356E">
        <w:t>После распада СССР Москва ужесточила свою позицию, учитывая критику со стороны общественности и возражения властей Сахалинской области, в которую входят Курильские острова. В полуофициальных выступлениях представители российского руководства стали говорить о несвоевременности требований японской стороны и их неприемлемости.</w:t>
      </w:r>
    </w:p>
    <w:p w:rsidR="000F70C3" w:rsidRPr="0015356E" w:rsidRDefault="000F70C3" w:rsidP="000F70C3">
      <w:pPr>
        <w:spacing w:before="120"/>
        <w:ind w:firstLine="567"/>
        <w:jc w:val="both"/>
      </w:pPr>
      <w:r w:rsidRPr="0015356E">
        <w:t>Следует отметить, что после распада СССР японская сторона также ужесточила свою позицию, сведя ее к категоричной формуле «только все и только сразу», что предполагало намерение Токио не ограничиваться выполнением условий декларации 1956 г., а добиваться одновременной и безусловной передачи Японии всех четырех островов. Из-за наступательной позиции японской дипломатии Москва в 1992 г. дважды принимала решение отложить визит президента Б. Н. Ельцина в Токио.</w:t>
      </w:r>
    </w:p>
    <w:p w:rsidR="000F70C3" w:rsidRPr="0015356E" w:rsidRDefault="000F70C3" w:rsidP="000F70C3">
      <w:pPr>
        <w:spacing w:before="120"/>
        <w:ind w:firstLine="567"/>
        <w:jc w:val="both"/>
      </w:pPr>
      <w:r w:rsidRPr="0015356E">
        <w:t>За время отсрочки этого визита в японской позиции произошли изменения. Во-первых, в Токио уяснили, что ужесточение позиции по территориальной проблеме контрпродуктивно. Во-вторых, США и западноевропейские страны, сочтя позицию Токио неадекватной сложности положения в России, фактически отказались от активной дипломатической поддержки Токио.</w:t>
      </w:r>
    </w:p>
    <w:p w:rsidR="000F70C3" w:rsidRPr="0015356E" w:rsidRDefault="000F70C3" w:rsidP="000F70C3">
      <w:pPr>
        <w:spacing w:before="120"/>
        <w:ind w:firstLine="567"/>
        <w:jc w:val="both"/>
      </w:pPr>
      <w:r w:rsidRPr="0015356E">
        <w:t>В 1993 г. состоялся визит Б. Н. Ельцина в Японию. Российский президент принес извинения японскому народу за жестокости, с которыми столкнулись в СССР японские военнопленные, удерживавшиеся в советских лагерях до 50-х годов. По итогам визита 13 октября 1993 г. была подписана Токийская декларация, в которой констатировалось продолжение российско-японского диалога по вопросу о четырех островах. Стороны согласились продолжить поиск решения проблемы мирного договора, исходя из исторических и юридических фактов, на основе выработанных между двумя странами договоренностей и принципов законности и справедливости. Отдельно Россия как держава - продолжательница СССР подтвердила свои обязательства в отношении всех договоров и других международных договоренностей между Советским Союзом и Японией, согласившись, что они продолжают действовать.</w:t>
      </w:r>
    </w:p>
    <w:p w:rsidR="000F70C3" w:rsidRPr="006C3C4E" w:rsidRDefault="000F70C3" w:rsidP="000F70C3">
      <w:pPr>
        <w:spacing w:before="120"/>
        <w:jc w:val="center"/>
        <w:rPr>
          <w:b/>
          <w:bCs/>
          <w:sz w:val="28"/>
          <w:szCs w:val="28"/>
        </w:rPr>
      </w:pPr>
      <w:bookmarkStart w:id="19" w:name="_Toc54163909"/>
      <w:r w:rsidRPr="006C3C4E">
        <w:rPr>
          <w:b/>
          <w:bCs/>
          <w:sz w:val="28"/>
          <w:szCs w:val="28"/>
        </w:rPr>
        <w:t>Россия и положение в Корее</w:t>
      </w:r>
      <w:bookmarkEnd w:id="19"/>
    </w:p>
    <w:p w:rsidR="000F70C3" w:rsidRPr="0015356E" w:rsidRDefault="000F70C3" w:rsidP="000F70C3">
      <w:pPr>
        <w:spacing w:before="120"/>
        <w:ind w:firstLine="567"/>
        <w:jc w:val="both"/>
      </w:pPr>
      <w:r w:rsidRPr="0015356E">
        <w:t>Отход Советского Союза от поддержки идеологических партнеров в конце 80-х годов в ряде случаев был сопряжен с потерями. Договор 1961 г. между СССР и КНДР обязывал Советский Союз оказать северокорейской стороне помощь в случае, если она подвергнется нападению третьей страны и окажется в состоянии войны. Этот договор был направлен против Южной Кореи и США. По мере того как отношения с этими странами улучшались, смысл договора с Пхеньяном становился все более противоречивым. Это стало особенно ясно после подписания в ноябре 1992 г. договора между Россией и Республикой Корея.</w:t>
      </w:r>
    </w:p>
    <w:p w:rsidR="000F70C3" w:rsidRPr="0015356E" w:rsidRDefault="000F70C3" w:rsidP="000F70C3">
      <w:pPr>
        <w:spacing w:before="120"/>
        <w:ind w:firstLine="567"/>
        <w:jc w:val="both"/>
      </w:pPr>
      <w:r w:rsidRPr="0015356E">
        <w:t>В 1994 г. президент Б. Н. Ельцин полуофициально заявил об отсутствии у российской стороны намерения продлевать договор с КНДР на очередной пятилетний срок</w:t>
      </w:r>
      <w:r w:rsidRPr="0015356E">
        <w:footnoteReference w:id="2"/>
      </w:r>
      <w:r w:rsidRPr="0015356E">
        <w:t>. В 1995 г. северокорейской стороне был вручен проект нового договора, который с тех пор находится в стадии обсуждения. Фактически ни КНДР, ни Российская Федерация не считают себя связанными Договором 1961 г., о чем каждая из сторон заявляла в одностороннем порядке. Вместе с тем Договор не денонсирован и не заменен новым, формально сохраняя юридическую силу.</w:t>
      </w:r>
    </w:p>
    <w:p w:rsidR="000F70C3" w:rsidRPr="0015356E" w:rsidRDefault="000F70C3" w:rsidP="000F70C3">
      <w:pPr>
        <w:spacing w:before="120"/>
        <w:ind w:firstLine="567"/>
        <w:jc w:val="both"/>
      </w:pPr>
      <w:r w:rsidRPr="0015356E">
        <w:t>Параллельно российская сторона свернула оказание военной и экономической помощи КНДР. Однако, отказав в помощи Пхеньяну, Москва лишилась средства воздействия на КНДР. Единственным сильным союзником Северной Кореи остался Китай. С падением роли России в корейском урегулировании и связано появление американо-южнокорейского предложения 1996 г. о проведении четырехсторонней конференции по Корее без участия России. Единственным энергичным шагом российской стороны на северокорейском направлении в середине 90-х годов было заключение осенью 1996г. нового российско-северокорейского соглашения о научном и культурном обмене.</w:t>
      </w:r>
    </w:p>
    <w:p w:rsidR="000F70C3" w:rsidRPr="006C3C4E" w:rsidRDefault="000F70C3" w:rsidP="000F70C3">
      <w:pPr>
        <w:spacing w:before="120"/>
        <w:jc w:val="center"/>
        <w:rPr>
          <w:b/>
          <w:bCs/>
          <w:sz w:val="28"/>
          <w:szCs w:val="28"/>
        </w:rPr>
      </w:pPr>
      <w:r w:rsidRPr="006C3C4E">
        <w:rPr>
          <w:b/>
          <w:bCs/>
          <w:sz w:val="28"/>
          <w:szCs w:val="28"/>
        </w:rPr>
        <w:t>* * *</w:t>
      </w:r>
    </w:p>
    <w:p w:rsidR="000F70C3" w:rsidRPr="0015356E" w:rsidRDefault="000F70C3" w:rsidP="000F70C3">
      <w:pPr>
        <w:spacing w:before="120"/>
        <w:ind w:firstLine="567"/>
        <w:jc w:val="both"/>
      </w:pPr>
      <w:r w:rsidRPr="0015356E">
        <w:t>Международные отношения в Восточной Азии в 90-х годах характеризуются относительно высокой политической устойчивостью, в основе которой экономические успехи стран региона в последние два десятилетия. Вместе с тем финансово-экономический кризис, охвативший эту часть мира в 1997 - 1998 гг., может в обозримой перспективе осложнить обстановку в АТР. Условия для проведения российской политики в этом случае будут еще менее благоприятными.</w:t>
      </w:r>
    </w:p>
    <w:p w:rsidR="000F70C3" w:rsidRPr="006C3C4E" w:rsidRDefault="000F70C3" w:rsidP="000F70C3">
      <w:pPr>
        <w:spacing w:before="120"/>
        <w:jc w:val="center"/>
        <w:rPr>
          <w:b/>
          <w:bCs/>
          <w:sz w:val="28"/>
          <w:szCs w:val="28"/>
        </w:rPr>
      </w:pPr>
      <w:r w:rsidRPr="006C3C4E">
        <w:rPr>
          <w:b/>
          <w:bCs/>
          <w:sz w:val="28"/>
          <w:szCs w:val="28"/>
        </w:rPr>
        <w:t>Список литературы</w:t>
      </w:r>
    </w:p>
    <w:p w:rsidR="000F70C3" w:rsidRPr="0015356E" w:rsidRDefault="000F70C3" w:rsidP="000F70C3">
      <w:pPr>
        <w:spacing w:before="120"/>
        <w:ind w:firstLine="567"/>
        <w:jc w:val="both"/>
      </w:pPr>
      <w:r w:rsidRPr="0015356E">
        <w:t>Богатуров А.Д. Великие державы на Тихом океане. История и теория международных отношений в Восточной Азии после Второй мировой войны. 1945 - 1995. -М.,1997.</w:t>
      </w:r>
    </w:p>
    <w:p w:rsidR="000F70C3" w:rsidRPr="0015356E" w:rsidRDefault="000F70C3" w:rsidP="000F70C3">
      <w:pPr>
        <w:spacing w:before="120"/>
        <w:ind w:firstLine="567"/>
        <w:jc w:val="both"/>
      </w:pPr>
      <w:r w:rsidRPr="0015356E">
        <w:t>Малетин Н.П. АСЕАН: три десятилетия (1967 - 1997) - три политики. - М., 1997.</w:t>
      </w:r>
    </w:p>
    <w:p w:rsidR="000F70C3" w:rsidRPr="0015356E" w:rsidRDefault="000F70C3" w:rsidP="000F70C3">
      <w:pPr>
        <w:spacing w:before="120"/>
        <w:ind w:firstLine="567"/>
        <w:jc w:val="both"/>
      </w:pPr>
      <w:r w:rsidRPr="0015356E">
        <w:t>Петровский В.Е. Азиатско-тихоокеанские режимы безопасности после холодной войны. - М., 1998.</w:t>
      </w:r>
    </w:p>
    <w:p w:rsidR="000F70C3" w:rsidRPr="0015356E" w:rsidRDefault="000F70C3" w:rsidP="000F70C3">
      <w:pPr>
        <w:spacing w:before="120"/>
        <w:ind w:firstLine="567"/>
        <w:jc w:val="both"/>
      </w:pPr>
      <w:r w:rsidRPr="0015356E">
        <w:t>Торкунов А.В., Уфимцев Е.П. Корейская проблема: новый взгляд. - М., 1995.</w:t>
      </w:r>
    </w:p>
    <w:p w:rsidR="000F70C3" w:rsidRPr="0098186B" w:rsidRDefault="000F70C3" w:rsidP="000F70C3">
      <w:pPr>
        <w:spacing w:before="120"/>
        <w:ind w:firstLine="567"/>
        <w:jc w:val="both"/>
        <w:rPr>
          <w:lang w:val="en-US"/>
        </w:rPr>
      </w:pPr>
      <w:r w:rsidRPr="0098186B">
        <w:rPr>
          <w:lang w:val="en-US"/>
        </w:rPr>
        <w:t xml:space="preserve">Yahuda </w:t>
      </w:r>
      <w:r w:rsidRPr="0015356E">
        <w:t>М</w:t>
      </w:r>
      <w:r w:rsidRPr="0098186B">
        <w:rPr>
          <w:lang w:val="en-US"/>
        </w:rPr>
        <w:t>. The International Politics of the Asia Pacific, 1945 - 1995. -L.-N. Y., 1996.</w:t>
      </w:r>
    </w:p>
    <w:p w:rsidR="006B11B3" w:rsidRDefault="006B11B3">
      <w:bookmarkStart w:id="20" w:name="_GoBack"/>
      <w:bookmarkEnd w:id="20"/>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EE5" w:rsidRDefault="00811EE5">
      <w:r>
        <w:separator/>
      </w:r>
    </w:p>
  </w:endnote>
  <w:endnote w:type="continuationSeparator" w:id="0">
    <w:p w:rsidR="00811EE5" w:rsidRDefault="0081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EE5" w:rsidRDefault="00811EE5">
      <w:r>
        <w:separator/>
      </w:r>
    </w:p>
  </w:footnote>
  <w:footnote w:type="continuationSeparator" w:id="0">
    <w:p w:rsidR="00811EE5" w:rsidRDefault="00811EE5">
      <w:r>
        <w:continuationSeparator/>
      </w:r>
    </w:p>
  </w:footnote>
  <w:footnote w:id="1">
    <w:p w:rsidR="00811EE5" w:rsidRDefault="000F70C3" w:rsidP="000F70C3">
      <w:pPr>
        <w:pStyle w:val="a3"/>
        <w:jc w:val="both"/>
      </w:pPr>
      <w:r>
        <w:rPr>
          <w:rStyle w:val="a5"/>
        </w:rPr>
        <w:footnoteRef/>
      </w:r>
      <w:r>
        <w:rPr>
          <w:color w:val="000000"/>
        </w:rPr>
        <w:t xml:space="preserve"> Советские войска в Афганистане, вьетнамские войска в Камбодже, советское присутствие в Монголии и наличие крупных контингентов советских войск на границе с КНР.</w:t>
      </w:r>
    </w:p>
  </w:footnote>
  <w:footnote w:id="2">
    <w:p w:rsidR="00811EE5" w:rsidRDefault="000F70C3" w:rsidP="000F70C3">
      <w:pPr>
        <w:pStyle w:val="a3"/>
        <w:jc w:val="both"/>
      </w:pPr>
      <w:r>
        <w:rPr>
          <w:rStyle w:val="a5"/>
        </w:rPr>
        <w:footnoteRef/>
      </w:r>
      <w:r>
        <w:rPr>
          <w:color w:val="000000"/>
        </w:rPr>
        <w:t xml:space="preserve"> С 1971 г. договор автоматически продлевался каждые пять лет; для денонсации договора одна из сторон должна уведомить об этом другую сторону за год до истечения очередного срока пятилетнего автоматического продления.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0C3"/>
    <w:rsid w:val="00071074"/>
    <w:rsid w:val="000F70C3"/>
    <w:rsid w:val="0015356E"/>
    <w:rsid w:val="006B11B3"/>
    <w:rsid w:val="006B555D"/>
    <w:rsid w:val="006C3C4E"/>
    <w:rsid w:val="00811EE5"/>
    <w:rsid w:val="0098186B"/>
    <w:rsid w:val="00AA54D3"/>
    <w:rsid w:val="00C1550B"/>
    <w:rsid w:val="00F1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4038C4-2396-4314-BF0C-117428E5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0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F70C3"/>
    <w:rPr>
      <w:rFonts w:ascii="Arial" w:hAnsi="Arial" w:cs="Arial"/>
      <w:sz w:val="18"/>
      <w:szCs w:val="18"/>
    </w:rPr>
  </w:style>
  <w:style w:type="character" w:styleId="a5">
    <w:name w:val="footnote reference"/>
    <w:uiPriority w:val="99"/>
    <w:semiHidden/>
    <w:rsid w:val="000F70C3"/>
    <w:rPr>
      <w:vertAlign w:val="superscript"/>
    </w:rPr>
  </w:style>
  <w:style w:type="character" w:customStyle="1" w:styleId="a4">
    <w:name w:val="Текст сноски Знак"/>
    <w:link w:val="a3"/>
    <w:uiPriority w:val="99"/>
    <w:locked/>
    <w:rsid w:val="000F70C3"/>
    <w:rPr>
      <w:rFonts w:ascii="Arial" w:hAnsi="Arial" w:cs="Arial"/>
      <w:sz w:val="18"/>
      <w:szCs w:val="18"/>
      <w:lang w:val="ru-RU" w:eastAsia="ru-RU"/>
    </w:rPr>
  </w:style>
  <w:style w:type="character" w:styleId="a6">
    <w:name w:val="Hyperlink"/>
    <w:uiPriority w:val="99"/>
    <w:rsid w:val="000F7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10673</Words>
  <Characters>60838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Международные отношения в Восточной Азии</vt:lpstr>
    </vt:vector>
  </TitlesOfParts>
  <Company>Home</Company>
  <LinksUpToDate>false</LinksUpToDate>
  <CharactersWithSpaces>71369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Международные отношения в Восточной Азии</dc:title>
  <dc:subject/>
  <dc:creator>User</dc:creator>
  <cp:keywords/>
  <dc:description/>
  <cp:lastModifiedBy>admin</cp:lastModifiedBy>
  <cp:revision>2</cp:revision>
  <dcterms:created xsi:type="dcterms:W3CDTF">2014-02-14T17:07:00Z</dcterms:created>
  <dcterms:modified xsi:type="dcterms:W3CDTF">2014-02-14T17:07:00Z</dcterms:modified>
</cp:coreProperties>
</file>