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C82" w:rsidRPr="005D1C82" w:rsidRDefault="001E66D5" w:rsidP="00C57127">
      <w:pPr>
        <w:pStyle w:val="2"/>
      </w:pPr>
      <w:bookmarkStart w:id="0" w:name="_Toc225016969"/>
      <w:r w:rsidRPr="005D1C82">
        <w:t>Содержание</w:t>
      </w:r>
      <w:bookmarkEnd w:id="0"/>
    </w:p>
    <w:p w:rsidR="0075543B" w:rsidRDefault="0075543B" w:rsidP="005D1C82">
      <w:pPr>
        <w:widowControl w:val="0"/>
        <w:autoSpaceDE w:val="0"/>
        <w:autoSpaceDN w:val="0"/>
        <w:adjustRightInd w:val="0"/>
        <w:ind w:firstLine="709"/>
      </w:pPr>
    </w:p>
    <w:p w:rsidR="00D75165" w:rsidRDefault="00D75165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9361E">
        <w:rPr>
          <w:rStyle w:val="a6"/>
          <w:noProof/>
        </w:rPr>
        <w:t>1. Место Международного уголовного Суда в международной правовой системе</w:t>
      </w:r>
      <w:r>
        <w:rPr>
          <w:noProof/>
          <w:webHidden/>
        </w:rPr>
        <w:tab/>
        <w:t>3</w:t>
      </w:r>
    </w:p>
    <w:p w:rsidR="00D75165" w:rsidRDefault="00D75165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9361E">
        <w:rPr>
          <w:rStyle w:val="a6"/>
          <w:noProof/>
        </w:rPr>
        <w:t>2. Функционирование Международного уголовного суда</w:t>
      </w:r>
      <w:r>
        <w:rPr>
          <w:noProof/>
          <w:webHidden/>
        </w:rPr>
        <w:tab/>
        <w:t>5</w:t>
      </w:r>
    </w:p>
    <w:p w:rsidR="00D75165" w:rsidRDefault="00D75165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9361E">
        <w:rPr>
          <w:rStyle w:val="a6"/>
          <w:noProof/>
        </w:rPr>
        <w:t>3. Порядок возбуждения дел</w:t>
      </w:r>
      <w:r>
        <w:rPr>
          <w:noProof/>
          <w:webHidden/>
        </w:rPr>
        <w:tab/>
        <w:t>7</w:t>
      </w:r>
    </w:p>
    <w:p w:rsidR="00D75165" w:rsidRDefault="00D75165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9361E">
        <w:rPr>
          <w:rStyle w:val="a6"/>
          <w:noProof/>
        </w:rPr>
        <w:t>4. Общие принципы уголовного права</w:t>
      </w:r>
      <w:r>
        <w:rPr>
          <w:noProof/>
          <w:webHidden/>
        </w:rPr>
        <w:tab/>
        <w:t>11</w:t>
      </w:r>
    </w:p>
    <w:p w:rsidR="00D75165" w:rsidRDefault="00D75165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9361E">
        <w:rPr>
          <w:rStyle w:val="a6"/>
          <w:noProof/>
        </w:rPr>
        <w:t>5. Право на справедливое судопроизводство</w:t>
      </w:r>
      <w:r>
        <w:rPr>
          <w:noProof/>
          <w:webHidden/>
        </w:rPr>
        <w:tab/>
        <w:t>13</w:t>
      </w:r>
    </w:p>
    <w:p w:rsidR="00D75165" w:rsidRDefault="00D75165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9361E">
        <w:rPr>
          <w:rStyle w:val="a6"/>
          <w:noProof/>
        </w:rPr>
        <w:t>Заключение</w:t>
      </w:r>
      <w:r>
        <w:rPr>
          <w:noProof/>
          <w:webHidden/>
        </w:rPr>
        <w:tab/>
        <w:t>17</w:t>
      </w:r>
    </w:p>
    <w:p w:rsidR="00D75165" w:rsidRDefault="00D75165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9361E">
        <w:rPr>
          <w:rStyle w:val="a6"/>
          <w:noProof/>
        </w:rPr>
        <w:t>Список литературы</w:t>
      </w:r>
      <w:r>
        <w:rPr>
          <w:noProof/>
          <w:webHidden/>
        </w:rPr>
        <w:tab/>
        <w:t>19</w:t>
      </w:r>
    </w:p>
    <w:p w:rsidR="005D1C82" w:rsidRPr="005D1C82" w:rsidRDefault="005D1C82" w:rsidP="005D1C82">
      <w:pPr>
        <w:widowControl w:val="0"/>
        <w:autoSpaceDE w:val="0"/>
        <w:autoSpaceDN w:val="0"/>
        <w:adjustRightInd w:val="0"/>
        <w:ind w:firstLine="709"/>
      </w:pPr>
    </w:p>
    <w:p w:rsidR="001E66D5" w:rsidRPr="005D1C82" w:rsidRDefault="005D1C82" w:rsidP="005D1C82">
      <w:pPr>
        <w:pStyle w:val="2"/>
      </w:pPr>
      <w:r w:rsidRPr="005D1C82">
        <w:br w:type="page"/>
      </w:r>
      <w:bookmarkStart w:id="1" w:name="_Toc225016970"/>
      <w:r w:rsidR="001E66D5" w:rsidRPr="005D1C82">
        <w:t>Введение</w:t>
      </w:r>
      <w:bookmarkEnd w:id="1"/>
    </w:p>
    <w:p w:rsidR="005D1C82" w:rsidRDefault="005D1C82" w:rsidP="005D1C82">
      <w:pPr>
        <w:widowControl w:val="0"/>
        <w:autoSpaceDE w:val="0"/>
        <w:autoSpaceDN w:val="0"/>
        <w:adjustRightInd w:val="0"/>
        <w:ind w:firstLine="709"/>
      </w:pPr>
    </w:p>
    <w:p w:rsidR="001E66D5" w:rsidRPr="005D1C82" w:rsidRDefault="001E66D5" w:rsidP="005D1C82">
      <w:pPr>
        <w:widowControl w:val="0"/>
        <w:autoSpaceDE w:val="0"/>
        <w:autoSpaceDN w:val="0"/>
        <w:adjustRightInd w:val="0"/>
        <w:ind w:firstLine="709"/>
      </w:pPr>
      <w:r w:rsidRPr="005D1C82">
        <w:t>XX – самый кровавый за всю</w:t>
      </w:r>
      <w:r w:rsidR="005D1C82" w:rsidRPr="005D1C82">
        <w:t xml:space="preserve"> </w:t>
      </w:r>
      <w:r w:rsidRPr="005D1C82">
        <w:t>известную нам историю</w:t>
      </w:r>
      <w:r w:rsidR="005D1C82">
        <w:t>.1</w:t>
      </w:r>
      <w:r w:rsidRPr="005D1C82">
        <w:t>74 миллиона человек стали жертвами геноцида и массовых убийств</w:t>
      </w:r>
      <w:r w:rsidR="005D1C82" w:rsidRPr="005D1C82">
        <w:t xml:space="preserve">. </w:t>
      </w:r>
      <w:r w:rsidRPr="005D1C82">
        <w:t>Только за один год последнего десятилетия XX века есть за</w:t>
      </w:r>
      <w:r w:rsidR="00295357" w:rsidRPr="005D1C82">
        <w:t xml:space="preserve"> </w:t>
      </w:r>
      <w:r w:rsidRPr="005D1C82">
        <w:t>документированные данные о гибели 120 000 челове</w:t>
      </w:r>
      <w:r w:rsidR="00295357" w:rsidRPr="005D1C82">
        <w:t>к</w:t>
      </w:r>
      <w:r w:rsidRPr="005D1C82">
        <w:t xml:space="preserve"> – жертв геноцида, политической или религиозной дискриминации</w:t>
      </w:r>
      <w:r w:rsidR="005D1C82" w:rsidRPr="005D1C82">
        <w:t xml:space="preserve">. </w:t>
      </w:r>
      <w:r w:rsidRPr="005D1C82">
        <w:t>К сожалению, история доказала, что совершенные в ходе второй мировой войны преступления, какими бы ужасными они ни были, нельзя считать уникальными в историческом плане геноцид – это до сих пор понятие нашего времени</w:t>
      </w:r>
      <w:r w:rsidR="005D1C82" w:rsidRPr="005D1C82">
        <w:t xml:space="preserve">. </w:t>
      </w:r>
      <w:r w:rsidRPr="005D1C82">
        <w:t>Посему очевидно, что принципы, положенные в основу решений Нюрнбергского трибунала, должны иметь универсальное</w:t>
      </w:r>
      <w:r w:rsidR="005D1C82" w:rsidRPr="005D1C82">
        <w:t xml:space="preserve"> </w:t>
      </w:r>
      <w:r w:rsidRPr="005D1C82">
        <w:t>применение в будущем</w:t>
      </w:r>
      <w:r w:rsidR="005D1C82" w:rsidRPr="005D1C82">
        <w:t xml:space="preserve">. </w:t>
      </w:r>
      <w:r w:rsidRPr="005D1C82">
        <w:t>Обеспокоенность мирового сообщества количеством жертв, а также степенью и объемом</w:t>
      </w:r>
      <w:r w:rsidR="005D1C82" w:rsidRPr="005D1C82">
        <w:t xml:space="preserve"> </w:t>
      </w:r>
      <w:r w:rsidRPr="005D1C82">
        <w:t>угрозы, исходящей от подобных проявлений агрессивности, привели к осознанию необходимости создания более эффективного инструментария, способного обеспечить такой мир, в котором государства будут уважать нормы и договоры, добровольно подписанные самими же этими государствами</w:t>
      </w:r>
      <w:r w:rsidR="005D1C82" w:rsidRPr="005D1C82">
        <w:t xml:space="preserve">. </w:t>
      </w:r>
    </w:p>
    <w:p w:rsidR="00DA06E8" w:rsidRPr="005D1C82" w:rsidRDefault="00DA06E8" w:rsidP="005D1C82">
      <w:pPr>
        <w:widowControl w:val="0"/>
        <w:autoSpaceDE w:val="0"/>
        <w:autoSpaceDN w:val="0"/>
        <w:adjustRightInd w:val="0"/>
        <w:ind w:firstLine="709"/>
      </w:pPr>
      <w:r w:rsidRPr="005D1C82">
        <w:t>Учреждение Международного уголовного суда является самым значительным достижением международного уголовного правосудия со времен создания самой ООН и уже успешно функционирующего Международного суда</w:t>
      </w:r>
      <w:r w:rsidR="005D1C82" w:rsidRPr="005D1C82">
        <w:t xml:space="preserve">. </w:t>
      </w:r>
      <w:r w:rsidRPr="005D1C82">
        <w:t>Учреждение в рамках ООН второго независимого постоянного судебного органа</w:t>
      </w:r>
      <w:r w:rsidR="005D1C82" w:rsidRPr="005D1C82">
        <w:t xml:space="preserve"> - </w:t>
      </w:r>
      <w:r w:rsidRPr="005D1C82">
        <w:t>Международного уголовного суда</w:t>
      </w:r>
      <w:r w:rsidR="005D1C82" w:rsidRPr="005D1C82">
        <w:t xml:space="preserve"> - </w:t>
      </w:r>
      <w:r w:rsidRPr="005D1C82">
        <w:t>это не просто победа непосредственно задействованных в международном уголовном процессе сторонников создания Международного уголовного суда в лице юристов и практиков, а победа всех прогрессивных сил, не желающих мириться с совершаемыми по сей день чудовищными преступлениями против человечности, военными преступлениями, актами геноцида и в этом смысле всеми самыми серьезными преступлениями, вызывающими озабоченность международного сообщества</w:t>
      </w:r>
      <w:r w:rsidR="005D1C82" w:rsidRPr="005D1C82">
        <w:t xml:space="preserve">. </w:t>
      </w:r>
      <w:r w:rsidRPr="005D1C82">
        <w:t>Целью моей работы является рассмотрение темы Международный Уголовный Суд в Гааге</w:t>
      </w:r>
      <w:r w:rsidR="005D1C82" w:rsidRPr="005D1C82">
        <w:t xml:space="preserve">. </w:t>
      </w:r>
    </w:p>
    <w:p w:rsidR="005D1C82" w:rsidRPr="005D1C82" w:rsidRDefault="005D1C82" w:rsidP="005D1C82">
      <w:pPr>
        <w:pStyle w:val="2"/>
      </w:pPr>
      <w:r w:rsidRPr="005D1C82">
        <w:br w:type="page"/>
      </w:r>
      <w:bookmarkStart w:id="2" w:name="_Toc225016971"/>
      <w:r w:rsidR="00333011" w:rsidRPr="005D1C82">
        <w:t>1</w:t>
      </w:r>
      <w:r w:rsidRPr="005D1C82">
        <w:t xml:space="preserve">. </w:t>
      </w:r>
      <w:r w:rsidR="00D45457" w:rsidRPr="005D1C82">
        <w:t>Место М</w:t>
      </w:r>
      <w:r w:rsidR="00DA06E8" w:rsidRPr="005D1C82">
        <w:t>еждународного уголовного Суда</w:t>
      </w:r>
      <w:r w:rsidR="00D45457" w:rsidRPr="005D1C82">
        <w:t xml:space="preserve"> в международной правовой системе</w:t>
      </w:r>
      <w:bookmarkEnd w:id="2"/>
    </w:p>
    <w:p w:rsidR="005D1C82" w:rsidRDefault="005D1C82" w:rsidP="005D1C82">
      <w:pPr>
        <w:widowControl w:val="0"/>
        <w:autoSpaceDE w:val="0"/>
        <w:autoSpaceDN w:val="0"/>
        <w:adjustRightInd w:val="0"/>
        <w:ind w:firstLine="709"/>
      </w:pPr>
    </w:p>
    <w:p w:rsidR="00333011" w:rsidRPr="005D1C82" w:rsidRDefault="00333011" w:rsidP="005D1C82">
      <w:pPr>
        <w:widowControl w:val="0"/>
        <w:autoSpaceDE w:val="0"/>
        <w:autoSpaceDN w:val="0"/>
        <w:adjustRightInd w:val="0"/>
        <w:ind w:firstLine="709"/>
      </w:pPr>
      <w:r w:rsidRPr="005D1C82">
        <w:t>Принятие в июле 1998 г</w:t>
      </w:r>
      <w:r w:rsidR="005D1C82" w:rsidRPr="005D1C82">
        <w:t xml:space="preserve">. </w:t>
      </w:r>
      <w:r w:rsidRPr="005D1C82">
        <w:t>Статута для постоянного Международного уголовного суда (МУС</w:t>
      </w:r>
      <w:r w:rsidR="005D1C82" w:rsidRPr="005D1C82">
        <w:t>),</w:t>
      </w:r>
      <w:r w:rsidRPr="005D1C82">
        <w:t xml:space="preserve"> имеющего полномочия расследовать преступления геноцида, преступления против человечества и военные преступления и осуществлять преследование совершивших их лиц, представляет собой значительное достижение для мирового сообщества</w:t>
      </w:r>
      <w:r w:rsidR="005D1C82" w:rsidRPr="005D1C82">
        <w:t xml:space="preserve">. </w:t>
      </w:r>
      <w:r w:rsidRPr="005D1C82">
        <w:t>Из примерно 160 государств, собравшихся в Риме на конференцию ООН, которая разработала окончательный вариант Статута МУС (Римского статута</w:t>
      </w:r>
      <w:r w:rsidR="005D1C82" w:rsidRPr="005D1C82">
        <w:t xml:space="preserve">) </w:t>
      </w:r>
      <w:r w:rsidRPr="005D1C82">
        <w:t>и приняла его, 120 проголосовали в поддержку окончательного текста Статута</w:t>
      </w:r>
      <w:r w:rsidR="005D1C82" w:rsidRPr="005D1C82">
        <w:t xml:space="preserve">. </w:t>
      </w:r>
      <w:r w:rsidRPr="005D1C82">
        <w:t>Поэтому создание Суда является выражением согласия среди государств,</w:t>
      </w:r>
      <w:r w:rsidR="005D1C82" w:rsidRPr="005D1C82">
        <w:t xml:space="preserve"> - </w:t>
      </w:r>
      <w:r w:rsidRPr="005D1C82">
        <w:t>замечательное событие, учитывая различие интересов и правовых систем, которые внесли свой вклад в этот процесс, а также то, что Генеральная Ассамблея впервые подняла этот вопрос 50 лет тому назад</w:t>
      </w:r>
      <w:r w:rsidR="005D1C82" w:rsidRPr="005D1C82">
        <w:t xml:space="preserve">. </w:t>
      </w:r>
    </w:p>
    <w:p w:rsidR="00E908F0" w:rsidRPr="005D1C82" w:rsidRDefault="00333011" w:rsidP="005D1C82">
      <w:pPr>
        <w:widowControl w:val="0"/>
        <w:autoSpaceDE w:val="0"/>
        <w:autoSpaceDN w:val="0"/>
        <w:adjustRightInd w:val="0"/>
        <w:ind w:firstLine="709"/>
      </w:pPr>
      <w:r w:rsidRPr="005D1C82">
        <w:t>МУС ста</w:t>
      </w:r>
      <w:r w:rsidR="00E908F0" w:rsidRPr="005D1C82">
        <w:t>л</w:t>
      </w:r>
      <w:r w:rsidRPr="005D1C82">
        <w:t xml:space="preserve"> не только основным средством борьбы с безнаказанностью, но также внес вклад в сохранение, восстановление и поддержание международного мира и безопасности</w:t>
      </w:r>
      <w:r w:rsidR="005D1C82" w:rsidRPr="005D1C82">
        <w:t xml:space="preserve">. </w:t>
      </w:r>
      <w:r w:rsidRPr="005D1C82">
        <w:t>Уже более 90 государств подписали Статут, растет число государств, его ратифицировавших</w:t>
      </w:r>
      <w:r w:rsidR="005D1C82" w:rsidRPr="005D1C82">
        <w:t xml:space="preserve">. </w:t>
      </w:r>
    </w:p>
    <w:p w:rsidR="003706A5" w:rsidRPr="005D1C82" w:rsidRDefault="003706A5" w:rsidP="005D1C82">
      <w:pPr>
        <w:widowControl w:val="0"/>
        <w:autoSpaceDE w:val="0"/>
        <w:autoSpaceDN w:val="0"/>
        <w:adjustRightInd w:val="0"/>
        <w:ind w:firstLine="709"/>
      </w:pPr>
      <w:r w:rsidRPr="005D1C82">
        <w:t>1 июля 2002 года число стран, ратифицировавших Римский Статут МУС, превысило 60 и, согласно этому документу, первый постоянный международный уголовный суд стал реальностью</w:t>
      </w:r>
      <w:r w:rsidR="001E66D5" w:rsidRPr="005D1C82">
        <w:rPr>
          <w:rStyle w:val="a9"/>
          <w:sz w:val="20"/>
          <w:szCs w:val="20"/>
        </w:rPr>
        <w:footnoteReference w:id="1"/>
      </w:r>
      <w:r w:rsidR="005D1C82" w:rsidRPr="005D1C82">
        <w:t xml:space="preserve">. </w:t>
      </w:r>
    </w:p>
    <w:p w:rsidR="00333011" w:rsidRPr="005D1C82" w:rsidRDefault="00333011" w:rsidP="005D1C82">
      <w:pPr>
        <w:widowControl w:val="0"/>
        <w:autoSpaceDE w:val="0"/>
        <w:autoSpaceDN w:val="0"/>
        <w:adjustRightInd w:val="0"/>
        <w:ind w:firstLine="709"/>
      </w:pPr>
      <w:r w:rsidRPr="005D1C82">
        <w:t>МУС заполнит значительный пробел в современной международной правовой системе</w:t>
      </w:r>
      <w:r w:rsidR="005D1C82" w:rsidRPr="005D1C82">
        <w:t xml:space="preserve">. </w:t>
      </w:r>
      <w:r w:rsidRPr="005D1C82">
        <w:t>Он будет обладать юрисдикцией по отношению к отдельным лицам в отличие от Международного суда, который рассматривает лишь вопросы ответственности государств</w:t>
      </w:r>
      <w:r w:rsidR="005D1C82" w:rsidRPr="005D1C82">
        <w:t xml:space="preserve">. </w:t>
      </w:r>
      <w:r w:rsidRPr="005D1C82">
        <w:t>Кроме того, в отличие от специальных трибуналов, учрежденных Советом Безопасности, таких как Международные трибуналы по бывшей Югославии и по Руанде (МУТЮ/МУТР</w:t>
      </w:r>
      <w:r w:rsidR="005D1C82" w:rsidRPr="005D1C82">
        <w:t>),</w:t>
      </w:r>
      <w:r w:rsidRPr="005D1C82">
        <w:t xml:space="preserve"> юрисдикция МУС не будет ограничиваться преступлениями, совершенными во время одного конкретного конфликта или одним конкретным режимом в течение конкретного периода, и сможет вступать в силу через меньшее время после совершения преступления</w:t>
      </w:r>
      <w:r w:rsidR="005D1C82" w:rsidRPr="005D1C82">
        <w:t xml:space="preserve">. </w:t>
      </w:r>
      <w:r w:rsidRPr="005D1C82">
        <w:t>Однако МУС будет обладать юрисдикцией только по отношению к преступлениям, совершенным после того, как он будет создан (статья 11</w:t>
      </w:r>
      <w:r w:rsidR="005D1C82" w:rsidRPr="005D1C82">
        <w:t xml:space="preserve">). </w:t>
      </w:r>
    </w:p>
    <w:p w:rsidR="00333011" w:rsidRPr="005D1C82" w:rsidRDefault="00333011" w:rsidP="005D1C82">
      <w:pPr>
        <w:widowControl w:val="0"/>
        <w:autoSpaceDE w:val="0"/>
        <w:autoSpaceDN w:val="0"/>
        <w:adjustRightInd w:val="0"/>
        <w:ind w:firstLine="709"/>
      </w:pPr>
      <w:r w:rsidRPr="005D1C82">
        <w:t>Как учреждение, создание которого основано на договоре, МУС будет иметь ос</w:t>
      </w:r>
      <w:r w:rsidR="00D23129" w:rsidRPr="005D1C82">
        <w:t>обые отношения с системой ООН</w:t>
      </w:r>
      <w:r w:rsidR="005D1C82" w:rsidRPr="005D1C82">
        <w:t xml:space="preserve">. </w:t>
      </w:r>
      <w:r w:rsidRPr="005D1C82">
        <w:t>МУС не является детищем Совета Безопасности и не будет управляться Генеральной Ассамблеей ООН</w:t>
      </w:r>
      <w:r w:rsidR="005D1C82" w:rsidRPr="005D1C82">
        <w:t xml:space="preserve">. </w:t>
      </w:r>
      <w:r w:rsidRPr="005D1C82">
        <w:t>Однако он будет располагаться в Гааге и получит некоторую финансовую поддержку ООН, особенно в случаях, когда Совет Безопасности будет передавать ему дела для расследования (статьи 3, 13(b</w:t>
      </w:r>
      <w:r w:rsidR="005D1C82" w:rsidRPr="005D1C82">
        <w:t xml:space="preserve">) </w:t>
      </w:r>
      <w:r w:rsidRPr="005D1C82">
        <w:t>и 115(b</w:t>
      </w:r>
      <w:r w:rsidR="005D1C82" w:rsidRPr="005D1C82">
        <w:t xml:space="preserve">). </w:t>
      </w:r>
      <w:r w:rsidRPr="005D1C82">
        <w:t>Взаимоотношения между МУС и ООН будут подробно определены в специальном соглашении, которое будет обсуждено и одобрено Ассамблеей государств-участников Статута (статья 2</w:t>
      </w:r>
      <w:r w:rsidR="005D1C82" w:rsidRPr="005D1C82">
        <w:t xml:space="preserve">). </w:t>
      </w:r>
      <w:r w:rsidRPr="005D1C82">
        <w:t>Эта Ассамблея, состоящая из представителей всех государств-участников, будет также отвечать за принятие решений по таким вопросам, как управление делами и бюджет Суда, а также принятие в будущем поправок к Статуту (статья 112</w:t>
      </w:r>
      <w:r w:rsidR="005D1C82" w:rsidRPr="005D1C82">
        <w:t xml:space="preserve">). </w:t>
      </w:r>
      <w:r w:rsidRPr="005D1C82">
        <w:t>Расходы Суда и Ассамблеи государств-участников будут покрываться из фондов Суда, которые предоставляются государствами-участниками по согласованной шкале начислений, а также ООН и любыми добровольными жертвователями (статьи 114</w:t>
      </w:r>
      <w:r w:rsidR="005D1C82" w:rsidRPr="005D1C82">
        <w:t xml:space="preserve"> - </w:t>
      </w:r>
      <w:r w:rsidRPr="005D1C82">
        <w:t>116</w:t>
      </w:r>
      <w:r w:rsidR="005D1C82" w:rsidRPr="005D1C82">
        <w:t xml:space="preserve">). </w:t>
      </w:r>
      <w:r w:rsidRPr="005D1C82">
        <w:t>Таким образом, государства</w:t>
      </w:r>
      <w:r w:rsidR="005D1C82" w:rsidRPr="005D1C82">
        <w:t xml:space="preserve"> - </w:t>
      </w:r>
      <w:r w:rsidRPr="005D1C82">
        <w:t>участники Римского Статута будут играть значительную роль в управлении Судом</w:t>
      </w:r>
      <w:r w:rsidR="005D1C82" w:rsidRPr="005D1C82">
        <w:t xml:space="preserve">. </w:t>
      </w:r>
      <w:r w:rsidRPr="005D1C82">
        <w:t>Чтобы Суд реализовал свой потенциал, ему необходима помощь государств в обеспечении соблюдения правил, законов и норм, запрещающих совершение серьезных преступлений, которые вызывают озабоченность всего мирового сообщества</w:t>
      </w:r>
      <w:r w:rsidR="005D1C82" w:rsidRPr="005D1C82">
        <w:t xml:space="preserve">. </w:t>
      </w:r>
    </w:p>
    <w:p w:rsidR="005D1C82" w:rsidRPr="005D1C82" w:rsidRDefault="00333011" w:rsidP="005D1C82">
      <w:pPr>
        <w:widowControl w:val="0"/>
        <w:autoSpaceDE w:val="0"/>
        <w:autoSpaceDN w:val="0"/>
        <w:adjustRightInd w:val="0"/>
        <w:ind w:firstLine="709"/>
      </w:pPr>
      <w:r w:rsidRPr="005D1C82">
        <w:t>Однако МУС предназначен для того, чтобы дополнять, а не замещать национальные системы уголовного правосудия</w:t>
      </w:r>
      <w:r w:rsidR="005D1C82" w:rsidRPr="005D1C82">
        <w:t xml:space="preserve">. </w:t>
      </w:r>
      <w:r w:rsidRPr="005D1C82">
        <w:t>Этот принцип дополнительности служит гарантией того, что Суд будет вмешиваться лишь в тех случаях, когда национальные суды будут сами не в состоянии или не пожелают начать или провести судебное разбирательство (эти обстоятельства тщательно изложены в Статуте, статья 17(1</w:t>
      </w:r>
      <w:r w:rsidR="005D1C82" w:rsidRPr="005D1C82">
        <w:t xml:space="preserve">). </w:t>
      </w:r>
      <w:r w:rsidRPr="005D1C82">
        <w:t>Поэтому Суд не будет посягать на юрисдикцию каждого отдельного государства в отношении преступлений, входящих в Статут</w:t>
      </w:r>
      <w:r w:rsidR="005D1C82" w:rsidRPr="005D1C82">
        <w:t xml:space="preserve">. </w:t>
      </w:r>
    </w:p>
    <w:p w:rsidR="005D1C82" w:rsidRDefault="005D1C82" w:rsidP="005D1C82">
      <w:pPr>
        <w:widowControl w:val="0"/>
        <w:autoSpaceDE w:val="0"/>
        <w:autoSpaceDN w:val="0"/>
        <w:adjustRightInd w:val="0"/>
        <w:ind w:firstLine="709"/>
      </w:pPr>
    </w:p>
    <w:p w:rsidR="005D1C82" w:rsidRPr="005D1C82" w:rsidRDefault="00B74D83" w:rsidP="005D1C82">
      <w:pPr>
        <w:pStyle w:val="2"/>
      </w:pPr>
      <w:bookmarkStart w:id="3" w:name="_Toc225016972"/>
      <w:r w:rsidRPr="005D1C82">
        <w:t>2</w:t>
      </w:r>
      <w:r w:rsidR="005D1C82" w:rsidRPr="005D1C82">
        <w:t xml:space="preserve">. </w:t>
      </w:r>
      <w:r w:rsidR="00E908F0" w:rsidRPr="005D1C82">
        <w:t>Функционирование Международного уголовного суда</w:t>
      </w:r>
      <w:bookmarkEnd w:id="3"/>
    </w:p>
    <w:p w:rsidR="005D1C82" w:rsidRDefault="005D1C82" w:rsidP="005D1C82">
      <w:pPr>
        <w:widowControl w:val="0"/>
        <w:autoSpaceDE w:val="0"/>
        <w:autoSpaceDN w:val="0"/>
        <w:adjustRightInd w:val="0"/>
        <w:ind w:firstLine="709"/>
      </w:pPr>
    </w:p>
    <w:p w:rsidR="00D45457" w:rsidRPr="005D1C82" w:rsidRDefault="00D45457" w:rsidP="005D1C82">
      <w:pPr>
        <w:widowControl w:val="0"/>
        <w:autoSpaceDE w:val="0"/>
        <w:autoSpaceDN w:val="0"/>
        <w:adjustRightInd w:val="0"/>
        <w:ind w:firstLine="709"/>
      </w:pPr>
      <w:r w:rsidRPr="005D1C82">
        <w:t>Государства-участники</w:t>
      </w:r>
      <w:r w:rsidR="005D1C82" w:rsidRPr="005D1C82">
        <w:t xml:space="preserve">. </w:t>
      </w:r>
      <w:r w:rsidRPr="005D1C82">
        <w:t>Государства становятся участниками МУС (а преступления, совершённые их гражданами или на их территории</w:t>
      </w:r>
      <w:r w:rsidR="005D1C82" w:rsidRPr="005D1C82">
        <w:t xml:space="preserve"> - </w:t>
      </w:r>
      <w:r w:rsidRPr="005D1C82">
        <w:t>подсудными ему</w:t>
      </w:r>
      <w:r w:rsidR="005D1C82" w:rsidRPr="005D1C82">
        <w:t xml:space="preserve">) </w:t>
      </w:r>
      <w:r w:rsidRPr="005D1C82">
        <w:t>по факту ратификации Римского статута</w:t>
      </w:r>
      <w:r w:rsidR="005D1C82" w:rsidRPr="005D1C82">
        <w:t xml:space="preserve">. </w:t>
      </w:r>
    </w:p>
    <w:p w:rsidR="00D45457" w:rsidRPr="005D1C82" w:rsidRDefault="00D45457" w:rsidP="005D1C82">
      <w:pPr>
        <w:widowControl w:val="0"/>
        <w:autoSpaceDE w:val="0"/>
        <w:autoSpaceDN w:val="0"/>
        <w:adjustRightInd w:val="0"/>
        <w:ind w:firstLine="709"/>
      </w:pPr>
      <w:r w:rsidRPr="005D1C82">
        <w:t>В настоящее время Римский статут ратифицирован 105 государствами во всём мире</w:t>
      </w:r>
      <w:r w:rsidR="005D1C82" w:rsidRPr="005D1C82">
        <w:t xml:space="preserve">. </w:t>
      </w:r>
      <w:r w:rsidRPr="005D1C82">
        <w:t>Количество государств-участников МУС постоянно растёт</w:t>
      </w:r>
      <w:r w:rsidR="005D1C82" w:rsidRPr="005D1C82">
        <w:t xml:space="preserve">. </w:t>
      </w:r>
    </w:p>
    <w:p w:rsidR="00D45457" w:rsidRPr="005D1C82" w:rsidRDefault="00D45457" w:rsidP="005D1C82">
      <w:pPr>
        <w:widowControl w:val="0"/>
        <w:autoSpaceDE w:val="0"/>
        <w:autoSpaceDN w:val="0"/>
        <w:adjustRightInd w:val="0"/>
        <w:ind w:firstLine="709"/>
      </w:pPr>
      <w:r w:rsidRPr="005D1C82">
        <w:t>Российская Федерация подписала Римский статут 13 сентября 2000 года</w:t>
      </w:r>
      <w:r w:rsidR="005D1C82" w:rsidRPr="005D1C82">
        <w:t xml:space="preserve">. </w:t>
      </w:r>
      <w:r w:rsidRPr="005D1C82">
        <w:t>Однако она ещё не ратифицировала его и, таким образом, государством-участником Международного уголовного суда не является</w:t>
      </w:r>
      <w:r w:rsidR="005D1C82" w:rsidRPr="005D1C82">
        <w:t xml:space="preserve">. </w:t>
      </w:r>
    </w:p>
    <w:p w:rsidR="00D45457" w:rsidRPr="005D1C82" w:rsidRDefault="00D45457" w:rsidP="005D1C82">
      <w:pPr>
        <w:widowControl w:val="0"/>
        <w:autoSpaceDE w:val="0"/>
        <w:autoSpaceDN w:val="0"/>
        <w:adjustRightInd w:val="0"/>
        <w:ind w:firstLine="709"/>
      </w:pPr>
      <w:r w:rsidRPr="005D1C82">
        <w:t>Среди 106 государств-участников 16 относятся к восточноевропейским государствам, 13 представляют азиатские страны, 29</w:t>
      </w:r>
      <w:r w:rsidR="005D1C82" w:rsidRPr="005D1C82">
        <w:t xml:space="preserve"> - </w:t>
      </w:r>
      <w:r w:rsidRPr="005D1C82">
        <w:t>группу африканских государств, 22</w:t>
      </w:r>
      <w:r w:rsidR="005D1C82" w:rsidRPr="005D1C82">
        <w:t xml:space="preserve"> - </w:t>
      </w:r>
      <w:r w:rsidRPr="005D1C82">
        <w:t>группу латиноамериканских государств, 25</w:t>
      </w:r>
      <w:r w:rsidR="005D1C82" w:rsidRPr="005D1C82">
        <w:t xml:space="preserve"> - </w:t>
      </w:r>
      <w:r w:rsidRPr="005D1C82">
        <w:t>«Западную Европу и другие государства»</w:t>
      </w:r>
      <w:r w:rsidR="005D1C82" w:rsidRPr="005D1C82">
        <w:t xml:space="preserve">. </w:t>
      </w:r>
    </w:p>
    <w:p w:rsidR="00D45457" w:rsidRPr="005D1C82" w:rsidRDefault="00D45457" w:rsidP="005D1C82">
      <w:pPr>
        <w:widowControl w:val="0"/>
        <w:autoSpaceDE w:val="0"/>
        <w:autoSpaceDN w:val="0"/>
        <w:adjustRightInd w:val="0"/>
        <w:ind w:firstLine="709"/>
      </w:pPr>
      <w:r w:rsidRPr="005D1C82">
        <w:t>Состав суда</w:t>
      </w:r>
      <w:r w:rsidR="005D1C82" w:rsidRPr="005D1C82">
        <w:t xml:space="preserve">. </w:t>
      </w:r>
      <w:r w:rsidRPr="005D1C82">
        <w:t>МУС состоит из 18 судей, причём каждая из вышеперечисленных групп должна быть представлена по крайней мере 2 судьями</w:t>
      </w:r>
      <w:r w:rsidR="005D1C82" w:rsidRPr="005D1C82">
        <w:t xml:space="preserve">. </w:t>
      </w:r>
      <w:r w:rsidRPr="005D1C82">
        <w:t>В настоящее время 2 судей представляют Восточную Европу, 2</w:t>
      </w:r>
      <w:r w:rsidR="005D1C82" w:rsidRPr="005D1C82">
        <w:t xml:space="preserve"> - </w:t>
      </w:r>
      <w:r w:rsidRPr="005D1C82">
        <w:t>Азию, 3</w:t>
      </w:r>
      <w:r w:rsidR="005D1C82" w:rsidRPr="005D1C82">
        <w:t xml:space="preserve"> - </w:t>
      </w:r>
      <w:r w:rsidRPr="005D1C82">
        <w:t>Африку, 4</w:t>
      </w:r>
      <w:r w:rsidR="005D1C82" w:rsidRPr="005D1C82">
        <w:t xml:space="preserve"> - </w:t>
      </w:r>
      <w:r w:rsidRPr="005D1C82">
        <w:t>Латинскую Америку, а остальные 7</w:t>
      </w:r>
      <w:r w:rsidR="005D1C82" w:rsidRPr="005D1C82">
        <w:t xml:space="preserve"> - </w:t>
      </w:r>
      <w:r w:rsidRPr="005D1C82">
        <w:t>Западную Европу и другие государства</w:t>
      </w:r>
      <w:r w:rsidR="008E5CC9" w:rsidRPr="005D1C82">
        <w:rPr>
          <w:rStyle w:val="a9"/>
          <w:sz w:val="20"/>
          <w:szCs w:val="20"/>
        </w:rPr>
        <w:footnoteReference w:id="2"/>
      </w:r>
      <w:r w:rsidR="005D1C82" w:rsidRPr="005D1C82">
        <w:t xml:space="preserve">. </w:t>
      </w:r>
    </w:p>
    <w:p w:rsidR="00B74D83" w:rsidRPr="005D1C82" w:rsidRDefault="00B74D83" w:rsidP="005D1C82">
      <w:pPr>
        <w:widowControl w:val="0"/>
        <w:autoSpaceDE w:val="0"/>
        <w:autoSpaceDN w:val="0"/>
        <w:adjustRightInd w:val="0"/>
        <w:ind w:firstLine="709"/>
      </w:pPr>
      <w:r w:rsidRPr="005D1C82">
        <w:t>Судьи избираются на заседании сессии Ассамблеи</w:t>
      </w:r>
      <w:r w:rsidR="005D1C82" w:rsidRPr="005D1C82">
        <w:t xml:space="preserve">. </w:t>
      </w:r>
      <w:r w:rsidRPr="005D1C82">
        <w:t>Кандидатуры судей могут выдвигать государства-участники, при этом формируется два списка кандидатов</w:t>
      </w:r>
      <w:r w:rsidR="005D1C82" w:rsidRPr="005D1C82">
        <w:t xml:space="preserve">. </w:t>
      </w:r>
      <w:r w:rsidRPr="005D1C82">
        <w:t>В первом списке будут помещаться кандидаты, обладающие признанной компетентностью в сфере уголовного и процессуального права, а также имеющие опыт работы на должности судьи, прокурора, адвоката или в ином аналогичном качестве</w:t>
      </w:r>
      <w:r w:rsidR="005D1C82" w:rsidRPr="005D1C82">
        <w:t xml:space="preserve">. </w:t>
      </w:r>
      <w:r w:rsidRPr="005D1C82">
        <w:t>Во второй список будут записаны кандидаты, являющиеся признанными авторитетами в области международного права, а также обладающие опытом работы, как сказано в Статуте, «имеющей отношение к предмету судебной деятельности Суда»</w:t>
      </w:r>
      <w:r w:rsidR="005D1C82" w:rsidRPr="005D1C82">
        <w:t xml:space="preserve">. </w:t>
      </w:r>
      <w:r w:rsidRPr="005D1C82">
        <w:t>Прокурором Суда может стать высококвалифицированное лицо, обладающее большим опытом в сфере уголовного преследования</w:t>
      </w:r>
      <w:r w:rsidR="005D1C82" w:rsidRPr="005D1C82">
        <w:t xml:space="preserve">. </w:t>
      </w:r>
      <w:r w:rsidRPr="005D1C82">
        <w:t>Кандидатуры на должность заместителей прокурора назначаются Ассамблеей из списка кандидатур, предложенных самим прокурором</w:t>
      </w:r>
    </w:p>
    <w:p w:rsidR="00D45457" w:rsidRPr="005D1C82" w:rsidRDefault="00D45457" w:rsidP="005D1C82">
      <w:pPr>
        <w:widowControl w:val="0"/>
        <w:autoSpaceDE w:val="0"/>
        <w:autoSpaceDN w:val="0"/>
        <w:adjustRightInd w:val="0"/>
        <w:ind w:firstLine="709"/>
      </w:pPr>
      <w:r w:rsidRPr="005D1C82">
        <w:t>Компетенция</w:t>
      </w:r>
      <w:r w:rsidR="005D1C82" w:rsidRPr="005D1C82">
        <w:t xml:space="preserve">. </w:t>
      </w:r>
      <w:r w:rsidRPr="005D1C82">
        <w:t>Составы преступлений</w:t>
      </w:r>
      <w:r w:rsidR="005D1C82" w:rsidRPr="005D1C82">
        <w:t xml:space="preserve">. </w:t>
      </w:r>
    </w:p>
    <w:p w:rsidR="005D1C82" w:rsidRPr="005D1C82" w:rsidRDefault="00D45457" w:rsidP="005D1C82">
      <w:pPr>
        <w:widowControl w:val="0"/>
        <w:autoSpaceDE w:val="0"/>
        <w:autoSpaceDN w:val="0"/>
        <w:adjustRightInd w:val="0"/>
        <w:ind w:firstLine="709"/>
      </w:pPr>
      <w:r w:rsidRPr="005D1C82">
        <w:t>Внутренняя компетенция суда ограничена тремя группами преступлений</w:t>
      </w:r>
      <w:r w:rsidR="005D1C82" w:rsidRPr="005D1C82">
        <w:t xml:space="preserve">: </w:t>
      </w:r>
    </w:p>
    <w:p w:rsidR="00D45457" w:rsidRPr="005D1C82" w:rsidRDefault="00D45457" w:rsidP="005D1C82">
      <w:pPr>
        <w:widowControl w:val="0"/>
        <w:autoSpaceDE w:val="0"/>
        <w:autoSpaceDN w:val="0"/>
        <w:adjustRightInd w:val="0"/>
        <w:ind w:firstLine="709"/>
      </w:pPr>
      <w:r w:rsidRPr="005D1C82">
        <w:t>преступление, состоящее в геноциде (тяжкое преступление, осуществлённое с намерением целиком или частично истребить национальную, этническую, расовую или религиозную группу как таковую</w:t>
      </w:r>
      <w:r w:rsidR="005D1C82" w:rsidRPr="005D1C82">
        <w:t xml:space="preserve">); </w:t>
      </w:r>
    </w:p>
    <w:p w:rsidR="00D45457" w:rsidRPr="005D1C82" w:rsidRDefault="00D45457" w:rsidP="005D1C82">
      <w:pPr>
        <w:widowControl w:val="0"/>
        <w:autoSpaceDE w:val="0"/>
        <w:autoSpaceDN w:val="0"/>
        <w:adjustRightInd w:val="0"/>
        <w:ind w:firstLine="709"/>
      </w:pPr>
      <w:r w:rsidRPr="005D1C82">
        <w:t>преступления против человечности (осуществлённые как часть масштабного или систематического преследования, направленного против любого мирного населения, причём о преследовании преступнику известно</w:t>
      </w:r>
      <w:r w:rsidR="005D1C82" w:rsidRPr="005D1C82">
        <w:t xml:space="preserve">); </w:t>
      </w:r>
    </w:p>
    <w:p w:rsidR="00D45457" w:rsidRPr="005D1C82" w:rsidRDefault="00D45457" w:rsidP="005D1C82">
      <w:pPr>
        <w:widowControl w:val="0"/>
        <w:autoSpaceDE w:val="0"/>
        <w:autoSpaceDN w:val="0"/>
        <w:adjustRightInd w:val="0"/>
        <w:ind w:firstLine="709"/>
      </w:pPr>
      <w:r w:rsidRPr="005D1C82">
        <w:t xml:space="preserve">военные преступления (нарушения законов и обычаев ведения войны, регулирующих поведение вооружённых формирований во время войны и защищающих гражданское население, военнопленных, культурное достояние и </w:t>
      </w:r>
      <w:r w:rsidR="005D1C82">
        <w:t>др.)</w:t>
      </w:r>
      <w:r w:rsidR="005D1C82" w:rsidRPr="005D1C82">
        <w:t xml:space="preserve"> </w:t>
      </w:r>
    </w:p>
    <w:p w:rsidR="00D45457" w:rsidRPr="005D1C82" w:rsidRDefault="00D45457" w:rsidP="005D1C82">
      <w:pPr>
        <w:widowControl w:val="0"/>
        <w:autoSpaceDE w:val="0"/>
        <w:autoSpaceDN w:val="0"/>
        <w:adjustRightInd w:val="0"/>
        <w:ind w:firstLine="709"/>
      </w:pPr>
      <w:r w:rsidRPr="005D1C82">
        <w:t>Четвёртое преступление, входящее в компетенцию МУС</w:t>
      </w:r>
      <w:r w:rsidR="005D1C82" w:rsidRPr="005D1C82">
        <w:t xml:space="preserve"> - </w:t>
      </w:r>
      <w:r w:rsidRPr="005D1C82">
        <w:t>это агрессия</w:t>
      </w:r>
      <w:r w:rsidR="005D1C82" w:rsidRPr="005D1C82">
        <w:t xml:space="preserve">. </w:t>
      </w:r>
      <w:r w:rsidRPr="005D1C82">
        <w:t>Однако во время переговоров в Риме стороны не смогли прийти к единому определению этого преступления, и поэтому было решено, что на данный момент Суд не может осуществлять правосудия по вопросам, связанным с преступной агрессией</w:t>
      </w:r>
      <w:r w:rsidR="008E5CC9" w:rsidRPr="005D1C82">
        <w:rPr>
          <w:rStyle w:val="a9"/>
          <w:sz w:val="20"/>
          <w:szCs w:val="20"/>
        </w:rPr>
        <w:footnoteReference w:id="3"/>
      </w:r>
      <w:r w:rsidR="005D1C82" w:rsidRPr="005D1C82">
        <w:t xml:space="preserve">. </w:t>
      </w:r>
    </w:p>
    <w:p w:rsidR="00D45457" w:rsidRPr="005D1C82" w:rsidRDefault="00D45457" w:rsidP="005D1C82">
      <w:pPr>
        <w:widowControl w:val="0"/>
        <w:autoSpaceDE w:val="0"/>
        <w:autoSpaceDN w:val="0"/>
        <w:adjustRightInd w:val="0"/>
        <w:ind w:firstLine="709"/>
      </w:pPr>
      <w:r w:rsidRPr="005D1C82">
        <w:t>Время</w:t>
      </w:r>
      <w:r w:rsidR="005D1C82" w:rsidRPr="005D1C82">
        <w:t xml:space="preserve">. </w:t>
      </w:r>
      <w:r w:rsidRPr="005D1C82">
        <w:t>Компетенция Суда ограничена также и во времени, а именно преступлениями, совершёнными после 1 июля 2002 года, даты вступления Римского статута в силу</w:t>
      </w:r>
      <w:r w:rsidR="005D1C82" w:rsidRPr="005D1C82">
        <w:t xml:space="preserve">. </w:t>
      </w:r>
      <w:r w:rsidRPr="005D1C82">
        <w:t>Если некоторый конфликт</w:t>
      </w:r>
      <w:r w:rsidR="005D1C82" w:rsidRPr="005D1C82">
        <w:t xml:space="preserve"> - </w:t>
      </w:r>
      <w:r w:rsidRPr="005D1C82">
        <w:t>например, война в Уганде</w:t>
      </w:r>
      <w:r w:rsidR="005D1C82" w:rsidRPr="005D1C82">
        <w:t xml:space="preserve"> - </w:t>
      </w:r>
      <w:r w:rsidRPr="005D1C82">
        <w:t>продолжается уже двадцать лет, то компетенция Суда ограничена теми действиями, которые были там совершены после 1 июля 2002 года</w:t>
      </w:r>
      <w:r w:rsidR="005D1C82" w:rsidRPr="005D1C82">
        <w:t xml:space="preserve">. </w:t>
      </w:r>
    </w:p>
    <w:p w:rsidR="00D45457" w:rsidRPr="005D1C82" w:rsidRDefault="00D45457" w:rsidP="005D1C82">
      <w:pPr>
        <w:widowControl w:val="0"/>
        <w:autoSpaceDE w:val="0"/>
        <w:autoSpaceDN w:val="0"/>
        <w:adjustRightInd w:val="0"/>
        <w:ind w:firstLine="709"/>
      </w:pPr>
      <w:r w:rsidRPr="005D1C82">
        <w:t>Территория и гражданство</w:t>
      </w:r>
      <w:r w:rsidR="005D1C82" w:rsidRPr="005D1C82">
        <w:t xml:space="preserve">. </w:t>
      </w:r>
      <w:r w:rsidRPr="005D1C82">
        <w:t>В компетенцию Суда входят только преступления, которые были совершены либо на территории государства-участника, либо гражданином государства-участника</w:t>
      </w:r>
      <w:r w:rsidR="005D1C82" w:rsidRPr="005D1C82">
        <w:t xml:space="preserve">. </w:t>
      </w:r>
      <w:r w:rsidRPr="005D1C82">
        <w:t>Если не соблюдается ни личный, ни территориальный принцип, Суд не может действовать</w:t>
      </w:r>
      <w:r w:rsidR="005D1C82" w:rsidRPr="005D1C82">
        <w:t xml:space="preserve">. </w:t>
      </w:r>
      <w:r w:rsidRPr="005D1C82">
        <w:t>Это положение гарантирует право государств решать, подвергать или нет своих граждан или свою территорию юрисдикции МУС</w:t>
      </w:r>
      <w:r w:rsidR="005D1C82" w:rsidRPr="005D1C82">
        <w:t xml:space="preserve">. </w:t>
      </w:r>
    </w:p>
    <w:p w:rsidR="005D1C82" w:rsidRPr="005D1C82" w:rsidRDefault="00D45457" w:rsidP="005D1C82">
      <w:pPr>
        <w:widowControl w:val="0"/>
        <w:autoSpaceDE w:val="0"/>
        <w:autoSpaceDN w:val="0"/>
        <w:adjustRightInd w:val="0"/>
        <w:ind w:firstLine="709"/>
      </w:pPr>
      <w:r w:rsidRPr="005D1C82">
        <w:t>Однако у этого принципа есть одно исключение</w:t>
      </w:r>
      <w:r w:rsidR="005D1C82" w:rsidRPr="005D1C82">
        <w:t xml:space="preserve">: </w:t>
      </w:r>
      <w:r w:rsidRPr="005D1C82">
        <w:t>Совет Безопасности ООН может, посредством резолюции, принятой согласно главе VII Устава ООН, передать в Суд некоторую ситуацию, затрагивающую преступления, которые совершены ни на территории государства-участника, ни гражданами государства-участника</w:t>
      </w:r>
      <w:r w:rsidR="005D1C82" w:rsidRPr="005D1C82">
        <w:t xml:space="preserve">. </w:t>
      </w:r>
      <w:r w:rsidRPr="005D1C82">
        <w:t>Совет Безопасности воспользовался этим правом, когда передал в Суд ситуацию в Дарфуре</w:t>
      </w:r>
      <w:r w:rsidR="005D1C82" w:rsidRPr="005D1C82">
        <w:t xml:space="preserve">. </w:t>
      </w:r>
      <w:r w:rsidRPr="005D1C82">
        <w:t>Судан не является государством-участником МУС</w:t>
      </w:r>
      <w:r w:rsidR="005D1C82" w:rsidRPr="005D1C82">
        <w:t xml:space="preserve">. </w:t>
      </w:r>
    </w:p>
    <w:p w:rsidR="0075543B" w:rsidRDefault="0075543B" w:rsidP="005D1C82">
      <w:pPr>
        <w:widowControl w:val="0"/>
        <w:autoSpaceDE w:val="0"/>
        <w:autoSpaceDN w:val="0"/>
        <w:adjustRightInd w:val="0"/>
        <w:ind w:firstLine="709"/>
      </w:pPr>
    </w:p>
    <w:p w:rsidR="005D1C82" w:rsidRPr="005D1C82" w:rsidRDefault="00B74D83" w:rsidP="0075543B">
      <w:pPr>
        <w:pStyle w:val="2"/>
      </w:pPr>
      <w:bookmarkStart w:id="4" w:name="_Toc225016973"/>
      <w:r w:rsidRPr="005D1C82">
        <w:t>3</w:t>
      </w:r>
      <w:r w:rsidR="005D1C82" w:rsidRPr="005D1C82">
        <w:t xml:space="preserve">. </w:t>
      </w:r>
      <w:r w:rsidR="00D45457" w:rsidRPr="005D1C82">
        <w:t>Порядок возбуждения дел</w:t>
      </w:r>
      <w:bookmarkEnd w:id="4"/>
      <w:r w:rsidR="00A03A21" w:rsidRPr="005D1C82">
        <w:t xml:space="preserve"> </w:t>
      </w:r>
    </w:p>
    <w:p w:rsidR="0075543B" w:rsidRDefault="0075543B" w:rsidP="005D1C82">
      <w:pPr>
        <w:widowControl w:val="0"/>
        <w:autoSpaceDE w:val="0"/>
        <w:autoSpaceDN w:val="0"/>
        <w:adjustRightInd w:val="0"/>
        <w:ind w:firstLine="709"/>
      </w:pPr>
    </w:p>
    <w:p w:rsidR="00A03A21" w:rsidRPr="005D1C82" w:rsidRDefault="00A03A21" w:rsidP="005D1C82">
      <w:pPr>
        <w:widowControl w:val="0"/>
        <w:autoSpaceDE w:val="0"/>
        <w:autoSpaceDN w:val="0"/>
        <w:adjustRightInd w:val="0"/>
        <w:ind w:firstLine="709"/>
      </w:pPr>
      <w:r w:rsidRPr="005D1C82">
        <w:t>Существуют три способа, которыми МУС может начать расследование</w:t>
      </w:r>
      <w:r w:rsidR="005D1C82" w:rsidRPr="005D1C82">
        <w:t xml:space="preserve">: </w:t>
      </w:r>
    </w:p>
    <w:p w:rsidR="00A03A21" w:rsidRPr="005D1C82" w:rsidRDefault="00A03A21" w:rsidP="005D1C82">
      <w:pPr>
        <w:widowControl w:val="0"/>
        <w:autoSpaceDE w:val="0"/>
        <w:autoSpaceDN w:val="0"/>
        <w:adjustRightInd w:val="0"/>
        <w:ind w:firstLine="709"/>
      </w:pPr>
      <w:r w:rsidRPr="005D1C82">
        <w:t>государство-участник может передать "ситуацию" Прокурору, когда, как представляется, были совершены одно или несколько преступлений, подпадающих под юрисдикцию Суда (статьи 13(а</w:t>
      </w:r>
      <w:r w:rsidR="005D1C82" w:rsidRPr="005D1C82">
        <w:t xml:space="preserve">) </w:t>
      </w:r>
      <w:r w:rsidRPr="005D1C82">
        <w:t>и 14</w:t>
      </w:r>
      <w:r w:rsidR="005D1C82" w:rsidRPr="005D1C82">
        <w:t xml:space="preserve">); </w:t>
      </w:r>
    </w:p>
    <w:p w:rsidR="00A03A21" w:rsidRPr="005D1C82" w:rsidRDefault="00A03A21" w:rsidP="005D1C82">
      <w:pPr>
        <w:widowControl w:val="0"/>
        <w:autoSpaceDE w:val="0"/>
        <w:autoSpaceDN w:val="0"/>
        <w:adjustRightInd w:val="0"/>
        <w:ind w:firstLine="709"/>
      </w:pPr>
      <w:r w:rsidRPr="005D1C82">
        <w:t>Совет Безопасности может передать "ситуацию" Прокурору, действуя согласно Главе VII Устава ООН, когда, как представляется, были совершены одно или несколько преступлений, подпадающих под юр</w:t>
      </w:r>
      <w:r w:rsidR="00D23129" w:rsidRPr="005D1C82">
        <w:t>исдикцию Суда (статьи 13(b</w:t>
      </w:r>
      <w:r w:rsidR="005D1C82" w:rsidRPr="005D1C82">
        <w:t xml:space="preserve">)) </w:t>
      </w:r>
    </w:p>
    <w:p w:rsidR="00A03A21" w:rsidRPr="005D1C82" w:rsidRDefault="00A03A21" w:rsidP="005D1C82">
      <w:pPr>
        <w:widowControl w:val="0"/>
        <w:autoSpaceDE w:val="0"/>
        <w:autoSpaceDN w:val="0"/>
        <w:adjustRightInd w:val="0"/>
        <w:ind w:firstLine="709"/>
      </w:pPr>
      <w:r w:rsidRPr="005D1C82">
        <w:t>Прокурор может начать расследование proprio motu на основании полученной из любого надежного источника информации о совершении преступлений, подпадающих под юрисдикцию Суда (статьи 13(с</w:t>
      </w:r>
      <w:r w:rsidR="005D1C82" w:rsidRPr="005D1C82">
        <w:t xml:space="preserve">) </w:t>
      </w:r>
      <w:r w:rsidRPr="005D1C82">
        <w:t>и 15</w:t>
      </w:r>
      <w:r w:rsidR="005D1C82" w:rsidRPr="005D1C82">
        <w:t xml:space="preserve">). </w:t>
      </w:r>
    </w:p>
    <w:p w:rsidR="00A03A21" w:rsidRPr="005D1C82" w:rsidRDefault="00A03A21" w:rsidP="005D1C82">
      <w:pPr>
        <w:widowControl w:val="0"/>
        <w:autoSpaceDE w:val="0"/>
        <w:autoSpaceDN w:val="0"/>
        <w:adjustRightInd w:val="0"/>
        <w:ind w:firstLine="709"/>
      </w:pPr>
      <w:r w:rsidRPr="005D1C82">
        <w:t>Прокурор несет ответственность за принятие решения о том, в отношении каких лиц следует проводить расследование и в связи с какими именно преступлениями, когда "ситуация" передается государством-участником или Советом Безопасности</w:t>
      </w:r>
      <w:r w:rsidR="005D1C82" w:rsidRPr="005D1C82">
        <w:t xml:space="preserve">. </w:t>
      </w:r>
      <w:r w:rsidRPr="005D1C82">
        <w:t>Однако в Статуте установлены строгие процедуры для обеспечения того, чтобы решение Прокурора продолжать расследование было рассмотрено Палатой предварительного производства, чтобы все государства-участники были извещены о любых проводимых МУС расследованиях, которые были начаты на основе передачи дел государствами-участниками или Прокурором proprio motu, и чтобы у государств была возможность оспорить определенные решения Палаты предварительного производства в этом отношении (статьи 15</w:t>
      </w:r>
      <w:r w:rsidR="005D1C82" w:rsidRPr="005D1C82">
        <w:t xml:space="preserve"> - </w:t>
      </w:r>
      <w:r w:rsidRPr="005D1C82">
        <w:t>19</w:t>
      </w:r>
      <w:r w:rsidR="005D1C82" w:rsidRPr="005D1C82">
        <w:t xml:space="preserve">). </w:t>
      </w:r>
      <w:r w:rsidRPr="005D1C82">
        <w:t>Совет Безопасности также может обратиться к Суду с просьбой отсрочить расследование или уголовное преследование на 12 месяцев, приняв резолюцию на этот счет согласно Главе VII Устава ООН (статья 16</w:t>
      </w:r>
      <w:r w:rsidR="005D1C82" w:rsidRPr="005D1C82">
        <w:t xml:space="preserve">). </w:t>
      </w:r>
    </w:p>
    <w:p w:rsidR="00B74D83" w:rsidRPr="005D1C82" w:rsidRDefault="00B74D83" w:rsidP="005D1C82">
      <w:pPr>
        <w:widowControl w:val="0"/>
        <w:autoSpaceDE w:val="0"/>
        <w:autoSpaceDN w:val="0"/>
        <w:adjustRightInd w:val="0"/>
        <w:ind w:firstLine="709"/>
      </w:pPr>
      <w:r w:rsidRPr="005D1C82">
        <w:t>Статут предусматривает создание трех палат в рамках Суда, которые соответствуют порядку «движения» дела в Суде</w:t>
      </w:r>
      <w:r w:rsidR="005D1C82" w:rsidRPr="005D1C82">
        <w:t xml:space="preserve">: </w:t>
      </w:r>
    </w:p>
    <w:p w:rsidR="00B74D83" w:rsidRPr="005D1C82" w:rsidRDefault="00B74D83" w:rsidP="005D1C82">
      <w:pPr>
        <w:widowControl w:val="0"/>
        <w:autoSpaceDE w:val="0"/>
        <w:autoSpaceDN w:val="0"/>
        <w:adjustRightInd w:val="0"/>
        <w:ind w:firstLine="709"/>
      </w:pPr>
      <w:r w:rsidRPr="005D1C82">
        <w:t>1</w:t>
      </w:r>
      <w:r w:rsidR="005D1C82" w:rsidRPr="005D1C82">
        <w:t xml:space="preserve">. </w:t>
      </w:r>
      <w:r w:rsidRPr="005D1C82">
        <w:t>Палата предварительного производства, которая занимается обеспечением расследования дела,</w:t>
      </w:r>
      <w:r w:rsidR="005D1C82" w:rsidRPr="005D1C82">
        <w:t xml:space="preserve"> - </w:t>
      </w:r>
      <w:r w:rsidRPr="005D1C82">
        <w:t>дает санкцию прокурору на расследование дела по собственной инициативе, выдает ордер на арест и приказ о явке в суд, принимает решение об утверждении обвинений лицу и др</w:t>
      </w:r>
      <w:r w:rsidR="005D1C82" w:rsidRPr="005D1C82">
        <w:t xml:space="preserve">. </w:t>
      </w:r>
      <w:r w:rsidRPr="005D1C82">
        <w:t>После утверждения обвинений дело переходит в Судебную палату</w:t>
      </w:r>
      <w:r w:rsidR="005D1C82" w:rsidRPr="005D1C82">
        <w:t xml:space="preserve">. </w:t>
      </w:r>
    </w:p>
    <w:p w:rsidR="00B74D83" w:rsidRPr="005D1C82" w:rsidRDefault="00B74D83" w:rsidP="005D1C82">
      <w:pPr>
        <w:widowControl w:val="0"/>
        <w:autoSpaceDE w:val="0"/>
        <w:autoSpaceDN w:val="0"/>
        <w:adjustRightInd w:val="0"/>
        <w:ind w:firstLine="709"/>
      </w:pPr>
      <w:r w:rsidRPr="005D1C82">
        <w:t>2</w:t>
      </w:r>
      <w:r w:rsidR="005D1C82" w:rsidRPr="005D1C82">
        <w:t xml:space="preserve">. </w:t>
      </w:r>
      <w:r w:rsidRPr="005D1C82">
        <w:t>Судебная палата на заседании Международного уголовного суда рассматривает дело по сути и принимает решение</w:t>
      </w:r>
      <w:r w:rsidR="005D1C82" w:rsidRPr="005D1C82">
        <w:t xml:space="preserve">. </w:t>
      </w:r>
      <w:r w:rsidRPr="005D1C82">
        <w:t>Само по себе решение, согласно Статуту, не должно выходить за рамки фактов и обстоятельств, изложенных в обвинении</w:t>
      </w:r>
      <w:r w:rsidR="005D1C82" w:rsidRPr="005D1C82">
        <w:t xml:space="preserve">. </w:t>
      </w:r>
      <w:r w:rsidRPr="005D1C82">
        <w:t>Также установлена обязанность Суда обосновывать свое решение исключительно на доказательствах, представленных ему и рассмотренных им в ходе судебного разбирательства</w:t>
      </w:r>
      <w:r w:rsidR="005D1C82" w:rsidRPr="005D1C82">
        <w:t xml:space="preserve">. </w:t>
      </w:r>
      <w:r w:rsidRPr="005D1C82">
        <w:t>В случае установления вины лица, обвиняемого в совершении преступления, Суд принимает решение о назначении наказания</w:t>
      </w:r>
      <w:r w:rsidR="005D1C82" w:rsidRPr="005D1C82">
        <w:t xml:space="preserve">. </w:t>
      </w:r>
      <w:r w:rsidRPr="005D1C82">
        <w:t>При этом Судебная палата может провести дополнительное судебное слушание для определения меры наказания</w:t>
      </w:r>
      <w:r w:rsidR="005D1C82" w:rsidRPr="005D1C82">
        <w:t xml:space="preserve">. </w:t>
      </w:r>
    </w:p>
    <w:p w:rsidR="00B74D83" w:rsidRPr="005D1C82" w:rsidRDefault="00B74D83" w:rsidP="005D1C82">
      <w:pPr>
        <w:widowControl w:val="0"/>
        <w:autoSpaceDE w:val="0"/>
        <w:autoSpaceDN w:val="0"/>
        <w:adjustRightInd w:val="0"/>
        <w:ind w:firstLine="709"/>
      </w:pPr>
      <w:r w:rsidRPr="005D1C82">
        <w:t>3</w:t>
      </w:r>
      <w:r w:rsidR="005D1C82" w:rsidRPr="005D1C82">
        <w:t xml:space="preserve">. </w:t>
      </w:r>
      <w:r w:rsidRPr="005D1C82">
        <w:t>Римский статут предусматривает создание Апелляционной палаты, что является нетипичным для международных судебных учреждений</w:t>
      </w:r>
      <w:r w:rsidR="005D1C82" w:rsidRPr="005D1C82">
        <w:t xml:space="preserve">. </w:t>
      </w:r>
      <w:r w:rsidRPr="005D1C82">
        <w:t>Стороны процесса могут обжаловать в Апелляционной палате как решения Судебной палаты, так и Палаты предварительного производства</w:t>
      </w:r>
      <w:r w:rsidR="005D1C82" w:rsidRPr="005D1C82">
        <w:t xml:space="preserve">. </w:t>
      </w:r>
      <w:r w:rsidRPr="005D1C82">
        <w:t>Апелляционная палата при рассмотрении дела обладает теми же полномочиями, что и Судебная палата, однако ее решения являются окончательными и обжалованию не подлежат</w:t>
      </w:r>
      <w:r w:rsidR="001E66D5" w:rsidRPr="005D1C82">
        <w:rPr>
          <w:rStyle w:val="a9"/>
          <w:sz w:val="20"/>
          <w:szCs w:val="20"/>
        </w:rPr>
        <w:footnoteReference w:id="4"/>
      </w:r>
      <w:r w:rsidR="005D1C82" w:rsidRPr="005D1C82">
        <w:t xml:space="preserve">. </w:t>
      </w:r>
    </w:p>
    <w:p w:rsidR="00A03A21" w:rsidRPr="005D1C82" w:rsidRDefault="00A03A21" w:rsidP="005D1C82">
      <w:pPr>
        <w:widowControl w:val="0"/>
        <w:autoSpaceDE w:val="0"/>
        <w:autoSpaceDN w:val="0"/>
        <w:adjustRightInd w:val="0"/>
        <w:ind w:firstLine="709"/>
      </w:pPr>
      <w:r w:rsidRPr="005D1C82">
        <w:t>Суд может осуществлять свою юрисдикцию, только если предполагаемое преступление было совершено после вступления в силу Римского Статута (статья 11(а</w:t>
      </w:r>
      <w:r w:rsidR="005D1C82" w:rsidRPr="005D1C82">
        <w:t xml:space="preserve">)); </w:t>
      </w:r>
      <w:r w:rsidRPr="005D1C82">
        <w:t>и в большинстве случаев когда</w:t>
      </w:r>
      <w:r w:rsidR="005D1C82" w:rsidRPr="005D1C82">
        <w:t xml:space="preserve">: </w:t>
      </w:r>
    </w:p>
    <w:p w:rsidR="00A03A21" w:rsidRPr="005D1C82" w:rsidRDefault="00A03A21" w:rsidP="005D1C82">
      <w:pPr>
        <w:widowControl w:val="0"/>
        <w:autoSpaceDE w:val="0"/>
        <w:autoSpaceDN w:val="0"/>
        <w:adjustRightInd w:val="0"/>
        <w:ind w:firstLine="709"/>
      </w:pPr>
      <w:r w:rsidRPr="005D1C82">
        <w:t>предполагаемое преступление было совершено на терри</w:t>
      </w:r>
      <w:r w:rsidR="004A3B35" w:rsidRPr="005D1C82">
        <w:t>тории государства-участника</w:t>
      </w:r>
      <w:r w:rsidR="005D1C82" w:rsidRPr="005D1C82">
        <w:t xml:space="preserve">; </w:t>
      </w:r>
    </w:p>
    <w:p w:rsidR="00A03A21" w:rsidRPr="005D1C82" w:rsidRDefault="00A03A21" w:rsidP="005D1C82">
      <w:pPr>
        <w:widowControl w:val="0"/>
        <w:autoSpaceDE w:val="0"/>
        <w:autoSpaceDN w:val="0"/>
        <w:adjustRightInd w:val="0"/>
        <w:ind w:firstLine="709"/>
      </w:pPr>
      <w:r w:rsidRPr="005D1C82">
        <w:t>преступление было предположительно совершено гражданином государства-участника (статья 12</w:t>
      </w:r>
      <w:r w:rsidR="005D1C82" w:rsidRPr="005D1C82">
        <w:t xml:space="preserve">). </w:t>
      </w:r>
    </w:p>
    <w:p w:rsidR="00A03A21" w:rsidRPr="005D1C82" w:rsidRDefault="00A03A21" w:rsidP="005D1C82">
      <w:pPr>
        <w:widowControl w:val="0"/>
        <w:autoSpaceDE w:val="0"/>
        <w:autoSpaceDN w:val="0"/>
        <w:adjustRightInd w:val="0"/>
        <w:ind w:firstLine="709"/>
      </w:pPr>
      <w:r w:rsidRPr="005D1C82">
        <w:t>Однако государства, не являющиеся участниками, могут принять юрисдикцию Суда в отношении конкретных преступлений, совершенных на их территории или их гражданами, с помощью заявления, представленного Секретарю (статья 12(3</w:t>
      </w:r>
      <w:r w:rsidR="005D1C82" w:rsidRPr="005D1C82">
        <w:t xml:space="preserve">)). </w:t>
      </w:r>
      <w:r w:rsidRPr="005D1C82">
        <w:t>Если государство становится участником после вступления в Статута силу, Суд может осуществлять свою юрисдикцию только в отношении преступлений, совершенных после вступления Статута в силу для данного государства, если государство ранее, не являясь участником, не сделало заявления в соответствии со статьей 12(3</w:t>
      </w:r>
      <w:r w:rsidR="005D1C82" w:rsidRPr="005D1C82">
        <w:t xml:space="preserve">) </w:t>
      </w:r>
      <w:r w:rsidRPr="005D1C82">
        <w:t>в отношении рассматриваемого преступления (статья 11(b</w:t>
      </w:r>
      <w:r w:rsidR="005D1C82" w:rsidRPr="005D1C82">
        <w:t xml:space="preserve">)); </w:t>
      </w:r>
      <w:r w:rsidRPr="005D1C82">
        <w:t>смотрите также статью 126(2</w:t>
      </w:r>
      <w:r w:rsidR="005D1C82" w:rsidRPr="005D1C82">
        <w:t xml:space="preserve">). </w:t>
      </w:r>
      <w:r w:rsidRPr="005D1C82">
        <w:t>Кроме того, когда Совет Безопасности передает ситуацию Суду, Прокурор может осуществлять расследование и уголовное преследование в связи с преступлениями, которые были совершены на территории или гражданами государств, не являющихся участниками, и Суд будет обладать юрисдикцией в отношении подобных дел (статьи 12 и 13</w:t>
      </w:r>
      <w:r w:rsidR="005D1C82" w:rsidRPr="005D1C82">
        <w:t xml:space="preserve">). </w:t>
      </w:r>
    </w:p>
    <w:p w:rsidR="0075543B" w:rsidRDefault="00B74D83" w:rsidP="005D1C82">
      <w:pPr>
        <w:widowControl w:val="0"/>
        <w:autoSpaceDE w:val="0"/>
        <w:autoSpaceDN w:val="0"/>
        <w:adjustRightInd w:val="0"/>
        <w:ind w:firstLine="709"/>
      </w:pPr>
      <w:r w:rsidRPr="005D1C82">
        <w:t>Как дело попадает в Суд</w:t>
      </w:r>
      <w:r w:rsidR="005D1C82" w:rsidRPr="005D1C82">
        <w:t xml:space="preserve">. </w:t>
      </w:r>
      <w:r w:rsidRPr="005D1C82">
        <w:t>После обращения Прокурора Палата предварительного производства принимает решение о выдаче ордера на арест и передачу лица, подозреваемого в совершении преступления, подпадающего под юрисдикцию МУС</w:t>
      </w:r>
      <w:r w:rsidR="005D1C82" w:rsidRPr="005D1C82">
        <w:t xml:space="preserve">. </w:t>
      </w:r>
      <w:r w:rsidRPr="005D1C82">
        <w:t>В Статуте указывается ряд факторов, которые Палата должна принять во внимание перед выдачей такого ордера, в том числе разумные основания полагать, что это лицо совершило преступление, в отношении которого ведется расследование (статья 58</w:t>
      </w:r>
      <w:r w:rsidR="005D1C82" w:rsidRPr="005D1C82">
        <w:t xml:space="preserve">). </w:t>
      </w:r>
      <w:r w:rsidRPr="005D1C82">
        <w:t>От государств-участников требуется оказывать содействие Суду, исполняя его просьбы об аресте и передаче лиц МУС (статьи 59 и 89</w:t>
      </w:r>
      <w:r w:rsidR="005D1C82" w:rsidRPr="005D1C82">
        <w:t xml:space="preserve">). </w:t>
      </w:r>
      <w:r w:rsidRPr="005D1C82">
        <w:t>Когда лицо предстает перед Судом, добровольно или на основании ордера, Палата предварительного производства должна провести слушание, чтобы убедиться в том, что Прокурор обладает достаточными доказательствами для подтверждения каждого пункта обвинения (статья 61(5</w:t>
      </w:r>
      <w:r w:rsidR="005D1C82" w:rsidRPr="005D1C82">
        <w:t xml:space="preserve">)). </w:t>
      </w:r>
      <w:r w:rsidRPr="005D1C82">
        <w:t>Лицо имеет право ходатайствовать о временном освобождении на нескольких этапах до начала судебного разбирательства (статьи 59(3</w:t>
      </w:r>
      <w:r w:rsidR="005D1C82" w:rsidRPr="005D1C82">
        <w:t xml:space="preserve">) </w:t>
      </w:r>
      <w:r w:rsidRPr="005D1C82">
        <w:t>и 60(2</w:t>
      </w:r>
      <w:r w:rsidR="005D1C82" w:rsidRPr="005D1C82">
        <w:t xml:space="preserve">). </w:t>
      </w:r>
      <w:r w:rsidRPr="005D1C82">
        <w:t xml:space="preserve">Существуют также несколько возможностей для обвиняемого, Прокурора и государств обратиться к Палате предварительного производства с просьбой о пересмотре различных решений </w:t>
      </w:r>
    </w:p>
    <w:p w:rsidR="00B74D83" w:rsidRPr="005D1C82" w:rsidRDefault="00B74D83" w:rsidP="005D1C82">
      <w:pPr>
        <w:widowControl w:val="0"/>
        <w:autoSpaceDE w:val="0"/>
        <w:autoSpaceDN w:val="0"/>
        <w:adjustRightInd w:val="0"/>
        <w:ind w:firstLine="709"/>
      </w:pPr>
      <w:r w:rsidRPr="005D1C82">
        <w:t>Прокурора и обжаловать определенные решения Палаты предварительного производства перед началом судебного разбирательства (см</w:t>
      </w:r>
      <w:r w:rsidR="005D1C82" w:rsidRPr="005D1C82">
        <w:t>.,</w:t>
      </w:r>
      <w:r w:rsidRPr="005D1C82">
        <w:t xml:space="preserve"> например, статьи 19 и 53</w:t>
      </w:r>
      <w:r w:rsidR="005D1C82" w:rsidRPr="005D1C82">
        <w:t xml:space="preserve">). </w:t>
      </w:r>
      <w:r w:rsidR="00BD28A6" w:rsidRPr="005D1C82">
        <w:rPr>
          <w:rStyle w:val="a9"/>
          <w:sz w:val="20"/>
          <w:szCs w:val="20"/>
        </w:rPr>
        <w:footnoteReference w:id="5"/>
      </w:r>
    </w:p>
    <w:p w:rsidR="00D45457" w:rsidRPr="005D1C82" w:rsidRDefault="00D45457" w:rsidP="005D1C82">
      <w:pPr>
        <w:widowControl w:val="0"/>
        <w:autoSpaceDE w:val="0"/>
        <w:autoSpaceDN w:val="0"/>
        <w:adjustRightInd w:val="0"/>
        <w:ind w:firstLine="709"/>
      </w:pPr>
      <w:r w:rsidRPr="005D1C82">
        <w:t>После занявшего примерно три года процесса формирования института Международный суд является полностью функциональным</w:t>
      </w:r>
      <w:r w:rsidR="005D1C82" w:rsidRPr="005D1C82">
        <w:t xml:space="preserve">. </w:t>
      </w:r>
      <w:r w:rsidRPr="005D1C82">
        <w:t>Прокурору передавались дела по ситуациям в Уганде, Демократической республике Конго и Центральноафриканской республике</w:t>
      </w:r>
      <w:r w:rsidR="005D1C82" w:rsidRPr="005D1C82">
        <w:t xml:space="preserve">. </w:t>
      </w:r>
      <w:r w:rsidRPr="005D1C82">
        <w:t>Кроме того, как уже упоминалось, Совет Безопасности ООН передал Суду ситуацию в суданском регионе Дарфур</w:t>
      </w:r>
      <w:r w:rsidR="005D1C82" w:rsidRPr="005D1C82">
        <w:t xml:space="preserve">. </w:t>
      </w:r>
    </w:p>
    <w:p w:rsidR="00D45457" w:rsidRPr="005D1C82" w:rsidRDefault="00D45457" w:rsidP="005D1C82">
      <w:pPr>
        <w:widowControl w:val="0"/>
        <w:autoSpaceDE w:val="0"/>
        <w:autoSpaceDN w:val="0"/>
        <w:adjustRightInd w:val="0"/>
        <w:ind w:firstLine="709"/>
      </w:pPr>
      <w:r w:rsidRPr="005D1C82">
        <w:t>Начались и рассмотрения Судом конкретных дел</w:t>
      </w:r>
      <w:r w:rsidR="005D1C82" w:rsidRPr="005D1C82">
        <w:t xml:space="preserve">. </w:t>
      </w:r>
      <w:r w:rsidRPr="005D1C82">
        <w:t>Был арестован и предан Международному уголовному суду гражданин Конго г-н Тома́ Лубанга Дьило, предполагаемый создатель и руководитель вооружённого ополчения</w:t>
      </w:r>
      <w:r w:rsidR="005D1C82" w:rsidRPr="005D1C82">
        <w:t xml:space="preserve">. </w:t>
      </w:r>
      <w:r w:rsidRPr="005D1C82">
        <w:t>В настоящее время ведутся слушания по обвинениям в призыве на воинскую службу детей в возрасте до 15 лет и использовании их в военных действиях</w:t>
      </w:r>
      <w:r w:rsidR="005D1C82" w:rsidRPr="005D1C82">
        <w:t xml:space="preserve">. </w:t>
      </w:r>
      <w:r w:rsidRPr="005D1C82">
        <w:t>Если Досудебная палата решит подтвердить эти обвинения, в начале 2007 года начнётся суд над г-ном Лубангой Дьило</w:t>
      </w:r>
      <w:r w:rsidR="005D1C82" w:rsidRPr="005D1C82">
        <w:t xml:space="preserve">. </w:t>
      </w:r>
    </w:p>
    <w:p w:rsidR="005D1C82" w:rsidRPr="005D1C82" w:rsidRDefault="00D45457" w:rsidP="005D1C82">
      <w:pPr>
        <w:widowControl w:val="0"/>
        <w:autoSpaceDE w:val="0"/>
        <w:autoSpaceDN w:val="0"/>
        <w:adjustRightInd w:val="0"/>
        <w:ind w:firstLine="709"/>
      </w:pPr>
      <w:r w:rsidRPr="005D1C82">
        <w:t>Кроме того, прокурор выдал ордеры на арест 5 членов вооружённого формирования в Уганде, обвиняемых в похищении тысяч детей, которых они насильно вербовали в свои ряды либо использовали в качестве домашней прислуги или сексуальных рабов</w:t>
      </w:r>
      <w:r w:rsidR="005D1C82" w:rsidRPr="005D1C82">
        <w:t xml:space="preserve">. </w:t>
      </w:r>
      <w:r w:rsidRPr="005D1C82">
        <w:t>По этим ордерам аресты еще не произведены</w:t>
      </w:r>
      <w:r w:rsidR="005D1C82" w:rsidRPr="005D1C82">
        <w:t xml:space="preserve">. </w:t>
      </w:r>
      <w:r w:rsidR="00501B0F" w:rsidRPr="005D1C82">
        <w:rPr>
          <w:rStyle w:val="a9"/>
          <w:sz w:val="20"/>
          <w:szCs w:val="20"/>
        </w:rPr>
        <w:footnoteReference w:id="6"/>
      </w:r>
    </w:p>
    <w:p w:rsidR="0075543B" w:rsidRDefault="0075543B" w:rsidP="005D1C82">
      <w:pPr>
        <w:widowControl w:val="0"/>
        <w:autoSpaceDE w:val="0"/>
        <w:autoSpaceDN w:val="0"/>
        <w:adjustRightInd w:val="0"/>
        <w:ind w:firstLine="709"/>
      </w:pPr>
    </w:p>
    <w:p w:rsidR="005D1C82" w:rsidRPr="005D1C82" w:rsidRDefault="00B74D83" w:rsidP="0075543B">
      <w:pPr>
        <w:pStyle w:val="2"/>
      </w:pPr>
      <w:bookmarkStart w:id="5" w:name="_Toc225016974"/>
      <w:r w:rsidRPr="005D1C82">
        <w:t>4</w:t>
      </w:r>
      <w:r w:rsidR="005D1C82" w:rsidRPr="005D1C82">
        <w:t xml:space="preserve">. </w:t>
      </w:r>
      <w:r w:rsidR="00333011" w:rsidRPr="005D1C82">
        <w:t>Общие принципы уголовного права</w:t>
      </w:r>
      <w:bookmarkEnd w:id="5"/>
    </w:p>
    <w:p w:rsidR="0075543B" w:rsidRDefault="0075543B" w:rsidP="005D1C82">
      <w:pPr>
        <w:widowControl w:val="0"/>
        <w:autoSpaceDE w:val="0"/>
        <w:autoSpaceDN w:val="0"/>
        <w:adjustRightInd w:val="0"/>
        <w:ind w:firstLine="709"/>
      </w:pPr>
    </w:p>
    <w:p w:rsidR="00333011" w:rsidRPr="005D1C82" w:rsidRDefault="00333011" w:rsidP="005D1C82">
      <w:pPr>
        <w:widowControl w:val="0"/>
        <w:autoSpaceDE w:val="0"/>
        <w:autoSpaceDN w:val="0"/>
        <w:adjustRightInd w:val="0"/>
        <w:ind w:firstLine="709"/>
      </w:pPr>
      <w:r w:rsidRPr="005D1C82">
        <w:t>Статут включает в себя действующие международные стандарты и принципы уголовного преследования</w:t>
      </w:r>
      <w:r w:rsidR="005D1C82" w:rsidRPr="005D1C82">
        <w:t xml:space="preserve">. </w:t>
      </w:r>
      <w:r w:rsidRPr="005D1C82">
        <w:t>Например, никто не будет подвергаться уголовному преследованию или наказанию со стороны Суда в связи с деянием, которое не являлось преступлением или не предусматривало такого наказания в момент его совершения (статьи 22 и 23</w:t>
      </w:r>
      <w:r w:rsidR="005D1C82" w:rsidRPr="005D1C82">
        <w:t xml:space="preserve">). </w:t>
      </w:r>
      <w:r w:rsidRPr="005D1C82">
        <w:t>Кроме того, никто не будет подвергаться уголовному преследованию со стороны Суда за деяние, составляющее основу состава преступления, в отношении которого данное лицо уже было признано виновным или оправдано Судом или другим судом, при условии, что разбирательство в другом суде не имело целью оградить это лицо от уголовной ответственности, что оно было независимым и беспристрастным в соответствии с нормами должного судопроизводства, признанными международным правом, и что оно проводилось таким образом, что не было несовместимым с целью предать это лицо правосудию (статья 20</w:t>
      </w:r>
      <w:r w:rsidR="005D1C82" w:rsidRPr="005D1C82">
        <w:t xml:space="preserve">). </w:t>
      </w:r>
      <w:r w:rsidRPr="005D1C82">
        <w:t>Статья 26 также предусматривает, что уголовному преследованию не будут подвергаться лица, не достигшие 18-летнего возраста на момент предполагаемого совершения преступления</w:t>
      </w:r>
      <w:r w:rsidR="005D1C82" w:rsidRPr="005D1C82">
        <w:t xml:space="preserve">. </w:t>
      </w:r>
      <w:r w:rsidR="00A10B98" w:rsidRPr="005D1C82">
        <w:rPr>
          <w:rStyle w:val="a9"/>
          <w:sz w:val="20"/>
          <w:szCs w:val="20"/>
        </w:rPr>
        <w:footnoteReference w:id="7"/>
      </w:r>
    </w:p>
    <w:p w:rsidR="00333011" w:rsidRPr="005D1C82" w:rsidRDefault="00333011" w:rsidP="005D1C82">
      <w:pPr>
        <w:widowControl w:val="0"/>
        <w:autoSpaceDE w:val="0"/>
        <w:autoSpaceDN w:val="0"/>
        <w:adjustRightInd w:val="0"/>
        <w:ind w:firstLine="709"/>
      </w:pPr>
      <w:r w:rsidRPr="005D1C82">
        <w:t>Статут предусматривает индивидуальную уголовную ответственность, включая ответственность для пособников в совершении преступления или лиц, каким-либо иным образом содействующих его совершению или покушению на него (статья 25</w:t>
      </w:r>
      <w:r w:rsidR="005D1C82" w:rsidRPr="005D1C82">
        <w:t xml:space="preserve">). </w:t>
      </w:r>
      <w:r w:rsidRPr="005D1C82">
        <w:t>Однако, согласно статье 25(1</w:t>
      </w:r>
      <w:r w:rsidR="005D1C82" w:rsidRPr="005D1C82">
        <w:t>),</w:t>
      </w:r>
      <w:r w:rsidRPr="005D1C82">
        <w:t xml:space="preserve"> Суд обладает юрисдикцией только в отношении физических лиц</w:t>
      </w:r>
      <w:r w:rsidR="005D1C82" w:rsidRPr="005D1C82">
        <w:t xml:space="preserve">. </w:t>
      </w:r>
      <w:r w:rsidRPr="005D1C82">
        <w:t>Следовательно, его юрисдикция не распространяется на корпорации per se (как это может происходить в национальном законодательстве, когда право причисляет корпорации к юридическим лицам</w:t>
      </w:r>
      <w:r w:rsidR="005D1C82" w:rsidRPr="005D1C82">
        <w:t xml:space="preserve">). </w:t>
      </w:r>
      <w:r w:rsidRPr="005D1C82">
        <w:t>В результате корпорации не могут обвиняться или подвергаться преследованию Судом</w:t>
      </w:r>
      <w:r w:rsidR="005D1C82" w:rsidRPr="005D1C82">
        <w:t xml:space="preserve">. </w:t>
      </w:r>
      <w:r w:rsidRPr="005D1C82">
        <w:t>Однако не следует путать это положение с положением о должностных лицах и сотрудниках корпораций, которые могут нести индивидуальную уголовную ответственность за геноцид, преступления против человечности и военные преступления или в качестве "командиров" или "начальников" согласно статье 28</w:t>
      </w:r>
      <w:r w:rsidR="005D1C82" w:rsidRPr="005D1C82">
        <w:t xml:space="preserve">. </w:t>
      </w:r>
      <w:r w:rsidRPr="005D1C82">
        <w:t>В этой статье особо предусматривается ответственность командиров и других начальников за действия их подчиненных при определенных обстоятельствах</w:t>
      </w:r>
      <w:r w:rsidR="008E5CC9" w:rsidRPr="005D1C82">
        <w:rPr>
          <w:rStyle w:val="a9"/>
          <w:sz w:val="20"/>
          <w:szCs w:val="20"/>
        </w:rPr>
        <w:footnoteReference w:id="8"/>
      </w:r>
      <w:r w:rsidR="005D1C82" w:rsidRPr="005D1C82">
        <w:t xml:space="preserve">. </w:t>
      </w:r>
    </w:p>
    <w:p w:rsidR="005D1C82" w:rsidRPr="005D1C82" w:rsidRDefault="00333011" w:rsidP="005D1C82">
      <w:pPr>
        <w:widowControl w:val="0"/>
        <w:autoSpaceDE w:val="0"/>
        <w:autoSpaceDN w:val="0"/>
        <w:adjustRightInd w:val="0"/>
        <w:ind w:firstLine="709"/>
      </w:pPr>
      <w:r w:rsidRPr="005D1C82">
        <w:t>В то же время Статут признает определенные основания для освобождения от уголовной ответственности, такие, как самооборона, психическое расстройство и ошибка в факте (статьи 31 и 32</w:t>
      </w:r>
      <w:r w:rsidR="005D1C82" w:rsidRPr="005D1C82">
        <w:t xml:space="preserve">). </w:t>
      </w:r>
      <w:r w:rsidRPr="005D1C82">
        <w:t>Следует, однако, отметить, что лицо не может выдвигать в качестве основания для освобождения от ответственности то обстоятельство, что оно действовало по приказу правит</w:t>
      </w:r>
      <w:r w:rsidR="00501B0F" w:rsidRPr="005D1C82">
        <w:t>ельства или начальника, если</w:t>
      </w:r>
      <w:r w:rsidR="005D1C82" w:rsidRPr="005D1C82">
        <w:t xml:space="preserve"> </w:t>
      </w:r>
      <w:r w:rsidRPr="005D1C82">
        <w:t>это лицо не было юридически обязано исполнять приказы данного пра</w:t>
      </w:r>
      <w:r w:rsidR="00501B0F" w:rsidRPr="005D1C82">
        <w:t>вительства или начальника</w:t>
      </w:r>
      <w:r w:rsidR="005D1C82" w:rsidRPr="005D1C82">
        <w:t xml:space="preserve">; </w:t>
      </w:r>
      <w:r w:rsidRPr="005D1C82">
        <w:t>лицо знало, ч</w:t>
      </w:r>
      <w:r w:rsidR="00501B0F" w:rsidRPr="005D1C82">
        <w:t>то приказ был незаконным</w:t>
      </w:r>
      <w:r w:rsidR="005D1C82" w:rsidRPr="005D1C82">
        <w:t xml:space="preserve">; </w:t>
      </w:r>
      <w:r w:rsidRPr="005D1C82">
        <w:t>приказ не был явно незаконным</w:t>
      </w:r>
      <w:r w:rsidR="005D1C82" w:rsidRPr="005D1C82">
        <w:t xml:space="preserve">. </w:t>
      </w:r>
      <w:r w:rsidRPr="005D1C82">
        <w:t>Далее Статут предусматривает, что приказы, требующие от лица совершить геноцид или преступления против человечности, являются явно незаконными (статья 33</w:t>
      </w:r>
      <w:r w:rsidR="005D1C82" w:rsidRPr="005D1C82">
        <w:t xml:space="preserve">). </w:t>
      </w:r>
      <w:r w:rsidRPr="005D1C82">
        <w:t>Следует также отметить статью 30, которая предусматривает, что намерение совершить преступление или знание о преступлении должно быть доказано согласно соответствующим определениям в Статуте</w:t>
      </w:r>
      <w:r w:rsidR="005D1C82" w:rsidRPr="005D1C82">
        <w:t xml:space="preserve">. </w:t>
      </w:r>
    </w:p>
    <w:p w:rsidR="00D75165" w:rsidRDefault="00D75165" w:rsidP="005D1C82">
      <w:pPr>
        <w:widowControl w:val="0"/>
        <w:autoSpaceDE w:val="0"/>
        <w:autoSpaceDN w:val="0"/>
        <w:adjustRightInd w:val="0"/>
        <w:ind w:firstLine="709"/>
      </w:pPr>
    </w:p>
    <w:p w:rsidR="005D1C82" w:rsidRPr="005D1C82" w:rsidRDefault="00B74D83" w:rsidP="00D75165">
      <w:pPr>
        <w:pStyle w:val="2"/>
      </w:pPr>
      <w:bookmarkStart w:id="6" w:name="_Toc225016975"/>
      <w:r w:rsidRPr="005D1C82">
        <w:t>5</w:t>
      </w:r>
      <w:r w:rsidR="005D1C82" w:rsidRPr="005D1C82">
        <w:t xml:space="preserve">. </w:t>
      </w:r>
      <w:r w:rsidR="00333011" w:rsidRPr="005D1C82">
        <w:t>Право на справедливое судопроизводство</w:t>
      </w:r>
      <w:bookmarkEnd w:id="6"/>
    </w:p>
    <w:p w:rsidR="00D75165" w:rsidRDefault="00D75165" w:rsidP="005D1C82">
      <w:pPr>
        <w:widowControl w:val="0"/>
        <w:autoSpaceDE w:val="0"/>
        <w:autoSpaceDN w:val="0"/>
        <w:adjustRightInd w:val="0"/>
        <w:ind w:firstLine="709"/>
      </w:pPr>
    </w:p>
    <w:p w:rsidR="00333011" w:rsidRPr="005D1C82" w:rsidRDefault="00333011" w:rsidP="005D1C82">
      <w:pPr>
        <w:widowControl w:val="0"/>
        <w:autoSpaceDE w:val="0"/>
        <w:autoSpaceDN w:val="0"/>
        <w:adjustRightInd w:val="0"/>
        <w:ind w:firstLine="709"/>
      </w:pPr>
      <w:r w:rsidRPr="005D1C82">
        <w:t>В Статуте гарантируется право на справедливое судопроизводство</w:t>
      </w:r>
      <w:r w:rsidR="005D1C82" w:rsidRPr="005D1C82">
        <w:t xml:space="preserve">. </w:t>
      </w:r>
      <w:r w:rsidRPr="005D1C82">
        <w:t>Например, обвиняемый должен присутствовать на процессе (статья 63</w:t>
      </w:r>
      <w:r w:rsidR="005D1C82" w:rsidRPr="005D1C82">
        <w:t xml:space="preserve">); </w:t>
      </w:r>
      <w:r w:rsidRPr="005D1C82">
        <w:t>обвиняемый имеет право считаться невиновным до тех пор, пока его вина не будет доказана в Суде в соответствии с применимым законом (статья 66(1</w:t>
      </w:r>
      <w:r w:rsidR="005D1C82" w:rsidRPr="005D1C82">
        <w:t xml:space="preserve">)); </w:t>
      </w:r>
      <w:r w:rsidRPr="005D1C82">
        <w:t>бремя доказывания вины обвиняемого лежит на Прокуроре, который должен убедить Суд в виновности обвиняемого, не подлежащей сомнению на разумных основаниях (статья 66(2</w:t>
      </w:r>
      <w:r w:rsidR="005D1C82" w:rsidRPr="005D1C82">
        <w:t xml:space="preserve">) </w:t>
      </w:r>
      <w:r w:rsidRPr="005D1C82">
        <w:t>и (3</w:t>
      </w:r>
      <w:r w:rsidR="005D1C82" w:rsidRPr="005D1C82">
        <w:t xml:space="preserve">). </w:t>
      </w:r>
      <w:r w:rsidRPr="005D1C82">
        <w:t>Статья 67 устанавливает права обвиняемого на справедливое публичное слушание, проводимое в соответствии со стандартами, вытекающими из Международного пакта о гражданских и политических правах и других широко признанных международных документов</w:t>
      </w:r>
      <w:r w:rsidR="005D1C82" w:rsidRPr="005D1C82">
        <w:t xml:space="preserve">. </w:t>
      </w:r>
      <w:r w:rsidRPr="005D1C82">
        <w:t>Легко уязвимые свидетели и потерпевшие также пользуются защитой во время любого судебного разбирательства, и Суд решает, какие доказательства допустимы или недопустимы (статьи 68 и 69</w:t>
      </w:r>
      <w:r w:rsidR="005D1C82" w:rsidRPr="005D1C82">
        <w:t xml:space="preserve">). </w:t>
      </w:r>
      <w:r w:rsidRPr="005D1C82">
        <w:t>Суд также будет иметь возможность преследовать лиц, которые пытаются помешать отправлению правосудия, например, давая ложные показания, предлагая взятку судьям или угрожая им (статья 70</w:t>
      </w:r>
      <w:r w:rsidR="005D1C82" w:rsidRPr="005D1C82">
        <w:t xml:space="preserve">). </w:t>
      </w:r>
    </w:p>
    <w:p w:rsidR="00A03A21" w:rsidRPr="005D1C82" w:rsidRDefault="00333011" w:rsidP="005D1C82">
      <w:pPr>
        <w:widowControl w:val="0"/>
        <w:autoSpaceDE w:val="0"/>
        <w:autoSpaceDN w:val="0"/>
        <w:adjustRightInd w:val="0"/>
        <w:ind w:firstLine="709"/>
      </w:pPr>
      <w:r w:rsidRPr="005D1C82">
        <w:t>Статья 74 предусматривает, что все судьи Судебной палаты должны присутствовать на каждой стадии судебного разбирательства и в ходе всех совещаний и должны стремиться достичь единодушия в своем решении</w:t>
      </w:r>
      <w:r w:rsidR="005D1C82" w:rsidRPr="005D1C82">
        <w:t xml:space="preserve">. </w:t>
      </w:r>
      <w:r w:rsidRPr="005D1C82">
        <w:t>Их решения должны выноситься в письменном виде и быть обоснованными (статья 74(5</w:t>
      </w:r>
      <w:r w:rsidR="005D1C82" w:rsidRPr="005D1C82">
        <w:t xml:space="preserve">)). </w:t>
      </w:r>
      <w:r w:rsidRPr="005D1C82">
        <w:t>Статья 76(4</w:t>
      </w:r>
      <w:r w:rsidR="005D1C82" w:rsidRPr="005D1C82">
        <w:t xml:space="preserve">) </w:t>
      </w:r>
      <w:r w:rsidRPr="005D1C82">
        <w:t>предусматривает, что любой вынесенный приговор должен оглашаться публично и, когда это возможно, в присутствии обвиняемого</w:t>
      </w:r>
      <w:r w:rsidR="005D1C82" w:rsidRPr="005D1C82">
        <w:t xml:space="preserve">. </w:t>
      </w:r>
      <w:r w:rsidRPr="005D1C82">
        <w:t>В Статуте также допускается обжалование различных решений Судебной палаты, таких, как решение об признании лица виновным или о вынесении ему определенного приговора (статьи 81</w:t>
      </w:r>
      <w:r w:rsidR="005D1C82" w:rsidRPr="005D1C82">
        <w:t xml:space="preserve"> - </w:t>
      </w:r>
      <w:r w:rsidRPr="005D1C82">
        <w:t>84</w:t>
      </w:r>
      <w:r w:rsidR="005D1C82" w:rsidRPr="005D1C82">
        <w:t xml:space="preserve">). </w:t>
      </w:r>
      <w:r w:rsidRPr="005D1C82">
        <w:t>Все подобные ходатайства будут заслушаны Апелляционной палатой, которая состоит из Председателя и еще четырех судей в каждой инстанции (статья 39</w:t>
      </w:r>
      <w:r w:rsidR="005D1C82" w:rsidRPr="005D1C82">
        <w:t xml:space="preserve">). </w:t>
      </w:r>
      <w:r w:rsidRPr="005D1C82">
        <w:t>Суд может назначить лицу, признанному виновны</w:t>
      </w:r>
      <w:r w:rsidR="00501B0F" w:rsidRPr="005D1C82">
        <w:t>м, следующие меры наказания</w:t>
      </w:r>
      <w:r w:rsidR="005D1C82" w:rsidRPr="005D1C82">
        <w:t xml:space="preserve">: </w:t>
      </w:r>
      <w:r w:rsidRPr="005D1C82">
        <w:t>лишение свободы на срок,</w:t>
      </w:r>
      <w:r w:rsidR="00501B0F" w:rsidRPr="005D1C82">
        <w:t xml:space="preserve"> не превышающий 30 лет</w:t>
      </w:r>
      <w:r w:rsidR="005D1C82" w:rsidRPr="005D1C82">
        <w:t xml:space="preserve">; </w:t>
      </w:r>
      <w:r w:rsidR="00501B0F" w:rsidRPr="005D1C82">
        <w:t>или</w:t>
      </w:r>
      <w:r w:rsidRPr="005D1C82">
        <w:t xml:space="preserve"> пожизненное лишение свободы, когда это оправдано исключительно тяжким характером преступления и индивидуальными обстоятельствами лица, признанного виновн</w:t>
      </w:r>
      <w:r w:rsidR="00501B0F" w:rsidRPr="005D1C82">
        <w:t>ым в его совершении</w:t>
      </w:r>
      <w:r w:rsidR="005D1C82" w:rsidRPr="005D1C82">
        <w:t xml:space="preserve">; </w:t>
      </w:r>
      <w:r w:rsidR="00501B0F" w:rsidRPr="005D1C82">
        <w:t>и/или</w:t>
      </w:r>
      <w:r w:rsidR="005D1C82" w:rsidRPr="005D1C82">
        <w:t xml:space="preserve"> </w:t>
      </w:r>
      <w:r w:rsidR="00501B0F" w:rsidRPr="005D1C82">
        <w:t>штраф</w:t>
      </w:r>
      <w:r w:rsidR="005D1C82" w:rsidRPr="005D1C82">
        <w:t xml:space="preserve">; </w:t>
      </w:r>
      <w:r w:rsidR="00501B0F" w:rsidRPr="005D1C82">
        <w:t>и/или</w:t>
      </w:r>
      <w:r w:rsidR="005D1C82" w:rsidRPr="005D1C82">
        <w:t xml:space="preserve"> </w:t>
      </w:r>
      <w:r w:rsidRPr="005D1C82">
        <w:t>конфискацию доходов, полученных в результате преступления (статья 77</w:t>
      </w:r>
      <w:r w:rsidR="005D1C82" w:rsidRPr="005D1C82">
        <w:t xml:space="preserve">). </w:t>
      </w:r>
      <w:r w:rsidRPr="005D1C82">
        <w:t>Кроме того, Суд может вынести постановление о возмещении осужденным ущерба потерпевшим в форме реституции, компенсации или реабилитации (статья 75(2</w:t>
      </w:r>
      <w:r w:rsidR="005D1C82" w:rsidRPr="005D1C82">
        <w:t xml:space="preserve">)). </w:t>
      </w:r>
    </w:p>
    <w:p w:rsidR="00333011" w:rsidRPr="005D1C82" w:rsidRDefault="00333011" w:rsidP="005D1C82">
      <w:pPr>
        <w:widowControl w:val="0"/>
        <w:autoSpaceDE w:val="0"/>
        <w:autoSpaceDN w:val="0"/>
        <w:adjustRightInd w:val="0"/>
        <w:ind w:firstLine="709"/>
      </w:pPr>
      <w:r w:rsidRPr="005D1C82">
        <w:t>Статут предусматривает, что Суд имеет собственные Правила процедуры и доказывания, окончательный вариант которых будет принят Ассамблеей государств-участников (статья 51</w:t>
      </w:r>
      <w:r w:rsidR="005D1C82" w:rsidRPr="005D1C82">
        <w:t xml:space="preserve">). </w:t>
      </w:r>
      <w:r w:rsidRPr="005D1C82">
        <w:t>В этих Правилах будут более подробно изложены положения, касающиеся проведения всех процедур МУС</w:t>
      </w:r>
      <w:r w:rsidR="005D1C82" w:rsidRPr="005D1C82">
        <w:t xml:space="preserve">. </w:t>
      </w:r>
      <w:r w:rsidRPr="005D1C82">
        <w:t>Например, в Правилах, вероятно, будут регулироваться такие практические вопросы, как факторы, которые Суд должен принять во внимание при наложении штрафа, процедура определения того, какая форма возмещения ущерба уместна в каждом конкретном случае, и период, в течение которого можно подать ходатайство об обжаловании</w:t>
      </w:r>
      <w:r w:rsidR="005D1C82" w:rsidRPr="005D1C82">
        <w:t xml:space="preserve">. </w:t>
      </w:r>
    </w:p>
    <w:p w:rsidR="000A40D2" w:rsidRPr="005D1C82" w:rsidRDefault="00333011" w:rsidP="005D1C82">
      <w:pPr>
        <w:widowControl w:val="0"/>
        <w:autoSpaceDE w:val="0"/>
        <w:autoSpaceDN w:val="0"/>
        <w:adjustRightInd w:val="0"/>
        <w:ind w:firstLine="709"/>
      </w:pPr>
      <w:r w:rsidRPr="005D1C82">
        <w:t>Суду необходимы сотрудничество и помощь государств в ходе всего процесса расследования, судебного преследования и исполнения приговора (статьи 86</w:t>
      </w:r>
      <w:r w:rsidR="005D1C82" w:rsidRPr="005D1C82">
        <w:t xml:space="preserve"> - </w:t>
      </w:r>
      <w:r w:rsidRPr="005D1C82">
        <w:t>103</w:t>
      </w:r>
      <w:r w:rsidR="005D1C82" w:rsidRPr="005D1C82">
        <w:t xml:space="preserve">). </w:t>
      </w:r>
      <w:r w:rsidRPr="005D1C82">
        <w:t>Государства-участники должны исполнять просьбы Суда о помощи, если при этом не возникает реальной угрозы национальной безопасности (статья 72</w:t>
      </w:r>
      <w:r w:rsidR="005D1C82" w:rsidRPr="005D1C82">
        <w:t xml:space="preserve">) </w:t>
      </w:r>
      <w:r w:rsidRPr="005D1C82">
        <w:t>и за исключением других определенных ситуаций, число которых очень ограничено</w:t>
      </w:r>
      <w:r w:rsidR="005D1C82" w:rsidRPr="005D1C82">
        <w:t xml:space="preserve">. </w:t>
      </w:r>
      <w:r w:rsidRPr="005D1C82">
        <w:t>От государств-участников также может потребоваться помощь в исполнении постановлений о штрафе, конфискации или возмещении ущерба (статьи 75(5</w:t>
      </w:r>
      <w:r w:rsidR="005D1C82" w:rsidRPr="005D1C82">
        <w:t xml:space="preserve">) </w:t>
      </w:r>
      <w:r w:rsidRPr="005D1C82">
        <w:t>и 109</w:t>
      </w:r>
      <w:r w:rsidR="005D1C82" w:rsidRPr="005D1C82">
        <w:t xml:space="preserve">). </w:t>
      </w:r>
      <w:r w:rsidRPr="005D1C82">
        <w:t>Кроме того, любое государство может принимать лиц, которым вынесен приговор, и осуществлять надзор за ними (статьи 103</w:t>
      </w:r>
      <w:r w:rsidR="005D1C82" w:rsidRPr="005D1C82">
        <w:t xml:space="preserve"> - </w:t>
      </w:r>
      <w:r w:rsidRPr="005D1C82">
        <w:t>107</w:t>
      </w:r>
      <w:r w:rsidR="005D1C82" w:rsidRPr="005D1C82">
        <w:t xml:space="preserve">). </w:t>
      </w:r>
      <w:r w:rsidRPr="005D1C82">
        <w:t>Однако это государство не может изменить наказание лица или освободить лицо до истечения срока наказания по приговору, вынесенному Судом (статьи 105 и 110</w:t>
      </w:r>
      <w:r w:rsidR="005D1C82" w:rsidRPr="005D1C82">
        <w:t xml:space="preserve">). </w:t>
      </w:r>
    </w:p>
    <w:p w:rsidR="00333011" w:rsidRPr="005D1C82" w:rsidRDefault="00333011" w:rsidP="005D1C82">
      <w:pPr>
        <w:widowControl w:val="0"/>
        <w:autoSpaceDE w:val="0"/>
        <w:autoSpaceDN w:val="0"/>
        <w:adjustRightInd w:val="0"/>
        <w:ind w:firstLine="709"/>
      </w:pPr>
      <w:r w:rsidRPr="005D1C82">
        <w:t>Статут воплощает традиционную концепцию правосудия, которая предусматривает уголовное преследование и наказание виновных и обязует Суд установить принципы, касающиеся возмещения ущерба потерпевшим или в их отношении, в том числе реституции, компенсации и реабилитации (статья 75</w:t>
      </w:r>
      <w:r w:rsidR="005D1C82" w:rsidRPr="005D1C82">
        <w:t xml:space="preserve">). </w:t>
      </w:r>
      <w:r w:rsidRPr="005D1C82">
        <w:t>Более того, статья 79 предусматривает учреждение решением Ассамблеи государств-участников Целевого фонда</w:t>
      </w:r>
      <w:r w:rsidR="005D1C82" w:rsidRPr="005D1C82">
        <w:t xml:space="preserve">. </w:t>
      </w:r>
      <w:r w:rsidRPr="005D1C82">
        <w:t>Фонд будет управляться в соответствии с критериями, определяемыми Ассамблеей (статья 79(3</w:t>
      </w:r>
      <w:r w:rsidR="005D1C82" w:rsidRPr="005D1C82">
        <w:t xml:space="preserve">)). </w:t>
      </w:r>
      <w:r w:rsidRPr="005D1C82">
        <w:t>Суд может вынести решение о возмещении ущерба потерпевшим через этот Фонд или распорядиться, чтобы денежные средства и другое имущество, изъятые посредством штрафов или конфискации, были переданы в Фонд (статьи 75(2</w:t>
      </w:r>
      <w:r w:rsidR="005D1C82" w:rsidRPr="005D1C82">
        <w:t xml:space="preserve">) </w:t>
      </w:r>
      <w:r w:rsidRPr="005D1C82">
        <w:t>и 79(2</w:t>
      </w:r>
      <w:r w:rsidR="005D1C82" w:rsidRPr="005D1C82">
        <w:t xml:space="preserve">)). </w:t>
      </w:r>
    </w:p>
    <w:p w:rsidR="00E908F0" w:rsidRPr="005D1C82" w:rsidRDefault="00333011" w:rsidP="005D1C82">
      <w:pPr>
        <w:widowControl w:val="0"/>
        <w:autoSpaceDE w:val="0"/>
        <w:autoSpaceDN w:val="0"/>
        <w:adjustRightInd w:val="0"/>
        <w:ind w:firstLine="709"/>
      </w:pPr>
      <w:r w:rsidRPr="005D1C82">
        <w:t>Статут идет дальше и предоставляет слово потерпевшим, которые могут давать показания, участвовать во всех стадиях разбирательства в Суде, а также имеют право на защиту их безопасности, интересов, личности и личной жизни</w:t>
      </w:r>
      <w:r w:rsidR="005D1C82" w:rsidRPr="005D1C82">
        <w:t xml:space="preserve">. </w:t>
      </w:r>
      <w:r w:rsidRPr="005D1C82">
        <w:t>Такое их участие отражает принципы Декларации основных принципов правосудия для жертв преступлений и злоупотребления властью (ООН 1985 г</w:t>
      </w:r>
      <w:r w:rsidR="005D1C82" w:rsidRPr="005D1C82">
        <w:t>),</w:t>
      </w:r>
      <w:r w:rsidRPr="005D1C82">
        <w:t xml:space="preserve"> которых должны придерживаться национальные судебные системы</w:t>
      </w:r>
      <w:r w:rsidR="005D1C82" w:rsidRPr="005D1C82">
        <w:t xml:space="preserve">. </w:t>
      </w:r>
      <w:r w:rsidRPr="005D1C82">
        <w:t>Положения Статута требуют от Суда предоставить такие права и защиту во время его разбирательств (например, статья 68</w:t>
      </w:r>
      <w:r w:rsidR="005D1C82" w:rsidRPr="005D1C82">
        <w:t xml:space="preserve">). </w:t>
      </w:r>
      <w:r w:rsidRPr="005D1C82">
        <w:t>Включение этих положений в Статут свидетельствует о важности роли потерпевших во всем процессе, и можно надеяться, что Суд станет инструментом эффективной борьбы против несправедливости по отношению к потерпевшим во всем мире</w:t>
      </w:r>
      <w:r w:rsidR="008E5CC9" w:rsidRPr="005D1C82">
        <w:rPr>
          <w:rStyle w:val="a9"/>
          <w:sz w:val="20"/>
          <w:szCs w:val="20"/>
        </w:rPr>
        <w:footnoteReference w:id="9"/>
      </w:r>
      <w:r w:rsidR="005D1C82" w:rsidRPr="005D1C82">
        <w:t xml:space="preserve">. </w:t>
      </w:r>
    </w:p>
    <w:p w:rsidR="005D1C82" w:rsidRPr="005D1C82" w:rsidRDefault="00333011" w:rsidP="005D1C82">
      <w:pPr>
        <w:widowControl w:val="0"/>
        <w:autoSpaceDE w:val="0"/>
        <w:autoSpaceDN w:val="0"/>
        <w:adjustRightInd w:val="0"/>
        <w:ind w:firstLine="709"/>
      </w:pPr>
      <w:r w:rsidRPr="005D1C82">
        <w:t>Участники Римской конференции были особенно озабочены тем, чтобы учесть вопрос</w:t>
      </w:r>
      <w:r w:rsidR="004A3B35" w:rsidRPr="005D1C82">
        <w:t>ы</w:t>
      </w:r>
      <w:r w:rsidRPr="005D1C82">
        <w:t xml:space="preserve"> во всех аспектах функций Суда</w:t>
      </w:r>
      <w:r w:rsidR="005D1C82" w:rsidRPr="005D1C82">
        <w:t xml:space="preserve">. </w:t>
      </w:r>
      <w:r w:rsidRPr="005D1C82">
        <w:t>В Статут включены важные положения, касающиеся уголовного преследования в связи с преступлениями, связ</w:t>
      </w:r>
      <w:r w:rsidR="004A3B35" w:rsidRPr="005D1C82">
        <w:t xml:space="preserve">анными с сексуальным </w:t>
      </w:r>
      <w:r w:rsidRPr="005D1C82">
        <w:t>насилием</w:t>
      </w:r>
      <w:r w:rsidR="005D1C82" w:rsidRPr="005D1C82">
        <w:t xml:space="preserve">. </w:t>
      </w:r>
      <w:r w:rsidRPr="005D1C82">
        <w:t>Изнасилование, обращение в сексуальное рабство, принуждение к проституции, принудительная беременность, принудительная стерилизация и любые другие формы сексуального насилия определяются как преступления против человечности и военные преступления</w:t>
      </w:r>
      <w:r w:rsidR="005D1C82" w:rsidRPr="005D1C82">
        <w:t xml:space="preserve">. </w:t>
      </w:r>
      <w:r w:rsidRPr="005D1C82">
        <w:t>Среди сотрудников Суда будут специалисты по вопросам, связанным с насилием, совершаемым против женщин, а также будет существовать справедливое представительство судьей женского и мужского пола в Суде</w:t>
      </w:r>
      <w:r w:rsidR="005D1C82" w:rsidRPr="005D1C82">
        <w:t xml:space="preserve">. </w:t>
      </w:r>
    </w:p>
    <w:p w:rsidR="005D1C82" w:rsidRPr="005D1C82" w:rsidRDefault="005D1C82" w:rsidP="0075543B">
      <w:pPr>
        <w:pStyle w:val="2"/>
      </w:pPr>
      <w:r w:rsidRPr="005D1C82">
        <w:br w:type="page"/>
      </w:r>
      <w:bookmarkStart w:id="7" w:name="_Toc225016976"/>
      <w:r w:rsidR="001E66D5" w:rsidRPr="005D1C82">
        <w:t>Заключение</w:t>
      </w:r>
      <w:bookmarkEnd w:id="7"/>
    </w:p>
    <w:p w:rsidR="0075543B" w:rsidRDefault="0075543B" w:rsidP="005D1C82">
      <w:pPr>
        <w:widowControl w:val="0"/>
        <w:autoSpaceDE w:val="0"/>
        <w:autoSpaceDN w:val="0"/>
        <w:adjustRightInd w:val="0"/>
        <w:ind w:firstLine="709"/>
      </w:pPr>
    </w:p>
    <w:p w:rsidR="001E66D5" w:rsidRPr="005D1C82" w:rsidRDefault="001E66D5" w:rsidP="005D1C82">
      <w:pPr>
        <w:widowControl w:val="0"/>
        <w:autoSpaceDE w:val="0"/>
        <w:autoSpaceDN w:val="0"/>
        <w:adjustRightInd w:val="0"/>
        <w:ind w:firstLine="709"/>
      </w:pPr>
      <w:r w:rsidRPr="005D1C82">
        <w:t>Международный уголовный суд</w:t>
      </w:r>
      <w:r w:rsidR="005D1C82" w:rsidRPr="005D1C82">
        <w:t xml:space="preserve"> - </w:t>
      </w:r>
      <w:r w:rsidRPr="005D1C82">
        <w:t>первый постоянный правовой институт, в компетенцию которого входит преследование лиц, ответственных за геноцид, военные преступления и преступления против человечности</w:t>
      </w:r>
      <w:r w:rsidR="005D1C82" w:rsidRPr="005D1C82">
        <w:t xml:space="preserve">. </w:t>
      </w:r>
      <w:r w:rsidRPr="005D1C82">
        <w:t>Создан Римским статутом, принятым в 1998</w:t>
      </w:r>
      <w:r w:rsidR="005D1C82" w:rsidRPr="005D1C82">
        <w:t xml:space="preserve">. </w:t>
      </w:r>
      <w:r w:rsidRPr="005D1C82">
        <w:t>Существует с июля 2002</w:t>
      </w:r>
      <w:r w:rsidR="005D1C82" w:rsidRPr="005D1C82">
        <w:t xml:space="preserve">. </w:t>
      </w:r>
    </w:p>
    <w:p w:rsidR="001E66D5" w:rsidRPr="005D1C82" w:rsidRDefault="001E66D5" w:rsidP="005D1C82">
      <w:pPr>
        <w:widowControl w:val="0"/>
        <w:autoSpaceDE w:val="0"/>
        <w:autoSpaceDN w:val="0"/>
        <w:adjustRightInd w:val="0"/>
        <w:ind w:firstLine="709"/>
      </w:pPr>
      <w:r w:rsidRPr="005D1C82">
        <w:t>В отличие от других международных и смешанных уголовных судов, МУС является постоянным учреждением</w:t>
      </w:r>
      <w:r w:rsidR="005D1C82" w:rsidRPr="005D1C82">
        <w:t xml:space="preserve">. </w:t>
      </w:r>
      <w:r w:rsidRPr="005D1C82">
        <w:t>В его компетенцию входят преступления, совершённые после вступления Римского статута в силу</w:t>
      </w:r>
      <w:r w:rsidR="005D1C82" w:rsidRPr="005D1C82">
        <w:t xml:space="preserve">. </w:t>
      </w:r>
    </w:p>
    <w:p w:rsidR="001E66D5" w:rsidRPr="005D1C82" w:rsidRDefault="001E66D5" w:rsidP="005D1C82">
      <w:pPr>
        <w:widowControl w:val="0"/>
        <w:autoSpaceDE w:val="0"/>
        <w:autoSpaceDN w:val="0"/>
        <w:adjustRightInd w:val="0"/>
        <w:ind w:firstLine="709"/>
      </w:pPr>
      <w:r w:rsidRPr="005D1C82">
        <w:t>Резиденция</w:t>
      </w:r>
      <w:r w:rsidR="005D1C82" w:rsidRPr="005D1C82">
        <w:t xml:space="preserve"> - </w:t>
      </w:r>
      <w:r w:rsidRPr="005D1C82">
        <w:t>Гаага, но заседания могут происходить в любом месте</w:t>
      </w:r>
      <w:r w:rsidR="005D1C82" w:rsidRPr="005D1C82">
        <w:t xml:space="preserve">. </w:t>
      </w:r>
      <w:r w:rsidRPr="005D1C82">
        <w:t>Не путать с Международным Судом ООН, который также заседает в Гааге, но имеет иные компетенции</w:t>
      </w:r>
      <w:r w:rsidR="005D1C82" w:rsidRPr="005D1C82">
        <w:t xml:space="preserve">; </w:t>
      </w:r>
      <w:r w:rsidRPr="005D1C82">
        <w:t>в отличие от него, МУС независим от ООН (хотя может возбуждать дела по представлению Совета Безопасности</w:t>
      </w:r>
      <w:r w:rsidR="005D1C82" w:rsidRPr="005D1C82">
        <w:t xml:space="preserve">). </w:t>
      </w:r>
    </w:p>
    <w:p w:rsidR="001E66D5" w:rsidRPr="005D1C82" w:rsidRDefault="001E66D5" w:rsidP="005D1C82">
      <w:pPr>
        <w:widowControl w:val="0"/>
        <w:autoSpaceDE w:val="0"/>
        <w:autoSpaceDN w:val="0"/>
        <w:adjustRightInd w:val="0"/>
        <w:ind w:firstLine="709"/>
      </w:pPr>
      <w:r w:rsidRPr="005D1C82">
        <w:t>Инициаторы создания МУС под эгидой</w:t>
      </w:r>
      <w:r w:rsidR="005D1C82" w:rsidRPr="005D1C82">
        <w:t xml:space="preserve"> </w:t>
      </w:r>
      <w:r w:rsidRPr="005D1C82">
        <w:t>ООН объясняют необходимость в таком международном органе тем, что большинство преступлений против человечности совершается государством с его участием или при его попустительстве, а в настоящий момент в силу действия принципа суверенного раве</w:t>
      </w:r>
      <w:r w:rsidR="00295357" w:rsidRPr="005D1C82">
        <w:t>н</w:t>
      </w:r>
      <w:r w:rsidRPr="005D1C82">
        <w:t>ства государств невозможно осуществить правосудие над одним государством и его органами представителями другого государс</w:t>
      </w:r>
      <w:r w:rsidR="00295357" w:rsidRPr="005D1C82">
        <w:t>т</w:t>
      </w:r>
      <w:r w:rsidRPr="005D1C82">
        <w:t>ва без его согласия</w:t>
      </w:r>
      <w:r w:rsidR="005D1C82" w:rsidRPr="005D1C82">
        <w:t xml:space="preserve">. </w:t>
      </w:r>
      <w:r w:rsidRPr="005D1C82">
        <w:t>Существование такой возможности при неопределенности ряда понятий современного международного права может привести к тому, что одно и то же деяние может быть признано национальными судами различных стран или как борьба за независимость, или как терроризм</w:t>
      </w:r>
      <w:r w:rsidR="005D1C82" w:rsidRPr="005D1C82">
        <w:t xml:space="preserve">. </w:t>
      </w:r>
    </w:p>
    <w:p w:rsidR="001E66D5" w:rsidRPr="005D1C82" w:rsidRDefault="001E66D5" w:rsidP="005D1C82">
      <w:pPr>
        <w:widowControl w:val="0"/>
        <w:autoSpaceDE w:val="0"/>
        <w:autoSpaceDN w:val="0"/>
        <w:adjustRightInd w:val="0"/>
        <w:ind w:firstLine="709"/>
      </w:pPr>
      <w:r w:rsidRPr="005D1C82">
        <w:t>МУС, как надеются его создатели, предоставляет возможность выхода из такой ситуации, в том числе и в случаях, когда реальных перспектив в отправлении правосудия в современных условиях просто не существует</w:t>
      </w:r>
      <w:r w:rsidR="005D1C82" w:rsidRPr="005D1C82">
        <w:t xml:space="preserve">. </w:t>
      </w:r>
    </w:p>
    <w:p w:rsidR="001E66D5" w:rsidRPr="005D1C82" w:rsidRDefault="001E66D5" w:rsidP="005D1C82">
      <w:pPr>
        <w:widowControl w:val="0"/>
        <w:autoSpaceDE w:val="0"/>
        <w:autoSpaceDN w:val="0"/>
        <w:adjustRightInd w:val="0"/>
        <w:ind w:firstLine="709"/>
      </w:pPr>
      <w:r w:rsidRPr="005D1C82">
        <w:t>Основная идея Римского Устава заключается в наказании физических лиц, виновных в совершении наиболее тяжких международных преступлений,</w:t>
      </w:r>
      <w:r w:rsidR="005D1C82" w:rsidRPr="005D1C82">
        <w:t xml:space="preserve"> - </w:t>
      </w:r>
      <w:r w:rsidRPr="005D1C82">
        <w:t>геноцида, преступлений против человечности, военных преступлений и преступлений</w:t>
      </w:r>
      <w:r w:rsidR="00295357" w:rsidRPr="005D1C82">
        <w:t xml:space="preserve"> агрессии – независимо от их слу</w:t>
      </w:r>
      <w:r w:rsidRPr="005D1C82">
        <w:t>жебного положения</w:t>
      </w:r>
      <w:r w:rsidR="005D1C82" w:rsidRPr="005D1C82">
        <w:t xml:space="preserve">. </w:t>
      </w:r>
      <w:r w:rsidRPr="005D1C82">
        <w:t>В этой части положения Римс</w:t>
      </w:r>
      <w:r w:rsidR="00295357" w:rsidRPr="005D1C82">
        <w:t>к</w:t>
      </w:r>
      <w:r w:rsidRPr="005D1C82">
        <w:t>ого Устава базируются на общепринятой норме Приговора Международного Военного Трибунала в Нюрнберге</w:t>
      </w:r>
      <w:r w:rsidR="005D1C82" w:rsidRPr="005D1C82">
        <w:t xml:space="preserve">: </w:t>
      </w:r>
      <w:r w:rsidRPr="005D1C82">
        <w:t>«Преступления против международного права совершаются людьи, а не абстрактными категориями и только путем наказания отдельных лиц, совершивших такие преступления, может быть обеспечено соблюдение предписаний международного права»</w:t>
      </w:r>
      <w:r w:rsidR="005D1C82" w:rsidRPr="005D1C82">
        <w:t xml:space="preserve">. </w:t>
      </w:r>
      <w:r w:rsidRPr="005D1C82">
        <w:t>Суд создается для наказания конкретных лиц, и там не будет никакого иммунитета – ни для президентов, ни для депутатов</w:t>
      </w:r>
      <w:r w:rsidR="005D1C82" w:rsidRPr="005D1C82">
        <w:t xml:space="preserve">. </w:t>
      </w:r>
      <w:r w:rsidRPr="005D1C82">
        <w:t>Практика показыв</w:t>
      </w:r>
      <w:r w:rsidR="00295357" w:rsidRPr="005D1C82">
        <w:t>а</w:t>
      </w:r>
      <w:r w:rsidRPr="005D1C82">
        <w:t>ет, что персональная ответствен</w:t>
      </w:r>
      <w:r w:rsidR="00295357" w:rsidRPr="005D1C82">
        <w:t>н</w:t>
      </w:r>
      <w:r w:rsidRPr="005D1C82">
        <w:t>ость того или и</w:t>
      </w:r>
      <w:r w:rsidR="00295357" w:rsidRPr="005D1C82">
        <w:t>н</w:t>
      </w:r>
      <w:r w:rsidRPr="005D1C82">
        <w:t>ого лица гораздо более эффективна, чем принятие санкций в отношении всего государства</w:t>
      </w:r>
      <w:r w:rsidR="005D1C82" w:rsidRPr="005D1C82">
        <w:t xml:space="preserve">. </w:t>
      </w:r>
      <w:r w:rsidRPr="005D1C82">
        <w:t xml:space="preserve">В то же время, суд будет защищать права не только потерпевших, но и обвиняемых – случается </w:t>
      </w:r>
      <w:r w:rsidR="00295357" w:rsidRPr="005D1C82">
        <w:t>в</w:t>
      </w:r>
      <w:r w:rsidRPr="005D1C82">
        <w:t>едь так, что обвиняют невиновного</w:t>
      </w:r>
      <w:r w:rsidR="005D1C82" w:rsidRPr="005D1C82">
        <w:t xml:space="preserve">. </w:t>
      </w:r>
    </w:p>
    <w:p w:rsidR="005D1C82" w:rsidRPr="005D1C82" w:rsidRDefault="001E66D5" w:rsidP="005D1C82">
      <w:pPr>
        <w:widowControl w:val="0"/>
        <w:autoSpaceDE w:val="0"/>
        <w:autoSpaceDN w:val="0"/>
        <w:adjustRightInd w:val="0"/>
        <w:ind w:firstLine="709"/>
      </w:pPr>
      <w:r w:rsidRPr="005D1C82">
        <w:t>Как видим, в последнее десятилетие возникла новая, еще окончательно не оформившаяся форма международного права, в соответствии с которой защита личности, как и защита окружающей среды, рассматривается как сфера интересов всего мирового сообщества, а не только одного суверенного государства</w:t>
      </w:r>
      <w:r w:rsidR="005D1C82" w:rsidRPr="005D1C82">
        <w:t xml:space="preserve">. </w:t>
      </w:r>
    </w:p>
    <w:p w:rsidR="005D1C82" w:rsidRPr="005D1C82" w:rsidRDefault="005D1C82" w:rsidP="0075543B">
      <w:pPr>
        <w:pStyle w:val="2"/>
      </w:pPr>
      <w:r w:rsidRPr="005D1C82">
        <w:br w:type="page"/>
      </w:r>
      <w:bookmarkStart w:id="8" w:name="_Toc225016977"/>
      <w:r w:rsidR="001E66D5" w:rsidRPr="005D1C82">
        <w:t>Список литературы</w:t>
      </w:r>
      <w:bookmarkEnd w:id="8"/>
    </w:p>
    <w:p w:rsidR="0075543B" w:rsidRDefault="0075543B" w:rsidP="005D1C82">
      <w:pPr>
        <w:widowControl w:val="0"/>
        <w:autoSpaceDE w:val="0"/>
        <w:autoSpaceDN w:val="0"/>
        <w:adjustRightInd w:val="0"/>
        <w:ind w:firstLine="709"/>
      </w:pPr>
    </w:p>
    <w:p w:rsidR="00553D4F" w:rsidRPr="005D1C82" w:rsidRDefault="00553D4F" w:rsidP="0075543B">
      <w:pPr>
        <w:pStyle w:val="a1"/>
        <w:tabs>
          <w:tab w:val="clear" w:pos="1077"/>
        </w:tabs>
        <w:ind w:firstLine="0"/>
      </w:pPr>
      <w:r w:rsidRPr="005D1C82">
        <w:t>Бирюков, П</w:t>
      </w:r>
      <w:r w:rsidR="005D1C82">
        <w:t xml:space="preserve">.Н. </w:t>
      </w:r>
      <w:r w:rsidRPr="005D1C82">
        <w:t>Международное право</w:t>
      </w:r>
      <w:r w:rsidR="005D1C82" w:rsidRPr="005D1C82">
        <w:t xml:space="preserve">: </w:t>
      </w:r>
      <w:r w:rsidRPr="005D1C82">
        <w:t>учеб</w:t>
      </w:r>
      <w:r w:rsidR="005D1C82" w:rsidRPr="005D1C82">
        <w:t xml:space="preserve">. </w:t>
      </w:r>
      <w:r w:rsidRPr="005D1C82">
        <w:t>Пособие / П</w:t>
      </w:r>
      <w:r w:rsidR="005D1C82">
        <w:t xml:space="preserve">.Н. </w:t>
      </w:r>
      <w:r w:rsidRPr="005D1C82">
        <w:t>Бирюков</w:t>
      </w:r>
      <w:r w:rsidR="005D1C82" w:rsidRPr="005D1C82">
        <w:t xml:space="preserve">. </w:t>
      </w:r>
      <w:r w:rsidRPr="005D1C82">
        <w:t>– М</w:t>
      </w:r>
      <w:r w:rsidR="005D1C82" w:rsidRPr="005D1C82">
        <w:t xml:space="preserve">.: </w:t>
      </w:r>
      <w:r w:rsidRPr="005D1C82">
        <w:t>Юристъ, 2000</w:t>
      </w:r>
      <w:r w:rsidR="005D1C82" w:rsidRPr="005D1C82">
        <w:t xml:space="preserve">. </w:t>
      </w:r>
      <w:r w:rsidRPr="005D1C82">
        <w:t>– 416 с</w:t>
      </w:r>
      <w:r w:rsidR="005D1C82" w:rsidRPr="005D1C82">
        <w:t xml:space="preserve">. </w:t>
      </w:r>
    </w:p>
    <w:p w:rsidR="00553D4F" w:rsidRPr="005D1C82" w:rsidRDefault="00553D4F" w:rsidP="0075543B">
      <w:pPr>
        <w:pStyle w:val="a1"/>
        <w:tabs>
          <w:tab w:val="clear" w:pos="1077"/>
        </w:tabs>
        <w:ind w:firstLine="0"/>
      </w:pPr>
      <w:r w:rsidRPr="005D1C82">
        <w:t>Бонино</w:t>
      </w:r>
      <w:r w:rsidR="005D1C82" w:rsidRPr="005D1C82">
        <w:t xml:space="preserve"> </w:t>
      </w:r>
      <w:r w:rsidRPr="005D1C82">
        <w:t>Э</w:t>
      </w:r>
      <w:r w:rsidR="005D1C82" w:rsidRPr="005D1C82">
        <w:t xml:space="preserve">. </w:t>
      </w:r>
      <w:r w:rsidRPr="005D1C82">
        <w:t>Международный Уголовный Суд</w:t>
      </w:r>
      <w:r w:rsidR="005D1C82" w:rsidRPr="005D1C82">
        <w:t xml:space="preserve"> [</w:t>
      </w:r>
      <w:r w:rsidRPr="005D1C82">
        <w:t>Электронный ресурс</w:t>
      </w:r>
      <w:r w:rsidR="005D1C82" w:rsidRPr="005D1C82">
        <w:t xml:space="preserve">]. </w:t>
      </w:r>
      <w:r w:rsidRPr="005D1C82">
        <w:t>– Режим доступа</w:t>
      </w:r>
      <w:r w:rsidR="005D1C82" w:rsidRPr="005D1C82">
        <w:t xml:space="preserve">: </w:t>
      </w:r>
      <w:r w:rsidRPr="0099361E">
        <w:t>http</w:t>
      </w:r>
      <w:r w:rsidR="005D1C82" w:rsidRPr="0099361E">
        <w:t xml:space="preserve">: // </w:t>
      </w:r>
      <w:r w:rsidRPr="0099361E">
        <w:t>ok0</w:t>
      </w:r>
      <w:r w:rsidR="005D1C82" w:rsidRPr="0099361E">
        <w:t xml:space="preserve">. </w:t>
      </w:r>
      <w:r w:rsidRPr="0099361E">
        <w:t>h1</w:t>
      </w:r>
      <w:r w:rsidR="005D1C82" w:rsidRPr="0099361E">
        <w:t xml:space="preserve">. </w:t>
      </w:r>
      <w:r w:rsidRPr="0099361E">
        <w:t>ru/Inf/Ug-Sud</w:t>
      </w:r>
      <w:r w:rsidR="005D1C82" w:rsidRPr="0099361E">
        <w:t xml:space="preserve">. </w:t>
      </w:r>
      <w:r w:rsidRPr="0099361E">
        <w:t>html</w:t>
      </w:r>
    </w:p>
    <w:p w:rsidR="00553D4F" w:rsidRPr="005D1C82" w:rsidRDefault="00553D4F" w:rsidP="0075543B">
      <w:pPr>
        <w:pStyle w:val="a1"/>
        <w:tabs>
          <w:tab w:val="clear" w:pos="1077"/>
        </w:tabs>
        <w:ind w:firstLine="0"/>
      </w:pPr>
      <w:r w:rsidRPr="005D1C82">
        <w:t>В этом году исполняется 10 лет со времени принятия устава Суда</w:t>
      </w:r>
      <w:r w:rsidR="005D1C82" w:rsidRPr="005D1C82">
        <w:t xml:space="preserve"> [</w:t>
      </w:r>
      <w:r w:rsidRPr="005D1C82">
        <w:t>Электронный ресурс</w:t>
      </w:r>
      <w:r w:rsidR="005D1C82" w:rsidRPr="005D1C82">
        <w:t xml:space="preserve">]. </w:t>
      </w:r>
      <w:r w:rsidRPr="005D1C82">
        <w:t>– Режим доступа</w:t>
      </w:r>
      <w:r w:rsidR="005D1C82" w:rsidRPr="005D1C82">
        <w:t xml:space="preserve">: </w:t>
      </w:r>
      <w:r w:rsidRPr="0099361E">
        <w:t>http</w:t>
      </w:r>
      <w:r w:rsidR="005D1C82" w:rsidRPr="0099361E">
        <w:t xml:space="preserve">: // </w:t>
      </w:r>
      <w:r w:rsidRPr="0099361E">
        <w:t>www</w:t>
      </w:r>
      <w:r w:rsidR="005D1C82" w:rsidRPr="0099361E">
        <w:t xml:space="preserve">. </w:t>
      </w:r>
      <w:r w:rsidRPr="0099361E">
        <w:t>hrw</w:t>
      </w:r>
      <w:r w:rsidR="005D1C82" w:rsidRPr="0099361E">
        <w:t xml:space="preserve">. </w:t>
      </w:r>
      <w:r w:rsidRPr="0099361E">
        <w:t>org/ru/news/2008/11/12</w:t>
      </w:r>
      <w:r w:rsidR="005D1C82" w:rsidRPr="005D1C82">
        <w:t xml:space="preserve">. - </w:t>
      </w:r>
      <w:r w:rsidRPr="005D1C82">
        <w:t>2008</w:t>
      </w:r>
      <w:r w:rsidR="005D1C82" w:rsidRPr="005D1C82">
        <w:t xml:space="preserve">. </w:t>
      </w:r>
      <w:r w:rsidRPr="005D1C82">
        <w:t>– 12 ноября</w:t>
      </w:r>
      <w:r w:rsidR="005D1C82" w:rsidRPr="005D1C82">
        <w:t xml:space="preserve">. </w:t>
      </w:r>
    </w:p>
    <w:p w:rsidR="00BD28A6" w:rsidRPr="005D1C82" w:rsidRDefault="00BD28A6" w:rsidP="0075543B">
      <w:pPr>
        <w:pStyle w:val="a1"/>
        <w:tabs>
          <w:tab w:val="clear" w:pos="1077"/>
        </w:tabs>
        <w:ind w:firstLine="0"/>
      </w:pPr>
      <w:r w:rsidRPr="005D1C82">
        <w:t>Колесников А</w:t>
      </w:r>
      <w:r w:rsidR="005D1C82">
        <w:t xml:space="preserve">.В. </w:t>
      </w:r>
      <w:r w:rsidRPr="005D1C82">
        <w:t>Что такое Международный уголовный суд</w:t>
      </w:r>
      <w:r w:rsidR="005D1C82" w:rsidRPr="005D1C82">
        <w:t xml:space="preserve"> // </w:t>
      </w:r>
      <w:r w:rsidRPr="005D1C82">
        <w:t>Власть</w:t>
      </w:r>
      <w:r w:rsidR="005D1C82" w:rsidRPr="005D1C82">
        <w:t xml:space="preserve">. </w:t>
      </w:r>
      <w:r w:rsidRPr="005D1C82">
        <w:t>№ 28 от 21</w:t>
      </w:r>
      <w:r w:rsidR="005D1C82">
        <w:t>.0</w:t>
      </w:r>
      <w:r w:rsidRPr="005D1C82">
        <w:t>7</w:t>
      </w:r>
      <w:r w:rsidR="005D1C82">
        <w:t>.0</w:t>
      </w:r>
      <w:r w:rsidRPr="005D1C82">
        <w:t xml:space="preserve">8 </w:t>
      </w:r>
    </w:p>
    <w:p w:rsidR="00553D4F" w:rsidRPr="005D1C82" w:rsidRDefault="00553D4F" w:rsidP="0075543B">
      <w:pPr>
        <w:pStyle w:val="a1"/>
        <w:tabs>
          <w:tab w:val="clear" w:pos="1077"/>
        </w:tabs>
        <w:ind w:firstLine="0"/>
      </w:pPr>
      <w:r w:rsidRPr="005D1C82">
        <w:t>Международное право</w:t>
      </w:r>
      <w:r w:rsidR="005D1C82" w:rsidRPr="005D1C82">
        <w:t xml:space="preserve">: </w:t>
      </w:r>
      <w:r w:rsidRPr="005D1C82">
        <w:t>учебник / ответ</w:t>
      </w:r>
      <w:r w:rsidR="005D1C82" w:rsidRPr="005D1C82">
        <w:t xml:space="preserve">. </w:t>
      </w:r>
      <w:r w:rsidRPr="005D1C82">
        <w:t>ред</w:t>
      </w:r>
      <w:r w:rsidR="005D1C82" w:rsidRPr="005D1C82">
        <w:t xml:space="preserve">.: </w:t>
      </w:r>
      <w:r w:rsidRPr="005D1C82">
        <w:t>Ю</w:t>
      </w:r>
      <w:r w:rsidR="005D1C82">
        <w:t xml:space="preserve">.М. </w:t>
      </w:r>
      <w:r w:rsidRPr="005D1C82">
        <w:t>Колосов, Э</w:t>
      </w:r>
      <w:r w:rsidR="005D1C82">
        <w:t xml:space="preserve">.С. </w:t>
      </w:r>
      <w:r w:rsidRPr="005D1C82">
        <w:t>Кривчикова</w:t>
      </w:r>
      <w:r w:rsidR="005D1C82" w:rsidRPr="005D1C82">
        <w:t xml:space="preserve">. - </w:t>
      </w:r>
      <w:r w:rsidRPr="005D1C82">
        <w:t>М</w:t>
      </w:r>
      <w:r w:rsidR="005D1C82" w:rsidRPr="005D1C82">
        <w:t xml:space="preserve">.: </w:t>
      </w:r>
      <w:r w:rsidRPr="005D1C82">
        <w:t>Междунар</w:t>
      </w:r>
      <w:r w:rsidR="005D1C82" w:rsidRPr="005D1C82">
        <w:t xml:space="preserve">. </w:t>
      </w:r>
      <w:r w:rsidRPr="005D1C82">
        <w:t>отношения</w:t>
      </w:r>
      <w:r w:rsidR="005D1C82" w:rsidRPr="005D1C82">
        <w:t xml:space="preserve">. - </w:t>
      </w:r>
      <w:r w:rsidRPr="005D1C82">
        <w:t>2000</w:t>
      </w:r>
      <w:r w:rsidR="005D1C82" w:rsidRPr="005D1C82">
        <w:t xml:space="preserve">. - </w:t>
      </w:r>
      <w:r w:rsidRPr="005D1C82">
        <w:t>714 с</w:t>
      </w:r>
      <w:r w:rsidR="005D1C82" w:rsidRPr="005D1C82">
        <w:t xml:space="preserve">. </w:t>
      </w:r>
    </w:p>
    <w:p w:rsidR="00553D4F" w:rsidRPr="005D1C82" w:rsidRDefault="00553D4F" w:rsidP="0075543B">
      <w:pPr>
        <w:pStyle w:val="a1"/>
        <w:tabs>
          <w:tab w:val="clear" w:pos="1077"/>
        </w:tabs>
        <w:ind w:firstLine="0"/>
      </w:pPr>
      <w:r w:rsidRPr="005D1C82">
        <w:t>Международному уголовному суду исполнилось пять лет</w:t>
      </w:r>
      <w:r w:rsidR="005D1C82" w:rsidRPr="005D1C82">
        <w:t xml:space="preserve"> [</w:t>
      </w:r>
      <w:r w:rsidRPr="005D1C82">
        <w:t>Электронный ресурс</w:t>
      </w:r>
      <w:r w:rsidR="005D1C82" w:rsidRPr="005D1C82">
        <w:t xml:space="preserve">]. </w:t>
      </w:r>
      <w:r w:rsidRPr="005D1C82">
        <w:t>– Режим доступа</w:t>
      </w:r>
      <w:r w:rsidR="005D1C82" w:rsidRPr="005D1C82">
        <w:t xml:space="preserve">: </w:t>
      </w:r>
      <w:r w:rsidRPr="0099361E">
        <w:t>http</w:t>
      </w:r>
      <w:r w:rsidR="005D1C82" w:rsidRPr="0099361E">
        <w:t xml:space="preserve">: // </w:t>
      </w:r>
      <w:r w:rsidRPr="0099361E">
        <w:t>news</w:t>
      </w:r>
      <w:r w:rsidR="005D1C82" w:rsidRPr="0099361E">
        <w:t xml:space="preserve">. </w:t>
      </w:r>
      <w:r w:rsidRPr="0099361E">
        <w:t>mail</w:t>
      </w:r>
      <w:r w:rsidR="005D1C82" w:rsidRPr="0099361E">
        <w:t xml:space="preserve">. </w:t>
      </w:r>
      <w:r w:rsidRPr="0099361E">
        <w:t>ru/politics/1370067/</w:t>
      </w:r>
      <w:r w:rsidR="005D1C82" w:rsidRPr="005D1C82">
        <w:t xml:space="preserve">. - </w:t>
      </w:r>
      <w:r w:rsidRPr="005D1C82">
        <w:t>2007</w:t>
      </w:r>
      <w:r w:rsidR="005D1C82" w:rsidRPr="005D1C82">
        <w:t xml:space="preserve">. </w:t>
      </w:r>
      <w:r w:rsidRPr="005D1C82">
        <w:t>– 1 июля</w:t>
      </w:r>
      <w:r w:rsidR="005D1C82" w:rsidRPr="005D1C82">
        <w:t xml:space="preserve">. </w:t>
      </w:r>
    </w:p>
    <w:p w:rsidR="00553D4F" w:rsidRPr="005D1C82" w:rsidRDefault="00553D4F" w:rsidP="0075543B">
      <w:pPr>
        <w:pStyle w:val="a1"/>
        <w:tabs>
          <w:tab w:val="clear" w:pos="1077"/>
        </w:tabs>
        <w:ind w:firstLine="0"/>
      </w:pPr>
      <w:r w:rsidRPr="005D1C82">
        <w:t>Международные отношения</w:t>
      </w:r>
      <w:r w:rsidR="005D1C82" w:rsidRPr="005D1C82">
        <w:t xml:space="preserve">: </w:t>
      </w:r>
      <w:r w:rsidRPr="005D1C82">
        <w:t>теории, конфликты, организации</w:t>
      </w:r>
      <w:r w:rsidR="005D1C82" w:rsidRPr="005D1C82">
        <w:t xml:space="preserve">: </w:t>
      </w:r>
      <w:r w:rsidRPr="005D1C82">
        <w:t>учеб</w:t>
      </w:r>
      <w:r w:rsidR="005D1C82" w:rsidRPr="005D1C82">
        <w:t xml:space="preserve">. </w:t>
      </w:r>
      <w:r w:rsidRPr="005D1C82">
        <w:t>пособие / под ред</w:t>
      </w:r>
      <w:r w:rsidR="005D1C82" w:rsidRPr="005D1C82">
        <w:t xml:space="preserve">. </w:t>
      </w:r>
      <w:r w:rsidRPr="005D1C82">
        <w:t>П</w:t>
      </w:r>
      <w:r w:rsidR="005D1C82">
        <w:t xml:space="preserve">.А. </w:t>
      </w:r>
      <w:r w:rsidRPr="005D1C82">
        <w:t>Цыганкова</w:t>
      </w:r>
      <w:r w:rsidR="005D1C82" w:rsidRPr="005D1C82">
        <w:t xml:space="preserve">. </w:t>
      </w:r>
      <w:r w:rsidRPr="005D1C82">
        <w:t>– М</w:t>
      </w:r>
      <w:r w:rsidR="005D1C82" w:rsidRPr="005D1C82">
        <w:t xml:space="preserve">.: </w:t>
      </w:r>
      <w:r w:rsidRPr="005D1C82">
        <w:t>Альфа-М, 2004</w:t>
      </w:r>
      <w:r w:rsidR="005D1C82" w:rsidRPr="005D1C82">
        <w:t xml:space="preserve">. </w:t>
      </w:r>
      <w:r w:rsidRPr="005D1C82">
        <w:t>– 288 с</w:t>
      </w:r>
      <w:r w:rsidR="005D1C82" w:rsidRPr="005D1C82">
        <w:t xml:space="preserve">. </w:t>
      </w:r>
    </w:p>
    <w:p w:rsidR="00553D4F" w:rsidRPr="005D1C82" w:rsidRDefault="00553D4F" w:rsidP="0075543B">
      <w:pPr>
        <w:pStyle w:val="a1"/>
        <w:tabs>
          <w:tab w:val="clear" w:pos="1077"/>
        </w:tabs>
        <w:ind w:firstLine="0"/>
      </w:pPr>
      <w:r w:rsidRPr="005D1C82">
        <w:t>Международный уголовный суд</w:t>
      </w:r>
      <w:r w:rsidR="005D1C82" w:rsidRPr="005D1C82">
        <w:t xml:space="preserve"> - </w:t>
      </w:r>
      <w:r w:rsidRPr="005D1C82">
        <w:t>современный этап деятельности</w:t>
      </w:r>
      <w:r w:rsidR="005D1C82" w:rsidRPr="005D1C82">
        <w:t xml:space="preserve"> [</w:t>
      </w:r>
      <w:r w:rsidRPr="005D1C82">
        <w:t>Электронный ресурс</w:t>
      </w:r>
      <w:r w:rsidR="005D1C82" w:rsidRPr="005D1C82">
        <w:t xml:space="preserve">]. </w:t>
      </w:r>
      <w:r w:rsidRPr="005D1C82">
        <w:t>– Режим доступа</w:t>
      </w:r>
      <w:r w:rsidR="005D1C82" w:rsidRPr="005D1C82">
        <w:t xml:space="preserve">: </w:t>
      </w:r>
      <w:r w:rsidRPr="005D1C82">
        <w:t>http</w:t>
      </w:r>
      <w:r w:rsidR="005D1C82" w:rsidRPr="005D1C82">
        <w:t xml:space="preserve">: // </w:t>
      </w:r>
      <w:r w:rsidRPr="005D1C82">
        <w:t>www</w:t>
      </w:r>
      <w:r w:rsidR="005D1C82" w:rsidRPr="005D1C82">
        <w:t xml:space="preserve">. </w:t>
      </w:r>
      <w:r w:rsidRPr="005D1C82">
        <w:t>yurpractika</w:t>
      </w:r>
      <w:r w:rsidR="005D1C82" w:rsidRPr="005D1C82">
        <w:t xml:space="preserve">. </w:t>
      </w:r>
      <w:r w:rsidRPr="005D1C82">
        <w:t>com/article</w:t>
      </w:r>
      <w:r w:rsidR="005D1C82" w:rsidRPr="005D1C82">
        <w:t xml:space="preserve">. </w:t>
      </w:r>
      <w:r w:rsidRPr="005D1C82">
        <w:t>php</w:t>
      </w:r>
      <w:r w:rsidR="005D1C82" w:rsidRPr="005D1C82">
        <w:t xml:space="preserve">? </w:t>
      </w:r>
      <w:r w:rsidRPr="005D1C82">
        <w:t>id=0000643</w:t>
      </w:r>
    </w:p>
    <w:p w:rsidR="00553D4F" w:rsidRPr="005D1C82" w:rsidRDefault="00553D4F" w:rsidP="0075543B">
      <w:pPr>
        <w:pStyle w:val="a1"/>
        <w:tabs>
          <w:tab w:val="clear" w:pos="1077"/>
        </w:tabs>
        <w:ind w:firstLine="0"/>
      </w:pPr>
      <w:r w:rsidRPr="005D1C82">
        <w:t>Международный уголовный суд</w:t>
      </w:r>
      <w:r w:rsidR="005D1C82" w:rsidRPr="005D1C82">
        <w:t xml:space="preserve"> [</w:t>
      </w:r>
      <w:r w:rsidRPr="005D1C82">
        <w:t>электронный ресурс</w:t>
      </w:r>
      <w:r w:rsidR="005D1C82" w:rsidRPr="005D1C82">
        <w:t xml:space="preserve">]. - </w:t>
      </w:r>
      <w:r w:rsidRPr="005D1C82">
        <w:t>Режим доступа</w:t>
      </w:r>
      <w:r w:rsidR="005D1C82" w:rsidRPr="005D1C82">
        <w:t xml:space="preserve">: </w:t>
      </w:r>
      <w:r w:rsidRPr="0099361E">
        <w:t>http</w:t>
      </w:r>
      <w:r w:rsidR="005D1C82" w:rsidRPr="0099361E">
        <w:t xml:space="preserve">: // </w:t>
      </w:r>
      <w:r w:rsidRPr="0099361E">
        <w:t>ru</w:t>
      </w:r>
      <w:r w:rsidR="005D1C82" w:rsidRPr="0099361E">
        <w:t xml:space="preserve">. </w:t>
      </w:r>
      <w:r w:rsidRPr="0099361E">
        <w:t>wikipedia</w:t>
      </w:r>
      <w:r w:rsidR="005D1C82" w:rsidRPr="0099361E">
        <w:t xml:space="preserve">. </w:t>
      </w:r>
      <w:r w:rsidRPr="0099361E">
        <w:t>org/wiki/Международный_уголовный_суд</w:t>
      </w:r>
    </w:p>
    <w:p w:rsidR="00553D4F" w:rsidRPr="005D1C82" w:rsidRDefault="00553D4F" w:rsidP="0075543B">
      <w:pPr>
        <w:pStyle w:val="a1"/>
        <w:tabs>
          <w:tab w:val="clear" w:pos="1077"/>
        </w:tabs>
        <w:ind w:firstLine="0"/>
      </w:pPr>
      <w:r w:rsidRPr="005D1C82">
        <w:t>Международный уголовный суд</w:t>
      </w:r>
      <w:r w:rsidR="005D1C82" w:rsidRPr="005D1C82">
        <w:t xml:space="preserve"> [</w:t>
      </w:r>
      <w:r w:rsidRPr="005D1C82">
        <w:t>Электронный ресурс</w:t>
      </w:r>
      <w:r w:rsidR="005D1C82" w:rsidRPr="005D1C82">
        <w:t xml:space="preserve">]. </w:t>
      </w:r>
      <w:r w:rsidRPr="005D1C82">
        <w:t>– Режим доступа</w:t>
      </w:r>
      <w:r w:rsidR="005D1C82" w:rsidRPr="005D1C82">
        <w:t xml:space="preserve">: </w:t>
      </w:r>
      <w:r w:rsidRPr="0099361E">
        <w:t>http</w:t>
      </w:r>
      <w:r w:rsidR="005D1C82" w:rsidRPr="0099361E">
        <w:t xml:space="preserve">: // </w:t>
      </w:r>
      <w:r w:rsidRPr="0099361E">
        <w:t>dic</w:t>
      </w:r>
      <w:r w:rsidR="005D1C82" w:rsidRPr="0099361E">
        <w:t xml:space="preserve">. </w:t>
      </w:r>
      <w:r w:rsidRPr="0099361E">
        <w:t>academic</w:t>
      </w:r>
      <w:r w:rsidR="005D1C82" w:rsidRPr="0099361E">
        <w:t xml:space="preserve">. </w:t>
      </w:r>
      <w:r w:rsidRPr="0099361E">
        <w:t>ru/dic</w:t>
      </w:r>
      <w:r w:rsidR="005D1C82" w:rsidRPr="0099361E">
        <w:t xml:space="preserve">. </w:t>
      </w:r>
      <w:r w:rsidRPr="0099361E">
        <w:t>nsf/ruwiki/204415</w:t>
      </w:r>
    </w:p>
    <w:p w:rsidR="00553D4F" w:rsidRPr="005D1C82" w:rsidRDefault="00553D4F" w:rsidP="0075543B">
      <w:pPr>
        <w:pStyle w:val="a1"/>
        <w:tabs>
          <w:tab w:val="clear" w:pos="1077"/>
        </w:tabs>
        <w:ind w:firstLine="0"/>
      </w:pPr>
      <w:r w:rsidRPr="005D1C82">
        <w:t>Общий обзор МУС</w:t>
      </w:r>
      <w:r w:rsidR="005D1C82" w:rsidRPr="005D1C82">
        <w:t xml:space="preserve"> [</w:t>
      </w:r>
      <w:r w:rsidRPr="005D1C82">
        <w:t>Электронный ресурс</w:t>
      </w:r>
      <w:r w:rsidR="005D1C82" w:rsidRPr="005D1C82">
        <w:t xml:space="preserve">]. </w:t>
      </w:r>
      <w:r w:rsidRPr="005D1C82">
        <w:t>– Режим доступа</w:t>
      </w:r>
      <w:r w:rsidR="005D1C82" w:rsidRPr="005D1C82">
        <w:t xml:space="preserve">: </w:t>
      </w:r>
      <w:r w:rsidRPr="0099361E">
        <w:t>http</w:t>
      </w:r>
      <w:r w:rsidR="005D1C82" w:rsidRPr="0099361E">
        <w:t xml:space="preserve">: // </w:t>
      </w:r>
      <w:r w:rsidRPr="0099361E">
        <w:t>www</w:t>
      </w:r>
      <w:r w:rsidR="005D1C82" w:rsidRPr="0099361E">
        <w:t xml:space="preserve">. </w:t>
      </w:r>
      <w:r w:rsidRPr="0099361E">
        <w:t>femida</w:t>
      </w:r>
      <w:r w:rsidR="005D1C82" w:rsidRPr="0099361E">
        <w:t xml:space="preserve">. </w:t>
      </w:r>
      <w:r w:rsidRPr="0099361E">
        <w:t>info/12/muprirstatuta011</w:t>
      </w:r>
      <w:r w:rsidR="005D1C82" w:rsidRPr="0099361E">
        <w:t xml:space="preserve">. </w:t>
      </w:r>
      <w:r w:rsidRPr="0099361E">
        <w:t>htm</w:t>
      </w:r>
    </w:p>
    <w:p w:rsidR="00333011" w:rsidRPr="005D1C82" w:rsidRDefault="00553D4F" w:rsidP="0075543B">
      <w:pPr>
        <w:pStyle w:val="a1"/>
        <w:tabs>
          <w:tab w:val="clear" w:pos="1077"/>
        </w:tabs>
        <w:ind w:firstLine="0"/>
      </w:pPr>
      <w:r w:rsidRPr="005D1C82">
        <w:t>Шлянцев Д</w:t>
      </w:r>
      <w:r w:rsidR="005D1C82">
        <w:t xml:space="preserve">.А. </w:t>
      </w:r>
      <w:r w:rsidRPr="005D1C82">
        <w:t>Международное право</w:t>
      </w:r>
      <w:r w:rsidR="005D1C82" w:rsidRPr="005D1C82">
        <w:t xml:space="preserve">: </w:t>
      </w:r>
      <w:r w:rsidRPr="005D1C82">
        <w:t>курс лекций</w:t>
      </w:r>
      <w:r w:rsidR="005D1C82" w:rsidRPr="005D1C82">
        <w:t xml:space="preserve">. </w:t>
      </w:r>
      <w:r w:rsidRPr="005D1C82">
        <w:t>– М</w:t>
      </w:r>
      <w:r w:rsidR="005D1C82" w:rsidRPr="005D1C82">
        <w:t xml:space="preserve">.: </w:t>
      </w:r>
      <w:r w:rsidRPr="005D1C82">
        <w:t>Юстицинформ, 2006</w:t>
      </w:r>
      <w:r w:rsidR="005D1C82" w:rsidRPr="005D1C82">
        <w:t xml:space="preserve">. </w:t>
      </w:r>
      <w:bookmarkStart w:id="9" w:name="_GoBack"/>
      <w:bookmarkEnd w:id="9"/>
    </w:p>
    <w:sectPr w:rsidR="00333011" w:rsidRPr="005D1C82" w:rsidSect="005D1C82">
      <w:headerReference w:type="default" r:id="rId7"/>
      <w:footerReference w:type="default" r:id="rId8"/>
      <w:footnotePr>
        <w:numRestart w:val="eachPage"/>
      </w:footnotePr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98F" w:rsidRDefault="003D098F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3D098F" w:rsidRDefault="003D098F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43B" w:rsidRDefault="0075543B" w:rsidP="00DA06E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98F" w:rsidRDefault="003D098F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3D098F" w:rsidRDefault="003D098F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3D098F" w:rsidRDefault="0075543B" w:rsidP="00D75165">
      <w:pPr>
        <w:widowControl w:val="0"/>
        <w:autoSpaceDE w:val="0"/>
        <w:autoSpaceDN w:val="0"/>
        <w:adjustRightInd w:val="0"/>
      </w:pPr>
      <w:r w:rsidRPr="001E66D5">
        <w:rPr>
          <w:rStyle w:val="a9"/>
          <w:sz w:val="20"/>
          <w:szCs w:val="20"/>
        </w:rPr>
        <w:footnoteRef/>
      </w:r>
      <w:r w:rsidRPr="001E66D5">
        <w:rPr>
          <w:sz w:val="20"/>
          <w:szCs w:val="20"/>
        </w:rPr>
        <w:t xml:space="preserve"> Общий обзор МУС [Электронный ресурс]. – Режим доступа: </w:t>
      </w:r>
      <w:r w:rsidRPr="0099361E">
        <w:rPr>
          <w:sz w:val="20"/>
          <w:szCs w:val="20"/>
        </w:rPr>
        <w:t>http://www.femida.info/12/muprirstatuta011.htm</w:t>
      </w:r>
    </w:p>
  </w:footnote>
  <w:footnote w:id="2">
    <w:p w:rsidR="003D098F" w:rsidRDefault="0075543B" w:rsidP="00D75165">
      <w:pPr>
        <w:widowControl w:val="0"/>
        <w:autoSpaceDE w:val="0"/>
        <w:autoSpaceDN w:val="0"/>
        <w:adjustRightInd w:val="0"/>
        <w:ind w:firstLine="709"/>
      </w:pPr>
      <w:r w:rsidRPr="008E5CC9">
        <w:rPr>
          <w:rStyle w:val="a9"/>
          <w:sz w:val="20"/>
          <w:szCs w:val="20"/>
        </w:rPr>
        <w:footnoteRef/>
      </w:r>
      <w:r w:rsidRPr="008E5CC9">
        <w:t xml:space="preserve"> </w:t>
      </w:r>
      <w:r w:rsidRPr="00BD28A6">
        <w:rPr>
          <w:sz w:val="20"/>
          <w:szCs w:val="20"/>
        </w:rPr>
        <w:t>Колесников А.В. Что такое Международный уголовный суд // Власть. № 28 от 21.07.08</w:t>
      </w:r>
      <w:r w:rsidR="00D75165">
        <w:t>.</w:t>
      </w:r>
    </w:p>
  </w:footnote>
  <w:footnote w:id="3">
    <w:p w:rsidR="003D098F" w:rsidRDefault="0075543B" w:rsidP="008E5CC9">
      <w:pPr>
        <w:pStyle w:val="a7"/>
        <w:ind w:firstLine="720"/>
      </w:pPr>
      <w:r w:rsidRPr="008E5CC9">
        <w:rPr>
          <w:rStyle w:val="a9"/>
          <w:sz w:val="20"/>
          <w:szCs w:val="20"/>
        </w:rPr>
        <w:footnoteRef/>
      </w:r>
      <w:r w:rsidRPr="008E5CC9">
        <w:t xml:space="preserve"> В этом году исполняется 10 лет со времени принятия устава Суда [Электронный ресурс]. – Режим доступа: </w:t>
      </w:r>
      <w:r w:rsidRPr="0099361E">
        <w:t>http://www.hrw.org/ru/news/2008/11/12</w:t>
      </w:r>
      <w:r w:rsidRPr="008E5CC9">
        <w:t>. - 2008. – 12 ноября.</w:t>
      </w:r>
    </w:p>
  </w:footnote>
  <w:footnote w:id="4">
    <w:p w:rsidR="003D098F" w:rsidRDefault="0075543B" w:rsidP="00D75165">
      <w:pPr>
        <w:widowControl w:val="0"/>
        <w:autoSpaceDE w:val="0"/>
        <w:autoSpaceDN w:val="0"/>
        <w:adjustRightInd w:val="0"/>
      </w:pPr>
      <w:r w:rsidRPr="001E66D5">
        <w:rPr>
          <w:rStyle w:val="a9"/>
          <w:sz w:val="20"/>
          <w:szCs w:val="20"/>
        </w:rPr>
        <w:footnoteRef/>
      </w:r>
      <w:r w:rsidRPr="001E66D5">
        <w:rPr>
          <w:sz w:val="20"/>
          <w:szCs w:val="20"/>
        </w:rPr>
        <w:t xml:space="preserve"> Международный уголовный суд — современный этап деятельности [Электронный ресурс]. – Режим доступа: http://www.yurprac</w:t>
      </w:r>
      <w:r w:rsidR="00D75165">
        <w:rPr>
          <w:sz w:val="20"/>
          <w:szCs w:val="20"/>
        </w:rPr>
        <w:t>tika.com/article.php?id=0000643.</w:t>
      </w:r>
    </w:p>
  </w:footnote>
  <w:footnote w:id="5">
    <w:p w:rsidR="003D098F" w:rsidRDefault="0075543B" w:rsidP="00501B0F">
      <w:pPr>
        <w:widowControl w:val="0"/>
        <w:autoSpaceDE w:val="0"/>
        <w:autoSpaceDN w:val="0"/>
        <w:adjustRightInd w:val="0"/>
        <w:ind w:firstLine="709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501B0F">
        <w:rPr>
          <w:sz w:val="20"/>
          <w:szCs w:val="20"/>
        </w:rPr>
        <w:t>Международное право: учебник / ответ. ред.: Ю. М. Колосов, Э.С. Кривчикова. - М.: Междунар. отношения. - 2000. - с. 633</w:t>
      </w:r>
    </w:p>
  </w:footnote>
  <w:footnote w:id="6">
    <w:p w:rsidR="003D098F" w:rsidRDefault="0075543B" w:rsidP="00D75165">
      <w:pPr>
        <w:widowControl w:val="0"/>
        <w:autoSpaceDE w:val="0"/>
        <w:autoSpaceDN w:val="0"/>
        <w:adjustRightInd w:val="0"/>
        <w:ind w:firstLine="709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501B0F">
        <w:rPr>
          <w:sz w:val="20"/>
          <w:szCs w:val="20"/>
        </w:rPr>
        <w:t xml:space="preserve">Бонино  Э. Международный Уголовный Суд [Электронный ресурс]. – Режим доступа: </w:t>
      </w:r>
      <w:r w:rsidRPr="0099361E">
        <w:rPr>
          <w:sz w:val="20"/>
          <w:szCs w:val="20"/>
        </w:rPr>
        <w:t>http://ok0.h1.ru/Inf/Ug-Sud.html</w:t>
      </w:r>
    </w:p>
  </w:footnote>
  <w:footnote w:id="7">
    <w:p w:rsidR="003D098F" w:rsidRDefault="0075543B" w:rsidP="00A10B98">
      <w:pPr>
        <w:widowControl w:val="0"/>
        <w:autoSpaceDE w:val="0"/>
        <w:autoSpaceDN w:val="0"/>
        <w:adjustRightInd w:val="0"/>
        <w:ind w:firstLine="709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A10B98">
        <w:rPr>
          <w:sz w:val="20"/>
          <w:szCs w:val="20"/>
        </w:rPr>
        <w:t xml:space="preserve">Бирюков, П. Н. Международное право: учеб. Пособие / П. Н. Бирюков. – М.: Юристъ, 2000. –  с.316 </w:t>
      </w:r>
    </w:p>
  </w:footnote>
  <w:footnote w:id="8">
    <w:p w:rsidR="0075543B" w:rsidRPr="003A5438" w:rsidRDefault="0075543B" w:rsidP="00BD28A6">
      <w:pPr>
        <w:widowControl w:val="0"/>
        <w:autoSpaceDE w:val="0"/>
        <w:autoSpaceDN w:val="0"/>
        <w:adjustRightInd w:val="0"/>
        <w:ind w:firstLine="709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BD28A6">
        <w:rPr>
          <w:sz w:val="20"/>
          <w:szCs w:val="20"/>
        </w:rPr>
        <w:t>Колесников А.В. Что такое Международный уголовный суд // Власть. № 28 от 21.07.08</w:t>
      </w:r>
      <w:r>
        <w:t xml:space="preserve"> </w:t>
      </w:r>
    </w:p>
    <w:p w:rsidR="003D098F" w:rsidRDefault="0075543B" w:rsidP="008E5CC9">
      <w:pPr>
        <w:pStyle w:val="a7"/>
        <w:ind w:firstLine="720"/>
      </w:pPr>
      <w:r w:rsidRPr="008E5CC9">
        <w:t>.</w:t>
      </w:r>
    </w:p>
  </w:footnote>
  <w:footnote w:id="9">
    <w:p w:rsidR="003D098F" w:rsidRDefault="0075543B" w:rsidP="008E5CC9">
      <w:pPr>
        <w:pStyle w:val="a7"/>
        <w:ind w:firstLine="720"/>
      </w:pPr>
      <w:r w:rsidRPr="008E5CC9">
        <w:rPr>
          <w:rStyle w:val="a9"/>
          <w:sz w:val="20"/>
          <w:szCs w:val="20"/>
        </w:rPr>
        <w:footnoteRef/>
      </w:r>
      <w:r w:rsidRPr="008E5CC9">
        <w:t xml:space="preserve"> В этом году исполняется 10 лет со времени принятия устава Суда [Электронный ресурс]. – Режим доступа: </w:t>
      </w:r>
      <w:r w:rsidRPr="0099361E">
        <w:t>http://www.hrw.org/ru/news/2008/11/12</w:t>
      </w:r>
      <w:r w:rsidRPr="008E5CC9">
        <w:t>. - 2008. – 12 ноября.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43B" w:rsidRDefault="0099361E" w:rsidP="005D1C82">
    <w:pPr>
      <w:pStyle w:val="ad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75543B" w:rsidRDefault="0075543B" w:rsidP="005D1C82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1D7F"/>
    <w:multiLevelType w:val="hybridMultilevel"/>
    <w:tmpl w:val="7156948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12468C4"/>
    <w:multiLevelType w:val="hybridMultilevel"/>
    <w:tmpl w:val="C3B22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080516"/>
    <w:multiLevelType w:val="hybridMultilevel"/>
    <w:tmpl w:val="A08A71E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68F26B9E"/>
    <w:multiLevelType w:val="hybridMultilevel"/>
    <w:tmpl w:val="99AA83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7A7A5D48"/>
    <w:multiLevelType w:val="hybridMultilevel"/>
    <w:tmpl w:val="98BE5F6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011"/>
    <w:rsid w:val="000A40D2"/>
    <w:rsid w:val="001E66D5"/>
    <w:rsid w:val="001E7517"/>
    <w:rsid w:val="0025135B"/>
    <w:rsid w:val="00295357"/>
    <w:rsid w:val="0033074B"/>
    <w:rsid w:val="00333011"/>
    <w:rsid w:val="003706A5"/>
    <w:rsid w:val="003A5438"/>
    <w:rsid w:val="003D098F"/>
    <w:rsid w:val="004A3B35"/>
    <w:rsid w:val="00501967"/>
    <w:rsid w:val="00501B0F"/>
    <w:rsid w:val="00553D4F"/>
    <w:rsid w:val="005866E8"/>
    <w:rsid w:val="005D1C82"/>
    <w:rsid w:val="00613702"/>
    <w:rsid w:val="00724247"/>
    <w:rsid w:val="0075543B"/>
    <w:rsid w:val="008E5CC9"/>
    <w:rsid w:val="0099361E"/>
    <w:rsid w:val="009E72F6"/>
    <w:rsid w:val="00A03A21"/>
    <w:rsid w:val="00A10B98"/>
    <w:rsid w:val="00A22B5B"/>
    <w:rsid w:val="00A57ED1"/>
    <w:rsid w:val="00AB0681"/>
    <w:rsid w:val="00B74D83"/>
    <w:rsid w:val="00B85905"/>
    <w:rsid w:val="00BD28A6"/>
    <w:rsid w:val="00C57127"/>
    <w:rsid w:val="00D23129"/>
    <w:rsid w:val="00D45457"/>
    <w:rsid w:val="00D7218D"/>
    <w:rsid w:val="00D75165"/>
    <w:rsid w:val="00DA06E8"/>
    <w:rsid w:val="00E908F0"/>
    <w:rsid w:val="00F7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2185D9-6507-4F49-8884-77FACB7B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D1C8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D1C82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D1C82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D1C82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D1C82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D1C82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D1C82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D1C82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D1C82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5D1C82"/>
    <w:rPr>
      <w:color w:val="0000FF"/>
      <w:u w:val="single"/>
    </w:rPr>
  </w:style>
  <w:style w:type="paragraph" w:styleId="a7">
    <w:name w:val="footnote text"/>
    <w:basedOn w:val="a2"/>
    <w:link w:val="a8"/>
    <w:autoRedefine/>
    <w:uiPriority w:val="99"/>
    <w:semiHidden/>
    <w:rsid w:val="005D1C82"/>
    <w:pPr>
      <w:autoSpaceDE w:val="0"/>
      <w:autoSpaceDN w:val="0"/>
      <w:ind w:firstLine="709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sid w:val="005D1C82"/>
    <w:rPr>
      <w:sz w:val="28"/>
      <w:szCs w:val="28"/>
      <w:vertAlign w:val="superscript"/>
    </w:rPr>
  </w:style>
  <w:style w:type="paragraph" w:styleId="aa">
    <w:name w:val="footer"/>
    <w:basedOn w:val="a2"/>
    <w:link w:val="ab"/>
    <w:uiPriority w:val="99"/>
    <w:semiHidden/>
    <w:rsid w:val="005D1C82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c">
    <w:name w:val="Верхний колонтитул Знак"/>
    <w:link w:val="ad"/>
    <w:uiPriority w:val="99"/>
    <w:semiHidden/>
    <w:locked/>
    <w:rsid w:val="005D1C82"/>
    <w:rPr>
      <w:noProof/>
      <w:kern w:val="16"/>
      <w:sz w:val="28"/>
      <w:szCs w:val="28"/>
      <w:lang w:val="ru-RU" w:eastAsia="ru-RU"/>
    </w:rPr>
  </w:style>
  <w:style w:type="character" w:styleId="ae">
    <w:name w:val="page number"/>
    <w:uiPriority w:val="99"/>
    <w:rsid w:val="005D1C82"/>
  </w:style>
  <w:style w:type="paragraph" w:styleId="ad">
    <w:name w:val="header"/>
    <w:basedOn w:val="a2"/>
    <w:next w:val="af"/>
    <w:link w:val="ac"/>
    <w:uiPriority w:val="99"/>
    <w:rsid w:val="005D1C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customStyle="1" w:styleId="a0">
    <w:name w:val="лит"/>
    <w:basedOn w:val="a2"/>
    <w:autoRedefine/>
    <w:uiPriority w:val="99"/>
    <w:rsid w:val="005D1C82"/>
    <w:pPr>
      <w:widowControl w:val="0"/>
      <w:numPr>
        <w:numId w:val="6"/>
      </w:numPr>
      <w:autoSpaceDE w:val="0"/>
      <w:autoSpaceDN w:val="0"/>
      <w:adjustRightInd w:val="0"/>
      <w:jc w:val="left"/>
    </w:pPr>
  </w:style>
  <w:style w:type="paragraph" w:styleId="11">
    <w:name w:val="toc 1"/>
    <w:basedOn w:val="a2"/>
    <w:next w:val="a2"/>
    <w:autoRedefine/>
    <w:uiPriority w:val="99"/>
    <w:semiHidden/>
    <w:rsid w:val="005D1C82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af">
    <w:name w:val="Body Text"/>
    <w:basedOn w:val="a2"/>
    <w:link w:val="af0"/>
    <w:uiPriority w:val="99"/>
    <w:rsid w:val="005D1C82"/>
    <w:pPr>
      <w:widowControl w:val="0"/>
      <w:autoSpaceDE w:val="0"/>
      <w:autoSpaceDN w:val="0"/>
      <w:adjustRightInd w:val="0"/>
      <w:ind w:firstLine="709"/>
    </w:pPr>
  </w:style>
  <w:style w:type="character" w:customStyle="1" w:styleId="af0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5D1C8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2">
    <w:name w:val="Текст Знак1"/>
    <w:link w:val="af2"/>
    <w:uiPriority w:val="99"/>
    <w:locked/>
    <w:rsid w:val="005D1C8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2"/>
    <w:uiPriority w:val="99"/>
    <w:rsid w:val="005D1C82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5D1C82"/>
    <w:rPr>
      <w:sz w:val="28"/>
      <w:szCs w:val="28"/>
      <w:lang w:val="ru-RU" w:eastAsia="ru-RU"/>
    </w:rPr>
  </w:style>
  <w:style w:type="character" w:customStyle="1" w:styleId="af4">
    <w:name w:val="номер страницы"/>
    <w:uiPriority w:val="99"/>
    <w:rsid w:val="005D1C82"/>
    <w:rPr>
      <w:sz w:val="28"/>
      <w:szCs w:val="28"/>
    </w:rPr>
  </w:style>
  <w:style w:type="paragraph" w:styleId="af5">
    <w:name w:val="Normal (Web)"/>
    <w:basedOn w:val="a2"/>
    <w:uiPriority w:val="99"/>
    <w:rsid w:val="005D1C82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21">
    <w:name w:val="toc 2"/>
    <w:basedOn w:val="a2"/>
    <w:next w:val="a2"/>
    <w:autoRedefine/>
    <w:uiPriority w:val="99"/>
    <w:semiHidden/>
    <w:rsid w:val="005D1C82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D1C82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D1C82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D1C82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5D1C82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D1C82"/>
    <w:pPr>
      <w:numPr>
        <w:numId w:val="8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5D1C82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5D1C82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5D1C8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D1C82"/>
    <w:rPr>
      <w:i/>
      <w:iCs/>
    </w:rPr>
  </w:style>
  <w:style w:type="paragraph" w:customStyle="1" w:styleId="af6">
    <w:name w:val="схема"/>
    <w:basedOn w:val="a2"/>
    <w:uiPriority w:val="99"/>
    <w:rsid w:val="005D1C82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7">
    <w:name w:val="ТАБЛИЦА"/>
    <w:next w:val="a2"/>
    <w:autoRedefine/>
    <w:uiPriority w:val="99"/>
    <w:rsid w:val="005D1C82"/>
    <w:pPr>
      <w:spacing w:line="360" w:lineRule="auto"/>
      <w:jc w:val="center"/>
    </w:pPr>
    <w:rPr>
      <w:color w:val="000000"/>
    </w:rPr>
  </w:style>
  <w:style w:type="paragraph" w:customStyle="1" w:styleId="af8">
    <w:name w:val="титут"/>
    <w:uiPriority w:val="99"/>
    <w:rsid w:val="005D1C8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25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4546</Words>
  <Characters>25913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30399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</cp:lastModifiedBy>
  <cp:revision>2</cp:revision>
  <cp:lastPrinted>2008-12-22T18:38:00Z</cp:lastPrinted>
  <dcterms:created xsi:type="dcterms:W3CDTF">2014-03-06T10:26:00Z</dcterms:created>
  <dcterms:modified xsi:type="dcterms:W3CDTF">2014-03-06T10:26:00Z</dcterms:modified>
</cp:coreProperties>
</file>