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BD" w:rsidRDefault="00C90EBD" w:rsidP="007C5710">
      <w:pPr>
        <w:keepNext/>
        <w:pageBreakBefore/>
        <w:widowControl w:val="0"/>
        <w:tabs>
          <w:tab w:val="left" w:pos="936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</w:p>
    <w:p w:rsidR="005A05E1" w:rsidRPr="00540679" w:rsidRDefault="005A05E1" w:rsidP="007C5710">
      <w:pPr>
        <w:keepNext/>
        <w:pageBreakBefore/>
        <w:widowControl w:val="0"/>
        <w:tabs>
          <w:tab w:val="left" w:pos="9360"/>
        </w:tabs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МИНИСТЕРСТВО ОБРАЗОВАНИЯ РЕСПУБЛИКИ БЕЛАРУСЬ</w:t>
      </w:r>
    </w:p>
    <w:p w:rsidR="005A05E1" w:rsidRDefault="005A05E1" w:rsidP="007C5710">
      <w:pPr>
        <w:jc w:val="center"/>
        <w:rPr>
          <w:b/>
          <w:sz w:val="28"/>
          <w:szCs w:val="28"/>
        </w:rPr>
      </w:pPr>
    </w:p>
    <w:p w:rsidR="005A05E1" w:rsidRDefault="005A05E1" w:rsidP="007C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Гуманитарно-Экономический Институт</w:t>
      </w:r>
    </w:p>
    <w:p w:rsidR="005A05E1" w:rsidRDefault="005A05E1" w:rsidP="007C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психологии</w:t>
      </w:r>
    </w:p>
    <w:p w:rsidR="005A05E1" w:rsidRPr="007E6549" w:rsidRDefault="005A05E1" w:rsidP="007C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психологии</w:t>
      </w: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/>
        <w:rPr>
          <w:b/>
          <w:sz w:val="28"/>
          <w:szCs w:val="28"/>
        </w:rPr>
      </w:pPr>
    </w:p>
    <w:p w:rsidR="005A05E1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-21" w:firstLine="454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Курсовая работа </w:t>
      </w: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rPr>
          <w:b/>
          <w:sz w:val="28"/>
          <w:szCs w:val="28"/>
        </w:rPr>
      </w:pPr>
    </w:p>
    <w:p w:rsidR="005A05E1" w:rsidRPr="00540679" w:rsidRDefault="005A05E1" w:rsidP="00A3405E">
      <w:pPr>
        <w:widowControl w:val="0"/>
        <w:autoSpaceDE w:val="0"/>
        <w:autoSpaceDN w:val="0"/>
        <w:adjustRightInd w:val="0"/>
        <w:spacing w:before="120" w:after="120"/>
        <w:ind w:right="-23" w:firstLine="454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«МЕЖЛИЧНОСТНЫ</w:t>
      </w:r>
      <w:r>
        <w:rPr>
          <w:b/>
          <w:sz w:val="28"/>
          <w:szCs w:val="28"/>
        </w:rPr>
        <w:t>Е</w:t>
      </w:r>
      <w:r w:rsidRPr="00540679">
        <w:rPr>
          <w:b/>
          <w:sz w:val="28"/>
          <w:szCs w:val="28"/>
        </w:rPr>
        <w:t xml:space="preserve"> ОТНОШЕНИ</w:t>
      </w:r>
      <w:r>
        <w:rPr>
          <w:b/>
          <w:sz w:val="28"/>
          <w:szCs w:val="28"/>
        </w:rPr>
        <w:t xml:space="preserve">Я </w:t>
      </w:r>
      <w:r w:rsidRPr="00540679">
        <w:rPr>
          <w:b/>
          <w:sz w:val="28"/>
          <w:szCs w:val="28"/>
        </w:rPr>
        <w:t xml:space="preserve"> МЛАДШИХ ШКОЛЬНИКОВ</w:t>
      </w:r>
      <w:r w:rsidRPr="00A3405E">
        <w:rPr>
          <w:b/>
          <w:sz w:val="28"/>
          <w:szCs w:val="28"/>
        </w:rPr>
        <w:t xml:space="preserve"> </w:t>
      </w:r>
      <w:r w:rsidRPr="00540679">
        <w:rPr>
          <w:b/>
          <w:sz w:val="28"/>
          <w:szCs w:val="28"/>
        </w:rPr>
        <w:t>В КОЛЛЕКТИВЕ</w:t>
      </w:r>
      <w:r>
        <w:rPr>
          <w:b/>
          <w:sz w:val="28"/>
          <w:szCs w:val="28"/>
        </w:rPr>
        <w:t xml:space="preserve"> </w:t>
      </w:r>
      <w:r w:rsidRPr="00540679">
        <w:rPr>
          <w:b/>
          <w:sz w:val="28"/>
          <w:szCs w:val="28"/>
        </w:rPr>
        <w:t>»</w:t>
      </w: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-21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 w:firstLine="454"/>
        <w:rPr>
          <w:b/>
          <w:sz w:val="28"/>
          <w:szCs w:val="28"/>
        </w:rPr>
      </w:pPr>
    </w:p>
    <w:p w:rsidR="005A05E1" w:rsidRPr="007C5710" w:rsidRDefault="005A05E1" w:rsidP="007C5710">
      <w:pPr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  <w:r w:rsidRPr="007C5710">
        <w:rPr>
          <w:sz w:val="28"/>
          <w:szCs w:val="28"/>
        </w:rPr>
        <w:t>Выполнила:</w:t>
      </w:r>
    </w:p>
    <w:p w:rsidR="005A05E1" w:rsidRPr="007C5710" w:rsidRDefault="005A05E1" w:rsidP="007C5710">
      <w:pPr>
        <w:keepNext/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  <w:r w:rsidRPr="007C5710">
        <w:rPr>
          <w:sz w:val="28"/>
          <w:szCs w:val="28"/>
        </w:rPr>
        <w:t xml:space="preserve">Студентка </w:t>
      </w:r>
      <w:r w:rsidRPr="007C5710">
        <w:rPr>
          <w:sz w:val="28"/>
          <w:szCs w:val="28"/>
          <w:lang w:val="en-US"/>
        </w:rPr>
        <w:t>IV</w:t>
      </w:r>
      <w:r w:rsidRPr="007C5710">
        <w:rPr>
          <w:sz w:val="28"/>
          <w:szCs w:val="28"/>
        </w:rPr>
        <w:t xml:space="preserve"> курса</w:t>
      </w:r>
    </w:p>
    <w:p w:rsidR="005A05E1" w:rsidRDefault="005A05E1" w:rsidP="007C5710">
      <w:pPr>
        <w:keepNext/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  <w:r w:rsidRPr="007C5710">
        <w:rPr>
          <w:sz w:val="28"/>
          <w:szCs w:val="28"/>
        </w:rPr>
        <w:t>Заочной формы обучения</w:t>
      </w:r>
    </w:p>
    <w:p w:rsidR="005A05E1" w:rsidRPr="00926902" w:rsidRDefault="005A05E1" w:rsidP="007C5710">
      <w:pPr>
        <w:tabs>
          <w:tab w:val="left" w:pos="7520"/>
        </w:tabs>
        <w:ind w:left="5670"/>
        <w:rPr>
          <w:sz w:val="28"/>
        </w:rPr>
      </w:pPr>
      <w:r>
        <w:rPr>
          <w:sz w:val="28"/>
        </w:rPr>
        <w:t xml:space="preserve">поток </w:t>
      </w:r>
      <w:r w:rsidRPr="004F15DF">
        <w:rPr>
          <w:sz w:val="28"/>
        </w:rPr>
        <w:t>1</w:t>
      </w:r>
      <w:r>
        <w:rPr>
          <w:sz w:val="28"/>
        </w:rPr>
        <w:t>, группа 1</w:t>
      </w:r>
    </w:p>
    <w:p w:rsidR="005A05E1" w:rsidRPr="007C5710" w:rsidRDefault="005A05E1" w:rsidP="007C5710">
      <w:pPr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  <w:r w:rsidRPr="007C5710">
        <w:rPr>
          <w:sz w:val="28"/>
          <w:szCs w:val="28"/>
        </w:rPr>
        <w:t>ГЛОМОЗДА Наталья</w:t>
      </w:r>
    </w:p>
    <w:p w:rsidR="005A05E1" w:rsidRPr="007C5710" w:rsidRDefault="005A05E1" w:rsidP="007C5710">
      <w:pPr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</w:p>
    <w:p w:rsidR="005A05E1" w:rsidRPr="007C5710" w:rsidRDefault="005A05E1" w:rsidP="007C5710">
      <w:pPr>
        <w:widowControl w:val="0"/>
        <w:autoSpaceDE w:val="0"/>
        <w:autoSpaceDN w:val="0"/>
        <w:adjustRightInd w:val="0"/>
        <w:ind w:left="5670" w:right="-21"/>
        <w:rPr>
          <w:sz w:val="28"/>
          <w:szCs w:val="28"/>
        </w:rPr>
      </w:pPr>
      <w:r w:rsidRPr="007C5710">
        <w:rPr>
          <w:sz w:val="28"/>
          <w:szCs w:val="28"/>
        </w:rPr>
        <w:t>Научный руководитель:</w:t>
      </w:r>
    </w:p>
    <w:p w:rsidR="005A05E1" w:rsidRPr="00951C8C" w:rsidRDefault="005A05E1" w:rsidP="00910DE4">
      <w:pPr>
        <w:widowControl w:val="0"/>
        <w:autoSpaceDE w:val="0"/>
        <w:autoSpaceDN w:val="0"/>
        <w:adjustRightInd w:val="0"/>
        <w:ind w:left="5580" w:right="567"/>
        <w:jc w:val="center"/>
        <w:rPr>
          <w:b/>
          <w:sz w:val="28"/>
          <w:szCs w:val="28"/>
        </w:rPr>
      </w:pPr>
    </w:p>
    <w:p w:rsidR="005A05E1" w:rsidRPr="00951C8C" w:rsidRDefault="005A05E1" w:rsidP="00910DE4">
      <w:pPr>
        <w:widowControl w:val="0"/>
        <w:autoSpaceDE w:val="0"/>
        <w:autoSpaceDN w:val="0"/>
        <w:adjustRightInd w:val="0"/>
        <w:ind w:left="5580" w:right="567"/>
        <w:jc w:val="center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 w:firstLine="454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 w:firstLine="454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 w:firstLine="454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right="567" w:firstLine="454"/>
        <w:rPr>
          <w:b/>
          <w:sz w:val="28"/>
          <w:szCs w:val="28"/>
        </w:rPr>
      </w:pPr>
    </w:p>
    <w:p w:rsidR="005A05E1" w:rsidRPr="00540679" w:rsidRDefault="005A05E1" w:rsidP="00910DE4">
      <w:pPr>
        <w:widowControl w:val="0"/>
        <w:autoSpaceDE w:val="0"/>
        <w:autoSpaceDN w:val="0"/>
        <w:adjustRightInd w:val="0"/>
        <w:ind w:left="1701" w:right="567" w:firstLine="454"/>
        <w:jc w:val="center"/>
        <w:rPr>
          <w:b/>
          <w:sz w:val="28"/>
          <w:szCs w:val="28"/>
        </w:rPr>
      </w:pPr>
    </w:p>
    <w:p w:rsidR="005A05E1" w:rsidRDefault="005A05E1" w:rsidP="00910DE4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Минск, 200</w:t>
      </w:r>
      <w:r w:rsidRPr="00540679">
        <w:rPr>
          <w:b/>
          <w:sz w:val="28"/>
          <w:szCs w:val="28"/>
          <w:lang w:val="en-US"/>
        </w:rPr>
        <w:t>9</w:t>
      </w:r>
    </w:p>
    <w:p w:rsidR="005A05E1" w:rsidRPr="00540679" w:rsidRDefault="005A05E1" w:rsidP="005B20DD">
      <w:pPr>
        <w:pageBreakBefore/>
        <w:widowControl w:val="0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СОДЕРЖАНИЕ</w:t>
      </w:r>
    </w:p>
    <w:p w:rsidR="005A05E1" w:rsidRPr="00540679" w:rsidRDefault="005A05E1" w:rsidP="005B20DD">
      <w:pPr>
        <w:widowControl w:val="0"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823"/>
      </w:tblGrid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C91358">
            <w:pPr>
              <w:widowControl w:val="0"/>
              <w:spacing w:after="120"/>
              <w:ind w:firstLine="284"/>
              <w:rPr>
                <w:b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C91358" w:rsidRDefault="005A05E1" w:rsidP="00824115">
            <w:pPr>
              <w:widowControl w:val="0"/>
              <w:ind w:firstLine="284"/>
              <w:jc w:val="right"/>
              <w:rPr>
                <w:b/>
                <w:sz w:val="28"/>
                <w:szCs w:val="28"/>
              </w:rPr>
            </w:pPr>
            <w:r w:rsidRPr="00C91358">
              <w:rPr>
                <w:b/>
                <w:sz w:val="28"/>
                <w:szCs w:val="28"/>
              </w:rPr>
              <w:t>3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C91358">
            <w:pPr>
              <w:pStyle w:val="a3"/>
              <w:ind w:firstLine="284"/>
              <w:rPr>
                <w:b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 xml:space="preserve">ГЛАВА </w:t>
            </w:r>
            <w:r w:rsidRPr="00824115">
              <w:rPr>
                <w:b/>
                <w:sz w:val="28"/>
                <w:szCs w:val="28"/>
                <w:lang w:val="en-US"/>
              </w:rPr>
              <w:t>I</w:t>
            </w:r>
            <w:r w:rsidRPr="00824115">
              <w:rPr>
                <w:b/>
                <w:sz w:val="28"/>
                <w:szCs w:val="28"/>
              </w:rPr>
              <w:t>. ОСОБЕННОСТИ МЕЖЛИЧНОСТНЫХ ОТНОШЕНИЙ В КОЛЛЕКТИВЕ МЛАДШИХ ШКОЛЬНИКОВ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</w:p>
          <w:p w:rsidR="005A05E1" w:rsidRPr="00C91358" w:rsidRDefault="005A05E1" w:rsidP="00824115">
            <w:pPr>
              <w:widowControl w:val="0"/>
              <w:ind w:firstLine="284"/>
              <w:jc w:val="right"/>
              <w:rPr>
                <w:b/>
                <w:sz w:val="28"/>
                <w:szCs w:val="28"/>
              </w:rPr>
            </w:pPr>
            <w:r w:rsidRPr="00C91358">
              <w:rPr>
                <w:b/>
                <w:sz w:val="28"/>
                <w:szCs w:val="28"/>
              </w:rPr>
              <w:t>5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296190" w:rsidRDefault="005A05E1" w:rsidP="00824115">
            <w:pPr>
              <w:pStyle w:val="a3"/>
              <w:spacing w:after="0"/>
              <w:ind w:firstLine="284"/>
              <w:jc w:val="both"/>
              <w:rPr>
                <w:b/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1.1. Понятие межличностных отношений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6190">
              <w:rPr>
                <w:sz w:val="28"/>
                <w:szCs w:val="28"/>
              </w:rPr>
              <w:t>и их развитие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B20DD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C5B06" w:rsidRDefault="005A05E1" w:rsidP="00824115">
            <w:pPr>
              <w:pStyle w:val="a3"/>
              <w:spacing w:after="0"/>
              <w:ind w:firstLine="284"/>
              <w:jc w:val="both"/>
              <w:rPr>
                <w:sz w:val="28"/>
                <w:szCs w:val="28"/>
              </w:rPr>
            </w:pPr>
            <w:r w:rsidRPr="008C5B06">
              <w:rPr>
                <w:sz w:val="28"/>
                <w:szCs w:val="28"/>
              </w:rPr>
              <w:t>1.2. Возрастные особенности младших школьников, влияющие на формирование межличностных отношений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</w:p>
          <w:p w:rsidR="005A05E1" w:rsidRPr="005B20DD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3A42C6" w:rsidRDefault="005A05E1" w:rsidP="00824115">
            <w:pPr>
              <w:pStyle w:val="a3"/>
              <w:spacing w:after="0"/>
              <w:ind w:firstLine="284"/>
              <w:jc w:val="both"/>
              <w:rPr>
                <w:sz w:val="28"/>
                <w:szCs w:val="28"/>
              </w:rPr>
            </w:pPr>
            <w:r w:rsidRPr="003A42C6">
              <w:rPr>
                <w:sz w:val="28"/>
                <w:szCs w:val="28"/>
              </w:rPr>
              <w:t>1.3. Особенности взаимоотношений в младшем школьном возрасте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3A42C6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824115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Выводы по первой главе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B4F3A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7F7CEB">
            <w:pPr>
              <w:pStyle w:val="a3"/>
              <w:spacing w:before="120"/>
              <w:ind w:firstLine="284"/>
              <w:jc w:val="both"/>
              <w:rPr>
                <w:b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 xml:space="preserve">ГЛАВА </w:t>
            </w:r>
            <w:r w:rsidRPr="00824115">
              <w:rPr>
                <w:b/>
                <w:sz w:val="28"/>
                <w:szCs w:val="28"/>
                <w:lang w:val="en-US"/>
              </w:rPr>
              <w:t>II</w:t>
            </w:r>
            <w:r w:rsidRPr="00824115">
              <w:rPr>
                <w:b/>
                <w:sz w:val="28"/>
                <w:szCs w:val="28"/>
              </w:rPr>
              <w:t>. ЭМПИРИЧЕСКОЕ ИССЛЕДОВАНИЕ МЕЖЛИЧНОСТНЫХ ОТНОШЕНИЙ В КОЛЛЕКТИВЕ МЛАДШИХ ШКОЛЬНИКОВ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824115">
            <w:pPr>
              <w:widowControl w:val="0"/>
              <w:rPr>
                <w:sz w:val="28"/>
                <w:szCs w:val="28"/>
              </w:rPr>
            </w:pPr>
          </w:p>
          <w:p w:rsidR="005A05E1" w:rsidRDefault="005A05E1" w:rsidP="007068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A05E1" w:rsidRPr="00C91358" w:rsidRDefault="005A05E1" w:rsidP="007F7CEB">
            <w:pPr>
              <w:widowControl w:val="0"/>
              <w:spacing w:before="120"/>
              <w:jc w:val="right"/>
              <w:rPr>
                <w:b/>
                <w:sz w:val="28"/>
                <w:szCs w:val="28"/>
              </w:rPr>
            </w:pPr>
            <w:r w:rsidRPr="00C91358">
              <w:rPr>
                <w:b/>
                <w:sz w:val="28"/>
                <w:szCs w:val="28"/>
              </w:rPr>
              <w:t>14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B73DC0">
            <w:pPr>
              <w:widowControl w:val="0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0679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Изучение</w:t>
            </w:r>
            <w:r w:rsidRPr="00540679">
              <w:rPr>
                <w:sz w:val="28"/>
                <w:szCs w:val="28"/>
              </w:rPr>
              <w:t xml:space="preserve"> социометрического статуса младших школьников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B20DD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824115">
            <w:pPr>
              <w:widowControl w:val="0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0679">
              <w:rPr>
                <w:sz w:val="28"/>
                <w:szCs w:val="28"/>
              </w:rPr>
              <w:t>.2. Диагностика основных тенденций поведения в реальной группе и представлений о себе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824115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</w:p>
          <w:p w:rsidR="005A05E1" w:rsidRPr="00540679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B73DC0" w:rsidRDefault="005A05E1" w:rsidP="00824115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 w:rsidRPr="00B73DC0">
              <w:rPr>
                <w:sz w:val="28"/>
                <w:szCs w:val="28"/>
              </w:rPr>
              <w:t xml:space="preserve">2.3. </w:t>
            </w:r>
            <w:r w:rsidRPr="000114B6">
              <w:rPr>
                <w:sz w:val="28"/>
                <w:szCs w:val="28"/>
              </w:rPr>
              <w:t>Методика изучения самооценки (Т. Дембо - С. Рубинштейн)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70689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70689D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Pr="00540679">
              <w:rPr>
                <w:sz w:val="28"/>
                <w:szCs w:val="28"/>
              </w:rPr>
              <w:t>Эмпирическое исследование особенностей межличностных отношений</w:t>
            </w:r>
            <w:r>
              <w:rPr>
                <w:sz w:val="28"/>
                <w:szCs w:val="28"/>
              </w:rPr>
              <w:t>,</w:t>
            </w:r>
            <w:r w:rsidRPr="00540679">
              <w:rPr>
                <w:sz w:val="28"/>
                <w:szCs w:val="28"/>
              </w:rPr>
              <w:t xml:space="preserve"> социометрических показателей в младшем школьном возрасте</w:t>
            </w:r>
            <w:r>
              <w:rPr>
                <w:sz w:val="28"/>
                <w:szCs w:val="28"/>
              </w:rPr>
              <w:t xml:space="preserve"> и самооценки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</w:p>
          <w:p w:rsidR="005A05E1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</w:p>
          <w:p w:rsidR="005A05E1" w:rsidRPr="00540679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A05E1" w:rsidRPr="00540679" w:rsidTr="00837128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AD17D9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Выводы по </w:t>
            </w:r>
            <w:r>
              <w:rPr>
                <w:sz w:val="28"/>
                <w:szCs w:val="28"/>
              </w:rPr>
              <w:t>второй</w:t>
            </w:r>
            <w:r w:rsidRPr="00540679">
              <w:rPr>
                <w:sz w:val="28"/>
                <w:szCs w:val="28"/>
              </w:rPr>
              <w:t xml:space="preserve"> главе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540679" w:rsidRDefault="005A05E1" w:rsidP="0070689D">
            <w:pPr>
              <w:widowControl w:val="0"/>
              <w:ind w:firstLine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A05E1" w:rsidRPr="00540679" w:rsidTr="007F7CEB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0711B3" w:rsidRDefault="005A05E1" w:rsidP="000711B3">
            <w:pPr>
              <w:pStyle w:val="a3"/>
              <w:widowControl w:val="0"/>
              <w:spacing w:before="120" w:after="0"/>
              <w:ind w:firstLine="454"/>
              <w:jc w:val="center"/>
              <w:rPr>
                <w:b/>
                <w:bCs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 xml:space="preserve">ГЛАВА </w:t>
            </w:r>
            <w:r w:rsidRPr="00824115">
              <w:rPr>
                <w:b/>
                <w:sz w:val="28"/>
                <w:szCs w:val="28"/>
                <w:lang w:val="en-US"/>
              </w:rPr>
              <w:t>III</w:t>
            </w:r>
            <w:r w:rsidRPr="0082411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ПРОГРАММА РАЗВИТИЯ ЭМОЦИОНАЛЬНОЙ СФЕРЫ ДОШКОЛЬНИКОВ И МЛАДШИХ ШКОЛЬНИКОВ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Default="005A05E1" w:rsidP="00C91358">
            <w:pPr>
              <w:widowControl w:val="0"/>
              <w:spacing w:after="120"/>
              <w:ind w:firstLine="284"/>
              <w:jc w:val="right"/>
              <w:rPr>
                <w:sz w:val="28"/>
                <w:szCs w:val="28"/>
              </w:rPr>
            </w:pPr>
          </w:p>
          <w:p w:rsidR="005A05E1" w:rsidRPr="00C91358" w:rsidRDefault="005A05E1" w:rsidP="00C91358">
            <w:pPr>
              <w:widowControl w:val="0"/>
              <w:spacing w:before="120" w:after="120"/>
              <w:ind w:firstLine="284"/>
              <w:jc w:val="right"/>
              <w:rPr>
                <w:b/>
                <w:sz w:val="28"/>
                <w:szCs w:val="28"/>
              </w:rPr>
            </w:pPr>
            <w:r w:rsidRPr="00C91358">
              <w:rPr>
                <w:b/>
                <w:sz w:val="28"/>
                <w:szCs w:val="28"/>
              </w:rPr>
              <w:t>24</w:t>
            </w:r>
          </w:p>
        </w:tc>
      </w:tr>
      <w:tr w:rsidR="005A05E1" w:rsidRPr="00540679" w:rsidTr="00837128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2B7CE8" w:rsidRDefault="005A05E1" w:rsidP="002B7CE8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2B7CE8">
              <w:rPr>
                <w:sz w:val="28"/>
                <w:szCs w:val="28"/>
              </w:rPr>
              <w:t>3.1. Психологический тренинг как инструментальное воздействие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37128" w:rsidRDefault="005A05E1" w:rsidP="00C91358">
            <w:pPr>
              <w:widowControl w:val="0"/>
              <w:spacing w:after="120"/>
              <w:ind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A05E1" w:rsidRPr="00540679" w:rsidTr="00837128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C91358">
            <w:pPr>
              <w:widowControl w:val="0"/>
              <w:spacing w:after="120"/>
              <w:ind w:firstLine="284"/>
              <w:jc w:val="both"/>
              <w:rPr>
                <w:b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37128" w:rsidRDefault="005A05E1" w:rsidP="00C91358">
            <w:pPr>
              <w:widowControl w:val="0"/>
              <w:spacing w:after="120"/>
              <w:ind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5A05E1" w:rsidRPr="00540679" w:rsidTr="00837128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C91358">
            <w:pPr>
              <w:widowControl w:val="0"/>
              <w:spacing w:after="120"/>
              <w:ind w:firstLine="284"/>
              <w:jc w:val="both"/>
              <w:rPr>
                <w:b/>
                <w:sz w:val="28"/>
                <w:szCs w:val="28"/>
              </w:rPr>
            </w:pPr>
            <w:r w:rsidRPr="00824115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37128" w:rsidRDefault="005A05E1" w:rsidP="00C91358">
            <w:pPr>
              <w:widowControl w:val="0"/>
              <w:spacing w:after="120"/>
              <w:ind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A05E1" w:rsidRPr="00540679" w:rsidTr="00837128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24115" w:rsidRDefault="005A05E1" w:rsidP="00C91358">
            <w:pPr>
              <w:widowControl w:val="0"/>
              <w:spacing w:after="120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05E1" w:rsidRPr="00837128" w:rsidRDefault="005A05E1" w:rsidP="00C91358">
            <w:pPr>
              <w:widowControl w:val="0"/>
              <w:spacing w:after="120"/>
              <w:ind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5A05E1" w:rsidRPr="00540679" w:rsidRDefault="005A05E1" w:rsidP="005B20DD">
      <w:pPr>
        <w:widowControl w:val="0"/>
        <w:jc w:val="center"/>
        <w:rPr>
          <w:b/>
          <w:sz w:val="28"/>
          <w:szCs w:val="28"/>
        </w:rPr>
      </w:pPr>
    </w:p>
    <w:p w:rsidR="005A05E1" w:rsidRPr="00540679" w:rsidRDefault="005A05E1" w:rsidP="005B20DD">
      <w:pPr>
        <w:widowControl w:val="0"/>
        <w:jc w:val="center"/>
        <w:rPr>
          <w:b/>
          <w:sz w:val="28"/>
          <w:szCs w:val="28"/>
        </w:rPr>
      </w:pPr>
    </w:p>
    <w:p w:rsidR="005A05E1" w:rsidRDefault="005A05E1" w:rsidP="00910DE4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</w:p>
    <w:p w:rsidR="005A05E1" w:rsidRPr="00A3405E" w:rsidRDefault="005A05E1" w:rsidP="00910DE4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</w:p>
    <w:p w:rsidR="005A05E1" w:rsidRPr="00540679" w:rsidRDefault="005A05E1" w:rsidP="00546F5F">
      <w:pPr>
        <w:pageBreakBefore/>
        <w:widowControl w:val="0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ВВЕДЕНИЕ</w:t>
      </w:r>
    </w:p>
    <w:p w:rsidR="005A05E1" w:rsidRPr="00540679" w:rsidRDefault="005A05E1" w:rsidP="00546F5F">
      <w:pPr>
        <w:widowControl w:val="0"/>
        <w:jc w:val="center"/>
        <w:rPr>
          <w:b/>
          <w:sz w:val="28"/>
          <w:szCs w:val="28"/>
        </w:rPr>
      </w:pPr>
    </w:p>
    <w:p w:rsidR="005A05E1" w:rsidRPr="00F30B4D" w:rsidRDefault="005A05E1" w:rsidP="00F30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B4D">
        <w:rPr>
          <w:sz w:val="28"/>
          <w:szCs w:val="28"/>
        </w:rPr>
        <w:t xml:space="preserve">Сегодняшняя жизнь, взорвавшаяся переменами, новым образом мыслей и действий, создающая множество экономических и психологических трудностей, требует от человека всех его нравственных и физических резервов для того, чтобы адаптироваться в новых условиях, и не просто выжить, а победить - прежде всего себя, а затем обстоятельства. </w:t>
      </w:r>
    </w:p>
    <w:p w:rsidR="005A05E1" w:rsidRDefault="005A05E1" w:rsidP="00F30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Проблема личных взаимоотношений в группе сверстников всегда привлекала внимание отечественных педагогов и психологов. Ее значение особенно возросло в условиях перехода ко всеобщему среднему образованию, к широкой практике работы классов с продленным днем, когда школа стала центром жизнедеятельности ребенка на протяжении основного периода становления его личности. </w:t>
      </w:r>
    </w:p>
    <w:p w:rsidR="005A05E1" w:rsidRDefault="005A05E1" w:rsidP="00F30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B4D">
        <w:rPr>
          <w:sz w:val="28"/>
          <w:szCs w:val="28"/>
        </w:rPr>
        <w:t xml:space="preserve">Исследования, проводимые психологами и социологами, убедительно показывают, что мы чаще озадачены тем, как изменить других людей или ситуацию. Значительно труднее причину своего неблагополучия, личных неудач, безрадостной жизни увидеть в себе, в своём отношении к жизни и другим людям. </w:t>
      </w:r>
    </w:p>
    <w:p w:rsidR="005A05E1" w:rsidRPr="00540679" w:rsidRDefault="005A05E1" w:rsidP="00546F5F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Актуальность</w:t>
      </w:r>
      <w:r w:rsidRPr="00540679">
        <w:rPr>
          <w:sz w:val="28"/>
          <w:szCs w:val="28"/>
        </w:rPr>
        <w:t>: В данный момент наблюдается значительный рост исследований, посвященных межличностным отношениям и развитию младшего подростка в семье. Возникает необходимость определения той роли, которую играют отношения между сверстниками в формировании личности школьника на различных этапах его жизни, и в частности в младшем школьном возрасте — наиболее ответственном периоде перехода ребенка в новую социально значимую систему отношений. Актуальность его заключается в выявлении скрытых механизмов, которые лежат в основе межличностных отношений в коллективе младших школьников.</w:t>
      </w:r>
    </w:p>
    <w:p w:rsidR="005A05E1" w:rsidRPr="00540679" w:rsidRDefault="005A05E1" w:rsidP="00546F5F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Объект исследования: </w:t>
      </w:r>
      <w:r w:rsidRPr="00540679">
        <w:rPr>
          <w:sz w:val="28"/>
          <w:szCs w:val="28"/>
        </w:rPr>
        <w:t>межличностные отношения в младшем школьном возрасте.</w:t>
      </w:r>
    </w:p>
    <w:p w:rsidR="005A05E1" w:rsidRPr="00540679" w:rsidRDefault="005A05E1" w:rsidP="00546F5F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Предмет исследования: </w:t>
      </w:r>
      <w:r w:rsidRPr="00540679">
        <w:rPr>
          <w:sz w:val="28"/>
          <w:szCs w:val="28"/>
        </w:rPr>
        <w:t>социометрический статус и основные тенденции поведения в реальной группе и представлений о себе в коллективе младших школьников.</w:t>
      </w:r>
    </w:p>
    <w:p w:rsidR="005A05E1" w:rsidRPr="00540679" w:rsidRDefault="005A05E1" w:rsidP="00546F5F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Цель</w:t>
      </w:r>
      <w:r w:rsidRPr="00540679">
        <w:rPr>
          <w:sz w:val="28"/>
          <w:szCs w:val="28"/>
        </w:rPr>
        <w:t xml:space="preserve"> нашей работы - исследование основных закономерностей межличностных отношений в коллективе младших школьников, как этапа становления целостной личности.</w:t>
      </w:r>
    </w:p>
    <w:p w:rsidR="005A05E1" w:rsidRPr="00540679" w:rsidRDefault="005A05E1" w:rsidP="00546F5F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Задачи</w:t>
      </w:r>
      <w:r w:rsidRPr="00540679">
        <w:rPr>
          <w:sz w:val="28"/>
          <w:szCs w:val="28"/>
        </w:rPr>
        <w:t xml:space="preserve"> работы: </w:t>
      </w:r>
    </w:p>
    <w:p w:rsidR="005A05E1" w:rsidRPr="00540679" w:rsidRDefault="005A05E1" w:rsidP="00CD486F">
      <w:pPr>
        <w:pStyle w:val="a3"/>
        <w:numPr>
          <w:ilvl w:val="0"/>
          <w:numId w:val="5"/>
        </w:numPr>
        <w:tabs>
          <w:tab w:val="clear" w:pos="1621"/>
          <w:tab w:val="num" w:pos="993"/>
        </w:tabs>
        <w:spacing w:after="0"/>
        <w:ind w:left="0"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провести анализ литературных источников по исследуемой проблеме с целью выявления теоретических основ межличностного взаимодействия в коллективе младших школьников;</w:t>
      </w:r>
    </w:p>
    <w:p w:rsidR="005A05E1" w:rsidRPr="00540679" w:rsidRDefault="005A05E1" w:rsidP="00CD486F">
      <w:pPr>
        <w:pStyle w:val="a3"/>
        <w:numPr>
          <w:ilvl w:val="0"/>
          <w:numId w:val="5"/>
        </w:numPr>
        <w:tabs>
          <w:tab w:val="clear" w:pos="1621"/>
          <w:tab w:val="num" w:pos="993"/>
        </w:tabs>
        <w:spacing w:after="0"/>
        <w:ind w:left="0"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определить закономерности межличностных отношений в младшем школьном возрасте;</w:t>
      </w:r>
    </w:p>
    <w:p w:rsidR="005A05E1" w:rsidRPr="00540679" w:rsidRDefault="005A05E1" w:rsidP="00CD486F">
      <w:pPr>
        <w:pStyle w:val="a3"/>
        <w:numPr>
          <w:ilvl w:val="0"/>
          <w:numId w:val="5"/>
        </w:numPr>
        <w:tabs>
          <w:tab w:val="clear" w:pos="1621"/>
          <w:tab w:val="num" w:pos="993"/>
        </w:tabs>
        <w:spacing w:after="0"/>
        <w:ind w:left="0"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провести диагностику младших школьников по варианту социометрического эксперимента;</w:t>
      </w:r>
    </w:p>
    <w:p w:rsidR="005A05E1" w:rsidRPr="00540679" w:rsidRDefault="005A05E1" w:rsidP="00CD486F">
      <w:pPr>
        <w:pStyle w:val="a3"/>
        <w:numPr>
          <w:ilvl w:val="0"/>
          <w:numId w:val="5"/>
        </w:numPr>
        <w:tabs>
          <w:tab w:val="clear" w:pos="1621"/>
          <w:tab w:val="num" w:pos="993"/>
        </w:tabs>
        <w:spacing w:after="0"/>
        <w:ind w:left="0"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провести диагностику младших школьников с целью выявления их основных тенденций поведения и представления о себе;</w:t>
      </w:r>
    </w:p>
    <w:p w:rsidR="005A05E1" w:rsidRDefault="005A05E1" w:rsidP="00CD486F">
      <w:pPr>
        <w:pStyle w:val="a3"/>
        <w:numPr>
          <w:ilvl w:val="0"/>
          <w:numId w:val="5"/>
        </w:numPr>
        <w:tabs>
          <w:tab w:val="clear" w:pos="1621"/>
          <w:tab w:val="num" w:pos="993"/>
        </w:tabs>
        <w:spacing w:after="0"/>
        <w:ind w:left="0"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сделать сравнительный анализ полученных результатов по данны</w:t>
      </w:r>
      <w:r>
        <w:rPr>
          <w:sz w:val="28"/>
          <w:szCs w:val="28"/>
        </w:rPr>
        <w:t>м диагностического исследования;</w:t>
      </w:r>
    </w:p>
    <w:p w:rsidR="005A05E1" w:rsidRPr="00CD486F" w:rsidRDefault="005A05E1" w:rsidP="00CD486F">
      <w:pPr>
        <w:pStyle w:val="11"/>
        <w:widowControl w:val="0"/>
        <w:numPr>
          <w:ilvl w:val="0"/>
          <w:numId w:val="5"/>
        </w:numPr>
        <w:tabs>
          <w:tab w:val="clear" w:pos="1621"/>
          <w:tab w:val="num" w:pos="993"/>
        </w:tabs>
        <w:autoSpaceDE w:val="0"/>
        <w:autoSpaceDN w:val="0"/>
        <w:adjustRightInd w:val="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D486F">
        <w:rPr>
          <w:sz w:val="28"/>
          <w:szCs w:val="28"/>
        </w:rPr>
        <w:t xml:space="preserve">азработать выводы и рекомендации. </w:t>
      </w:r>
    </w:p>
    <w:p w:rsidR="005A05E1" w:rsidRPr="00395FD6" w:rsidRDefault="005A05E1" w:rsidP="00F82DB2">
      <w:pPr>
        <w:widowControl w:val="0"/>
        <w:autoSpaceDE w:val="0"/>
        <w:autoSpaceDN w:val="0"/>
        <w:adjustRightInd w:val="0"/>
        <w:ind w:firstLine="709"/>
        <w:jc w:val="both"/>
      </w:pPr>
      <w:r w:rsidRPr="00540679">
        <w:rPr>
          <w:b/>
          <w:sz w:val="28"/>
          <w:szCs w:val="28"/>
        </w:rPr>
        <w:t xml:space="preserve">Гипотеза: </w:t>
      </w:r>
      <w:r w:rsidRPr="00F82DB2">
        <w:rPr>
          <w:sz w:val="28"/>
          <w:szCs w:val="28"/>
        </w:rPr>
        <w:t xml:space="preserve">Высокий уровень межличностных отношений между участниками любого коллектива формируется при условии создания благоприятного психологического климата в коллективе. </w:t>
      </w:r>
    </w:p>
    <w:p w:rsidR="005A05E1" w:rsidRPr="00540679" w:rsidRDefault="005A05E1" w:rsidP="00546F5F">
      <w:pPr>
        <w:widowControl w:val="0"/>
        <w:shd w:val="clear" w:color="auto" w:fill="FFFFFF"/>
        <w:ind w:firstLine="454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Методы исследования</w:t>
      </w:r>
      <w:r w:rsidRPr="00540679">
        <w:rPr>
          <w:sz w:val="28"/>
          <w:szCs w:val="28"/>
        </w:rPr>
        <w:t>: анализ литературных источников, а так же теоретических и экспериментальных исследований по проблеме, тесты.</w:t>
      </w:r>
    </w:p>
    <w:p w:rsidR="005A05E1" w:rsidRPr="00540679" w:rsidRDefault="005A05E1" w:rsidP="00546F5F">
      <w:pPr>
        <w:widowControl w:val="0"/>
        <w:shd w:val="clear" w:color="auto" w:fill="FFFFFF"/>
        <w:ind w:firstLine="454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Диагностические методики:</w:t>
      </w:r>
    </w:p>
    <w:p w:rsidR="005A05E1" w:rsidRPr="00540679" w:rsidRDefault="005A05E1" w:rsidP="00557EAB">
      <w:pPr>
        <w:widowControl w:val="0"/>
        <w:shd w:val="clear" w:color="auto" w:fill="FFFFFF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1. Социометрический эксперимент в модификации  Я. Л. Коломинского.</w:t>
      </w:r>
    </w:p>
    <w:p w:rsidR="005A05E1" w:rsidRDefault="005A05E1" w:rsidP="00557EAB">
      <w:pPr>
        <w:widowControl w:val="0"/>
        <w:shd w:val="clear" w:color="auto" w:fill="FFFFFF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2. Методика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>-сортировки В. Стефансона.</w:t>
      </w:r>
    </w:p>
    <w:p w:rsidR="005A05E1" w:rsidRPr="00557EAB" w:rsidRDefault="005A05E1" w:rsidP="00557E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7EAB">
        <w:rPr>
          <w:sz w:val="28"/>
          <w:szCs w:val="28"/>
        </w:rPr>
        <w:t xml:space="preserve">3. </w:t>
      </w:r>
      <w:r>
        <w:rPr>
          <w:sz w:val="28"/>
          <w:szCs w:val="28"/>
        </w:rPr>
        <w:t>М</w:t>
      </w:r>
      <w:r w:rsidRPr="00557EAB">
        <w:rPr>
          <w:sz w:val="28"/>
          <w:szCs w:val="28"/>
        </w:rPr>
        <w:t>етодик</w:t>
      </w:r>
      <w:r>
        <w:rPr>
          <w:sz w:val="28"/>
          <w:szCs w:val="28"/>
        </w:rPr>
        <w:t xml:space="preserve">а изучения самооценки  - </w:t>
      </w:r>
      <w:r w:rsidRPr="00557EAB">
        <w:rPr>
          <w:sz w:val="28"/>
          <w:szCs w:val="28"/>
        </w:rPr>
        <w:t>Т. Дембо</w:t>
      </w:r>
      <w:r>
        <w:rPr>
          <w:sz w:val="28"/>
          <w:szCs w:val="28"/>
        </w:rPr>
        <w:t>,</w:t>
      </w:r>
      <w:r w:rsidRPr="00557EAB">
        <w:rPr>
          <w:sz w:val="28"/>
          <w:szCs w:val="28"/>
        </w:rPr>
        <w:t xml:space="preserve"> С. Рубинштейн</w:t>
      </w:r>
      <w:r>
        <w:rPr>
          <w:sz w:val="28"/>
          <w:szCs w:val="28"/>
        </w:rPr>
        <w:t>.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Тема межличностных отношений рассматривается в работах Абрамовой Г.С., Амрекулова Н.А., Бодалева А.А., Коломинского, Столяренко Л.Д., Рогова Е.И., Дж. Морено и др.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В работах Л.С. Высотского и его последователей взаимоотношения людей выступают как всеобщий объяснительный принцип, как средство освоения мира, но не как смысловая ткань жизни. При этом они, естественно, теряют свое субъективно-эмоциональное и энергетическое наполнение.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В то же время межличностные отношения интенсивно изучались в русле психологии отношений, основанном А.Л. Лазурским и В.Н. Мясищевым. В центре этого направления лежит представление о личности, ядром которой является индивидуально-целостная система субъективно-оценочных отношений к действительности. Характерно, что деятельностный подход развивался преимущественно в рамках теоретической и экспериментальной психологии, а психология отношений складывалась, в основном, в сфере психологической практики.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В отличие от действия отношение: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1) не имеет цели и не может быть произвольным;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2) не является процессом и, следовательно, не имеет пространственно-временной развертки; оно скорее есть состояние, чем процесс;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3) не имеет культурно-нормированных внешних средств осуществления и, следовательно, не может быть представлено и усвоено в обобщенной форме; оно всегда предельно индивидуально и конкретно. </w:t>
      </w:r>
    </w:p>
    <w:p w:rsidR="005A05E1" w:rsidRPr="00CD486F" w:rsidRDefault="005A05E1" w:rsidP="00CD4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F">
        <w:rPr>
          <w:sz w:val="28"/>
          <w:szCs w:val="28"/>
        </w:rPr>
        <w:t xml:space="preserve">Вместе с тем, отношение неразрывно связано с действием. Оно порождает действие, меняется и преобразуется в действии и само формируется и возникает в действии. Личностный смысл является и образующей сознания (которое, как известно, предшествует действию) и главной характеристикой действия, и его результатом. Получаемое отношение может быть и источником действия, и его продуктом, но может и не быть, поскольку далеко не всегда отношение выражает себя во внешней активности. </w:t>
      </w:r>
    </w:p>
    <w:p w:rsidR="005A05E1" w:rsidRPr="00540679" w:rsidRDefault="005A05E1" w:rsidP="00546F5F">
      <w:pPr>
        <w:widowControl w:val="0"/>
        <w:shd w:val="clear" w:color="auto" w:fill="FFFFFF"/>
        <w:ind w:firstLine="454"/>
        <w:jc w:val="both"/>
        <w:rPr>
          <w:sz w:val="28"/>
          <w:szCs w:val="28"/>
        </w:rPr>
      </w:pPr>
    </w:p>
    <w:p w:rsidR="005A05E1" w:rsidRPr="00540679" w:rsidRDefault="005A05E1" w:rsidP="009E5235">
      <w:pPr>
        <w:pStyle w:val="a3"/>
        <w:pageBreakBefore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ГЛАВА </w:t>
      </w:r>
      <w:r w:rsidRPr="00540679">
        <w:rPr>
          <w:b/>
          <w:sz w:val="28"/>
          <w:szCs w:val="28"/>
          <w:lang w:val="en-US"/>
        </w:rPr>
        <w:t>I</w:t>
      </w:r>
      <w:r w:rsidRPr="00540679">
        <w:rPr>
          <w:b/>
          <w:sz w:val="28"/>
          <w:szCs w:val="28"/>
        </w:rPr>
        <w:t xml:space="preserve">. </w:t>
      </w:r>
    </w:p>
    <w:p w:rsidR="005A05E1" w:rsidRDefault="005A05E1" w:rsidP="009E5235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ОСОБЕННОСТИ МЕЖЛИЧНОСТНЫХ ОТНОШЕНИЙ </w:t>
      </w:r>
    </w:p>
    <w:p w:rsidR="005A05E1" w:rsidRDefault="005A05E1" w:rsidP="009E5235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540679">
        <w:rPr>
          <w:b/>
          <w:sz w:val="28"/>
          <w:szCs w:val="28"/>
        </w:rPr>
        <w:t>КОЛЛЕКТИВЕ МЛАДШИХ ШКОЛЬНИКОВ</w:t>
      </w:r>
    </w:p>
    <w:p w:rsidR="005A05E1" w:rsidRDefault="005A05E1" w:rsidP="009E5235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Default="005A05E1" w:rsidP="00AB6F7F">
      <w:pPr>
        <w:pStyle w:val="a3"/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Понятие межличностных отношений</w:t>
      </w:r>
      <w:r>
        <w:rPr>
          <w:b/>
          <w:sz w:val="28"/>
          <w:szCs w:val="28"/>
        </w:rPr>
        <w:t xml:space="preserve"> и их развитие.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Межличностные отношения являются составной частью взаимодействия и рассматриваются в его контексте.</w:t>
      </w:r>
      <w:r>
        <w:rPr>
          <w:sz w:val="28"/>
          <w:szCs w:val="28"/>
        </w:rPr>
        <w:t xml:space="preserve"> </w:t>
      </w:r>
      <w:r w:rsidRPr="00540679">
        <w:rPr>
          <w:sz w:val="28"/>
          <w:szCs w:val="28"/>
        </w:rPr>
        <w:t>Межличностные отношения тесно связаны с различными видами общественных отношений. «Существование межличностных отношений внутри различных форм общественных отношений есть как бы реализация безличных отношений в деятельности конкретных личностей, в актах их общения и взаимодействия» [2; с. 3].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5235">
        <w:rPr>
          <w:b/>
          <w:sz w:val="28"/>
          <w:szCs w:val="28"/>
        </w:rPr>
        <w:t xml:space="preserve">Межличностные отношения </w:t>
      </w:r>
      <w:r>
        <w:rPr>
          <w:sz w:val="28"/>
          <w:szCs w:val="28"/>
        </w:rPr>
        <w:t>-</w:t>
      </w:r>
      <w:r w:rsidRPr="00540679">
        <w:rPr>
          <w:sz w:val="28"/>
          <w:szCs w:val="28"/>
        </w:rPr>
        <w:t xml:space="preserve"> это объективно переживаемые, в разной степени осознаваемые взаимосвязи между людьми. В их основе лежат разнообразные эмоциональные состояния взаимодействующих людей и их психологические особенности. В отличие от деловых (инструментальных) отношений, которые могут быть как официально закрепленными, так и незакрепленными, межличностные связи иногда называют экспрессивными, подчеркивающими их эмоциональную содержательность. Взаимоотношения деловых и межличностных отношений в научном плане недостаточно разработаны.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Межличностные о</w:t>
      </w:r>
      <w:r>
        <w:rPr>
          <w:sz w:val="28"/>
          <w:szCs w:val="28"/>
        </w:rPr>
        <w:t>тношения включают три элемента:</w:t>
      </w:r>
      <w:r w:rsidRPr="00540679">
        <w:rPr>
          <w:sz w:val="28"/>
          <w:szCs w:val="28"/>
        </w:rPr>
        <w:t xml:space="preserve"> когнитивный (гностический, информационный), аффективный и поведенческий (практический, регулятивный).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Когнитивный элемент предполагает осознание того, что нравится или не нравится в межличностных отношениях.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Аффективный элемент находит свое выражение в различных эмоциональных переживаниях людей по поводу взаимосвязей между ними. Эмоциональный элемент является ведущим из них. «Это, прежде всего положительные и отрицательные эмоциональные состояния, конфликтность состояний (внутриличностная, межличностная), эмоциональная чувствительность, удовлетворенность собой, партнером, работой» [4; с. 5].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Поведенческий компонент межличностных отношений реализуется и конкретных действиях. В случае если один из партнеров нравится другому, поведение будет доброжелательным, направленным на оказание помощи и продуктивное сотрудничество. Если же объект не симпатичен, то интерактивная сторона общения будет затруднена. Между этими поведенческими полюсами имеется большое количество форм интеракции, реализация которых обусловлена социокультурными нормами групп, к которым принадлежат общающиеся.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Межличностные отношения строятся по «вертикали» (между руководителем и подчиненным и наоборот) и «горизонтали» (между лицами, занимающими одинаковый статус). Эмоциональные проявления межличностных связей обусловливаются социокультурными нормами групп, к которым принадлежат общающиеся, и индивидуальными различиями, варьирующимися в пределах названных норм.</w:t>
      </w:r>
    </w:p>
    <w:p w:rsidR="005A05E1" w:rsidRPr="00111558" w:rsidRDefault="005A05E1" w:rsidP="009E523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111558">
        <w:rPr>
          <w:b/>
          <w:sz w:val="28"/>
          <w:szCs w:val="28"/>
        </w:rPr>
        <w:t>Динамика межличностных отношений.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 Интерперсональные отношения зарождаются, закрепляются, достигают определенной зрелости, после чего могут ослабляться. Они развиваются в континууме, имеют определенную динамику.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Динамика развития межличностных отношений в континууме проходит несколько этапов: знакомство, приятельские, товарищеские и дружеские отношения. Процесс ослабления межличностных отношений в «обратную» сторону имеет такую же динамику (переход от дружеских к товарищеским, приятельским отношениям и затем их прекращение).</w:t>
      </w:r>
    </w:p>
    <w:p w:rsidR="005A05E1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5235">
        <w:rPr>
          <w:i/>
          <w:sz w:val="28"/>
          <w:szCs w:val="28"/>
        </w:rPr>
        <w:t>Процесс знакомства</w:t>
      </w:r>
      <w:r w:rsidRPr="00540679">
        <w:rPr>
          <w:sz w:val="28"/>
          <w:szCs w:val="28"/>
        </w:rPr>
        <w:t xml:space="preserve"> осуществляется в зависимости от социокультурных и профессиональных норм общества, к которому принадлежат будущие партнеры по общению. </w:t>
      </w:r>
    </w:p>
    <w:p w:rsidR="005A05E1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5235">
        <w:rPr>
          <w:i/>
          <w:sz w:val="28"/>
          <w:szCs w:val="28"/>
        </w:rPr>
        <w:t>Приятельские отношения</w:t>
      </w:r>
      <w:r w:rsidRPr="00540679">
        <w:rPr>
          <w:sz w:val="28"/>
          <w:szCs w:val="28"/>
        </w:rPr>
        <w:t xml:space="preserve"> формируют готовность-неготовность к дальнейшему развитию межличностных отношений. Если позитивная установка у партнеров сформирована, то это является благоприятной предпосылкой к дальнейшему общению. </w:t>
      </w:r>
    </w:p>
    <w:p w:rsidR="005A05E1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5235">
        <w:rPr>
          <w:i/>
          <w:sz w:val="28"/>
          <w:szCs w:val="28"/>
        </w:rPr>
        <w:t>Товарищеские отношения</w:t>
      </w:r>
      <w:r w:rsidRPr="00540679">
        <w:rPr>
          <w:sz w:val="28"/>
          <w:szCs w:val="28"/>
        </w:rPr>
        <w:t xml:space="preserve"> позволяют закрепить межличностный контакт. Здесь происходит сближение взглядов и оказание поддержки друг другу (на этом этапе используются такие понятия, как «поступить по-товарищески», «товарищ по оружию» и пр.). 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Условия развития межличностных отношений.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Межличностные отношения формируются в определенных условиях, которые влияют на ее динамику, широту и глубину. В городских условиях, по сравнению с сельской местностью, достаточно высокий темп жизни, частая сменяемость мест работы и жительства, высокий уровень общественного контроля. В результате – большое количество межличностных контактов, их кратковременность и проявление функционально-ролевого общения.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Это приводит к тому, что межличностные отношения в городе предъявляют более высокие психологические требования к партнеру. Чтобы поддерживать тесные связи, общающимся нередко приходится расплачиваться потерей личного времени, психическими перегрузками, материальными ресурсами и т. д. Пространственная близость особенно влияет на межличностные отношения у детей. В случае переезда родителей или перехода детей из одной школы в другую контакты у них, как правило, прекращаются.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Важное значение в формировании межличностных отношений имеют конкретные условия, в которых люди общаются. Прежде всего это связано с видами совместной деятельности, в ходе которой устанавливаются межперсональные контакты (учеба, работа, отдых), с ситуацией (обычная или экстремальная), этнической средой (моно- или полиэтническая), материальными ресурсами и т. д. К сожалению, сравнительных исследований по межличностным отношениям в названных условиях у нас проводится не очень много.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Значение временного фактора в межличностных отношениях зависит от того, в какой конкретной социокультурной среде они развиваются.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По-разному влияет временной фактор в этнической среде. В восточных культурах развитие межличностных отношений как бы растянуто 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во времени, а в западных — «спрессовано», динамично. Работ, представляющих исследования о влиянии временного фактора на межличностные отношения, в нашей литературе почти не встречается.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Проблема межличностных отношений в отечественной и зарубежной психологической науке в определенной степени исследована. В настоящее время в печати появляется много работ, в которых рассматриваются проблемы межличностных и деловых контактов и даются практические рекомендации по их оптимизации [17]. Часть таких публикаций представляет собой популярное изложение результатов психологических исследований, порой без ссылок и списка использованной литературы.</w:t>
      </w:r>
    </w:p>
    <w:p w:rsidR="005A05E1" w:rsidRPr="00540679" w:rsidRDefault="005A05E1" w:rsidP="009E523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Научных исследований по межличностным отношениям в настоящее время проводится весьма мало. Перспективными проблемами являются: совместимость деловых и межличностных отношений, социальная дистанция в них, доверительность в разных типах интерперсональных отношений и ее критерии, а также особенность межперсональных связей в различных видах профессиональной деятельности в условиях рыночной экономики.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86225">
        <w:rPr>
          <w:b/>
          <w:sz w:val="28"/>
          <w:szCs w:val="28"/>
        </w:rPr>
        <w:t>Межличностная привлекательность</w:t>
      </w:r>
      <w:r w:rsidRPr="00540679">
        <w:rPr>
          <w:sz w:val="28"/>
          <w:szCs w:val="28"/>
        </w:rPr>
        <w:t xml:space="preserve"> - это сложное психологическое свойство личности, которое как бы «притягивает к себе» партнера по общению и непроизвольно вызывает у него чувство симпатии. Обаяние личности позволяет ей располагать к себе людей. Привлекательность человека зависит от его физического и социального облика, с</w:t>
      </w:r>
      <w:r>
        <w:rPr>
          <w:sz w:val="28"/>
          <w:szCs w:val="28"/>
        </w:rPr>
        <w:t>пособности к сопереживанию и т.</w:t>
      </w:r>
      <w:r w:rsidRPr="00540679">
        <w:rPr>
          <w:sz w:val="28"/>
          <w:szCs w:val="28"/>
        </w:rPr>
        <w:t>д.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Межличностная привлекательность способствует развитию интерперсональных связей, вызывает у партнера когнитивный, эмоциональный и поведенческий отклик. Феномен межличностной привлекательности в дружеских парах обстоятельно раскрыт в исследованиях Н.Н. Обозова.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Используется и такое понятие,  как «эмоциональная привлекательность» -</w:t>
      </w:r>
      <w:r>
        <w:rPr>
          <w:sz w:val="28"/>
          <w:szCs w:val="28"/>
        </w:rPr>
        <w:t xml:space="preserve"> </w:t>
      </w:r>
      <w:r w:rsidRPr="00540679">
        <w:rPr>
          <w:sz w:val="28"/>
          <w:szCs w:val="28"/>
        </w:rPr>
        <w:t>способность личности к пониманию психических состояний партнера по общению и особенно — к сопереживанию с ним. Последнее проявляется в отзывчивости чувств на различные состояния партнера. Данное понятие несколько уже, чем «межличностная привлекательность».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Понятие «аттракция» тесно связано с межличностной привлекательностью. Одни исследователи рассматривают аттракцию как процесс и одновременно результат привлекательности одного человека для другого; выделяют в ней уровни (симпатия, дружба, любовь) и связывают ее с перцептивной стороной общения [2]. Другие полагают, что аттракция — это своеобразная социальная установка, в которой преобладает позитивный эмоциональный компонент [3]. Третьи под аттракцией понимают привлекательность одного человека для другого, в силу чего к нему проявляется позитивное эмоциональное отношение. Как видно из изложенного, многозначность понятия аттракция и перекрываемость его другими феноменами затрудняет использование этого термина и объясняет недостаточную исследованность в отечественной психологии. Данное понятие заимствовано из англо-американской психологии и перекрывается отечественным термином «межличностная привлекательность». В связи с этим представляется целесообразным использовать их как равнозначные.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Под понятием «притяжение» понимается потребность одного человека быть вместе с другим, обладающим определенными особенностями, которые получают положительную оценку воспринимающего. Оно обозначает переживаемую симпатию к другому. Притяжение может быть одно- и двунаправленным [6]. Противоположное понятие «отталкивание» связано с имеющимися у партнера по общению психологическими особенностями, которые воспринимаются и оцениваются негативно, поэтому он вызывает отрицательные эмоции.</w:t>
      </w:r>
    </w:p>
    <w:p w:rsidR="005A05E1" w:rsidRDefault="005A05E1" w:rsidP="00B0588E">
      <w:pPr>
        <w:pStyle w:val="a3"/>
        <w:spacing w:after="0"/>
        <w:ind w:left="454"/>
        <w:jc w:val="both"/>
        <w:rPr>
          <w:b/>
          <w:sz w:val="28"/>
          <w:szCs w:val="28"/>
        </w:rPr>
      </w:pPr>
    </w:p>
    <w:p w:rsidR="005A05E1" w:rsidRDefault="005A05E1" w:rsidP="00850943">
      <w:pPr>
        <w:pStyle w:val="a3"/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Возрастные особенности младших школьников</w:t>
      </w:r>
      <w:r w:rsidRPr="00301158">
        <w:rPr>
          <w:b/>
          <w:sz w:val="28"/>
          <w:szCs w:val="28"/>
        </w:rPr>
        <w:t>, влияющие на формирование межличностных отношений.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0" w:name="_Toc335191281"/>
      <w:bookmarkStart w:id="1" w:name="_Toc335191588"/>
      <w:r w:rsidRPr="00540679">
        <w:rPr>
          <w:sz w:val="28"/>
          <w:szCs w:val="28"/>
        </w:rPr>
        <w:t>Основными критериями характеристики младшего школьного возраста (6 - 11 лет)</w:t>
      </w:r>
      <w:bookmarkEnd w:id="0"/>
      <w:bookmarkEnd w:id="1"/>
      <w:r w:rsidRPr="00540679">
        <w:rPr>
          <w:sz w:val="28"/>
          <w:szCs w:val="28"/>
        </w:rPr>
        <w:t xml:space="preserve"> являются ведущая деятельность, новообразования и взаимоотношения со сверстниками и взрослыми.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Ведущая деятельность – учение.</w:t>
      </w:r>
      <w:r w:rsidRPr="00540679">
        <w:rPr>
          <w:sz w:val="28"/>
          <w:szCs w:val="28"/>
        </w:rPr>
        <w:t xml:space="preserve"> Обучение в школе и учение при этом могут не совпадать.  Чтобы учение стало ведущей деятельностью,  оно должно быть организовано особым образом. Оно должно быть сродни игре:  ведь ребенок играет потому, что ему хочется, это деятельность ради нее самой, просто так. Продукт учебной деятельности – сам человек.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Основные новообразования школьника</w:t>
      </w:r>
      <w:r w:rsidRPr="00540679">
        <w:rPr>
          <w:sz w:val="28"/>
          <w:szCs w:val="28"/>
        </w:rPr>
        <w:t xml:space="preserve"> - личностная и интеллектуальная рефлексия.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школьном возрасте число факторов, влияющих на самооценку, заметно расширяется.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У детей  в младшем школьном возрасте продолжает формироваться стремление на все иметь свою точку зрения. У них также появляются суждения о собственной социальной значимости – самооценка.  Она складывается благодаря развитию самосознания и обратной  связи с теми из окружающих,  чьим мнением они дорожат.  Высокая оценка обычно бывает у детей в том случае, если родители  относятся  к ним с заинтересованностью,  теплотой и любовью.  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Однако вскоре у ребенка  складывается  новое представление о самом себе, когда самооценка утрачивает зависимость от ситуаций успеха-неуспеха, а приобретает стабильный характер. Самооценка теперь выражает отношение, в котором образ самого себя относится к идеальному </w:t>
      </w:r>
      <w:r>
        <w:rPr>
          <w:sz w:val="28"/>
          <w:szCs w:val="28"/>
        </w:rPr>
        <w:t>«</w:t>
      </w:r>
      <w:r w:rsidRPr="00540679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540679">
        <w:rPr>
          <w:sz w:val="28"/>
          <w:szCs w:val="28"/>
        </w:rPr>
        <w:t xml:space="preserve"> [16].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Младший школьный  возраст один из важнейших периодов в развитии самосознания.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Имеется в виду рефлексия  в плане мышления. Ребенок начинает думать об  основаниях того,  почему он думает так,  а не иначе.  Возникает механизм коррекции своего мышления со стороны  логики,  теоретического знания.  Следовательно, ребенок становится способен подчинить намерение интеллектуальной цели,  способен удержать его в течение длительного времени.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школьные годы способность хранить и извлекать информацию из памяти совершенствуется, развивается метапамять. Дети не только лучше запоминают, но и способны размышлять о том, как они это делают. В проведенных исследованиях по запоминанию списка предметов дошкольники не справились с заданием,  а  школьники вспомнили все предметы.  Они целенаправленно повторяли, организовывали в памяти,  совершенствовали информацию  для  того,  чтобы лучше запомнить, и потом могли рассказать, к каким техникам они прибегали, чтобы помочь своей памяти.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Умственное развитие.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7 – 11 лет – третий период умственного развития по Пиаже - период конкретных мыслительных операций.  Мышление  ребенка ограничено проблемами, касающимися конкретных реальных объектов [20].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Эгоцентризм, присущий мышлению  дошкольника,  постепенно убывает,  чему  способствуют совместные игры,  но не исчезает полностью. Конкретно мыслящие дети часто ошибаются, прогнозируя результат.  Вследствие этого дети,  однажды сформулировав какую-нибудь гипотезу,  скорее отвергнут новые факты, чем изменят свою точку зрения [20].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 смену децентрации приходит способность сосредоточиться  на нескольких признаках сразу,  соотносить их,  учитывать одновременно несколько измерений состояния объекта или  события.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У ребенка развивается также способность мысленно прослеживать изменения объекта. Возникает обратимое мышление.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Отношения со взрослыми.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 поведение и  развитие  детей влияет  стиль руководства со стороны взрослых:  авторитарный,  демократический или попустительский (анархический).  Дети лучше чувствуют  себя  и успешнее развиваются в условиях демократического руководства.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Отношения со  сверстниками.  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Начиная с шестилетнего возраста, дети все больше проводят времени со сверстниками, причем почти всегда одного с ними пола.  Усиливается конформизм,  достигая своего пика к 12 годам. Популярные дети обычно хорошо  адаптируются,  чувствуют себя среди сверстников комфортно и, как правило, способны к сотрудничеству.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Игра.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По-прежнему много времени дети уделяют игре. В ней развиваются чувства сотрудничества и соперничества,  приобретают  личностный  смысл  такие понятия,  как справедливость и несправедливость, предубеждение, равенство, лидерство, подчинение, преданность, предательство.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Игра принимает социальную окраску:  дети выдумывают тайные общества,  клубы, секретные карты, шифры, пароли и особые ритуалы. Роли и правила детского общества позволяют осваивать правила, принятые в обществе взрослых. Игры с друзьями в возрасте с 6 до 11 лет занимают больше всего времени [14].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Эмоциональное развитие.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 момента,  когда ребенок пошел в школу, его эмоциональное развитие больше, чем раньше, зависит от того опыта, который он приобретает вне дома.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Страхи ребенка  отражают  восприятие  окружающего  мира, рамки которого теперь расширяются. Необъяснимые и вымышленные страхи прошлых лет сменяются другими, более осознанными: уроки, уколы,  природные явления,  отношения между сверстниками. Страх может принимать форму тревоги или беспокойства [2</w:t>
      </w:r>
      <w:r>
        <w:rPr>
          <w:sz w:val="28"/>
          <w:szCs w:val="28"/>
        </w:rPr>
        <w:t>7</w:t>
      </w:r>
      <w:r w:rsidRPr="00540679">
        <w:rPr>
          <w:sz w:val="28"/>
          <w:szCs w:val="28"/>
        </w:rPr>
        <w:t>].</w:t>
      </w:r>
    </w:p>
    <w:p w:rsidR="005A05E1" w:rsidRPr="00540679" w:rsidRDefault="005A05E1" w:rsidP="00586225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Время от  времени  у детей школьного возраста появляется нежелание идти в школу. Симптомы (головная боль, колики в желудке, рвота, головокружение) широко известны. Это не симуляция, и в таких случаях важно как можно быстрее выяснить  причину. Это может быть страх перед неудачей,  боязнь критики со стороны учителей,  боязнь  быть  отвергнутым  родителями  или сверстниками. В таких случаях помогает дружески настойчивая  заинтересованность родителей в посещении ребенком школы.</w:t>
      </w:r>
    </w:p>
    <w:p w:rsidR="005A05E1" w:rsidRDefault="005A05E1" w:rsidP="00301158">
      <w:pPr>
        <w:pStyle w:val="11"/>
        <w:rPr>
          <w:b/>
          <w:sz w:val="28"/>
          <w:szCs w:val="28"/>
        </w:rPr>
      </w:pPr>
    </w:p>
    <w:p w:rsidR="005A05E1" w:rsidRDefault="005A05E1" w:rsidP="00850943">
      <w:pPr>
        <w:pStyle w:val="a3"/>
        <w:numPr>
          <w:ilvl w:val="1"/>
          <w:numId w:val="6"/>
        </w:num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01158">
        <w:rPr>
          <w:b/>
          <w:sz w:val="28"/>
          <w:szCs w:val="28"/>
        </w:rPr>
        <w:t>Особенности взаимоотношений в младшем школьном возрасте.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младшем школьном возрасте социальные отношения все больше расширяются и дифференцируются. Социальный мир становится для ребенка шире, отношения глубже, а их содержание разнообразнее.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Поведение в школе. </w:t>
      </w:r>
      <w:r w:rsidRPr="00540679">
        <w:rPr>
          <w:sz w:val="28"/>
          <w:szCs w:val="28"/>
        </w:rPr>
        <w:t>В 1-м классе самой авторитетной фигурой для ребенка является учитель (как правило, учительница). На это указывают все исследователи, которые пишут об этом возрасте. «Учителю он верит безгранично» [13]. В глазах ребенка учитель всемогущ, потому что он не только «все знает», но и ему «все» подчиняются. Учительница может вызвать в школу даже родителей, поговорить с ними, и те будут ее «слушаться». То, что «Мария Григорьевна сказала», становится наивысшим критерием истины [21].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При этом доверие, тяга к учителю не зависит от качеств самого преподавателя (Матюхина М. В. и др.). В связи с выраженной склонностью детей к подражанию на учителе лежит высокая ответственность за демонстрацию образцов социального поведения [14].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Во 2-м и 3-м классе личность учителя становится менее значимой для ребенка, зато теснее становятся его контакты с одноклассниками (там же).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первые недели учебы в школе дети «сначала — притихшие, некоторые даже робкие» (Блонский П. П.), они настолько «ошеломлены» новой ситуацией, что долгое время даже не в состоянии описать внешние особенности соседа по парте. При этом отмечается, что у возбудимых и подвижных детей наблюдается «тормозная реакция», а у спокойных и уравновешенных — «возбуждение» (Матюхина М. В. и др.). Спустя некоторое время наступает обратная реакция — дети становятся чрезмерно подвижными и шумными, в связи с чем остро возникает вопрос о приучении их к школьной дисциплине и порядку [3].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Поведение в семье. </w:t>
      </w:r>
      <w:r w:rsidRPr="00540679">
        <w:rPr>
          <w:sz w:val="28"/>
          <w:szCs w:val="28"/>
        </w:rPr>
        <w:t>С постепенно возрастающей ориентацией на сверстников все менее значимой становится эмоциональная зависимость ребенка от родителя (матери).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Более того, именно в этом возрасте и должна начаться так называемая «естественная сепарация», т. е. постепенное психологическое отделение ребенка от взрослого и обретение им независимости и самостоятельности. «Данная постепенная сепарация предоставляет очевидное условие для социального созревания ребенка, его самореализации и, наконец, психического здоровья» [16, с. 38].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Следовательно, в младшем школьном возрасте контроль со стороны родителей сохраняет свое воспитательное значение, но он должен быть менее опекающим и более тонким. В то же время взаимодействие с родителями, их оценки поведения ребенка, а также образцы их поведения являются для ребенка одним из важнейших источников формирования у него устойчивых форм как действенно-предметного, так и нравственного поведения. Родители — это по-прежнему наиболее авторитетные фигуры в социальном окружении, поэтому для ребенка так важны реакции и оценки с их стороны.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 обретением тонкой моторной ловкости, с повышением познавательного интереса ребенка и его стремления к деятельности, с ориентацией его на результат и социальные оценки этого результата главной задачей развития в этой его фазе, в соответствии с периодизацией Э. Эриксона, становится формирование у ребенка чувства умелости.</w:t>
      </w:r>
      <w:r w:rsidRPr="00540679">
        <w:rPr>
          <w:i/>
          <w:sz w:val="28"/>
          <w:szCs w:val="28"/>
        </w:rPr>
        <w:t xml:space="preserve"> </w:t>
      </w:r>
      <w:r w:rsidRPr="00540679">
        <w:rPr>
          <w:b/>
          <w:i/>
          <w:sz w:val="28"/>
          <w:szCs w:val="28"/>
        </w:rPr>
        <w:t>Естественная</w:t>
      </w:r>
      <w:r w:rsidRPr="00540679">
        <w:rPr>
          <w:i/>
          <w:sz w:val="28"/>
          <w:szCs w:val="28"/>
        </w:rPr>
        <w:t xml:space="preserve"> </w:t>
      </w:r>
      <w:r w:rsidRPr="00540679">
        <w:rPr>
          <w:b/>
          <w:i/>
          <w:sz w:val="28"/>
          <w:szCs w:val="28"/>
        </w:rPr>
        <w:t xml:space="preserve">сепарация </w:t>
      </w:r>
      <w:r w:rsidRPr="00540679">
        <w:rPr>
          <w:b/>
          <w:sz w:val="28"/>
          <w:szCs w:val="28"/>
        </w:rPr>
        <w:t>—</w:t>
      </w:r>
      <w:r w:rsidRPr="00540679">
        <w:rPr>
          <w:sz w:val="28"/>
          <w:szCs w:val="28"/>
        </w:rPr>
        <w:t xml:space="preserve"> в</w:t>
      </w:r>
      <w:r w:rsidRPr="00540679">
        <w:rPr>
          <w:b/>
          <w:sz w:val="28"/>
          <w:szCs w:val="28"/>
        </w:rPr>
        <w:t xml:space="preserve"> </w:t>
      </w:r>
      <w:r w:rsidRPr="00540679">
        <w:rPr>
          <w:sz w:val="28"/>
          <w:szCs w:val="28"/>
        </w:rPr>
        <w:t>отличие от эмоционального отвержения — инициируемое и поддерживаемое взрослым постепенное психологическое отделение от него ребенка, начинающееся предпочтительно в возрасте 6-7 лет, и приобретение им независимости и самостоятельности.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"пачкотню", способствуют развитию у них чувства неполноценности» [2</w:t>
      </w:r>
      <w:r>
        <w:rPr>
          <w:sz w:val="28"/>
          <w:szCs w:val="28"/>
        </w:rPr>
        <w:t>7</w:t>
      </w:r>
      <w:r w:rsidRPr="00540679">
        <w:rPr>
          <w:sz w:val="28"/>
          <w:szCs w:val="28"/>
        </w:rPr>
        <w:t>, с. 15], поскольку дети при этом чувствуют свою несостоятельность в освоении «технологического этоса культуры» [2</w:t>
      </w:r>
      <w:r>
        <w:rPr>
          <w:sz w:val="28"/>
          <w:szCs w:val="28"/>
        </w:rPr>
        <w:t>7</w:t>
      </w:r>
      <w:r w:rsidRPr="00540679">
        <w:rPr>
          <w:sz w:val="28"/>
          <w:szCs w:val="28"/>
        </w:rPr>
        <w:t>, с. 365]. Развитию этого чувства, конечно, могут способствовать не только родители, но и школьные учителя и сверстники.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Поведение в кругу сверстников. </w:t>
      </w:r>
      <w:r w:rsidRPr="00540679">
        <w:rPr>
          <w:sz w:val="28"/>
          <w:szCs w:val="28"/>
        </w:rPr>
        <w:t>В младшем школьном возрасте все большее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применяются очень сильные, иногда даже жестокие: насмешки, издевательства, побои, изгнание из «коллектива» [2].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Лидерство. </w:t>
      </w:r>
      <w:r w:rsidRPr="00540679">
        <w:rPr>
          <w:sz w:val="28"/>
          <w:szCs w:val="28"/>
        </w:rPr>
        <w:t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качеств данного коллектива». В обычном детском коллективе вожак —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— интеллект. В любом случае вожак — это прежде всего хороший товарищ, всего лишь первый среди равных. Вожак-нетоварищ немыслим. Правила товарищества неписаны, но соблюдаются строго. Развиты взаимопомощь и «дележка» [2].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Дети в этом возрасте любят рассказывать друг другу различные истории, услышанные,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Дружба. </w:t>
      </w:r>
      <w:r w:rsidRPr="00540679">
        <w:rPr>
          <w:sz w:val="28"/>
          <w:szCs w:val="28"/>
        </w:rPr>
        <w:t>По степени эмоционального вовлечения общение ребенка со сверстниками может быть товарищеским и приятельским [23]. Товарищеское, то есть эмоционально менее глубокое общение ребенка реализуется в основном в классе и преимущественно со своим полом. Приятельское — как в классе, так и вне его и тоже в основном со своим полом (только 8% мальчиков и 11% девочек — с противоположным полом). Численность групп составляет в 1-м классе — по 2-3, в 3-м — по 4-</w:t>
      </w:r>
      <w:r w:rsidRPr="00540679">
        <w:rPr>
          <w:i/>
          <w:sz w:val="28"/>
          <w:szCs w:val="28"/>
        </w:rPr>
        <w:t xml:space="preserve">5 </w:t>
      </w:r>
      <w:r w:rsidRPr="00540679">
        <w:rPr>
          <w:sz w:val="28"/>
          <w:szCs w:val="28"/>
        </w:rPr>
        <w:t>человек [21].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Именно в младшем школьном возрасте появляется социально-психологический феномен дружбы как индивидуально-избирательных глубоких межличностных детских отношений, характеризующихся взаимной привязанностью, основанной на чувстве симпатии и безусловного принятия другого.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«Дети много выигрывают от близких, доверительных отношений друг с другом. Благодаря дружбе дети усваивают социальные понятия, овладевают социальными навыками и развивают самоуважение» [11,с. 537].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младшем школьном возрасте наиболее распространенной является групповая дружба. Дружба выполняет множество функций, главными из которых являются развитие самосознания и формирование чувства причастности, связи с обществом себе подобных.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Я. Л. Коломинский предлагает рассматривать так называемые первый и второй круги общения школьников. В первый круг общения входят «те одноклассники, которые являются для него объектом устойчивого выбора,— те, к кому он испытывает постоянную симпатию, эмоциональное тяготение».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Однако круг общения школьника не ограничивается только первым кругом. Среди оставшихся имеются такие, выбирать которых для общения ребенок постоянно избегает, и есть такие, «в отношении которых ученик колеблется, испытывая к ним большую или меньшую симпатию». Эти последние и составляют «второй круг общения» школьника [8, с. 208-212].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Личные характеристики детей, которые служат основанием для взаимных выборов, с возрастом меняются: если в 1-м и во 2-м классе взаимные выборы детей определяются их успехами или неуспехами в учебе — соответственно 85% и 70% выборов (Матюхина М. В. и др.), то в более старшем возрасте положение школьника в группе уже больше зависит, во-первых, от его личностных качеств и, во-вторых, от характерных особенностей самой группы (Реан А. А., Коломинский Я. Л.).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b/>
          <w:i/>
          <w:sz w:val="28"/>
          <w:szCs w:val="28"/>
        </w:rPr>
      </w:pPr>
      <w:r w:rsidRPr="00540679">
        <w:rPr>
          <w:sz w:val="28"/>
          <w:szCs w:val="28"/>
        </w:rPr>
        <w:t>Если иметь в виду только личностные качества, то «популярности в группе вредит как излишняя агрессивность, так и излишняя застенчивость» [11, с. 541].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 xml:space="preserve">Половые различия. </w:t>
      </w:r>
      <w:r w:rsidRPr="00540679">
        <w:rPr>
          <w:sz w:val="28"/>
          <w:szCs w:val="28"/>
        </w:rPr>
        <w:t>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двумя территориями.</w:t>
      </w:r>
    </w:p>
    <w:p w:rsidR="005A05E1" w:rsidRPr="00540679" w:rsidRDefault="005A05E1" w:rsidP="00301158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почву для формирования у него новых глубоких и продуктивных отношений в подростковом и юношеском возрасте.</w:t>
      </w:r>
    </w:p>
    <w:p w:rsidR="005A05E1" w:rsidRDefault="005A05E1" w:rsidP="00301158">
      <w:pPr>
        <w:pStyle w:val="11"/>
        <w:rPr>
          <w:b/>
          <w:sz w:val="28"/>
          <w:szCs w:val="28"/>
        </w:rPr>
      </w:pPr>
    </w:p>
    <w:p w:rsidR="005A05E1" w:rsidRPr="00540679" w:rsidRDefault="005A05E1" w:rsidP="00496851">
      <w:pPr>
        <w:pStyle w:val="a3"/>
        <w:spacing w:after="0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первой главе.</w:t>
      </w:r>
    </w:p>
    <w:p w:rsidR="005A05E1" w:rsidRPr="00540679" w:rsidRDefault="005A05E1" w:rsidP="00496851">
      <w:pPr>
        <w:pStyle w:val="a3"/>
        <w:spacing w:after="0"/>
        <w:ind w:firstLine="454"/>
        <w:jc w:val="center"/>
        <w:rPr>
          <w:b/>
          <w:sz w:val="28"/>
          <w:szCs w:val="28"/>
        </w:rPr>
      </w:pPr>
    </w:p>
    <w:p w:rsidR="005A05E1" w:rsidRDefault="005A05E1" w:rsidP="00496851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Подводя итог </w:t>
      </w:r>
      <w:r>
        <w:rPr>
          <w:sz w:val="28"/>
          <w:szCs w:val="28"/>
        </w:rPr>
        <w:t>по первой</w:t>
      </w:r>
      <w:r w:rsidRPr="00540679">
        <w:rPr>
          <w:sz w:val="28"/>
          <w:szCs w:val="28"/>
        </w:rPr>
        <w:t xml:space="preserve"> главе необходимо напомнить, что межличностные отношения </w:t>
      </w:r>
      <w:r>
        <w:rPr>
          <w:sz w:val="28"/>
          <w:szCs w:val="28"/>
        </w:rPr>
        <w:t xml:space="preserve">- </w:t>
      </w:r>
      <w:r w:rsidRPr="00540679">
        <w:rPr>
          <w:sz w:val="28"/>
          <w:szCs w:val="28"/>
        </w:rPr>
        <w:t xml:space="preserve">это объективно переживаемые, в разной степени осознаваемые взаимосвязи между людьми. В их основе лежат разнообразные эмоциональные состояния взаимодействующих людей и их психологические особенности. </w:t>
      </w:r>
      <w:r>
        <w:rPr>
          <w:sz w:val="28"/>
          <w:szCs w:val="28"/>
        </w:rPr>
        <w:t>М</w:t>
      </w:r>
      <w:r w:rsidRPr="00540679">
        <w:rPr>
          <w:sz w:val="28"/>
          <w:szCs w:val="28"/>
        </w:rPr>
        <w:t xml:space="preserve">ежличностные связи иногда называют экспрессивными, подчеркивающими их эмоциональную содержательность. </w:t>
      </w:r>
    </w:p>
    <w:p w:rsidR="005A05E1" w:rsidRPr="00540679" w:rsidRDefault="005A05E1" w:rsidP="00586225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Дети младшего школьного возраста формируют в себе стремление на все иметь свою точку зрения. У них также появляются суждения о собственной социальной значимости – самооценка.  </w:t>
      </w:r>
    </w:p>
    <w:p w:rsidR="005A05E1" w:rsidRPr="00540679" w:rsidRDefault="005A05E1" w:rsidP="003967D8">
      <w:pPr>
        <w:pStyle w:val="a3"/>
        <w:widowControl w:val="0"/>
        <w:spacing w:after="0"/>
        <w:ind w:firstLine="454"/>
        <w:jc w:val="both"/>
        <w:rPr>
          <w:color w:val="000000"/>
          <w:sz w:val="28"/>
          <w:szCs w:val="28"/>
        </w:rPr>
      </w:pPr>
      <w:r w:rsidRPr="00540679">
        <w:rPr>
          <w:sz w:val="28"/>
          <w:szCs w:val="28"/>
        </w:rPr>
        <w:t>В младшем школьном возрасте  складывается  новое представление о самом себе, когда самооценка утрачивает зависимость от ситуаций успеха-неуспеха, а приобретает стабильный характер.</w:t>
      </w:r>
      <w:r>
        <w:rPr>
          <w:sz w:val="28"/>
          <w:szCs w:val="28"/>
        </w:rPr>
        <w:t xml:space="preserve"> </w:t>
      </w:r>
      <w:r w:rsidRPr="00540679">
        <w:rPr>
          <w:sz w:val="28"/>
          <w:szCs w:val="28"/>
        </w:rPr>
        <w:t>Социальный мир становится для ребенка шире, отношения глубже, а их содержание разнообразнее.</w:t>
      </w:r>
    </w:p>
    <w:p w:rsidR="005A05E1" w:rsidRPr="00540679" w:rsidRDefault="005A05E1" w:rsidP="00586225">
      <w:pPr>
        <w:ind w:firstLine="454"/>
        <w:jc w:val="both"/>
        <w:rPr>
          <w:sz w:val="28"/>
          <w:szCs w:val="28"/>
        </w:rPr>
      </w:pPr>
    </w:p>
    <w:p w:rsidR="005A05E1" w:rsidRPr="00540679" w:rsidRDefault="005A05E1" w:rsidP="00850943">
      <w:pPr>
        <w:tabs>
          <w:tab w:val="left" w:pos="5220"/>
        </w:tabs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 w:rsidRPr="00540679">
        <w:rPr>
          <w:b/>
          <w:sz w:val="28"/>
          <w:szCs w:val="28"/>
          <w:lang w:val="en-US"/>
        </w:rPr>
        <w:t>I</w:t>
      </w:r>
      <w:r w:rsidRPr="00540679">
        <w:rPr>
          <w:b/>
          <w:sz w:val="28"/>
          <w:szCs w:val="28"/>
        </w:rPr>
        <w:t>.</w:t>
      </w:r>
    </w:p>
    <w:p w:rsidR="005A05E1" w:rsidRDefault="005A05E1" w:rsidP="00F72F7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ЭМПИРИЧЕСКОЕ ИССЛЕДОВАНИЕ </w:t>
      </w:r>
    </w:p>
    <w:p w:rsidR="005A05E1" w:rsidRPr="00540679" w:rsidRDefault="005A05E1" w:rsidP="00F72F7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МЕЖЛИЧНОСТНЫХ </w:t>
      </w:r>
      <w:r>
        <w:rPr>
          <w:b/>
          <w:sz w:val="28"/>
          <w:szCs w:val="28"/>
        </w:rPr>
        <w:t xml:space="preserve">    </w:t>
      </w:r>
      <w:r w:rsidRPr="00540679">
        <w:rPr>
          <w:b/>
          <w:sz w:val="28"/>
          <w:szCs w:val="28"/>
        </w:rPr>
        <w:t>ОТНОШЕНИЙ В КОЛЛЕКТИВЕ МЛАДШИХ ШКОЛЬНИКОВ</w:t>
      </w:r>
    </w:p>
    <w:p w:rsidR="005A05E1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Default="005A05E1" w:rsidP="00A84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CA6">
        <w:rPr>
          <w:sz w:val="28"/>
          <w:szCs w:val="28"/>
        </w:rPr>
        <w:t>Для наглядности анализа межличностных отношений в группе, автор отдал предпочтение исследованию групп младшего школьного возраста, потому как именно в этот период у человека начинает складывается осознанный массив навыков общения. Из многочисленных методов приведенных в теоретической части исследования, мы остановились на</w:t>
      </w:r>
      <w:r>
        <w:rPr>
          <w:sz w:val="28"/>
          <w:szCs w:val="28"/>
        </w:rPr>
        <w:t>:</w:t>
      </w:r>
    </w:p>
    <w:p w:rsidR="005A05E1" w:rsidRPr="00540679" w:rsidRDefault="005A05E1" w:rsidP="00A84C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40679">
        <w:rPr>
          <w:sz w:val="28"/>
          <w:szCs w:val="28"/>
        </w:rPr>
        <w:t>Социометрическ</w:t>
      </w:r>
      <w:r>
        <w:rPr>
          <w:sz w:val="28"/>
          <w:szCs w:val="28"/>
        </w:rPr>
        <w:t>ом</w:t>
      </w:r>
      <w:r w:rsidRPr="00540679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е</w:t>
      </w:r>
      <w:r w:rsidRPr="00540679">
        <w:rPr>
          <w:sz w:val="28"/>
          <w:szCs w:val="28"/>
        </w:rPr>
        <w:t xml:space="preserve"> в модификации  Я. Л. </w:t>
      </w:r>
      <w:r>
        <w:rPr>
          <w:sz w:val="28"/>
          <w:szCs w:val="28"/>
        </w:rPr>
        <w:t>Коломинского.</w:t>
      </w:r>
    </w:p>
    <w:p w:rsidR="005A05E1" w:rsidRDefault="005A05E1" w:rsidP="00A84CA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40679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е</w:t>
      </w:r>
      <w:r w:rsidRPr="00540679">
        <w:rPr>
          <w:sz w:val="28"/>
          <w:szCs w:val="28"/>
        </w:rPr>
        <w:t xml:space="preserve">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>-сортировки В. Стефансона.</w:t>
      </w:r>
    </w:p>
    <w:p w:rsidR="005A05E1" w:rsidRPr="00557EAB" w:rsidRDefault="005A05E1" w:rsidP="00A84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A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57EA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57EAB">
        <w:rPr>
          <w:sz w:val="28"/>
          <w:szCs w:val="28"/>
        </w:rPr>
        <w:t>етодик</w:t>
      </w:r>
      <w:r>
        <w:rPr>
          <w:sz w:val="28"/>
          <w:szCs w:val="28"/>
        </w:rPr>
        <w:t xml:space="preserve">е изучения самооценки  - </w:t>
      </w:r>
      <w:r w:rsidRPr="00557EAB">
        <w:rPr>
          <w:sz w:val="28"/>
          <w:szCs w:val="28"/>
        </w:rPr>
        <w:t>Т. Дембо</w:t>
      </w:r>
      <w:r>
        <w:rPr>
          <w:sz w:val="28"/>
          <w:szCs w:val="28"/>
        </w:rPr>
        <w:t>,</w:t>
      </w:r>
      <w:r w:rsidRPr="00557EAB">
        <w:rPr>
          <w:sz w:val="28"/>
          <w:szCs w:val="28"/>
        </w:rPr>
        <w:t xml:space="preserve"> С. Рубинштейн</w:t>
      </w:r>
      <w:r>
        <w:rPr>
          <w:sz w:val="28"/>
          <w:szCs w:val="28"/>
        </w:rPr>
        <w:t>.</w:t>
      </w:r>
    </w:p>
    <w:p w:rsidR="005A05E1" w:rsidRPr="00540679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Pr="00540679" w:rsidRDefault="005A05E1" w:rsidP="00DD099F">
      <w:pPr>
        <w:pStyle w:val="a3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Диагностика социометрического статуса младших школьников.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b/>
          <w:sz w:val="28"/>
          <w:szCs w:val="28"/>
        </w:rPr>
        <w:t>Социометрия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40679">
        <w:rPr>
          <w:sz w:val="28"/>
          <w:szCs w:val="28"/>
        </w:rPr>
        <w:t xml:space="preserve"> метод количественного измерения отношений между людьми в реальных группах. Он разработан известным американским психиатром и социологом Джекобом Леви Морено. Суть социометрии, по мнению автора, в том, что она «имеет дело с внутренней структурой социальных групп, которые можно сравнивать с ядерной природой атома или физиологической структурой клетки» [16].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основе теоретической социометрии лежит положение о том, что все стороны социальной жизни — экономические, политические — можно объяснить состоянием эмоциональных отношений между людьми, их симпатиями и антипатиями по отношению друг к другу.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Психологической основой изучения взаимоотношений социометрическими методами, по мнению профессора Я. Л. Коломинского, является тот факт, что «тяготение одного человека к другому выражается в стремлении быть ближе к объекту привязанностей», при этом «словесное выражение должно быть признано важным объективным показателем не только осознания, но и вообще наличия потребности у человека» [20]. 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результате социометрической процедуры, построенной как эксперимент с целью выявления желаний человека совместно с кем-либо участвовать в определенной деятельности (сидеть в школе за одним столом, играть, пойти в поход, праздновать день рождения), определяются предпочтительные выборы (или отвержения), их взаимность. Результаты заносятся в социометрические таблицы, представляются графически в виде социограмм.</w:t>
      </w:r>
    </w:p>
    <w:p w:rsidR="005A05E1" w:rsidRPr="00540679" w:rsidRDefault="005A05E1" w:rsidP="00F2296E">
      <w:pPr>
        <w:pStyle w:val="a5"/>
        <w:ind w:firstLine="709"/>
        <w:rPr>
          <w:sz w:val="28"/>
          <w:szCs w:val="28"/>
        </w:rPr>
      </w:pPr>
      <w:r w:rsidRPr="00540679">
        <w:rPr>
          <w:sz w:val="28"/>
          <w:szCs w:val="28"/>
        </w:rPr>
        <w:t>Исходя из данных матрицы, можно определить величину социометрического статуса любого члена группы. Она равна сумме полученных данным членом группы выборов, деленной на число членов без одного:</w:t>
      </w:r>
    </w:p>
    <w:p w:rsidR="005A05E1" w:rsidRPr="00540679" w:rsidRDefault="005A05E1" w:rsidP="00F2296E">
      <w:pPr>
        <w:pStyle w:val="a5"/>
        <w:ind w:firstLine="709"/>
        <w:rPr>
          <w:sz w:val="28"/>
          <w:szCs w:val="28"/>
        </w:rPr>
      </w:pPr>
      <w:r w:rsidRPr="00540679">
        <w:rPr>
          <w:sz w:val="28"/>
          <w:szCs w:val="28"/>
        </w:rPr>
        <w:t xml:space="preserve">       </w:t>
      </w:r>
      <w:r w:rsidRPr="00540679">
        <w:rPr>
          <w:position w:val="-24"/>
          <w:sz w:val="28"/>
          <w:szCs w:val="28"/>
        </w:rPr>
        <w:object w:dxaOrig="214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72.75pt" o:ole="" fillcolor="window">
            <v:imagedata r:id="rId7" o:title=""/>
          </v:shape>
          <o:OLEObject Type="Embed" ProgID="Equation.3" ShapeID="_x0000_i1025" DrawAspect="Content" ObjectID="_1458992406" r:id="rId8"/>
        </w:object>
      </w:r>
    </w:p>
    <w:p w:rsidR="005A05E1" w:rsidRPr="00540679" w:rsidRDefault="005A05E1" w:rsidP="00F2296E">
      <w:pPr>
        <w:pStyle w:val="a5"/>
        <w:ind w:firstLine="709"/>
        <w:rPr>
          <w:i/>
          <w:sz w:val="28"/>
          <w:szCs w:val="28"/>
        </w:rPr>
      </w:pPr>
      <w:r w:rsidRPr="00DD099F">
        <w:rPr>
          <w:b/>
          <w:i/>
          <w:sz w:val="28"/>
          <w:szCs w:val="28"/>
          <w:lang w:val="en-US"/>
        </w:rPr>
        <w:t>R</w:t>
      </w:r>
      <w:r w:rsidRPr="00DD099F">
        <w:rPr>
          <w:b/>
          <w:i/>
          <w:sz w:val="28"/>
          <w:szCs w:val="28"/>
          <w:vertAlign w:val="subscript"/>
          <w:lang w:val="en-US"/>
        </w:rPr>
        <w:t>i</w:t>
      </w:r>
      <w:r w:rsidRPr="00DD099F">
        <w:rPr>
          <w:b/>
          <w:i/>
          <w:sz w:val="28"/>
          <w:szCs w:val="28"/>
          <w:vertAlign w:val="superscript"/>
        </w:rPr>
        <w:t>+</w:t>
      </w:r>
      <w:r w:rsidRPr="00540679">
        <w:rPr>
          <w:i/>
          <w:sz w:val="28"/>
          <w:szCs w:val="28"/>
        </w:rPr>
        <w:t xml:space="preserve"> - положительные выборы, полученные </w:t>
      </w:r>
      <w:r w:rsidRPr="00540679">
        <w:rPr>
          <w:i/>
          <w:sz w:val="28"/>
          <w:szCs w:val="28"/>
          <w:lang w:val="en-US"/>
        </w:rPr>
        <w:t>i</w:t>
      </w:r>
      <w:r w:rsidRPr="00540679">
        <w:rPr>
          <w:i/>
          <w:sz w:val="28"/>
          <w:szCs w:val="28"/>
        </w:rPr>
        <w:t>-членом,</w:t>
      </w:r>
    </w:p>
    <w:p w:rsidR="005A05E1" w:rsidRPr="00540679" w:rsidRDefault="005A05E1" w:rsidP="00F2296E">
      <w:pPr>
        <w:pStyle w:val="a5"/>
        <w:ind w:firstLine="709"/>
        <w:rPr>
          <w:sz w:val="28"/>
          <w:szCs w:val="28"/>
        </w:rPr>
      </w:pPr>
      <w:r w:rsidRPr="00DD099F">
        <w:rPr>
          <w:b/>
          <w:i/>
          <w:sz w:val="28"/>
          <w:szCs w:val="28"/>
          <w:lang w:val="en-US"/>
        </w:rPr>
        <w:t>R</w:t>
      </w:r>
      <w:r w:rsidRPr="00DD099F">
        <w:rPr>
          <w:b/>
          <w:i/>
          <w:sz w:val="28"/>
          <w:szCs w:val="28"/>
          <w:vertAlign w:val="subscript"/>
          <w:lang w:val="en-US"/>
        </w:rPr>
        <w:t>i</w:t>
      </w:r>
      <w:r w:rsidRPr="00DD099F">
        <w:rPr>
          <w:b/>
          <w:i/>
          <w:sz w:val="28"/>
          <w:szCs w:val="28"/>
          <w:vertAlign w:val="superscript"/>
        </w:rPr>
        <w:t>-</w:t>
      </w:r>
      <w:r w:rsidRPr="00540679">
        <w:rPr>
          <w:i/>
          <w:sz w:val="28"/>
          <w:szCs w:val="28"/>
        </w:rPr>
        <w:t xml:space="preserve"> - отрицательные.</w:t>
      </w:r>
    </w:p>
    <w:p w:rsidR="005A05E1" w:rsidRPr="00540679" w:rsidRDefault="005A05E1" w:rsidP="00F2296E">
      <w:pPr>
        <w:pStyle w:val="a5"/>
        <w:ind w:firstLine="709"/>
        <w:rPr>
          <w:sz w:val="28"/>
          <w:szCs w:val="28"/>
        </w:rPr>
      </w:pPr>
    </w:p>
    <w:p w:rsidR="005A05E1" w:rsidRPr="00540679" w:rsidRDefault="005A05E1" w:rsidP="00F2296E">
      <w:pPr>
        <w:pStyle w:val="a5"/>
        <w:ind w:firstLine="709"/>
        <w:rPr>
          <w:sz w:val="28"/>
          <w:szCs w:val="28"/>
        </w:rPr>
      </w:pPr>
      <w:r w:rsidRPr="00540679">
        <w:rPr>
          <w:sz w:val="28"/>
          <w:szCs w:val="28"/>
        </w:rPr>
        <w:tab/>
        <w:t>Индекс групповой "сплоченности", согласно социометрическим данным, опре</w:t>
      </w:r>
      <w:r w:rsidRPr="00540679">
        <w:rPr>
          <w:sz w:val="28"/>
          <w:szCs w:val="28"/>
        </w:rPr>
        <w:softHyphen/>
        <w:t>деляется как отношение числа взаимных выборов к теоретически возможному для данной группы их количеству.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Я. Л. Коломинский разработал варианты социометрии для детских групп — «Выбор в действии», «Поздравь товарища», «У кого больше?».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540679">
        <w:rPr>
          <w:sz w:val="28"/>
          <w:szCs w:val="28"/>
        </w:rPr>
        <w:t xml:space="preserve">Сфера межличностных отношений сложна и завуалирована. Именно социометрия помогает изучить ее наиболее объективно и корректно. В эксперименте, разработанном профессором Я. Л. Коломинским </w:t>
      </w:r>
      <w:r w:rsidRPr="00540679">
        <w:rPr>
          <w:i/>
          <w:sz w:val="28"/>
          <w:szCs w:val="28"/>
        </w:rPr>
        <w:t xml:space="preserve">(«Выбор в действии»), </w:t>
      </w:r>
      <w:r w:rsidRPr="00540679">
        <w:rPr>
          <w:sz w:val="28"/>
          <w:szCs w:val="28"/>
        </w:rPr>
        <w:t xml:space="preserve">существует специально адаптированный вариант для дошкольников, который условно назван </w:t>
      </w:r>
      <w:r w:rsidRPr="00540679">
        <w:rPr>
          <w:i/>
          <w:sz w:val="28"/>
          <w:szCs w:val="28"/>
        </w:rPr>
        <w:t xml:space="preserve">«У кого больше?». 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Экспериментальная процедура состоит в следующем. Предварительно готовятся по 3 переводные картинки на каждого ребенка группы. На их  обратной    стороне ставится номер, «присвоенный» каждому ребенку. Помощник экспериментатора выводит детей, за исключением одного, в другое помещение, где занимают их игрой, чтением книги. Экспериментатор обращается к оставшемуся ребенку: «Вот тебе 3 картинки. Можешь положить их по одной любым трем детям нашей группы. У кого окажется больше картинок — тот выигрывает. Никто не будет знать, </w:t>
      </w:r>
      <w:r>
        <w:rPr>
          <w:sz w:val="28"/>
          <w:szCs w:val="28"/>
        </w:rPr>
        <w:t>к</w:t>
      </w:r>
      <w:r w:rsidRPr="00540679">
        <w:rPr>
          <w:sz w:val="28"/>
          <w:szCs w:val="28"/>
        </w:rPr>
        <w:t>ому ты положил картинку. Даже мне можешь не говорить, если не хочешь». Ребенок выполняет задание и уходит в третье помещение.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Экспериментатор фиксирует в заготовленной социометрической таблице (матрице) выборы детей, число полученных выборов, число взаимных выборов.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Вертикально располагаются имена детей группы (сначала мальчиков, затем девочек), «присваиваются» им номера по порядку. Эти номера должны быть постоянными во всех экспериментах. Имена мальчиков и девочек для удобства обработки целесообразно отделить цветным карандашом. По горизонтали сверху таблицы наносятся порядковые номера детей. Следует заштриховать клетки на пересечении одинаковых номеров. Принцип ее использования состоит в том, чтобы проставлять в клетках цифры, показывающие, кого и в какую очередь выбрал ребенок. Таким образом заполняются все данные в таблице, после чего осуществляется подсчет выборов, полученных каждым ребенком (по вертикальным столбцам), и записывается в соответствующую графу матрицы.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Статус ребенка определяется числом полученных им выборов. Дети могут быть отнесены в зависимости от этого к одной из 4-х статусных категорий: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 1 – «звезды» : 5 и более выборов,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 2 – «предпочитаемые» - 3-4 выбора,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 3 – «принятые» - 1-2 выбора,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 4 – «не принятые» - 0 выборов.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Далее следует переходить к выявлению взаимных выборов. Эти взаимные выборы обводятся в таблице кружком, затем подсчитываются и записываются. Если в эксперимент включен вариант аутосоциометрии («Как ты думаешь, кто тебе положил (или положит) открытку?» (Я. Л. Коломинский), таблица принимает несколько иной вид: на каждого ребенка клеточка делится пополам — одна под другой. В верхней отмечается, как прошел выбор самого ребенка, в нижней — ожидаемый. Эксперимент «У кого больше?» может проводиться с детьми с 4-летнего возраста 2 раза в год.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Для измерения социометрического статуса в младшем школьном возрасте мы применяли социометрический эксперимент, предлагаемый Я.Л. Коломинским. Для адаптации его к младшему школьному возрасту, мы привели вопрос к учащимся, связанный с их ведущим видом деятельности.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эксперименте принимали участие 22 ученика 2-го «Б» класса 165 средней школы города Минска в возрасте от 7 до 8 лет.</w:t>
      </w:r>
      <w:r>
        <w:rPr>
          <w:sz w:val="28"/>
          <w:szCs w:val="28"/>
        </w:rPr>
        <w:t xml:space="preserve"> </w:t>
      </w:r>
      <w:r w:rsidRPr="00540679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о выборах приведены в таблице 1 (см. в приложении 1).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Таким образом, для выяснения выборов учащихся в данном коллективе, мы задавали вопрос: «Представьте себе, что ваш класс расформировывают, вы перейдете в новый класс, который сегодня создается. Кого из вашего класса вы хотели бы взять с собой? Вы можете взять с собой только трех человек».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 основании полученных данных мы можем констатировать тот факт, что в данном классе мы имеем 6 учеников с первым статусом (27%), 3 человека со вторым (9%), 6 человек с третьим (27%) и 7 человек с четвертым статусом (36%) социометрических выборов.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5C3029">
      <w:pPr>
        <w:pStyle w:val="a3"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Диагностика основных тенденций поведения в реальной группе и представлений о себе.</w:t>
      </w:r>
    </w:p>
    <w:p w:rsidR="005A05E1" w:rsidRPr="00540679" w:rsidRDefault="005A05E1" w:rsidP="00F2296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Для диагностики особенностей межличностных отношений мы применяли методику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 xml:space="preserve">-сортировки В. Стефансона. Данная методика предназначена для изучения представлений человека о себе и позволяет определить шесть основных тенденций </w:t>
      </w:r>
      <w:r w:rsidRPr="00540679">
        <w:rPr>
          <w:rStyle w:val="a9"/>
          <w:b w:val="0"/>
          <w:sz w:val="28"/>
          <w:szCs w:val="28"/>
        </w:rPr>
        <w:t>поведения человека в реальной группе</w:t>
      </w:r>
      <w:r w:rsidRPr="00540679">
        <w:rPr>
          <w:sz w:val="28"/>
          <w:szCs w:val="28"/>
        </w:rPr>
        <w:t xml:space="preserve">: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зависимость;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независимость;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общительность;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необщительность;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принятие "борьбы"; </w:t>
      </w:r>
    </w:p>
    <w:p w:rsidR="005A05E1" w:rsidRPr="00540679" w:rsidRDefault="005A05E1" w:rsidP="00F229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"избегание борьбы". </w:t>
      </w: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</w:p>
    <w:p w:rsidR="005A05E1" w:rsidRPr="00540679" w:rsidRDefault="005A05E1" w:rsidP="00F2296E">
      <w:pPr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Тенденция к зависимости определена как внутреннее стремление индивида к принятию групповых стандартов и ценностей: социальных и морально-этических. Тенденция к общительности свидетельствует о контактности, стремлении образовать эмоциональные связи как в своей группе, так и за ее пределами. Тенденция к «борьбе» - активное стремление личности участвовать в групповой жизни, добиваться более высокого статуса в системе межличностных взаимоотношений; в противоположность этой тенденции избегание «борьбы» показывает стремление уйти от взаимодействия, сохранить нейтралитет в групповых спорах и конфликтах, склонность к компромиссным решениям. Каждая из этих тенденций имеет, на наш взгляд, внутреннюю и внешнюю характеристику, т. е. зависимость, общительность и «борьба» могут быть истинными, внутренне присущими личности, а могут быть внешними, своеобразной «маской», скрывающей истинное лицо человека. Если число положительных ответов в каждой сопряженной паре (зависимость - независимость, общительность - необщительность, принятие «борьбы» - избегание «борьбы») приближается к 20, то мы говорим об истинном преобладании той или иной устойчивой тенденции, присущей индивиду, и проявляющейся не только в определенной группе, но и за ее пределами </w:t>
      </w:r>
      <w:hyperlink r:id="rId9" w:history="1">
        <w:r w:rsidRPr="00A12554">
          <w:rPr>
            <w:rStyle w:val="a8"/>
            <w:color w:val="auto"/>
            <w:sz w:val="28"/>
            <w:szCs w:val="28"/>
            <w:u w:val="none"/>
          </w:rPr>
          <w:t>[23]</w:t>
        </w:r>
      </w:hyperlink>
      <w:r w:rsidRPr="00A12554">
        <w:rPr>
          <w:sz w:val="28"/>
          <w:szCs w:val="28"/>
        </w:rPr>
        <w:t>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данной методике испытуемому предлагается набор карточек, содержащих утверждения или названия свойств личности. Их необходимо распределить по группам от «наиболее характерных» до «наименее характерных» для него. Задания могут быть приготовлены в соответствии с целями диагностики. Достоинством методики является то, что при работе с ней испытуемый проявляет свою индивидуальность, реальное «Я», а не «соответствие-несоответствие» статистическим нормам и результатам других людей. Возможна и повторная сортировка того же набора карточек, но в других отношениях:</w:t>
      </w:r>
    </w:p>
    <w:p w:rsidR="005A05E1" w:rsidRPr="00540679" w:rsidRDefault="005A05E1" w:rsidP="00F2296E">
      <w:pPr>
        <w:pStyle w:val="a3"/>
        <w:spacing w:after="0"/>
        <w:ind w:left="54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«социальное "Я"» (Каким меня видят другие?):</w:t>
      </w:r>
    </w:p>
    <w:p w:rsidR="005A05E1" w:rsidRPr="00540679" w:rsidRDefault="005A05E1" w:rsidP="00F2296E">
      <w:pPr>
        <w:pStyle w:val="a3"/>
        <w:spacing w:after="0"/>
        <w:ind w:left="54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«идеальное "Я"» (Каким бы я хотел быть?);</w:t>
      </w:r>
    </w:p>
    <w:p w:rsidR="005A05E1" w:rsidRPr="00540679" w:rsidRDefault="005A05E1" w:rsidP="00F2296E">
      <w:pPr>
        <w:pStyle w:val="a3"/>
        <w:spacing w:after="0"/>
        <w:ind w:left="54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«актуальное "Я"» (Какой я в разных ситуациях?);</w:t>
      </w:r>
    </w:p>
    <w:p w:rsidR="005A05E1" w:rsidRPr="00540679" w:rsidRDefault="005A05E1" w:rsidP="00F2296E">
      <w:pPr>
        <w:pStyle w:val="a3"/>
        <w:spacing w:after="0"/>
        <w:ind w:left="54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«значимые другие» (Каким я вижу своего партнера?);</w:t>
      </w:r>
    </w:p>
    <w:p w:rsidR="005A05E1" w:rsidRPr="00540679" w:rsidRDefault="005A05E1" w:rsidP="00F2296E">
      <w:pPr>
        <w:pStyle w:val="a3"/>
        <w:spacing w:after="0"/>
        <w:ind w:left="540"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«идеальный партнер» (Каким бы я хотел видеть своего партнера?).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Исследование проводится следующим образом. Испытуемому предъявляется карточка утверждений и предлагается ответить «да», если оно соответствует его представлению о себе как члене данной конкретной группы, или «нет», если оно противоречит его представлению, и только в исключительных случаях разрешается ответить: «сомневаюсь», т. е. разложить на три группы ответов. Ответы испытуемого разносятся по соответствующим ключам и подсчитываются тенденции по каждой из сопряженных пар. Так как отрицание одного качества является признанием полярного качества, количество ответов «да» складывается с количеством ответов «нет» противоположных тенденций.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 результате мы получаем суммарное количественное определение для каждой из перечисленных тенденций. Для сведения результатов в границы от +1 до -1 полученное число мы делим на 10. Предполагается, что ответ «да» имеет положительный знак, а ответ «нет» - отрицательный. Три-четыре ответа «сомневаюсь» по отдельным тенденциям расцениваются нами как признак нерешительности, уклончивости, астеничности,. однако в других случаях это может свидетельствовать об известной избирательности в поведении, о тактической гибкости, стеничности. Эти качества можно верифицировать, анализируя их в совокупности с другими личностными особенностями,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Возможна и нулевая оценка, когда суммы ответов «да» и «нет» совпадают. Именно такое положение может явиться источником внутреннего конфликта личности, находящейся во власти имеющих одинаковую выраженность противоположных тенденций.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Определенный интерес представляет использование данной методики в качестве взаимооценки для сравнения представлений о самом себе с мнением каждого о каждом внутри группы.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Данная методика представляет особый интерес к ее использованию в применении к данной теме исследования. Именно ее использование в изучении межличностных отношений дает нам право судить не только о таких характеристиках как зависимость, общительность и направленность на борьбу, но и выделить в структуре личности каждого испытуемого наличие внутриличностного конфликта, который обостряет наши данные. Эти положения необходимо сравнить с социометрическим статусом личности испытуемого.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Таким образом, проведя исследование 2-го «Б» класса 165 школы города Минска по данной методике мы получили следующие результаты, представленные в таблице 2. В исследовании принимали участие 22 ученика в возрасте 7 – 8 лет. Поэтому задаваемые вопросы постоянно нуждались в объяснении не</w:t>
      </w:r>
      <w:r>
        <w:rPr>
          <w:sz w:val="28"/>
          <w:szCs w:val="28"/>
        </w:rPr>
        <w:t>понятных терминов и определений (см. в приложении 2).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Необходимо напомнить, что результат в 10 баллов говорит о наличии внутриличностного конфликта в структуре личности испытуемого.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Интерпретацию необходимо проводить по всем трем диагностируемым шкалам.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 шкале зависимость – независимость испытуемые получили различные значения. Как видно из таблицы, 12 испытуемых имеют большие показатели по шкале зависимость, чем по шкале независимость, и двое из них имеют внутренний конфликт.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Анализируя показатели шкалы общительность – необщительность, нельзя не заметить, что все испытуемые, кроме двух учеников с конфликтом, имеют высшие показатели по шкале общительность в отличие  от шкалы необщительность.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Со шкалой принятия и избегания борьбы немного сложнее. Следует прежде всего отметить, что пятеро испытуемых по данной шкале имеют конфликт, как одинаково выраженные тенденции принятия и избегания борьбы одновременно.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На данной шкале только 5 испытуемых имеют преобладающие баллы по шкале принятия борьбы, а оставшиеся 12 предпочитают избегание.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Таким образом мы получили вторую часть необходимого нам материала и теперь мы можем переходит к анализу и сопоставлению результатов данных двух методик.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Pr="000114B6" w:rsidRDefault="005A05E1" w:rsidP="005C3029">
      <w:pPr>
        <w:pStyle w:val="a3"/>
        <w:ind w:firstLine="709"/>
        <w:rPr>
          <w:b/>
          <w:sz w:val="28"/>
          <w:szCs w:val="28"/>
        </w:rPr>
      </w:pPr>
      <w:r w:rsidRPr="000114B6">
        <w:rPr>
          <w:b/>
          <w:sz w:val="28"/>
          <w:szCs w:val="28"/>
        </w:rPr>
        <w:t>2.3.</w:t>
      </w:r>
      <w:bookmarkStart w:id="2" w:name="_Toc229328536"/>
      <w:r w:rsidRPr="000114B6">
        <w:rPr>
          <w:b/>
          <w:sz w:val="28"/>
          <w:szCs w:val="28"/>
        </w:rPr>
        <w:t xml:space="preserve"> Методика изучения самооценки (Т. Дембо - С. Рубинштейн)</w:t>
      </w:r>
      <w:bookmarkEnd w:id="2"/>
      <w:r w:rsidRPr="000114B6">
        <w:rPr>
          <w:b/>
          <w:sz w:val="28"/>
          <w:szCs w:val="28"/>
        </w:rPr>
        <w:t>.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Для исследования была применена методика изучения самооценки качеств личности Т. Дембо - С. Рубинштейна.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>Целью данной методики является выявление уровня самооценки школьника по заранее заданным качествам личности; выбор тех или иных качеств личности обусловлен целями исследования (например, установленных с помощью других методов трудностей в общении, для получения дополнительной информации можно предложить для оценки такое качество как общительность) [</w:t>
      </w:r>
      <w:r>
        <w:rPr>
          <w:sz w:val="28"/>
          <w:szCs w:val="28"/>
        </w:rPr>
        <w:t>24, с</w:t>
      </w:r>
      <w:r w:rsidRPr="000114B6">
        <w:rPr>
          <w:sz w:val="28"/>
          <w:szCs w:val="28"/>
        </w:rPr>
        <w:t>.75]</w:t>
      </w:r>
      <w:r>
        <w:rPr>
          <w:sz w:val="28"/>
          <w:szCs w:val="28"/>
        </w:rPr>
        <w:t>.</w:t>
      </w:r>
      <w:r w:rsidRPr="000114B6">
        <w:rPr>
          <w:sz w:val="28"/>
          <w:szCs w:val="28"/>
        </w:rPr>
        <w:t xml:space="preserve">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Материалом для исследования послужили ряд шкал (100 мм), условно обозначающих проявление различных качеств личности (доброта, честность, сообразительность и др.)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Методика предполагает следующую процедуру проведения: Ребенку предлагается ряд шкал, условно обозначающих проявление различных черт личности, и следующая инструкция: "Допустим, что на этой линии расположились все люди мира в порядке повышения их состояния здоровья (пример со шкалой здоровья): внизу - самые больные люди, вверху - самые здоровые (те, которые ни­когда не болеют). Как ты думаешь, где твое место среди всех людей мира по состоянию здоровья? ".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На примере оценки качества "здоровье" ребенок с помощью экспериментатора усваивает выполнение инструкции. Работу с остальными шкалами он осуществляет самостоятельно.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>высокое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Пример шкалы: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>низкое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Высота самооценки определяется с помощью условного разбиения шкал на отрезки в соответствии с пятибальной системой. При этом одно деление на шкале является равным 0,5 балла. Исходя из этого подсчитывается средний балл самооценки. "Нормальной", "Средней" самооценкой принято считать самооценку со средним бал­лом 2.5 и немного выше; "Высокой" - со средним баллом 4-5; "Низкой" - со средним баллом 0-2.5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Описание выборки испытуемых.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В качестве экспериментальной группы "А" были выбраны учащиеся 5-го "а" класса школы 96, обучающиеся по традиционной программе. Всего в количестве 25 человек, 12 девочек и 13 мальчиков. Возраст детей 10-11 лет. Особенность этого класса в том, что данный коллектив учащихся является "сборным", то есть дети стали учиться вместе только с пятого класса.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В качестве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0114B6">
        <w:rPr>
          <w:sz w:val="28"/>
          <w:szCs w:val="28"/>
        </w:rPr>
        <w:t xml:space="preserve">были выбраны учащиеся 5 "б" класса школы </w:t>
      </w:r>
      <w:r>
        <w:rPr>
          <w:sz w:val="28"/>
          <w:szCs w:val="28"/>
        </w:rPr>
        <w:t>№ 165</w:t>
      </w:r>
      <w:r w:rsidRPr="000114B6">
        <w:rPr>
          <w:sz w:val="28"/>
          <w:szCs w:val="28"/>
        </w:rPr>
        <w:t xml:space="preserve">, обучающиеся по традиционной программе, в количестве 25 человек, 13 девочек и 12 мальчиков. Возраст детей 10-11 лет. Дети данного коллектива обучаются вместе с первого класса.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Описание условий и процедуры исследования.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Социометрический эксперимент проводился в групповой форме. Учащимся была изложена тема и цель исследования, дано описание и устная инструкция. Все участники эксперимента были открыты и проявили желание участвовать в эксперименте. В инструкции были подчеркнуты следующие моменты каждый заполняет свой лист самостоятельно, не советуясь с соседом и не размышляя вслух.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Участники эксперимента имели достаточно времени для обдумывания ответов. В комнате во время эксперимента не присутствовали посторонние. Ребятам была дана гарантия неразглашения.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Исследование самооценки качеств личности проводилось в индивидуальной форме. Каждому была изложена тема и цель исследования, дано описание и инструкция, предоставлено достаточно времени для обдумывания. </w:t>
      </w:r>
    </w:p>
    <w:p w:rsidR="005A05E1" w:rsidRPr="000114B6" w:rsidRDefault="005A05E1" w:rsidP="00A7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4B6">
        <w:rPr>
          <w:sz w:val="28"/>
          <w:szCs w:val="28"/>
        </w:rPr>
        <w:t xml:space="preserve">Учащиеся обеих экспериментальных групп проявили интерес к данной теме, задумались над вопросом "Почему я ставлю именно это качество на первое место? ". </w:t>
      </w:r>
    </w:p>
    <w:p w:rsidR="005A05E1" w:rsidRDefault="005A05E1" w:rsidP="00CE4F5F">
      <w:pPr>
        <w:pStyle w:val="a3"/>
        <w:spacing w:after="0"/>
        <w:jc w:val="both"/>
        <w:rPr>
          <w:b/>
          <w:sz w:val="28"/>
          <w:szCs w:val="28"/>
        </w:rPr>
      </w:pPr>
    </w:p>
    <w:p w:rsidR="005A05E1" w:rsidRPr="00540679" w:rsidRDefault="005A05E1" w:rsidP="005C3029">
      <w:pPr>
        <w:pStyle w:val="a3"/>
        <w:numPr>
          <w:ilvl w:val="1"/>
          <w:numId w:val="9"/>
        </w:numPr>
        <w:ind w:left="0" w:firstLine="709"/>
        <w:jc w:val="both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Эмпирическое исследование особенностей межличностных </w:t>
      </w:r>
      <w:r w:rsidRPr="00A66C90">
        <w:rPr>
          <w:b/>
          <w:sz w:val="28"/>
          <w:szCs w:val="28"/>
        </w:rPr>
        <w:t>отношений, социометрических показателей в младшем школьном возрасте и самооценки</w:t>
      </w:r>
      <w:r>
        <w:rPr>
          <w:b/>
          <w:sz w:val="28"/>
          <w:szCs w:val="28"/>
        </w:rPr>
        <w:t>.</w:t>
      </w:r>
    </w:p>
    <w:p w:rsidR="005A05E1" w:rsidRPr="002F4FB1" w:rsidRDefault="005A05E1" w:rsidP="00F2296E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2F4FB1">
        <w:rPr>
          <w:i/>
          <w:sz w:val="28"/>
          <w:szCs w:val="28"/>
        </w:rPr>
        <w:t xml:space="preserve">Анализируя полученные данные по социометрическому эксперименту и </w:t>
      </w:r>
      <w:r w:rsidRPr="002F4FB1">
        <w:rPr>
          <w:i/>
          <w:sz w:val="28"/>
          <w:szCs w:val="28"/>
          <w:lang w:val="en-US"/>
        </w:rPr>
        <w:t>Q</w:t>
      </w:r>
      <w:r w:rsidRPr="002F4FB1">
        <w:rPr>
          <w:i/>
          <w:sz w:val="28"/>
          <w:szCs w:val="28"/>
        </w:rPr>
        <w:t>-сортировке В. Стефансона, мы разделили испытуемых на следующие группы.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Таким образом, отталкиваясь от социометрических показателей, мы получили несколько групп, соответственно социометрическим статусам участников. Первая группа </w:t>
      </w:r>
      <w:r w:rsidRPr="00540679">
        <w:rPr>
          <w:b/>
          <w:sz w:val="28"/>
          <w:szCs w:val="28"/>
        </w:rPr>
        <w:t>«Звезд»</w:t>
      </w:r>
      <w:r w:rsidRPr="00540679">
        <w:rPr>
          <w:sz w:val="28"/>
          <w:szCs w:val="28"/>
        </w:rPr>
        <w:t xml:space="preserve"> в составе 6 человек в своем большинстве имеют преобладание по показателям общительности по сравнению с показателями замкнутости. Половина из всех звезд имеют преобладающие показатели зависимости, а остальные по показателям независимости.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Вторая группа, имеющая 4 выбора, не отличается по показателям методики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 xml:space="preserve">-сортировки, кроме наличия одного испытуемого с конфликтом. Основываясь на этих результатах, мы склонны объединять эти две группы в одну под общим названием </w:t>
      </w:r>
      <w:r w:rsidRPr="00540679">
        <w:rPr>
          <w:b/>
          <w:sz w:val="28"/>
          <w:szCs w:val="28"/>
        </w:rPr>
        <w:t>«предпочитаемые»</w:t>
      </w:r>
      <w:r w:rsidRPr="00540679">
        <w:rPr>
          <w:sz w:val="28"/>
          <w:szCs w:val="28"/>
        </w:rPr>
        <w:t>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Следующая группа, имеющая по 2 выбора в классе, уже имеет более весомые отличия от вышеназванной группы. Несмотря на то, что все они имеют преобладающие показатели по шкале общительности, они более зависимы и ориентированы на избегание борьбы. Причем двое из них имеют внутренний конфликт.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Еще одной группой мы называем тех, кто не получил ни одного выбора. Данная группа всегда имела к себе повышенный интерес со стороны психологов-исследователей. Данная группа всегда ставилась на особый контроль и нуждалась в своевременной психологической помощи.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Основываясь на данных результатах исследования, мы можем констатировать тот факт, что данные испытуемые отличаются преобладанием внутренних конфликтов. Именно здесь мы обнаруживаем наличие 4 конфликтов из всех 9 во всех группах. Кроме того, в данной группе, так же как и в предыдущей мы замечаем преобладание тенденции избегания борьбы, а не ее принятие.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Основываясь на этих результатах эмпирического анализа полученных данных, мы можем объединить эти две вышеназванные группы в одну.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Итак, мы получаем две группы, отличающимися друг от друга противоположными признаками. Первая группа имеет высокий социальный статус и имеет преобладание по показателям общительности по сравнению с показателями замкнутости. Для данной группы не естественно наличие конфликтов и принятие борьбы. Представители данной группы чаще применяют тактику избегания борьбы.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Вторая группа характеризуется низким социометрическим статусом в школьном коллективе и большим количеством внутренних конфликтов на фоне избегания борьбы, а не ее принятия.</w:t>
      </w:r>
    </w:p>
    <w:p w:rsidR="005A05E1" w:rsidRPr="002F4FB1" w:rsidRDefault="005A05E1" w:rsidP="00CE783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2F4FB1">
        <w:rPr>
          <w:i/>
          <w:sz w:val="28"/>
          <w:szCs w:val="28"/>
        </w:rPr>
        <w:t xml:space="preserve">Результаты по методике изучения самооценки (Т. Дембо - С. Рубинштейн) представленной в группах детей младшего подросткового возраста выглядят следующим образом: </w:t>
      </w:r>
    </w:p>
    <w:p w:rsidR="005A05E1" w:rsidRPr="00FE0FD1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D1">
        <w:rPr>
          <w:sz w:val="28"/>
          <w:szCs w:val="28"/>
        </w:rPr>
        <w:t xml:space="preserve">1. в экспериментальной группе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E0FD1">
        <w:rPr>
          <w:sz w:val="28"/>
          <w:szCs w:val="28"/>
        </w:rPr>
        <w:t xml:space="preserve"> из общего количества детей: 28% имеют высокий уровень самооценки; 56% имеют средний уровень самооценки; 16% имеют низкий уровень самооценки; </w:t>
      </w:r>
    </w:p>
    <w:p w:rsidR="005A05E1" w:rsidRPr="00FE0FD1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D1">
        <w:rPr>
          <w:sz w:val="28"/>
          <w:szCs w:val="28"/>
        </w:rPr>
        <w:t xml:space="preserve">2. в экспериментальной группе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 xml:space="preserve">из общего количества детей: 36% имеют высокий уровень самооценки; 52% имеют средний уровень самооценки; 12% имеют низкий уровень самооценки. </w:t>
      </w:r>
    </w:p>
    <w:p w:rsidR="005A05E1" w:rsidRPr="00FE0FD1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D1">
        <w:rPr>
          <w:sz w:val="28"/>
          <w:szCs w:val="28"/>
        </w:rPr>
        <w:t xml:space="preserve">3. Рассмотрев отдельно мальчиков и девочек видим, что: у мальчиков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E0FD1">
        <w:rPr>
          <w:sz w:val="28"/>
          <w:szCs w:val="28"/>
        </w:rPr>
        <w:t xml:space="preserve"> уровень высокой самооценки составляет 38,5%, а у мальчиков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 xml:space="preserve">-33,3%; - из графика 3.4 видно, что уровень средней самооценки у мальчиков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 xml:space="preserve">выше (58,3%), чем у мальчиков экспериментальной группы </w:t>
      </w:r>
      <w:r>
        <w:rPr>
          <w:sz w:val="28"/>
          <w:szCs w:val="28"/>
        </w:rPr>
        <w:t xml:space="preserve">«А» </w:t>
      </w:r>
      <w:r w:rsidRPr="00FE0FD1">
        <w:rPr>
          <w:sz w:val="28"/>
          <w:szCs w:val="28"/>
        </w:rPr>
        <w:t xml:space="preserve">(38,5%); - из того же графика видно, что уровень низкой самооценки у мальчиков экспериментальной группы А составляет 23%, а у мальчиков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 xml:space="preserve">- 9%. </w:t>
      </w:r>
    </w:p>
    <w:p w:rsidR="005A05E1" w:rsidRPr="00FE0FD1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FD1">
        <w:rPr>
          <w:sz w:val="28"/>
          <w:szCs w:val="28"/>
        </w:rPr>
        <w:t xml:space="preserve">Рассматривая девочек по определению уровня самооценки мы наблюдаем следующее: у девочек экспериментальной группы "А" уровень высокой самооценки составляет 16,6%, а у девочек экспериментальной группы Б-38,5%; уровень средней самооценки у девочек экспериментальной группы "А" равно 74,4%, у девочек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>- 46,2%; у девочек экспериментальной группы</w:t>
      </w:r>
      <w:r>
        <w:rPr>
          <w:sz w:val="28"/>
          <w:szCs w:val="28"/>
        </w:rPr>
        <w:t xml:space="preserve"> «</w:t>
      </w:r>
      <w:r w:rsidRPr="00FE0FD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E0FD1">
        <w:rPr>
          <w:sz w:val="28"/>
          <w:szCs w:val="28"/>
        </w:rPr>
        <w:t xml:space="preserve"> уровень низкой самооценки составляет 9%, а у девочек экспериментальной группы </w:t>
      </w:r>
      <w:r>
        <w:rPr>
          <w:sz w:val="28"/>
          <w:szCs w:val="28"/>
        </w:rPr>
        <w:t>«</w:t>
      </w:r>
      <w:r w:rsidRPr="00FE0FD1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FE0FD1">
        <w:rPr>
          <w:sz w:val="28"/>
          <w:szCs w:val="28"/>
        </w:rPr>
        <w:t xml:space="preserve">- </w:t>
      </w:r>
      <w:r>
        <w:rPr>
          <w:sz w:val="28"/>
          <w:szCs w:val="28"/>
        </w:rPr>
        <w:t>15,3%.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ыводы по второй главе.</w:t>
      </w:r>
    </w:p>
    <w:p w:rsidR="005A05E1" w:rsidRPr="00540679" w:rsidRDefault="005A05E1" w:rsidP="00F2296E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С помощью первого социометрического исследования мы получили необходимый нам материал для анализа научной стороны данного вопроса (межличностные отношения младших школьников) в связи с данными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>-сортировки. На основании полученных данных мы можем констатировать тот факт, что в данном классе мы имеем 6 учеников с первым статусом (27%), 3 человека со вторым (9%), 6 человек с третьим (27%) и 7 человек с четвертым статусом (36%) социометрических выборов.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Методика </w:t>
      </w:r>
      <w:r w:rsidRPr="00540679">
        <w:rPr>
          <w:sz w:val="28"/>
          <w:szCs w:val="28"/>
          <w:lang w:val="en-US"/>
        </w:rPr>
        <w:t>Q</w:t>
      </w:r>
      <w:r w:rsidRPr="00540679">
        <w:rPr>
          <w:sz w:val="28"/>
          <w:szCs w:val="28"/>
        </w:rPr>
        <w:t xml:space="preserve"> - сортировки представляет особый интерес к ее использованию в применении к данной теме исследования. Её использование в изучении межличностных отношений дает нам право судить не только о таких характеристиках как зависимость, общительность и направленность на борьбу, но и выделить в структуре личности каждого испытуемого наличие внутриличностного конфликта, который обостряет наши данные. Эти положения необходимо сравнить с социометрическим статусом личности испытуемого. Таким образом, мы получили вторую часть необходимого нам материала для окончательного анализа и сопоставления результатов данных двух методик.</w:t>
      </w:r>
    </w:p>
    <w:p w:rsidR="005A05E1" w:rsidRPr="00540679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 xml:space="preserve">Проведя данный эксперимент, мы получаем две группы, отличающимися друг от друга противоположными признаками. Первая группа имеет высокий социальный статус и имеет преобладание по показателям общительности по сравнению с показателями замкнутости. </w:t>
      </w:r>
    </w:p>
    <w:p w:rsidR="005A05E1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Вторая группа характеризуется низким социометрическим статусом в школьном коллективе и большим количеством внутренних конфликтов.</w:t>
      </w:r>
    </w:p>
    <w:p w:rsidR="005A05E1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83B">
        <w:rPr>
          <w:sz w:val="28"/>
          <w:szCs w:val="28"/>
        </w:rPr>
        <w:t>После проведенной исследовательской работы по методике изучения самооценки (Т. Дембо - С. Рубинштейн)</w:t>
      </w:r>
      <w:r>
        <w:rPr>
          <w:sz w:val="28"/>
          <w:szCs w:val="28"/>
        </w:rPr>
        <w:t xml:space="preserve"> </w:t>
      </w:r>
      <w:r w:rsidRPr="00CE783B">
        <w:rPr>
          <w:sz w:val="28"/>
          <w:szCs w:val="28"/>
        </w:rPr>
        <w:t xml:space="preserve">можно сделать следующие выводы: </w:t>
      </w:r>
    </w:p>
    <w:p w:rsidR="005A05E1" w:rsidRDefault="005A05E1" w:rsidP="00CE783B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83B">
        <w:rPr>
          <w:sz w:val="28"/>
          <w:szCs w:val="28"/>
        </w:rPr>
        <w:t>в экспериментальной группе "А" большинство детей имеют неблагоприятный статус (52%), то есть относятся к категориям "отверженные" и "пренебрегаемые"</w:t>
      </w:r>
      <w:r>
        <w:rPr>
          <w:sz w:val="28"/>
          <w:szCs w:val="28"/>
        </w:rPr>
        <w:t>;</w:t>
      </w:r>
    </w:p>
    <w:p w:rsidR="005A05E1" w:rsidRDefault="005A05E1" w:rsidP="00CE783B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83B">
        <w:rPr>
          <w:sz w:val="28"/>
          <w:szCs w:val="28"/>
        </w:rPr>
        <w:t xml:space="preserve">в экспериментальной группе "Б" большинство детей имеют первый и второй статус (56%), то есть относятся к категориям "лидеры" и "предпочитаемые". </w:t>
      </w:r>
    </w:p>
    <w:p w:rsidR="005A05E1" w:rsidRPr="00CE783B" w:rsidRDefault="005A05E1" w:rsidP="00CE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83B">
        <w:rPr>
          <w:sz w:val="28"/>
          <w:szCs w:val="28"/>
        </w:rPr>
        <w:t xml:space="preserve">Следовательно в экспериментальной группе "Б" большинство детей благополучны в системе межличностных взаимоотношений, удовлетворены в общении, признании сверстниками; в данных экспериментальных группах существует несколько взаимосвязей, которые можно определить как "взаимная симпатия" между мальчиками и девочками, а также в группах наблюдаются явления "неразделенной любви"; - мотивация выборов в большинстве случаев определяется желанием общаться, иметь общее дело; самооценка детей данных экспериментальных групп находится в пределах нормы (средний уровень), но также есть дети, которые имеют высокий и низкий уровень самооценки; математическая обработка данных показала, что дети с низким статусным положением имеют более низкую самооценку, чем дети, имеющие высокий статус. После выводов, сделанных на основе результатов исследования можно дать следующие рекомендации: Необходимо изучить систему личных отношений детей в группе, для того чтобы целенаправленно формировать эти отношения, чтобы создать для каждого ребенка в группе благоприятный эмоциональный климат, а также для большей продуктивности целенаправленной воспитательной деятельности учителя. </w:t>
      </w:r>
    </w:p>
    <w:p w:rsidR="005A05E1" w:rsidRPr="00CE783B" w:rsidRDefault="005A05E1" w:rsidP="00CE783B">
      <w:pPr>
        <w:pStyle w:val="a3"/>
        <w:spacing w:after="0"/>
        <w:ind w:firstLine="709"/>
        <w:jc w:val="both"/>
        <w:rPr>
          <w:sz w:val="28"/>
          <w:szCs w:val="28"/>
        </w:rPr>
      </w:pPr>
      <w:r w:rsidRPr="00CE783B">
        <w:rPr>
          <w:sz w:val="28"/>
          <w:szCs w:val="28"/>
        </w:rPr>
        <w:t>Нельзя оставлять без внимания непопулярных детей.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</w:t>
      </w:r>
    </w:p>
    <w:p w:rsidR="005A05E1" w:rsidRPr="00CE783B" w:rsidRDefault="005A05E1" w:rsidP="00CE783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F2296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4615E3">
      <w:pPr>
        <w:pStyle w:val="a3"/>
        <w:pageBreakBefore/>
        <w:spacing w:after="0"/>
        <w:ind w:firstLine="709"/>
        <w:jc w:val="center"/>
        <w:rPr>
          <w:b/>
          <w:sz w:val="28"/>
          <w:szCs w:val="28"/>
        </w:rPr>
      </w:pPr>
      <w:r w:rsidRPr="004615E3">
        <w:rPr>
          <w:b/>
          <w:sz w:val="28"/>
          <w:szCs w:val="28"/>
        </w:rPr>
        <w:t xml:space="preserve">ГЛАВА </w:t>
      </w:r>
      <w:r w:rsidRPr="004615E3">
        <w:rPr>
          <w:b/>
          <w:sz w:val="28"/>
          <w:szCs w:val="28"/>
          <w:lang w:val="en-US"/>
        </w:rPr>
        <w:t>III</w:t>
      </w:r>
      <w:r w:rsidRPr="004615E3">
        <w:rPr>
          <w:b/>
          <w:sz w:val="28"/>
          <w:szCs w:val="28"/>
        </w:rPr>
        <w:t>.</w:t>
      </w:r>
    </w:p>
    <w:p w:rsidR="005A05E1" w:rsidRDefault="005A05E1" w:rsidP="00B05CA3">
      <w:pPr>
        <w:pStyle w:val="a3"/>
        <w:widowControl w:val="0"/>
        <w:spacing w:after="0"/>
        <w:ind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РАЗВИТИЯ ЭМОЦИОНАЛЬНОЙ СФЕРЫ ДОШКОЛЬНИКОВ И МЛАДШИХ ШКОЛЬНИКОВ</w:t>
      </w:r>
    </w:p>
    <w:p w:rsidR="005A05E1" w:rsidRDefault="005A05E1" w:rsidP="00BC1976">
      <w:pPr>
        <w:pStyle w:val="ep"/>
        <w:rPr>
          <w:i/>
          <w:iCs/>
          <w:color w:val="000000"/>
          <w:spacing w:val="20"/>
          <w:sz w:val="28"/>
          <w:szCs w:val="28"/>
        </w:rPr>
      </w:pPr>
      <w:r>
        <w:rPr>
          <w:rFonts w:ascii="Arial" w:hAnsi="Arial" w:cs="Arial"/>
          <w:i/>
          <w:color w:val="000000"/>
        </w:rPr>
        <w:t>«</w:t>
      </w:r>
      <w:r w:rsidRPr="00BC1976">
        <w:rPr>
          <w:rFonts w:ascii="Arial" w:hAnsi="Arial" w:cs="Arial"/>
          <w:i/>
          <w:color w:val="000000"/>
        </w:rPr>
        <w:t xml:space="preserve">Вся эта область такова, что </w:t>
      </w:r>
      <w:r w:rsidRPr="00BC1976">
        <w:rPr>
          <w:rFonts w:ascii="Arial" w:hAnsi="Arial" w:cs="Arial"/>
          <w:i/>
          <w:color w:val="000000"/>
        </w:rPr>
        <w:br/>
        <w:t xml:space="preserve">практика далеко опередила здесь </w:t>
      </w:r>
      <w:r w:rsidRPr="00BC1976">
        <w:rPr>
          <w:rFonts w:ascii="Arial" w:hAnsi="Arial" w:cs="Arial"/>
          <w:i/>
          <w:color w:val="000000"/>
        </w:rPr>
        <w:br/>
        <w:t>и теорию, и исследования</w:t>
      </w:r>
      <w:r>
        <w:rPr>
          <w:rFonts w:ascii="Arial" w:hAnsi="Arial" w:cs="Arial"/>
          <w:i/>
          <w:color w:val="000000"/>
        </w:rPr>
        <w:t>.»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</w:p>
    <w:p w:rsidR="005A05E1" w:rsidRDefault="005A05E1" w:rsidP="00BC1976">
      <w:pPr>
        <w:pStyle w:val="ep"/>
        <w:rPr>
          <w:color w:val="000000"/>
          <w:sz w:val="28"/>
          <w:szCs w:val="28"/>
        </w:rPr>
      </w:pPr>
      <w:r w:rsidRPr="00AD17D9">
        <w:rPr>
          <w:i/>
          <w:iCs/>
          <w:color w:val="000000"/>
          <w:spacing w:val="20"/>
          <w:sz w:val="28"/>
          <w:szCs w:val="28"/>
        </w:rPr>
        <w:t>К. Роджерс</w:t>
      </w:r>
      <w:r w:rsidRPr="00AD17D9">
        <w:rPr>
          <w:color w:val="000000"/>
          <w:sz w:val="28"/>
          <w:szCs w:val="28"/>
        </w:rPr>
        <w:t xml:space="preserve">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Эмоциональная сфера является важной составляющей в развитии дошкольников и младших школьников,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эмоциями. Понимание своих эмоций и чувств также является важным моментом в становлении личности растущего человека.</w:t>
      </w:r>
      <w:r>
        <w:rPr>
          <w:sz w:val="28"/>
          <w:szCs w:val="28"/>
        </w:rPr>
        <w:t xml:space="preserve"> </w:t>
      </w:r>
      <w:r w:rsidRPr="000711B3">
        <w:rPr>
          <w:sz w:val="28"/>
          <w:szCs w:val="28"/>
        </w:rPr>
        <w:t xml:space="preserve">При всей кажущейся простоте, распознавание и передача эмоций — достаточно сложный процесс, требующий от ребенка определенных знаний, определенного уровня развития.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Исследования психологов показали, что дети старшего дошкольного возраста в целом способны правильно воспринимать эмоциональное состояние человека (95% опрошенных детей 5–7 лет в целом правильно определяют эмоции других людей). При этом дети достаточно легко отличают радость, восхищение, веселье и затрудняются в распознавании грусти (эту эмоцию правильно назвала половина опрошенных дошкольников), испуга (всего 7% детей дали правильные ответы), удивления (лишь 6%). </w:t>
      </w:r>
      <w:r w:rsidRPr="000711B3">
        <w:rPr>
          <w:sz w:val="28"/>
          <w:szCs w:val="28"/>
        </w:rPr>
        <w:br/>
        <w:t>Дети прежде всего обращают внимание на выражение лица, не придавая значения пантомимике (позе, жестам). Таким образом, даже старшие дошкольники имеют недостаточные представления об эмоциональных, внутренних состояниях человека и их проявлениях, что же говорить о более младших детях!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Опыт работы с дошкольниками показывает, что начинать знакомить детей с эмоциями можно с четырехлетнего возраста (в средней группе или в младшей группе после завершения адаптационного периода): дети усваивают необходимые понятия, их словарный запас пополняется словами, обозначающими эмоции, хотя само слово «эмоция» не вводится, оно заменяется более доступным для ребенка этого возраста понятием «настроение». И конечно же, они с огромным удовольствием выполняют практические задания, играют.</w:t>
      </w:r>
    </w:p>
    <w:p w:rsidR="005A05E1" w:rsidRDefault="005A05E1" w:rsidP="00CA1BE1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A05E1" w:rsidRPr="000711B3" w:rsidRDefault="005A05E1" w:rsidP="00CA1BE1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Цель программы - </w:t>
      </w:r>
      <w:r w:rsidRPr="000711B3">
        <w:rPr>
          <w:rFonts w:ascii="Times New Roman" w:hAnsi="Times New Roman"/>
          <w:b w:val="0"/>
          <w:color w:val="auto"/>
          <w:sz w:val="28"/>
          <w:szCs w:val="28"/>
        </w:rPr>
        <w:t>Развитие эмоциональной сферы детей 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711B3">
        <w:rPr>
          <w:rFonts w:ascii="Times New Roman" w:hAnsi="Times New Roman"/>
          <w:b w:val="0"/>
          <w:color w:val="auto"/>
          <w:sz w:val="28"/>
          <w:szCs w:val="28"/>
        </w:rPr>
        <w:t>–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711B3">
        <w:rPr>
          <w:rFonts w:ascii="Times New Roman" w:hAnsi="Times New Roman"/>
          <w:b w:val="0"/>
          <w:color w:val="auto"/>
          <w:sz w:val="28"/>
          <w:szCs w:val="28"/>
        </w:rPr>
        <w:t>9 лет.</w:t>
      </w:r>
    </w:p>
    <w:p w:rsidR="005A05E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A05E1" w:rsidRPr="000711B3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Задачи программы</w:t>
      </w:r>
      <w:r w:rsidRPr="000711B3">
        <w:rPr>
          <w:rFonts w:ascii="Times New Roman" w:hAnsi="Times New Roman"/>
          <w:color w:val="auto"/>
          <w:sz w:val="28"/>
          <w:szCs w:val="28"/>
        </w:rPr>
        <w:t>:</w:t>
      </w:r>
    </w:p>
    <w:p w:rsidR="005A05E1" w:rsidRPr="00DB2FBA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B2FBA">
        <w:rPr>
          <w:sz w:val="28"/>
          <w:szCs w:val="28"/>
        </w:rPr>
        <w:t>Познакомить детей с основными эмоциями: интересом, радостью, удивлением, грустью, гневом, страхом, стыдом, отвращением, презрением.</w:t>
      </w:r>
      <w:r w:rsidRPr="00DB2FBA">
        <w:rPr>
          <w:sz w:val="28"/>
          <w:szCs w:val="28"/>
        </w:rPr>
        <w:br/>
      </w:r>
    </w:p>
    <w:p w:rsidR="005A05E1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B2FBA">
        <w:rPr>
          <w:sz w:val="28"/>
          <w:szCs w:val="28"/>
        </w:rPr>
        <w:t>Способствовать обогащению эмоциональной сферы ребенка.</w:t>
      </w:r>
      <w:r w:rsidRPr="00DB2FBA">
        <w:rPr>
          <w:sz w:val="28"/>
          <w:szCs w:val="28"/>
        </w:rPr>
        <w:br/>
        <w:t>Учить детей распознавать эмоциональные проявления других людей по различным признакам (мимике, пантомимике, интонации и пр.).</w:t>
      </w:r>
      <w:r w:rsidRPr="00DB2FBA">
        <w:rPr>
          <w:sz w:val="28"/>
          <w:szCs w:val="28"/>
        </w:rPr>
        <w:br/>
        <w:t>Дать детям понятие о разделении эмоций на положительные и отрицательные.</w:t>
      </w:r>
    </w:p>
    <w:p w:rsidR="005A05E1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Научить распознавать разницу между чувствами и поступками (нет плохих чувств, есть плохие поступки).</w:t>
      </w:r>
    </w:p>
    <w:p w:rsidR="005A05E1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Способствовать открытому проявлению эмоций и чувств различными социально приемлемыми способами (словесными, физическими, творческими и т.д.).</w:t>
      </w:r>
    </w:p>
    <w:p w:rsidR="005A05E1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Помочь ребенку отреагировать имеющиеся отрицательные эмоции (страх, гнев и пр.), препятствующие его полноценному личностному развитию.</w:t>
      </w:r>
    </w:p>
    <w:p w:rsidR="005A05E1" w:rsidRDefault="005A05E1" w:rsidP="00A44806">
      <w:pPr>
        <w:pStyle w:val="a7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11B3">
        <w:rPr>
          <w:sz w:val="28"/>
          <w:szCs w:val="28"/>
        </w:rPr>
        <w:t>Обогащать словарь детей за счет слов, обозначающих различные эмоции, чувства, настроения.</w:t>
      </w:r>
    </w:p>
    <w:p w:rsidR="005A05E1" w:rsidRPr="000711B3" w:rsidRDefault="005A05E1" w:rsidP="000711B3">
      <w:pPr>
        <w:pStyle w:val="a7"/>
        <w:spacing w:before="0" w:after="0"/>
        <w:ind w:left="709"/>
        <w:jc w:val="both"/>
        <w:rPr>
          <w:sz w:val="28"/>
          <w:szCs w:val="28"/>
        </w:rPr>
      </w:pPr>
    </w:p>
    <w:p w:rsidR="005A05E1" w:rsidRPr="00CA1BE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Организация занятий.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Занятия проводятся с группой, состоящей из 6–10 человек, 1–2 раза в неделю. Длительность одного занятия — от 20 до 60 минут в зависимости от возраста детей.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Для проведения занятий необходимо просторное помещение с ковровым (мягким) покрытием.</w:t>
      </w:r>
      <w:r>
        <w:rPr>
          <w:sz w:val="28"/>
          <w:szCs w:val="28"/>
        </w:rPr>
        <w:t xml:space="preserve"> </w:t>
      </w:r>
      <w:r w:rsidRPr="000711B3">
        <w:rPr>
          <w:sz w:val="28"/>
          <w:szCs w:val="28"/>
        </w:rPr>
        <w:t xml:space="preserve">После завершения программы можно поставить с детьми спектакль. В ходе подготовки к нему дети могут использовать полученные знания и умения, продемонстрировать зрителям (и себе!) свои достижения. Необходимо помнить, что спектакль должен быть эмоциональным. 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5A05E1" w:rsidRPr="000711B3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711B3">
        <w:rPr>
          <w:rFonts w:ascii="Times New Roman" w:hAnsi="Times New Roman"/>
          <w:color w:val="auto"/>
          <w:sz w:val="28"/>
          <w:szCs w:val="28"/>
        </w:rPr>
        <w:t>Правила проведения занятий.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Самое главное условие эффективности таких занятий — добровольное участие в них детей.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Не оценивайте детей, не добивайтесь единственно правильного, на ваш взгляд, ответа. Малыши легко заражаются чужими эмоциями, поэтому, чтобы заинтересовать их занятиями, надо самому увлечься. Если вы с удовольствием готовитесь к этим занятиям, с удовольствием проводите их, то дети это обязательно заметят!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Занятия не должны утомлять, поэтому, если дети устали, закончите занятие.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Каждое занятие должно завершаться чем-то радостным, веселым, положительным (особенно если речь на занятии шла, например, о страхе или жадности).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Между занятиями необходимо обращать внимание детей на поступки, эмоции свои и окружающих, тем самым закрепляя пройденный материал. </w:t>
      </w:r>
    </w:p>
    <w:p w:rsidR="005A05E1" w:rsidRPr="003F4507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507">
        <w:rPr>
          <w:rFonts w:ascii="Times New Roman" w:hAnsi="Times New Roman"/>
          <w:color w:val="auto"/>
          <w:sz w:val="28"/>
          <w:szCs w:val="28"/>
        </w:rPr>
        <w:t>Методические приемы.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Беседы, направленные на знакомство с различными эмоциями, чувствами.</w:t>
      </w:r>
      <w:r>
        <w:rPr>
          <w:sz w:val="28"/>
          <w:szCs w:val="28"/>
        </w:rPr>
        <w:t xml:space="preserve"> </w:t>
      </w:r>
      <w:r w:rsidRPr="000711B3">
        <w:rPr>
          <w:sz w:val="28"/>
          <w:szCs w:val="28"/>
        </w:rPr>
        <w:t>Словесные, настольно-печатные и подвижные игры.</w:t>
      </w:r>
      <w:r w:rsidRPr="000711B3">
        <w:rPr>
          <w:sz w:val="28"/>
          <w:szCs w:val="28"/>
        </w:rPr>
        <w:br/>
        <w:t>Рисование эмоций.</w:t>
      </w:r>
      <w:r>
        <w:rPr>
          <w:sz w:val="28"/>
          <w:szCs w:val="28"/>
        </w:rPr>
        <w:t xml:space="preserve"> </w:t>
      </w:r>
      <w:r w:rsidRPr="000711B3">
        <w:rPr>
          <w:sz w:val="28"/>
          <w:szCs w:val="28"/>
        </w:rPr>
        <w:t>Проигрывание этюдов.</w:t>
      </w:r>
    </w:p>
    <w:p w:rsidR="005A05E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E1" w:rsidRPr="003F4507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4507">
        <w:rPr>
          <w:rFonts w:ascii="Times New Roman" w:hAnsi="Times New Roman"/>
          <w:color w:val="auto"/>
          <w:sz w:val="28"/>
          <w:szCs w:val="28"/>
        </w:rPr>
        <w:t>Примерное планирование.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Данная программа представлена в виде ряда последовательных шагов. Каждый шаг — это одно или несколько занятий, объединенных одной тематикой. Количество занятий в каждом шаге определяет взрослый (психолог, педагог), ориентируясь на возраст детей, скорость и глубину освоения ими нового материала. Шаги или их части, обозначенные «*», можно при желании ведущего опустить без ущерба для общей логики проведения занятий, если они проводятся с детьми до 6–7 лет или если проводится краткий курс с младшими школьниками</w:t>
      </w:r>
      <w:r>
        <w:rPr>
          <w:sz w:val="28"/>
          <w:szCs w:val="28"/>
        </w:rPr>
        <w:t xml:space="preserve"> (смотри прилож. 4).</w:t>
      </w:r>
      <w:r w:rsidRPr="000711B3">
        <w:rPr>
          <w:sz w:val="28"/>
          <w:szCs w:val="28"/>
        </w:rPr>
        <w:t> </w:t>
      </w:r>
    </w:p>
    <w:p w:rsidR="005A05E1" w:rsidRDefault="005A05E1" w:rsidP="00CA1BE1">
      <w:pPr>
        <w:pStyle w:val="2"/>
      </w:pPr>
    </w:p>
    <w:p w:rsidR="005A05E1" w:rsidRDefault="005A05E1" w:rsidP="00CA1BE1">
      <w:pPr>
        <w:pStyle w:val="2"/>
      </w:pPr>
      <w:r w:rsidRPr="00CA1BE1">
        <w:t>ПСИХОГИМНАСТИЧЕСКИЕ УПРАЖНЕНИЯ</w:t>
      </w:r>
    </w:p>
    <w:p w:rsidR="005A05E1" w:rsidRPr="007C2AD1" w:rsidRDefault="005A05E1" w:rsidP="007C2AD1"/>
    <w:p w:rsidR="005A05E1" w:rsidRDefault="005A05E1" w:rsidP="000711B3">
      <w:pPr>
        <w:pStyle w:val="a7"/>
        <w:spacing w:before="0" w:after="0"/>
        <w:ind w:firstLine="709"/>
        <w:jc w:val="both"/>
        <w:rPr>
          <w:rStyle w:val="af0"/>
          <w:i w:val="0"/>
          <w:sz w:val="28"/>
          <w:szCs w:val="28"/>
        </w:rPr>
      </w:pPr>
      <w:r w:rsidRPr="00CA1BE1">
        <w:rPr>
          <w:rStyle w:val="af0"/>
          <w:i w:val="0"/>
          <w:sz w:val="28"/>
          <w:szCs w:val="28"/>
        </w:rPr>
        <w:t>Содержание этюдов не читается детям, ситуация эмоционально пересказывается. Это лишь основа для создания множества вариантов на заданную тему. Можно, например, проиграть ситуацию, которая произошла в группе (классе) или сюжет, почерпнутый из прочитанной сказки.</w:t>
      </w:r>
      <w:r w:rsidRPr="00CA1BE1">
        <w:rPr>
          <w:i/>
          <w:iCs/>
          <w:sz w:val="28"/>
          <w:szCs w:val="28"/>
        </w:rPr>
        <w:br/>
      </w:r>
      <w:r w:rsidRPr="00CA1BE1">
        <w:rPr>
          <w:rStyle w:val="af0"/>
          <w:i w:val="0"/>
          <w:sz w:val="28"/>
          <w:szCs w:val="28"/>
        </w:rPr>
        <w:t>Герои (мальчик, девочка) обозначены в этюдах условно: в зависимости от того, кто проигрывает упражнение, можно менять героя, даже присваивая ему имя играющего ребенка.</w:t>
      </w:r>
    </w:p>
    <w:p w:rsidR="005A05E1" w:rsidRPr="00CA1BE1" w:rsidRDefault="005A05E1" w:rsidP="000711B3">
      <w:pPr>
        <w:pStyle w:val="a7"/>
        <w:spacing w:before="0" w:after="0"/>
        <w:ind w:firstLine="709"/>
        <w:jc w:val="both"/>
        <w:rPr>
          <w:i/>
          <w:sz w:val="28"/>
          <w:szCs w:val="28"/>
        </w:rPr>
      </w:pPr>
      <w:r w:rsidRPr="00CA1BE1">
        <w:rPr>
          <w:rStyle w:val="af0"/>
          <w:i w:val="0"/>
          <w:sz w:val="28"/>
          <w:szCs w:val="28"/>
        </w:rPr>
        <w:t>Не стремитесь к одному, «правильному» изображению того или иного настроения (эмоции). Дайте возможность детям проявить себя, свою индивидуальность. Пусть каждый создаст свою версию, обсудите с ними, у кого наиболее ярко передано настроение, почему, какими средствами. Самовыражайтесь вместе с детьми!</w:t>
      </w:r>
    </w:p>
    <w:p w:rsidR="005A05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Новая кукла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радости)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Девочке подарили новую куклу. Она рада, весело скачет, кружится, играет с куклой.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Баба-Яга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гнева)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Баба-Яга поймала Аленушку, велела ей затопить печку, чтобы потом съесть девочку, а сама уснула. Проснулась, а Аленушки и нет — сбежала. Рассердилась Баба-Яга, что без ужина осталась. Бегает по избе, ногами топает, кулаками размахивает.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Фокус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удивления)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было. Из чемодана выпрыгнула собака.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Золушка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печали)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Золушка возвращается с бала. Она очень печальна: девушка больше никогда не увидит принца, к тому же она потеряла свою туфельку...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Один дома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страха)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Мама-енотиха ушла добывать еду, крошка-енот остался один в норе. Вокруг темно, слышны разные шорохи. Крошке-еноту страшно: а вдруг на него кто-нибудь нападет, а мама не успеет прийти на помощь?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Лисичка подслушивает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интереса)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Кот Васька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стыда)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Хозяйка испекла сметанный пирог к празднику и пошла наряжаться. Кот Васька прокрался на кухню и съел пирог. Хозяйка прибежала на шум и стала ругать Ваську. Ваське стало стыдно.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Соленый чай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отвращения)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Мальчик во время еды смотрел телевизор. Он налил в чашку чая и не глядя, по ошибке вместо сахара насыпал две ложки соли. Помешал и сделал первый глоток. До чего же противный вкус!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Новая девочка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(этюд на выражение презрения)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В группу пришла новая девочка. Она была в нарядном платье, в руках держала красивую куклу, а на голове у нее был завязан большой бант. Она считала себя самой красивой, а остальных детей — недостойными ее внимания. Она смотрела на всех свысока, презрительно поджав губы...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rStyle w:val="af0"/>
          <w:sz w:val="28"/>
          <w:szCs w:val="28"/>
        </w:rPr>
        <w:t xml:space="preserve">Дальше этюды могут усложняться. Во-первых — можно разыгрывать с детьми этюды, в которых эмоции сменяют друг друга: удивление — страх, боль — радость, презрение — стыд и т.д. Во-вторых — проигрывать этюды, в которых несколько участников взаимодействуют, переживая различные эмоции: один сердится — другой пугается.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Ниже приводятся примеры таких этюдов.</w:t>
      </w:r>
    </w:p>
    <w:p w:rsidR="005A05E1" w:rsidRPr="00CA1BE1" w:rsidRDefault="005A05E1" w:rsidP="00CA1BE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A1BE1">
        <w:rPr>
          <w:rFonts w:ascii="Times New Roman" w:hAnsi="Times New Roman"/>
          <w:color w:val="auto"/>
          <w:sz w:val="28"/>
          <w:szCs w:val="28"/>
        </w:rPr>
        <w:t>Про Таню</w:t>
      </w:r>
    </w:p>
    <w:p w:rsidR="005A05E1" w:rsidRPr="00CA1BE1" w:rsidRDefault="005A05E1" w:rsidP="00CA1BE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CA1BE1">
        <w:rPr>
          <w:rStyle w:val="af0"/>
          <w:sz w:val="28"/>
          <w:szCs w:val="28"/>
        </w:rPr>
        <w:t>(горе — радость)</w:t>
      </w:r>
    </w:p>
    <w:p w:rsidR="005A05E1" w:rsidRPr="000711B3" w:rsidRDefault="005A05E1" w:rsidP="007C2AD1">
      <w:pPr>
        <w:pStyle w:val="a7"/>
        <w:spacing w:before="0" w:after="0"/>
        <w:ind w:left="709"/>
        <w:rPr>
          <w:sz w:val="28"/>
          <w:szCs w:val="28"/>
        </w:rPr>
      </w:pPr>
      <w:r w:rsidRPr="000711B3">
        <w:rPr>
          <w:sz w:val="28"/>
          <w:szCs w:val="28"/>
        </w:rPr>
        <w:t xml:space="preserve">Наша Таня громко плачет: </w:t>
      </w:r>
      <w:r w:rsidRPr="000711B3">
        <w:rPr>
          <w:sz w:val="28"/>
          <w:szCs w:val="28"/>
        </w:rPr>
        <w:br/>
        <w:t>Уронила в речку мячик</w:t>
      </w:r>
      <w:r w:rsidRPr="000711B3">
        <w:rPr>
          <w:rStyle w:val="af0"/>
          <w:sz w:val="28"/>
          <w:szCs w:val="28"/>
        </w:rPr>
        <w:t xml:space="preserve"> (горе)</w:t>
      </w:r>
      <w:r w:rsidRPr="000711B3">
        <w:rPr>
          <w:sz w:val="28"/>
          <w:szCs w:val="28"/>
        </w:rPr>
        <w:t xml:space="preserve">. </w:t>
      </w:r>
      <w:r w:rsidRPr="000711B3">
        <w:rPr>
          <w:sz w:val="28"/>
          <w:szCs w:val="28"/>
        </w:rPr>
        <w:br/>
        <w:t xml:space="preserve">«Тише, Танечка, не плачь — </w:t>
      </w:r>
      <w:r w:rsidRPr="000711B3">
        <w:rPr>
          <w:sz w:val="28"/>
          <w:szCs w:val="28"/>
        </w:rPr>
        <w:br/>
        <w:t xml:space="preserve">Не утонет в речке мяч!» </w:t>
      </w:r>
    </w:p>
    <w:p w:rsidR="005A05E1" w:rsidRPr="000711B3" w:rsidRDefault="005A05E1" w:rsidP="007C2AD1">
      <w:pPr>
        <w:pStyle w:val="a7"/>
        <w:spacing w:before="0" w:after="0"/>
        <w:ind w:left="709"/>
        <w:rPr>
          <w:sz w:val="28"/>
          <w:szCs w:val="28"/>
        </w:rPr>
      </w:pPr>
      <w:r w:rsidRPr="000711B3">
        <w:rPr>
          <w:rStyle w:val="af0"/>
          <w:sz w:val="28"/>
          <w:szCs w:val="28"/>
        </w:rPr>
        <w:t>(радость).</w:t>
      </w:r>
    </w:p>
    <w:p w:rsidR="005A05E1" w:rsidRPr="007C2AD1" w:rsidRDefault="005A05E1" w:rsidP="007C2AD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C2AD1">
        <w:rPr>
          <w:rFonts w:ascii="Times New Roman" w:hAnsi="Times New Roman"/>
          <w:color w:val="auto"/>
          <w:sz w:val="28"/>
          <w:szCs w:val="28"/>
        </w:rPr>
        <w:t>В лесу</w:t>
      </w:r>
    </w:p>
    <w:p w:rsidR="005A05E1" w:rsidRPr="007C2AD1" w:rsidRDefault="005A05E1" w:rsidP="007C2AD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7C2AD1">
        <w:rPr>
          <w:rStyle w:val="af0"/>
          <w:sz w:val="28"/>
          <w:szCs w:val="28"/>
        </w:rPr>
        <w:t>(внимание — страх — радость)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Друзья пошли прогуляться в лес. Один мальчик отстал, оглянулся — нет никого. Он стал прислушиваться: не слышно ли голосов (внимание). Вроде бы слышит он какой-то шорох, потрескивание веток — а вдруг это волк или медведь (страх)? Но тут ветки раздвинулись, и он увидел своих друзей — они тоже искали его. Мальчик обрадовался: теперь можно возвращаться домой (радость)!</w:t>
      </w:r>
    </w:p>
    <w:p w:rsidR="005A05E1" w:rsidRPr="007C2AD1" w:rsidRDefault="005A05E1" w:rsidP="007C2AD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C2AD1">
        <w:rPr>
          <w:rFonts w:ascii="Times New Roman" w:hAnsi="Times New Roman"/>
          <w:color w:val="auto"/>
          <w:sz w:val="28"/>
          <w:szCs w:val="28"/>
        </w:rPr>
        <w:t>Гадкий утенок</w:t>
      </w:r>
    </w:p>
    <w:p w:rsidR="005A05E1" w:rsidRPr="007C2AD1" w:rsidRDefault="005A05E1" w:rsidP="007C2AD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7C2AD1">
        <w:rPr>
          <w:rStyle w:val="af0"/>
          <w:sz w:val="28"/>
          <w:szCs w:val="28"/>
        </w:rPr>
        <w:t>(презрение и печаль)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На птичьем дворе появилась утка с утятами. Все утята были обычными, а один утенок какой-то неуклюжий, с длинной шеей. Все птицы невзлюбили гадкого утенка, они надменно говорили: «Какой он гадкий!» (презрение). Даже его мать-утка часто повторяла: «Глаза бы на тебя не глядели!» Утки щипали его, куры клевали, а девушка, которая давала птицам корм, толкала его ногою. А утенок очень переживал такое несправедливое отношение к себе, ему было очень грустно, что у него нет друзей (печаль).</w:t>
      </w:r>
    </w:p>
    <w:p w:rsidR="005A05E1" w:rsidRPr="007C2AD1" w:rsidRDefault="005A05E1" w:rsidP="007C2AD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C2AD1">
        <w:rPr>
          <w:rFonts w:ascii="Times New Roman" w:hAnsi="Times New Roman"/>
          <w:color w:val="auto"/>
          <w:sz w:val="28"/>
          <w:szCs w:val="28"/>
        </w:rPr>
        <w:t>Дуремар и Тортилла</w:t>
      </w:r>
    </w:p>
    <w:p w:rsidR="005A05E1" w:rsidRPr="007C2AD1" w:rsidRDefault="005A05E1" w:rsidP="007C2AD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7C2AD1">
        <w:rPr>
          <w:rStyle w:val="af0"/>
          <w:sz w:val="28"/>
          <w:szCs w:val="28"/>
        </w:rPr>
        <w:t>(презрение и гнев)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Пришел Дуремар к пруду и встретил там черепаху Тортиллу. Захотел он ее поймать, а черепаха просит: «Отпусти меня!» Дуремар и отвечает: «Ах ты, плавучий чемодан, глупая тетка Тортилла, чем ты можешь от меня откупиться? Разве своей костяной крышкой, куда прячешь лапы и голову. Я бы продал ее на гребешки» (презрение). Рассердилась черепаха на такие грубые слова и говорит: «Клянусь — ни ты и никто другой не получит волшебного ключика! Его получит только тот, кто заставит все население пруда просить меня об этом!» (гнев).</w:t>
      </w:r>
    </w:p>
    <w:p w:rsidR="005A05E1" w:rsidRPr="007C2AD1" w:rsidRDefault="005A05E1" w:rsidP="007C2AD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C2AD1">
        <w:rPr>
          <w:rFonts w:ascii="Times New Roman" w:hAnsi="Times New Roman"/>
          <w:color w:val="auto"/>
          <w:sz w:val="28"/>
          <w:szCs w:val="28"/>
        </w:rPr>
        <w:t>Дюймовочка и майский жук</w:t>
      </w:r>
    </w:p>
    <w:p w:rsidR="005A05E1" w:rsidRPr="007C2AD1" w:rsidRDefault="005A05E1" w:rsidP="007C2AD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7C2AD1">
        <w:rPr>
          <w:rStyle w:val="af0"/>
          <w:sz w:val="28"/>
          <w:szCs w:val="28"/>
        </w:rPr>
        <w:t>(отвращение и гнев)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Майский жук перенес Дюймовочку с листка кувшинки на ветку дерева. Она ему очень понравилась, и он решил жениться на ней. Но Дюймовочке совсем не понравился жених: он был такой толстый, блестящий и очень неприятный (неприязнь, отвращение). Она совсем не хотела быть его женой! Жук рассердился на нее за это, затопал всеми шестью лапами и, слетев с дерева, опустил ее на ромашку (гнев).</w:t>
      </w:r>
    </w:p>
    <w:p w:rsidR="005A05E1" w:rsidRPr="007C2AD1" w:rsidRDefault="005A05E1" w:rsidP="007C2AD1">
      <w:pPr>
        <w:pStyle w:val="3"/>
        <w:spacing w:before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C2AD1">
        <w:rPr>
          <w:rFonts w:ascii="Times New Roman" w:hAnsi="Times New Roman"/>
          <w:color w:val="auto"/>
          <w:sz w:val="28"/>
          <w:szCs w:val="28"/>
        </w:rPr>
        <w:t>Кто съел варенье?</w:t>
      </w:r>
    </w:p>
    <w:p w:rsidR="005A05E1" w:rsidRPr="007C2AD1" w:rsidRDefault="005A05E1" w:rsidP="007C2AD1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7C2AD1">
        <w:rPr>
          <w:rStyle w:val="af0"/>
          <w:sz w:val="28"/>
          <w:szCs w:val="28"/>
        </w:rPr>
        <w:t>(удивление и стыд)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Мама ушла на работу, а мальчик с кошкой остались дома. Мальчику очень захотелось попробовать вишневое варенье. Он не заметил, как съел всю банку. Когда мама вернулась, она спросила: «Кто съел варенье?», на что мальчик ответил: «Кошка». Мама очень удивилась: «Разве кошки едят варенье?» (удивление). Мальчику стало стыдно за свой обман (стыд).</w:t>
      </w:r>
    </w:p>
    <w:p w:rsidR="005A05E1" w:rsidRDefault="005A05E1" w:rsidP="00CA1BE1">
      <w:pPr>
        <w:pStyle w:val="2"/>
      </w:pPr>
    </w:p>
    <w:p w:rsidR="005A05E1" w:rsidRPr="007C2AD1" w:rsidRDefault="005A05E1" w:rsidP="00CA1BE1">
      <w:pPr>
        <w:pStyle w:val="2"/>
      </w:pPr>
      <w:r w:rsidRPr="007C2AD1">
        <w:t>ИГРЫ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УГАДАЙ ЭМОЦИЮ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На столе картинкой вниз раскладываются схематические изображения эмоций. Дети по очереди берут любую карточку, не показывая ее остальным. Задача ребенка — узнать эмоцию и изобразить ее с помощью мимики, пантомимики, голосовых интонаций.</w:t>
      </w:r>
      <w:r w:rsidRPr="000711B3">
        <w:rPr>
          <w:sz w:val="28"/>
          <w:szCs w:val="28"/>
        </w:rPr>
        <w:br/>
        <w:t>На первых порах взрослый может помочь ребенку.</w:t>
      </w:r>
      <w:r w:rsidRPr="000711B3">
        <w:rPr>
          <w:sz w:val="28"/>
          <w:szCs w:val="28"/>
        </w:rPr>
        <w:br/>
        <w:t>Остальные дети-зрители должны угадать, какую эмоцию изображает ребенок, что происходит в его мини-сценке.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ЛОТО НАСТРОЕНИЙ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Для проведения этой игры необходимы наборы картинок, на которых изображены животные с различной мимикой (например, один набор: рыбка веселая, рыбка грустная, рыбка сердитая и т.д., следующий набор: белка веселая, белка грустная, белка сердитая и т. д.). Количество наборов соответствует количеству детей или количеству микрогрупп.</w:t>
      </w:r>
      <w:r w:rsidRPr="000711B3">
        <w:rPr>
          <w:sz w:val="28"/>
          <w:szCs w:val="28"/>
        </w:rPr>
        <w:br/>
        <w:t>Ведущий показывает детям схематическое изображение той или иной эмоции (или изображает сам, описывает словами, описывает ситуацию и т.д.). Задача детей: в своем наборе отыскать животное с такой же эмоцией.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НАЗОВИ ПОХОЖЕЕ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Цель данной игры — активизировать словарный запас за счет слов, обозначающих различные эмоции. Ведущий называет основную эмоцию (или показывает ее схематическое изображение, или разыгрывает сам), а дети вспоминают те слова, которые обозначают эту эмоцию (см. приложение). Можно разделить детей на две команды. Представители каждой команды по очереди называют синонимы. Выигрывает та команда, которая последней назвала слово.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ИСПОРЧЕННЫЙ ТЕЛЕВИЗОР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Все участники игры, кроме одного, закрывают глаза, «спят». Ведущий молча показывает «неспящему» участнику какую-либо эмоцию при помощи мимики и жестов. Этот участник, «разбудив» второго игрока, передает увиденную эмоцию, как он ее понял, тоже без слов. Далее второй участник «будит» третьего и передает ему свою версию увиденного. И так пока все не «проснутся».</w:t>
      </w:r>
      <w:r w:rsidRPr="000711B3">
        <w:rPr>
          <w:sz w:val="28"/>
          <w:szCs w:val="28"/>
        </w:rPr>
        <w:br/>
        <w:t xml:space="preserve">После этого ведущий опрашивает участников игры, начиная с последнего и кончая первым, о том, какую эмоцию, по их мнению, им показывали. Так можно найти звено, где произошло искажение информации, или убедиться, что «телевизор» был полностью исправен. 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Возможные вопросы для обсуждения: </w:t>
      </w:r>
    </w:p>
    <w:p w:rsidR="005A05E1" w:rsidRPr="000711B3" w:rsidRDefault="005A05E1" w:rsidP="00FE676F">
      <w:pPr>
        <w:pStyle w:val="a7"/>
        <w:spacing w:before="0" w:after="0"/>
        <w:rPr>
          <w:sz w:val="28"/>
          <w:szCs w:val="28"/>
        </w:rPr>
      </w:pPr>
      <w:r w:rsidRPr="000711B3">
        <w:rPr>
          <w:sz w:val="28"/>
          <w:szCs w:val="28"/>
        </w:rPr>
        <w:t xml:space="preserve">По каким признакам ты определил именно эту эмоцию? </w:t>
      </w:r>
      <w:r w:rsidRPr="000711B3">
        <w:rPr>
          <w:sz w:val="28"/>
          <w:szCs w:val="28"/>
        </w:rPr>
        <w:br/>
        <w:t xml:space="preserve">Как ты думаешь, что помешало тебе правильно понять ее? </w:t>
      </w:r>
      <w:r w:rsidRPr="000711B3">
        <w:rPr>
          <w:sz w:val="28"/>
          <w:szCs w:val="28"/>
        </w:rPr>
        <w:br/>
        <w:t xml:space="preserve">Трудно ли было тебе понять другого участника? </w:t>
      </w:r>
      <w:r w:rsidRPr="000711B3">
        <w:rPr>
          <w:sz w:val="28"/>
          <w:szCs w:val="28"/>
        </w:rPr>
        <w:br/>
        <w:t>Что ты чувствовал, когда изображал эмоцию?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СНИМАЕТСЯ КИНО (КИНОПРОБА)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Среди детей выбираются Сценарист и Режиссер. Они ищут исполнителя главной роли. Всем претендентам дается задание: Сценарист называет какого-нибудь сказочного героя, а Режиссер называет любое настроение (эмоцию). Актер должен произнести фразу от лица этого персонажа с заданной интонацией.</w:t>
      </w:r>
    </w:p>
    <w:p w:rsidR="005A05E1" w:rsidRPr="007C2AD1" w:rsidRDefault="005A05E1" w:rsidP="000711B3">
      <w:pPr>
        <w:pStyle w:val="3"/>
        <w:spacing w:before="0"/>
        <w:ind w:firstLine="709"/>
        <w:jc w:val="both"/>
        <w:rPr>
          <w:rFonts w:ascii="Times New Roman" w:hAnsi="Times New Roman"/>
          <w:i/>
          <w:smallCaps/>
          <w:color w:val="auto"/>
          <w:sz w:val="28"/>
          <w:szCs w:val="28"/>
        </w:rPr>
      </w:pPr>
      <w:r w:rsidRPr="007C2AD1">
        <w:rPr>
          <w:rFonts w:ascii="Times New Roman" w:hAnsi="Times New Roman"/>
          <w:i/>
          <w:smallCaps/>
          <w:color w:val="auto"/>
          <w:sz w:val="28"/>
          <w:szCs w:val="28"/>
        </w:rPr>
        <w:t>ЧТО БЫЛО БЫ, ЕСЛИ БЫ...</w:t>
      </w:r>
    </w:p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 xml:space="preserve">Взрослый показывает детям сюжетную картинку, у героя(ев) которой отсутствует(ют) лицо(а). Детям предлагается назвать, какую эмоцию они считают подходящей к данному случаю и почему. После этого взрослый предлагает детям изменить эмоцию на лице героя. Что было бы, если бы он стал веселым (загрустил, разозлился и т.д.)? </w:t>
      </w:r>
      <w:r w:rsidRPr="000711B3">
        <w:rPr>
          <w:sz w:val="28"/>
          <w:szCs w:val="28"/>
        </w:rPr>
        <w:br/>
        <w:t>Можно разделить детей на микрогруппы по количеству эмоций и каждой группе предложить разыграть ситуацию (то есть одна группа продумывает и разыгрывает ситуацию, если герой картинки злится, другая — если веселится и т.д.).</w:t>
      </w:r>
    </w:p>
    <w:p w:rsidR="005A05E1" w:rsidRDefault="005A05E1" w:rsidP="00CA1BE1">
      <w:pPr>
        <w:pStyle w:val="2"/>
      </w:pPr>
      <w:r w:rsidRPr="000711B3">
        <w:t>РИСУЕМ НАСТРОЕНИЕ</w:t>
      </w:r>
    </w:p>
    <w:p w:rsidR="005A05E1" w:rsidRPr="007C2AD1" w:rsidRDefault="005A05E1" w:rsidP="007C2AD1"/>
    <w:p w:rsidR="005A05E1" w:rsidRPr="000711B3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Детям могут предлагаться следующие варианты заданий.</w:t>
      </w:r>
    </w:p>
    <w:p w:rsidR="005A05E1" w:rsidRDefault="005A05E1" w:rsidP="007C2AD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1. Выполни рисунок на тему: «Мое настроение сейчас» (с этого задания можно начинать каждое занятие).</w:t>
      </w:r>
    </w:p>
    <w:p w:rsidR="005A05E1" w:rsidRDefault="005A05E1" w:rsidP="007C2AD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2. Ребенок рисует ту эмоцию, какую он хочет. После выполнения задания дети обсуждают, какое настроение пытался передать автор.</w:t>
      </w:r>
    </w:p>
    <w:p w:rsidR="005A05E1" w:rsidRDefault="005A05E1" w:rsidP="007C2AD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3. Каждый ребенок «вытягивает» карточку с той или иной эмоцией, которую он должен изобразить.</w:t>
      </w:r>
    </w:p>
    <w:p w:rsidR="005A05E1" w:rsidRPr="000711B3" w:rsidRDefault="005A05E1" w:rsidP="007C2AD1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4. Дети рисуют ту эмоцию, с которой познакомились на данном занятии (например, страх, удивление и пр.). Во время обсуждения выбирают рисунки, наиболее ярко отражающие данную эмоцию.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Рисунки могут быть как сюжетные («Нарисуй Бармалея, от которого сбежали все игрушки», «Нарисуй случай из твоей жизни, когда ты очень удивился»), так и абстрактные, то есть когда настроение передается через цвет, характер линий (плавные или угловатые, размашистые или мелкие, широкие или тонкие), композицию различных элементов.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Абстрактные рисунки в большей степени способствуют отреагированию отрицательных эмоций (страха, напряжения), развитию воображения, самовыражению личности. Здесь снимаются ограничения, накладываемые уровнем сформированности художественных навыков ребенка и приобретенными стереотипами рисования (девочки рисуют однотипных «принцесс», а мальчики — одинаковые машины).</w:t>
      </w:r>
    </w:p>
    <w:p w:rsidR="005A05E1" w:rsidRDefault="005A05E1" w:rsidP="000711B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711B3">
        <w:rPr>
          <w:sz w:val="28"/>
          <w:szCs w:val="28"/>
        </w:rPr>
        <w:t>При обсуждении рисунков следует избегать оценок «технического мастерства» автора (в том числе «красиво — некрасиво»), а следует обращать внимание на приемы (цвет, характер линий и т.д.), позволяющие передавать настроение, переживания. При правильной организации обсуждения детских рисунков ребята сами обычно приходят к пониманию преимущества свободного (абстрактного) рисования.</w:t>
      </w:r>
    </w:p>
    <w:p w:rsidR="005A05E1" w:rsidRDefault="005A05E1" w:rsidP="00AF3CE3">
      <w:pPr>
        <w:pStyle w:val="a7"/>
        <w:spacing w:before="0" w:after="0"/>
        <w:ind w:firstLine="709"/>
        <w:jc w:val="both"/>
        <w:rPr>
          <w:b/>
          <w:sz w:val="28"/>
          <w:szCs w:val="28"/>
        </w:rPr>
      </w:pPr>
    </w:p>
    <w:p w:rsidR="005A05E1" w:rsidRPr="002B7CE8" w:rsidRDefault="005A05E1" w:rsidP="00AF3CE3">
      <w:pPr>
        <w:pStyle w:val="a7"/>
        <w:spacing w:before="0" w:after="0"/>
        <w:ind w:firstLine="709"/>
        <w:jc w:val="both"/>
        <w:rPr>
          <w:b/>
          <w:sz w:val="28"/>
          <w:szCs w:val="28"/>
        </w:rPr>
      </w:pPr>
      <w:r w:rsidRPr="002B7CE8">
        <w:rPr>
          <w:b/>
          <w:sz w:val="28"/>
          <w:szCs w:val="28"/>
        </w:rPr>
        <w:t>3.1. Психологический тренинг как инструментальное воздействие.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Pr="009C18E0" w:rsidRDefault="005A05E1" w:rsidP="00E3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E33DF3">
        <w:rPr>
          <w:b/>
          <w:color w:val="000000"/>
          <w:sz w:val="28"/>
          <w:szCs w:val="28"/>
        </w:rPr>
        <w:t>Цель:</w:t>
      </w:r>
      <w:r w:rsidRPr="009C18E0">
        <w:rPr>
          <w:color w:val="000000"/>
          <w:sz w:val="28"/>
          <w:szCs w:val="28"/>
        </w:rPr>
        <w:t xml:space="preserve"> </w:t>
      </w:r>
      <w:r w:rsidRPr="006E014B">
        <w:rPr>
          <w:sz w:val="28"/>
          <w:szCs w:val="28"/>
        </w:rPr>
        <w:t>знакомств</w:t>
      </w:r>
      <w:r>
        <w:rPr>
          <w:sz w:val="28"/>
          <w:szCs w:val="28"/>
        </w:rPr>
        <w:t>о</w:t>
      </w:r>
      <w:r w:rsidRPr="006E014B">
        <w:rPr>
          <w:sz w:val="28"/>
          <w:szCs w:val="28"/>
        </w:rPr>
        <w:t xml:space="preserve"> участников с основными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п</w:t>
      </w:r>
      <w:r>
        <w:rPr>
          <w:sz w:val="28"/>
          <w:szCs w:val="28"/>
        </w:rPr>
        <w:t>риемами по обмену информацией и</w:t>
      </w:r>
      <w:r w:rsidRPr="006E014B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е</w:t>
      </w:r>
      <w:r w:rsidRPr="006E014B">
        <w:rPr>
          <w:sz w:val="28"/>
          <w:szCs w:val="28"/>
        </w:rPr>
        <w:t xml:space="preserve"> умения ее обрабатывать,</w:t>
      </w:r>
      <w:r>
        <w:rPr>
          <w:sz w:val="28"/>
          <w:szCs w:val="28"/>
        </w:rPr>
        <w:t xml:space="preserve"> научить грамотно «выстраивать» свое общение  и </w:t>
      </w:r>
      <w:r w:rsidRPr="00AD17D9">
        <w:rPr>
          <w:sz w:val="28"/>
          <w:szCs w:val="28"/>
        </w:rPr>
        <w:t>взаимны</w:t>
      </w:r>
      <w:r>
        <w:rPr>
          <w:sz w:val="28"/>
          <w:szCs w:val="28"/>
        </w:rPr>
        <w:t xml:space="preserve">е </w:t>
      </w:r>
      <w:r w:rsidRPr="00AD17D9">
        <w:rPr>
          <w:sz w:val="28"/>
          <w:szCs w:val="28"/>
        </w:rPr>
        <w:t>действи</w:t>
      </w:r>
      <w:r>
        <w:rPr>
          <w:sz w:val="28"/>
          <w:szCs w:val="28"/>
        </w:rPr>
        <w:t xml:space="preserve">я с окружающими, помчь осмыслить и понять </w:t>
      </w:r>
      <w:r w:rsidRPr="00AD17D9">
        <w:rPr>
          <w:sz w:val="28"/>
          <w:szCs w:val="28"/>
        </w:rPr>
        <w:t>через внешнее действие человека его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внутренний мир, его психологические особенности, которые так причудливо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отражаются в поведении. </w:t>
      </w:r>
    </w:p>
    <w:p w:rsidR="005A05E1" w:rsidRPr="009C18E0" w:rsidRDefault="005A05E1" w:rsidP="00D719FE">
      <w:pPr>
        <w:shd w:val="clear" w:color="auto" w:fill="FFFFFF"/>
        <w:ind w:firstLine="1080"/>
        <w:jc w:val="both"/>
        <w:rPr>
          <w:color w:val="000000"/>
          <w:sz w:val="28"/>
          <w:szCs w:val="28"/>
        </w:rPr>
      </w:pPr>
      <w:r w:rsidRPr="009C18E0">
        <w:rPr>
          <w:color w:val="000000"/>
          <w:sz w:val="28"/>
          <w:szCs w:val="28"/>
        </w:rPr>
        <w:t xml:space="preserve">Возраст: </w:t>
      </w:r>
      <w:r>
        <w:rPr>
          <w:color w:val="000000"/>
          <w:sz w:val="28"/>
          <w:szCs w:val="28"/>
        </w:rPr>
        <w:t>6</w:t>
      </w:r>
      <w:r w:rsidRPr="009C18E0">
        <w:rPr>
          <w:color w:val="000000"/>
          <w:sz w:val="28"/>
          <w:szCs w:val="28"/>
        </w:rPr>
        <w:t>-12 лет.</w:t>
      </w:r>
    </w:p>
    <w:p w:rsidR="005A05E1" w:rsidRPr="009C18E0" w:rsidRDefault="005A05E1" w:rsidP="00D719FE">
      <w:pPr>
        <w:shd w:val="clear" w:color="auto" w:fill="FFFFFF"/>
        <w:ind w:firstLine="1080"/>
        <w:jc w:val="both"/>
        <w:rPr>
          <w:color w:val="000000"/>
          <w:sz w:val="28"/>
          <w:szCs w:val="28"/>
        </w:rPr>
      </w:pPr>
      <w:r w:rsidRPr="009C18E0">
        <w:rPr>
          <w:color w:val="000000"/>
          <w:sz w:val="28"/>
          <w:szCs w:val="28"/>
        </w:rPr>
        <w:t xml:space="preserve">Количество участников: </w:t>
      </w:r>
      <w:r>
        <w:rPr>
          <w:color w:val="000000"/>
          <w:sz w:val="28"/>
          <w:szCs w:val="28"/>
        </w:rPr>
        <w:t>6</w:t>
      </w:r>
      <w:r w:rsidRPr="009C18E0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2</w:t>
      </w:r>
      <w:r w:rsidRPr="009C18E0">
        <w:rPr>
          <w:color w:val="000000"/>
          <w:sz w:val="28"/>
          <w:szCs w:val="28"/>
        </w:rPr>
        <w:t xml:space="preserve"> человек,</w:t>
      </w:r>
    </w:p>
    <w:p w:rsidR="005A05E1" w:rsidRPr="009C18E0" w:rsidRDefault="005A05E1" w:rsidP="00D719FE">
      <w:pPr>
        <w:shd w:val="clear" w:color="auto" w:fill="FFFFFF"/>
        <w:ind w:firstLine="1080"/>
        <w:jc w:val="both"/>
        <w:rPr>
          <w:color w:val="000000"/>
          <w:sz w:val="28"/>
          <w:szCs w:val="28"/>
        </w:rPr>
      </w:pPr>
      <w:r w:rsidRPr="009C18E0">
        <w:rPr>
          <w:color w:val="000000"/>
          <w:sz w:val="28"/>
          <w:szCs w:val="28"/>
        </w:rPr>
        <w:t xml:space="preserve">Время и периодичность проведения: </w:t>
      </w:r>
      <w:r>
        <w:rPr>
          <w:color w:val="000000"/>
          <w:sz w:val="28"/>
          <w:szCs w:val="28"/>
        </w:rPr>
        <w:t>3</w:t>
      </w:r>
      <w:r w:rsidRPr="009C18E0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 xml:space="preserve">и </w:t>
      </w:r>
      <w:r w:rsidRPr="009C18E0">
        <w:rPr>
          <w:color w:val="000000"/>
          <w:sz w:val="28"/>
          <w:szCs w:val="28"/>
        </w:rPr>
        <w:t xml:space="preserve"> по 60-70 минут </w:t>
      </w:r>
      <w:r>
        <w:rPr>
          <w:color w:val="000000"/>
          <w:sz w:val="28"/>
          <w:szCs w:val="28"/>
        </w:rPr>
        <w:t>1 раз в неделю (*желательно, в определенный день).</w:t>
      </w:r>
    </w:p>
    <w:p w:rsidR="005A05E1" w:rsidRPr="009C18E0" w:rsidRDefault="005A05E1" w:rsidP="00D719F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A05E1" w:rsidRPr="009C18E0" w:rsidRDefault="005A05E1" w:rsidP="00D719F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C18E0">
        <w:rPr>
          <w:b/>
          <w:color w:val="000000"/>
          <w:sz w:val="28"/>
          <w:szCs w:val="28"/>
        </w:rPr>
        <w:t>Литература:</w:t>
      </w:r>
    </w:p>
    <w:p w:rsidR="005A05E1" w:rsidRPr="00D719FE" w:rsidRDefault="005A05E1" w:rsidP="00D719FE">
      <w:pPr>
        <w:pStyle w:val="11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719FE">
        <w:rPr>
          <w:color w:val="000000"/>
          <w:sz w:val="28"/>
          <w:szCs w:val="28"/>
        </w:rPr>
        <w:t>Вачков И. Основы технологии группового тренинга. Психотехники. - Москва, 2000г.</w:t>
      </w:r>
    </w:p>
    <w:p w:rsidR="005A05E1" w:rsidRPr="00D719FE" w:rsidRDefault="005A05E1" w:rsidP="00D719FE">
      <w:pPr>
        <w:pStyle w:val="11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719FE">
        <w:rPr>
          <w:sz w:val="28"/>
          <w:szCs w:val="28"/>
        </w:rPr>
        <w:t>Практическая психология образования / Под редакцией  И.В.Дубровиной: Учебник для студентов высших и средних специальных учебных заведений. - М.: ТЦ ”Сфера”, 1997.</w:t>
      </w:r>
    </w:p>
    <w:p w:rsidR="005A05E1" w:rsidRPr="00D719FE" w:rsidRDefault="005A05E1" w:rsidP="00D719FE">
      <w:pPr>
        <w:pStyle w:val="11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719FE">
        <w:rPr>
          <w:color w:val="000000"/>
          <w:sz w:val="28"/>
          <w:szCs w:val="28"/>
        </w:rPr>
        <w:t>Помощь разведенным родителям и их детям: от трагедии к надежде. По страницам научных трудов Гель</w:t>
      </w:r>
      <w:r w:rsidRPr="00D719FE">
        <w:rPr>
          <w:color w:val="000000"/>
          <w:sz w:val="28"/>
          <w:szCs w:val="28"/>
        </w:rPr>
        <w:softHyphen/>
        <w:t>мута Фигдора. — М: Издательство Института Психоте</w:t>
      </w:r>
      <w:r w:rsidRPr="00D719FE">
        <w:rPr>
          <w:color w:val="000000"/>
          <w:sz w:val="28"/>
          <w:szCs w:val="28"/>
        </w:rPr>
        <w:softHyphen/>
        <w:t>рапии, 2000. - 224 с.</w:t>
      </w:r>
    </w:p>
    <w:p w:rsidR="005A05E1" w:rsidRPr="00D719FE" w:rsidRDefault="005A05E1" w:rsidP="00D719F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</w:pPr>
      <w:r w:rsidRPr="00D719FE">
        <w:t xml:space="preserve">Рогов Е.И. Настольная книга практического психолога в образовании: Учебное пособие. - М.: ВЛАДОС, 1995. - 529 с. </w:t>
      </w:r>
    </w:p>
    <w:p w:rsidR="005A05E1" w:rsidRPr="00D719FE" w:rsidRDefault="005A05E1" w:rsidP="00D719F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</w:pPr>
      <w:r w:rsidRPr="00D719FE">
        <w:t xml:space="preserve">Степанов С.С. Диагностика интеллекта методом рисуночного теста. М.: Памятники исторической мысли, 1995. - 96 с. </w:t>
      </w:r>
    </w:p>
    <w:p w:rsidR="005A05E1" w:rsidRPr="00D719FE" w:rsidRDefault="005A05E1" w:rsidP="00D719F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</w:pPr>
      <w:r w:rsidRPr="00D719FE">
        <w:t>Тарабакина Л.В. Практикум по курсу "Психология человека": Учебное пособие для студентов педагогических вузов. - М.: Педагогическое общество России, 1998. - 112 с</w:t>
      </w:r>
      <w:r w:rsidRPr="003F449A">
        <w:t xml:space="preserve">. </w:t>
      </w:r>
    </w:p>
    <w:p w:rsidR="005A05E1" w:rsidRPr="00D719FE" w:rsidRDefault="005A05E1" w:rsidP="00D719FE">
      <w:pPr>
        <w:pStyle w:val="11"/>
        <w:numPr>
          <w:ilvl w:val="0"/>
          <w:numId w:val="1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sz w:val="28"/>
          <w:szCs w:val="28"/>
        </w:rPr>
      </w:pPr>
      <w:r w:rsidRPr="00D719FE">
        <w:rPr>
          <w:sz w:val="28"/>
          <w:szCs w:val="28"/>
        </w:rPr>
        <w:t>Эндрю Флюгельманом, Лаурой С. Франк Сборник игр "Приключения в классной комнате".</w:t>
      </w:r>
    </w:p>
    <w:p w:rsidR="005A05E1" w:rsidRDefault="005A05E1" w:rsidP="00AF3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Default="005A05E1" w:rsidP="00AF3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E014B">
        <w:rPr>
          <w:b/>
          <w:bCs/>
          <w:sz w:val="28"/>
          <w:szCs w:val="28"/>
        </w:rPr>
        <w:t>ИНФОРМАЦИОННЫЙ БЛОК ОБЩЕНИЯ.</w:t>
      </w:r>
    </w:p>
    <w:p w:rsidR="005A05E1" w:rsidRDefault="005A05E1" w:rsidP="00AF3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Default="005A05E1" w:rsidP="00D7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E014B">
        <w:rPr>
          <w:sz w:val="28"/>
          <w:szCs w:val="28"/>
        </w:rPr>
        <w:t>Где бы ни находился человек, всюду его окружает информационное поле. Но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всегда ли мы готовы к тому, чтобы правильно принять, понять и передать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необходимую информацию? Психологи констатируют, что многие люди не умеют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работать с поступающей информацией и поэтому страдают от переизбытка или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недостатка получаемых впечатлений.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/>
          <w:i/>
          <w:sz w:val="28"/>
          <w:szCs w:val="28"/>
        </w:rPr>
        <w:t>Цель первого игрового блока</w:t>
      </w:r>
      <w:r w:rsidRPr="006E014B">
        <w:rPr>
          <w:sz w:val="28"/>
          <w:szCs w:val="28"/>
        </w:rPr>
        <w:t xml:space="preserve"> заключается в знакомстве участников с основными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приемами по обмену информацией, в формировании умения ее обрабатывать,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находить жизненно важное в ней для решения каких-либо проблем.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E014B">
        <w:rPr>
          <w:sz w:val="28"/>
          <w:szCs w:val="28"/>
        </w:rPr>
        <w:t>Приведенные упражнения развивают логическую память ( т.е. умение использовать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специальные приемы осмысления и запоминания получаемой информации на основе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сходства, контраста и ассоциацией), помогают обрести высокую скорость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переработки информации, тренируют гибкость усвоения информации.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E014B">
        <w:rPr>
          <w:sz w:val="28"/>
          <w:szCs w:val="28"/>
        </w:rPr>
        <w:t>Все игры, включенные в информативный блок, являются интерактивными, хотя и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связаны с какой-либо определенной стороной: получение информации, сохранение,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воспроизведение и передача.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A05E1" w:rsidRPr="00AF3CE3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AF3CE3">
        <w:rPr>
          <w:b/>
          <w:bCs/>
          <w:i/>
          <w:sz w:val="28"/>
          <w:szCs w:val="28"/>
        </w:rPr>
        <w:t>Краткая характеристика каждой из сторон: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/>
          <w:sz w:val="28"/>
          <w:szCs w:val="28"/>
        </w:rPr>
        <w:t>1.</w:t>
      </w:r>
      <w:r w:rsidRPr="006E014B">
        <w:rPr>
          <w:sz w:val="28"/>
          <w:szCs w:val="28"/>
        </w:rPr>
        <w:t xml:space="preserve"> Психологи выделяют два основных пути получения информации: с помощью</w:t>
      </w:r>
      <w:r>
        <w:rPr>
          <w:sz w:val="28"/>
          <w:szCs w:val="28"/>
        </w:rPr>
        <w:t xml:space="preserve"> органов чувств (</w:t>
      </w:r>
      <w:r w:rsidRPr="006E014B">
        <w:rPr>
          <w:sz w:val="28"/>
          <w:szCs w:val="28"/>
        </w:rPr>
        <w:t>зрение, слух, обоняние и др. ) ; и с помощью умозаключений.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E014B">
        <w:rPr>
          <w:sz w:val="28"/>
          <w:szCs w:val="28"/>
        </w:rPr>
        <w:t>Часто эти два пути сливаются в одно целое, что необходимо для решения какой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либо задачи.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/>
          <w:sz w:val="28"/>
          <w:szCs w:val="28"/>
        </w:rPr>
        <w:t>2.</w:t>
      </w:r>
      <w:r w:rsidRPr="006E014B">
        <w:rPr>
          <w:sz w:val="28"/>
          <w:szCs w:val="28"/>
        </w:rPr>
        <w:t xml:space="preserve"> Под сохранением информации прежде всего понимается умение удержать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полученную информацию.. В процесс сохранения и переработки включаются все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компоненты: восприятие, память, воображение, мышление.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E014B">
        <w:rPr>
          <w:sz w:val="28"/>
          <w:szCs w:val="28"/>
        </w:rPr>
        <w:t>Различают пассивное и активное сохранение. В первом случае информация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воспроизводится в первоначальном виде, т.е. в том, в котором она была</w:t>
      </w:r>
      <w:r>
        <w:rPr>
          <w:sz w:val="28"/>
          <w:szCs w:val="28"/>
        </w:rPr>
        <w:t xml:space="preserve"> п</w:t>
      </w:r>
      <w:r w:rsidRPr="006E014B">
        <w:rPr>
          <w:sz w:val="28"/>
          <w:szCs w:val="28"/>
        </w:rPr>
        <w:t>олучена. При активном - "текст" подвергается определенным изменениям.</w:t>
      </w:r>
    </w:p>
    <w:p w:rsidR="005A05E1" w:rsidRPr="006E014B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/>
          <w:sz w:val="28"/>
          <w:szCs w:val="28"/>
        </w:rPr>
        <w:t>3.</w:t>
      </w:r>
      <w:r w:rsidRPr="006E014B">
        <w:rPr>
          <w:sz w:val="28"/>
          <w:szCs w:val="28"/>
        </w:rPr>
        <w:t xml:space="preserve"> Успешное воспроизведение и передача зависит от тех средств, которыми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пользуются люди, включенные в процесс общения. К ним относят: речь, письмо,</w:t>
      </w:r>
      <w:r>
        <w:rPr>
          <w:sz w:val="28"/>
          <w:szCs w:val="28"/>
        </w:rPr>
        <w:t xml:space="preserve"> </w:t>
      </w:r>
      <w:r w:rsidRPr="006E014B">
        <w:rPr>
          <w:sz w:val="28"/>
          <w:szCs w:val="28"/>
        </w:rPr>
        <w:t>жесты, мимику и пантамимику, пара- и  экстралингвистические системы (</w:t>
      </w:r>
      <w:r>
        <w:rPr>
          <w:sz w:val="28"/>
          <w:szCs w:val="28"/>
        </w:rPr>
        <w:t>интонация, паузы и др.</w:t>
      </w:r>
      <w:r w:rsidRPr="006E014B">
        <w:rPr>
          <w:sz w:val="28"/>
          <w:szCs w:val="28"/>
        </w:rPr>
        <w:t>) и даже систему организации пространства общения (комфортность, степень доверия и т. д )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Default="005A05E1" w:rsidP="00AF3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Игра</w:t>
      </w:r>
      <w:r w:rsidRPr="00AD17D9">
        <w:rPr>
          <w:b/>
          <w:bCs/>
          <w:sz w:val="28"/>
          <w:szCs w:val="28"/>
        </w:rPr>
        <w:t xml:space="preserve"> 1.</w:t>
      </w:r>
      <w:r>
        <w:rPr>
          <w:b/>
          <w:bCs/>
          <w:sz w:val="28"/>
          <w:szCs w:val="28"/>
        </w:rPr>
        <w:t xml:space="preserve"> «</w:t>
      </w:r>
      <w:r w:rsidRPr="00AD17D9">
        <w:rPr>
          <w:b/>
          <w:bCs/>
          <w:i/>
          <w:iCs/>
          <w:sz w:val="28"/>
          <w:szCs w:val="28"/>
        </w:rPr>
        <w:t>ДАВАЙТЕ ЗНАКОМИТЬСЯ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Для первого упражнения понадобится маленький мячик, который легко катать в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ладонях ( шишка, камешек и пр. )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Задание</w:t>
      </w:r>
      <w:r w:rsidRPr="00AD17D9">
        <w:rPr>
          <w:b/>
          <w:bCs/>
          <w:sz w:val="28"/>
          <w:szCs w:val="28"/>
        </w:rPr>
        <w:t>:</w:t>
      </w:r>
      <w:r w:rsidRPr="00AD17D9">
        <w:rPr>
          <w:sz w:val="28"/>
          <w:szCs w:val="28"/>
        </w:rPr>
        <w:t xml:space="preserve"> каждый из участников должен рассказать о себе. Но задача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усложняется тем, каждая новая " визитная карточка " кроме повторения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информации, которая уже прозвучала, должна добавлять что-то новое. </w:t>
      </w:r>
      <w:r>
        <w:rPr>
          <w:sz w:val="28"/>
          <w:szCs w:val="28"/>
        </w:rPr>
        <w:t xml:space="preserve"> 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Например: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1-ый участник: Меня зовут Антон, мне 10 лет.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2-ой участник: Меня зовут Аня, мне 9 лет, я люблю оладьи.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3-ий участник: Меня зовут Лена, мне 9 лет, я не люблю оладьи, зато мне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нравиться танцевать...И т.д.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игре формируется первичное восприятие группы в целом. Участники учатся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вычленить основную информацию, " примерить" ее, включаться в процесс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кругового общения</w:t>
      </w:r>
      <w:r>
        <w:rPr>
          <w:sz w:val="28"/>
          <w:szCs w:val="28"/>
        </w:rPr>
        <w:t xml:space="preserve"> и взаимодействовать друг с другом.</w:t>
      </w:r>
      <w:r w:rsidRPr="00AD17D9">
        <w:rPr>
          <w:sz w:val="28"/>
          <w:szCs w:val="28"/>
        </w:rPr>
        <w:t>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Игра</w:t>
      </w:r>
      <w:r w:rsidRPr="00AD17D9">
        <w:rPr>
          <w:b/>
          <w:bCs/>
          <w:sz w:val="28"/>
          <w:szCs w:val="28"/>
        </w:rPr>
        <w:t xml:space="preserve"> 2.</w:t>
      </w:r>
      <w:r>
        <w:rPr>
          <w:b/>
          <w:bCs/>
          <w:sz w:val="28"/>
          <w:szCs w:val="28"/>
        </w:rPr>
        <w:t xml:space="preserve"> «</w:t>
      </w:r>
      <w:r w:rsidRPr="00AD17D9">
        <w:rPr>
          <w:b/>
          <w:bCs/>
          <w:i/>
          <w:iCs/>
          <w:sz w:val="28"/>
          <w:szCs w:val="28"/>
        </w:rPr>
        <w:t>РАССКАЖИ СКАЗКУ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Игра, которая будет интересна людям любого возраста. Сказки любимы всеми,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многие с удовольствием придумывают свои сказочно-современные сюжеты. Казалось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бы, что может быть необычного в такой игре? Но дело в том, что сказка</w:t>
      </w:r>
      <w:r>
        <w:rPr>
          <w:sz w:val="28"/>
          <w:szCs w:val="28"/>
        </w:rPr>
        <w:t xml:space="preserve"> рассказывается с конца.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Cs/>
          <w:i/>
          <w:sz w:val="28"/>
          <w:szCs w:val="28"/>
        </w:rPr>
        <w:t>ФОРМА ИГРЫ</w:t>
      </w:r>
      <w:r w:rsidRPr="00AF3CE3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по цепочке (чем больше</w:t>
      </w:r>
      <w:r>
        <w:rPr>
          <w:sz w:val="28"/>
          <w:szCs w:val="28"/>
        </w:rPr>
        <w:t xml:space="preserve"> участников, тем длиннее сказка</w:t>
      </w:r>
      <w:r w:rsidRPr="00AD17D9">
        <w:rPr>
          <w:sz w:val="28"/>
          <w:szCs w:val="28"/>
        </w:rPr>
        <w:t>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Основное условие такое: сначала нужно сказать что-то новое, а затем повторить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предыдущие реплики. Первый участник говорит обычную заключительную фразу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сказки ( например: " И жили они счастливо , и умерли в один день" ) .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Следующий достраивает в двух-трех фразах те события, которые произошли перед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этим: " И сыграли они пышную свадьбу. Родились у них красивые дети. И жили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они счастливо, и умерли в один день" . И так далее, пока сюжет сказки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доберется до последнего рассказчика. Последний участник дает название сказки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 рассказывает ее от начала и до конца.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этой игре развивается память, умение сконцентрироваться и импровизировать,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держать нить рассуждений, умение " достраивать" информацию.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AD17D9">
        <w:rPr>
          <w:b/>
          <w:bCs/>
          <w:sz w:val="28"/>
          <w:szCs w:val="28"/>
        </w:rPr>
        <w:t>ВАРИАНТ</w:t>
      </w:r>
      <w:r w:rsidRPr="00AD17D9">
        <w:rPr>
          <w:sz w:val="28"/>
          <w:szCs w:val="28"/>
        </w:rPr>
        <w:t>: сказка рассказывается по одному слову.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</w:t>
      </w:r>
      <w:r w:rsidRPr="00AD17D9">
        <w:rPr>
          <w:b/>
          <w:bCs/>
          <w:sz w:val="28"/>
          <w:szCs w:val="28"/>
        </w:rPr>
        <w:t xml:space="preserve"> 3.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Pr="00AD17D9">
        <w:rPr>
          <w:b/>
          <w:bCs/>
          <w:i/>
          <w:iCs/>
          <w:sz w:val="28"/>
          <w:szCs w:val="28"/>
        </w:rPr>
        <w:t>И НЕ ТО, ЧТОБЫ " ДА ", И НЕ ТО, ЧТОБЫ " НЕТ "</w:t>
      </w:r>
      <w:r>
        <w:rPr>
          <w:b/>
          <w:bCs/>
          <w:i/>
          <w:iCs/>
          <w:sz w:val="28"/>
          <w:szCs w:val="28"/>
        </w:rPr>
        <w:t>…»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Участники игры образуют "сидячий круг. Вне круга находятся добровольцы,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которые беседуют с сидящими. Вопросы задаются в такой форме, чтобы можно было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ответить " да " или " нет "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Но ответы даются самые странные, иногда явно не соответствующие правде.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Добровольцы должны выяснить, от чего зависит тот или иной ответ.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Разгадка не так уж сложна: ответ зависит от позы сидящего. Если руки скрещены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на груди ( поза, поза закрытая для общения ) , на любой вопрос человек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отвечает "нет". В другом случае ответ всегда положительный.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3CE3">
        <w:rPr>
          <w:bCs/>
          <w:i/>
          <w:sz w:val="28"/>
          <w:szCs w:val="28"/>
        </w:rPr>
        <w:t>ОБСУДИТЬ</w:t>
      </w:r>
      <w:r w:rsidRPr="00AF3CE3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кому было труднее: тем, кто отгадывал, или тем, кто попадал в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смешное положение, говоря явную ерунду? И т.д.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 w:rsidRPr="00AD17D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«</w:t>
      </w:r>
      <w:r w:rsidRPr="00AD17D9">
        <w:rPr>
          <w:b/>
          <w:bCs/>
          <w:i/>
          <w:iCs/>
          <w:sz w:val="28"/>
          <w:szCs w:val="28"/>
        </w:rPr>
        <w:t>ОТ ТОПОТА КОПЫТ...</w:t>
      </w:r>
      <w:r>
        <w:rPr>
          <w:b/>
          <w:bCs/>
          <w:i/>
          <w:iCs/>
          <w:sz w:val="28"/>
          <w:szCs w:val="28"/>
        </w:rPr>
        <w:t>»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Многократными исследованиями психологов подтвержден тот факт, что любая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информация передается не только через содержание, но и через интонацию,</w:t>
      </w:r>
      <w:r>
        <w:rPr>
          <w:sz w:val="28"/>
          <w:szCs w:val="28"/>
        </w:rPr>
        <w:t xml:space="preserve"> жесты, мимику говорящего, что весьма не маловажно при межличностном общении.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FA4">
        <w:rPr>
          <w:b/>
          <w:i/>
          <w:sz w:val="28"/>
          <w:szCs w:val="28"/>
        </w:rPr>
        <w:t xml:space="preserve">  </w:t>
      </w:r>
      <w:r w:rsidRPr="00835FA4">
        <w:rPr>
          <w:b/>
          <w:bCs/>
          <w:i/>
          <w:sz w:val="28"/>
          <w:szCs w:val="28"/>
        </w:rPr>
        <w:t>ЗАДАНИЕ ГРУППЕ</w:t>
      </w:r>
      <w:r w:rsidRPr="00835FA4">
        <w:rPr>
          <w:b/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представьте такую ситуацию: вы приходите в школу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узнаете, что рисования ( физкультуры, математики ) сегодня не будет. Попробуйте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передать эту новость любому своему однокласснику при помощи жестов, мимики, так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как текст, который вы произносите, передавал сообщение, - это известная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пословица " от топота копыт пыль по полю летит ". Интонация должна показать,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радуетесь вы этому или нет. Передаем по цепочке. При выполнении этого задания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происходит не просто обыгрывание воображаемой ситуации, но формируется умение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эмоционально передавать информацию, интонационно обогащать ее.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Игра</w:t>
      </w:r>
      <w:r w:rsidRPr="00AD17D9">
        <w:rPr>
          <w:b/>
          <w:bCs/>
          <w:sz w:val="28"/>
          <w:szCs w:val="28"/>
        </w:rPr>
        <w:t xml:space="preserve"> 5.</w:t>
      </w:r>
      <w:r>
        <w:rPr>
          <w:b/>
          <w:bCs/>
          <w:sz w:val="28"/>
          <w:szCs w:val="28"/>
        </w:rPr>
        <w:t xml:space="preserve"> «</w:t>
      </w:r>
      <w:r w:rsidRPr="00AD17D9">
        <w:rPr>
          <w:b/>
          <w:bCs/>
          <w:i/>
          <w:iCs/>
          <w:sz w:val="28"/>
          <w:szCs w:val="28"/>
        </w:rPr>
        <w:t>СЛОВО ИЗ ПЕСНИ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группе выбирается водящий, который  покидает класс. Остальные участники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выбирают песню ( слова которой должны быть известны игроку - водящему 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Каждый в кругу получает слово из песни. Например, 1 участник- " в лесу ", 2 -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" родилась", 3-" елочка " и т. д.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Возвращается водящий, чья роль заключается в том, чтобы отгадать задуманную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песню. Водящий задает вопросы участникам, а те, отвечая на вопрос,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обязательно должны вставить свое слово из песни: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Что ты делаешь сегодня вечером?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Хочу провести вечер в лесу, на природе.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Что ты сейчас читаешь?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Сейчас я разговариваю с тобой, но у меня родилась идея почитать Пушкина.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Нужно узнать песню.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Игра учит анализу и переработке информации</w:t>
      </w:r>
      <w:r>
        <w:rPr>
          <w:sz w:val="28"/>
          <w:szCs w:val="28"/>
        </w:rPr>
        <w:t>, ведь при сомом общении немаловажно понять что именно до тебя пытается донести собеседник</w:t>
      </w:r>
      <w:r w:rsidRPr="00AD17D9">
        <w:rPr>
          <w:sz w:val="28"/>
          <w:szCs w:val="28"/>
        </w:rPr>
        <w:t>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17D9">
        <w:rPr>
          <w:b/>
          <w:bCs/>
          <w:sz w:val="28"/>
          <w:szCs w:val="28"/>
        </w:rPr>
        <w:t>ИНТЕРАКТИВНЫЙ БЛОК ОБЩЕНИЯ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 игры на взаимодействие</w:t>
      </w:r>
      <w:r w:rsidRPr="00AD17D9">
        <w:rPr>
          <w:sz w:val="28"/>
          <w:szCs w:val="28"/>
        </w:rPr>
        <w:t>)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Любое наше действие всегда, так или иначе, отражается в ответных поступках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людей, окружающих нас. Человек постоянно находится в системе взаимных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действий самых разных субъектов общения. Но грамотно выстроить общение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удается тому, кто не только помнит об ответных реакциях, но и заранее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планирует и просчитывает их. С этой точки зрения сам процесс человеческих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взаимодействий напоминает партию в шахматы.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Совместная деятельность, как правило, рассматривается как организованная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система активности взаимодействующих индивидов, направленная на освоение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объектов материальной и духовной культуры.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совместной деятельности различают следующие механизмы поведения участников: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FA4">
        <w:rPr>
          <w:i/>
          <w:sz w:val="28"/>
          <w:szCs w:val="28"/>
        </w:rPr>
        <w:t>СОДЕЙСТВИЕ</w:t>
      </w:r>
      <w:r>
        <w:rPr>
          <w:sz w:val="28"/>
          <w:szCs w:val="28"/>
        </w:rPr>
        <w:t xml:space="preserve"> (</w:t>
      </w:r>
      <w:r w:rsidRPr="00AD17D9">
        <w:rPr>
          <w:sz w:val="28"/>
          <w:szCs w:val="28"/>
        </w:rPr>
        <w:t>действия, эффективно способствующие достижению результатов ) ;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FA4">
        <w:rPr>
          <w:i/>
          <w:sz w:val="28"/>
          <w:szCs w:val="28"/>
        </w:rPr>
        <w:t>ПРОТИВОДЕЙСТВИЕ</w:t>
      </w:r>
      <w:r>
        <w:rPr>
          <w:sz w:val="28"/>
          <w:szCs w:val="28"/>
        </w:rPr>
        <w:t xml:space="preserve"> (</w:t>
      </w:r>
      <w:r w:rsidRPr="00AD17D9">
        <w:rPr>
          <w:sz w:val="28"/>
          <w:szCs w:val="28"/>
        </w:rPr>
        <w:t>несогласованные действия, осознанно или неосознанно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препятствующие достижению цели взаимодействия ), 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FA4">
        <w:rPr>
          <w:i/>
          <w:sz w:val="28"/>
          <w:szCs w:val="28"/>
        </w:rPr>
        <w:t>БЕЗДЕЙСТВИЕ</w:t>
      </w:r>
      <w:r>
        <w:rPr>
          <w:sz w:val="28"/>
          <w:szCs w:val="28"/>
        </w:rPr>
        <w:t xml:space="preserve"> (</w:t>
      </w:r>
      <w:r w:rsidRPr="00AD17D9">
        <w:rPr>
          <w:sz w:val="28"/>
          <w:szCs w:val="28"/>
        </w:rPr>
        <w:t>уклонение,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активный уход от взаимодействия с участниками деятельности 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Интерактивная сторона общения раскрывается как выработка участниками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стратегии совместных действий.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Игры интерактивного блока отличаются от предыдущих, прежде всего, тем,  что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развитие групповой активности основано на определении места каждого члена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группы в той или иной ситуации, на поощрении поиска проблемного решения, на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нахождении новых путей для сотрудничества, на умении доверять и доверяться.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Все это в совокупности развивает в человеке способность ориентироваться в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новой обстановке, не боясь показаться смешным.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Одним из важнейших условий в этом направлении является знание личностью своих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сильных сторон в сотрудничестве. Кто же я: лидер или статист? Могу ли 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отстоять свою точку зрения или спасую? Имею ли мужество признать ошибочным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собственное решение и уступить в новой ситуации? И много других вопросов.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Ответы на эти вопросы получают участники игр в ходе тренинга.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Эти игры помогают человеку: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лучше узнать себя самого, понять свое отличие от других;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найти и укрепить новые средства и пути для взаимной поддержки людей в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групповом взаимодействии;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развивать такие способности, которые одновременно учат и лидирующей роли,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роли рядового участника в ситуациях группового решения;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развивать способность к открытому взаимодействию с миром, сохраняя при этом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свою индивидуальность.</w:t>
      </w:r>
    </w:p>
    <w:p w:rsidR="005A05E1" w:rsidRDefault="005A05E1" w:rsidP="00E3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D17D9">
        <w:rPr>
          <w:sz w:val="28"/>
          <w:szCs w:val="28"/>
        </w:rPr>
        <w:t xml:space="preserve">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Pr="00AD17D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«</w:t>
      </w:r>
      <w:r w:rsidRPr="00AD17D9">
        <w:rPr>
          <w:b/>
          <w:bCs/>
          <w:i/>
          <w:iCs/>
          <w:sz w:val="28"/>
          <w:szCs w:val="28"/>
        </w:rPr>
        <w:t>КОРАБЛЕКРУШЕНИЕ</w:t>
      </w:r>
      <w:r>
        <w:rPr>
          <w:b/>
          <w:bCs/>
          <w:i/>
          <w:iCs/>
          <w:sz w:val="28"/>
          <w:szCs w:val="28"/>
        </w:rPr>
        <w:t>»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данной игре выявляются лидерские способности участников, характер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взаимоотношений в группе, а также личностно-ролевой потенциал группы.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2B7CE8">
        <w:rPr>
          <w:bCs/>
          <w:i/>
          <w:sz w:val="28"/>
          <w:szCs w:val="28"/>
        </w:rPr>
        <w:t>ФОРМА ИГРЫ</w:t>
      </w:r>
      <w:r w:rsidRPr="002B7CE8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индивидуальная, парная, групповая.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/>
          <w:i/>
          <w:sz w:val="28"/>
          <w:szCs w:val="28"/>
        </w:rPr>
        <w:t xml:space="preserve">     </w:t>
      </w:r>
      <w:r w:rsidRPr="00835FA4">
        <w:rPr>
          <w:bCs/>
          <w:i/>
          <w:sz w:val="28"/>
          <w:szCs w:val="28"/>
        </w:rPr>
        <w:t>ЗАДАНИЕ</w:t>
      </w:r>
      <w:r w:rsidRPr="00835FA4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Ваш корабль потерпел кораблекрушение. Вы чудом спаслись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оказались в лодке посреди 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Тихого океана. Все, что осталось у вас - это 15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предметов. Ваша задача: выбрать самые необходим</w:t>
      </w:r>
      <w:r>
        <w:rPr>
          <w:sz w:val="28"/>
          <w:szCs w:val="28"/>
        </w:rPr>
        <w:t>ые, чтобы спастись с их помощью (смотри приложение 3).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</w:t>
      </w:r>
      <w:r w:rsidRPr="002B7CE8">
        <w:rPr>
          <w:i/>
          <w:sz w:val="28"/>
          <w:szCs w:val="28"/>
        </w:rPr>
        <w:t xml:space="preserve"> </w:t>
      </w:r>
      <w:r w:rsidRPr="002B7CE8">
        <w:rPr>
          <w:bCs/>
          <w:i/>
          <w:sz w:val="28"/>
          <w:szCs w:val="28"/>
        </w:rPr>
        <w:t>СИТУАЦИЯ 1</w:t>
      </w:r>
      <w:r w:rsidRPr="002B7CE8">
        <w:rPr>
          <w:b/>
          <w:bCs/>
          <w:i/>
          <w:sz w:val="28"/>
          <w:szCs w:val="28"/>
        </w:rPr>
        <w:t>.</w:t>
      </w:r>
      <w:r w:rsidRPr="002B7CE8">
        <w:rPr>
          <w:i/>
          <w:sz w:val="28"/>
          <w:szCs w:val="28"/>
        </w:rPr>
        <w:t xml:space="preserve"> </w:t>
      </w:r>
      <w:r w:rsidRPr="00AD17D9">
        <w:rPr>
          <w:sz w:val="28"/>
          <w:szCs w:val="28"/>
        </w:rPr>
        <w:t>Один в лодке (табл., графа 1): проанализируйте эти предметы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 степени важности. Напротив самого важного предмета проставьте цифру 1,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напротив второго по значимости - 2 и т.д. Время заполнения 5-7 минут.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2B7CE8">
        <w:rPr>
          <w:bCs/>
          <w:i/>
          <w:sz w:val="28"/>
          <w:szCs w:val="28"/>
        </w:rPr>
        <w:t>СИТУАЦИЯ 2.</w:t>
      </w:r>
      <w:r w:rsidRPr="00AD17D9">
        <w:rPr>
          <w:sz w:val="28"/>
          <w:szCs w:val="28"/>
        </w:rPr>
        <w:t xml:space="preserve"> Двое в лодке (графа 2). Вы спаслись вдвоем.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Проделайте аналогичную работу. Причем результаты ранжирования должны быть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одинаковыми у вас и у вашего партнера. Время работы 10 минут.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2B7CE8">
        <w:rPr>
          <w:bCs/>
          <w:i/>
          <w:sz w:val="28"/>
          <w:szCs w:val="28"/>
        </w:rPr>
        <w:t>СИТУАЦИЯ 3.</w:t>
      </w:r>
      <w:r w:rsidRPr="00AD17D9">
        <w:rPr>
          <w:sz w:val="28"/>
          <w:szCs w:val="28"/>
        </w:rPr>
        <w:t xml:space="preserve"> Все в лодке (графа 3). Попробуйте прийти 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общему решению и проранжировать предметы, необходимые для скорейшего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спасения. Время-12 минут.</w:t>
      </w:r>
    </w:p>
    <w:p w:rsidR="005A05E1" w:rsidRPr="002B7CE8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ОБРАБОТКА РЕЗУЛЬТАТОВ</w:t>
      </w:r>
      <w:r w:rsidRPr="002B7CE8">
        <w:rPr>
          <w:i/>
          <w:sz w:val="28"/>
          <w:szCs w:val="28"/>
        </w:rPr>
        <w:t>.</w:t>
      </w:r>
      <w:r w:rsidRPr="00AD17D9">
        <w:rPr>
          <w:sz w:val="28"/>
          <w:szCs w:val="28"/>
        </w:rPr>
        <w:t xml:space="preserve"> Прежде всего мы должны записать, как ранжируют эти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предметы эксперты-специалисты по спасению людей ( графа 4): лупа ( 1 по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значимости и т.д. ), канистры с пресной водой, аварийный запас продуктов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жизненно необходимые предметы; коробка шоколада, светонепроницаемый лист,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рыболовные снасти, нейлоновый шнур, медицинский спирт - менее важные; надувная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подушка, москитная сетка, карта Тихого океана, транзисторный  приемник,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средство для отпугивания акул,  секстант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 бесполезные.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Эксперты считают, что в первую очередь необходимо подать о себе знать. Для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этого нужно вылить мазут за борт, отплыть на безопасное расстояние, лупой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навести солнечный луч на  пятно мазута и поджечь его. Столб черного дыма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виден на расстоянии 40-50км. Теперь вам понадобится пресная вода, продукты,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шоколад и т.д.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ПОДСЧЕТ ОШИБОК</w:t>
      </w:r>
      <w:r w:rsidRPr="002B7CE8">
        <w:rPr>
          <w:i/>
          <w:sz w:val="28"/>
          <w:szCs w:val="28"/>
        </w:rPr>
        <w:t>.</w:t>
      </w:r>
      <w:r w:rsidRPr="00AD17D9">
        <w:rPr>
          <w:sz w:val="28"/>
          <w:szCs w:val="28"/>
        </w:rPr>
        <w:t xml:space="preserve"> Высчитайте разницу ( из большего вычесть меньшее ) :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занесите разницу в графу 7.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</w:t>
      </w:r>
      <w:r w:rsidRPr="002B7CE8">
        <w:rPr>
          <w:bCs/>
          <w:i/>
          <w:sz w:val="28"/>
          <w:szCs w:val="28"/>
        </w:rPr>
        <w:t>ПОДВЕДЕНИЕ ИТОГОВ</w:t>
      </w:r>
      <w:r w:rsidRPr="002B7CE8">
        <w:rPr>
          <w:i/>
          <w:sz w:val="28"/>
          <w:szCs w:val="28"/>
        </w:rPr>
        <w:t>.</w:t>
      </w:r>
      <w:r w:rsidRPr="00AD17D9">
        <w:rPr>
          <w:sz w:val="28"/>
          <w:szCs w:val="28"/>
        </w:rPr>
        <w:t xml:space="preserve"> Подсчитайте итоговые суммы по графам 5, 6, 7 ( отдельно 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Если итоговая сумма не превышает 60 баллов, то вы спаслись. Если же итоговая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сумма превысила 60 баллов, то - увы...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Для оценки лидерских качеств (графа 8), необходимо высчитать разницу между "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ошибками всех и " ошибками одного " (графы 5,7). Запишите результаты и общий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итог. Вы набрали 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менее 20 баллов: вы обладаете ярко выраженными          лидерскими качествами;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- 20 30 баллов: у вас достаточно высокий уровень лидерства;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- 30-40 баллов: в вас есть задатки лидера, но вы не стремитесь их проявлять;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больше 40 баллов: для вас характерна позиция конформизма.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ВОПРОСЫ ДЛЯ ОБСУЖДЕНИЯ</w:t>
      </w:r>
      <w:r w:rsidRPr="002B7CE8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всегда ли хорошо, когда человек обладает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лидерскими качествами? Как вы утонули: один, в паре, вместе со всеми? И другие.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AD17D9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. «</w:t>
      </w:r>
      <w:r w:rsidRPr="00AD17D9">
        <w:rPr>
          <w:b/>
          <w:bCs/>
          <w:i/>
          <w:iCs/>
          <w:sz w:val="28"/>
          <w:szCs w:val="28"/>
        </w:rPr>
        <w:t>ИМПУЛЬС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sz w:val="28"/>
          <w:szCs w:val="28"/>
        </w:rPr>
        <w:t xml:space="preserve"> ( " цепная реакция " )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Участники образуют круг, держась за руки. Ведущий быстро, несильно, но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ощутимо сжимает руку соседа справа или слева. Тот так же пожимает руку своего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соседа и т.д. Пожатие переходит от одного к другому, пока не вернется 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ведущему. Повторяется та же процедура, но в другую сторону.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Задание усложняется : при передаче импульса вправо, игрок озвучивает свое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участие междометием " Эх ! ", а влево- " Ух ! " , Если импульсы справа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слева " встречаются " на каком-либо игроке, то он восклицает " Хо -Хо! "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автоматически пожатием рук отправляет импульсы обратно по кругу.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ОБСУЖДЕНИЕ</w:t>
      </w:r>
      <w:r w:rsidRPr="002B7CE8">
        <w:rPr>
          <w:i/>
          <w:sz w:val="28"/>
          <w:szCs w:val="28"/>
        </w:rPr>
        <w:t>:</w:t>
      </w:r>
      <w:r w:rsidRPr="00AD17D9">
        <w:rPr>
          <w:sz w:val="28"/>
          <w:szCs w:val="28"/>
        </w:rPr>
        <w:t xml:space="preserve"> трудно ли следить за импульсом ? Легко ли озвучивать свое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участие ? Как чувствует себя человек, на котором замкнулись импульсы с обеих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сторон ? Что мы ощущаем, если сбиваемся ? и т.д.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Pr="00AD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 «</w:t>
      </w:r>
      <w:r>
        <w:rPr>
          <w:b/>
          <w:bCs/>
          <w:i/>
          <w:iCs/>
          <w:sz w:val="28"/>
          <w:szCs w:val="28"/>
        </w:rPr>
        <w:t>МАФИЯ»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Участникам раздаются карточки с названием роли; одному из игроков достается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роль киллера. Все закрывают глаза - "наступила ночь", а киллер указывает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ведущему, кто из игроков станет жертвой. "Утром " ведущий сообщает , кто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убит. Игрокам предстоит найти среди них киллера. При этом должны соблюдаться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два условия 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1. Одновременно должны два человека заявить свои версии на то, кто является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киллером.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2. Выступления этих правдоискателей сопровождается словами: "Я хочу сделать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признание...".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Возникают следующие варианты развития сюжета: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а) оба игрока называют одного и того же человека - киллера, т.е. версии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оказались верными. В этом случае киллер " умирает "- покидает круг, но в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ближайшую ночь он назначает своего преемника;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б) оба игрока показывают на разных людей. В этом случае умирают сами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правдоискатели, даже если один из названных действительно был киллером ( 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чем знает он сам и ведущий 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</w:t>
      </w:r>
      <w:r w:rsidRPr="002B7CE8">
        <w:rPr>
          <w:bCs/>
          <w:i/>
          <w:sz w:val="28"/>
          <w:szCs w:val="28"/>
        </w:rPr>
        <w:t>ОБСУЖДЕНИЕ:</w:t>
      </w:r>
      <w:r w:rsidRPr="00AD17D9">
        <w:rPr>
          <w:sz w:val="28"/>
          <w:szCs w:val="28"/>
        </w:rPr>
        <w:t xml:space="preserve"> какие чувства испытывает человек, делающий признание и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уверенный до конца в своей правоте? Что испытывает изобличаемый? Как чувствует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себя невинный человек , которого обвинили в убийстве? и другие.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AD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 «</w:t>
      </w:r>
      <w:r w:rsidRPr="00AD17D9">
        <w:rPr>
          <w:b/>
          <w:bCs/>
          <w:i/>
          <w:iCs/>
          <w:sz w:val="28"/>
          <w:szCs w:val="28"/>
        </w:rPr>
        <w:t>ПРОГУЛКА С КОМПАСОМ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Игра "на доверие". Группа разбивается на пары, где есть ведомый ("турист")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ведущий ("компас"). Каждому ведомому ( он стоит впереди, а ведущий сзади,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положив партнеру руки на плечи ) завязывают глаза.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AD17D9">
        <w:rPr>
          <w:b/>
          <w:bCs/>
          <w:sz w:val="28"/>
          <w:szCs w:val="28"/>
        </w:rPr>
        <w:t>ЗАДАНИЕ:</w:t>
      </w:r>
      <w:r w:rsidRPr="00AD17D9">
        <w:rPr>
          <w:sz w:val="28"/>
          <w:szCs w:val="28"/>
        </w:rPr>
        <w:t xml:space="preserve"> пройти все игровое поле вперед и назад. При этом "турист"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может общаться с "компасом" на вербальном уровне. Ведущий (компас) движением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своих рук помогает ведомому держать направление, избегая препятствий- других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туристов с компасами.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17D9">
        <w:rPr>
          <w:b/>
          <w:bCs/>
          <w:sz w:val="28"/>
          <w:szCs w:val="28"/>
        </w:rPr>
        <w:t>ПЕРЦЕПТИВНЫЙ БЛОК ОБЩЕНИЯ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17D9">
        <w:rPr>
          <w:sz w:val="28"/>
          <w:szCs w:val="28"/>
        </w:rPr>
        <w:t>( восприятие и взаимопонимание )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Если попытаться охарактеризовать игры перцептивного блока в трех словах, то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мы получим: чувство- сочувствие- в- чувствование. Потому что чувства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 это то,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что может и объединить, и разобщить людей.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Перцептивная сторона общения построена на формировании образа другого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человека. Это достигается умением понять через внешнее действие человека его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внутренний мир, его психологические особенности, которые так причудливо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отражаются в поведении. Игры на восприятие и взаимопонимание помогают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только узнать что-то новое о людях, окружающих нас, но и понять их позицию,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открыть для себя некоторые причины их поведения. Не случайна фраза: " Понять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значит простить,  простить- значит - принять. " Хорошо бы научиться,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встречаясь с людьми ( и детьми ), принимать их такими, каковы они есть, а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такими, какими мы хотели бы их видеть- во всем согласными с нами.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Сегодня механизм выстраивания перцептивной стороны общения во многом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ориентирован на гуманистическую концепцию Карла Р. Роджерса.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останавливаясь подробно на изложении основ этой теории, остановимся на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понятии " принятия " по Роджерсу: " Я нашел, что искренне принимать другого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человека и его чувства вовсе не так просто, во всяком случае не проще, чем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понимать его. Действительно ли я могу позволить другому человеку чувствовать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враждебность ко мне? Могу ли принимать его гнев как действительную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законченную часть его личности? Могу ли я принять его, если он смотрит на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жизнь и ее проблемы совсем по-другому, чем я? Могу ли принимать человека,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который прекрасно относится ко мне, обожает меня и хочет быть таким, как я?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Все это входит в принятие человека, и все это нелегко. "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Следовательно, в перцептивной стороне общения необходимо выработать умение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понять и принять сначала самого себя, а затем и других. Именно такой подход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заложен в самых разнообразных тренингах по общению.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 данный блок включены игры, предоставленные Эндрю Флюгельманом и Лаурой С.</w:t>
      </w:r>
      <w:r>
        <w:rPr>
          <w:sz w:val="28"/>
          <w:szCs w:val="28"/>
        </w:rPr>
        <w:t xml:space="preserve"> Франк - </w:t>
      </w:r>
      <w:r w:rsidRPr="00AD17D9">
        <w:rPr>
          <w:sz w:val="28"/>
          <w:szCs w:val="28"/>
        </w:rPr>
        <w:t>Сборник игр "Приключения в классной комнате", выпущенный под их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редакцией, пользуется большой популярностью в различных областях США. Ведущий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целью их программы общения является "развитие чувственной сферы людей как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главного инструмента познания себя и других". В задачи тренинга входит: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развивать уважение и самоуважение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-преодолевать внутреннее беспокойство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-учиться поддерживать друг друга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уметь доверять и доверяться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преуспевать без соперничества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верить, что все это необходимо и в школе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Основными приемами узнавания и принятия мира другого человека являются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идентификация, или уподобление ( делай, как Он- поймешь, какой Он ),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рефлексия, т.е. стремление осознать, как воспринимается он не только с тобой,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но и с другими людьми. Вот почему большинство игр имеет похожую форму: на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первом этапе участник работает индивидуально, а затем включается в общее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обсуждение предложенных вопросов: узнает и предлагает себя, признает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принимает других.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AD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 «</w:t>
      </w:r>
      <w:r w:rsidRPr="00AD17D9">
        <w:rPr>
          <w:b/>
          <w:bCs/>
          <w:i/>
          <w:iCs/>
          <w:sz w:val="28"/>
          <w:szCs w:val="28"/>
        </w:rPr>
        <w:t>НЕ В СВОИХ САНЯХ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Эта игра развивает умение принять иной образ жизни, как бы ни был он далек от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нашего собственного.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Ведущим заранее подготовлены карточки двух видов. На одних карточках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обозначены наименования ( людей и предметов ) , на других ряд вопросов.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2FBA">
        <w:rPr>
          <w:bCs/>
          <w:i/>
          <w:sz w:val="28"/>
          <w:szCs w:val="28"/>
        </w:rPr>
        <w:t>ЗАДАНИЕ:</w:t>
      </w:r>
      <w:r w:rsidRPr="00AD17D9">
        <w:rPr>
          <w:sz w:val="28"/>
          <w:szCs w:val="28"/>
        </w:rPr>
        <w:t xml:space="preserve"> добровольцам раздаются карточки с названиями. Участники игры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оповещают группу о своем наименовании. Затем им задаются вопросы, на которые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они должны ответить в соответствии со своим новым положением.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Например, Галина получила карточку с названием "лягушка". На вопрос: "Твоя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любимая птица?" она уверенно говорит: "Мухи!".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Наименования: лягушка, утес, коротышка, дылда, толстяк, йог, помидор, чукча,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китаец, человек с легким характером, человек с тяжелым характером, мальчишка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12 лет, барышня 15 годков, учитель, проработавший в школе 15 лет и т.д.</w:t>
      </w:r>
    </w:p>
    <w:p w:rsidR="005A05E1" w:rsidRPr="002B7CE8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2B7CE8">
        <w:rPr>
          <w:bCs/>
          <w:i/>
          <w:sz w:val="28"/>
          <w:szCs w:val="28"/>
        </w:rPr>
        <w:t>ВОПРОСЫ: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Ваша любимая игра?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Ваша любимая еда?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Что вы любите делать больше всего на свете?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Чем вас можно рассмешить?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Какими словами вас можно сделать счастливым? Печальным? Злым?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А после игры попробуйте ответить на вопросы: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Легко или трудно показалось для вас прокатиться " в чужих санях"? Почему все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таки нам иногда так хочется оказаться не "в своих санях ?"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AD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 «</w:t>
      </w:r>
      <w:r w:rsidRPr="00AD17D9">
        <w:rPr>
          <w:b/>
          <w:bCs/>
          <w:i/>
          <w:iCs/>
          <w:sz w:val="28"/>
          <w:szCs w:val="28"/>
        </w:rPr>
        <w:t>КРУГ НАШЕЙ ЖИЗНИ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Эта игра тоже заставляет задуматься и о своей, и о жизни людей рядом с нами.</w:t>
      </w:r>
      <w:r>
        <w:rPr>
          <w:sz w:val="28"/>
          <w:szCs w:val="28"/>
        </w:rPr>
        <w:t xml:space="preserve"> 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Ведущий чертит на полу большой круг и предлагает следующее задание: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Это срез вашей жизни, одного типичного дня. Сначала разделим круг на четыре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условные части пунктирными линиями. В каждой четверти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 шесть часов. Пусть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теперь кто-нибудь покажет сколько времени у него уходит: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сон,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школу,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друзей,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работу,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семью,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одиночество,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работу по дому,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- на все остальное?</w:t>
      </w:r>
    </w:p>
    <w:p w:rsidR="005A05E1" w:rsidRDefault="005A05E1" w:rsidP="00E3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Глядя на круг своей жизни, задумайтесь над вопросами: Довольны ли тем, как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проходит день? Пусть в идеале, но какие границы хотелось бы изменить в этом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круге? Что легко и что трудно изменить в вашей жизни? Что не хватало для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верного отображения вашей жи</w:t>
      </w:r>
      <w:r>
        <w:rPr>
          <w:sz w:val="28"/>
          <w:szCs w:val="28"/>
        </w:rPr>
        <w:t>зни (творчества, музыки и др.</w:t>
      </w:r>
      <w:r w:rsidRPr="00AD17D9">
        <w:rPr>
          <w:sz w:val="28"/>
          <w:szCs w:val="28"/>
        </w:rPr>
        <w:t>) ? Почему все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 xml:space="preserve">таки мы идем и стремимся к изменениям?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AD1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 «</w:t>
      </w:r>
      <w:r w:rsidRPr="00AD17D9">
        <w:rPr>
          <w:b/>
          <w:bCs/>
          <w:i/>
          <w:iCs/>
          <w:sz w:val="28"/>
          <w:szCs w:val="28"/>
        </w:rPr>
        <w:t>КАРУСЕЛЬ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Часто мы слышим, как важно умение вовремя говорить комплименты людям. Это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правильно, но при этом часто забываем о том, что не менее важно умение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принимать комплименты. В " карусели " можно поучиться и тому, и другому.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</w:t>
      </w:r>
      <w:r w:rsidRPr="00DB2FBA">
        <w:rPr>
          <w:bCs/>
          <w:i/>
          <w:sz w:val="28"/>
          <w:szCs w:val="28"/>
        </w:rPr>
        <w:t>ЗАДАНИЕ:</w:t>
      </w:r>
      <w:r w:rsidRPr="00AD17D9">
        <w:rPr>
          <w:sz w:val="28"/>
          <w:szCs w:val="28"/>
        </w:rPr>
        <w:t xml:space="preserve"> группа делится на две команды. Одна команда образует маленький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круг ( спиной друг к другу ). Вторая команда делает большой круг, причем каждый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из участников большого круга стоит лицом к участнику первой команды.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Каждый, кто стоит во внешнем кругу, должен сказать что-то хорошее тому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человеку, который находится напротив него. Те, кто стоят во внутреннем кругу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сумейте поблагодарить своего партнера за добрые слова. Внутренний круг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остается на месте, а участники внешнего делают шаг в сторону- оказываются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лицом к лицу с другим членом внутреннего круга. И снова- добрые слова с той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 другой стороны. И так до тех пор, пока вы не обойдете вессь круг и не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окажитесь напротив того, с кого начали.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ВОПРОС ДЛЯ ОБСУЖДЕНИЯ:</w:t>
      </w:r>
      <w:r w:rsidRPr="00AD17D9">
        <w:rPr>
          <w:sz w:val="28"/>
          <w:szCs w:val="28"/>
        </w:rPr>
        <w:t xml:space="preserve"> Что оказалось сложнее- придумывать комплименты или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отвечать на них.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Упражнение 4. «</w:t>
      </w:r>
      <w:r w:rsidRPr="00AD17D9">
        <w:rPr>
          <w:b/>
          <w:bCs/>
          <w:i/>
          <w:iCs/>
          <w:sz w:val="28"/>
          <w:szCs w:val="28"/>
        </w:rPr>
        <w:t>МАСКА ,  Я ТЕБЯ ЗНАЮ ?</w:t>
      </w:r>
      <w:r>
        <w:rPr>
          <w:b/>
          <w:bCs/>
          <w:i/>
          <w:iCs/>
          <w:sz w:val="28"/>
          <w:szCs w:val="28"/>
        </w:rPr>
        <w:t>»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Для того, чтобы принять человека, нужно уметь наблюдать, анализировать,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сопоставлять... Попробуем?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Инструментарий: по два листа бумаги  на каждого участника, карандаши,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фломастеры, ручки.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  <w:r w:rsidRPr="00DB2FBA">
        <w:rPr>
          <w:bCs/>
          <w:i/>
          <w:sz w:val="28"/>
          <w:szCs w:val="28"/>
        </w:rPr>
        <w:t>ЗАДАНИЕ:</w:t>
      </w:r>
      <w:r w:rsidRPr="00AD17D9">
        <w:rPr>
          <w:sz w:val="28"/>
          <w:szCs w:val="28"/>
        </w:rPr>
        <w:t xml:space="preserve"> каждый из включенных в перцептивный блок общения рисует на одном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листе автопортрет ( можно для узнавания подчеркнуть детали внешности, одежды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др. ), а на другом пишет не менее 10 слов, которые по-разному характеризуют его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обр</w:t>
      </w:r>
      <w:r>
        <w:rPr>
          <w:sz w:val="28"/>
          <w:szCs w:val="28"/>
        </w:rPr>
        <w:t>аз жизни (</w:t>
      </w:r>
      <w:r w:rsidRPr="00AD17D9">
        <w:rPr>
          <w:sz w:val="28"/>
          <w:szCs w:val="28"/>
        </w:rPr>
        <w:t>например, баскетбол, привлекательность, счастье, любит молодежную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эстраду и т.д. ).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Затем все листы с портретами складываются в одну стопку, а с характеристиками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 другую. Каждый из участников наугад берет листок из любой стопки и ищет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соответствующий ему в друглй стопе. При этом желательно обосновать свой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выбор.</w:t>
      </w:r>
    </w:p>
    <w:p w:rsidR="005A05E1" w:rsidRPr="002B7CE8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2B7CE8">
        <w:rPr>
          <w:bCs/>
          <w:i/>
          <w:sz w:val="28"/>
          <w:szCs w:val="28"/>
        </w:rPr>
        <w:t>ВОПРОСЫ ДЛЯ РАЗМЫШЛЕНИЯ: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Что труднее: установить портретное или внутреннее сходство? Можно ли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некоторые характеристики ( или портреты ) отнести ко многим людям? Почему</w:t>
      </w:r>
      <w:r>
        <w:rPr>
          <w:sz w:val="28"/>
          <w:szCs w:val="28"/>
        </w:rPr>
        <w:t xml:space="preserve"> –</w:t>
      </w:r>
      <w:r w:rsidRPr="00AD17D9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или почему- нет? Что различает людей ? Хорошо ли, что люди отличаются друг от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друга ? Почему?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D17D9">
        <w:rPr>
          <w:sz w:val="28"/>
          <w:szCs w:val="28"/>
        </w:rPr>
        <w:t xml:space="preserve">     </w:t>
      </w:r>
    </w:p>
    <w:p w:rsidR="005A05E1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Упражнение 5. «</w:t>
      </w:r>
      <w:r w:rsidRPr="00AD17D9">
        <w:rPr>
          <w:b/>
          <w:bCs/>
          <w:i/>
          <w:iCs/>
          <w:sz w:val="28"/>
          <w:szCs w:val="28"/>
        </w:rPr>
        <w:t>ПАМЯТНИК ЛЮБВИ</w:t>
      </w:r>
      <w:r>
        <w:rPr>
          <w:b/>
          <w:bCs/>
          <w:i/>
          <w:iCs/>
          <w:sz w:val="28"/>
          <w:szCs w:val="28"/>
        </w:rPr>
        <w:t>»</w:t>
      </w:r>
      <w:r w:rsidRPr="00AD17D9">
        <w:rPr>
          <w:b/>
          <w:bCs/>
          <w:i/>
          <w:iCs/>
          <w:sz w:val="28"/>
          <w:szCs w:val="28"/>
        </w:rPr>
        <w:t>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Из класса выходят 4 мальчика и 4 девочки. Оставшиеся образуют круг, внутри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которого мальчик и девочка совместно создают скульптуру олицетворяющую любовь</w:t>
      </w:r>
      <w:r>
        <w:rPr>
          <w:sz w:val="28"/>
          <w:szCs w:val="28"/>
        </w:rPr>
        <w:t xml:space="preserve"> (</w:t>
      </w:r>
      <w:r w:rsidRPr="00AD17D9">
        <w:rPr>
          <w:sz w:val="28"/>
          <w:szCs w:val="28"/>
        </w:rPr>
        <w:t>дружбу, ненависть, обиду и т. д. - по заданию ведущего ). Когда творческий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процесс оказывается завершенным, ведущий приглашает одну девочку из числа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тех, кто покинул класс Девочку подводят к скульптуре, знакомят с названием 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творческим замыслом, а затем предлагают ей внести свои изменения, добавления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в фигуры (т.е. побывать в роли скульптора). После того, как она "исправит"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что-либо в позах или выражении лиц у скульптур, ей предлагается полностью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заменить собой первую девочку, т.е. встать на место скульптуры уже с учетом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изменений.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17D9">
        <w:rPr>
          <w:sz w:val="28"/>
          <w:szCs w:val="28"/>
        </w:rPr>
        <w:t>Затем приходит очередь одного из юношей, покидавших класс. Задание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повторяется: изменить скульптуру, а потом встать на место мальчика. И так до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тех пор, пока все не побывают в роли скульптора и скульптуры.</w:t>
      </w:r>
    </w:p>
    <w:p w:rsidR="005A05E1" w:rsidRPr="00AD17D9" w:rsidRDefault="005A05E1" w:rsidP="002B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7CE8">
        <w:rPr>
          <w:bCs/>
          <w:i/>
          <w:sz w:val="28"/>
          <w:szCs w:val="28"/>
        </w:rPr>
        <w:t>ИНФОРМАЦИЯ К РАЗМЫШЛЕНИЮ</w:t>
      </w:r>
      <w:r w:rsidRPr="00AD17D9">
        <w:rPr>
          <w:sz w:val="28"/>
          <w:szCs w:val="28"/>
        </w:rPr>
        <w:t>: какие чувства мы испытываем, когда нам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предлагают что-либо исправить в чужой работе? И что мы ощущаем, когда возникает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необходимость заменить кого-либо собой? Как нужно относиться к " обмену ролями</w:t>
      </w:r>
      <w:r>
        <w:rPr>
          <w:sz w:val="28"/>
          <w:szCs w:val="28"/>
        </w:rPr>
        <w:t xml:space="preserve"> </w:t>
      </w:r>
      <w:r w:rsidRPr="00AD17D9">
        <w:rPr>
          <w:sz w:val="28"/>
          <w:szCs w:val="28"/>
        </w:rPr>
        <w:t>" ?</w:t>
      </w:r>
    </w:p>
    <w:p w:rsidR="005A05E1" w:rsidRDefault="005A05E1" w:rsidP="002B7CE8"/>
    <w:p w:rsidR="005A05E1" w:rsidRPr="00AD17D9" w:rsidRDefault="005A05E1" w:rsidP="000711B3">
      <w:pPr>
        <w:pStyle w:val="ep"/>
        <w:jc w:val="both"/>
        <w:rPr>
          <w:color w:val="000000"/>
          <w:sz w:val="28"/>
          <w:szCs w:val="28"/>
        </w:rPr>
      </w:pPr>
    </w:p>
    <w:p w:rsidR="005A05E1" w:rsidRPr="00540679" w:rsidRDefault="005A05E1" w:rsidP="00B05CA3">
      <w:pPr>
        <w:pStyle w:val="a3"/>
        <w:pageBreakBefore/>
        <w:widowControl w:val="0"/>
        <w:spacing w:after="0"/>
        <w:ind w:firstLine="454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ЗАКЛЮЧЕНИЕ</w:t>
      </w:r>
    </w:p>
    <w:p w:rsidR="005A05E1" w:rsidRPr="00540679" w:rsidRDefault="005A05E1" w:rsidP="00F72F7B">
      <w:pPr>
        <w:pStyle w:val="a3"/>
        <w:spacing w:after="0"/>
        <w:ind w:firstLine="454"/>
        <w:jc w:val="center"/>
        <w:rPr>
          <w:b/>
          <w:sz w:val="28"/>
          <w:szCs w:val="28"/>
        </w:rPr>
      </w:pPr>
    </w:p>
    <w:p w:rsidR="005A05E1" w:rsidRDefault="005A05E1" w:rsidP="00FC7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3A">
        <w:rPr>
          <w:sz w:val="28"/>
          <w:szCs w:val="28"/>
        </w:rPr>
        <w:t xml:space="preserve">Грамотное, квалифицированное использование современного арсенала психодиагностических средств очевидным образом ускоряет достижение и улучшает качественную составляющую результата работы практического психолога. При этом требование грамотности и квалифицированности использования подразумевает не только теоретическое знание, но и наличие навыков практического применения этих средств в процессе индивидуальной и групповой психологической, социально-адаптационной и социально-педагогической работы. </w:t>
      </w:r>
    </w:p>
    <w:p w:rsidR="005A05E1" w:rsidRPr="00FC7D0C" w:rsidRDefault="005A05E1" w:rsidP="00FC7D0C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FC7D0C">
        <w:rPr>
          <w:rFonts w:ascii="Times New Roman" w:hAnsi="Times New Roman"/>
          <w:b w:val="0"/>
          <w:color w:val="auto"/>
        </w:rPr>
        <w:t>Данные о содержании межличностных отношений, по нашему мнению, могли быть получены при изучении системы групповых ценностей учащихся и сопоставлении их с мотивами межличностных предпочтений. Поэтому первые две методики предусматривали построение учащимися иерархии ценностей по отношению к умениям в учебной деятельности и качествам их личности. В перечень умений включались те, которые адекватны процессу присвоения основного продукта учебной деятельности — теоретических знаний, а также умения, отражающие формальную сторону учения. В перечень качеств личности включались, в основном, качества, характеризующие ее с точки зрения «активности-пассивности».</w:t>
      </w:r>
    </w:p>
    <w:p w:rsidR="005A05E1" w:rsidRPr="00FC7D0C" w:rsidRDefault="005A05E1" w:rsidP="00FC7D0C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FC7D0C">
        <w:rPr>
          <w:rFonts w:ascii="Times New Roman" w:hAnsi="Times New Roman"/>
          <w:b w:val="0"/>
          <w:color w:val="auto"/>
        </w:rPr>
        <w:t xml:space="preserve">Высокий уровень благополучия межличностных отношений возможен при условии благоприятного психологического климата в коллективе, который во многом зависит от стиля педагогического руководства и стиля педагогического общения. </w:t>
      </w:r>
    </w:p>
    <w:p w:rsidR="005A05E1" w:rsidRPr="00EA0D3A" w:rsidRDefault="005A05E1" w:rsidP="00EA0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3A">
        <w:rPr>
          <w:sz w:val="28"/>
          <w:szCs w:val="28"/>
        </w:rPr>
        <w:t xml:space="preserve">Таким образом, в результате исследования, на примере межличностного общения школьников, подтвердилась выдвинутая нами гипотеза. С одной стороны, уровень благополучия межличностных отношений возрастает на основе благоприятного психологического климат, с другой, - высокий уровень благополучия межличностных отношений создает благоприятный психологический климат в коллективе. </w:t>
      </w: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Результаты исследований по этим методикам таковы –  класс разделился на две группы детей. Первая группа имеет высокий социальный статус и имеет преобладание по показателям общительности по сравнению с показателями замкнутости. Для данной группы не естественно наличие конфликтов и принятие борьбы. Представители данной группы чаще применяют тактику избегания борьбы.</w:t>
      </w: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Вторая группа характеризуется низким социометрическим статусом в школьном коллективе и большим количеством внутренних конфликтов на фоне избегания борьбы, а не ее принятия.</w:t>
      </w: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  <w:r w:rsidRPr="00540679">
        <w:rPr>
          <w:sz w:val="28"/>
          <w:szCs w:val="28"/>
        </w:rPr>
        <w:t>Подводя итоги написания данной работы мы можем констатировать тот факт, что социометрический статус личности не зависит от таких показателей как зависимость, общительность и принятие/избегание борьбы, т.к. в обоих группах результаты по этим показателям были идентичны. Четко можно отметить, что в двух выделенных нами группах были различия только по наличию внутреннего конфликта, при котором человек находится во власти имеющих одинаковую выраженность противоположных тенденций.</w:t>
      </w:r>
    </w:p>
    <w:p w:rsidR="005A05E1" w:rsidRPr="00395FD6" w:rsidRDefault="005A05E1" w:rsidP="00CB773C">
      <w:pPr>
        <w:ind w:firstLine="709"/>
        <w:jc w:val="both"/>
      </w:pPr>
      <w:r w:rsidRPr="00540679">
        <w:rPr>
          <w:sz w:val="28"/>
          <w:szCs w:val="28"/>
        </w:rPr>
        <w:t xml:space="preserve">В заключение хотелось бы привести слова Д. Б. Эльконина: «С определенного момента ребенок </w:t>
      </w:r>
      <w:r>
        <w:rPr>
          <w:sz w:val="28"/>
          <w:szCs w:val="28"/>
        </w:rPr>
        <w:t>-</w:t>
      </w:r>
      <w:r w:rsidRPr="00540679">
        <w:rPr>
          <w:sz w:val="28"/>
          <w:szCs w:val="28"/>
        </w:rPr>
        <w:t xml:space="preserve"> это всегда два человека </w:t>
      </w:r>
      <w:r>
        <w:rPr>
          <w:sz w:val="28"/>
          <w:szCs w:val="28"/>
        </w:rPr>
        <w:t>-</w:t>
      </w:r>
      <w:r w:rsidRPr="00540679">
        <w:rPr>
          <w:sz w:val="28"/>
          <w:szCs w:val="28"/>
        </w:rPr>
        <w:t xml:space="preserve"> он и взрослый. Может быть, это внутреннее взаимодействие раскроет нам процесс развития как самодвижения</w:t>
      </w:r>
      <w:r w:rsidRPr="00837E7D">
        <w:rPr>
          <w:sz w:val="28"/>
          <w:szCs w:val="28"/>
        </w:rPr>
        <w:t xml:space="preserve">...» </w:t>
      </w:r>
      <w:hyperlink r:id="rId10" w:history="1">
        <w:r w:rsidRPr="00837E7D">
          <w:rPr>
            <w:rStyle w:val="a8"/>
            <w:color w:val="auto"/>
            <w:sz w:val="28"/>
            <w:szCs w:val="28"/>
            <w:u w:val="none"/>
          </w:rPr>
          <w:t>[2</w:t>
        </w:r>
        <w:r>
          <w:rPr>
            <w:rStyle w:val="a8"/>
            <w:color w:val="auto"/>
            <w:sz w:val="28"/>
            <w:szCs w:val="28"/>
            <w:u w:val="none"/>
          </w:rPr>
          <w:t>8</w:t>
        </w:r>
        <w:r w:rsidRPr="00837E7D">
          <w:rPr>
            <w:rStyle w:val="a8"/>
            <w:color w:val="auto"/>
            <w:sz w:val="28"/>
            <w:szCs w:val="28"/>
            <w:u w:val="none"/>
          </w:rPr>
          <w:t>]</w:t>
        </w:r>
      </w:hyperlink>
      <w:r w:rsidRPr="00837E7D">
        <w:rPr>
          <w:sz w:val="28"/>
          <w:szCs w:val="28"/>
        </w:rPr>
        <w:t>.</w:t>
      </w:r>
      <w:r w:rsidRPr="00540679">
        <w:rPr>
          <w:sz w:val="28"/>
          <w:szCs w:val="28"/>
        </w:rPr>
        <w:t xml:space="preserve"> По-видимому, этот момент наступает очень рано, и это «внутреннее взаимодействие» уже не прекращается на протяжении всей жизни человека.</w:t>
      </w:r>
      <w:r>
        <w:rPr>
          <w:sz w:val="28"/>
          <w:szCs w:val="28"/>
        </w:rPr>
        <w:t xml:space="preserve"> </w:t>
      </w:r>
    </w:p>
    <w:p w:rsidR="005A05E1" w:rsidRPr="00540679" w:rsidRDefault="005A05E1" w:rsidP="00F72F7B">
      <w:pPr>
        <w:widowControl w:val="0"/>
        <w:snapToGrid w:val="0"/>
        <w:ind w:firstLine="454"/>
        <w:jc w:val="both"/>
        <w:rPr>
          <w:sz w:val="28"/>
          <w:szCs w:val="28"/>
        </w:rPr>
      </w:pP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</w:p>
    <w:p w:rsidR="005A05E1" w:rsidRPr="00540679" w:rsidRDefault="005A05E1" w:rsidP="00F72F7B">
      <w:pPr>
        <w:pStyle w:val="a3"/>
        <w:spacing w:after="0"/>
        <w:ind w:firstLine="454"/>
        <w:jc w:val="both"/>
        <w:rPr>
          <w:sz w:val="28"/>
          <w:szCs w:val="28"/>
        </w:rPr>
      </w:pPr>
    </w:p>
    <w:p w:rsidR="005A05E1" w:rsidRPr="00540679" w:rsidRDefault="005A05E1" w:rsidP="00F72F7B">
      <w:pPr>
        <w:pStyle w:val="a3"/>
        <w:pageBreakBefore/>
        <w:spacing w:after="0" w:line="360" w:lineRule="exact"/>
        <w:ind w:right="11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>СПИСОК ЛИТЕРАТУРЫ</w:t>
      </w:r>
    </w:p>
    <w:p w:rsidR="005A05E1" w:rsidRPr="00930876" w:rsidRDefault="005A05E1" w:rsidP="00F72F7B">
      <w:pPr>
        <w:pStyle w:val="a3"/>
        <w:spacing w:after="0" w:line="360" w:lineRule="exact"/>
        <w:ind w:right="11"/>
        <w:rPr>
          <w:b/>
          <w:sz w:val="28"/>
          <w:szCs w:val="28"/>
        </w:rPr>
      </w:pP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Абрамова Г. С. Возрастная психология. М., 1998.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Андреева Г.М. Социальная психология. М . 1996.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Блонский П. П. Психология младшего школьника. М., 1997 // Возрастная и педагогическая психология / Под ред. М. В. Гамезо, М. В. Матюхиной, Т. С. Михальчик. М., 1984.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Бодалев А.А. Личность и общение. М., 1995.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Гамезо М. В.. Домашенко И. А. Атлас по психологии: Информ.-метод, пособие к курсу «Психология человека». М., 1998.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 xml:space="preserve">Давыдов В. В. Психическое развитие в младшем школьном возрасте // Возрастная и педагогическая психология. М., 1979. 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Изард К.Э. Психология эмоций / Пер. с англ. СПб., 1999.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Коломинский Я. Л., Березовик Н.А. Некоторые педагогические проблемы социальной психологии. М., 1977.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Кон И.С. Дружба. М.. 1987.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Кон И.С. Психология ранней юности. М., 1989.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Крайг Г. Психология развития. СПб.: Питер, 2000.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Левин К. Теория поля в социальных науках. СПб., 2000.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Майерс Д. Социальная психология. СПб., 1997.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3229DD">
        <w:rPr>
          <w:color w:val="000000"/>
          <w:sz w:val="28"/>
          <w:szCs w:val="28"/>
        </w:rPr>
        <w:t>Матюхина М. В., Михальчик Т. С., Парина К. П. Психология младшего школьника. М., 1976.</w:t>
      </w:r>
    </w:p>
    <w:p w:rsidR="005A05E1" w:rsidRPr="003229DD" w:rsidRDefault="005A05E1" w:rsidP="003229DD">
      <w:pPr>
        <w:pStyle w:val="HTM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9DD">
        <w:rPr>
          <w:rFonts w:ascii="Times New Roman" w:hAnsi="Times New Roman" w:cs="Times New Roman"/>
          <w:sz w:val="28"/>
          <w:szCs w:val="28"/>
        </w:rPr>
        <w:t>МенчинскаяМ.А. Приёмы самоуправления позновательной</w:t>
      </w:r>
    </w:p>
    <w:p w:rsidR="005A05E1" w:rsidRPr="003229DD" w:rsidRDefault="005A05E1" w:rsidP="003229DD">
      <w:pPr>
        <w:pStyle w:val="HTM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9DD">
        <w:rPr>
          <w:rFonts w:ascii="Times New Roman" w:hAnsi="Times New Roman" w:cs="Times New Roman"/>
          <w:sz w:val="28"/>
          <w:szCs w:val="28"/>
        </w:rPr>
        <w:t>деятельностью и развитие личности. Теоретические проблеммы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D">
        <w:rPr>
          <w:rFonts w:ascii="Times New Roman" w:hAnsi="Times New Roman" w:cs="Times New Roman"/>
          <w:sz w:val="28"/>
          <w:szCs w:val="28"/>
        </w:rPr>
        <w:t>познавательной деятельностью человека, -М; 1978г.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Морено Дж. Социометрия. Экспериментальный метод и наука об обществе. М., 1958.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Мухина В. С. Возрастная психология: феноменология развития, детство, отрочество. М., 1997.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Мясищев В.Н. Психология отношений. Москва: Воронеж. 1995.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Мясищев В. Н. Проблема потребностей в системе психологии: Ученые записки. Л., 1957.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Обозов Н.Н. Межличностные отношения. Л.: ЛГУ, 1979.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3229DD">
        <w:rPr>
          <w:color w:val="000000"/>
          <w:sz w:val="28"/>
          <w:szCs w:val="28"/>
        </w:rPr>
        <w:t>Обухова Л. В. Концепция Жана Пиаже: за и против. М., 1981.</w:t>
      </w:r>
    </w:p>
    <w:p w:rsidR="005A05E1" w:rsidRPr="003229DD" w:rsidRDefault="005A05E1" w:rsidP="003229DD">
      <w:pPr>
        <w:pStyle w:val="HTM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9DD">
        <w:rPr>
          <w:rFonts w:ascii="Times New Roman" w:hAnsi="Times New Roman" w:cs="Times New Roman"/>
          <w:sz w:val="28"/>
          <w:szCs w:val="28"/>
        </w:rPr>
        <w:t>Общение и оптимизация совместной деятельности(под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D">
        <w:rPr>
          <w:rFonts w:ascii="Times New Roman" w:hAnsi="Times New Roman" w:cs="Times New Roman"/>
          <w:sz w:val="28"/>
          <w:szCs w:val="28"/>
        </w:rPr>
        <w:t>Андреева М., Якоуше К. и др.), МГУ; 1987г.</w:t>
      </w:r>
    </w:p>
    <w:p w:rsidR="005A05E1" w:rsidRPr="003229DD" w:rsidRDefault="005A05E1" w:rsidP="003229DD">
      <w:pPr>
        <w:pStyle w:val="HTM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9DD">
        <w:rPr>
          <w:rFonts w:ascii="Times New Roman" w:hAnsi="Times New Roman" w:cs="Times New Roman"/>
          <w:sz w:val="28"/>
          <w:szCs w:val="28"/>
        </w:rPr>
        <w:t>Общение и диалог в практике обучения, воспитания и психологической консультации, сборник научных трудов,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DD">
        <w:rPr>
          <w:rFonts w:ascii="Times New Roman" w:hAnsi="Times New Roman" w:cs="Times New Roman"/>
          <w:sz w:val="28"/>
          <w:szCs w:val="28"/>
        </w:rPr>
        <w:t>М; 1987г.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Психическое развитие младших школьников / Под ред. В. В. Давыдова. М., 1990.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Рубинштейн С. Л. Основы общей психологии. СПб., 1998.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Сироткин Л. Ю., Хузиахметов А. И. Младший школьник, его развитие и воспитание. Казань, 1998.</w:t>
      </w:r>
    </w:p>
    <w:p w:rsidR="005A05E1" w:rsidRDefault="005A05E1" w:rsidP="003229DD">
      <w:pPr>
        <w:pStyle w:val="ae"/>
        <w:numPr>
          <w:ilvl w:val="0"/>
          <w:numId w:val="12"/>
        </w:numPr>
        <w:tabs>
          <w:tab w:val="left" w:pos="709"/>
        </w:tabs>
        <w:ind w:left="0" w:firstLine="709"/>
      </w:pPr>
      <w:r w:rsidRPr="003229DD">
        <w:t xml:space="preserve">Степанов С.С. Диагностика интеллекта методом рисуночного теста. М.: Памятники исторической мысли, 1995. 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229DD">
        <w:rPr>
          <w:color w:val="000000"/>
          <w:sz w:val="28"/>
          <w:szCs w:val="28"/>
        </w:rPr>
        <w:t>Фромм Э. Анатомия человеческой деструктивности. М., 1994.</w:t>
      </w:r>
    </w:p>
    <w:p w:rsidR="005A05E1" w:rsidRPr="003229DD" w:rsidRDefault="005A05E1" w:rsidP="003229DD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3229DD">
        <w:rPr>
          <w:color w:val="000000"/>
          <w:sz w:val="28"/>
          <w:szCs w:val="28"/>
        </w:rPr>
        <w:t>Фурманов И. А. Детская агрессивность. Минск, 1996.</w:t>
      </w:r>
    </w:p>
    <w:p w:rsidR="005A05E1" w:rsidRPr="00AB0864" w:rsidRDefault="005A05E1" w:rsidP="00AB0864">
      <w:pPr>
        <w:pStyle w:val="HTM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9DD">
        <w:rPr>
          <w:rFonts w:ascii="Times New Roman" w:hAnsi="Times New Roman" w:cs="Times New Roman"/>
          <w:sz w:val="28"/>
          <w:szCs w:val="28"/>
        </w:rPr>
        <w:t>ЦукерманГ.А.,ЕлизароваН.В.О детской самостоятельности,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64">
        <w:rPr>
          <w:rFonts w:ascii="Times New Roman" w:hAnsi="Times New Roman" w:cs="Times New Roman"/>
          <w:sz w:val="28"/>
          <w:szCs w:val="28"/>
        </w:rPr>
        <w:t>психологии. -М; 1990г, №6.</w:t>
      </w:r>
    </w:p>
    <w:p w:rsidR="005A05E1" w:rsidRPr="003229DD" w:rsidRDefault="005A05E1" w:rsidP="003229DD">
      <w:pPr>
        <w:pStyle w:val="11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3229DD">
        <w:rPr>
          <w:color w:val="000000"/>
          <w:sz w:val="28"/>
          <w:szCs w:val="28"/>
        </w:rPr>
        <w:t>Эриксон Э. Детство и общество / Предисл. Д. Элкинда. СПб., 1996.</w:t>
      </w:r>
    </w:p>
    <w:p w:rsidR="005A05E1" w:rsidRPr="003229DD" w:rsidRDefault="005A05E1" w:rsidP="003229DD">
      <w:pPr>
        <w:pStyle w:val="11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29DD">
        <w:rPr>
          <w:sz w:val="28"/>
          <w:szCs w:val="28"/>
        </w:rPr>
        <w:t>Эльконин Д. Б. Заметки о развитии предметных действий в раннем возрасте // Вестн. МГУ. Серия 14. Психология. 1978.</w:t>
      </w:r>
    </w:p>
    <w:p w:rsidR="005A05E1" w:rsidRPr="00540679" w:rsidRDefault="005A05E1" w:rsidP="001000B7">
      <w:pPr>
        <w:ind w:left="397"/>
        <w:rPr>
          <w:sz w:val="28"/>
          <w:szCs w:val="28"/>
        </w:rPr>
      </w:pPr>
    </w:p>
    <w:p w:rsidR="005A05E1" w:rsidRPr="00B95E29" w:rsidRDefault="005A05E1" w:rsidP="00B95E29">
      <w:pPr>
        <w:pageBreakBefore/>
        <w:spacing w:before="60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ПРИЛОЖЕНИИЯ</w:t>
      </w:r>
    </w:p>
    <w:p w:rsidR="005A05E1" w:rsidRPr="00930876" w:rsidRDefault="005A05E1" w:rsidP="00972BD2">
      <w:pPr>
        <w:pageBreakBefore/>
        <w:jc w:val="right"/>
        <w:rPr>
          <w:b/>
          <w:sz w:val="28"/>
          <w:szCs w:val="28"/>
        </w:rPr>
      </w:pPr>
      <w:r w:rsidRPr="00930876">
        <w:rPr>
          <w:b/>
          <w:sz w:val="28"/>
          <w:szCs w:val="28"/>
        </w:rPr>
        <w:t>ПРИЛОЖЕНИЕ 1</w:t>
      </w:r>
    </w:p>
    <w:p w:rsidR="005A05E1" w:rsidRDefault="005A05E1" w:rsidP="00492A28">
      <w:pPr>
        <w:jc w:val="right"/>
        <w:rPr>
          <w:b/>
        </w:rPr>
      </w:pPr>
    </w:p>
    <w:p w:rsidR="005A05E1" w:rsidRPr="00540679" w:rsidRDefault="005A05E1" w:rsidP="00492A28">
      <w:pPr>
        <w:pStyle w:val="a3"/>
        <w:spacing w:after="0" w:line="360" w:lineRule="exact"/>
        <w:ind w:right="11" w:firstLine="709"/>
        <w:jc w:val="right"/>
        <w:rPr>
          <w:sz w:val="28"/>
          <w:szCs w:val="28"/>
        </w:rPr>
      </w:pPr>
      <w:r w:rsidRPr="00540679">
        <w:rPr>
          <w:sz w:val="28"/>
          <w:szCs w:val="28"/>
        </w:rPr>
        <w:t>Таблица 1.</w:t>
      </w:r>
    </w:p>
    <w:p w:rsidR="005A05E1" w:rsidRDefault="005A05E1" w:rsidP="00492A28">
      <w:pPr>
        <w:pStyle w:val="a3"/>
        <w:spacing w:after="0" w:line="360" w:lineRule="exact"/>
        <w:ind w:right="11" w:firstLine="709"/>
        <w:jc w:val="right"/>
        <w:rPr>
          <w:sz w:val="28"/>
          <w:szCs w:val="28"/>
        </w:rPr>
      </w:pPr>
    </w:p>
    <w:p w:rsidR="005A05E1" w:rsidRPr="009E7F2D" w:rsidRDefault="005A05E1" w:rsidP="009E7F2D">
      <w:pPr>
        <w:pStyle w:val="a3"/>
        <w:spacing w:after="0" w:line="360" w:lineRule="exact"/>
        <w:ind w:right="11" w:firstLine="709"/>
        <w:jc w:val="center"/>
        <w:rPr>
          <w:b/>
          <w:sz w:val="28"/>
          <w:szCs w:val="28"/>
        </w:rPr>
      </w:pPr>
      <w:r w:rsidRPr="009E7F2D">
        <w:rPr>
          <w:b/>
          <w:sz w:val="28"/>
          <w:szCs w:val="28"/>
        </w:rPr>
        <w:t>Социометрическая таблица учета выбранных данных</w:t>
      </w:r>
    </w:p>
    <w:p w:rsidR="005A05E1" w:rsidRPr="00540679" w:rsidRDefault="005A05E1" w:rsidP="009E7F2D">
      <w:pPr>
        <w:pStyle w:val="a3"/>
        <w:spacing w:after="0" w:line="360" w:lineRule="exact"/>
        <w:ind w:right="11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5"/>
        <w:gridCol w:w="2883"/>
        <w:gridCol w:w="1903"/>
      </w:tblGrid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Испытуемые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Количество выборов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Количество взаимных выборов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Статус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1 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2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3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4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5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6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7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8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9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10  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11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12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13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14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15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16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17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18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19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20 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21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3</w:t>
            </w:r>
          </w:p>
        </w:tc>
      </w:tr>
      <w:tr w:rsidR="005A05E1" w:rsidRPr="00540679" w:rsidTr="00AD17D9">
        <w:tc>
          <w:tcPr>
            <w:tcW w:w="2660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22 </w:t>
            </w:r>
          </w:p>
        </w:tc>
        <w:tc>
          <w:tcPr>
            <w:tcW w:w="2125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</w:tr>
    </w:tbl>
    <w:p w:rsidR="005A05E1" w:rsidRDefault="005A05E1" w:rsidP="00492A28">
      <w:pPr>
        <w:jc w:val="both"/>
        <w:rPr>
          <w:b/>
        </w:rPr>
      </w:pPr>
    </w:p>
    <w:p w:rsidR="005A05E1" w:rsidRPr="00930876" w:rsidRDefault="005A05E1" w:rsidP="00C316B7">
      <w:pPr>
        <w:pageBreakBefore/>
        <w:jc w:val="right"/>
        <w:rPr>
          <w:b/>
          <w:sz w:val="28"/>
          <w:szCs w:val="28"/>
        </w:rPr>
      </w:pPr>
      <w:r w:rsidRPr="00930876">
        <w:rPr>
          <w:b/>
          <w:sz w:val="28"/>
          <w:szCs w:val="28"/>
        </w:rPr>
        <w:t>ПРИЛОЖЕНИЕ 2</w:t>
      </w:r>
    </w:p>
    <w:p w:rsidR="005A05E1" w:rsidRDefault="005A05E1" w:rsidP="00C316B7">
      <w:pPr>
        <w:pStyle w:val="a3"/>
        <w:spacing w:after="0" w:line="360" w:lineRule="exact"/>
        <w:ind w:right="11" w:firstLine="709"/>
        <w:jc w:val="right"/>
        <w:rPr>
          <w:sz w:val="28"/>
          <w:szCs w:val="28"/>
        </w:rPr>
      </w:pPr>
    </w:p>
    <w:p w:rsidR="005A05E1" w:rsidRPr="00540679" w:rsidRDefault="005A05E1" w:rsidP="00C316B7">
      <w:pPr>
        <w:pStyle w:val="a3"/>
        <w:spacing w:after="0" w:line="360" w:lineRule="exact"/>
        <w:ind w:right="11" w:firstLine="709"/>
        <w:jc w:val="right"/>
        <w:rPr>
          <w:sz w:val="28"/>
          <w:szCs w:val="28"/>
        </w:rPr>
      </w:pPr>
      <w:r w:rsidRPr="00540679">
        <w:rPr>
          <w:sz w:val="28"/>
          <w:szCs w:val="28"/>
        </w:rPr>
        <w:t>Таблица 2.</w:t>
      </w:r>
    </w:p>
    <w:p w:rsidR="005A05E1" w:rsidRPr="00540679" w:rsidRDefault="005A05E1" w:rsidP="00C316B7">
      <w:pPr>
        <w:pStyle w:val="a3"/>
        <w:spacing w:after="0" w:line="360" w:lineRule="exact"/>
        <w:ind w:right="11" w:firstLine="709"/>
        <w:jc w:val="center"/>
        <w:rPr>
          <w:b/>
          <w:sz w:val="28"/>
          <w:szCs w:val="28"/>
        </w:rPr>
      </w:pPr>
    </w:p>
    <w:p w:rsidR="005A05E1" w:rsidRPr="00540679" w:rsidRDefault="005A05E1" w:rsidP="00C316B7">
      <w:pPr>
        <w:pStyle w:val="a3"/>
        <w:spacing w:after="0" w:line="360" w:lineRule="exact"/>
        <w:ind w:right="11" w:firstLine="709"/>
        <w:jc w:val="center"/>
        <w:rPr>
          <w:b/>
          <w:sz w:val="28"/>
          <w:szCs w:val="28"/>
        </w:rPr>
      </w:pPr>
      <w:r w:rsidRPr="00540679">
        <w:rPr>
          <w:b/>
          <w:sz w:val="28"/>
          <w:szCs w:val="28"/>
        </w:rPr>
        <w:t xml:space="preserve">Результаты диагностики </w:t>
      </w:r>
      <w:r w:rsidRPr="00540679">
        <w:rPr>
          <w:b/>
          <w:sz w:val="28"/>
          <w:szCs w:val="28"/>
          <w:lang w:val="en-US"/>
        </w:rPr>
        <w:t>Q</w:t>
      </w:r>
      <w:r w:rsidRPr="00540679">
        <w:rPr>
          <w:b/>
          <w:sz w:val="28"/>
          <w:szCs w:val="28"/>
        </w:rPr>
        <w:t>-сортировки</w:t>
      </w:r>
    </w:p>
    <w:p w:rsidR="005A05E1" w:rsidRPr="00540679" w:rsidRDefault="005A05E1" w:rsidP="00C316B7">
      <w:pPr>
        <w:pStyle w:val="a3"/>
        <w:spacing w:after="0" w:line="360" w:lineRule="exact"/>
        <w:ind w:right="11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1080"/>
        <w:gridCol w:w="1080"/>
        <w:gridCol w:w="1080"/>
        <w:gridCol w:w="900"/>
        <w:gridCol w:w="823"/>
      </w:tblGrid>
      <w:tr w:rsidR="005A05E1" w:rsidRPr="00540679" w:rsidTr="00AD17D9">
        <w:trPr>
          <w:trHeight w:val="501"/>
        </w:trPr>
        <w:tc>
          <w:tcPr>
            <w:tcW w:w="3348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Испытуемые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jc w:val="center"/>
              <w:rPr>
                <w:b/>
                <w:sz w:val="28"/>
                <w:szCs w:val="28"/>
              </w:rPr>
            </w:pPr>
            <w:r w:rsidRPr="00540679">
              <w:rPr>
                <w:b/>
                <w:sz w:val="28"/>
                <w:szCs w:val="28"/>
              </w:rPr>
              <w:t>6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pStyle w:val="a3"/>
              <w:spacing w:after="0" w:line="360" w:lineRule="exact"/>
              <w:ind w:right="11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1 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2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3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4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5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6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7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8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9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10  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11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12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13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14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15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16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15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17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18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19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20 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испытуемый – 21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10</w:t>
            </w:r>
          </w:p>
        </w:tc>
      </w:tr>
      <w:tr w:rsidR="005A05E1" w:rsidRPr="00540679" w:rsidTr="00AD17D9">
        <w:tc>
          <w:tcPr>
            <w:tcW w:w="3348" w:type="dxa"/>
          </w:tcPr>
          <w:p w:rsidR="005A05E1" w:rsidRPr="00540679" w:rsidRDefault="005A05E1" w:rsidP="00AD17D9">
            <w:pPr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 xml:space="preserve">испытуемый – 22 </w:t>
            </w:r>
          </w:p>
        </w:tc>
        <w:tc>
          <w:tcPr>
            <w:tcW w:w="126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5A05E1" w:rsidRPr="00540679" w:rsidRDefault="005A05E1" w:rsidP="00AD17D9">
            <w:pPr>
              <w:pStyle w:val="a3"/>
              <w:spacing w:after="0"/>
              <w:ind w:right="11"/>
              <w:jc w:val="both"/>
              <w:rPr>
                <w:sz w:val="28"/>
                <w:szCs w:val="28"/>
              </w:rPr>
            </w:pPr>
            <w:r w:rsidRPr="00540679">
              <w:rPr>
                <w:sz w:val="28"/>
                <w:szCs w:val="28"/>
              </w:rPr>
              <w:t>11</w:t>
            </w:r>
          </w:p>
        </w:tc>
      </w:tr>
    </w:tbl>
    <w:p w:rsidR="005A05E1" w:rsidRPr="00540679" w:rsidRDefault="005A05E1" w:rsidP="00C316B7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A05E1" w:rsidRDefault="005A05E1" w:rsidP="00A57579">
      <w:pPr>
        <w:pageBreakBefore/>
        <w:jc w:val="right"/>
        <w:rPr>
          <w:b/>
          <w:sz w:val="28"/>
          <w:szCs w:val="28"/>
        </w:rPr>
      </w:pPr>
      <w:r w:rsidRPr="009308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5A05E1" w:rsidRPr="00930876" w:rsidRDefault="005A05E1" w:rsidP="00A57579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2202"/>
        <w:gridCol w:w="850"/>
        <w:gridCol w:w="709"/>
        <w:gridCol w:w="709"/>
        <w:gridCol w:w="1488"/>
        <w:gridCol w:w="1063"/>
        <w:gridCol w:w="851"/>
        <w:gridCol w:w="708"/>
        <w:gridCol w:w="1095"/>
      </w:tblGrid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Предметы в лодке</w:t>
            </w:r>
          </w:p>
        </w:tc>
        <w:tc>
          <w:tcPr>
            <w:tcW w:w="22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В лодке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Эксперты</w:t>
            </w:r>
          </w:p>
        </w:tc>
        <w:tc>
          <w:tcPr>
            <w:tcW w:w="262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Ошибки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Лидер</w:t>
            </w:r>
          </w:p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ство</w:t>
            </w: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один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двое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все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одного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двух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всех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center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9</w:t>
            </w: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Секстант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Лупа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Канистра с водой (пресной)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Москитная сетка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Аварийный запас продуктов - 1 ящик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Карта Тихого океана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Надувная подушка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Канистра с горючим (8 литров мазута)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Транзисторный приемник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Светонепроницаемый пластмассовый лист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Медицинский спирт (1л)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Нейлоновый шнур (10м)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Коробка шоколада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A57579">
            <w:pPr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Рыболовные снасти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  <w:tr w:rsidR="005A05E1" w:rsidRPr="00AD17D9" w:rsidTr="00AD648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  <w:r w:rsidRPr="00AD17D9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E1" w:rsidRPr="00AD17D9" w:rsidRDefault="005A05E1" w:rsidP="003F4507">
            <w:pPr>
              <w:jc w:val="both"/>
              <w:rPr>
                <w:sz w:val="28"/>
                <w:szCs w:val="28"/>
              </w:rPr>
            </w:pPr>
          </w:p>
        </w:tc>
      </w:tr>
    </w:tbl>
    <w:p w:rsidR="005A05E1" w:rsidRDefault="005A05E1" w:rsidP="003F4507">
      <w:pPr>
        <w:pageBreakBefore/>
        <w:jc w:val="right"/>
        <w:rPr>
          <w:b/>
          <w:sz w:val="28"/>
          <w:szCs w:val="28"/>
        </w:rPr>
      </w:pPr>
      <w:r w:rsidRPr="00930876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</w:p>
    <w:p w:rsidR="005A05E1" w:rsidRDefault="005A05E1" w:rsidP="003F4507">
      <w:pPr>
        <w:jc w:val="right"/>
        <w:rPr>
          <w:b/>
          <w:sz w:val="28"/>
          <w:szCs w:val="28"/>
        </w:rPr>
      </w:pPr>
    </w:p>
    <w:p w:rsidR="005A05E1" w:rsidRPr="00CF3B8C" w:rsidRDefault="005A05E1" w:rsidP="00CF3B8C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F3B8C">
        <w:rPr>
          <w:rFonts w:ascii="Times New Roman" w:hAnsi="Times New Roman"/>
          <w:color w:val="auto"/>
          <w:sz w:val="28"/>
          <w:szCs w:val="28"/>
        </w:rPr>
        <w:t>ШКАЛА ЭМОЦИЙ К. ИЗАРДА</w:t>
      </w:r>
      <w:r w:rsidRPr="00CF3B8C">
        <w:rPr>
          <w:rFonts w:ascii="Times New Roman" w:hAnsi="Times New Roman"/>
          <w:color w:val="auto"/>
          <w:sz w:val="28"/>
          <w:szCs w:val="28"/>
        </w:rPr>
        <w:br/>
        <w:t>(модификация С.И.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F3B8C">
        <w:rPr>
          <w:rFonts w:ascii="Times New Roman" w:hAnsi="Times New Roman"/>
          <w:color w:val="auto"/>
          <w:sz w:val="28"/>
          <w:szCs w:val="28"/>
        </w:rPr>
        <w:t>Калинина)</w:t>
      </w:r>
    </w:p>
    <w:p w:rsidR="005A05E1" w:rsidRDefault="005A05E1" w:rsidP="00CF3B8C">
      <w:pPr>
        <w:jc w:val="center"/>
        <w:rPr>
          <w:b/>
          <w:sz w:val="28"/>
          <w:szCs w:val="28"/>
        </w:rPr>
      </w:pPr>
    </w:p>
    <w:p w:rsidR="005A05E1" w:rsidRDefault="005A05E1" w:rsidP="003F4507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402"/>
        <w:gridCol w:w="4388"/>
      </w:tblGrid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jc w:val="center"/>
              <w:rPr>
                <w:b/>
              </w:rPr>
            </w:pPr>
            <w:r w:rsidRPr="00CF3B8C">
              <w:rPr>
                <w:b/>
              </w:rPr>
              <w:t>Основная эмоция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center"/>
              <w:rPr>
                <w:b/>
              </w:rPr>
            </w:pPr>
            <w:r w:rsidRPr="00CF3B8C">
              <w:rPr>
                <w:b/>
              </w:rPr>
              <w:t>Градация основной эмоции</w:t>
            </w:r>
          </w:p>
        </w:tc>
        <w:tc>
          <w:tcPr>
            <w:tcW w:w="4388" w:type="dxa"/>
          </w:tcPr>
          <w:p w:rsidR="005A05E1" w:rsidRPr="00CF3B8C" w:rsidRDefault="005A05E1" w:rsidP="003F4507">
            <w:pPr>
              <w:jc w:val="center"/>
              <w:rPr>
                <w:b/>
              </w:rPr>
            </w:pPr>
            <w:r w:rsidRPr="00CF3B8C">
              <w:rPr>
                <w:b/>
              </w:rPr>
              <w:t>Синонимы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Радость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Удовольствие  - радость - ликование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Отрада, удовлетворение, наслаждение, блаженство, веселье, счастье, восторг, упоение.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Удивление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Удовольствие  - изумление – пораженный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Не верить своим глазам, диву даваться.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Интерес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Внимание – интерес - увлеченность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Заинтересованность, концентрированность, собранность; занимательный, любопытный; фиксировать, вникать, сосредоточиться.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Горе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Печаль – уныние – горе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 xml:space="preserve">Подавленность, скука, страдание, скорбь, горесть, тоска, грусть. 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Гнев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Раздражение – гнев – ярость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Злоба, недовольство, возмущение, бешенство; сердитый.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Страх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Испуг – страх – ужас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Боязнь, трепет, жуть, тревога, беспокойство, опасение.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Стыд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Застенчивость – робость - стыд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Сожаление, раскаяние; смущаться, конфузиться, стыдиться, стесняться.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Отвращение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Неприязнь – отвращение - омерзение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Чувство стыдливости, гадливость; скверный.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>Презрение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  <w:r w:rsidRPr="00CF3B8C">
              <w:t>Презрение – пренебрежение - надменность</w:t>
            </w: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Напыщенность, спесь, чванство, заносчивость, кичливость.</w:t>
            </w:r>
          </w:p>
        </w:tc>
      </w:tr>
      <w:tr w:rsidR="005A05E1" w:rsidTr="00CF3B8C">
        <w:tc>
          <w:tcPr>
            <w:tcW w:w="1951" w:type="dxa"/>
          </w:tcPr>
          <w:p w:rsidR="005A05E1" w:rsidRPr="00CF3B8C" w:rsidRDefault="005A05E1" w:rsidP="003F4507">
            <w:pPr>
              <w:rPr>
                <w:i/>
              </w:rPr>
            </w:pPr>
            <w:r w:rsidRPr="00CF3B8C">
              <w:rPr>
                <w:i/>
              </w:rPr>
              <w:t xml:space="preserve">Спокойствие </w:t>
            </w:r>
            <w:r w:rsidRPr="00CF3B8C">
              <w:rPr>
                <w:i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5A05E1" w:rsidRPr="00CF3B8C" w:rsidRDefault="005A05E1" w:rsidP="003F4507">
            <w:pPr>
              <w:jc w:val="both"/>
            </w:pPr>
          </w:p>
        </w:tc>
        <w:tc>
          <w:tcPr>
            <w:tcW w:w="4388" w:type="dxa"/>
          </w:tcPr>
          <w:p w:rsidR="005A05E1" w:rsidRPr="00CF3B8C" w:rsidRDefault="005A05E1" w:rsidP="00CF3B8C">
            <w:pPr>
              <w:jc w:val="both"/>
            </w:pPr>
            <w:r>
              <w:t>Тихий, безмятежный, невозмутимый; Хладноуровие, саомообладание; умиростворенность.</w:t>
            </w:r>
          </w:p>
        </w:tc>
      </w:tr>
      <w:tr w:rsidR="005A05E1" w:rsidRPr="00CF3B8C" w:rsidTr="00CF3B8C">
        <w:tc>
          <w:tcPr>
            <w:tcW w:w="9741" w:type="dxa"/>
            <w:gridSpan w:val="3"/>
          </w:tcPr>
          <w:p w:rsidR="005A05E1" w:rsidRDefault="005A05E1" w:rsidP="00861502">
            <w:pPr>
              <w:pStyle w:val="11"/>
              <w:jc w:val="both"/>
            </w:pPr>
          </w:p>
          <w:p w:rsidR="005A05E1" w:rsidRDefault="005A05E1" w:rsidP="00CF3B8C">
            <w:pPr>
              <w:pStyle w:val="11"/>
              <w:numPr>
                <w:ilvl w:val="0"/>
                <w:numId w:val="14"/>
              </w:numPr>
              <w:jc w:val="both"/>
            </w:pPr>
            <w:r w:rsidRPr="00CF3B8C">
              <w:t>Здесь не приводится эмоция «вина», так как К. Изард относит её появление к 14 – 15 годам.</w:t>
            </w:r>
          </w:p>
          <w:p w:rsidR="005A05E1" w:rsidRPr="00CF3B8C" w:rsidRDefault="005A05E1" w:rsidP="00861502">
            <w:pPr>
              <w:pStyle w:val="11"/>
              <w:jc w:val="both"/>
            </w:pPr>
          </w:p>
          <w:p w:rsidR="005A05E1" w:rsidRDefault="005A05E1" w:rsidP="00CF3B8C">
            <w:pPr>
              <w:pStyle w:val="11"/>
              <w:numPr>
                <w:ilvl w:val="0"/>
                <w:numId w:val="14"/>
              </w:numPr>
              <w:jc w:val="both"/>
            </w:pPr>
            <w:r w:rsidRPr="00CF3B8C">
              <w:t xml:space="preserve"> это эмоциональное состояние в шкале К. Изарда отсутствует.</w:t>
            </w:r>
          </w:p>
          <w:p w:rsidR="005A05E1" w:rsidRPr="00CF3B8C" w:rsidRDefault="005A05E1" w:rsidP="00861502">
            <w:pPr>
              <w:pStyle w:val="11"/>
              <w:jc w:val="both"/>
            </w:pPr>
          </w:p>
        </w:tc>
      </w:tr>
    </w:tbl>
    <w:p w:rsidR="005A05E1" w:rsidRDefault="005A05E1" w:rsidP="003F4507">
      <w:pPr>
        <w:jc w:val="center"/>
        <w:rPr>
          <w:b/>
          <w:sz w:val="28"/>
          <w:szCs w:val="28"/>
        </w:rPr>
      </w:pPr>
    </w:p>
    <w:p w:rsidR="005A05E1" w:rsidRPr="00492A28" w:rsidRDefault="005A05E1" w:rsidP="00F51793">
      <w:pPr>
        <w:jc w:val="both"/>
        <w:rPr>
          <w:b/>
        </w:rPr>
      </w:pPr>
      <w:bookmarkStart w:id="3" w:name="_GoBack"/>
      <w:bookmarkEnd w:id="3"/>
    </w:p>
    <w:sectPr w:rsidR="005A05E1" w:rsidRPr="00492A28" w:rsidSect="001A268D">
      <w:headerReference w:type="default" r:id="rId11"/>
      <w:pgSz w:w="11906" w:h="16838"/>
      <w:pgMar w:top="851" w:right="680" w:bottom="851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E1" w:rsidRDefault="005A05E1" w:rsidP="004955D7">
      <w:r>
        <w:separator/>
      </w:r>
    </w:p>
  </w:endnote>
  <w:endnote w:type="continuationSeparator" w:id="0">
    <w:p w:rsidR="005A05E1" w:rsidRDefault="005A05E1" w:rsidP="004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E1" w:rsidRDefault="005A05E1" w:rsidP="004955D7">
      <w:r>
        <w:separator/>
      </w:r>
    </w:p>
  </w:footnote>
  <w:footnote w:type="continuationSeparator" w:id="0">
    <w:p w:rsidR="005A05E1" w:rsidRDefault="005A05E1" w:rsidP="0049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E1" w:rsidRDefault="005A05E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EBD">
      <w:rPr>
        <w:noProof/>
      </w:rPr>
      <w:t>1</w:t>
    </w:r>
    <w:r>
      <w:fldChar w:fldCharType="end"/>
    </w:r>
  </w:p>
  <w:p w:rsidR="005A05E1" w:rsidRDefault="005A05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4AD"/>
    <w:multiLevelType w:val="hybridMultilevel"/>
    <w:tmpl w:val="AC62D1AE"/>
    <w:lvl w:ilvl="0" w:tplc="FFFFFFFF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1"/>
        </w:tabs>
        <w:ind w:left="30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1"/>
        </w:tabs>
        <w:ind w:left="52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1"/>
        </w:tabs>
        <w:ind w:left="66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1"/>
        </w:tabs>
        <w:ind w:left="7381" w:hanging="180"/>
      </w:pPr>
      <w:rPr>
        <w:rFonts w:cs="Times New Roman"/>
      </w:rPr>
    </w:lvl>
  </w:abstractNum>
  <w:abstractNum w:abstractNumId="1">
    <w:nsid w:val="03923A83"/>
    <w:multiLevelType w:val="multilevel"/>
    <w:tmpl w:val="CE703F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960" w:hanging="2160"/>
      </w:pPr>
      <w:rPr>
        <w:rFonts w:cs="Times New Roman" w:hint="default"/>
      </w:rPr>
    </w:lvl>
  </w:abstractNum>
  <w:abstractNum w:abstractNumId="2">
    <w:nsid w:val="07660067"/>
    <w:multiLevelType w:val="singleLevel"/>
    <w:tmpl w:val="3D00AC2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/>
        <w:bCs/>
        <w:i w:val="0"/>
        <w:iCs w:val="0"/>
        <w:sz w:val="28"/>
        <w:szCs w:val="28"/>
      </w:rPr>
    </w:lvl>
  </w:abstractNum>
  <w:abstractNum w:abstractNumId="3">
    <w:nsid w:val="10054715"/>
    <w:multiLevelType w:val="multilevel"/>
    <w:tmpl w:val="607AC6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cs="Times New Roman" w:hint="default"/>
      </w:rPr>
    </w:lvl>
  </w:abstractNum>
  <w:abstractNum w:abstractNumId="4">
    <w:nsid w:val="12E21D0E"/>
    <w:multiLevelType w:val="hybridMultilevel"/>
    <w:tmpl w:val="FBC2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10E07"/>
    <w:multiLevelType w:val="multilevel"/>
    <w:tmpl w:val="CF9C18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17831F88"/>
    <w:multiLevelType w:val="multilevel"/>
    <w:tmpl w:val="AFB419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9A04DB2"/>
    <w:multiLevelType w:val="hybridMultilevel"/>
    <w:tmpl w:val="37CE2CD0"/>
    <w:lvl w:ilvl="0" w:tplc="B50E52C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1EC2310F"/>
    <w:multiLevelType w:val="hybridMultilevel"/>
    <w:tmpl w:val="F3EC2760"/>
    <w:lvl w:ilvl="0" w:tplc="43DA785C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9">
    <w:nsid w:val="26E27774"/>
    <w:multiLevelType w:val="hybridMultilevel"/>
    <w:tmpl w:val="7D68970C"/>
    <w:lvl w:ilvl="0" w:tplc="4AB6BFF4">
      <w:start w:val="1"/>
      <w:numFmt w:val="decimal"/>
      <w:lvlRestart w:val="0"/>
      <w:lvlText w:val="%1."/>
      <w:lvlJc w:val="left"/>
      <w:pPr>
        <w:tabs>
          <w:tab w:val="num" w:pos="2114"/>
        </w:tabs>
        <w:ind w:left="2092" w:hanging="34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1"/>
        </w:tabs>
        <w:ind w:left="30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1"/>
        </w:tabs>
        <w:ind w:left="52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1"/>
        </w:tabs>
        <w:ind w:left="66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1"/>
        </w:tabs>
        <w:ind w:left="7381" w:hanging="180"/>
      </w:pPr>
      <w:rPr>
        <w:rFonts w:cs="Times New Roman"/>
      </w:rPr>
    </w:lvl>
  </w:abstractNum>
  <w:abstractNum w:abstractNumId="10">
    <w:nsid w:val="278B2B95"/>
    <w:multiLevelType w:val="multilevel"/>
    <w:tmpl w:val="C2F2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F5DF6"/>
    <w:multiLevelType w:val="multilevel"/>
    <w:tmpl w:val="EE0280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960" w:hanging="2160"/>
      </w:pPr>
      <w:rPr>
        <w:rFonts w:cs="Times New Roman" w:hint="default"/>
      </w:rPr>
    </w:lvl>
  </w:abstractNum>
  <w:abstractNum w:abstractNumId="12">
    <w:nsid w:val="46F27212"/>
    <w:multiLevelType w:val="hybridMultilevel"/>
    <w:tmpl w:val="F8BE1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354F22"/>
    <w:multiLevelType w:val="hybridMultilevel"/>
    <w:tmpl w:val="399A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F7300"/>
    <w:multiLevelType w:val="hybridMultilevel"/>
    <w:tmpl w:val="24A0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b/>
          <w:bCs/>
          <w:i w:val="0"/>
          <w:iCs w:val="0"/>
          <w:sz w:val="28"/>
          <w:szCs w:val="28"/>
        </w:rPr>
      </w:lvl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DE4"/>
    <w:rsid w:val="000114B6"/>
    <w:rsid w:val="000271C3"/>
    <w:rsid w:val="0006706F"/>
    <w:rsid w:val="000711B3"/>
    <w:rsid w:val="00076F7B"/>
    <w:rsid w:val="00085E60"/>
    <w:rsid w:val="000D0155"/>
    <w:rsid w:val="000D74A3"/>
    <w:rsid w:val="001000B7"/>
    <w:rsid w:val="00111558"/>
    <w:rsid w:val="00153DB5"/>
    <w:rsid w:val="00180C8C"/>
    <w:rsid w:val="001A268D"/>
    <w:rsid w:val="001C068B"/>
    <w:rsid w:val="001C2C73"/>
    <w:rsid w:val="001E42DD"/>
    <w:rsid w:val="00233AE1"/>
    <w:rsid w:val="00296190"/>
    <w:rsid w:val="002B7CE8"/>
    <w:rsid w:val="002F4FB1"/>
    <w:rsid w:val="00301158"/>
    <w:rsid w:val="003229DD"/>
    <w:rsid w:val="00344C9C"/>
    <w:rsid w:val="00346D6E"/>
    <w:rsid w:val="00395FD6"/>
    <w:rsid w:val="003967D8"/>
    <w:rsid w:val="003A42C6"/>
    <w:rsid w:val="003B3853"/>
    <w:rsid w:val="003F449A"/>
    <w:rsid w:val="003F4507"/>
    <w:rsid w:val="00413975"/>
    <w:rsid w:val="00417118"/>
    <w:rsid w:val="00423121"/>
    <w:rsid w:val="004615E3"/>
    <w:rsid w:val="00481837"/>
    <w:rsid w:val="00492A28"/>
    <w:rsid w:val="004955D7"/>
    <w:rsid w:val="00496851"/>
    <w:rsid w:val="004B5C12"/>
    <w:rsid w:val="004D584F"/>
    <w:rsid w:val="004F15DF"/>
    <w:rsid w:val="00540679"/>
    <w:rsid w:val="00546F5F"/>
    <w:rsid w:val="00557EAB"/>
    <w:rsid w:val="00564A0B"/>
    <w:rsid w:val="00570CFA"/>
    <w:rsid w:val="00586225"/>
    <w:rsid w:val="005A05E1"/>
    <w:rsid w:val="005B12FA"/>
    <w:rsid w:val="005B20DD"/>
    <w:rsid w:val="005C3029"/>
    <w:rsid w:val="005F4DB4"/>
    <w:rsid w:val="00651CCA"/>
    <w:rsid w:val="00696F7A"/>
    <w:rsid w:val="006E014B"/>
    <w:rsid w:val="0070689D"/>
    <w:rsid w:val="00722AB3"/>
    <w:rsid w:val="0075069E"/>
    <w:rsid w:val="007C2AD1"/>
    <w:rsid w:val="007C5710"/>
    <w:rsid w:val="007E6549"/>
    <w:rsid w:val="007F7CEB"/>
    <w:rsid w:val="00824115"/>
    <w:rsid w:val="00835FA4"/>
    <w:rsid w:val="00837128"/>
    <w:rsid w:val="00837E7D"/>
    <w:rsid w:val="00850943"/>
    <w:rsid w:val="00857E8C"/>
    <w:rsid w:val="00861502"/>
    <w:rsid w:val="00863E6D"/>
    <w:rsid w:val="00890A4B"/>
    <w:rsid w:val="008A0403"/>
    <w:rsid w:val="008A2366"/>
    <w:rsid w:val="008B4F3A"/>
    <w:rsid w:val="008C5B06"/>
    <w:rsid w:val="00910DE4"/>
    <w:rsid w:val="009222AE"/>
    <w:rsid w:val="00926902"/>
    <w:rsid w:val="00930876"/>
    <w:rsid w:val="00951C8C"/>
    <w:rsid w:val="00972BD2"/>
    <w:rsid w:val="0097481D"/>
    <w:rsid w:val="009A38E9"/>
    <w:rsid w:val="009C18E0"/>
    <w:rsid w:val="009C4B67"/>
    <w:rsid w:val="009E5235"/>
    <w:rsid w:val="009E7F2D"/>
    <w:rsid w:val="00A12554"/>
    <w:rsid w:val="00A31506"/>
    <w:rsid w:val="00A3405E"/>
    <w:rsid w:val="00A44806"/>
    <w:rsid w:val="00A44B1A"/>
    <w:rsid w:val="00A5250B"/>
    <w:rsid w:val="00A57579"/>
    <w:rsid w:val="00A66C90"/>
    <w:rsid w:val="00A7298A"/>
    <w:rsid w:val="00A73878"/>
    <w:rsid w:val="00A84CA6"/>
    <w:rsid w:val="00AB0864"/>
    <w:rsid w:val="00AB6F7F"/>
    <w:rsid w:val="00AC5DBF"/>
    <w:rsid w:val="00AD129F"/>
    <w:rsid w:val="00AD17D9"/>
    <w:rsid w:val="00AD6482"/>
    <w:rsid w:val="00AE04AB"/>
    <w:rsid w:val="00AF3CE3"/>
    <w:rsid w:val="00B0588E"/>
    <w:rsid w:val="00B05CA3"/>
    <w:rsid w:val="00B73DC0"/>
    <w:rsid w:val="00B95E29"/>
    <w:rsid w:val="00BC1976"/>
    <w:rsid w:val="00C13246"/>
    <w:rsid w:val="00C316B7"/>
    <w:rsid w:val="00C347E2"/>
    <w:rsid w:val="00C60ABB"/>
    <w:rsid w:val="00C66771"/>
    <w:rsid w:val="00C90EBD"/>
    <w:rsid w:val="00C91358"/>
    <w:rsid w:val="00C93FC4"/>
    <w:rsid w:val="00CA1BE1"/>
    <w:rsid w:val="00CB773C"/>
    <w:rsid w:val="00CD486F"/>
    <w:rsid w:val="00CE4F5F"/>
    <w:rsid w:val="00CE783B"/>
    <w:rsid w:val="00CF3B8C"/>
    <w:rsid w:val="00D2243B"/>
    <w:rsid w:val="00D55416"/>
    <w:rsid w:val="00D60B6E"/>
    <w:rsid w:val="00D719FE"/>
    <w:rsid w:val="00DA4CB4"/>
    <w:rsid w:val="00DB2FBA"/>
    <w:rsid w:val="00DB74FA"/>
    <w:rsid w:val="00DD099F"/>
    <w:rsid w:val="00E33DF3"/>
    <w:rsid w:val="00E6318E"/>
    <w:rsid w:val="00E67E5F"/>
    <w:rsid w:val="00E83581"/>
    <w:rsid w:val="00EA0D3A"/>
    <w:rsid w:val="00EE494D"/>
    <w:rsid w:val="00F168FE"/>
    <w:rsid w:val="00F2296E"/>
    <w:rsid w:val="00F30579"/>
    <w:rsid w:val="00F30B4D"/>
    <w:rsid w:val="00F30DFD"/>
    <w:rsid w:val="00F51793"/>
    <w:rsid w:val="00F72F7B"/>
    <w:rsid w:val="00F81A27"/>
    <w:rsid w:val="00F82DB2"/>
    <w:rsid w:val="00F91B92"/>
    <w:rsid w:val="00FC7D0C"/>
    <w:rsid w:val="00FE0FD1"/>
    <w:rsid w:val="00FE676F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089CA0-9C11-42F1-BB5B-9B40E0BF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78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CA1BE1"/>
    <w:pPr>
      <w:keepNext/>
      <w:widowControl w:val="0"/>
      <w:tabs>
        <w:tab w:val="left" w:pos="6285"/>
      </w:tabs>
      <w:autoSpaceDE w:val="0"/>
      <w:autoSpaceDN w:val="0"/>
      <w:adjustRightInd w:val="0"/>
      <w:ind w:firstLine="709"/>
      <w:jc w:val="center"/>
      <w:outlineLvl w:val="1"/>
    </w:pPr>
    <w:rPr>
      <w:b/>
      <w:bCs/>
      <w:iCs/>
      <w:smallCap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0711B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qFormat/>
    <w:rsid w:val="000711B3"/>
    <w:pPr>
      <w:spacing w:before="100" w:beforeAutospacing="1" w:after="100" w:afterAutospacing="1"/>
      <w:outlineLvl w:val="3"/>
    </w:pPr>
    <w:rPr>
      <w:rFonts w:ascii="Arial CYR" w:hAnsi="Arial CYR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783B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CA1BE1"/>
    <w:rPr>
      <w:rFonts w:ascii="Times New Roman" w:hAnsi="Times New Roman" w:cs="Times New Roman"/>
      <w:b/>
      <w:bCs/>
      <w:iCs/>
      <w:smallCap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0711B3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5B20D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5B20D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semiHidden/>
    <w:rsid w:val="005B20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5B20D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Normal (Web)"/>
    <w:basedOn w:val="a"/>
    <w:rsid w:val="005B20DD"/>
    <w:pPr>
      <w:spacing w:before="100" w:after="100"/>
    </w:pPr>
  </w:style>
  <w:style w:type="character" w:styleId="a8">
    <w:name w:val="Hyperlink"/>
    <w:basedOn w:val="a0"/>
    <w:rsid w:val="005B20DD"/>
    <w:rPr>
      <w:rFonts w:cs="Times New Roman"/>
      <w:color w:val="0000FF"/>
      <w:u w:val="single"/>
    </w:rPr>
  </w:style>
  <w:style w:type="character" w:styleId="a9">
    <w:name w:val="Strong"/>
    <w:basedOn w:val="a0"/>
    <w:qFormat/>
    <w:rsid w:val="005B20DD"/>
    <w:rPr>
      <w:rFonts w:cs="Times New Roman"/>
      <w:b/>
      <w:bCs/>
    </w:rPr>
  </w:style>
  <w:style w:type="paragraph" w:customStyle="1" w:styleId="11">
    <w:name w:val="Абзац списка1"/>
    <w:basedOn w:val="a"/>
    <w:rsid w:val="00301158"/>
    <w:pPr>
      <w:ind w:left="720"/>
      <w:contextualSpacing/>
    </w:pPr>
  </w:style>
  <w:style w:type="paragraph" w:styleId="aa">
    <w:name w:val="header"/>
    <w:basedOn w:val="a"/>
    <w:link w:val="ab"/>
    <w:rsid w:val="004955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4955D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semiHidden/>
    <w:rsid w:val="004955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4955D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e">
    <w:name w:val="список нумерованный"/>
    <w:autoRedefine/>
    <w:rsid w:val="001000B7"/>
    <w:pPr>
      <w:tabs>
        <w:tab w:val="num" w:pos="0"/>
        <w:tab w:val="left" w:pos="560"/>
      </w:tabs>
      <w:ind w:firstLine="426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ep">
    <w:name w:val="ep"/>
    <w:basedOn w:val="a"/>
    <w:rsid w:val="00BC1976"/>
    <w:pPr>
      <w:spacing w:before="100" w:beforeAutospacing="1" w:after="100" w:afterAutospacing="1"/>
      <w:jc w:val="right"/>
    </w:pPr>
    <w:rPr>
      <w:sz w:val="22"/>
      <w:szCs w:val="22"/>
    </w:rPr>
  </w:style>
  <w:style w:type="paragraph" w:styleId="HTML">
    <w:name w:val="HTML Preformatted"/>
    <w:basedOn w:val="a"/>
    <w:link w:val="HTML0"/>
    <w:rsid w:val="006E0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6E014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0711B3"/>
    <w:rPr>
      <w:rFonts w:ascii="Arial CYR" w:hAnsi="Arial CYR" w:cs="Times New Roman"/>
      <w:b/>
      <w:bCs/>
      <w:i/>
      <w:iCs/>
      <w:color w:val="000000"/>
      <w:sz w:val="24"/>
      <w:szCs w:val="24"/>
      <w:lang w:val="x-none" w:eastAsia="ru-RU"/>
    </w:rPr>
  </w:style>
  <w:style w:type="table" w:styleId="af">
    <w:name w:val="Table Grid"/>
    <w:basedOn w:val="a1"/>
    <w:rsid w:val="003F45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0711B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Admin\&#1052;&#1086;&#1080;%20&#1076;&#1086;&#1082;&#1091;&#1084;&#1077;&#1085;&#1090;&#1099;\&#1052;&#1086;&#1080;%20&#1076;&#1086;&#1082;&#1091;&#1084;&#1077;&#1085;&#1090;&#1099;&#1041;&#1080;&#1073;&#1083;&#1080;&#1086;&#1090;&#1077;&#1082;&#1072;&#1046;&#1091;&#1088;&#1085;&#1072;&#1083;%20&#1042;&#1086;&#1087;&#1088;&#1086;&#1089;&#1099;%20&#1087;&#1089;&#1080;&#1093;&#1086;&#1083;&#1086;&#1075;&#1080;&#1080;ISSUES1994946%2522%2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2;&#1086;&#1080;%20&#1076;&#1086;&#1082;&#1091;&#1084;&#1077;&#1085;&#1090;&#1099;&#1041;&#1080;&#1073;&#1083;&#1080;&#1086;&#1090;&#1077;&#1082;&#1072;&#1046;&#1091;&#1088;&#1085;&#1072;&#1083;%20&#1042;&#1086;&#1087;&#1088;&#1086;&#1089;&#1099;%20&#1087;&#1089;&#1080;&#1093;&#1086;&#1083;&#1086;&#1075;&#1080;&#1080;ISSUES1994946%2522%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15187</Words>
  <Characters>86566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ATA-INC</Company>
  <LinksUpToDate>false</LinksUpToDate>
  <CharactersWithSpaces>101550</CharactersWithSpaces>
  <SharedDoc>false</SharedDoc>
  <HLinks>
    <vt:vector size="12" baseType="variant">
      <vt:variant>
        <vt:i4>5702727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../../../../../../../Documents and Settings/Admin/Мои документы/Мои документыБиблиотекаЖурнал Вопросы психологииISSUES1994946%2522 l</vt:lpwstr>
      </vt:variant>
      <vt:variant>
        <vt:lpwstr/>
      </vt:variant>
      <vt:variant>
        <vt:i4>5702727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Settings/Admin/Мои документы/Мои документыБиблиотекаЖурнал Вопросы психологииISSUES1994946%2522 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HOME</dc:creator>
  <cp:keywords/>
  <dc:description/>
  <cp:lastModifiedBy>admin</cp:lastModifiedBy>
  <cp:revision>2</cp:revision>
  <dcterms:created xsi:type="dcterms:W3CDTF">2014-04-14T11:54:00Z</dcterms:created>
  <dcterms:modified xsi:type="dcterms:W3CDTF">2014-04-14T11:54:00Z</dcterms:modified>
</cp:coreProperties>
</file>