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9E" w:rsidRPr="0081596B" w:rsidRDefault="007C3E9E" w:rsidP="0081596B">
      <w:pPr>
        <w:widowControl/>
        <w:shd w:val="clear" w:color="auto" w:fill="FFFFFF"/>
        <w:suppressAutoHyphens/>
        <w:spacing w:line="360" w:lineRule="auto"/>
        <w:ind w:firstLine="709"/>
        <w:jc w:val="both"/>
        <w:rPr>
          <w:sz w:val="28"/>
          <w:szCs w:val="28"/>
        </w:rPr>
      </w:pPr>
      <w:r w:rsidRPr="0081596B">
        <w:rPr>
          <w:sz w:val="28"/>
          <w:szCs w:val="28"/>
        </w:rPr>
        <w:t>Содержание</w:t>
      </w:r>
    </w:p>
    <w:p w:rsidR="007C3E9E" w:rsidRPr="0081596B" w:rsidRDefault="007C3E9E" w:rsidP="0081596B">
      <w:pPr>
        <w:widowControl/>
        <w:shd w:val="clear" w:color="auto" w:fill="FFFFFF"/>
        <w:suppressAutoHyphens/>
        <w:spacing w:line="360" w:lineRule="auto"/>
        <w:ind w:firstLine="709"/>
        <w:jc w:val="both"/>
        <w:rPr>
          <w:sz w:val="28"/>
          <w:szCs w:val="28"/>
        </w:rPr>
      </w:pPr>
    </w:p>
    <w:p w:rsidR="007C3E9E" w:rsidRPr="0081596B" w:rsidRDefault="007C3E9E" w:rsidP="0081596B">
      <w:pPr>
        <w:widowControl/>
        <w:shd w:val="clear" w:color="auto" w:fill="FFFFFF"/>
        <w:suppressAutoHyphens/>
        <w:spacing w:line="360" w:lineRule="auto"/>
        <w:rPr>
          <w:sz w:val="28"/>
          <w:szCs w:val="28"/>
        </w:rPr>
      </w:pPr>
      <w:r w:rsidRPr="0081596B">
        <w:rPr>
          <w:sz w:val="28"/>
          <w:szCs w:val="28"/>
        </w:rPr>
        <w:t>Введение</w:t>
      </w:r>
    </w:p>
    <w:p w:rsidR="007C3E9E" w:rsidRPr="0081596B" w:rsidRDefault="007C3E9E" w:rsidP="0081596B">
      <w:pPr>
        <w:widowControl/>
        <w:shd w:val="clear" w:color="auto" w:fill="FFFFFF"/>
        <w:suppressAutoHyphens/>
        <w:spacing w:line="360" w:lineRule="auto"/>
        <w:rPr>
          <w:sz w:val="28"/>
          <w:szCs w:val="28"/>
        </w:rPr>
      </w:pPr>
      <w:r w:rsidRPr="0081596B">
        <w:rPr>
          <w:sz w:val="28"/>
          <w:szCs w:val="28"/>
        </w:rPr>
        <w:t>1. Межотраслевое управление</w:t>
      </w:r>
    </w:p>
    <w:p w:rsidR="007C3E9E" w:rsidRPr="0081596B" w:rsidRDefault="007C3E9E" w:rsidP="0081596B">
      <w:pPr>
        <w:widowControl/>
        <w:shd w:val="clear" w:color="auto" w:fill="FFFFFF"/>
        <w:suppressAutoHyphens/>
        <w:spacing w:line="360" w:lineRule="auto"/>
        <w:rPr>
          <w:sz w:val="28"/>
          <w:szCs w:val="28"/>
        </w:rPr>
      </w:pPr>
      <w:r w:rsidRPr="0081596B">
        <w:rPr>
          <w:sz w:val="28"/>
          <w:szCs w:val="28"/>
        </w:rPr>
        <w:t>2. Исполнительные органы межотраслевой компетенции</w:t>
      </w:r>
    </w:p>
    <w:p w:rsidR="007C3E9E" w:rsidRPr="0081596B" w:rsidRDefault="007C3E9E" w:rsidP="0081596B">
      <w:pPr>
        <w:widowControl/>
        <w:shd w:val="clear" w:color="auto" w:fill="FFFFFF"/>
        <w:suppressAutoHyphens/>
        <w:spacing w:line="360" w:lineRule="auto"/>
        <w:rPr>
          <w:bCs/>
          <w:sz w:val="28"/>
          <w:szCs w:val="28"/>
        </w:rPr>
      </w:pPr>
      <w:r w:rsidRPr="0081596B">
        <w:rPr>
          <w:bCs/>
          <w:sz w:val="28"/>
          <w:szCs w:val="28"/>
        </w:rPr>
        <w:t>3. Административно-правовое регулирование труда и занятости населения</w:t>
      </w:r>
    </w:p>
    <w:p w:rsidR="007C3E9E" w:rsidRPr="0081596B" w:rsidRDefault="007C3E9E" w:rsidP="0081596B">
      <w:pPr>
        <w:widowControl/>
        <w:shd w:val="clear" w:color="auto" w:fill="FFFFFF"/>
        <w:suppressAutoHyphens/>
        <w:spacing w:line="360" w:lineRule="auto"/>
        <w:rPr>
          <w:bCs/>
          <w:sz w:val="28"/>
          <w:szCs w:val="28"/>
        </w:rPr>
      </w:pPr>
      <w:r w:rsidRPr="0081596B">
        <w:rPr>
          <w:bCs/>
          <w:sz w:val="28"/>
          <w:szCs w:val="28"/>
        </w:rPr>
        <w:t>4. Административно-правовое регулирование финансовой деятельности и кредитования</w:t>
      </w:r>
    </w:p>
    <w:p w:rsidR="007C3E9E" w:rsidRPr="0081596B" w:rsidRDefault="007C3E9E" w:rsidP="0081596B">
      <w:pPr>
        <w:widowControl/>
        <w:shd w:val="clear" w:color="auto" w:fill="FFFFFF"/>
        <w:suppressAutoHyphens/>
        <w:spacing w:line="360" w:lineRule="auto"/>
        <w:rPr>
          <w:bCs/>
          <w:sz w:val="28"/>
          <w:szCs w:val="28"/>
        </w:rPr>
      </w:pPr>
      <w:r w:rsidRPr="0081596B">
        <w:rPr>
          <w:bCs/>
          <w:sz w:val="28"/>
          <w:szCs w:val="28"/>
        </w:rPr>
        <w:t>Заключение</w:t>
      </w:r>
    </w:p>
    <w:p w:rsidR="007C3E9E" w:rsidRPr="0081596B" w:rsidRDefault="007C3E9E" w:rsidP="0081596B">
      <w:pPr>
        <w:widowControl/>
        <w:shd w:val="clear" w:color="auto" w:fill="FFFFFF"/>
        <w:suppressAutoHyphens/>
        <w:spacing w:line="360" w:lineRule="auto"/>
        <w:rPr>
          <w:bCs/>
          <w:sz w:val="28"/>
          <w:szCs w:val="28"/>
        </w:rPr>
      </w:pPr>
      <w:r w:rsidRPr="0081596B">
        <w:rPr>
          <w:bCs/>
          <w:sz w:val="28"/>
          <w:szCs w:val="28"/>
        </w:rPr>
        <w:t>Список использованной литературы</w:t>
      </w:r>
    </w:p>
    <w:p w:rsidR="007C3E9E" w:rsidRPr="0081596B" w:rsidRDefault="007C3E9E" w:rsidP="0081596B">
      <w:pPr>
        <w:widowControl/>
        <w:shd w:val="clear" w:color="auto" w:fill="FFFFFF"/>
        <w:suppressAutoHyphens/>
        <w:spacing w:line="360" w:lineRule="auto"/>
        <w:ind w:firstLine="709"/>
        <w:jc w:val="both"/>
        <w:rPr>
          <w:bCs/>
          <w:sz w:val="28"/>
          <w:szCs w:val="28"/>
        </w:rPr>
      </w:pPr>
    </w:p>
    <w:p w:rsidR="007C3E9E" w:rsidRPr="0081596B" w:rsidRDefault="0081596B" w:rsidP="0081596B">
      <w:pPr>
        <w:widowControl/>
        <w:suppressAutoHyphens/>
        <w:spacing w:line="360" w:lineRule="auto"/>
        <w:ind w:firstLine="709"/>
        <w:jc w:val="both"/>
        <w:rPr>
          <w:sz w:val="28"/>
          <w:szCs w:val="28"/>
        </w:rPr>
      </w:pPr>
      <w:r w:rsidRPr="0081596B">
        <w:rPr>
          <w:bCs/>
          <w:sz w:val="28"/>
          <w:szCs w:val="28"/>
        </w:rPr>
        <w:br w:type="page"/>
      </w:r>
      <w:r w:rsidR="007C3E9E" w:rsidRPr="0081596B">
        <w:rPr>
          <w:sz w:val="28"/>
          <w:szCs w:val="28"/>
        </w:rPr>
        <w:t>Введение</w:t>
      </w:r>
    </w:p>
    <w:p w:rsidR="007C3E9E" w:rsidRPr="0081596B" w:rsidRDefault="007C3E9E" w:rsidP="0081596B">
      <w:pPr>
        <w:widowControl/>
        <w:suppressAutoHyphens/>
        <w:spacing w:line="360" w:lineRule="auto"/>
        <w:ind w:firstLine="709"/>
        <w:jc w:val="both"/>
        <w:rPr>
          <w:sz w:val="28"/>
          <w:szCs w:val="28"/>
        </w:rPr>
      </w:pPr>
    </w:p>
    <w:p w:rsidR="007C3E9E" w:rsidRPr="0081596B" w:rsidRDefault="007C3E9E" w:rsidP="0081596B">
      <w:pPr>
        <w:widowControl/>
        <w:shd w:val="clear" w:color="auto" w:fill="FFFFFF"/>
        <w:suppressAutoHyphens/>
        <w:spacing w:line="360" w:lineRule="auto"/>
        <w:ind w:firstLine="709"/>
        <w:jc w:val="both"/>
        <w:rPr>
          <w:sz w:val="28"/>
          <w:szCs w:val="28"/>
        </w:rPr>
      </w:pPr>
      <w:r w:rsidRPr="0081596B">
        <w:rPr>
          <w:sz w:val="28"/>
          <w:szCs w:val="28"/>
        </w:rPr>
        <w:t xml:space="preserve">Управленческая практика развивалась в направлении усиления </w:t>
      </w:r>
      <w:r w:rsidR="0081596B">
        <w:rPr>
          <w:sz w:val="28"/>
          <w:szCs w:val="28"/>
        </w:rPr>
        <w:t>"</w:t>
      </w:r>
      <w:r w:rsidRPr="0081596B">
        <w:rPr>
          <w:sz w:val="28"/>
          <w:szCs w:val="28"/>
        </w:rPr>
        <w:t>дробления</w:t>
      </w:r>
      <w:r w:rsidR="0081596B">
        <w:rPr>
          <w:sz w:val="28"/>
          <w:szCs w:val="28"/>
        </w:rPr>
        <w:t>"</w:t>
      </w:r>
      <w:r w:rsidRPr="0081596B">
        <w:rPr>
          <w:sz w:val="28"/>
          <w:szCs w:val="28"/>
        </w:rPr>
        <w:t xml:space="preserve"> объектов управления по отраслевому признаку, что приводило к резкому возрастанию количества министерств. Постепенно стали все в большей степени проявляться элементы ассимиляции отраслевых систем, что приводило к тому, что </w:t>
      </w:r>
      <w:r w:rsidR="0081596B">
        <w:rPr>
          <w:sz w:val="28"/>
          <w:szCs w:val="28"/>
        </w:rPr>
        <w:t>"</w:t>
      </w:r>
      <w:r w:rsidRPr="0081596B">
        <w:rPr>
          <w:sz w:val="28"/>
          <w:szCs w:val="28"/>
        </w:rPr>
        <w:t>чистых</w:t>
      </w:r>
      <w:r w:rsidR="0081596B">
        <w:rPr>
          <w:sz w:val="28"/>
          <w:szCs w:val="28"/>
        </w:rPr>
        <w:t>"</w:t>
      </w:r>
      <w:r w:rsidRPr="0081596B">
        <w:rPr>
          <w:sz w:val="28"/>
          <w:szCs w:val="28"/>
        </w:rPr>
        <w:t xml:space="preserve"> министерств становилось все меньше и меньше. Возникало большое число сопредельных зон, в рамках которых отраслевые функции и полномочия различных министерств переплетались. В частности, это явилось следствием того, что значительное число объектов данного конкретного отраслевого профиля перестало быть прерогативой одного отраслевого министерства. Так, предприятия машиностроительного комплекса, составляющие единую отрасль в производственно-хозяйственном смысле, фактически стали объектами различных отраслей в управленческом смысле, т.е. руководство ими осуществлялось не одним, а несколькими министерствами. Возникла потребность в выделении головных министерств, на которые возлагалось осуществление координации деятельности различных министерств данного отраслевого профиля, объединяло которые единство выпускаемой продукции. Соответственно, полномочия головных министерств распространялись на предприятия данной отрасли независимо от их ведомственной подчиненности.</w:t>
      </w:r>
    </w:p>
    <w:p w:rsidR="007C3E9E" w:rsidRPr="0081596B" w:rsidRDefault="007C3E9E" w:rsidP="0081596B">
      <w:pPr>
        <w:widowControl/>
        <w:suppressAutoHyphens/>
        <w:spacing w:line="360" w:lineRule="auto"/>
        <w:ind w:firstLine="709"/>
        <w:jc w:val="both"/>
        <w:rPr>
          <w:sz w:val="28"/>
          <w:szCs w:val="28"/>
        </w:rPr>
      </w:pPr>
      <w:r w:rsidRPr="0081596B">
        <w:rPr>
          <w:sz w:val="28"/>
          <w:szCs w:val="28"/>
        </w:rPr>
        <w:t>В результате все чаще стали возникать проблемы, имеющие общий для ряда отраслевых систем характер. Их решение в силу государственных интересов требовало единообразного подхода. Естественно, что в данном случае значительная роль принадлежала органам государственного управления общей компетенции.</w:t>
      </w:r>
    </w:p>
    <w:p w:rsidR="007C3E9E" w:rsidRPr="0081596B" w:rsidRDefault="000E67F5" w:rsidP="0081596B">
      <w:pPr>
        <w:widowControl/>
        <w:suppressAutoHyphens/>
        <w:spacing w:line="360" w:lineRule="auto"/>
        <w:ind w:firstLine="709"/>
        <w:jc w:val="both"/>
        <w:rPr>
          <w:sz w:val="28"/>
          <w:szCs w:val="28"/>
        </w:rPr>
      </w:pPr>
      <w:r w:rsidRPr="0081596B">
        <w:rPr>
          <w:sz w:val="28"/>
          <w:szCs w:val="28"/>
        </w:rPr>
        <w:t>Цель работы теоретическое изучение межотраслевого управления.</w:t>
      </w:r>
    </w:p>
    <w:p w:rsidR="00503265" w:rsidRPr="0081596B" w:rsidRDefault="00503265" w:rsidP="0081596B">
      <w:pPr>
        <w:widowControl/>
        <w:suppressAutoHyphens/>
        <w:spacing w:line="360" w:lineRule="auto"/>
        <w:ind w:firstLine="709"/>
        <w:jc w:val="both"/>
        <w:rPr>
          <w:sz w:val="28"/>
        </w:rPr>
      </w:pPr>
      <w:r w:rsidRPr="0081596B">
        <w:rPr>
          <w:sz w:val="28"/>
        </w:rPr>
        <w:t>Достижение цели предопределило выпо</w:t>
      </w:r>
      <w:r w:rsidR="004D27C1" w:rsidRPr="0081596B">
        <w:rPr>
          <w:sz w:val="28"/>
        </w:rPr>
        <w:t>лнение следующих основных задач, т.е.</w:t>
      </w:r>
      <w:r w:rsidRPr="0081596B">
        <w:rPr>
          <w:sz w:val="28"/>
        </w:rPr>
        <w:t xml:space="preserve"> понять механизм </w:t>
      </w:r>
      <w:r w:rsidRPr="0081596B">
        <w:rPr>
          <w:sz w:val="28"/>
          <w:szCs w:val="28"/>
        </w:rPr>
        <w:t>межотраслевого управления.</w:t>
      </w:r>
    </w:p>
    <w:p w:rsidR="00471C0C" w:rsidRPr="0081596B" w:rsidRDefault="0081596B" w:rsidP="0081596B">
      <w:pPr>
        <w:widowControl/>
        <w:suppressAutoHyphens/>
        <w:spacing w:line="360" w:lineRule="auto"/>
        <w:ind w:firstLine="709"/>
        <w:jc w:val="both"/>
        <w:rPr>
          <w:sz w:val="28"/>
          <w:szCs w:val="28"/>
        </w:rPr>
      </w:pPr>
      <w:r w:rsidRPr="0081596B">
        <w:rPr>
          <w:sz w:val="28"/>
          <w:szCs w:val="28"/>
        </w:rPr>
        <w:br w:type="page"/>
      </w:r>
      <w:r w:rsidR="00471C0C" w:rsidRPr="0081596B">
        <w:rPr>
          <w:sz w:val="28"/>
          <w:szCs w:val="28"/>
        </w:rPr>
        <w:t>1. Межотраслевое управление</w:t>
      </w:r>
    </w:p>
    <w:p w:rsidR="003633B6" w:rsidRPr="0081596B" w:rsidRDefault="003633B6" w:rsidP="0081596B">
      <w:pPr>
        <w:widowControl/>
        <w:shd w:val="clear" w:color="auto" w:fill="FFFFFF"/>
        <w:suppressAutoHyphens/>
        <w:spacing w:line="360" w:lineRule="auto"/>
        <w:ind w:firstLine="709"/>
        <w:jc w:val="both"/>
        <w:rPr>
          <w:sz w:val="28"/>
          <w:szCs w:val="28"/>
        </w:rPr>
      </w:pP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Государственное управление в Российской Федерации осуществляется различными министерствами и ведомствами в определенных отраслях. Под отраслью государственного управления понимается система органов управления предприятий и учреждений, связанная общностью конкретного объекта управления (например, сельское хозяйство, здравоохранение, внутренние дела и т.п.), возглавляемая министерством.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Успешное решение задач государственного управления в различных отраслях социально-политической, социально-культурной и экономической деятельности во многом зависит от организации и осуществления межотраслевого управления.</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Межотраслевое государственное управление — это особый вид управленческой деятельности, осуществляемой органами, наделенными полномочиями надведомственного характера по отношению к организационно неподчиненным объектам управления, содержанием которой является специализированная межотраслевая координация и функциональное регулирование по вопросам, отнесенным к их компетенции.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Сферы межотраслевого управления предопределяются задачами и функциями государства, потребностями развития отраслей управления, необходимостью направления имеющихся ресурсов на решение наиболее важных и перспективных социальных задач государства.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К числу наиболее важных сфер межотраслевого управления относятся: прогнозирование, программирование и планирование в социально-экономической сфере; трудовые ресурсы; финансы; окружающая среда; стандартизация, метрология и сертификация;</w:t>
      </w:r>
      <w:r w:rsidR="00302924">
        <w:rPr>
          <w:sz w:val="28"/>
          <w:szCs w:val="28"/>
        </w:rPr>
        <w:t xml:space="preserve"> </w:t>
      </w:r>
      <w:r w:rsidRPr="0081596B">
        <w:rPr>
          <w:sz w:val="28"/>
          <w:szCs w:val="28"/>
        </w:rPr>
        <w:t>статистика; безопасность и др. В силу этого государственное регулирование следует рассматривать как один из элементов административно-правового воздействия. Оно всегда облечено в правовую форму.</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Административно-правовое регулирование представляет собой механизм нормативного упорядочения организации и деятельности субъектов и объектов управления и формирования устойчивого правового порядка их функционирования, причем, как и административное управление, оно распространяется на многие сферы государственной и общественной жизни.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Прогнозирование социально-экономического развития Российской Федерации — система научно обоснованных представлений о направлениях социально-экономического развития страны, основанных на законах рыночного хозяйствования. Результаты государственного прогнозирования используются при принятии органами законодательной и исполнительной власти РФ конкретных решений в области социально-экономической политики государства.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Правительство РФ обеспечивает разработку государственных прогнозов социально-экономического развития Российской Федерации на долгосрочную, среднесрочную и краткосрочную перспективы.</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Прогнозы социально-экономического развития разрабатываются исходя из комплексного анализа демографической ситуации, научно-технического потенциала, накопленного национального богатства, социальной структуры, внешнего положения Российской Федерации, состояния природных ресурсов и перспектив изменения указанных факторов в целом по Российской Федерации, по народно-хозяйственным комплексам и отраслям экономики, по регионам.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Прогнозирование осуществляется на основе информации, сбором которой занимаются специально созданные органы.</w:t>
      </w:r>
    </w:p>
    <w:p w:rsidR="007C3E9E" w:rsidRPr="0081596B" w:rsidRDefault="007C3E9E" w:rsidP="0081596B">
      <w:pPr>
        <w:widowControl/>
        <w:shd w:val="clear" w:color="auto" w:fill="FFFFFF"/>
        <w:suppressAutoHyphens/>
        <w:spacing w:line="360" w:lineRule="auto"/>
        <w:ind w:firstLine="709"/>
        <w:jc w:val="both"/>
        <w:rPr>
          <w:sz w:val="28"/>
          <w:szCs w:val="28"/>
        </w:rPr>
      </w:pPr>
    </w:p>
    <w:p w:rsidR="007C3E9E" w:rsidRPr="0081596B" w:rsidRDefault="007C3E9E" w:rsidP="0081596B">
      <w:pPr>
        <w:widowControl/>
        <w:shd w:val="clear" w:color="auto" w:fill="FFFFFF"/>
        <w:suppressAutoHyphens/>
        <w:spacing w:line="360" w:lineRule="auto"/>
        <w:ind w:firstLine="709"/>
        <w:jc w:val="both"/>
        <w:rPr>
          <w:sz w:val="28"/>
          <w:szCs w:val="28"/>
        </w:rPr>
      </w:pPr>
      <w:r w:rsidRPr="0081596B">
        <w:rPr>
          <w:sz w:val="28"/>
          <w:szCs w:val="28"/>
        </w:rPr>
        <w:t>2. Исполнительные органы межотраслевой компетенции</w:t>
      </w:r>
    </w:p>
    <w:p w:rsidR="007C3E9E" w:rsidRPr="0081596B" w:rsidRDefault="007C3E9E" w:rsidP="0081596B">
      <w:pPr>
        <w:widowControl/>
        <w:shd w:val="clear" w:color="auto" w:fill="FFFFFF"/>
        <w:suppressAutoHyphens/>
        <w:spacing w:line="360" w:lineRule="auto"/>
        <w:ind w:firstLine="709"/>
        <w:jc w:val="both"/>
        <w:rPr>
          <w:sz w:val="28"/>
          <w:szCs w:val="28"/>
        </w:rPr>
      </w:pP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К числу исполнительных органов межотраслевой компетенции относятся следующие структуры.</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iCs/>
          <w:sz w:val="28"/>
          <w:szCs w:val="28"/>
        </w:rPr>
        <w:t xml:space="preserve">Федеральная служба государственной </w:t>
      </w:r>
      <w:r w:rsidRPr="0081596B">
        <w:rPr>
          <w:bCs/>
          <w:iCs/>
          <w:sz w:val="28"/>
          <w:szCs w:val="28"/>
        </w:rPr>
        <w:t xml:space="preserve">статистики </w:t>
      </w:r>
      <w:r w:rsidRPr="0081596B">
        <w:rPr>
          <w:sz w:val="28"/>
          <w:szCs w:val="28"/>
        </w:rPr>
        <w:t>является</w:t>
      </w:r>
      <w:r w:rsidR="0081596B">
        <w:rPr>
          <w:sz w:val="28"/>
          <w:szCs w:val="28"/>
        </w:rPr>
        <w:t xml:space="preserve"> </w:t>
      </w:r>
      <w:r w:rsidRPr="0081596B">
        <w:rPr>
          <w:sz w:val="28"/>
          <w:szCs w:val="28"/>
        </w:rPr>
        <w:t>уполномоченным</w:t>
      </w:r>
      <w:r w:rsidR="0081596B">
        <w:rPr>
          <w:sz w:val="28"/>
          <w:szCs w:val="28"/>
        </w:rPr>
        <w:t xml:space="preserve"> </w:t>
      </w:r>
      <w:r w:rsidRPr="0081596B">
        <w:rPr>
          <w:sz w:val="28"/>
          <w:szCs w:val="28"/>
        </w:rPr>
        <w:t>федеральным</w:t>
      </w:r>
      <w:r w:rsidR="0081596B">
        <w:rPr>
          <w:sz w:val="28"/>
          <w:szCs w:val="28"/>
        </w:rPr>
        <w:t xml:space="preserve"> </w:t>
      </w:r>
      <w:r w:rsidRPr="0081596B">
        <w:rPr>
          <w:sz w:val="28"/>
          <w:szCs w:val="28"/>
        </w:rPr>
        <w:t>органом</w:t>
      </w:r>
      <w:r w:rsidR="0081596B">
        <w:rPr>
          <w:sz w:val="28"/>
          <w:szCs w:val="28"/>
        </w:rPr>
        <w:t xml:space="preserve"> </w:t>
      </w:r>
      <w:r w:rsidRPr="0081596B">
        <w:rPr>
          <w:sz w:val="28"/>
          <w:szCs w:val="28"/>
        </w:rPr>
        <w:t>исполнительной</w:t>
      </w:r>
      <w:r w:rsidR="003633B6" w:rsidRPr="0081596B">
        <w:rPr>
          <w:sz w:val="28"/>
          <w:szCs w:val="28"/>
        </w:rPr>
        <w:t xml:space="preserve"> </w:t>
      </w:r>
      <w:r w:rsidRPr="0081596B">
        <w:rPr>
          <w:sz w:val="28"/>
          <w:szCs w:val="28"/>
        </w:rPr>
        <w:t>власти, осуществляющим функции по принятию нормативных правовых актов в сфере государственной статистической деятельности, формированию официальной статистической информации о социальном, экономическом, демографическом и экологическом положении страны, а также в порядке и случаях, установленных законодательством РФ, функции по контролю в сфере государственной статистической деятельности.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Руководство деятельностью Федеральной службы государственной статистики осуществляет Правительство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Федеральная служба государственной статистики: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на основании и во исполнение Конституции РФ, федеральных конституционных законов, федеральных законов, актов Президента РФ и Правительства РФ самостоятельно принимает нормативные правовые акты по вопросам в установленной сфере деятельности, за исключением вопросов, правовое регулирование которых в соответствии с Конституцией РФ и федеральными конституционными законами, федеральными законами, актами Президента РФ и Правительства РФ осуществляется исключительно федеральными конституционными законами, федеральными законами, нормативными правовыми актами Президента РФ и Правительства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представляет в установленном порядке официальную статистическую информацию Президенту РФ, Правительству РФ, Федеральному Собранию, иным органам государственной власти, органам местного самоуправления, средствам массовой информации, организациям и гражданам, а также международным организациям;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разрабатывает в установленном порядке официальную статистическую методологию для проведения статистических наблюдений и формирования статистических показателей, в пределах своей компетенции обеспечивает соответствие указанной методологии международным стандартам;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подготовку, проведение и подведение итогов всероссийской переписи населения, а также ее методологическое обеспечение;</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обеспечивает в пределах своей компетенции соответствующий режим хранения и защиты полученной в процессе деятельности Службы информации, составляющей служебную, банковскую, налоговую, коммерческую тайну, и иной конфиденциальной информации;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иные полномочия в установленной сфере деятельности, если такие предусмотрены федеральными законами, нормативными правовыми актами Президента РФ или Правительства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iCs/>
          <w:sz w:val="28"/>
          <w:szCs w:val="28"/>
        </w:rPr>
        <w:t xml:space="preserve">Федеральное агентство по техническому регулированию и метрологии </w:t>
      </w:r>
      <w:r w:rsidRPr="0081596B">
        <w:rPr>
          <w:sz w:val="28"/>
          <w:szCs w:val="28"/>
        </w:rPr>
        <w:t>является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Федеральное агентство по техническому регулированию и метрологии, находящееся в ведении Министерства промышленности и энергетики РФ, осуществляет свою деятельность непосредственно, через свои территориальные органы и через подведомственные организации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Федеральное агентство по техническому регулированию и метрологии:</w:t>
      </w:r>
    </w:p>
    <w:p w:rsidR="0081596B" w:rsidRDefault="00471C0C" w:rsidP="0081596B">
      <w:pPr>
        <w:widowControl/>
        <w:numPr>
          <w:ilvl w:val="0"/>
          <w:numId w:val="1"/>
        </w:numPr>
        <w:shd w:val="clear" w:color="auto" w:fill="FFFFFF"/>
        <w:tabs>
          <w:tab w:val="left" w:pos="662"/>
        </w:tabs>
        <w:suppressAutoHyphens/>
        <w:spacing w:line="360" w:lineRule="auto"/>
        <w:ind w:firstLine="709"/>
        <w:jc w:val="both"/>
        <w:rPr>
          <w:sz w:val="28"/>
          <w:szCs w:val="28"/>
        </w:rPr>
      </w:pPr>
      <w:r w:rsidRPr="0081596B">
        <w:rPr>
          <w:sz w:val="28"/>
          <w:szCs w:val="28"/>
        </w:rPr>
        <w:t>проводит в установленном порядке конкурсы и заключает</w:t>
      </w:r>
    </w:p>
    <w:p w:rsidR="0081596B" w:rsidRDefault="00471C0C" w:rsidP="0081596B">
      <w:pPr>
        <w:widowControl/>
        <w:numPr>
          <w:ilvl w:val="0"/>
          <w:numId w:val="1"/>
        </w:numPr>
        <w:shd w:val="clear" w:color="auto" w:fill="FFFFFF"/>
        <w:tabs>
          <w:tab w:val="left" w:pos="662"/>
        </w:tabs>
        <w:suppressAutoHyphens/>
        <w:spacing w:line="360" w:lineRule="auto"/>
        <w:ind w:firstLine="709"/>
        <w:jc w:val="both"/>
        <w:rPr>
          <w:sz w:val="28"/>
          <w:szCs w:val="28"/>
        </w:rPr>
      </w:pPr>
      <w:r w:rsidRPr="0081596B">
        <w:rPr>
          <w:sz w:val="28"/>
          <w:szCs w:val="28"/>
        </w:rPr>
        <w:t>государственные контракты на размещение заказов на поставку</w:t>
      </w:r>
    </w:p>
    <w:p w:rsidR="00471C0C" w:rsidRPr="0081596B" w:rsidRDefault="00471C0C" w:rsidP="0081596B">
      <w:pPr>
        <w:widowControl/>
        <w:numPr>
          <w:ilvl w:val="0"/>
          <w:numId w:val="1"/>
        </w:numPr>
        <w:shd w:val="clear" w:color="auto" w:fill="FFFFFF"/>
        <w:tabs>
          <w:tab w:val="left" w:pos="662"/>
        </w:tabs>
        <w:suppressAutoHyphens/>
        <w:spacing w:line="360" w:lineRule="auto"/>
        <w:ind w:firstLine="709"/>
        <w:jc w:val="both"/>
        <w:rPr>
          <w:sz w:val="28"/>
          <w:szCs w:val="28"/>
        </w:rPr>
      </w:pPr>
      <w:r w:rsidRPr="0081596B">
        <w:rPr>
          <w:sz w:val="28"/>
          <w:szCs w:val="28"/>
        </w:rPr>
        <w:t>товаров, выполнение работ, оказание услуг, на проведение научно-исследовательских, опытно-конструкторских и технологических работ для государственных нужд в установленной сфере</w:t>
      </w:r>
      <w:r w:rsidR="007C3E9E" w:rsidRPr="0081596B">
        <w:rPr>
          <w:sz w:val="28"/>
          <w:szCs w:val="28"/>
        </w:rPr>
        <w:t xml:space="preserve"> </w:t>
      </w:r>
      <w:r w:rsidRPr="0081596B">
        <w:rPr>
          <w:sz w:val="28"/>
          <w:szCs w:val="28"/>
        </w:rPr>
        <w:t>деятельности, в том числе для обеспечения собственных нужд;</w:t>
      </w:r>
    </w:p>
    <w:p w:rsidR="00471C0C" w:rsidRPr="0081596B" w:rsidRDefault="00471C0C" w:rsidP="0081596B">
      <w:pPr>
        <w:widowControl/>
        <w:numPr>
          <w:ilvl w:val="0"/>
          <w:numId w:val="2"/>
        </w:numPr>
        <w:shd w:val="clear" w:color="auto" w:fill="FFFFFF"/>
        <w:tabs>
          <w:tab w:val="left" w:pos="662"/>
        </w:tabs>
        <w:suppressAutoHyphens/>
        <w:spacing w:line="360" w:lineRule="auto"/>
        <w:ind w:firstLine="709"/>
        <w:jc w:val="both"/>
        <w:rPr>
          <w:sz w:val="28"/>
          <w:szCs w:val="28"/>
        </w:rPr>
      </w:pPr>
      <w:r w:rsidRPr="0081596B">
        <w:rPr>
          <w:sz w:val="28"/>
          <w:szCs w:val="28"/>
        </w:rPr>
        <w:t>организует:</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экспертизу и подготовку заключений по проектам федеральных целевых программ, а также межотраслевых и межгосударственных научно-технических и инновационных программ;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экспертизу проектов национальных стандартов;</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проведение в установленном порядке испытаний средств измерений в целях утверждения их типа и утверждение типа средств измерений;</w:t>
      </w:r>
    </w:p>
    <w:p w:rsidR="00471C0C" w:rsidRPr="0081596B" w:rsidRDefault="00471C0C" w:rsidP="0081596B">
      <w:pPr>
        <w:widowControl/>
        <w:shd w:val="clear" w:color="auto" w:fill="FFFFFF"/>
        <w:tabs>
          <w:tab w:val="left" w:pos="662"/>
        </w:tabs>
        <w:suppressAutoHyphens/>
        <w:spacing w:line="360" w:lineRule="auto"/>
        <w:ind w:firstLine="709"/>
        <w:jc w:val="both"/>
        <w:rPr>
          <w:sz w:val="28"/>
          <w:szCs w:val="28"/>
        </w:rPr>
      </w:pPr>
      <w:r w:rsidRPr="0081596B">
        <w:rPr>
          <w:sz w:val="28"/>
          <w:szCs w:val="28"/>
        </w:rPr>
        <w:t>3)</w:t>
      </w:r>
      <w:r w:rsidRPr="0081596B">
        <w:rPr>
          <w:sz w:val="28"/>
          <w:szCs w:val="28"/>
        </w:rPr>
        <w:tab/>
        <w:t>осуществляет:</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руководство деятельностью Государственной метрологической службы, Государственной</w:t>
      </w:r>
      <w:r w:rsidR="003633B6" w:rsidRPr="0081596B">
        <w:rPr>
          <w:sz w:val="28"/>
          <w:szCs w:val="28"/>
        </w:rPr>
        <w:t xml:space="preserve"> службы времени, частоты и опре</w:t>
      </w:r>
      <w:r w:rsidRPr="0081596B">
        <w:rPr>
          <w:sz w:val="28"/>
          <w:szCs w:val="28"/>
        </w:rPr>
        <w:t>деления параметров вращения Земли, Государственной службы стандартных справочных данных о физических константах и свойствах веществ и материалов, Государственной службы стандартных образцов состава и свойств веществ и материалов;</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создание технических комитетов по стандартизации и координацию их деятельности;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утверждение национальных стандартов;</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проведение в установленном порядке работ по аккредитации в установленной сфере деятельности;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функции национального органа по стандартизации в порядке, определяемом федеральным органом по техническому регулированию;</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определение общих метрологических требований к средствам, методам и результатам измерений;</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ведение: федерального информационного фонда технических регламентов и стандартов; единой информационной системы по техническому регулированию; перечня продукции, подлежащей обязательному подтверждению соответствия;</w:t>
      </w:r>
    </w:p>
    <w:p w:rsidR="00471C0C" w:rsidRPr="0081596B" w:rsidRDefault="00471C0C" w:rsidP="0081596B">
      <w:pPr>
        <w:widowControl/>
        <w:numPr>
          <w:ilvl w:val="0"/>
          <w:numId w:val="3"/>
        </w:numPr>
        <w:shd w:val="clear" w:color="auto" w:fill="FFFFFF"/>
        <w:tabs>
          <w:tab w:val="left" w:pos="701"/>
        </w:tabs>
        <w:suppressAutoHyphens/>
        <w:spacing w:line="360" w:lineRule="auto"/>
        <w:ind w:firstLine="709"/>
        <w:jc w:val="both"/>
        <w:rPr>
          <w:sz w:val="28"/>
          <w:szCs w:val="28"/>
        </w:rPr>
      </w:pPr>
      <w:r w:rsidRPr="0081596B">
        <w:rPr>
          <w:sz w:val="28"/>
          <w:szCs w:val="28"/>
        </w:rPr>
        <w:t>обеспечивает в пределах своей компетенции защиту сведений, составляющих государственную тайну;</w:t>
      </w:r>
    </w:p>
    <w:p w:rsidR="00471C0C" w:rsidRPr="0081596B" w:rsidRDefault="00471C0C" w:rsidP="0081596B">
      <w:pPr>
        <w:widowControl/>
        <w:numPr>
          <w:ilvl w:val="0"/>
          <w:numId w:val="3"/>
        </w:numPr>
        <w:shd w:val="clear" w:color="auto" w:fill="FFFFFF"/>
        <w:tabs>
          <w:tab w:val="left" w:pos="701"/>
        </w:tabs>
        <w:suppressAutoHyphens/>
        <w:spacing w:line="360" w:lineRule="auto"/>
        <w:ind w:firstLine="709"/>
        <w:jc w:val="both"/>
        <w:rPr>
          <w:sz w:val="28"/>
          <w:szCs w:val="28"/>
        </w:rPr>
      </w:pPr>
      <w:r w:rsidRPr="0081596B">
        <w:rPr>
          <w:sz w:val="28"/>
          <w:szCs w:val="28"/>
        </w:rPr>
        <w:t>осуществляет в соответствии с законодательством РФ работу по комплектованию, хранению, учету и использованию архивных документов,</w:t>
      </w:r>
      <w:r w:rsidR="0081596B">
        <w:rPr>
          <w:sz w:val="28"/>
          <w:szCs w:val="28"/>
        </w:rPr>
        <w:t xml:space="preserve"> </w:t>
      </w:r>
      <w:r w:rsidRPr="0081596B">
        <w:rPr>
          <w:sz w:val="28"/>
          <w:szCs w:val="28"/>
        </w:rPr>
        <w:t>образовавшихся в процессе деятельности</w:t>
      </w:r>
      <w:r w:rsidR="00A172D1" w:rsidRPr="0081596B">
        <w:rPr>
          <w:sz w:val="28"/>
          <w:szCs w:val="28"/>
        </w:rPr>
        <w:t xml:space="preserve"> </w:t>
      </w:r>
      <w:r w:rsidRPr="0081596B">
        <w:rPr>
          <w:sz w:val="28"/>
          <w:szCs w:val="28"/>
        </w:rPr>
        <w:t>Агентства.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 xml:space="preserve">Деятельность в области стандартизации осуществляется на основе федеральных законов: от 27 декабря </w:t>
      </w:r>
      <w:smartTag w:uri="urn:schemas-microsoft-com:office:smarttags" w:element="metricconverter">
        <w:smartTagPr>
          <w:attr w:name="ProductID" w:val="2002 г"/>
        </w:smartTagPr>
        <w:r w:rsidRPr="0081596B">
          <w:rPr>
            <w:sz w:val="28"/>
            <w:szCs w:val="28"/>
          </w:rPr>
          <w:t>2002 г</w:t>
        </w:r>
      </w:smartTag>
      <w:r w:rsidRPr="0081596B">
        <w:rPr>
          <w:sz w:val="28"/>
          <w:szCs w:val="28"/>
        </w:rPr>
        <w:t xml:space="preserve">. </w:t>
      </w:r>
      <w:r w:rsidR="0081596B">
        <w:rPr>
          <w:sz w:val="28"/>
          <w:szCs w:val="28"/>
        </w:rPr>
        <w:t>"</w:t>
      </w:r>
      <w:r w:rsidRPr="0081596B">
        <w:rPr>
          <w:sz w:val="28"/>
          <w:szCs w:val="28"/>
        </w:rPr>
        <w:t>О техническом регулировании</w:t>
      </w:r>
      <w:r w:rsidR="0081596B">
        <w:rPr>
          <w:sz w:val="28"/>
          <w:szCs w:val="28"/>
        </w:rPr>
        <w:t>"</w:t>
      </w:r>
      <w:r w:rsidRPr="0081596B">
        <w:rPr>
          <w:sz w:val="28"/>
          <w:szCs w:val="28"/>
        </w:rPr>
        <w:t xml:space="preserve"> и от 27 апреля </w:t>
      </w:r>
      <w:smartTag w:uri="urn:schemas-microsoft-com:office:smarttags" w:element="metricconverter">
        <w:smartTagPr>
          <w:attr w:name="ProductID" w:val="1993 г"/>
        </w:smartTagPr>
        <w:r w:rsidRPr="0081596B">
          <w:rPr>
            <w:sz w:val="28"/>
            <w:szCs w:val="28"/>
          </w:rPr>
          <w:t>1993 г</w:t>
        </w:r>
      </w:smartTag>
      <w:r w:rsidRPr="0081596B">
        <w:rPr>
          <w:sz w:val="28"/>
          <w:szCs w:val="28"/>
        </w:rPr>
        <w:t xml:space="preserve">. </w:t>
      </w:r>
      <w:r w:rsidR="0081596B">
        <w:rPr>
          <w:sz w:val="28"/>
          <w:szCs w:val="28"/>
        </w:rPr>
        <w:t>"</w:t>
      </w:r>
      <w:r w:rsidRPr="0081596B">
        <w:rPr>
          <w:sz w:val="28"/>
          <w:szCs w:val="28"/>
        </w:rPr>
        <w:t>Об обеспечении единства измерений</w:t>
      </w:r>
      <w:r w:rsidR="0081596B">
        <w:rPr>
          <w:sz w:val="28"/>
          <w:szCs w:val="28"/>
        </w:rPr>
        <w:t>"</w:t>
      </w:r>
      <w:r w:rsidRPr="0081596B">
        <w:rPr>
          <w:sz w:val="28"/>
          <w:szCs w:val="28"/>
        </w:rPr>
        <w:t>.</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iCs/>
          <w:sz w:val="28"/>
          <w:szCs w:val="28"/>
        </w:rPr>
        <w:t>Федеральное агентство по управлению федеральным имуществом</w:t>
      </w:r>
      <w:r w:rsidRPr="0081596B">
        <w:rPr>
          <w:iCs/>
          <w:sz w:val="28"/>
          <w:szCs w:val="28"/>
          <w:vertAlign w:val="superscript"/>
        </w:rPr>
        <w:t xml:space="preserve"> </w:t>
      </w:r>
      <w:r w:rsidRPr="0081596B">
        <w:rPr>
          <w:sz w:val="28"/>
          <w:szCs w:val="28"/>
        </w:rPr>
        <w:t>(Росимущество) является федеральным органом исполнительной власти, осуществляющим функции по управлению федеральным имуществом, в том числе в области земельных отношений, функции по оказанию государственных услуг и правоприменительные функции в сфере имущественных и земельных отношений.</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Федеральное агентство по управлению федеральным имуществом, находящееся в ведении Министерства экономического развития и торговли РФ, в соответствии с Положением о нем: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в порядке и пределах, определенных федеральными законами, актами Президента РФ и Правительства РФ,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установленной сфере деятельности;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в порядке и пределах, определенных федеральными законами, актами Президента РФ и Правительства РФ, полномочия собственника в отношении имущества федеральных государственных унитарных предприятий, федеральных государственных учреждений, акций (долей) акционерных (хозяйственных) обществ и иного имущества, в том числе составляющего государственную казну РФ, а также полномочия собственника по передаче федерального имущества юридическим и физическим лицам, приватизации (отчуждению) федерального имущества;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в установленном порядке учет федерального имущества, ведение реестра федерального имущества и выдачу выписок из указанного реестра;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контроль за управлением, распоряжением, использованием по назначению и сохранностью земельных участков, находящихся в федеральной собственности и в государственной собственности (до разграничения государственной собственности на землю), а также иного федерального имущества, закрепленного в хозяйственном ведении или в оперативном управлении федеральных государственных унитарных предприятий и федеральных государственных учреждений, а также переданного в установленном порядке иным лицам, и при выявлении нарушений принимает в соответствии с законодательством РФ необходимые меры по их устранению и привлечению виновных лиц к ответственности;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приобретает в установленном порядке имущество в федеральную собственность, осуществляет передачу имущества, находящегося в федеральной собственности, в государственную собственность субъектов РФ и в муниципальную собственность;</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подготавливает и представляет в установленном порядке в Министерство экономического развития и торговли РФ:</w:t>
      </w:r>
    </w:p>
    <w:p w:rsidR="00471C0C" w:rsidRPr="0081596B" w:rsidRDefault="00BC597D" w:rsidP="0081596B">
      <w:pPr>
        <w:widowControl/>
        <w:shd w:val="clear" w:color="auto" w:fill="FFFFFF"/>
        <w:tabs>
          <w:tab w:val="left" w:pos="734"/>
        </w:tabs>
        <w:suppressAutoHyphens/>
        <w:spacing w:line="360" w:lineRule="auto"/>
        <w:ind w:firstLine="709"/>
        <w:jc w:val="both"/>
        <w:rPr>
          <w:sz w:val="28"/>
          <w:szCs w:val="28"/>
        </w:rPr>
      </w:pPr>
      <w:r>
        <w:rPr>
          <w:noProof/>
        </w:rPr>
        <w:pict>
          <v:line id="_x0000_s1026" style="position:absolute;left:0;text-align:left;z-index:251657216;mso-position-horizontal-relative:margin" from="740.15pt,48.5pt" to="740.15pt,223.7pt" o:allowincell="f" strokeweight="1.45pt">
            <w10:wrap anchorx="margin"/>
          </v:line>
        </w:pict>
      </w:r>
      <w:r w:rsidR="00471C0C" w:rsidRPr="0081596B">
        <w:rPr>
          <w:sz w:val="28"/>
          <w:szCs w:val="28"/>
        </w:rPr>
        <w:t>а)</w:t>
      </w:r>
      <w:r w:rsidR="00471C0C" w:rsidRPr="0081596B">
        <w:rPr>
          <w:sz w:val="28"/>
          <w:szCs w:val="28"/>
        </w:rPr>
        <w:tab/>
        <w:t>проект прогнозного плана (программы) приватизации федерального имущества на соответствующий год, а также предложения о внесении в него изменений;</w:t>
      </w:r>
    </w:p>
    <w:p w:rsidR="0081596B" w:rsidRDefault="00471C0C" w:rsidP="0081596B">
      <w:pPr>
        <w:widowControl/>
        <w:shd w:val="clear" w:color="auto" w:fill="FFFFFF"/>
        <w:tabs>
          <w:tab w:val="left" w:pos="802"/>
        </w:tabs>
        <w:suppressAutoHyphens/>
        <w:spacing w:line="360" w:lineRule="auto"/>
        <w:ind w:firstLine="709"/>
        <w:jc w:val="both"/>
        <w:rPr>
          <w:sz w:val="28"/>
          <w:szCs w:val="28"/>
        </w:rPr>
      </w:pPr>
      <w:r w:rsidRPr="0081596B">
        <w:rPr>
          <w:sz w:val="28"/>
          <w:szCs w:val="28"/>
        </w:rPr>
        <w:t>б)</w:t>
      </w:r>
      <w:r w:rsidRPr="0081596B">
        <w:rPr>
          <w:sz w:val="28"/>
          <w:szCs w:val="28"/>
        </w:rPr>
        <w:tab/>
        <w:t>предложения</w:t>
      </w:r>
      <w:r w:rsidR="0081596B">
        <w:rPr>
          <w:sz w:val="28"/>
          <w:szCs w:val="28"/>
        </w:rPr>
        <w:t xml:space="preserve"> </w:t>
      </w:r>
      <w:r w:rsidRPr="0081596B">
        <w:rPr>
          <w:sz w:val="28"/>
          <w:szCs w:val="28"/>
        </w:rPr>
        <w:t>о</w:t>
      </w:r>
      <w:r w:rsidR="0081596B">
        <w:rPr>
          <w:sz w:val="28"/>
          <w:szCs w:val="28"/>
        </w:rPr>
        <w:t xml:space="preserve"> </w:t>
      </w:r>
      <w:r w:rsidRPr="0081596B">
        <w:rPr>
          <w:sz w:val="28"/>
          <w:szCs w:val="28"/>
        </w:rPr>
        <w:t>формировании</w:t>
      </w:r>
      <w:r w:rsidR="0081596B">
        <w:rPr>
          <w:sz w:val="28"/>
          <w:szCs w:val="28"/>
        </w:rPr>
        <w:t xml:space="preserve"> </w:t>
      </w:r>
      <w:r w:rsidRPr="0081596B">
        <w:rPr>
          <w:sz w:val="28"/>
          <w:szCs w:val="28"/>
        </w:rPr>
        <w:t>перечня</w:t>
      </w:r>
      <w:r w:rsidR="0081596B">
        <w:rPr>
          <w:sz w:val="28"/>
          <w:szCs w:val="28"/>
        </w:rPr>
        <w:t xml:space="preserve"> </w:t>
      </w:r>
      <w:r w:rsidRPr="0081596B">
        <w:rPr>
          <w:sz w:val="28"/>
          <w:szCs w:val="28"/>
        </w:rPr>
        <w:t>стратегических</w:t>
      </w:r>
    </w:p>
    <w:p w:rsidR="00471C0C" w:rsidRPr="0081596B" w:rsidRDefault="00471C0C" w:rsidP="0081596B">
      <w:pPr>
        <w:widowControl/>
        <w:shd w:val="clear" w:color="auto" w:fill="FFFFFF"/>
        <w:tabs>
          <w:tab w:val="left" w:pos="802"/>
        </w:tabs>
        <w:suppressAutoHyphens/>
        <w:spacing w:line="360" w:lineRule="auto"/>
        <w:ind w:firstLine="709"/>
        <w:jc w:val="both"/>
        <w:rPr>
          <w:sz w:val="28"/>
          <w:szCs w:val="28"/>
        </w:rPr>
      </w:pPr>
      <w:r w:rsidRPr="0081596B">
        <w:rPr>
          <w:sz w:val="28"/>
          <w:szCs w:val="28"/>
        </w:rPr>
        <w:t>предприятий и акционерных обществ, а также о внесении в него</w:t>
      </w:r>
      <w:r w:rsidR="00302924">
        <w:rPr>
          <w:sz w:val="28"/>
          <w:szCs w:val="28"/>
        </w:rPr>
        <w:t xml:space="preserve"> </w:t>
      </w:r>
      <w:r w:rsidRPr="0081596B">
        <w:rPr>
          <w:sz w:val="28"/>
          <w:szCs w:val="28"/>
        </w:rPr>
        <w:t>изменений;</w:t>
      </w:r>
    </w:p>
    <w:p w:rsidR="00471C0C" w:rsidRPr="0081596B" w:rsidRDefault="00471C0C" w:rsidP="0081596B">
      <w:pPr>
        <w:widowControl/>
        <w:shd w:val="clear" w:color="auto" w:fill="FFFFFF"/>
        <w:tabs>
          <w:tab w:val="left" w:pos="677"/>
        </w:tabs>
        <w:suppressAutoHyphens/>
        <w:spacing w:line="360" w:lineRule="auto"/>
        <w:ind w:firstLine="709"/>
        <w:jc w:val="both"/>
        <w:rPr>
          <w:sz w:val="28"/>
          <w:szCs w:val="28"/>
        </w:rPr>
      </w:pPr>
      <w:r w:rsidRPr="0081596B">
        <w:rPr>
          <w:sz w:val="28"/>
          <w:szCs w:val="28"/>
        </w:rPr>
        <w:t>в)</w:t>
      </w:r>
      <w:r w:rsidRPr="0081596B">
        <w:rPr>
          <w:sz w:val="28"/>
          <w:szCs w:val="28"/>
        </w:rPr>
        <w:tab/>
        <w:t>отчет о результатах приватизации федерального имущества за прошедший год, а также информацию о результатах приватизации имущества субъектов Российской Федерации и муниципального имущества;</w:t>
      </w:r>
    </w:p>
    <w:p w:rsidR="00471C0C" w:rsidRPr="0081596B" w:rsidRDefault="00471C0C" w:rsidP="00302924">
      <w:pPr>
        <w:widowControl/>
        <w:shd w:val="clear" w:color="auto" w:fill="FFFFFF"/>
        <w:tabs>
          <w:tab w:val="left" w:pos="677"/>
          <w:tab w:val="left" w:pos="1843"/>
        </w:tabs>
        <w:suppressAutoHyphens/>
        <w:spacing w:line="360" w:lineRule="auto"/>
        <w:ind w:firstLine="709"/>
        <w:jc w:val="both"/>
        <w:rPr>
          <w:sz w:val="28"/>
          <w:szCs w:val="28"/>
        </w:rPr>
      </w:pPr>
      <w:r w:rsidRPr="0081596B">
        <w:rPr>
          <w:sz w:val="28"/>
          <w:szCs w:val="28"/>
        </w:rPr>
        <w:t>г)</w:t>
      </w:r>
      <w:r w:rsidRPr="0081596B">
        <w:rPr>
          <w:sz w:val="28"/>
          <w:szCs w:val="28"/>
        </w:rPr>
        <w:tab/>
        <w:t>проекты решений Правительства РФ о назначении представителей РФ в органы управления открытых акционерных обществ, в отношении которых принято решение об использовании</w:t>
      </w:r>
      <w:r w:rsidR="00302924">
        <w:rPr>
          <w:sz w:val="28"/>
          <w:szCs w:val="28"/>
        </w:rPr>
        <w:t xml:space="preserve"> </w:t>
      </w:r>
      <w:r w:rsidRPr="0081596B">
        <w:rPr>
          <w:sz w:val="28"/>
          <w:szCs w:val="28"/>
        </w:rPr>
        <w:t>специального права на участие Российской Федерации в управлении открытыми акционерными обществами (</w:t>
      </w:r>
      <w:r w:rsidR="0081596B">
        <w:rPr>
          <w:sz w:val="28"/>
          <w:szCs w:val="28"/>
        </w:rPr>
        <w:t>"</w:t>
      </w:r>
      <w:r w:rsidRPr="0081596B">
        <w:rPr>
          <w:sz w:val="28"/>
          <w:szCs w:val="28"/>
        </w:rPr>
        <w:t>золотой акции</w:t>
      </w:r>
      <w:r w:rsidR="0081596B">
        <w:rPr>
          <w:sz w:val="28"/>
          <w:szCs w:val="28"/>
        </w:rPr>
        <w:t>"</w:t>
      </w:r>
      <w:r w:rsidRPr="0081596B">
        <w:rPr>
          <w:sz w:val="28"/>
          <w:szCs w:val="28"/>
        </w:rPr>
        <w:t>);</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принимает в порядке, определяемом Правительством РФ, решения об условиях приватизации федерального имущества и представляет в Министерство экономического развития и торговли РФ предложения для принятия соответствующих решений Правительством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от имени Российской Федерации юридические действия по защите имущественных и иных прав и законных интересов РФ при управлении федеральным имуществом и его приватизации на территории РФ и за рубежом и др.</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bCs/>
          <w:iCs/>
          <w:sz w:val="28"/>
          <w:szCs w:val="28"/>
        </w:rPr>
        <w:t xml:space="preserve">Федеральная антимонопольная служба </w:t>
      </w:r>
      <w:r w:rsidRPr="0081596B">
        <w:rPr>
          <w:sz w:val="28"/>
          <w:szCs w:val="28"/>
        </w:rPr>
        <w:t>является уполномоченным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(в части установленных законодательством полномочий антимонопольного органа), рекламы (в части установленных законодательством полномочий антимонопольного органа).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 xml:space="preserve">В своей деятельности она руководствуется Федеральным законом от 14 июня </w:t>
      </w:r>
      <w:smartTag w:uri="urn:schemas-microsoft-com:office:smarttags" w:element="metricconverter">
        <w:smartTagPr>
          <w:attr w:name="ProductID" w:val="1995 г"/>
        </w:smartTagPr>
        <w:r w:rsidRPr="0081596B">
          <w:rPr>
            <w:sz w:val="28"/>
            <w:szCs w:val="28"/>
          </w:rPr>
          <w:t>1995 г</w:t>
        </w:r>
      </w:smartTag>
      <w:r w:rsidRPr="0081596B">
        <w:rPr>
          <w:sz w:val="28"/>
          <w:szCs w:val="28"/>
        </w:rPr>
        <w:t xml:space="preserve">. </w:t>
      </w:r>
      <w:r w:rsidR="0081596B">
        <w:rPr>
          <w:sz w:val="28"/>
          <w:szCs w:val="28"/>
        </w:rPr>
        <w:t>"</w:t>
      </w:r>
      <w:r w:rsidRPr="0081596B">
        <w:rPr>
          <w:sz w:val="28"/>
          <w:szCs w:val="28"/>
        </w:rPr>
        <w:t>О государственной поддержке малого предпринимательства в Российской Федерации</w:t>
      </w:r>
      <w:r w:rsidR="0081596B">
        <w:rPr>
          <w:sz w:val="28"/>
          <w:szCs w:val="28"/>
        </w:rPr>
        <w:t>"</w:t>
      </w:r>
      <w:r w:rsidRPr="0081596B">
        <w:rPr>
          <w:sz w:val="28"/>
          <w:szCs w:val="28"/>
        </w:rPr>
        <w:t>.</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Федеральная антимонопольная служба, руководство которой осуществляет Правительство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на основании и во исполнение Конституции РФ, федеральных конституционных законов, федеральных законов, актов Президента РФ и Правительства РФ самостоятельно принимает нормативные правовые акты в установленной сфере деятельности;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на основании федеральных законов, актов Президента РФ и Правительства РФ и в порядке, установленном ими: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а) осуществляет контроль и надзор: за соблюдением коммерческими и некоммерческими организациями, федеральными органами исполнительной власти, органами исполнительной власти субъектов РФ и органами местного самоуправления антимонопольного законодательства, законодательства о естественных монополиях, законодательства о рекламе (в части установленных законодательством полномочий антимонопольного органа); за соблюдением требований обеспечения доступа на рынки услуг естественных монополий и оказанием услуг субъектами естественных монополий на недискриминационных условиях; за действиями субъектов оптового и розничного рынков электроэнергии, занимающих исключительное положение на указанных рынках, перераспределением долей (акций) в уставных капиталах субъектов оптового рынка и их имущества, суммарной величиной установленной генерирующей мощности электростанций, включаемых в состав генерирующих компаний;</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б) проводит в установленном порядке проверку соблюдения антимонопольного законодательства на товарных рынках хозяйствующими субъектами, федеральными органами исполнительной власти, органами исполнительной власти субъектов РФ, органами местного самоуправления, иными наделенными функциями или правами указанных органов власти органами или организациями, получает от них необходимые документы, информацию, объяснения в письменной и устной формах.</w:t>
      </w:r>
    </w:p>
    <w:p w:rsidR="007C3E9E" w:rsidRPr="0081596B" w:rsidRDefault="007C3E9E" w:rsidP="0081596B">
      <w:pPr>
        <w:widowControl/>
        <w:shd w:val="clear" w:color="auto" w:fill="FFFFFF"/>
        <w:suppressAutoHyphens/>
        <w:spacing w:line="360" w:lineRule="auto"/>
        <w:ind w:firstLine="709"/>
        <w:jc w:val="both"/>
        <w:rPr>
          <w:bCs/>
          <w:sz w:val="28"/>
          <w:szCs w:val="28"/>
        </w:rPr>
      </w:pPr>
    </w:p>
    <w:p w:rsidR="007C3E9E" w:rsidRPr="0081596B" w:rsidRDefault="007C3E9E" w:rsidP="0081596B">
      <w:pPr>
        <w:widowControl/>
        <w:shd w:val="clear" w:color="auto" w:fill="FFFFFF"/>
        <w:suppressAutoHyphens/>
        <w:spacing w:line="360" w:lineRule="auto"/>
        <w:ind w:firstLine="709"/>
        <w:jc w:val="both"/>
        <w:rPr>
          <w:bCs/>
          <w:sz w:val="28"/>
          <w:szCs w:val="28"/>
        </w:rPr>
      </w:pPr>
      <w:r w:rsidRPr="0081596B">
        <w:rPr>
          <w:bCs/>
          <w:sz w:val="28"/>
          <w:szCs w:val="28"/>
        </w:rPr>
        <w:t xml:space="preserve">3. </w:t>
      </w:r>
      <w:r w:rsidR="00471C0C" w:rsidRPr="0081596B">
        <w:rPr>
          <w:bCs/>
          <w:sz w:val="28"/>
          <w:szCs w:val="28"/>
        </w:rPr>
        <w:t>Административно-правовое регулирован</w:t>
      </w:r>
      <w:r w:rsidR="0081596B" w:rsidRPr="0081596B">
        <w:rPr>
          <w:bCs/>
          <w:sz w:val="28"/>
          <w:szCs w:val="28"/>
        </w:rPr>
        <w:t>ие труда и занятости населения</w:t>
      </w:r>
    </w:p>
    <w:p w:rsidR="007C3E9E" w:rsidRPr="0081596B" w:rsidRDefault="007C3E9E" w:rsidP="0081596B">
      <w:pPr>
        <w:widowControl/>
        <w:shd w:val="clear" w:color="auto" w:fill="FFFFFF"/>
        <w:suppressAutoHyphens/>
        <w:spacing w:line="360" w:lineRule="auto"/>
        <w:ind w:firstLine="709"/>
        <w:jc w:val="both"/>
        <w:rPr>
          <w:bCs/>
          <w:sz w:val="28"/>
          <w:szCs w:val="28"/>
        </w:rPr>
      </w:pP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 xml:space="preserve">Федеральный закон </w:t>
      </w:r>
      <w:r w:rsidR="0081596B">
        <w:rPr>
          <w:sz w:val="28"/>
          <w:szCs w:val="28"/>
        </w:rPr>
        <w:t>"</w:t>
      </w:r>
      <w:r w:rsidRPr="0081596B">
        <w:rPr>
          <w:sz w:val="28"/>
          <w:szCs w:val="28"/>
        </w:rPr>
        <w:t>О занятости населения в Российской Федерации</w:t>
      </w:r>
      <w:r w:rsidR="0081596B">
        <w:rPr>
          <w:sz w:val="28"/>
          <w:szCs w:val="28"/>
        </w:rPr>
        <w:t>"</w:t>
      </w:r>
      <w:r w:rsidRPr="0081596B">
        <w:rPr>
          <w:sz w:val="28"/>
          <w:szCs w:val="28"/>
        </w:rPr>
        <w:t xml:space="preserve"> определяет правовые, экономические и организационные основы государственной политики содействия занятости населения, а предусматривает гарантии по реализации конституционных прав граждан РФ на труд и социальную защиту от безработицы.</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Под занятостью граждан понимается деятельность граждан, связанная с удовлетворением личных и общественных потребностей, не противоречащая законодательству РФ и приносящая, как правило, им заработок (трудовой доход).</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Гражданам принадлежит исключительное право распоряжаться своими способностями к производительному, творческому труду. В соответствии со ст. 37 Конституции РФ труд свободен, принуждение к труду в какой-либо форме не допускается (если иное не предусмотрено законом).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Незанятость граждан не может служить основанием для привлечения их к административной и иной ответственности.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Занятыми гражданами в Российской Федерации считаются:</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работающие по трудовому договору (контракту),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занимающиеся предпринимательской деятельностью; самостоятельно обеспечивающие себя работой; занятые в подсобных промыслах и реализующие продукцию по договорам;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выполняющие работы по гражданско-правовым договорам (договорам подряда), а также члены производственных кооперативов (артелей);</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избранные, назначенные или утвержденные на оплачиваемую должность;</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проходящие военную службу, а также службу в органах внутренних дел;</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 (далее — органы службы занятости);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в связи с ликвидацией, сокращением численности или</w:t>
      </w:r>
      <w:r w:rsidR="003559FA" w:rsidRPr="0081596B">
        <w:rPr>
          <w:sz w:val="28"/>
          <w:szCs w:val="28"/>
        </w:rPr>
        <w:t xml:space="preserve"> </w:t>
      </w:r>
      <w:r w:rsidRPr="0081596B">
        <w:rPr>
          <w:sz w:val="28"/>
          <w:szCs w:val="28"/>
        </w:rPr>
        <w:t>штата.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 целях содействия полной, продуктивной и свободно избранной занятости населения государство осуществляет:</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разработку мер финансово-кредитной, инвестиционной и налоговой политики, направленных на рациональное размещение производительных сил, повышение мобильности трудовых ресурсов, развитие временной и самостоятельной занятости, поощрение применения гибких режимов труда и других мер, способствующих сохранению и развитию системы рабочих мест;</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правовое регулирование в области занятости на основе соблюдения законных прав и интересов граждан и соответствующих государственных гарантий, дальнейшее совершенствование законодательства о занятости населения;</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разработку и реализацию федеральной и территориальных программ содействия занятости населения;</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создание федеральной государственной службы занятости</w:t>
      </w:r>
      <w:r w:rsidR="0081596B" w:rsidRPr="0081596B">
        <w:rPr>
          <w:sz w:val="28"/>
          <w:szCs w:val="28"/>
        </w:rPr>
        <w:t xml:space="preserve"> </w:t>
      </w:r>
      <w:r w:rsidRPr="0081596B">
        <w:rPr>
          <w:sz w:val="28"/>
          <w:szCs w:val="28"/>
        </w:rPr>
        <w:t>населения.</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 xml:space="preserve">На федеральном уровне вопросами занятости занимается </w:t>
      </w:r>
      <w:r w:rsidRPr="0081596B">
        <w:rPr>
          <w:iCs/>
          <w:sz w:val="28"/>
          <w:szCs w:val="28"/>
        </w:rPr>
        <w:t xml:space="preserve">Федеральная служба по труду и занятости. </w:t>
      </w:r>
      <w:r w:rsidRPr="0081596B">
        <w:rPr>
          <w:sz w:val="28"/>
          <w:szCs w:val="28"/>
        </w:rPr>
        <w:t>Она является 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w:t>
      </w:r>
      <w:r w:rsidR="003633B6" w:rsidRPr="0081596B">
        <w:rPr>
          <w:sz w:val="28"/>
          <w:szCs w:val="28"/>
        </w:rPr>
        <w:t xml:space="preserve"> </w:t>
      </w:r>
      <w:r w:rsidR="00BC597D">
        <w:rPr>
          <w:noProof/>
        </w:rPr>
        <w:pict>
          <v:line id="_x0000_s1027" style="position:absolute;left:0;text-align:left;z-index:251658240;mso-position-horizontal-relative:margin;mso-position-vertical-relative:text" from="740.15pt,411.35pt" to="740.15pt,549.6pt" o:allowincell="f" strokeweight="2.4pt">
            <w10:wrap anchorx="margin"/>
          </v:line>
        </w:pict>
      </w:r>
      <w:r w:rsidRPr="0081596B">
        <w:rPr>
          <w:sz w:val="28"/>
          <w:szCs w:val="28"/>
        </w:rPr>
        <w:t>услуг в сфере содействия занятости населения и защиты от безработицы, трудовой миграции и урегулирования коллективных трудовых споров и находится в ведении Министерства здравоохранения и социального развития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Федеральная служба по труду и занятости: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государственный надзор и контроль за соблюдением:</w:t>
      </w:r>
    </w:p>
    <w:p w:rsidR="00471C0C" w:rsidRPr="0081596B" w:rsidRDefault="00471C0C" w:rsidP="0081596B">
      <w:pPr>
        <w:widowControl/>
        <w:shd w:val="clear" w:color="auto" w:fill="FFFFFF"/>
        <w:tabs>
          <w:tab w:val="left" w:pos="754"/>
        </w:tabs>
        <w:suppressAutoHyphens/>
        <w:spacing w:line="360" w:lineRule="auto"/>
        <w:ind w:firstLine="709"/>
        <w:jc w:val="both"/>
        <w:rPr>
          <w:sz w:val="28"/>
          <w:szCs w:val="28"/>
        </w:rPr>
      </w:pPr>
      <w:r w:rsidRPr="0081596B">
        <w:rPr>
          <w:sz w:val="28"/>
          <w:szCs w:val="28"/>
        </w:rPr>
        <w:t>а)</w:t>
      </w:r>
      <w:r w:rsidRPr="0081596B">
        <w:rPr>
          <w:sz w:val="28"/>
          <w:szCs w:val="28"/>
        </w:rPr>
        <w:tab/>
        <w:t>трудового законодательства и нормативных правовых актов, содержащих нормы трудового права;</w:t>
      </w:r>
    </w:p>
    <w:p w:rsidR="00471C0C" w:rsidRPr="0081596B" w:rsidRDefault="00471C0C" w:rsidP="0081596B">
      <w:pPr>
        <w:widowControl/>
        <w:shd w:val="clear" w:color="auto" w:fill="FFFFFF"/>
        <w:tabs>
          <w:tab w:val="left" w:pos="754"/>
        </w:tabs>
        <w:suppressAutoHyphens/>
        <w:spacing w:line="360" w:lineRule="auto"/>
        <w:ind w:firstLine="709"/>
        <w:jc w:val="both"/>
        <w:rPr>
          <w:sz w:val="28"/>
          <w:szCs w:val="28"/>
        </w:rPr>
      </w:pPr>
      <w:r w:rsidRPr="0081596B">
        <w:rPr>
          <w:sz w:val="28"/>
          <w:szCs w:val="28"/>
        </w:rPr>
        <w:t>б)</w:t>
      </w:r>
      <w:r w:rsidRPr="0081596B">
        <w:rPr>
          <w:sz w:val="28"/>
          <w:szCs w:val="28"/>
        </w:rPr>
        <w:tab/>
        <w:t>установленного порядка расследования и учета несчастных случаев на производстве;</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 контроль за:</w:t>
      </w:r>
    </w:p>
    <w:p w:rsidR="00471C0C" w:rsidRPr="0081596B" w:rsidRDefault="00471C0C" w:rsidP="0081596B">
      <w:pPr>
        <w:widowControl/>
        <w:shd w:val="clear" w:color="auto" w:fill="FFFFFF"/>
        <w:tabs>
          <w:tab w:val="left" w:pos="706"/>
        </w:tabs>
        <w:suppressAutoHyphens/>
        <w:spacing w:line="360" w:lineRule="auto"/>
        <w:ind w:firstLine="709"/>
        <w:jc w:val="both"/>
        <w:rPr>
          <w:sz w:val="28"/>
          <w:szCs w:val="28"/>
        </w:rPr>
      </w:pPr>
      <w:r w:rsidRPr="0081596B">
        <w:rPr>
          <w:sz w:val="28"/>
          <w:szCs w:val="28"/>
        </w:rPr>
        <w:t>а)</w:t>
      </w:r>
      <w:r w:rsidRPr="0081596B">
        <w:rPr>
          <w:sz w:val="28"/>
          <w:szCs w:val="28"/>
        </w:rPr>
        <w:tab/>
        <w:t>обеспечением государственных гарантий в области занятости населения;</w:t>
      </w:r>
    </w:p>
    <w:p w:rsidR="00471C0C" w:rsidRPr="0081596B" w:rsidRDefault="00471C0C" w:rsidP="0081596B">
      <w:pPr>
        <w:widowControl/>
        <w:shd w:val="clear" w:color="auto" w:fill="FFFFFF"/>
        <w:tabs>
          <w:tab w:val="left" w:pos="706"/>
        </w:tabs>
        <w:suppressAutoHyphens/>
        <w:spacing w:line="360" w:lineRule="auto"/>
        <w:ind w:firstLine="709"/>
        <w:jc w:val="both"/>
        <w:rPr>
          <w:sz w:val="28"/>
          <w:szCs w:val="28"/>
        </w:rPr>
      </w:pPr>
      <w:r w:rsidRPr="0081596B">
        <w:rPr>
          <w:sz w:val="28"/>
          <w:szCs w:val="28"/>
        </w:rPr>
        <w:t>б)</w:t>
      </w:r>
      <w:r w:rsidRPr="0081596B">
        <w:rPr>
          <w:sz w:val="28"/>
          <w:szCs w:val="28"/>
        </w:rPr>
        <w:tab/>
        <w:t>приемом на работу инвалидов в пределах установленной</w:t>
      </w:r>
      <w:r w:rsidR="0081596B" w:rsidRPr="0081596B">
        <w:rPr>
          <w:sz w:val="28"/>
          <w:szCs w:val="28"/>
        </w:rPr>
        <w:t xml:space="preserve"> </w:t>
      </w:r>
      <w:r w:rsidRPr="0081596B">
        <w:rPr>
          <w:sz w:val="28"/>
          <w:szCs w:val="28"/>
        </w:rPr>
        <w:t>квоты;</w:t>
      </w:r>
    </w:p>
    <w:p w:rsidR="00471C0C" w:rsidRPr="0081596B" w:rsidRDefault="00471C0C" w:rsidP="0081596B">
      <w:pPr>
        <w:widowControl/>
        <w:shd w:val="clear" w:color="auto" w:fill="FFFFFF"/>
        <w:tabs>
          <w:tab w:val="left" w:pos="706"/>
        </w:tabs>
        <w:suppressAutoHyphens/>
        <w:spacing w:line="360" w:lineRule="auto"/>
        <w:ind w:firstLine="709"/>
        <w:jc w:val="both"/>
        <w:rPr>
          <w:sz w:val="28"/>
          <w:szCs w:val="28"/>
        </w:rPr>
      </w:pPr>
      <w:r w:rsidRPr="0081596B">
        <w:rPr>
          <w:sz w:val="28"/>
          <w:szCs w:val="28"/>
        </w:rPr>
        <w:t>в)</w:t>
      </w:r>
      <w:r w:rsidRPr="0081596B">
        <w:rPr>
          <w:sz w:val="28"/>
          <w:szCs w:val="28"/>
        </w:rPr>
        <w:tab/>
        <w:t>регистрацией инвалидов в качестве безработных;</w:t>
      </w:r>
    </w:p>
    <w:p w:rsidR="00471C0C" w:rsidRPr="0081596B" w:rsidRDefault="00471C0C" w:rsidP="0081596B">
      <w:pPr>
        <w:widowControl/>
        <w:shd w:val="clear" w:color="auto" w:fill="FFFFFF"/>
        <w:tabs>
          <w:tab w:val="left" w:pos="706"/>
        </w:tabs>
        <w:suppressAutoHyphens/>
        <w:spacing w:line="360" w:lineRule="auto"/>
        <w:ind w:firstLine="709"/>
        <w:jc w:val="both"/>
        <w:rPr>
          <w:sz w:val="28"/>
          <w:szCs w:val="28"/>
        </w:rPr>
      </w:pPr>
      <w:r w:rsidRPr="0081596B">
        <w:rPr>
          <w:sz w:val="28"/>
          <w:szCs w:val="28"/>
        </w:rPr>
        <w:t>г)</w:t>
      </w:r>
      <w:r w:rsidRPr="0081596B">
        <w:rPr>
          <w:sz w:val="28"/>
          <w:szCs w:val="28"/>
        </w:rPr>
        <w:tab/>
        <w:t>прохождением гражданами</w:t>
      </w:r>
      <w:r w:rsidR="0081596B">
        <w:rPr>
          <w:sz w:val="28"/>
          <w:szCs w:val="28"/>
        </w:rPr>
        <w:t xml:space="preserve"> </w:t>
      </w:r>
      <w:r w:rsidRPr="0081596B">
        <w:rPr>
          <w:sz w:val="28"/>
          <w:szCs w:val="28"/>
        </w:rPr>
        <w:t>альтернативной гражданской</w:t>
      </w:r>
      <w:r w:rsidR="0081596B" w:rsidRPr="0081596B">
        <w:rPr>
          <w:sz w:val="28"/>
          <w:szCs w:val="28"/>
        </w:rPr>
        <w:t xml:space="preserve"> </w:t>
      </w:r>
      <w:r w:rsidRPr="0081596B">
        <w:rPr>
          <w:sz w:val="28"/>
          <w:szCs w:val="28"/>
        </w:rPr>
        <w:t>службы и увольнением с нее;</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регистрирует:</w:t>
      </w:r>
    </w:p>
    <w:p w:rsidR="00471C0C" w:rsidRPr="0081596B" w:rsidRDefault="00471C0C" w:rsidP="0081596B">
      <w:pPr>
        <w:widowControl/>
        <w:shd w:val="clear" w:color="auto" w:fill="FFFFFF"/>
        <w:tabs>
          <w:tab w:val="left" w:pos="701"/>
        </w:tabs>
        <w:suppressAutoHyphens/>
        <w:spacing w:line="360" w:lineRule="auto"/>
        <w:ind w:firstLine="709"/>
        <w:jc w:val="both"/>
        <w:rPr>
          <w:sz w:val="28"/>
          <w:szCs w:val="28"/>
        </w:rPr>
      </w:pPr>
      <w:r w:rsidRPr="0081596B">
        <w:rPr>
          <w:sz w:val="28"/>
          <w:szCs w:val="28"/>
        </w:rPr>
        <w:t>а)</w:t>
      </w:r>
      <w:r w:rsidRPr="0081596B">
        <w:rPr>
          <w:sz w:val="28"/>
          <w:szCs w:val="28"/>
        </w:rPr>
        <w:tab/>
        <w:t>граждан в целях поиска подходящей работы и безработных</w:t>
      </w:r>
      <w:r w:rsidR="0081596B" w:rsidRPr="0081596B">
        <w:rPr>
          <w:sz w:val="28"/>
          <w:szCs w:val="28"/>
        </w:rPr>
        <w:t xml:space="preserve"> </w:t>
      </w:r>
      <w:r w:rsidRPr="0081596B">
        <w:rPr>
          <w:sz w:val="28"/>
          <w:szCs w:val="28"/>
        </w:rPr>
        <w:t>граждан;</w:t>
      </w:r>
    </w:p>
    <w:p w:rsidR="00471C0C" w:rsidRPr="0081596B" w:rsidRDefault="00471C0C" w:rsidP="0081596B">
      <w:pPr>
        <w:widowControl/>
        <w:shd w:val="clear" w:color="auto" w:fill="FFFFFF"/>
        <w:tabs>
          <w:tab w:val="left" w:pos="701"/>
        </w:tabs>
        <w:suppressAutoHyphens/>
        <w:spacing w:line="360" w:lineRule="auto"/>
        <w:ind w:firstLine="709"/>
        <w:jc w:val="both"/>
        <w:rPr>
          <w:sz w:val="28"/>
          <w:szCs w:val="28"/>
        </w:rPr>
      </w:pPr>
      <w:r w:rsidRPr="0081596B">
        <w:rPr>
          <w:sz w:val="28"/>
          <w:szCs w:val="28"/>
        </w:rPr>
        <w:t>б)</w:t>
      </w:r>
      <w:r w:rsidRPr="0081596B">
        <w:rPr>
          <w:sz w:val="28"/>
          <w:szCs w:val="28"/>
        </w:rPr>
        <w:tab/>
        <w:t>в уведомительном порядке отраслевые</w:t>
      </w:r>
      <w:r w:rsidR="0081596B">
        <w:rPr>
          <w:sz w:val="28"/>
          <w:szCs w:val="28"/>
        </w:rPr>
        <w:t xml:space="preserve"> </w:t>
      </w:r>
      <w:r w:rsidRPr="0081596B">
        <w:rPr>
          <w:sz w:val="28"/>
          <w:szCs w:val="28"/>
        </w:rPr>
        <w:t>соглашения, заключенные на федеральном уровне социального партнерства;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оказывает в соответствии с законодательством РФ следующие государственные услуги:</w:t>
      </w:r>
    </w:p>
    <w:p w:rsidR="00471C0C" w:rsidRPr="0081596B" w:rsidRDefault="00471C0C" w:rsidP="0081596B">
      <w:pPr>
        <w:widowControl/>
        <w:shd w:val="clear" w:color="auto" w:fill="FFFFFF"/>
        <w:tabs>
          <w:tab w:val="left" w:pos="638"/>
        </w:tabs>
        <w:suppressAutoHyphens/>
        <w:spacing w:line="360" w:lineRule="auto"/>
        <w:ind w:firstLine="709"/>
        <w:jc w:val="both"/>
        <w:rPr>
          <w:sz w:val="28"/>
          <w:szCs w:val="28"/>
        </w:rPr>
      </w:pPr>
      <w:r w:rsidRPr="0081596B">
        <w:rPr>
          <w:sz w:val="28"/>
          <w:szCs w:val="28"/>
        </w:rPr>
        <w:t>а)</w:t>
      </w:r>
      <w:r w:rsidRPr="0081596B">
        <w:rPr>
          <w:sz w:val="28"/>
          <w:szCs w:val="28"/>
        </w:rPr>
        <w:tab/>
        <w:t>содействие гражданам в поиске подходящей работы, а работодателям в подборе необходимых работников;</w:t>
      </w:r>
    </w:p>
    <w:p w:rsidR="00471C0C" w:rsidRPr="0081596B" w:rsidRDefault="00471C0C" w:rsidP="0081596B">
      <w:pPr>
        <w:widowControl/>
        <w:shd w:val="clear" w:color="auto" w:fill="FFFFFF"/>
        <w:tabs>
          <w:tab w:val="left" w:pos="638"/>
        </w:tabs>
        <w:suppressAutoHyphens/>
        <w:spacing w:line="360" w:lineRule="auto"/>
        <w:ind w:firstLine="709"/>
        <w:jc w:val="both"/>
        <w:rPr>
          <w:sz w:val="28"/>
          <w:szCs w:val="28"/>
        </w:rPr>
      </w:pPr>
      <w:r w:rsidRPr="0081596B">
        <w:rPr>
          <w:sz w:val="28"/>
          <w:szCs w:val="28"/>
        </w:rPr>
        <w:t>б)</w:t>
      </w:r>
      <w:r w:rsidRPr="0081596B">
        <w:rPr>
          <w:sz w:val="28"/>
          <w:szCs w:val="28"/>
        </w:rPr>
        <w:tab/>
        <w:t>информирование о положении на рынке труда;</w:t>
      </w:r>
    </w:p>
    <w:p w:rsidR="0081596B" w:rsidRDefault="00471C0C" w:rsidP="0081596B">
      <w:pPr>
        <w:widowControl/>
        <w:shd w:val="clear" w:color="auto" w:fill="FFFFFF"/>
        <w:tabs>
          <w:tab w:val="left" w:pos="638"/>
        </w:tabs>
        <w:suppressAutoHyphens/>
        <w:spacing w:line="360" w:lineRule="auto"/>
        <w:ind w:firstLine="709"/>
        <w:jc w:val="both"/>
        <w:rPr>
          <w:sz w:val="28"/>
          <w:szCs w:val="28"/>
        </w:rPr>
      </w:pPr>
      <w:r w:rsidRPr="0081596B">
        <w:rPr>
          <w:sz w:val="28"/>
          <w:szCs w:val="28"/>
        </w:rPr>
        <w:t>в)</w:t>
      </w:r>
      <w:r w:rsidRPr="0081596B">
        <w:rPr>
          <w:sz w:val="28"/>
          <w:szCs w:val="28"/>
        </w:rPr>
        <w:tab/>
        <w:t>организация профессиональной ориентации граждан в целях выбора сферы деятельности (профессии), трудоустройства,</w:t>
      </w:r>
    </w:p>
    <w:p w:rsidR="00471C0C" w:rsidRPr="0081596B" w:rsidRDefault="00471C0C" w:rsidP="0081596B">
      <w:pPr>
        <w:widowControl/>
        <w:shd w:val="clear" w:color="auto" w:fill="FFFFFF"/>
        <w:tabs>
          <w:tab w:val="left" w:pos="638"/>
        </w:tabs>
        <w:suppressAutoHyphens/>
        <w:spacing w:line="360" w:lineRule="auto"/>
        <w:ind w:firstLine="709"/>
        <w:jc w:val="both"/>
        <w:rPr>
          <w:sz w:val="28"/>
          <w:szCs w:val="28"/>
        </w:rPr>
      </w:pPr>
      <w:r w:rsidRPr="0081596B">
        <w:rPr>
          <w:sz w:val="28"/>
          <w:szCs w:val="28"/>
        </w:rPr>
        <w:t>профессионального обучения;</w:t>
      </w:r>
    </w:p>
    <w:p w:rsidR="00471C0C" w:rsidRPr="0081596B" w:rsidRDefault="00471C0C" w:rsidP="0081596B">
      <w:pPr>
        <w:widowControl/>
        <w:shd w:val="clear" w:color="auto" w:fill="FFFFFF"/>
        <w:tabs>
          <w:tab w:val="left" w:pos="638"/>
        </w:tabs>
        <w:suppressAutoHyphens/>
        <w:spacing w:line="360" w:lineRule="auto"/>
        <w:ind w:firstLine="709"/>
        <w:jc w:val="both"/>
        <w:rPr>
          <w:sz w:val="28"/>
          <w:szCs w:val="28"/>
        </w:rPr>
      </w:pPr>
      <w:r w:rsidRPr="0081596B">
        <w:rPr>
          <w:sz w:val="28"/>
          <w:szCs w:val="28"/>
        </w:rPr>
        <w:t>г)</w:t>
      </w:r>
      <w:r w:rsidRPr="0081596B">
        <w:rPr>
          <w:sz w:val="28"/>
          <w:szCs w:val="28"/>
        </w:rPr>
        <w:tab/>
        <w:t>осуществление социальных выплат гражданам, признанным в установленном порядке безработными;</w:t>
      </w:r>
    </w:p>
    <w:p w:rsidR="00471C0C" w:rsidRPr="0081596B" w:rsidRDefault="00471C0C" w:rsidP="0081596B">
      <w:pPr>
        <w:widowControl/>
        <w:shd w:val="clear" w:color="auto" w:fill="FFFFFF"/>
        <w:tabs>
          <w:tab w:val="left" w:pos="638"/>
        </w:tabs>
        <w:suppressAutoHyphens/>
        <w:spacing w:line="360" w:lineRule="auto"/>
        <w:ind w:firstLine="709"/>
        <w:jc w:val="both"/>
        <w:rPr>
          <w:sz w:val="28"/>
          <w:szCs w:val="28"/>
        </w:rPr>
      </w:pPr>
      <w:r w:rsidRPr="0081596B">
        <w:rPr>
          <w:sz w:val="28"/>
          <w:szCs w:val="28"/>
        </w:rPr>
        <w:t>д)</w:t>
      </w:r>
      <w:r w:rsidRPr="0081596B">
        <w:rPr>
          <w:sz w:val="28"/>
          <w:szCs w:val="28"/>
        </w:rPr>
        <w:tab/>
        <w:t>организация проведения оплачиваемых общественных работ;</w:t>
      </w:r>
    </w:p>
    <w:p w:rsidR="00471C0C" w:rsidRPr="0081596B" w:rsidRDefault="00471C0C" w:rsidP="0081596B">
      <w:pPr>
        <w:widowControl/>
        <w:shd w:val="clear" w:color="auto" w:fill="FFFFFF"/>
        <w:tabs>
          <w:tab w:val="left" w:pos="638"/>
        </w:tabs>
        <w:suppressAutoHyphens/>
        <w:spacing w:line="360" w:lineRule="auto"/>
        <w:ind w:firstLine="709"/>
        <w:jc w:val="both"/>
        <w:rPr>
          <w:sz w:val="28"/>
          <w:szCs w:val="28"/>
        </w:rPr>
      </w:pPr>
      <w:r w:rsidRPr="0081596B">
        <w:rPr>
          <w:sz w:val="28"/>
          <w:szCs w:val="28"/>
        </w:rPr>
        <w:t>е)</w:t>
      </w:r>
      <w:r w:rsidRPr="0081596B">
        <w:rPr>
          <w:sz w:val="28"/>
          <w:szCs w:val="28"/>
        </w:rPr>
        <w:tab/>
        <w:t>социальная адаптация безработных граждан на рынке труда;</w:t>
      </w:r>
    </w:p>
    <w:p w:rsidR="00471C0C" w:rsidRPr="0081596B" w:rsidRDefault="00471C0C" w:rsidP="0081596B">
      <w:pPr>
        <w:widowControl/>
        <w:shd w:val="clear" w:color="auto" w:fill="FFFFFF"/>
        <w:tabs>
          <w:tab w:val="left" w:pos="638"/>
        </w:tabs>
        <w:suppressAutoHyphens/>
        <w:spacing w:line="360" w:lineRule="auto"/>
        <w:ind w:firstLine="709"/>
        <w:jc w:val="both"/>
        <w:rPr>
          <w:sz w:val="28"/>
          <w:szCs w:val="28"/>
        </w:rPr>
      </w:pPr>
      <w:r w:rsidRPr="0081596B">
        <w:rPr>
          <w:sz w:val="28"/>
          <w:szCs w:val="28"/>
        </w:rPr>
        <w:t>ж)</w:t>
      </w:r>
      <w:r w:rsidRPr="0081596B">
        <w:rPr>
          <w:sz w:val="28"/>
          <w:szCs w:val="28"/>
        </w:rPr>
        <w:tab/>
        <w:t>выдача работодателям заключений о привлечении и использовании иностранных работников;</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w:t>
      </w:r>
    </w:p>
    <w:p w:rsidR="00471C0C" w:rsidRPr="0081596B" w:rsidRDefault="00471C0C" w:rsidP="0081596B">
      <w:pPr>
        <w:widowControl/>
        <w:shd w:val="clear" w:color="auto" w:fill="FFFFFF"/>
        <w:tabs>
          <w:tab w:val="left" w:pos="648"/>
        </w:tabs>
        <w:suppressAutoHyphens/>
        <w:spacing w:line="360" w:lineRule="auto"/>
        <w:ind w:firstLine="709"/>
        <w:jc w:val="both"/>
        <w:rPr>
          <w:sz w:val="28"/>
          <w:szCs w:val="28"/>
        </w:rPr>
      </w:pPr>
      <w:r w:rsidRPr="0081596B">
        <w:rPr>
          <w:sz w:val="28"/>
          <w:szCs w:val="28"/>
        </w:rPr>
        <w:t>а)</w:t>
      </w:r>
      <w:r w:rsidRPr="0081596B">
        <w:rPr>
          <w:sz w:val="28"/>
          <w:szCs w:val="28"/>
        </w:rPr>
        <w:tab/>
        <w:t>проверки, обследования, выдачу обязательных для исполнения предписаний об устранении нарушений, привлечение виновных к ответственности в соответствии с законодательством РФ;</w:t>
      </w:r>
    </w:p>
    <w:p w:rsidR="0081596B" w:rsidRDefault="00471C0C" w:rsidP="0081596B">
      <w:pPr>
        <w:widowControl/>
        <w:shd w:val="clear" w:color="auto" w:fill="FFFFFF"/>
        <w:tabs>
          <w:tab w:val="left" w:pos="648"/>
        </w:tabs>
        <w:suppressAutoHyphens/>
        <w:spacing w:line="360" w:lineRule="auto"/>
        <w:ind w:firstLine="709"/>
        <w:jc w:val="both"/>
        <w:rPr>
          <w:sz w:val="28"/>
          <w:szCs w:val="28"/>
        </w:rPr>
      </w:pPr>
      <w:r w:rsidRPr="0081596B">
        <w:rPr>
          <w:sz w:val="28"/>
          <w:szCs w:val="28"/>
        </w:rPr>
        <w:t>б)</w:t>
      </w:r>
      <w:r w:rsidRPr="0081596B">
        <w:rPr>
          <w:sz w:val="28"/>
          <w:szCs w:val="28"/>
        </w:rPr>
        <w:tab/>
        <w:t>рассмотрение в соответствии с законодательством РФ дел</w:t>
      </w:r>
    </w:p>
    <w:p w:rsidR="00471C0C" w:rsidRPr="0081596B" w:rsidRDefault="00471C0C" w:rsidP="0081596B">
      <w:pPr>
        <w:widowControl/>
        <w:shd w:val="clear" w:color="auto" w:fill="FFFFFF"/>
        <w:tabs>
          <w:tab w:val="left" w:pos="648"/>
        </w:tabs>
        <w:suppressAutoHyphens/>
        <w:spacing w:line="360" w:lineRule="auto"/>
        <w:ind w:firstLine="709"/>
        <w:jc w:val="both"/>
        <w:rPr>
          <w:sz w:val="28"/>
          <w:szCs w:val="28"/>
        </w:rPr>
      </w:pPr>
      <w:r w:rsidRPr="0081596B">
        <w:rPr>
          <w:sz w:val="28"/>
          <w:szCs w:val="28"/>
        </w:rPr>
        <w:t>об административных правонарушениях;</w:t>
      </w:r>
    </w:p>
    <w:p w:rsidR="0081596B" w:rsidRDefault="00471C0C" w:rsidP="0081596B">
      <w:pPr>
        <w:widowControl/>
        <w:shd w:val="clear" w:color="auto" w:fill="FFFFFF"/>
        <w:tabs>
          <w:tab w:val="left" w:pos="648"/>
        </w:tabs>
        <w:suppressAutoHyphens/>
        <w:spacing w:line="360" w:lineRule="auto"/>
        <w:ind w:firstLine="709"/>
        <w:jc w:val="both"/>
        <w:rPr>
          <w:sz w:val="28"/>
          <w:szCs w:val="28"/>
        </w:rPr>
      </w:pPr>
      <w:r w:rsidRPr="0081596B">
        <w:rPr>
          <w:sz w:val="28"/>
          <w:szCs w:val="28"/>
        </w:rPr>
        <w:t>в)</w:t>
      </w:r>
      <w:r w:rsidRPr="0081596B">
        <w:rPr>
          <w:sz w:val="28"/>
          <w:szCs w:val="28"/>
        </w:rPr>
        <w:tab/>
        <w:t>принятие мер по устранению обстоятельств и причин вы</w:t>
      </w:r>
      <w:r w:rsidR="0081596B" w:rsidRPr="0081596B">
        <w:rPr>
          <w:sz w:val="28"/>
          <w:szCs w:val="28"/>
        </w:rPr>
        <w:t xml:space="preserve"> </w:t>
      </w:r>
      <w:r w:rsidRPr="0081596B">
        <w:rPr>
          <w:sz w:val="28"/>
          <w:szCs w:val="28"/>
        </w:rPr>
        <w:t>явленных нарушений и восстановлению нарушенных трудовых</w:t>
      </w:r>
    </w:p>
    <w:p w:rsidR="00471C0C" w:rsidRPr="0081596B" w:rsidRDefault="00471C0C" w:rsidP="0081596B">
      <w:pPr>
        <w:widowControl/>
        <w:shd w:val="clear" w:color="auto" w:fill="FFFFFF"/>
        <w:tabs>
          <w:tab w:val="left" w:pos="648"/>
        </w:tabs>
        <w:suppressAutoHyphens/>
        <w:spacing w:line="360" w:lineRule="auto"/>
        <w:ind w:firstLine="709"/>
        <w:jc w:val="both"/>
        <w:rPr>
          <w:sz w:val="28"/>
          <w:szCs w:val="28"/>
        </w:rPr>
      </w:pPr>
      <w:r w:rsidRPr="0081596B">
        <w:rPr>
          <w:sz w:val="28"/>
          <w:szCs w:val="28"/>
        </w:rPr>
        <w:t>прав граждан;</w:t>
      </w:r>
    </w:p>
    <w:p w:rsidR="00471C0C" w:rsidRPr="0081596B" w:rsidRDefault="00471C0C" w:rsidP="0081596B">
      <w:pPr>
        <w:widowControl/>
        <w:shd w:val="clear" w:color="auto" w:fill="FFFFFF"/>
        <w:tabs>
          <w:tab w:val="left" w:pos="648"/>
        </w:tabs>
        <w:suppressAutoHyphens/>
        <w:spacing w:line="360" w:lineRule="auto"/>
        <w:ind w:firstLine="709"/>
        <w:jc w:val="both"/>
        <w:rPr>
          <w:sz w:val="28"/>
          <w:szCs w:val="28"/>
        </w:rPr>
      </w:pPr>
      <w:r w:rsidRPr="0081596B">
        <w:rPr>
          <w:sz w:val="28"/>
          <w:szCs w:val="28"/>
        </w:rPr>
        <w:t>г)</w:t>
      </w:r>
      <w:r w:rsidRPr="0081596B">
        <w:rPr>
          <w:sz w:val="28"/>
          <w:szCs w:val="28"/>
        </w:rPr>
        <w:tab/>
        <w:t>информирование и консультирование работодателей и работников по вопросам соблюдения трудового законодательства и</w:t>
      </w:r>
      <w:r w:rsidR="0081596B" w:rsidRPr="0081596B">
        <w:rPr>
          <w:sz w:val="28"/>
          <w:szCs w:val="28"/>
        </w:rPr>
        <w:t xml:space="preserve"> </w:t>
      </w:r>
      <w:r w:rsidRPr="0081596B">
        <w:rPr>
          <w:sz w:val="28"/>
          <w:szCs w:val="28"/>
        </w:rPr>
        <w:t>нормативных</w:t>
      </w:r>
      <w:r w:rsidR="0081596B">
        <w:rPr>
          <w:sz w:val="28"/>
          <w:szCs w:val="28"/>
        </w:rPr>
        <w:t xml:space="preserve"> </w:t>
      </w:r>
      <w:r w:rsidRPr="0081596B">
        <w:rPr>
          <w:sz w:val="28"/>
          <w:szCs w:val="28"/>
        </w:rPr>
        <w:t>правовых</w:t>
      </w:r>
      <w:r w:rsidR="0081596B">
        <w:rPr>
          <w:sz w:val="28"/>
          <w:szCs w:val="28"/>
        </w:rPr>
        <w:t xml:space="preserve"> </w:t>
      </w:r>
      <w:r w:rsidRPr="0081596B">
        <w:rPr>
          <w:sz w:val="28"/>
          <w:szCs w:val="28"/>
        </w:rPr>
        <w:t>актов,</w:t>
      </w:r>
      <w:r w:rsidR="0081596B">
        <w:rPr>
          <w:sz w:val="28"/>
          <w:szCs w:val="28"/>
        </w:rPr>
        <w:t xml:space="preserve"> </w:t>
      </w:r>
      <w:r w:rsidRPr="0081596B">
        <w:rPr>
          <w:sz w:val="28"/>
          <w:szCs w:val="28"/>
        </w:rPr>
        <w:t>содержащих</w:t>
      </w:r>
      <w:r w:rsidR="0081596B">
        <w:rPr>
          <w:sz w:val="28"/>
          <w:szCs w:val="28"/>
        </w:rPr>
        <w:t xml:space="preserve"> </w:t>
      </w:r>
      <w:r w:rsidRPr="0081596B">
        <w:rPr>
          <w:sz w:val="28"/>
          <w:szCs w:val="28"/>
        </w:rPr>
        <w:t>нормы</w:t>
      </w:r>
      <w:r w:rsidR="0081596B">
        <w:rPr>
          <w:sz w:val="28"/>
          <w:szCs w:val="28"/>
        </w:rPr>
        <w:t xml:space="preserve"> </w:t>
      </w:r>
      <w:r w:rsidRPr="0081596B">
        <w:rPr>
          <w:sz w:val="28"/>
          <w:szCs w:val="28"/>
        </w:rPr>
        <w:t>трудового</w:t>
      </w:r>
      <w:r w:rsidR="0081596B" w:rsidRPr="0081596B">
        <w:rPr>
          <w:sz w:val="28"/>
          <w:szCs w:val="28"/>
        </w:rPr>
        <w:t xml:space="preserve"> </w:t>
      </w:r>
      <w:r w:rsidRPr="0081596B">
        <w:rPr>
          <w:sz w:val="28"/>
          <w:szCs w:val="28"/>
        </w:rPr>
        <w:t>права и др.;</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обеспечивает в пределах своей компетенции защиту сведений, составляющих государственную тайну.</w:t>
      </w:r>
    </w:p>
    <w:p w:rsidR="007C3E9E" w:rsidRPr="0081596B" w:rsidRDefault="007C3E9E" w:rsidP="0081596B">
      <w:pPr>
        <w:widowControl/>
        <w:shd w:val="clear" w:color="auto" w:fill="FFFFFF"/>
        <w:suppressAutoHyphens/>
        <w:spacing w:line="360" w:lineRule="auto"/>
        <w:ind w:firstLine="709"/>
        <w:jc w:val="both"/>
        <w:rPr>
          <w:bCs/>
          <w:sz w:val="28"/>
          <w:szCs w:val="28"/>
        </w:rPr>
      </w:pPr>
    </w:p>
    <w:p w:rsidR="007C3E9E" w:rsidRPr="0081596B" w:rsidRDefault="007C3E9E" w:rsidP="0081596B">
      <w:pPr>
        <w:widowControl/>
        <w:shd w:val="clear" w:color="auto" w:fill="FFFFFF"/>
        <w:suppressAutoHyphens/>
        <w:spacing w:line="360" w:lineRule="auto"/>
        <w:ind w:firstLine="709"/>
        <w:jc w:val="both"/>
        <w:rPr>
          <w:bCs/>
          <w:sz w:val="28"/>
          <w:szCs w:val="28"/>
        </w:rPr>
      </w:pPr>
      <w:r w:rsidRPr="0081596B">
        <w:rPr>
          <w:bCs/>
          <w:sz w:val="28"/>
          <w:szCs w:val="28"/>
        </w:rPr>
        <w:t xml:space="preserve">4. </w:t>
      </w:r>
      <w:r w:rsidR="00471C0C" w:rsidRPr="0081596B">
        <w:rPr>
          <w:bCs/>
          <w:sz w:val="28"/>
          <w:szCs w:val="28"/>
        </w:rPr>
        <w:t>Административно-правовое регулирование финансо</w:t>
      </w:r>
      <w:r w:rsidR="0081596B" w:rsidRPr="0081596B">
        <w:rPr>
          <w:bCs/>
          <w:sz w:val="28"/>
          <w:szCs w:val="28"/>
        </w:rPr>
        <w:t>вой деятельности и кредитования</w:t>
      </w:r>
    </w:p>
    <w:p w:rsidR="007C3E9E" w:rsidRPr="0081596B" w:rsidRDefault="007C3E9E" w:rsidP="0081596B">
      <w:pPr>
        <w:widowControl/>
        <w:shd w:val="clear" w:color="auto" w:fill="FFFFFF"/>
        <w:suppressAutoHyphens/>
        <w:spacing w:line="360" w:lineRule="auto"/>
        <w:ind w:firstLine="709"/>
        <w:jc w:val="both"/>
        <w:rPr>
          <w:bCs/>
          <w:sz w:val="28"/>
          <w:szCs w:val="28"/>
        </w:rPr>
      </w:pP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Сфера рыночных отношений и товарного производства обусловливают существование денег, финансов, кредита, инвестиций, аккумулирование государственных денежных средств, которые направляются на конкретные цели, стоящие перед государством. Денежные средства, которые государство использует для различных целей, в своей совокупности составляют финансы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Совокупной частью финансов является кредит, сущность которого состоит в том, что юридические и физические лица обеспечиваются необходимыми финансовыми средствами на основе займов и ссуд.</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 Российской Федерации в финансово-кредитную систему входят государственный бюджет, финансы отраслей экономики и социально-культурных отраслей, банковский кредит, государственное страхование, привлечение вкладов населения и др.</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Финансовая деятельность заключается в сборе, распределении и использовании денежных средств, которые обеспечивают реализацию задач и функций государства и регулируется финансовым и административным правом.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Характеризуя финансовую деятельность государства, необходимо подчеркнуть, что это особый вид государственной деятельности, поскольку ею занимаются органы государства всех трех ветвей государственной власти — законодательной, исполнительной и судебной в пределах своей компетенции.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Правительство РФ осуществляет разработку и представление на утверждение Государственной Думе проекты федерального бюджета и обеспечение его исполнения, обеспечивает проведение в Российской Федерации единой финансовой, кредитной и денежной политики и т.д. Бюджеты республик в составе Федерации, краев, областей, городов федерального значения, округов разрабатываются соответственно правительствами республик и администрациями краев, областей, городов федерального значения, округов и утверждаются представительными органами государственной власти субъектов Федерации. Они же утверждают отчеты об исполнении бюджетов.</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 единую систему органов государственного управления финансами входят: Министерство финансов РФ, министерства финансов субъектов РФ, финансовые управления и другие органы управления финансами в краях, областях, городах федерального значения, автономной области, автономных округах и органы федерального казначейства.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iCs/>
          <w:sz w:val="28"/>
          <w:szCs w:val="28"/>
        </w:rPr>
        <w:t xml:space="preserve">Министерство финансов РФ </w:t>
      </w:r>
      <w:r w:rsidRPr="0081596B">
        <w:rPr>
          <w:sz w:val="28"/>
          <w:szCs w:val="28"/>
        </w:rPr>
        <w:t>(Минфин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и транспортных средств, инвестирования средств для финансирования накопительной части трудовой пенсии, организации и проведения лотерей, производства и оборота защищенной полиграфической продукции, финансового обеспечения государственной службы, противодействия легализации доходов, полученных преступным путем, и финансированию терроризма.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Минфин России осуществляет координацию и контроль деятельности находящихся в его ведении Федеральной налоговой службы, Федеральной службы страхового надзора, Федеральной службы финансово-бюджетного надзора, Федеральной службы</w:t>
      </w:r>
      <w:r w:rsidR="003633B6" w:rsidRPr="0081596B">
        <w:rPr>
          <w:sz w:val="28"/>
          <w:szCs w:val="28"/>
        </w:rPr>
        <w:t xml:space="preserve"> </w:t>
      </w:r>
      <w:r w:rsidRPr="0081596B">
        <w:rPr>
          <w:sz w:val="28"/>
          <w:szCs w:val="28"/>
        </w:rPr>
        <w:t>по финансовому мониторингу и Федерального казначейства, а также контроль за исполнением Федеральной таможенной службой нормативных правовых актов по вопросам исчисления и взимания таможенных платежей, определения таможенной стоимости товаров и транспортных средств.</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 соответствии с положением о нем Минфин России: вносит в Правительство РФ проекты федеральных законов, нормативных правовых актов Президента РФ и Правительства РФ и другие документы, по которым требуется решение Правительства РФ, по вопросам, относящимся к установленной сфере ведения Министерства и к сферам ведения подведомственных ему федеральных служб, а также проект плана работы и прогнозные показатели деятельности министерства;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на основании и во исполнение Конституции РФ, федеральных конституционных законов, федеральных законов, актов Президента РФ и Правительства РФ принимает следующие нормативные правовые акты:</w:t>
      </w:r>
    </w:p>
    <w:p w:rsid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а)</w:t>
      </w:r>
      <w:r w:rsidRPr="0081596B">
        <w:rPr>
          <w:sz w:val="28"/>
          <w:szCs w:val="28"/>
        </w:rPr>
        <w:tab/>
        <w:t>порядок формирования отчетности об исполнении федерального бюджета, бюджетов государственных внебюджетных</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фондов, бюджетов бюджетной системы РФ и консолидированного бюджета РФ;</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б)</w:t>
      </w:r>
      <w:r w:rsidRPr="0081596B">
        <w:rPr>
          <w:sz w:val="28"/>
          <w:szCs w:val="28"/>
        </w:rPr>
        <w:tab/>
        <w:t>порядок применения бюджетной классификации РФ;</w:t>
      </w:r>
    </w:p>
    <w:p w:rsid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в)</w:t>
      </w:r>
      <w:r w:rsidRPr="0081596B">
        <w:rPr>
          <w:sz w:val="28"/>
          <w:szCs w:val="28"/>
        </w:rPr>
        <w:tab/>
        <w:t>формы налоговых деклараций, расчетов по налогам и по</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рядок заполнения налоговых деклараций;</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г)</w:t>
      </w:r>
      <w:r w:rsidRPr="0081596B">
        <w:rPr>
          <w:sz w:val="28"/>
          <w:szCs w:val="28"/>
        </w:rPr>
        <w:tab/>
        <w:t>порядок ведения государственной долговой книги РФ и передачи Министерству финансов РФ информации из государственной</w:t>
      </w:r>
      <w:r w:rsidR="0081596B" w:rsidRPr="0081596B">
        <w:rPr>
          <w:sz w:val="28"/>
          <w:szCs w:val="28"/>
        </w:rPr>
        <w:t xml:space="preserve"> </w:t>
      </w:r>
      <w:r w:rsidRPr="0081596B">
        <w:rPr>
          <w:sz w:val="28"/>
          <w:szCs w:val="28"/>
        </w:rPr>
        <w:t>долговой книги субъекта РФ и муниципальной долговой книги;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осуществляет:</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а)</w:t>
      </w:r>
      <w:r w:rsidRPr="0081596B">
        <w:rPr>
          <w:sz w:val="28"/>
          <w:szCs w:val="28"/>
        </w:rPr>
        <w:tab/>
        <w:t>составление проекта федерального бюджета;</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б)</w:t>
      </w:r>
      <w:r w:rsidRPr="0081596B">
        <w:rPr>
          <w:sz w:val="28"/>
          <w:szCs w:val="28"/>
        </w:rPr>
        <w:tab/>
        <w:t>утверждение и ведение сводной бюджетной росписи федерального бюджета;</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в)</w:t>
      </w:r>
      <w:r w:rsidRPr="0081596B">
        <w:rPr>
          <w:sz w:val="28"/>
          <w:szCs w:val="28"/>
        </w:rPr>
        <w:tab/>
        <w:t>представление в Правительство РФ отчетности об исполнении федерального бюджета и консолидированного бюджета РФ;</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г)</w:t>
      </w:r>
      <w:r w:rsidRPr="0081596B">
        <w:rPr>
          <w:sz w:val="28"/>
          <w:szCs w:val="28"/>
        </w:rPr>
        <w:tab/>
        <w:t>управление</w:t>
      </w:r>
      <w:r w:rsidR="0081596B">
        <w:rPr>
          <w:sz w:val="28"/>
          <w:szCs w:val="28"/>
        </w:rPr>
        <w:t xml:space="preserve"> </w:t>
      </w:r>
      <w:r w:rsidRPr="0081596B">
        <w:rPr>
          <w:sz w:val="28"/>
          <w:szCs w:val="28"/>
        </w:rPr>
        <w:t>в</w:t>
      </w:r>
      <w:r w:rsidR="0081596B">
        <w:rPr>
          <w:sz w:val="28"/>
          <w:szCs w:val="28"/>
        </w:rPr>
        <w:t xml:space="preserve"> </w:t>
      </w:r>
      <w:r w:rsidRPr="0081596B">
        <w:rPr>
          <w:sz w:val="28"/>
          <w:szCs w:val="28"/>
        </w:rPr>
        <w:t>установленном</w:t>
      </w:r>
      <w:r w:rsidR="0081596B">
        <w:rPr>
          <w:sz w:val="28"/>
          <w:szCs w:val="28"/>
        </w:rPr>
        <w:t xml:space="preserve"> </w:t>
      </w:r>
      <w:r w:rsidRPr="0081596B">
        <w:rPr>
          <w:sz w:val="28"/>
          <w:szCs w:val="28"/>
        </w:rPr>
        <w:t>порядке</w:t>
      </w:r>
      <w:r w:rsidR="0081596B">
        <w:rPr>
          <w:sz w:val="28"/>
          <w:szCs w:val="28"/>
        </w:rPr>
        <w:t xml:space="preserve"> </w:t>
      </w:r>
      <w:r w:rsidRPr="0081596B">
        <w:rPr>
          <w:sz w:val="28"/>
          <w:szCs w:val="28"/>
        </w:rPr>
        <w:t>государственным</w:t>
      </w:r>
      <w:r w:rsidR="0081596B" w:rsidRPr="0081596B">
        <w:rPr>
          <w:sz w:val="28"/>
          <w:szCs w:val="28"/>
        </w:rPr>
        <w:t xml:space="preserve"> </w:t>
      </w:r>
      <w:r w:rsidRPr="0081596B">
        <w:rPr>
          <w:sz w:val="28"/>
          <w:szCs w:val="28"/>
        </w:rPr>
        <w:t>долгом Российской Федерации;</w:t>
      </w:r>
    </w:p>
    <w:p w:rsidR="00471C0C" w:rsidRPr="0081596B" w:rsidRDefault="00471C0C" w:rsidP="0081596B">
      <w:pPr>
        <w:widowControl/>
        <w:shd w:val="clear" w:color="auto" w:fill="FFFFFF"/>
        <w:tabs>
          <w:tab w:val="left" w:pos="619"/>
        </w:tabs>
        <w:suppressAutoHyphens/>
        <w:spacing w:line="360" w:lineRule="auto"/>
        <w:ind w:firstLine="709"/>
        <w:jc w:val="both"/>
        <w:rPr>
          <w:sz w:val="28"/>
          <w:szCs w:val="28"/>
        </w:rPr>
      </w:pPr>
      <w:r w:rsidRPr="0081596B">
        <w:rPr>
          <w:sz w:val="28"/>
          <w:szCs w:val="28"/>
        </w:rPr>
        <w:t>д)</w:t>
      </w:r>
      <w:r w:rsidRPr="0081596B">
        <w:rPr>
          <w:sz w:val="28"/>
          <w:szCs w:val="28"/>
        </w:rPr>
        <w:tab/>
        <w:t>выполнение функций эмитента государственных ценных бумаг;</w:t>
      </w:r>
    </w:p>
    <w:p w:rsidR="0081596B" w:rsidRDefault="00471C0C" w:rsidP="0081596B">
      <w:pPr>
        <w:widowControl/>
        <w:shd w:val="clear" w:color="auto" w:fill="FFFFFF"/>
        <w:tabs>
          <w:tab w:val="left" w:pos="691"/>
        </w:tabs>
        <w:suppressAutoHyphens/>
        <w:spacing w:line="360" w:lineRule="auto"/>
        <w:ind w:firstLine="709"/>
        <w:jc w:val="both"/>
        <w:rPr>
          <w:sz w:val="28"/>
          <w:szCs w:val="28"/>
        </w:rPr>
      </w:pPr>
      <w:r w:rsidRPr="0081596B">
        <w:rPr>
          <w:sz w:val="28"/>
          <w:szCs w:val="28"/>
        </w:rPr>
        <w:t>е)</w:t>
      </w:r>
      <w:r w:rsidRPr="0081596B">
        <w:rPr>
          <w:sz w:val="28"/>
          <w:szCs w:val="28"/>
        </w:rPr>
        <w:tab/>
        <w:t>организацию формирования и использования ценностей</w:t>
      </w:r>
    </w:p>
    <w:p w:rsidR="00471C0C" w:rsidRPr="0081596B" w:rsidRDefault="00471C0C" w:rsidP="0081596B">
      <w:pPr>
        <w:widowControl/>
        <w:shd w:val="clear" w:color="auto" w:fill="FFFFFF"/>
        <w:tabs>
          <w:tab w:val="left" w:pos="691"/>
        </w:tabs>
        <w:suppressAutoHyphens/>
        <w:spacing w:line="360" w:lineRule="auto"/>
        <w:ind w:firstLine="709"/>
        <w:jc w:val="both"/>
        <w:rPr>
          <w:sz w:val="28"/>
          <w:szCs w:val="28"/>
        </w:rPr>
      </w:pPr>
      <w:r w:rsidRPr="0081596B">
        <w:rPr>
          <w:sz w:val="28"/>
          <w:szCs w:val="28"/>
        </w:rPr>
        <w:t>Государственного фонда драгоценных металлов и драгоценных</w:t>
      </w:r>
      <w:r w:rsidR="0081596B" w:rsidRPr="0081596B">
        <w:rPr>
          <w:sz w:val="28"/>
          <w:szCs w:val="28"/>
        </w:rPr>
        <w:t xml:space="preserve"> </w:t>
      </w:r>
      <w:r w:rsidRPr="0081596B">
        <w:rPr>
          <w:sz w:val="28"/>
          <w:szCs w:val="28"/>
        </w:rPr>
        <w:t>камней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ж) сбор, обработку и анализ информации о состоянии государственных и муниципальных финансов.</w:t>
      </w:r>
    </w:p>
    <w:p w:rsidR="00471C0C" w:rsidRPr="0081596B" w:rsidRDefault="003559FA" w:rsidP="0081596B">
      <w:pPr>
        <w:widowControl/>
        <w:shd w:val="clear" w:color="auto" w:fill="FFFFFF"/>
        <w:suppressAutoHyphens/>
        <w:spacing w:line="360" w:lineRule="auto"/>
        <w:ind w:firstLine="709"/>
        <w:jc w:val="both"/>
        <w:rPr>
          <w:sz w:val="28"/>
          <w:szCs w:val="28"/>
        </w:rPr>
      </w:pPr>
      <w:r w:rsidRPr="0081596B">
        <w:rPr>
          <w:iCs/>
          <w:sz w:val="28"/>
          <w:szCs w:val="28"/>
        </w:rPr>
        <w:t>Федеральное казначейство (</w:t>
      </w:r>
      <w:r w:rsidR="00471C0C" w:rsidRPr="0081596B">
        <w:rPr>
          <w:iCs/>
          <w:sz w:val="28"/>
          <w:szCs w:val="28"/>
        </w:rPr>
        <w:t xml:space="preserve">казначейство России) </w:t>
      </w:r>
      <w:r w:rsidR="00471C0C" w:rsidRPr="0081596B">
        <w:rPr>
          <w:sz w:val="28"/>
          <w:szCs w:val="28"/>
        </w:rPr>
        <w:t>является федеральным органом исполнительной власти (федеральной службой), осуществляющим в соответствии с законодательством РФ правоприменительные функции по обеспечению исполнения федерального бюджета, кассовому обслуживанию исполнения бюджетов бюджетной системы РФ,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Федеральное казначейство, находящееся в ведении Министерства финансов РФ,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Центральным банком РФ, общественными объединениями и иными организациями.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iCs/>
          <w:sz w:val="28"/>
          <w:szCs w:val="28"/>
        </w:rPr>
        <w:t xml:space="preserve">Федеральная налоговая служба </w:t>
      </w:r>
      <w:r w:rsidRPr="0081596B">
        <w:rPr>
          <w:sz w:val="28"/>
          <w:szCs w:val="28"/>
        </w:rPr>
        <w:t>(ФНС России) является федеральным органом исполнительной власти, осуществляющим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РФ,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РФ в пределах компетенции налоговых органов,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РФ по денежным обязательствам.</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На ФНС России, находящуюся в ведении Министерства финансов РФ, возложена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Служба и ее территориальные органы — управления Службы по субъектам РФ, межрегиональные инспекции, инспекции по районам, районам в городах, городам без районного деления, инспекции межрайонного уровня составляют единую централизованную систему налоговых органов.</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 xml:space="preserve">Особое положение среди органов, осуществляющих административно-правовое регулирование кредитования, управления валютными ресурсами и в целом финансовой деятельности, занимает </w:t>
      </w:r>
      <w:r w:rsidRPr="0081596B">
        <w:rPr>
          <w:iCs/>
          <w:sz w:val="28"/>
          <w:szCs w:val="28"/>
        </w:rPr>
        <w:t xml:space="preserve">Центральный банк РФ </w:t>
      </w:r>
      <w:r w:rsidRPr="0081596B">
        <w:rPr>
          <w:sz w:val="28"/>
          <w:szCs w:val="28"/>
        </w:rPr>
        <w:t>(Банк России).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Банк — это кредитная организация, которая имеет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открытия и ведения банковских счетов физических и юридических лиц. Существуют также банковские кредитные организации, которые имеют право осуществлять отдельные банковские операции, предусмотренные законодательством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 xml:space="preserve">Основу правового регулирования банковской деятельности составляет Конституция РФ, Федеральный закон от 10 июля </w:t>
      </w:r>
      <w:smartTag w:uri="urn:schemas-microsoft-com:office:smarttags" w:element="metricconverter">
        <w:smartTagPr>
          <w:attr w:name="ProductID" w:val="2002 г"/>
        </w:smartTagPr>
        <w:r w:rsidRPr="0081596B">
          <w:rPr>
            <w:sz w:val="28"/>
            <w:szCs w:val="28"/>
          </w:rPr>
          <w:t>2002 г</w:t>
        </w:r>
      </w:smartTag>
      <w:r w:rsidRPr="0081596B">
        <w:rPr>
          <w:sz w:val="28"/>
          <w:szCs w:val="28"/>
        </w:rPr>
        <w:t xml:space="preserve">. </w:t>
      </w:r>
      <w:r w:rsidR="0081596B">
        <w:rPr>
          <w:sz w:val="28"/>
          <w:szCs w:val="28"/>
        </w:rPr>
        <w:t>"</w:t>
      </w:r>
      <w:r w:rsidRPr="0081596B">
        <w:rPr>
          <w:sz w:val="28"/>
          <w:szCs w:val="28"/>
        </w:rPr>
        <w:t>О Центральном банке Российской Федерации (Банке России)</w:t>
      </w:r>
      <w:r w:rsidR="0081596B">
        <w:rPr>
          <w:sz w:val="28"/>
          <w:szCs w:val="28"/>
        </w:rPr>
        <w:t>"</w:t>
      </w:r>
      <w:r w:rsidRPr="0081596B">
        <w:rPr>
          <w:sz w:val="28"/>
          <w:szCs w:val="28"/>
        </w:rPr>
        <w:t xml:space="preserve"> и другие нормативные акты.</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Банковская система РФ включает Банк России, который является главным банком РФ, кредитные организации, а также филиалы и представительства иностранных банков. Уставный капитал и иное имущество Банка России составляют федеральную собственность. Деятельность Банка России направлена в первую очередь на защиту и обеспечение устойчивости рубля, в том числе на повышение курса по отношению к иностранным валютам, его покупательной способности и укрепление банковской системы РФ.</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На Банк России возложены следующие функции: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во взаимодействии с Правительством РФ разрабатывать и проводить единую государственную денежно-кредитную политику, направленную на защиту и обеспечение устойчивости рубля;</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монопольно осуществлять прием наличных денег и организовывать их обращение;</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организовывать систему рефинансирования;</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устанавливать правила осуществления расчетов в Российской Федерации;</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устанавливать правила проведения банковских операций, бухгалтерского учета и отчетности для банковской системы;</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осуществлять государственную регистрацию кредитных организаций;</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выдавать и отзывать лицензии кредитных организаций;</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осуществлять надзор за деятельностью кредитных организаций;</w:t>
      </w:r>
    </w:p>
    <w:p w:rsidR="00471C0C" w:rsidRPr="0081596B" w:rsidRDefault="00471C0C" w:rsidP="0081596B">
      <w:pPr>
        <w:widowControl/>
        <w:shd w:val="clear" w:color="auto" w:fill="FFFFFF"/>
        <w:suppressAutoHyphens/>
        <w:spacing w:line="360" w:lineRule="auto"/>
        <w:ind w:firstLine="709"/>
        <w:jc w:val="both"/>
        <w:rPr>
          <w:sz w:val="28"/>
          <w:szCs w:val="28"/>
        </w:rPr>
      </w:pPr>
      <w:r w:rsidRPr="0081596B">
        <w:rPr>
          <w:sz w:val="28"/>
          <w:szCs w:val="28"/>
        </w:rPr>
        <w:t>осуществлять валютное регулирование и валютный контроль.</w:t>
      </w:r>
    </w:p>
    <w:p w:rsidR="00471C0C" w:rsidRPr="0081596B" w:rsidRDefault="00471C0C" w:rsidP="0081596B">
      <w:pPr>
        <w:widowControl/>
        <w:shd w:val="clear" w:color="auto" w:fill="FFFFFF"/>
        <w:suppressAutoHyphens/>
        <w:spacing w:line="360" w:lineRule="auto"/>
        <w:ind w:firstLine="709"/>
        <w:jc w:val="both"/>
        <w:rPr>
          <w:sz w:val="28"/>
          <w:szCs w:val="28"/>
        </w:rPr>
      </w:pPr>
    </w:p>
    <w:p w:rsidR="007C3E9E" w:rsidRPr="0081596B" w:rsidRDefault="0081596B" w:rsidP="0081596B">
      <w:pPr>
        <w:widowControl/>
        <w:suppressAutoHyphens/>
        <w:spacing w:line="360" w:lineRule="auto"/>
        <w:ind w:firstLine="709"/>
        <w:jc w:val="both"/>
        <w:rPr>
          <w:sz w:val="28"/>
          <w:szCs w:val="28"/>
        </w:rPr>
      </w:pPr>
      <w:r w:rsidRPr="0081596B">
        <w:rPr>
          <w:sz w:val="28"/>
          <w:szCs w:val="28"/>
        </w:rPr>
        <w:br w:type="page"/>
      </w:r>
      <w:r w:rsidR="007C3E9E" w:rsidRPr="0081596B">
        <w:rPr>
          <w:sz w:val="28"/>
          <w:szCs w:val="28"/>
        </w:rPr>
        <w:t>Заключение</w:t>
      </w:r>
    </w:p>
    <w:p w:rsidR="007C3E9E" w:rsidRPr="0081596B" w:rsidRDefault="007C3E9E" w:rsidP="0081596B">
      <w:pPr>
        <w:widowControl/>
        <w:suppressAutoHyphens/>
        <w:spacing w:line="360" w:lineRule="auto"/>
        <w:ind w:firstLine="709"/>
        <w:jc w:val="both"/>
        <w:rPr>
          <w:sz w:val="28"/>
          <w:szCs w:val="28"/>
        </w:rPr>
      </w:pPr>
    </w:p>
    <w:p w:rsidR="007C3E9E" w:rsidRPr="0081596B" w:rsidRDefault="007C3E9E" w:rsidP="0081596B">
      <w:pPr>
        <w:widowControl/>
        <w:shd w:val="clear" w:color="auto" w:fill="FFFFFF"/>
        <w:suppressAutoHyphens/>
        <w:spacing w:line="360" w:lineRule="auto"/>
        <w:ind w:firstLine="709"/>
        <w:jc w:val="both"/>
        <w:rPr>
          <w:sz w:val="28"/>
          <w:szCs w:val="28"/>
        </w:rPr>
      </w:pPr>
      <w:r w:rsidRPr="0081596B">
        <w:rPr>
          <w:bCs/>
          <w:sz w:val="28"/>
          <w:szCs w:val="28"/>
        </w:rPr>
        <w:t>Межотраслевое государственное управление есть особый вид управленческой деятельности, осуществляемый органами, наделенными полномочиями надведомственного характера по отношению к организационно неподчиненным объектам управления, содержанием которых является специализированная межотраслевая координация и функциональное регулирование по вопросам, отнесенным к их компетенции.</w:t>
      </w:r>
    </w:p>
    <w:p w:rsidR="007C3E9E" w:rsidRPr="0081596B" w:rsidRDefault="007C3E9E" w:rsidP="0081596B">
      <w:pPr>
        <w:widowControl/>
        <w:suppressAutoHyphens/>
        <w:spacing w:line="360" w:lineRule="auto"/>
        <w:ind w:firstLine="709"/>
        <w:jc w:val="both"/>
        <w:rPr>
          <w:sz w:val="28"/>
          <w:szCs w:val="28"/>
        </w:rPr>
      </w:pPr>
      <w:r w:rsidRPr="0081596B">
        <w:rPr>
          <w:sz w:val="28"/>
          <w:szCs w:val="28"/>
        </w:rPr>
        <w:t xml:space="preserve">Однако, как и в отношении отраслевого управления, официально (имеется в виду Указ Президента РФ от 9 марта </w:t>
      </w:r>
      <w:smartTag w:uri="urn:schemas-microsoft-com:office:smarttags" w:element="metricconverter">
        <w:smartTagPr>
          <w:attr w:name="ProductID" w:val="2004 г"/>
        </w:smartTagPr>
        <w:r w:rsidRPr="0081596B">
          <w:rPr>
            <w:sz w:val="28"/>
            <w:szCs w:val="28"/>
          </w:rPr>
          <w:t>2004 г</w:t>
        </w:r>
      </w:smartTag>
      <w:r w:rsidRPr="0081596B">
        <w:rPr>
          <w:sz w:val="28"/>
          <w:szCs w:val="28"/>
        </w:rPr>
        <w:t xml:space="preserve">. N 314 "О системе и структуре федеральных органов исполнительной власти" (с изм. и доп. от 15 февраля </w:t>
      </w:r>
      <w:smartTag w:uri="urn:schemas-microsoft-com:office:smarttags" w:element="metricconverter">
        <w:smartTagPr>
          <w:attr w:name="ProductID" w:val="2007 г"/>
        </w:smartTagPr>
        <w:r w:rsidRPr="0081596B">
          <w:rPr>
            <w:sz w:val="28"/>
            <w:szCs w:val="28"/>
          </w:rPr>
          <w:t>2007 г</w:t>
        </w:r>
      </w:smartTag>
      <w:r w:rsidRPr="0081596B">
        <w:rPr>
          <w:sz w:val="28"/>
          <w:szCs w:val="28"/>
        </w:rPr>
        <w:t xml:space="preserve">.)) термин </w:t>
      </w:r>
      <w:r w:rsidR="0081596B">
        <w:rPr>
          <w:sz w:val="28"/>
          <w:szCs w:val="28"/>
        </w:rPr>
        <w:t>"</w:t>
      </w:r>
      <w:r w:rsidRPr="0081596B">
        <w:rPr>
          <w:sz w:val="28"/>
          <w:szCs w:val="28"/>
        </w:rPr>
        <w:t>межотраслевое управление</w:t>
      </w:r>
      <w:r w:rsidR="0081596B">
        <w:rPr>
          <w:sz w:val="28"/>
          <w:szCs w:val="28"/>
        </w:rPr>
        <w:t>"</w:t>
      </w:r>
      <w:r w:rsidRPr="0081596B">
        <w:rPr>
          <w:sz w:val="28"/>
          <w:szCs w:val="28"/>
        </w:rPr>
        <w:t xml:space="preserve"> не закреплен; он заменен другим термином — </w:t>
      </w:r>
      <w:r w:rsidR="0081596B">
        <w:rPr>
          <w:sz w:val="28"/>
          <w:szCs w:val="28"/>
        </w:rPr>
        <w:t>"</w:t>
      </w:r>
      <w:r w:rsidRPr="0081596B">
        <w:rPr>
          <w:sz w:val="28"/>
          <w:szCs w:val="28"/>
        </w:rPr>
        <w:t>межотраслевая координация</w:t>
      </w:r>
      <w:r w:rsidR="0081596B">
        <w:rPr>
          <w:sz w:val="28"/>
          <w:szCs w:val="28"/>
        </w:rPr>
        <w:t>"</w:t>
      </w:r>
      <w:r w:rsidRPr="0081596B">
        <w:rPr>
          <w:sz w:val="28"/>
          <w:szCs w:val="28"/>
        </w:rPr>
        <w:t>.</w:t>
      </w:r>
    </w:p>
    <w:p w:rsidR="007C3E9E" w:rsidRPr="0081596B" w:rsidRDefault="007C3E9E" w:rsidP="0081596B">
      <w:pPr>
        <w:widowControl/>
        <w:shd w:val="clear" w:color="auto" w:fill="FFFFFF"/>
        <w:suppressAutoHyphens/>
        <w:spacing w:line="360" w:lineRule="auto"/>
        <w:ind w:firstLine="709"/>
        <w:jc w:val="both"/>
        <w:rPr>
          <w:sz w:val="28"/>
          <w:szCs w:val="28"/>
        </w:rPr>
      </w:pPr>
      <w:r w:rsidRPr="0081596B">
        <w:rPr>
          <w:sz w:val="28"/>
          <w:szCs w:val="28"/>
        </w:rPr>
        <w:t>Так же, как и в отношении отраслевых органов, функциональная специализация субъектов межотраслевого управления с внешней стороны выражается в их наименовании (например, Государственный комитет РФ по статистике — статистический учет). Однако полное представление об этом можно получить на базе анализа положений о такого рода органах исполнительной власти.</w:t>
      </w:r>
    </w:p>
    <w:p w:rsidR="007C3E9E" w:rsidRPr="0081596B" w:rsidRDefault="007C3E9E" w:rsidP="0081596B">
      <w:pPr>
        <w:widowControl/>
        <w:shd w:val="clear" w:color="auto" w:fill="FFFFFF"/>
        <w:suppressAutoHyphens/>
        <w:spacing w:line="360" w:lineRule="auto"/>
        <w:ind w:firstLine="709"/>
        <w:jc w:val="both"/>
        <w:rPr>
          <w:sz w:val="28"/>
          <w:szCs w:val="28"/>
        </w:rPr>
      </w:pPr>
      <w:r w:rsidRPr="0081596B">
        <w:rPr>
          <w:sz w:val="28"/>
          <w:szCs w:val="28"/>
        </w:rPr>
        <w:t>Таким образом, отраслевое и межотраслевое управление представляют собой две конкретные организационно-правовые формы государственного управления. Рациональное их сочетание на всех уровнях объективно необходимо. В то же время, при этом требуется достаточно радикальный подход к решению проблемы формирования субъектов исполнительной власти либо на отраслевых, либо на межотраслевых началах, а также к установлению приоритетности тех или иных начал.</w:t>
      </w:r>
    </w:p>
    <w:p w:rsidR="00AE5DB0" w:rsidRPr="0081596B" w:rsidRDefault="00AE5DB0" w:rsidP="0081596B">
      <w:pPr>
        <w:widowControl/>
        <w:suppressAutoHyphens/>
        <w:spacing w:line="360" w:lineRule="auto"/>
        <w:ind w:firstLine="709"/>
        <w:jc w:val="both"/>
        <w:rPr>
          <w:sz w:val="28"/>
        </w:rPr>
      </w:pPr>
    </w:p>
    <w:p w:rsidR="003559FA" w:rsidRPr="0081596B" w:rsidRDefault="0081596B" w:rsidP="0081596B">
      <w:pPr>
        <w:widowControl/>
        <w:suppressAutoHyphens/>
        <w:spacing w:line="360" w:lineRule="auto"/>
        <w:ind w:firstLine="709"/>
        <w:jc w:val="both"/>
        <w:rPr>
          <w:sz w:val="28"/>
          <w:szCs w:val="28"/>
        </w:rPr>
      </w:pPr>
      <w:r w:rsidRPr="0081596B">
        <w:rPr>
          <w:sz w:val="28"/>
        </w:rPr>
        <w:br w:type="page"/>
      </w:r>
      <w:r w:rsidR="003559FA" w:rsidRPr="0081596B">
        <w:rPr>
          <w:sz w:val="28"/>
          <w:szCs w:val="28"/>
        </w:rPr>
        <w:t>Список использованной литературы</w:t>
      </w:r>
    </w:p>
    <w:p w:rsidR="003559FA" w:rsidRPr="0081596B" w:rsidRDefault="003559FA" w:rsidP="0081596B">
      <w:pPr>
        <w:widowControl/>
        <w:suppressAutoHyphens/>
        <w:spacing w:line="360" w:lineRule="auto"/>
        <w:ind w:firstLine="709"/>
        <w:jc w:val="both"/>
        <w:rPr>
          <w:sz w:val="28"/>
          <w:szCs w:val="28"/>
        </w:rPr>
      </w:pPr>
    </w:p>
    <w:p w:rsidR="003559FA" w:rsidRPr="0081596B" w:rsidRDefault="003559FA" w:rsidP="0081596B">
      <w:pPr>
        <w:widowControl/>
        <w:suppressAutoHyphens/>
        <w:spacing w:line="360" w:lineRule="auto"/>
        <w:rPr>
          <w:sz w:val="28"/>
          <w:szCs w:val="28"/>
        </w:rPr>
      </w:pPr>
      <w:r w:rsidRPr="0081596B">
        <w:rPr>
          <w:sz w:val="28"/>
          <w:szCs w:val="28"/>
        </w:rPr>
        <w:t>Нормативно-правовые акты</w:t>
      </w:r>
    </w:p>
    <w:p w:rsidR="006375FE" w:rsidRPr="0081596B" w:rsidRDefault="006375FE" w:rsidP="0081596B">
      <w:pPr>
        <w:widowControl/>
        <w:numPr>
          <w:ilvl w:val="0"/>
          <w:numId w:val="15"/>
        </w:numPr>
        <w:tabs>
          <w:tab w:val="left" w:pos="1418"/>
        </w:tabs>
        <w:suppressAutoHyphens/>
        <w:autoSpaceDE/>
        <w:autoSpaceDN/>
        <w:adjustRightInd/>
        <w:spacing w:line="360" w:lineRule="auto"/>
        <w:ind w:firstLine="0"/>
        <w:rPr>
          <w:sz w:val="28"/>
          <w:szCs w:val="28"/>
        </w:rPr>
      </w:pPr>
      <w:r w:rsidRPr="0081596B">
        <w:rPr>
          <w:sz w:val="28"/>
          <w:szCs w:val="28"/>
        </w:rPr>
        <w:t>Конституция</w:t>
      </w:r>
      <w:r w:rsidR="0081596B">
        <w:rPr>
          <w:sz w:val="28"/>
          <w:szCs w:val="28"/>
        </w:rPr>
        <w:t xml:space="preserve"> </w:t>
      </w:r>
      <w:r w:rsidRPr="0081596B">
        <w:rPr>
          <w:sz w:val="28"/>
          <w:szCs w:val="28"/>
        </w:rPr>
        <w:t>РФ.</w:t>
      </w:r>
      <w:r w:rsidR="0081596B">
        <w:rPr>
          <w:sz w:val="28"/>
          <w:szCs w:val="28"/>
        </w:rPr>
        <w:t xml:space="preserve"> </w:t>
      </w:r>
      <w:r w:rsidRPr="0081596B">
        <w:rPr>
          <w:snapToGrid w:val="0"/>
          <w:sz w:val="28"/>
          <w:szCs w:val="28"/>
        </w:rPr>
        <w:t>"Российская газета" от 25 декабря 1993 года</w:t>
      </w:r>
    </w:p>
    <w:p w:rsidR="006375FE" w:rsidRPr="0081596B" w:rsidRDefault="006375FE" w:rsidP="0081596B">
      <w:pPr>
        <w:widowControl/>
        <w:numPr>
          <w:ilvl w:val="0"/>
          <w:numId w:val="15"/>
        </w:numPr>
        <w:tabs>
          <w:tab w:val="left" w:pos="1418"/>
        </w:tabs>
        <w:suppressAutoHyphens/>
        <w:autoSpaceDE/>
        <w:autoSpaceDN/>
        <w:adjustRightInd/>
        <w:spacing w:line="360" w:lineRule="auto"/>
        <w:ind w:firstLine="0"/>
        <w:rPr>
          <w:snapToGrid w:val="0"/>
          <w:sz w:val="28"/>
          <w:szCs w:val="28"/>
        </w:rPr>
      </w:pPr>
      <w:r w:rsidRPr="0081596B">
        <w:rPr>
          <w:sz w:val="28"/>
          <w:szCs w:val="28"/>
        </w:rPr>
        <w:t>Гражданский кодекс РФ.</w:t>
      </w:r>
      <w:r w:rsidR="0081596B">
        <w:rPr>
          <w:sz w:val="28"/>
          <w:szCs w:val="28"/>
        </w:rPr>
        <w:t xml:space="preserve"> </w:t>
      </w:r>
      <w:r w:rsidRPr="0081596B">
        <w:rPr>
          <w:snapToGrid w:val="0"/>
          <w:sz w:val="28"/>
          <w:szCs w:val="28"/>
        </w:rPr>
        <w:t xml:space="preserve">Собрание законодательства Российской Федерации от 29 января </w:t>
      </w:r>
      <w:smartTag w:uri="urn:schemas-microsoft-com:office:smarttags" w:element="metricconverter">
        <w:smartTagPr>
          <w:attr w:name="ProductID" w:val="1996 г"/>
        </w:smartTagPr>
        <w:r w:rsidRPr="0081596B">
          <w:rPr>
            <w:snapToGrid w:val="0"/>
            <w:sz w:val="28"/>
            <w:szCs w:val="28"/>
          </w:rPr>
          <w:t>1996 г</w:t>
        </w:r>
      </w:smartTag>
      <w:r w:rsidRPr="0081596B">
        <w:rPr>
          <w:snapToGrid w:val="0"/>
          <w:sz w:val="28"/>
          <w:szCs w:val="28"/>
        </w:rPr>
        <w:t>. N 5, ст. 410.</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Положение о Федеральной службе государственной статистики (утв. </w:t>
      </w:r>
      <w:r w:rsidRPr="0081596B">
        <w:rPr>
          <w:rStyle w:val="a6"/>
          <w:rFonts w:ascii="Times New Roman" w:hAnsi="Times New Roman"/>
          <w:b w:val="0"/>
          <w:color w:val="auto"/>
          <w:sz w:val="28"/>
          <w:szCs w:val="28"/>
          <w:u w:val="none"/>
        </w:rPr>
        <w:t>постановлением</w:t>
      </w:r>
      <w:r w:rsidRPr="0081596B">
        <w:rPr>
          <w:rFonts w:ascii="Times New Roman" w:hAnsi="Times New Roman"/>
          <w:b w:val="0"/>
          <w:color w:val="auto"/>
          <w:sz w:val="28"/>
          <w:szCs w:val="28"/>
        </w:rPr>
        <w:t xml:space="preserve"> Правительства РФ от 30 июля 2004г. N399) (с изменениями от 27 мая 2006 г.) // СЗ РФ. 2004. № 32. Ст. 3346.</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Положение о Федеральном агентстве по техническому регулированию и метрологии (утв.</w:t>
      </w:r>
      <w:r w:rsidRPr="0081596B">
        <w:rPr>
          <w:rStyle w:val="a6"/>
          <w:rFonts w:ascii="Times New Roman" w:hAnsi="Times New Roman"/>
          <w:b w:val="0"/>
          <w:color w:val="auto"/>
          <w:sz w:val="28"/>
          <w:szCs w:val="28"/>
          <w:u w:val="none"/>
        </w:rPr>
        <w:t>постановлением</w:t>
      </w:r>
      <w:r w:rsidRPr="0081596B">
        <w:rPr>
          <w:rFonts w:ascii="Times New Roman" w:hAnsi="Times New Roman"/>
          <w:b w:val="0"/>
          <w:color w:val="auto"/>
          <w:sz w:val="28"/>
          <w:szCs w:val="28"/>
        </w:rPr>
        <w:t xml:space="preserve"> Правительства РФ от 17 июня </w:t>
      </w:r>
      <w:smartTag w:uri="urn:schemas-microsoft-com:office:smarttags" w:element="metricconverter">
        <w:smartTagPr>
          <w:attr w:name="ProductID" w:val="2004 г"/>
        </w:smartTagPr>
        <w:r w:rsidRPr="0081596B">
          <w:rPr>
            <w:rFonts w:ascii="Times New Roman" w:hAnsi="Times New Roman"/>
            <w:b w:val="0"/>
            <w:color w:val="auto"/>
            <w:sz w:val="28"/>
            <w:szCs w:val="28"/>
          </w:rPr>
          <w:t>2004 г</w:t>
        </w:r>
      </w:smartTag>
      <w:r w:rsidRPr="0081596B">
        <w:rPr>
          <w:rFonts w:ascii="Times New Roman" w:hAnsi="Times New Roman"/>
          <w:b w:val="0"/>
          <w:color w:val="auto"/>
          <w:sz w:val="28"/>
          <w:szCs w:val="28"/>
        </w:rPr>
        <w:t>. N 294) (с изменениями от 5 сентября 2006 г.)</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 РФ. 2004. № 25. Ст. 2575.</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Федеральный закон от 27 декабря </w:t>
      </w:r>
      <w:smartTag w:uri="urn:schemas-microsoft-com:office:smarttags" w:element="metricconverter">
        <w:smartTagPr>
          <w:attr w:name="ProductID" w:val="2002 г"/>
        </w:smartTagPr>
        <w:r w:rsidRPr="0081596B">
          <w:rPr>
            <w:rFonts w:ascii="Times New Roman" w:hAnsi="Times New Roman"/>
            <w:b w:val="0"/>
            <w:color w:val="auto"/>
            <w:sz w:val="28"/>
            <w:szCs w:val="28"/>
          </w:rPr>
          <w:t>2002 г</w:t>
        </w:r>
      </w:smartTag>
      <w:r w:rsidRPr="0081596B">
        <w:rPr>
          <w:rFonts w:ascii="Times New Roman" w:hAnsi="Times New Roman"/>
          <w:b w:val="0"/>
          <w:color w:val="auto"/>
          <w:sz w:val="28"/>
          <w:szCs w:val="28"/>
        </w:rPr>
        <w:t xml:space="preserve">. N 184-ФЗ "О техническом регулировании" (с изменениями от 1 мая </w:t>
      </w:r>
      <w:smartTag w:uri="urn:schemas-microsoft-com:office:smarttags" w:element="metricconverter">
        <w:smartTagPr>
          <w:attr w:name="ProductID" w:val="2007 г"/>
        </w:smartTagPr>
        <w:r w:rsidRPr="0081596B">
          <w:rPr>
            <w:rFonts w:ascii="Times New Roman" w:hAnsi="Times New Roman"/>
            <w:b w:val="0"/>
            <w:color w:val="auto"/>
            <w:sz w:val="28"/>
            <w:szCs w:val="28"/>
          </w:rPr>
          <w:t>2007 г</w:t>
        </w:r>
      </w:smartTag>
      <w:r w:rsidRPr="0081596B">
        <w:rPr>
          <w:rFonts w:ascii="Times New Roman" w:hAnsi="Times New Roman"/>
          <w:b w:val="0"/>
          <w:color w:val="auto"/>
          <w:sz w:val="28"/>
          <w:szCs w:val="28"/>
        </w:rPr>
        <w:t>.)</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 РФ. 2002. № 52 (ч. 1). Ст. 5140.</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Закон РФ от 27 апреля </w:t>
      </w:r>
      <w:smartTag w:uri="urn:schemas-microsoft-com:office:smarttags" w:element="metricconverter">
        <w:smartTagPr>
          <w:attr w:name="ProductID" w:val="1993 г"/>
        </w:smartTagPr>
        <w:r w:rsidRPr="0081596B">
          <w:rPr>
            <w:rFonts w:ascii="Times New Roman" w:hAnsi="Times New Roman"/>
            <w:b w:val="0"/>
            <w:color w:val="auto"/>
            <w:sz w:val="28"/>
            <w:szCs w:val="28"/>
          </w:rPr>
          <w:t>1993 г</w:t>
        </w:r>
      </w:smartTag>
      <w:r w:rsidRPr="0081596B">
        <w:rPr>
          <w:rFonts w:ascii="Times New Roman" w:hAnsi="Times New Roman"/>
          <w:b w:val="0"/>
          <w:color w:val="auto"/>
          <w:sz w:val="28"/>
          <w:szCs w:val="28"/>
        </w:rPr>
        <w:t xml:space="preserve">. N 4871-I "Об обеспечении единства измерений" (с изменениями от 10 января </w:t>
      </w:r>
      <w:smartTag w:uri="urn:schemas-microsoft-com:office:smarttags" w:element="metricconverter">
        <w:smartTagPr>
          <w:attr w:name="ProductID" w:val="2003 г"/>
        </w:smartTagPr>
        <w:r w:rsidRPr="0081596B">
          <w:rPr>
            <w:rFonts w:ascii="Times New Roman" w:hAnsi="Times New Roman"/>
            <w:b w:val="0"/>
            <w:color w:val="auto"/>
            <w:sz w:val="28"/>
            <w:szCs w:val="28"/>
          </w:rPr>
          <w:t>2003 г</w:t>
        </w:r>
      </w:smartTag>
      <w:r w:rsidRPr="0081596B">
        <w:rPr>
          <w:rFonts w:ascii="Times New Roman" w:hAnsi="Times New Roman"/>
          <w:b w:val="0"/>
          <w:color w:val="auto"/>
          <w:sz w:val="28"/>
          <w:szCs w:val="28"/>
        </w:rPr>
        <w:t>.)</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Ведомости РФ. 1993. № 23. Ст. 811.</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Постановление Правительства РФ от 27 ноября </w:t>
      </w:r>
      <w:smartTag w:uri="urn:schemas-microsoft-com:office:smarttags" w:element="metricconverter">
        <w:smartTagPr>
          <w:attr w:name="ProductID" w:val="2004 г"/>
        </w:smartTagPr>
        <w:r w:rsidRPr="0081596B">
          <w:rPr>
            <w:rFonts w:ascii="Times New Roman" w:hAnsi="Times New Roman"/>
            <w:b w:val="0"/>
            <w:color w:val="auto"/>
            <w:sz w:val="28"/>
            <w:szCs w:val="28"/>
          </w:rPr>
          <w:t>2004 г</w:t>
        </w:r>
      </w:smartTag>
      <w:r w:rsidRPr="0081596B">
        <w:rPr>
          <w:rFonts w:ascii="Times New Roman" w:hAnsi="Times New Roman"/>
          <w:b w:val="0"/>
          <w:color w:val="auto"/>
          <w:sz w:val="28"/>
          <w:szCs w:val="28"/>
        </w:rPr>
        <w:t>. N 691 "О Федеральном агентстве по управлению федеральным имуществом" (с изменениями от 14 декабря 2006 г.)</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 РФ. 2004. № 49. Ст. 4897.</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Положение о Федеральной антимонопольной службе (утв. </w:t>
      </w:r>
      <w:r w:rsidRPr="0081596B">
        <w:rPr>
          <w:rStyle w:val="a6"/>
          <w:rFonts w:ascii="Times New Roman" w:hAnsi="Times New Roman"/>
          <w:b w:val="0"/>
          <w:color w:val="auto"/>
          <w:sz w:val="28"/>
          <w:szCs w:val="28"/>
          <w:u w:val="none"/>
        </w:rPr>
        <w:t>постановлением</w:t>
      </w:r>
      <w:r w:rsidRPr="0081596B">
        <w:rPr>
          <w:rFonts w:ascii="Times New Roman" w:hAnsi="Times New Roman"/>
          <w:b w:val="0"/>
          <w:color w:val="auto"/>
          <w:sz w:val="28"/>
          <w:szCs w:val="28"/>
        </w:rPr>
        <w:t xml:space="preserve"> Правительства РФ от 30 июня 2004г. N331) (с изменениями от 8 февраля </w:t>
      </w:r>
      <w:smartTag w:uri="urn:schemas-microsoft-com:office:smarttags" w:element="metricconverter">
        <w:smartTagPr>
          <w:attr w:name="ProductID" w:val="2007 г"/>
        </w:smartTagPr>
        <w:r w:rsidRPr="0081596B">
          <w:rPr>
            <w:rFonts w:ascii="Times New Roman" w:hAnsi="Times New Roman"/>
            <w:b w:val="0"/>
            <w:color w:val="auto"/>
            <w:sz w:val="28"/>
            <w:szCs w:val="28"/>
          </w:rPr>
          <w:t>2007 г</w:t>
        </w:r>
      </w:smartTag>
      <w:r w:rsidRPr="0081596B">
        <w:rPr>
          <w:rFonts w:ascii="Times New Roman" w:hAnsi="Times New Roman"/>
          <w:b w:val="0"/>
          <w:color w:val="auto"/>
          <w:sz w:val="28"/>
          <w:szCs w:val="28"/>
        </w:rPr>
        <w:t>.)</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 РФ. 2004. №31. Ст. 3259.</w:t>
      </w:r>
    </w:p>
    <w:p w:rsid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Федеральный закон от 14 июня </w:t>
      </w:r>
      <w:smartTag w:uri="urn:schemas-microsoft-com:office:smarttags" w:element="metricconverter">
        <w:smartTagPr>
          <w:attr w:name="ProductID" w:val="1995 г"/>
        </w:smartTagPr>
        <w:r w:rsidRPr="0081596B">
          <w:rPr>
            <w:rFonts w:ascii="Times New Roman" w:hAnsi="Times New Roman"/>
            <w:b w:val="0"/>
            <w:color w:val="auto"/>
            <w:sz w:val="28"/>
            <w:szCs w:val="28"/>
          </w:rPr>
          <w:t>1995 г</w:t>
        </w:r>
      </w:smartTag>
      <w:r w:rsidRPr="0081596B">
        <w:rPr>
          <w:rFonts w:ascii="Times New Roman" w:hAnsi="Times New Roman"/>
          <w:b w:val="0"/>
          <w:color w:val="auto"/>
          <w:sz w:val="28"/>
          <w:szCs w:val="28"/>
        </w:rPr>
        <w:t>. N 88-ФЗ "О государственной поддержке малого предпринимательства в Российской Федерации" (с изменениями от 2 февраля 2006 г.)</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СЗРФ. 1995. №25. Ст. 2343.</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Закон РФ от 19 апреля </w:t>
      </w:r>
      <w:smartTag w:uri="urn:schemas-microsoft-com:office:smarttags" w:element="metricconverter">
        <w:smartTagPr>
          <w:attr w:name="ProductID" w:val="1991 г"/>
        </w:smartTagPr>
        <w:r w:rsidRPr="0081596B">
          <w:rPr>
            <w:rFonts w:ascii="Times New Roman" w:hAnsi="Times New Roman"/>
            <w:b w:val="0"/>
            <w:color w:val="auto"/>
            <w:sz w:val="28"/>
            <w:szCs w:val="28"/>
          </w:rPr>
          <w:t>1991 г</w:t>
        </w:r>
      </w:smartTag>
      <w:r w:rsidRPr="0081596B">
        <w:rPr>
          <w:rFonts w:ascii="Times New Roman" w:hAnsi="Times New Roman"/>
          <w:b w:val="0"/>
          <w:color w:val="auto"/>
          <w:sz w:val="28"/>
          <w:szCs w:val="28"/>
        </w:rPr>
        <w:t>. N 1032-1 "О занятости населения в Российской Федерации" (с изменениями от 29 декабря 2006 г.) // СЗ РФ. 1996. № 17. Ст. 1915; 2002. № 30. Ст. 3033; 2004. № 35. Ст. 3607; 2005. № 1.Ст. 15.</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Положение о Федеральной службе по труду и занятости (утв. </w:t>
      </w:r>
      <w:r w:rsidRPr="0081596B">
        <w:rPr>
          <w:rStyle w:val="a6"/>
          <w:rFonts w:ascii="Times New Roman" w:hAnsi="Times New Roman"/>
          <w:b w:val="0"/>
          <w:color w:val="auto"/>
          <w:sz w:val="28"/>
          <w:szCs w:val="28"/>
          <w:u w:val="none"/>
        </w:rPr>
        <w:t>постановлением</w:t>
      </w:r>
      <w:r w:rsidRPr="0081596B">
        <w:rPr>
          <w:rFonts w:ascii="Times New Roman" w:hAnsi="Times New Roman"/>
          <w:b w:val="0"/>
          <w:color w:val="auto"/>
          <w:sz w:val="28"/>
          <w:szCs w:val="28"/>
        </w:rPr>
        <w:t xml:space="preserve"> Правительства РФ от 30 июня 2004г.N324)</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 РФ. 2004. № 28. Ст. 2901.</w:t>
      </w:r>
    </w:p>
    <w:p w:rsid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Положение о Министерстве финансов Российской Федерации (утв. </w:t>
      </w:r>
      <w:r w:rsidRPr="0081596B">
        <w:rPr>
          <w:rStyle w:val="a6"/>
          <w:rFonts w:ascii="Times New Roman" w:hAnsi="Times New Roman"/>
          <w:b w:val="0"/>
          <w:color w:val="auto"/>
          <w:sz w:val="28"/>
          <w:szCs w:val="28"/>
          <w:u w:val="none"/>
        </w:rPr>
        <w:t>постановлением</w:t>
      </w:r>
      <w:r w:rsidRPr="0081596B">
        <w:rPr>
          <w:rFonts w:ascii="Times New Roman" w:hAnsi="Times New Roman"/>
          <w:b w:val="0"/>
          <w:color w:val="auto"/>
          <w:sz w:val="28"/>
          <w:szCs w:val="28"/>
        </w:rPr>
        <w:t xml:space="preserve"> Правительства РФ от 30 июня 2004г. N329) (с изменениями от 30 мая 2007г.)</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 РФ. 2004. №31. Ст. 3258.</w:t>
      </w:r>
    </w:p>
    <w:p w:rsid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Положение о Федеральном казначействе (утв. </w:t>
      </w:r>
      <w:r w:rsidRPr="0081596B">
        <w:rPr>
          <w:rStyle w:val="a6"/>
          <w:rFonts w:ascii="Times New Roman" w:hAnsi="Times New Roman"/>
          <w:b w:val="0"/>
          <w:color w:val="auto"/>
          <w:sz w:val="28"/>
          <w:szCs w:val="28"/>
          <w:u w:val="none"/>
        </w:rPr>
        <w:t>постановлением</w:t>
      </w:r>
      <w:r w:rsidRPr="0081596B">
        <w:rPr>
          <w:rFonts w:ascii="Times New Roman" w:hAnsi="Times New Roman"/>
          <w:b w:val="0"/>
          <w:color w:val="auto"/>
          <w:sz w:val="28"/>
          <w:szCs w:val="28"/>
        </w:rPr>
        <w:t xml:space="preserve"> Правительства РФ от 1 декабря 2004г. N703) (с изменениями от 11 ноября 2006 г.)</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 РФ. 2004. № 49. Ст. 4908.</w:t>
      </w:r>
    </w:p>
    <w:p w:rsidR="00D74917" w:rsidRPr="0081596B" w:rsidRDefault="00D74917" w:rsidP="0081596B">
      <w:pPr>
        <w:pStyle w:val="1"/>
        <w:numPr>
          <w:ilvl w:val="0"/>
          <w:numId w:val="15"/>
        </w:numPr>
        <w:suppressAutoHyphens/>
        <w:spacing w:before="0" w:after="0" w:line="360" w:lineRule="auto"/>
        <w:ind w:firstLine="0"/>
        <w:jc w:val="left"/>
        <w:rPr>
          <w:rFonts w:ascii="Times New Roman" w:hAnsi="Times New Roman"/>
          <w:b w:val="0"/>
          <w:color w:val="auto"/>
          <w:sz w:val="28"/>
          <w:szCs w:val="28"/>
        </w:rPr>
      </w:pPr>
      <w:r w:rsidRPr="0081596B">
        <w:rPr>
          <w:rFonts w:ascii="Times New Roman" w:hAnsi="Times New Roman"/>
          <w:b w:val="0"/>
          <w:color w:val="auto"/>
          <w:sz w:val="28"/>
          <w:szCs w:val="28"/>
        </w:rPr>
        <w:t xml:space="preserve">Положение о Федеральной налоговой службе (утв. </w:t>
      </w:r>
      <w:r w:rsidRPr="0081596B">
        <w:rPr>
          <w:rStyle w:val="a6"/>
          <w:rFonts w:ascii="Times New Roman" w:hAnsi="Times New Roman"/>
          <w:b w:val="0"/>
          <w:color w:val="auto"/>
          <w:sz w:val="28"/>
          <w:szCs w:val="28"/>
          <w:u w:val="none"/>
        </w:rPr>
        <w:t>постановлением</w:t>
      </w:r>
      <w:r w:rsidRPr="0081596B">
        <w:rPr>
          <w:rFonts w:ascii="Times New Roman" w:hAnsi="Times New Roman"/>
          <w:b w:val="0"/>
          <w:color w:val="auto"/>
          <w:sz w:val="28"/>
          <w:szCs w:val="28"/>
        </w:rPr>
        <w:t xml:space="preserve"> Правительства РФ от 30 сентября 2004г. N506) (с изменениями от 6 июня 2007г.)</w:t>
      </w:r>
      <w:r w:rsidR="0081596B">
        <w:rPr>
          <w:rFonts w:ascii="Times New Roman" w:hAnsi="Times New Roman"/>
          <w:b w:val="0"/>
          <w:color w:val="auto"/>
          <w:sz w:val="28"/>
          <w:szCs w:val="28"/>
        </w:rPr>
        <w:t xml:space="preserve"> </w:t>
      </w:r>
      <w:r w:rsidRPr="0081596B">
        <w:rPr>
          <w:rFonts w:ascii="Times New Roman" w:hAnsi="Times New Roman"/>
          <w:b w:val="0"/>
          <w:color w:val="auto"/>
          <w:sz w:val="28"/>
          <w:szCs w:val="28"/>
        </w:rPr>
        <w:t>// СЗ РФ. 2004. № 40. Ст. 3961.</w:t>
      </w:r>
    </w:p>
    <w:p w:rsidR="00D74917" w:rsidRPr="0081596B" w:rsidRDefault="00D74917" w:rsidP="0081596B">
      <w:pPr>
        <w:widowControl/>
        <w:numPr>
          <w:ilvl w:val="0"/>
          <w:numId w:val="15"/>
        </w:numPr>
        <w:tabs>
          <w:tab w:val="left" w:pos="1276"/>
          <w:tab w:val="num" w:pos="1418"/>
        </w:tabs>
        <w:suppressAutoHyphens/>
        <w:spacing w:line="360" w:lineRule="auto"/>
        <w:ind w:firstLine="0"/>
        <w:rPr>
          <w:sz w:val="28"/>
          <w:szCs w:val="28"/>
        </w:rPr>
      </w:pPr>
      <w:r w:rsidRPr="0081596B">
        <w:rPr>
          <w:sz w:val="28"/>
          <w:szCs w:val="28"/>
        </w:rPr>
        <w:t xml:space="preserve">Федеральный закон от 10 июля </w:t>
      </w:r>
      <w:smartTag w:uri="urn:schemas-microsoft-com:office:smarttags" w:element="metricconverter">
        <w:smartTagPr>
          <w:attr w:name="ProductID" w:val="2007 г"/>
        </w:smartTagPr>
        <w:r w:rsidRPr="0081596B">
          <w:rPr>
            <w:sz w:val="28"/>
            <w:szCs w:val="28"/>
          </w:rPr>
          <w:t>2002 г</w:t>
        </w:r>
      </w:smartTag>
      <w:r w:rsidRPr="0081596B">
        <w:rPr>
          <w:sz w:val="28"/>
          <w:szCs w:val="28"/>
        </w:rPr>
        <w:t xml:space="preserve">. N 86-ФЗ "О Центральном банке Российской Федерации (Банке России)" (с изменениями от 26 апреля </w:t>
      </w:r>
      <w:smartTag w:uri="urn:schemas-microsoft-com:office:smarttags" w:element="metricconverter">
        <w:smartTagPr>
          <w:attr w:name="ProductID" w:val="2007 г"/>
        </w:smartTagPr>
        <w:r w:rsidRPr="0081596B">
          <w:rPr>
            <w:sz w:val="28"/>
            <w:szCs w:val="28"/>
          </w:rPr>
          <w:t>2007 г</w:t>
        </w:r>
      </w:smartTag>
      <w:r w:rsidRPr="0081596B">
        <w:rPr>
          <w:sz w:val="28"/>
          <w:szCs w:val="28"/>
        </w:rPr>
        <w:t>.)</w:t>
      </w:r>
      <w:r w:rsidR="0081596B">
        <w:rPr>
          <w:sz w:val="28"/>
          <w:szCs w:val="28"/>
        </w:rPr>
        <w:t xml:space="preserve"> </w:t>
      </w:r>
      <w:r w:rsidRPr="0081596B">
        <w:rPr>
          <w:sz w:val="28"/>
          <w:szCs w:val="28"/>
        </w:rPr>
        <w:t>// СЗ РФ. 2002. №28. Ст. 2790; 2004. № 31. Ст. 3233; 2005. № 30. Ст3101.</w:t>
      </w:r>
    </w:p>
    <w:p w:rsidR="003633B6" w:rsidRPr="0081596B" w:rsidRDefault="003633B6" w:rsidP="0081596B">
      <w:pPr>
        <w:widowControl/>
        <w:tabs>
          <w:tab w:val="left" w:pos="1276"/>
          <w:tab w:val="num" w:pos="1418"/>
        </w:tabs>
        <w:suppressAutoHyphens/>
        <w:spacing w:line="360" w:lineRule="auto"/>
        <w:rPr>
          <w:sz w:val="28"/>
          <w:szCs w:val="28"/>
        </w:rPr>
      </w:pPr>
      <w:r w:rsidRPr="0081596B">
        <w:rPr>
          <w:sz w:val="28"/>
          <w:szCs w:val="28"/>
        </w:rPr>
        <w:t>Научная и учебная литература</w:t>
      </w:r>
    </w:p>
    <w:p w:rsidR="003559FA" w:rsidRPr="0081596B" w:rsidRDefault="003559FA" w:rsidP="0081596B">
      <w:pPr>
        <w:widowControl/>
        <w:numPr>
          <w:ilvl w:val="0"/>
          <w:numId w:val="15"/>
        </w:numPr>
        <w:tabs>
          <w:tab w:val="left" w:pos="1276"/>
          <w:tab w:val="num" w:pos="1418"/>
        </w:tabs>
        <w:suppressAutoHyphens/>
        <w:spacing w:line="360" w:lineRule="auto"/>
        <w:ind w:firstLine="0"/>
        <w:rPr>
          <w:sz w:val="28"/>
          <w:szCs w:val="28"/>
        </w:rPr>
      </w:pPr>
      <w:r w:rsidRPr="0081596B">
        <w:rPr>
          <w:sz w:val="28"/>
          <w:szCs w:val="28"/>
        </w:rPr>
        <w:t>Административное право / Под ред. Ю.М. Козлова, ЛЛ. - М, 2</w:t>
      </w:r>
      <w:r w:rsidR="009E608C" w:rsidRPr="0081596B">
        <w:rPr>
          <w:sz w:val="28"/>
          <w:szCs w:val="28"/>
        </w:rPr>
        <w:t>005.</w:t>
      </w:r>
    </w:p>
    <w:p w:rsidR="003559FA" w:rsidRPr="0081596B" w:rsidRDefault="003559FA" w:rsidP="0081596B">
      <w:pPr>
        <w:widowControl/>
        <w:numPr>
          <w:ilvl w:val="0"/>
          <w:numId w:val="15"/>
        </w:numPr>
        <w:shd w:val="clear" w:color="auto" w:fill="FFFFFF"/>
        <w:tabs>
          <w:tab w:val="left" w:pos="523"/>
        </w:tabs>
        <w:suppressAutoHyphens/>
        <w:spacing w:line="360" w:lineRule="auto"/>
        <w:ind w:firstLine="0"/>
        <w:rPr>
          <w:sz w:val="28"/>
          <w:szCs w:val="28"/>
        </w:rPr>
      </w:pPr>
      <w:r w:rsidRPr="0081596B">
        <w:rPr>
          <w:sz w:val="28"/>
          <w:szCs w:val="28"/>
        </w:rPr>
        <w:t>Административное законодательство Российской Федерации / Под</w:t>
      </w:r>
      <w:r w:rsidR="006375FE" w:rsidRPr="0081596B">
        <w:rPr>
          <w:sz w:val="28"/>
          <w:szCs w:val="28"/>
        </w:rPr>
        <w:t xml:space="preserve"> </w:t>
      </w:r>
      <w:r w:rsidRPr="0081596B">
        <w:rPr>
          <w:sz w:val="28"/>
          <w:szCs w:val="28"/>
        </w:rPr>
        <w:t xml:space="preserve">ред. Н.Ю. Хаманевой. - М.: ИГП РАН, </w:t>
      </w:r>
      <w:r w:rsidR="009E608C" w:rsidRPr="0081596B">
        <w:rPr>
          <w:sz w:val="28"/>
          <w:szCs w:val="28"/>
        </w:rPr>
        <w:t>2004</w:t>
      </w:r>
      <w:r w:rsidRPr="0081596B">
        <w:rPr>
          <w:sz w:val="28"/>
          <w:szCs w:val="28"/>
        </w:rPr>
        <w:t>.</w:t>
      </w:r>
    </w:p>
    <w:p w:rsidR="003559FA" w:rsidRPr="0081596B" w:rsidRDefault="003559FA" w:rsidP="0081596B">
      <w:pPr>
        <w:widowControl/>
        <w:numPr>
          <w:ilvl w:val="0"/>
          <w:numId w:val="15"/>
        </w:numPr>
        <w:shd w:val="clear" w:color="auto" w:fill="FFFFFF"/>
        <w:tabs>
          <w:tab w:val="left" w:pos="523"/>
        </w:tabs>
        <w:suppressAutoHyphens/>
        <w:spacing w:line="360" w:lineRule="auto"/>
        <w:ind w:firstLine="0"/>
        <w:rPr>
          <w:sz w:val="28"/>
          <w:szCs w:val="28"/>
        </w:rPr>
      </w:pPr>
      <w:r w:rsidRPr="0081596B">
        <w:rPr>
          <w:sz w:val="28"/>
          <w:szCs w:val="28"/>
        </w:rPr>
        <w:t>Административное право: Теория и практика. Укрепление государства и динамика социально-экономического развития / Под ред. Ю.А. Тихомирова, А.Ф. Ноздрачева, М.С. Студеникиной, Б.В. Российского. — М.: ИЗ</w:t>
      </w:r>
      <w:r w:rsidR="006375FE" w:rsidRPr="0081596B">
        <w:rPr>
          <w:sz w:val="28"/>
          <w:szCs w:val="28"/>
        </w:rPr>
        <w:t xml:space="preserve"> </w:t>
      </w:r>
      <w:r w:rsidRPr="0081596B">
        <w:rPr>
          <w:sz w:val="28"/>
          <w:szCs w:val="28"/>
        </w:rPr>
        <w:t xml:space="preserve">и СП при Правительстве РФ, </w:t>
      </w:r>
      <w:r w:rsidR="009E608C" w:rsidRPr="0081596B">
        <w:rPr>
          <w:sz w:val="28"/>
          <w:szCs w:val="28"/>
        </w:rPr>
        <w:t>2006</w:t>
      </w:r>
      <w:r w:rsidRPr="0081596B">
        <w:rPr>
          <w:sz w:val="28"/>
          <w:szCs w:val="28"/>
        </w:rPr>
        <w:t>.</w:t>
      </w:r>
    </w:p>
    <w:p w:rsidR="003559FA" w:rsidRPr="0081596B" w:rsidRDefault="003559FA" w:rsidP="0081596B">
      <w:pPr>
        <w:widowControl/>
        <w:numPr>
          <w:ilvl w:val="0"/>
          <w:numId w:val="15"/>
        </w:numPr>
        <w:shd w:val="clear" w:color="auto" w:fill="FFFFFF"/>
        <w:tabs>
          <w:tab w:val="left" w:pos="523"/>
        </w:tabs>
        <w:suppressAutoHyphens/>
        <w:spacing w:line="360" w:lineRule="auto"/>
        <w:ind w:firstLine="0"/>
        <w:rPr>
          <w:sz w:val="28"/>
          <w:szCs w:val="28"/>
        </w:rPr>
      </w:pPr>
      <w:r w:rsidRPr="0081596B">
        <w:rPr>
          <w:sz w:val="28"/>
          <w:szCs w:val="28"/>
        </w:rPr>
        <w:t xml:space="preserve">Административное право: Учебник / Атаманчук Г.В., Букин </w:t>
      </w:r>
      <w:r w:rsidRPr="0081596B">
        <w:rPr>
          <w:sz w:val="28"/>
          <w:szCs w:val="28"/>
          <w:lang w:val="en-US"/>
        </w:rPr>
        <w:t>A</w:t>
      </w:r>
      <w:r w:rsidRPr="0081596B">
        <w:rPr>
          <w:sz w:val="28"/>
          <w:szCs w:val="28"/>
        </w:rPr>
        <w:t>.</w:t>
      </w:r>
      <w:r w:rsidRPr="0081596B">
        <w:rPr>
          <w:sz w:val="28"/>
          <w:szCs w:val="28"/>
          <w:lang w:val="en-US"/>
        </w:rPr>
        <w:t>M</w:t>
      </w:r>
      <w:r w:rsidRPr="0081596B">
        <w:rPr>
          <w:sz w:val="28"/>
          <w:szCs w:val="28"/>
        </w:rPr>
        <w:t>.,</w:t>
      </w:r>
      <w:r w:rsidR="006375FE" w:rsidRPr="0081596B">
        <w:rPr>
          <w:sz w:val="28"/>
          <w:szCs w:val="28"/>
        </w:rPr>
        <w:t xml:space="preserve"> </w:t>
      </w:r>
      <w:r w:rsidRPr="0081596B">
        <w:rPr>
          <w:sz w:val="28"/>
          <w:szCs w:val="28"/>
        </w:rPr>
        <w:t>Казанцев Н.М. и др.; Под общ. ред. Атаманчука Г.В.; Российская академия</w:t>
      </w:r>
      <w:r w:rsidR="006375FE" w:rsidRPr="0081596B">
        <w:rPr>
          <w:sz w:val="28"/>
          <w:szCs w:val="28"/>
        </w:rPr>
        <w:t xml:space="preserve"> </w:t>
      </w:r>
      <w:r w:rsidRPr="0081596B">
        <w:rPr>
          <w:sz w:val="28"/>
          <w:szCs w:val="28"/>
        </w:rPr>
        <w:t xml:space="preserve">гос. службы при Президенте РФ. — М.: РАГС, </w:t>
      </w:r>
      <w:r w:rsidR="009E608C" w:rsidRPr="0081596B">
        <w:rPr>
          <w:sz w:val="28"/>
          <w:szCs w:val="28"/>
        </w:rPr>
        <w:t>2004</w:t>
      </w:r>
      <w:r w:rsidRPr="0081596B">
        <w:rPr>
          <w:sz w:val="28"/>
          <w:szCs w:val="28"/>
        </w:rPr>
        <w:t>.</w:t>
      </w:r>
    </w:p>
    <w:p w:rsidR="0081596B" w:rsidRDefault="003559FA" w:rsidP="0081596B">
      <w:pPr>
        <w:widowControl/>
        <w:numPr>
          <w:ilvl w:val="0"/>
          <w:numId w:val="15"/>
        </w:numPr>
        <w:shd w:val="clear" w:color="auto" w:fill="FFFFFF"/>
        <w:tabs>
          <w:tab w:val="left" w:pos="523"/>
        </w:tabs>
        <w:suppressAutoHyphens/>
        <w:spacing w:line="360" w:lineRule="auto"/>
        <w:ind w:firstLine="0"/>
        <w:rPr>
          <w:sz w:val="28"/>
          <w:szCs w:val="28"/>
        </w:rPr>
      </w:pPr>
      <w:r w:rsidRPr="0081596B">
        <w:rPr>
          <w:sz w:val="28"/>
          <w:szCs w:val="28"/>
        </w:rPr>
        <w:t>Административное право: Учебник / Под ред. Л.Л. Попова. — М.:</w:t>
      </w:r>
    </w:p>
    <w:p w:rsidR="003559FA" w:rsidRPr="0081596B" w:rsidRDefault="003559FA" w:rsidP="0081596B">
      <w:pPr>
        <w:widowControl/>
        <w:numPr>
          <w:ilvl w:val="0"/>
          <w:numId w:val="15"/>
        </w:numPr>
        <w:shd w:val="clear" w:color="auto" w:fill="FFFFFF"/>
        <w:tabs>
          <w:tab w:val="left" w:pos="523"/>
        </w:tabs>
        <w:suppressAutoHyphens/>
        <w:spacing w:line="360" w:lineRule="auto"/>
        <w:ind w:firstLine="0"/>
        <w:rPr>
          <w:sz w:val="28"/>
          <w:szCs w:val="28"/>
        </w:rPr>
      </w:pPr>
      <w:r w:rsidRPr="0081596B">
        <w:rPr>
          <w:sz w:val="28"/>
          <w:szCs w:val="28"/>
        </w:rPr>
        <w:t xml:space="preserve">Юристь, </w:t>
      </w:r>
      <w:r w:rsidR="009E608C" w:rsidRPr="0081596B">
        <w:rPr>
          <w:sz w:val="28"/>
          <w:szCs w:val="28"/>
        </w:rPr>
        <w:t>2007</w:t>
      </w:r>
      <w:r w:rsidRPr="0081596B">
        <w:rPr>
          <w:sz w:val="28"/>
          <w:szCs w:val="28"/>
        </w:rPr>
        <w:t>.</w:t>
      </w:r>
    </w:p>
    <w:p w:rsidR="003559FA" w:rsidRPr="0081596B" w:rsidRDefault="003559FA" w:rsidP="0081596B">
      <w:pPr>
        <w:widowControl/>
        <w:numPr>
          <w:ilvl w:val="0"/>
          <w:numId w:val="15"/>
        </w:numPr>
        <w:shd w:val="clear" w:color="auto" w:fill="FFFFFF"/>
        <w:tabs>
          <w:tab w:val="left" w:pos="523"/>
        </w:tabs>
        <w:suppressAutoHyphens/>
        <w:spacing w:line="360" w:lineRule="auto"/>
        <w:ind w:firstLine="0"/>
        <w:rPr>
          <w:sz w:val="28"/>
          <w:szCs w:val="28"/>
        </w:rPr>
      </w:pPr>
      <w:r w:rsidRPr="0081596B">
        <w:rPr>
          <w:iCs/>
          <w:sz w:val="28"/>
          <w:szCs w:val="28"/>
        </w:rPr>
        <w:t xml:space="preserve">Атаманчук Г.В. </w:t>
      </w:r>
      <w:r w:rsidRPr="0081596B">
        <w:rPr>
          <w:sz w:val="28"/>
          <w:szCs w:val="28"/>
        </w:rPr>
        <w:t>Административное право. — М.: РАГС, 2004.</w:t>
      </w:r>
    </w:p>
    <w:p w:rsidR="003633B6" w:rsidRPr="0081596B" w:rsidRDefault="003633B6" w:rsidP="0081596B">
      <w:pPr>
        <w:widowControl/>
        <w:numPr>
          <w:ilvl w:val="0"/>
          <w:numId w:val="15"/>
        </w:numPr>
        <w:tabs>
          <w:tab w:val="left" w:pos="1276"/>
        </w:tabs>
        <w:suppressAutoHyphens/>
        <w:spacing w:line="360" w:lineRule="auto"/>
        <w:ind w:firstLine="0"/>
        <w:rPr>
          <w:sz w:val="28"/>
          <w:szCs w:val="28"/>
        </w:rPr>
      </w:pPr>
      <w:r w:rsidRPr="0081596B">
        <w:rPr>
          <w:sz w:val="28"/>
          <w:szCs w:val="28"/>
        </w:rPr>
        <w:t>Государственное и муниципальное управление / под ре</w:t>
      </w:r>
      <w:r w:rsidR="009E608C" w:rsidRPr="0081596B">
        <w:rPr>
          <w:sz w:val="28"/>
          <w:szCs w:val="28"/>
        </w:rPr>
        <w:t>д. Понамарева А..Я. СПб., 2005.</w:t>
      </w:r>
    </w:p>
    <w:p w:rsidR="003559FA" w:rsidRPr="0081596B" w:rsidRDefault="003559FA" w:rsidP="0081596B">
      <w:pPr>
        <w:widowControl/>
        <w:numPr>
          <w:ilvl w:val="0"/>
          <w:numId w:val="15"/>
        </w:numPr>
        <w:shd w:val="clear" w:color="auto" w:fill="FFFFFF"/>
        <w:tabs>
          <w:tab w:val="left" w:pos="624"/>
        </w:tabs>
        <w:suppressAutoHyphens/>
        <w:spacing w:line="360" w:lineRule="auto"/>
        <w:ind w:firstLine="0"/>
        <w:rPr>
          <w:sz w:val="28"/>
          <w:szCs w:val="28"/>
        </w:rPr>
      </w:pPr>
      <w:r w:rsidRPr="0081596B">
        <w:rPr>
          <w:sz w:val="28"/>
          <w:szCs w:val="28"/>
        </w:rPr>
        <w:t>Исполнительная власть в России. История и современность, проблемы и перспективы развития. — М.: Новая правовая культура, 2004.</w:t>
      </w:r>
    </w:p>
    <w:p w:rsidR="003559FA" w:rsidRPr="0081596B" w:rsidRDefault="003559FA" w:rsidP="0081596B">
      <w:pPr>
        <w:widowControl/>
        <w:numPr>
          <w:ilvl w:val="0"/>
          <w:numId w:val="15"/>
        </w:numPr>
        <w:shd w:val="clear" w:color="auto" w:fill="FFFFFF"/>
        <w:tabs>
          <w:tab w:val="left" w:pos="631"/>
        </w:tabs>
        <w:suppressAutoHyphens/>
        <w:spacing w:line="360" w:lineRule="auto"/>
        <w:ind w:firstLine="0"/>
        <w:rPr>
          <w:sz w:val="28"/>
          <w:szCs w:val="28"/>
        </w:rPr>
      </w:pPr>
      <w:r w:rsidRPr="0081596B">
        <w:rPr>
          <w:iCs/>
          <w:sz w:val="28"/>
          <w:szCs w:val="28"/>
        </w:rPr>
        <w:t xml:space="preserve">Российский Б.В. </w:t>
      </w:r>
      <w:r w:rsidRPr="0081596B">
        <w:rPr>
          <w:sz w:val="28"/>
          <w:szCs w:val="28"/>
        </w:rPr>
        <w:t>Административное право: Учебно-методическое и</w:t>
      </w:r>
      <w:r w:rsidR="006375FE" w:rsidRPr="0081596B">
        <w:rPr>
          <w:sz w:val="28"/>
          <w:szCs w:val="28"/>
        </w:rPr>
        <w:t xml:space="preserve"> </w:t>
      </w:r>
      <w:r w:rsidRPr="0081596B">
        <w:rPr>
          <w:sz w:val="28"/>
          <w:szCs w:val="28"/>
        </w:rPr>
        <w:t xml:space="preserve">практическое пособие. — М.: Право и закон, </w:t>
      </w:r>
      <w:r w:rsidR="009E608C" w:rsidRPr="0081596B">
        <w:rPr>
          <w:sz w:val="28"/>
          <w:szCs w:val="28"/>
        </w:rPr>
        <w:t>2003</w:t>
      </w:r>
      <w:r w:rsidRPr="0081596B">
        <w:rPr>
          <w:sz w:val="28"/>
          <w:szCs w:val="28"/>
        </w:rPr>
        <w:t>.</w:t>
      </w:r>
    </w:p>
    <w:p w:rsidR="003559FA" w:rsidRPr="0081596B" w:rsidRDefault="003559FA" w:rsidP="0081596B">
      <w:pPr>
        <w:widowControl/>
        <w:numPr>
          <w:ilvl w:val="0"/>
          <w:numId w:val="15"/>
        </w:numPr>
        <w:shd w:val="clear" w:color="auto" w:fill="FFFFFF"/>
        <w:tabs>
          <w:tab w:val="left" w:pos="682"/>
        </w:tabs>
        <w:suppressAutoHyphens/>
        <w:spacing w:line="360" w:lineRule="auto"/>
        <w:ind w:firstLine="0"/>
        <w:rPr>
          <w:sz w:val="28"/>
          <w:szCs w:val="28"/>
        </w:rPr>
      </w:pPr>
      <w:r w:rsidRPr="0081596B">
        <w:rPr>
          <w:iCs/>
          <w:sz w:val="28"/>
          <w:szCs w:val="28"/>
        </w:rPr>
        <w:t xml:space="preserve">Тихомиров Ю.А. </w:t>
      </w:r>
      <w:r w:rsidRPr="0081596B">
        <w:rPr>
          <w:sz w:val="28"/>
          <w:szCs w:val="28"/>
        </w:rPr>
        <w:t>Административное право и процесс: Полный</w:t>
      </w:r>
      <w:r w:rsidR="0081596B" w:rsidRPr="0081596B">
        <w:rPr>
          <w:sz w:val="28"/>
          <w:szCs w:val="28"/>
        </w:rPr>
        <w:t xml:space="preserve"> </w:t>
      </w:r>
      <w:r w:rsidRPr="0081596B">
        <w:rPr>
          <w:sz w:val="28"/>
          <w:szCs w:val="28"/>
        </w:rPr>
        <w:t xml:space="preserve">курс. — М.: Юринформцентр, </w:t>
      </w:r>
      <w:r w:rsidR="009E608C" w:rsidRPr="0081596B">
        <w:rPr>
          <w:sz w:val="28"/>
          <w:szCs w:val="28"/>
        </w:rPr>
        <w:t>2005</w:t>
      </w:r>
      <w:r w:rsidRPr="0081596B">
        <w:rPr>
          <w:sz w:val="28"/>
          <w:szCs w:val="28"/>
        </w:rPr>
        <w:t>.</w:t>
      </w:r>
    </w:p>
    <w:p w:rsidR="003559FA" w:rsidRPr="0081596B" w:rsidRDefault="003559FA" w:rsidP="0081596B">
      <w:pPr>
        <w:widowControl/>
        <w:tabs>
          <w:tab w:val="left" w:pos="1276"/>
          <w:tab w:val="num" w:pos="1418"/>
        </w:tabs>
        <w:suppressAutoHyphens/>
        <w:spacing w:line="360" w:lineRule="auto"/>
        <w:rPr>
          <w:sz w:val="28"/>
        </w:rPr>
      </w:pPr>
      <w:bookmarkStart w:id="0" w:name="_GoBack"/>
      <w:bookmarkEnd w:id="0"/>
    </w:p>
    <w:sectPr w:rsidR="003559FA" w:rsidRPr="0081596B" w:rsidSect="0081596B">
      <w:headerReference w:type="even" r:id="rId7"/>
      <w:footnotePr>
        <w:numRestart w:val="eachPage"/>
      </w:footnotePr>
      <w:pgSz w:w="11909" w:h="16834"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32" w:rsidRDefault="001D2032">
      <w:r>
        <w:separator/>
      </w:r>
    </w:p>
  </w:endnote>
  <w:endnote w:type="continuationSeparator" w:id="0">
    <w:p w:rsidR="001D2032" w:rsidRDefault="001D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32" w:rsidRDefault="001D2032">
      <w:r>
        <w:separator/>
      </w:r>
    </w:p>
  </w:footnote>
  <w:footnote w:type="continuationSeparator" w:id="0">
    <w:p w:rsidR="001D2032" w:rsidRDefault="001D2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86" w:rsidRDefault="002E6A86" w:rsidP="00E44ABB">
    <w:pPr>
      <w:pStyle w:val="a7"/>
      <w:framePr w:wrap="around" w:vAnchor="text" w:hAnchor="margin" w:xAlign="right" w:y="1"/>
      <w:rPr>
        <w:rStyle w:val="a9"/>
      </w:rPr>
    </w:pPr>
  </w:p>
  <w:p w:rsidR="002E6A86" w:rsidRDefault="002E6A86" w:rsidP="003633B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7D08"/>
    <w:multiLevelType w:val="hybridMultilevel"/>
    <w:tmpl w:val="C88C5758"/>
    <w:lvl w:ilvl="0" w:tplc="76B69484">
      <w:start w:val="16"/>
      <w:numFmt w:val="decimal"/>
      <w:lvlText w:val="%1."/>
      <w:legacy w:legacy="1" w:legacySpace="0" w:legacyIndent="30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26151E"/>
    <w:multiLevelType w:val="singleLevel"/>
    <w:tmpl w:val="C2143014"/>
    <w:lvl w:ilvl="0">
      <w:start w:val="10"/>
      <w:numFmt w:val="decimal"/>
      <w:lvlText w:val="%1."/>
      <w:legacy w:legacy="1" w:legacySpace="0" w:legacyIndent="262"/>
      <w:lvlJc w:val="left"/>
      <w:rPr>
        <w:rFonts w:ascii="Times New Roman" w:hAnsi="Times New Roman" w:cs="Times New Roman" w:hint="default"/>
      </w:rPr>
    </w:lvl>
  </w:abstractNum>
  <w:abstractNum w:abstractNumId="2">
    <w:nsid w:val="156B5C93"/>
    <w:multiLevelType w:val="hybridMultilevel"/>
    <w:tmpl w:val="99F4970E"/>
    <w:lvl w:ilvl="0" w:tplc="10B2E3A8">
      <w:start w:val="1"/>
      <w:numFmt w:val="decimal"/>
      <w:lvlText w:val="%1."/>
      <w:legacy w:legacy="1" w:legacySpace="0" w:legacyIndent="17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3E0751"/>
    <w:multiLevelType w:val="hybridMultilevel"/>
    <w:tmpl w:val="BC00BA7E"/>
    <w:lvl w:ilvl="0" w:tplc="76B69484">
      <w:start w:val="16"/>
      <w:numFmt w:val="decimal"/>
      <w:lvlText w:val="%1."/>
      <w:legacy w:legacy="1" w:legacySpace="0" w:legacyIndent="30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AF382B"/>
    <w:multiLevelType w:val="singleLevel"/>
    <w:tmpl w:val="FD86C830"/>
    <w:lvl w:ilvl="0">
      <w:start w:val="1"/>
      <w:numFmt w:val="decimal"/>
      <w:lvlText w:val="%1)"/>
      <w:legacy w:legacy="1" w:legacySpace="0" w:legacyIndent="240"/>
      <w:lvlJc w:val="left"/>
      <w:rPr>
        <w:rFonts w:ascii="Times New Roman" w:hAnsi="Times New Roman" w:cs="Times New Roman" w:hint="default"/>
      </w:rPr>
    </w:lvl>
  </w:abstractNum>
  <w:abstractNum w:abstractNumId="5">
    <w:nsid w:val="325E057C"/>
    <w:multiLevelType w:val="singleLevel"/>
    <w:tmpl w:val="10B2E3A8"/>
    <w:lvl w:ilvl="0">
      <w:start w:val="1"/>
      <w:numFmt w:val="decimal"/>
      <w:lvlText w:val="%1."/>
      <w:legacy w:legacy="1" w:legacySpace="0" w:legacyIndent="170"/>
      <w:lvlJc w:val="left"/>
      <w:rPr>
        <w:rFonts w:ascii="Times New Roman" w:hAnsi="Times New Roman" w:cs="Times New Roman" w:hint="default"/>
      </w:rPr>
    </w:lvl>
  </w:abstractNum>
  <w:abstractNum w:abstractNumId="6">
    <w:nsid w:val="33533E0A"/>
    <w:multiLevelType w:val="hybridMultilevel"/>
    <w:tmpl w:val="5AD62C1E"/>
    <w:lvl w:ilvl="0" w:tplc="761469B4">
      <w:start w:val="1"/>
      <w:numFmt w:val="decimal"/>
      <w:lvlText w:val="%1."/>
      <w:lvlJc w:val="left"/>
      <w:pPr>
        <w:tabs>
          <w:tab w:val="num" w:pos="284"/>
        </w:tabs>
        <w:ind w:firstLine="6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9D3390"/>
    <w:multiLevelType w:val="singleLevel"/>
    <w:tmpl w:val="C51668AA"/>
    <w:lvl w:ilvl="0">
      <w:start w:val="4"/>
      <w:numFmt w:val="decimal"/>
      <w:lvlText w:val="%1)"/>
      <w:legacy w:legacy="1" w:legacySpace="0" w:legacyIndent="269"/>
      <w:lvlJc w:val="left"/>
      <w:rPr>
        <w:rFonts w:ascii="Times New Roman" w:hAnsi="Times New Roman" w:cs="Times New Roman" w:hint="default"/>
      </w:rPr>
    </w:lvl>
  </w:abstractNum>
  <w:abstractNum w:abstractNumId="8">
    <w:nsid w:val="4F301B5B"/>
    <w:multiLevelType w:val="multilevel"/>
    <w:tmpl w:val="742C177C"/>
    <w:lvl w:ilvl="0">
      <w:start w:val="1"/>
      <w:numFmt w:val="decimal"/>
      <w:lvlText w:val="%1."/>
      <w:lvlJc w:val="left"/>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9031EC2"/>
    <w:multiLevelType w:val="multilevel"/>
    <w:tmpl w:val="44BC4492"/>
    <w:lvl w:ilvl="0">
      <w:start w:val="16"/>
      <w:numFmt w:val="decimal"/>
      <w:lvlText w:val="%1."/>
      <w:legacy w:legacy="1" w:legacySpace="0" w:legacyIndent="302"/>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B4C0F4E"/>
    <w:multiLevelType w:val="hybridMultilevel"/>
    <w:tmpl w:val="CD280688"/>
    <w:lvl w:ilvl="0" w:tplc="D84C9ED2">
      <w:start w:val="1"/>
      <w:numFmt w:val="decimal"/>
      <w:lvlText w:val="%1."/>
      <w:lvlJc w:val="left"/>
      <w:pPr>
        <w:tabs>
          <w:tab w:val="num" w:pos="1070"/>
        </w:tabs>
        <w:ind w:left="1070" w:hanging="360"/>
      </w:pPr>
      <w:rPr>
        <w:rFonts w:cs="Times New Roman"/>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1">
    <w:nsid w:val="6C147AA8"/>
    <w:multiLevelType w:val="singleLevel"/>
    <w:tmpl w:val="8CF28A4C"/>
    <w:lvl w:ilvl="0">
      <w:start w:val="14"/>
      <w:numFmt w:val="decimal"/>
      <w:lvlText w:val="%1."/>
      <w:legacy w:legacy="1" w:legacySpace="0" w:legacyIndent="273"/>
      <w:lvlJc w:val="left"/>
      <w:rPr>
        <w:rFonts w:ascii="Times New Roman" w:hAnsi="Times New Roman" w:cs="Times New Roman" w:hint="default"/>
      </w:rPr>
    </w:lvl>
  </w:abstractNum>
  <w:abstractNum w:abstractNumId="12">
    <w:nsid w:val="79B67C7B"/>
    <w:multiLevelType w:val="singleLevel"/>
    <w:tmpl w:val="76B69484"/>
    <w:lvl w:ilvl="0">
      <w:start w:val="16"/>
      <w:numFmt w:val="decimal"/>
      <w:lvlText w:val="%1."/>
      <w:legacy w:legacy="1" w:legacySpace="0" w:legacyIndent="302"/>
      <w:lvlJc w:val="left"/>
      <w:rPr>
        <w:rFonts w:ascii="Times New Roman" w:hAnsi="Times New Roman" w:cs="Times New Roman" w:hint="default"/>
      </w:rPr>
    </w:lvl>
  </w:abstractNum>
  <w:abstractNum w:abstractNumId="13">
    <w:nsid w:val="7EBD76C1"/>
    <w:multiLevelType w:val="hybridMultilevel"/>
    <w:tmpl w:val="742C177C"/>
    <w:lvl w:ilvl="0" w:tplc="06EE4C26">
      <w:start w:val="1"/>
      <w:numFmt w:val="decimal"/>
      <w:lvlText w:val="%1."/>
      <w:lvlJc w:val="left"/>
      <w:pPr>
        <w:tabs>
          <w:tab w:val="num" w:pos="0"/>
        </w:tabs>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313DAE"/>
    <w:multiLevelType w:val="hybridMultilevel"/>
    <w:tmpl w:val="0D3045C6"/>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4"/>
    <w:lvlOverride w:ilvl="0">
      <w:lvl w:ilvl="0">
        <w:start w:val="1"/>
        <w:numFmt w:val="decimal"/>
        <w:lvlText w:val="%1)"/>
        <w:legacy w:legacy="1" w:legacySpace="0" w:legacyIndent="240"/>
        <w:lvlJc w:val="left"/>
        <w:rPr>
          <w:rFonts w:ascii="Courier New" w:hAnsi="Courier New" w:cs="Courier New" w:hint="default"/>
        </w:rPr>
      </w:lvl>
    </w:lvlOverride>
  </w:num>
  <w:num w:numId="3">
    <w:abstractNumId w:val="7"/>
  </w:num>
  <w:num w:numId="4">
    <w:abstractNumId w:val="14"/>
  </w:num>
  <w:num w:numId="5">
    <w:abstractNumId w:val="5"/>
  </w:num>
  <w:num w:numId="6">
    <w:abstractNumId w:val="1"/>
  </w:num>
  <w:num w:numId="7">
    <w:abstractNumId w:val="11"/>
  </w:num>
  <w:num w:numId="8">
    <w:abstractNumId w:val="12"/>
  </w:num>
  <w:num w:numId="9">
    <w:abstractNumId w:val="2"/>
  </w:num>
  <w:num w:numId="10">
    <w:abstractNumId w:val="0"/>
  </w:num>
  <w:num w:numId="11">
    <w:abstractNumId w:val="3"/>
  </w:num>
  <w:num w:numId="12">
    <w:abstractNumId w:val="13"/>
  </w:num>
  <w:num w:numId="13">
    <w:abstractNumId w:val="9"/>
  </w:num>
  <w:num w:numId="14">
    <w:abstractNumId w:val="8"/>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C0C"/>
    <w:rsid w:val="00023869"/>
    <w:rsid w:val="000E67F5"/>
    <w:rsid w:val="001D2032"/>
    <w:rsid w:val="00201934"/>
    <w:rsid w:val="002E6A86"/>
    <w:rsid w:val="00302924"/>
    <w:rsid w:val="0035584E"/>
    <w:rsid w:val="003559FA"/>
    <w:rsid w:val="00360291"/>
    <w:rsid w:val="003633B6"/>
    <w:rsid w:val="003B10C4"/>
    <w:rsid w:val="00471C0C"/>
    <w:rsid w:val="004D27C1"/>
    <w:rsid w:val="00503265"/>
    <w:rsid w:val="00537924"/>
    <w:rsid w:val="005413D5"/>
    <w:rsid w:val="005A0E62"/>
    <w:rsid w:val="006375FE"/>
    <w:rsid w:val="006973EE"/>
    <w:rsid w:val="006C2EDD"/>
    <w:rsid w:val="00725B9E"/>
    <w:rsid w:val="007C3E9E"/>
    <w:rsid w:val="0081596B"/>
    <w:rsid w:val="00832424"/>
    <w:rsid w:val="0090467B"/>
    <w:rsid w:val="009877F8"/>
    <w:rsid w:val="009E608C"/>
    <w:rsid w:val="00A172D1"/>
    <w:rsid w:val="00AC177E"/>
    <w:rsid w:val="00AE5DB0"/>
    <w:rsid w:val="00BC5046"/>
    <w:rsid w:val="00BC597D"/>
    <w:rsid w:val="00BE5C83"/>
    <w:rsid w:val="00C428C8"/>
    <w:rsid w:val="00C80EB0"/>
    <w:rsid w:val="00D70569"/>
    <w:rsid w:val="00D74917"/>
    <w:rsid w:val="00D87897"/>
    <w:rsid w:val="00E44ABB"/>
    <w:rsid w:val="00E46ECE"/>
    <w:rsid w:val="00EA1E6D"/>
    <w:rsid w:val="00EA7B6D"/>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FAE34FD-8ECA-43E4-A677-D99E1A4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C0C"/>
    <w:pPr>
      <w:widowControl w:val="0"/>
      <w:autoSpaceDE w:val="0"/>
      <w:autoSpaceDN w:val="0"/>
      <w:adjustRightInd w:val="0"/>
    </w:pPr>
  </w:style>
  <w:style w:type="paragraph" w:styleId="1">
    <w:name w:val="heading 1"/>
    <w:basedOn w:val="a"/>
    <w:next w:val="a"/>
    <w:link w:val="10"/>
    <w:uiPriority w:val="9"/>
    <w:qFormat/>
    <w:rsid w:val="006375FE"/>
    <w:pPr>
      <w:widowControl/>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7C3E9E"/>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C3E9E"/>
    <w:rPr>
      <w:rFonts w:cs="Times New Roman"/>
      <w:vertAlign w:val="superscript"/>
    </w:rPr>
  </w:style>
  <w:style w:type="character" w:customStyle="1" w:styleId="a6">
    <w:name w:val="Гипертекстовая ссылка"/>
    <w:rsid w:val="006375FE"/>
    <w:rPr>
      <w:rFonts w:cs="Times New Roman"/>
      <w:color w:val="008000"/>
      <w:sz w:val="20"/>
      <w:szCs w:val="20"/>
      <w:u w:val="single"/>
    </w:rPr>
  </w:style>
  <w:style w:type="paragraph" w:styleId="a7">
    <w:name w:val="header"/>
    <w:basedOn w:val="a"/>
    <w:link w:val="a8"/>
    <w:uiPriority w:val="99"/>
    <w:rsid w:val="003633B6"/>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3633B6"/>
    <w:rPr>
      <w:rFonts w:cs="Times New Roman"/>
    </w:rPr>
  </w:style>
  <w:style w:type="paragraph" w:styleId="aa">
    <w:name w:val="footer"/>
    <w:basedOn w:val="a"/>
    <w:link w:val="ab"/>
    <w:uiPriority w:val="99"/>
    <w:rsid w:val="00832424"/>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5684</Words>
  <Characters>32401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Миронов А</vt:lpstr>
    </vt:vector>
  </TitlesOfParts>
  <Company>seism</Company>
  <LinksUpToDate>false</LinksUpToDate>
  <CharactersWithSpaces>38009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Миронов А</dc:title>
  <dc:subject/>
  <dc:creator>sacha</dc:creator>
  <cp:keywords/>
  <dc:description/>
  <cp:lastModifiedBy>admin</cp:lastModifiedBy>
  <cp:revision>2</cp:revision>
  <cp:lastPrinted>2008-05-22T10:29:00Z</cp:lastPrinted>
  <dcterms:created xsi:type="dcterms:W3CDTF">2014-03-06T10:27:00Z</dcterms:created>
  <dcterms:modified xsi:type="dcterms:W3CDTF">2014-03-06T10:27:00Z</dcterms:modified>
</cp:coreProperties>
</file>