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  <w:r w:rsidRPr="00C609F9">
        <w:rPr>
          <w:sz w:val="28"/>
          <w:szCs w:val="28"/>
        </w:rPr>
        <w:t>Петрозаводский государственный университет</w:t>
      </w: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  <w:r w:rsidRPr="00C609F9">
        <w:rPr>
          <w:sz w:val="28"/>
          <w:szCs w:val="28"/>
        </w:rPr>
        <w:t>Кафедра механизации сельскохозяйственного производства</w:t>
      </w: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  <w:r w:rsidRPr="00C609F9">
        <w:rPr>
          <w:sz w:val="28"/>
          <w:szCs w:val="28"/>
        </w:rPr>
        <w:t>Курс «Механизация животноводческих ферм»</w:t>
      </w: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  <w:r w:rsidRPr="00C609F9">
        <w:rPr>
          <w:sz w:val="28"/>
          <w:szCs w:val="28"/>
        </w:rPr>
        <w:t>КУРСОВОЙ ПРОЕКТ</w:t>
      </w:r>
    </w:p>
    <w:p w:rsidR="005A3000" w:rsidRPr="00C609F9" w:rsidRDefault="006760A3" w:rsidP="00C609F9">
      <w:pPr>
        <w:spacing w:line="360" w:lineRule="auto"/>
        <w:ind w:firstLine="709"/>
        <w:jc w:val="center"/>
        <w:rPr>
          <w:sz w:val="28"/>
          <w:szCs w:val="28"/>
        </w:rPr>
      </w:pPr>
      <w:r w:rsidRPr="00C609F9">
        <w:rPr>
          <w:sz w:val="28"/>
          <w:szCs w:val="28"/>
        </w:rPr>
        <w:t>МЕХАНИЗАЦ</w:t>
      </w:r>
      <w:r w:rsidR="00A77DCC" w:rsidRPr="00C609F9">
        <w:rPr>
          <w:sz w:val="28"/>
          <w:szCs w:val="28"/>
        </w:rPr>
        <w:t xml:space="preserve">ИЯ ТЕХНОЛОГИЧЕСКИХ ПРОЦЕССОВ </w:t>
      </w:r>
      <w:r w:rsidR="006F136C" w:rsidRPr="00C609F9">
        <w:rPr>
          <w:sz w:val="28"/>
          <w:szCs w:val="28"/>
        </w:rPr>
        <w:t xml:space="preserve">СВИНОВОДЧЕСКОЙ </w:t>
      </w:r>
      <w:r w:rsidR="00667408" w:rsidRPr="00C609F9">
        <w:rPr>
          <w:sz w:val="28"/>
          <w:szCs w:val="28"/>
        </w:rPr>
        <w:t>ФЕРМЫ НА 10</w:t>
      </w:r>
      <w:r w:rsidR="00A77DCC" w:rsidRPr="00C609F9">
        <w:rPr>
          <w:sz w:val="28"/>
          <w:szCs w:val="28"/>
        </w:rPr>
        <w:t>00 ГОЛОВ</w:t>
      </w: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FE3256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B646F5" w:rsidRPr="00FE3256" w:rsidRDefault="00B646F5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C609F9" w:rsidRPr="00C609F9" w:rsidRDefault="00C609F9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5A300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</w:p>
    <w:p w:rsidR="009A3D60" w:rsidRPr="00C609F9" w:rsidRDefault="005A3000" w:rsidP="00C609F9">
      <w:pPr>
        <w:spacing w:line="360" w:lineRule="auto"/>
        <w:ind w:firstLine="709"/>
        <w:jc w:val="center"/>
        <w:rPr>
          <w:sz w:val="28"/>
          <w:szCs w:val="28"/>
        </w:rPr>
      </w:pPr>
      <w:r w:rsidRPr="00C609F9">
        <w:rPr>
          <w:sz w:val="28"/>
          <w:szCs w:val="28"/>
        </w:rPr>
        <w:t>Петрозаводск 2009</w:t>
      </w:r>
    </w:p>
    <w:p w:rsidR="006760A3" w:rsidRPr="00C609F9" w:rsidRDefault="009A3D60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="006760A3" w:rsidRPr="00C609F9">
        <w:rPr>
          <w:b/>
          <w:sz w:val="28"/>
          <w:szCs w:val="28"/>
        </w:rPr>
        <w:t>СОДЕРЖАНИЕ</w:t>
      </w:r>
    </w:p>
    <w:p w:rsidR="00C609F9" w:rsidRPr="00C609F9" w:rsidRDefault="00C609F9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09F9" w:rsidRPr="00C609F9" w:rsidRDefault="00C609F9" w:rsidP="00C609F9">
      <w:pPr>
        <w:spacing w:line="360" w:lineRule="auto"/>
        <w:rPr>
          <w:bCs/>
          <w:sz w:val="28"/>
          <w:szCs w:val="28"/>
        </w:rPr>
      </w:pPr>
      <w:r w:rsidRPr="00C609F9">
        <w:rPr>
          <w:bCs/>
          <w:sz w:val="28"/>
          <w:szCs w:val="28"/>
        </w:rPr>
        <w:t>ВВЕДЕНИЕ</w:t>
      </w:r>
    </w:p>
    <w:p w:rsidR="00C609F9" w:rsidRPr="00C609F9" w:rsidRDefault="00C609F9" w:rsidP="00C609F9">
      <w:pPr>
        <w:spacing w:line="360" w:lineRule="auto"/>
        <w:rPr>
          <w:bCs/>
          <w:sz w:val="28"/>
          <w:szCs w:val="28"/>
        </w:rPr>
      </w:pPr>
      <w:r w:rsidRPr="00C609F9">
        <w:rPr>
          <w:sz w:val="28"/>
          <w:szCs w:val="28"/>
        </w:rPr>
        <w:t>1 ХАРАКТЕРИСТИКА ОБЪЕКТА</w:t>
      </w:r>
    </w:p>
    <w:p w:rsidR="00C609F9" w:rsidRPr="00C609F9" w:rsidRDefault="00C609F9" w:rsidP="00C609F9">
      <w:pPr>
        <w:spacing w:line="360" w:lineRule="auto"/>
        <w:rPr>
          <w:bCs/>
          <w:sz w:val="28"/>
          <w:szCs w:val="28"/>
        </w:rPr>
      </w:pPr>
      <w:r w:rsidRPr="00C609F9">
        <w:rPr>
          <w:sz w:val="28"/>
          <w:szCs w:val="28"/>
        </w:rPr>
        <w:t>2 ПАРК МАШИН И ОБОРУДОВАНИЯ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2.1 Оборудование для транспортировки и раздачи кормов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2.2 Оборудование для поения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2.3 Оборудование для уборки навоза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2.4 Вспомогательное оборудование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3 ТЕХНОЛОГИЧЕСКИЕ РАСЧЕТЫ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3.1 Расчет линии приготовления кормов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3.2 Расчет микроклимата в животноводческом помещении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3.3 Расчет системы удаления навоза на фермах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bCs/>
          <w:color w:val="000000"/>
          <w:sz w:val="28"/>
          <w:szCs w:val="28"/>
        </w:rPr>
        <w:t>3.3.1 Удаление навоза самотечным способом.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4 КОНСТРУКТИВНАЯ РАЗРАБОТКА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5 ГРАФИКИ РАБОТЫ ОБОРУДОВАНИЯ И РАСХОД МОЩНОСТИ</w:t>
      </w:r>
    </w:p>
    <w:p w:rsidR="00C609F9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6 ТЕХНИКА БЕЗОПАСНОСТИ И ОХРАНА ТРУДА НА ОБЪЕКТЕ</w:t>
      </w:r>
    </w:p>
    <w:p w:rsidR="006760A3" w:rsidRPr="00C609F9" w:rsidRDefault="00C609F9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СПИСОК ИСПОЛЬЗОВАНЫХ ИСТОЧНИКОВ</w:t>
      </w:r>
    </w:p>
    <w:p w:rsidR="00A279CA" w:rsidRPr="00C609F9" w:rsidRDefault="006760A3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="00A279CA" w:rsidRPr="00C609F9">
        <w:rPr>
          <w:b/>
          <w:sz w:val="28"/>
          <w:szCs w:val="28"/>
        </w:rPr>
        <w:t>ВВЕДЕНИЕ</w:t>
      </w:r>
    </w:p>
    <w:p w:rsidR="00A279CA" w:rsidRPr="00C609F9" w:rsidRDefault="00A279C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B6208A" w:rsidRPr="00C609F9" w:rsidRDefault="00B6208A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>Развитие агропромышленного комплекса на современном этапе основывается на ускорении научно-технического прогресса, мощной материально-технической и энергетической базе.</w:t>
      </w:r>
    </w:p>
    <w:p w:rsidR="00B6208A" w:rsidRPr="00C609F9" w:rsidRDefault="00B6208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color w:val="000000"/>
          <w:sz w:val="28"/>
          <w:szCs w:val="28"/>
        </w:rPr>
        <w:t>Увеличение производства сельскохозяйственной продукции невозможно без его технического перевооружения. Система машин для животноводства и кормопроизводства включает более 1000 наименований. Количественный и качественный рост техники позволяет последовательно внедрять комплексную механизацию и автоматизацию технологических процессов на основе специализации и концентрации производства.</w:t>
      </w:r>
    </w:p>
    <w:p w:rsidR="00B6208A" w:rsidRPr="00C609F9" w:rsidRDefault="00B6208A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 xml:space="preserve">Труд животновода всегда жизненно необходим. Ведь от него </w:t>
      </w:r>
      <w:r w:rsidR="00667408" w:rsidRPr="00C609F9">
        <w:rPr>
          <w:color w:val="000000"/>
          <w:sz w:val="28"/>
          <w:szCs w:val="28"/>
        </w:rPr>
        <w:t>зависит,</w:t>
      </w:r>
      <w:r w:rsidRPr="00C609F9">
        <w:rPr>
          <w:color w:val="000000"/>
          <w:sz w:val="28"/>
          <w:szCs w:val="28"/>
        </w:rPr>
        <w:t xml:space="preserve"> как люди будут обеспечены молоком, мясом, яйцами и другими ценными продуктами.</w:t>
      </w:r>
    </w:p>
    <w:p w:rsidR="00A279CA" w:rsidRPr="00C609F9" w:rsidRDefault="00B6208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color w:val="000000"/>
          <w:sz w:val="28"/>
          <w:szCs w:val="28"/>
        </w:rPr>
        <w:t xml:space="preserve">Достижение высоких показателей в производстве животноводческой продукции требует от животновода глубоких знаний по технологии и механизации животноводства. Чтобы понять сущность труда в животноводстве </w:t>
      </w:r>
      <w:r w:rsidR="00667408" w:rsidRPr="00C609F9">
        <w:rPr>
          <w:color w:val="000000"/>
          <w:sz w:val="28"/>
          <w:szCs w:val="28"/>
        </w:rPr>
        <w:t>нужно,</w:t>
      </w:r>
      <w:r w:rsidRPr="00C609F9">
        <w:rPr>
          <w:color w:val="000000"/>
          <w:sz w:val="28"/>
          <w:szCs w:val="28"/>
        </w:rPr>
        <w:t xml:space="preserve"> прежде </w:t>
      </w:r>
      <w:r w:rsidR="00667408" w:rsidRPr="00C609F9">
        <w:rPr>
          <w:color w:val="000000"/>
          <w:sz w:val="28"/>
          <w:szCs w:val="28"/>
        </w:rPr>
        <w:t>всего,</w:t>
      </w:r>
      <w:r w:rsidRPr="00C609F9">
        <w:rPr>
          <w:color w:val="000000"/>
          <w:sz w:val="28"/>
          <w:szCs w:val="28"/>
        </w:rPr>
        <w:t xml:space="preserve"> изучить методы формирования высокопродуктивных животных и их размножения, понимать сущность племенной работы, овладеть навыками работы в производстве и обработке кормов, уходе за животными и получения от них продукции, знать и умело использовать машины и оборудование для механизации трудоемких процессов, иметь понятия о строительстве животноводческих объектов, а также соблюдать требования охраны труда и защиты окружающей среды.</w:t>
      </w:r>
    </w:p>
    <w:p w:rsidR="008D730C" w:rsidRPr="00C609F9" w:rsidRDefault="00A279CA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="000B0898" w:rsidRPr="00C609F9">
        <w:rPr>
          <w:b/>
          <w:sz w:val="28"/>
          <w:szCs w:val="28"/>
        </w:rPr>
        <w:t>1</w:t>
      </w:r>
      <w:r w:rsidR="008D730C" w:rsidRPr="00C609F9">
        <w:rPr>
          <w:b/>
          <w:sz w:val="28"/>
          <w:szCs w:val="28"/>
        </w:rPr>
        <w:t xml:space="preserve"> ХАРАКТЕРИСТИКА ОБЪЕКТА</w:t>
      </w:r>
    </w:p>
    <w:p w:rsidR="008D730C" w:rsidRPr="00C609F9" w:rsidRDefault="008D730C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D730C" w:rsidRPr="00C609F9" w:rsidRDefault="008D730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Свинарник-откормочник </w:t>
      </w:r>
      <w:r w:rsidR="00667408" w:rsidRPr="00C609F9">
        <w:rPr>
          <w:sz w:val="28"/>
          <w:szCs w:val="28"/>
        </w:rPr>
        <w:t>на 10</w:t>
      </w:r>
      <w:r w:rsidR="00414B57" w:rsidRPr="00C609F9">
        <w:rPr>
          <w:sz w:val="28"/>
          <w:szCs w:val="28"/>
        </w:rPr>
        <w:t>00</w:t>
      </w:r>
      <w:r w:rsidR="00471F27" w:rsidRPr="00C609F9">
        <w:rPr>
          <w:sz w:val="28"/>
          <w:szCs w:val="28"/>
        </w:rPr>
        <w:t xml:space="preserve"> мест</w:t>
      </w:r>
    </w:p>
    <w:p w:rsidR="007D356A" w:rsidRPr="00C609F9" w:rsidRDefault="0066740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Свинарник размером 12</w:t>
      </w:r>
      <w:r w:rsidR="00A906E9" w:rsidRPr="00C609F9">
        <w:rPr>
          <w:sz w:val="28"/>
          <w:szCs w:val="28"/>
        </w:rPr>
        <w:t>×</w:t>
      </w:r>
      <w:r w:rsidRPr="00C609F9">
        <w:rPr>
          <w:sz w:val="28"/>
          <w:szCs w:val="28"/>
        </w:rPr>
        <w:t>90</w:t>
      </w:r>
      <w:r w:rsidR="007D356A" w:rsidRPr="00C609F9">
        <w:rPr>
          <w:sz w:val="28"/>
          <w:szCs w:val="28"/>
        </w:rPr>
        <w:t xml:space="preserve"> метров из производственного помещения для сод</w:t>
      </w:r>
      <w:r w:rsidR="000C1914" w:rsidRPr="00C609F9">
        <w:rPr>
          <w:sz w:val="28"/>
          <w:szCs w:val="28"/>
        </w:rPr>
        <w:t>е</w:t>
      </w:r>
      <w:r w:rsidRPr="00C609F9">
        <w:rPr>
          <w:sz w:val="28"/>
          <w:szCs w:val="28"/>
        </w:rPr>
        <w:t>ржания в нем единовременно 10</w:t>
      </w:r>
      <w:r w:rsidR="00414B57" w:rsidRPr="00C609F9">
        <w:rPr>
          <w:sz w:val="28"/>
          <w:szCs w:val="28"/>
        </w:rPr>
        <w:t>00</w:t>
      </w:r>
      <w:r w:rsidR="007D356A" w:rsidRPr="00C609F9">
        <w:rPr>
          <w:sz w:val="28"/>
          <w:szCs w:val="28"/>
        </w:rPr>
        <w:t xml:space="preserve"> головы откормочного молодняка.</w:t>
      </w:r>
    </w:p>
    <w:p w:rsidR="007D356A" w:rsidRPr="00C609F9" w:rsidRDefault="007D356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Технологическим процессом предусматривается через 10 дней (ритм производства) поступление группы поросят из станков или свинарника для поросят-отъемышей в возрасте 100 дней со средней живой массой </w:t>
      </w:r>
      <w:smartTag w:uri="urn:schemas-microsoft-com:office:smarttags" w:element="metricconverter">
        <w:smartTagPr>
          <w:attr w:name="ProductID" w:val="28 кг"/>
        </w:smartTagPr>
        <w:r w:rsidRPr="00C609F9">
          <w:rPr>
            <w:sz w:val="28"/>
            <w:szCs w:val="28"/>
          </w:rPr>
          <w:t>28 кг</w:t>
        </w:r>
      </w:smartTag>
      <w:r w:rsidR="00471F27" w:rsidRPr="00C609F9">
        <w:rPr>
          <w:sz w:val="28"/>
          <w:szCs w:val="28"/>
        </w:rPr>
        <w:t xml:space="preserve">. Среднесуточный привес на откорме предусмотрен </w:t>
      </w:r>
      <w:smartTag w:uri="urn:schemas-microsoft-com:office:smarttags" w:element="metricconverter">
        <w:smartTagPr>
          <w:attr w:name="ProductID" w:val="450 грамм"/>
        </w:smartTagPr>
        <w:r w:rsidR="00471F27" w:rsidRPr="00C609F9">
          <w:rPr>
            <w:sz w:val="28"/>
            <w:szCs w:val="28"/>
          </w:rPr>
          <w:t>450 грамм</w:t>
        </w:r>
      </w:smartTag>
      <w:r w:rsidR="00471F27" w:rsidRPr="00C609F9">
        <w:rPr>
          <w:sz w:val="28"/>
          <w:szCs w:val="28"/>
        </w:rPr>
        <w:t xml:space="preserve">. Общий привес за период откорма </w:t>
      </w:r>
      <w:smartTag w:uri="urn:schemas-microsoft-com:office:smarttags" w:element="metricconverter">
        <w:smartTagPr>
          <w:attr w:name="ProductID" w:val="84 кг"/>
        </w:smartTagPr>
        <w:r w:rsidR="00471F27" w:rsidRPr="00C609F9">
          <w:rPr>
            <w:sz w:val="28"/>
            <w:szCs w:val="28"/>
          </w:rPr>
          <w:t>84 кг</w:t>
        </w:r>
      </w:smartTag>
      <w:r w:rsidR="00471F27" w:rsidRPr="00C609F9">
        <w:rPr>
          <w:sz w:val="28"/>
          <w:szCs w:val="28"/>
        </w:rPr>
        <w:t xml:space="preserve"> за 186 дней. При достижении живой массы </w:t>
      </w:r>
      <w:smartTag w:uri="urn:schemas-microsoft-com:office:smarttags" w:element="metricconverter">
        <w:smartTagPr>
          <w:attr w:name="ProductID" w:val="112 кг"/>
        </w:smartTagPr>
        <w:r w:rsidR="00471F27" w:rsidRPr="00C609F9">
          <w:rPr>
            <w:sz w:val="28"/>
            <w:szCs w:val="28"/>
          </w:rPr>
          <w:t>112 кг</w:t>
        </w:r>
      </w:smartTag>
      <w:r w:rsidR="00471F27" w:rsidRPr="00C609F9">
        <w:rPr>
          <w:sz w:val="28"/>
          <w:szCs w:val="28"/>
        </w:rPr>
        <w:t xml:space="preserve"> в возрасте 9-10 месяцев откормленные свиньи забиваются.</w:t>
      </w:r>
      <w:r w:rsidRPr="00C609F9">
        <w:rPr>
          <w:sz w:val="28"/>
          <w:szCs w:val="28"/>
        </w:rPr>
        <w:t xml:space="preserve"> </w:t>
      </w:r>
    </w:p>
    <w:p w:rsidR="00471F27" w:rsidRPr="00C609F9" w:rsidRDefault="00471F2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Содержание животных</w:t>
      </w:r>
    </w:p>
    <w:p w:rsidR="00471F27" w:rsidRPr="00C609F9" w:rsidRDefault="00471F2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Содержание свиней безвыгульное в груп</w:t>
      </w:r>
      <w:r w:rsidR="00667408" w:rsidRPr="00C609F9">
        <w:rPr>
          <w:sz w:val="28"/>
          <w:szCs w:val="28"/>
        </w:rPr>
        <w:t>повых станках размером 3900×500</w:t>
      </w:r>
      <w:r w:rsidR="00330E9B" w:rsidRPr="00C609F9">
        <w:rPr>
          <w:sz w:val="28"/>
          <w:szCs w:val="28"/>
        </w:rPr>
        <w:t>0</w:t>
      </w:r>
      <w:r w:rsidR="00667408" w:rsidRPr="00C609F9">
        <w:rPr>
          <w:sz w:val="28"/>
          <w:szCs w:val="28"/>
        </w:rPr>
        <w:t xml:space="preserve"> мм. Станки расположены в 2 ряда с 1-м</w:t>
      </w:r>
      <w:r w:rsidRPr="00C609F9">
        <w:rPr>
          <w:sz w:val="28"/>
          <w:szCs w:val="28"/>
        </w:rPr>
        <w:t xml:space="preserve"> совмещ</w:t>
      </w:r>
      <w:r w:rsidR="00667408" w:rsidRPr="00C609F9">
        <w:rPr>
          <w:sz w:val="28"/>
          <w:szCs w:val="28"/>
        </w:rPr>
        <w:t>енными кормослужебными проходом</w:t>
      </w:r>
      <w:r w:rsidRPr="00C609F9">
        <w:rPr>
          <w:sz w:val="28"/>
          <w:szCs w:val="28"/>
        </w:rPr>
        <w:t xml:space="preserve">. Станковая площадь на 1 голову 0,9-1,19 </w:t>
      </w:r>
      <w:r w:rsidR="0017178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>
            <v:imagedata r:id="rId7" o:title=""/>
          </v:shape>
        </w:pict>
      </w:r>
      <w:r w:rsidR="00F521DB" w:rsidRPr="00C609F9">
        <w:rPr>
          <w:sz w:val="28"/>
          <w:szCs w:val="28"/>
        </w:rPr>
        <w:t xml:space="preserve"> фронт кормления</w:t>
      </w:r>
      <w:r w:rsidR="00330E9B" w:rsidRPr="00C609F9">
        <w:rPr>
          <w:sz w:val="28"/>
          <w:szCs w:val="28"/>
        </w:rPr>
        <w:t xml:space="preserve"> </w:t>
      </w:r>
      <w:r w:rsidR="00F521DB" w:rsidRPr="00C609F9">
        <w:rPr>
          <w:sz w:val="28"/>
          <w:szCs w:val="28"/>
        </w:rPr>
        <w:t xml:space="preserve">29 и </w:t>
      </w:r>
      <w:smartTag w:uri="urn:schemas-microsoft-com:office:smarttags" w:element="metricconverter">
        <w:smartTagPr>
          <w:attr w:name="ProductID" w:val="30,6 см"/>
        </w:smartTagPr>
        <w:r w:rsidR="00F521DB" w:rsidRPr="00C609F9">
          <w:rPr>
            <w:sz w:val="28"/>
            <w:szCs w:val="28"/>
          </w:rPr>
          <w:t>30,6 см</w:t>
        </w:r>
      </w:smartTag>
      <w:r w:rsidR="00F521DB" w:rsidRPr="00C609F9">
        <w:rPr>
          <w:sz w:val="28"/>
          <w:szCs w:val="28"/>
        </w:rPr>
        <w:t xml:space="preserve">. Освещение в свинарнике в </w:t>
      </w:r>
      <w:r w:rsidR="006D249C" w:rsidRPr="00C609F9">
        <w:rPr>
          <w:sz w:val="28"/>
          <w:szCs w:val="28"/>
        </w:rPr>
        <w:t>дневное время естественное (1:10</w:t>
      </w:r>
      <w:r w:rsidR="00F521DB" w:rsidRPr="00C609F9">
        <w:rPr>
          <w:sz w:val="28"/>
          <w:szCs w:val="28"/>
        </w:rPr>
        <w:t>), в ночное – электрическое</w:t>
      </w:r>
      <w:r w:rsidR="00566ACD" w:rsidRPr="00C609F9">
        <w:rPr>
          <w:sz w:val="28"/>
          <w:szCs w:val="28"/>
        </w:rPr>
        <w:t xml:space="preserve"> (норма искусственной освещенности 60 лк.)</w:t>
      </w:r>
      <w:r w:rsidR="00F521DB" w:rsidRPr="00C609F9">
        <w:rPr>
          <w:sz w:val="28"/>
          <w:szCs w:val="28"/>
        </w:rPr>
        <w:t>.</w:t>
      </w:r>
      <w:r w:rsidR="006D249C" w:rsidRPr="00C609F9">
        <w:rPr>
          <w:sz w:val="28"/>
          <w:szCs w:val="28"/>
        </w:rPr>
        <w:t xml:space="preserve"> В станках свиньи содержатся на подстилке из измельченной соломы</w:t>
      </w:r>
      <w:r w:rsidR="003375B5" w:rsidRPr="00C609F9">
        <w:rPr>
          <w:sz w:val="28"/>
          <w:szCs w:val="28"/>
        </w:rPr>
        <w:t xml:space="preserve">. Пол имеет уклон к зоне дефекации 5%. Ограждение групповых станков из панелей высотой </w:t>
      </w:r>
      <w:smartTag w:uri="urn:schemas-microsoft-com:office:smarttags" w:element="metricconverter">
        <w:smartTagPr>
          <w:attr w:name="ProductID" w:val="1000 мм"/>
        </w:smartTagPr>
        <w:r w:rsidR="003375B5" w:rsidRPr="00C609F9">
          <w:rPr>
            <w:sz w:val="28"/>
            <w:szCs w:val="28"/>
          </w:rPr>
          <w:t>1000 мм</w:t>
        </w:r>
      </w:smartTag>
      <w:r w:rsidR="003375B5" w:rsidRPr="00C609F9">
        <w:rPr>
          <w:sz w:val="28"/>
          <w:szCs w:val="28"/>
        </w:rPr>
        <w:t>.</w:t>
      </w:r>
      <w:r w:rsidR="00860172" w:rsidRPr="00C609F9">
        <w:rPr>
          <w:sz w:val="28"/>
          <w:szCs w:val="28"/>
        </w:rPr>
        <w:t xml:space="preserve"> Ограждение станков в зоне дефекации решетчатое и сплошное в зоне логова. Кормушки в станках железобетонные, групповые</w:t>
      </w:r>
      <w:r w:rsidR="002D61C7" w:rsidRPr="00C609F9">
        <w:rPr>
          <w:sz w:val="28"/>
          <w:szCs w:val="28"/>
        </w:rPr>
        <w:t>. В свинарнике предусмотрены помещения производственного и обслуживающего назначения.</w:t>
      </w:r>
    </w:p>
    <w:p w:rsidR="00CA4CAE" w:rsidRPr="00C609F9" w:rsidRDefault="00CA4CA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Кормление</w:t>
      </w:r>
    </w:p>
    <w:p w:rsidR="007E6CC4" w:rsidRPr="00C609F9" w:rsidRDefault="00CA4CA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Кормление откормочного молодняка осуществляется</w:t>
      </w:r>
      <w:r w:rsidR="00AD6C8E" w:rsidRPr="00C609F9">
        <w:rPr>
          <w:sz w:val="28"/>
          <w:szCs w:val="28"/>
        </w:rPr>
        <w:t xml:space="preserve"> 27,3% концентрированными кормами, 60,6% корнеплодами и 12,1% комбисилосом.</w:t>
      </w:r>
    </w:p>
    <w:p w:rsidR="00471F27" w:rsidRPr="00C609F9" w:rsidRDefault="00C5292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Питательная ценность </w:t>
      </w:r>
      <w:smartTag w:uri="urn:schemas-microsoft-com:office:smarttags" w:element="metricconverter">
        <w:smartTagPr>
          <w:attr w:name="ProductID" w:val="1 кг"/>
        </w:smartTagPr>
        <w:r w:rsidRPr="00C609F9">
          <w:rPr>
            <w:sz w:val="28"/>
            <w:szCs w:val="28"/>
          </w:rPr>
          <w:t>1 кг</w:t>
        </w:r>
      </w:smartTag>
      <w:r w:rsidRPr="00C609F9">
        <w:rPr>
          <w:sz w:val="28"/>
          <w:szCs w:val="28"/>
        </w:rPr>
        <w:t xml:space="preserve"> корма принята усредненная:</w:t>
      </w:r>
    </w:p>
    <w:p w:rsidR="00C5292A" w:rsidRPr="00C609F9" w:rsidRDefault="00C5292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Концентрированных кормов – 1,1 к.ед.;</w:t>
      </w:r>
    </w:p>
    <w:p w:rsidR="00566ACD" w:rsidRPr="00C609F9" w:rsidRDefault="00566AC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Корне</w:t>
      </w:r>
      <w:r w:rsidR="00337643" w:rsidRPr="00C609F9">
        <w:rPr>
          <w:sz w:val="28"/>
          <w:szCs w:val="28"/>
        </w:rPr>
        <w:t>клубне</w:t>
      </w:r>
      <w:r w:rsidRPr="00C609F9">
        <w:rPr>
          <w:sz w:val="28"/>
          <w:szCs w:val="28"/>
        </w:rPr>
        <w:t xml:space="preserve">плодов – </w:t>
      </w:r>
      <w:r w:rsidR="00337643" w:rsidRPr="00C609F9">
        <w:rPr>
          <w:sz w:val="28"/>
          <w:szCs w:val="28"/>
        </w:rPr>
        <w:t>0,16 к. ед.;</w:t>
      </w:r>
    </w:p>
    <w:p w:rsidR="00C5292A" w:rsidRPr="00C609F9" w:rsidRDefault="00566AC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Комбесилоса – </w:t>
      </w:r>
      <w:r w:rsidR="00337643" w:rsidRPr="00C609F9">
        <w:rPr>
          <w:sz w:val="28"/>
          <w:szCs w:val="28"/>
        </w:rPr>
        <w:t>0,2 к. ед.</w:t>
      </w:r>
    </w:p>
    <w:p w:rsidR="00C5292A" w:rsidRPr="00C609F9" w:rsidRDefault="00C5292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Кормление свиней 2-х разовое. Раздача кормов – мобильным электрифицированным кормораздатчиком КС-1,5.</w:t>
      </w:r>
    </w:p>
    <w:p w:rsidR="00E661F4" w:rsidRPr="00C609F9" w:rsidRDefault="0074437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Примерный рацион концентратно–картофельного типа для откорма свиней (на одну голову в сутки) представлен в таблице 1.1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744377" w:rsidRPr="00C609F9" w:rsidRDefault="0074437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Таблица 1.1 – примерный рацион концентратно–картофельного типа для откорма свиней (на одну голову в сутки)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683"/>
        <w:gridCol w:w="683"/>
        <w:gridCol w:w="683"/>
        <w:gridCol w:w="683"/>
        <w:gridCol w:w="783"/>
      </w:tblGrid>
      <w:tr w:rsidR="00744377" w:rsidRPr="00C609F9" w:rsidTr="00C609F9">
        <w:tc>
          <w:tcPr>
            <w:tcW w:w="0" w:type="auto"/>
            <w:vMerge w:val="restart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Корм</w:t>
            </w:r>
          </w:p>
        </w:tc>
        <w:tc>
          <w:tcPr>
            <w:tcW w:w="0" w:type="auto"/>
            <w:gridSpan w:val="5"/>
            <w:vAlign w:val="center"/>
          </w:tcPr>
          <w:p w:rsidR="00744377" w:rsidRPr="00C609F9" w:rsidRDefault="0074437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Живая масса свиней, кг</w:t>
            </w:r>
          </w:p>
        </w:tc>
      </w:tr>
      <w:tr w:rsidR="00744377" w:rsidRPr="00C609F9" w:rsidTr="00C609F9">
        <w:tc>
          <w:tcPr>
            <w:tcW w:w="0" w:type="auto"/>
            <w:vMerge/>
            <w:vAlign w:val="center"/>
          </w:tcPr>
          <w:p w:rsidR="00744377" w:rsidRPr="00C609F9" w:rsidRDefault="0074437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15-30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30-40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40-60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60-80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80-100</w:t>
            </w:r>
          </w:p>
        </w:tc>
      </w:tr>
      <w:tr w:rsidR="00744377" w:rsidRPr="00C609F9" w:rsidTr="00C609F9"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Зерновая смесь,</w:t>
            </w:r>
            <w:r w:rsidR="009C558B" w:rsidRPr="00C609F9">
              <w:rPr>
                <w:sz w:val="20"/>
                <w:szCs w:val="20"/>
              </w:rPr>
              <w:t xml:space="preserve"> </w:t>
            </w:r>
            <w:r w:rsidRPr="00C609F9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2,8</w:t>
            </w:r>
          </w:p>
        </w:tc>
      </w:tr>
      <w:tr w:rsidR="00744377" w:rsidRPr="00C609F9" w:rsidTr="00C609F9">
        <w:tc>
          <w:tcPr>
            <w:tcW w:w="0" w:type="auto"/>
            <w:vAlign w:val="center"/>
          </w:tcPr>
          <w:p w:rsidR="00744377" w:rsidRPr="00C609F9" w:rsidRDefault="009C558B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Обрат, кг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–</w:t>
            </w:r>
          </w:p>
        </w:tc>
      </w:tr>
      <w:tr w:rsidR="00744377" w:rsidRPr="00C609F9" w:rsidTr="00C609F9">
        <w:tc>
          <w:tcPr>
            <w:tcW w:w="0" w:type="auto"/>
            <w:vAlign w:val="center"/>
          </w:tcPr>
          <w:p w:rsidR="00744377" w:rsidRPr="00C609F9" w:rsidRDefault="009C558B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4,0</w:t>
            </w:r>
          </w:p>
        </w:tc>
      </w:tr>
      <w:tr w:rsidR="00744377" w:rsidRPr="00C609F9" w:rsidTr="00C609F9">
        <w:tc>
          <w:tcPr>
            <w:tcW w:w="0" w:type="auto"/>
            <w:vAlign w:val="center"/>
          </w:tcPr>
          <w:p w:rsidR="00744377" w:rsidRPr="00C609F9" w:rsidRDefault="009C558B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Мел, г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30</w:t>
            </w:r>
          </w:p>
        </w:tc>
      </w:tr>
      <w:tr w:rsidR="00744377" w:rsidRPr="00C609F9" w:rsidTr="00C609F9">
        <w:tc>
          <w:tcPr>
            <w:tcW w:w="0" w:type="auto"/>
            <w:vAlign w:val="center"/>
          </w:tcPr>
          <w:p w:rsidR="00744377" w:rsidRPr="00C609F9" w:rsidRDefault="009C558B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 xml:space="preserve">Соль </w:t>
            </w:r>
            <w:r w:rsidR="00B672A4" w:rsidRPr="00C609F9">
              <w:rPr>
                <w:sz w:val="20"/>
                <w:szCs w:val="20"/>
              </w:rPr>
              <w:t>поваренная, г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744377" w:rsidRPr="00C609F9" w:rsidRDefault="00782ED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30</w:t>
            </w:r>
          </w:p>
        </w:tc>
      </w:tr>
    </w:tbl>
    <w:p w:rsidR="00744377" w:rsidRPr="00C609F9" w:rsidRDefault="00744377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E661F4" w:rsidRPr="00C609F9" w:rsidRDefault="00E661F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Поение</w:t>
      </w:r>
    </w:p>
    <w:p w:rsidR="00E661F4" w:rsidRPr="00C609F9" w:rsidRDefault="00E661F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Поение поголовь</w:t>
      </w:r>
      <w:r w:rsidR="001F41E2" w:rsidRPr="00C609F9">
        <w:rPr>
          <w:sz w:val="28"/>
          <w:szCs w:val="28"/>
        </w:rPr>
        <w:t xml:space="preserve">я предусмотрено из </w:t>
      </w:r>
      <w:r w:rsidR="00717F98" w:rsidRPr="00C609F9">
        <w:rPr>
          <w:sz w:val="28"/>
          <w:szCs w:val="28"/>
        </w:rPr>
        <w:t>чашечных а</w:t>
      </w:r>
      <w:r w:rsidRPr="00C609F9">
        <w:rPr>
          <w:sz w:val="28"/>
          <w:szCs w:val="28"/>
        </w:rPr>
        <w:t>вто</w:t>
      </w:r>
      <w:r w:rsidR="001F41E2" w:rsidRPr="00C609F9">
        <w:rPr>
          <w:sz w:val="28"/>
          <w:szCs w:val="28"/>
        </w:rPr>
        <w:t>поилок</w:t>
      </w:r>
      <w:r w:rsidR="00717F98" w:rsidRPr="00C609F9">
        <w:rPr>
          <w:sz w:val="28"/>
          <w:szCs w:val="28"/>
        </w:rPr>
        <w:t xml:space="preserve"> клапанного типа ПСС-1</w:t>
      </w:r>
      <w:r w:rsidR="002E14CE" w:rsidRPr="00C609F9">
        <w:rPr>
          <w:sz w:val="28"/>
          <w:szCs w:val="28"/>
        </w:rPr>
        <w:t xml:space="preserve">, установленных </w:t>
      </w:r>
      <w:r w:rsidR="00274578" w:rsidRPr="00C609F9">
        <w:rPr>
          <w:sz w:val="28"/>
          <w:szCs w:val="28"/>
        </w:rPr>
        <w:t xml:space="preserve">на высоте </w:t>
      </w:r>
      <w:smartTag w:uri="urn:schemas-microsoft-com:office:smarttags" w:element="metricconverter">
        <w:smartTagPr>
          <w:attr w:name="ProductID" w:val="35 см"/>
        </w:smartTagPr>
        <w:r w:rsidR="00274578" w:rsidRPr="00C609F9">
          <w:rPr>
            <w:sz w:val="28"/>
            <w:szCs w:val="28"/>
          </w:rPr>
          <w:t>35</w:t>
        </w:r>
        <w:r w:rsidR="00161B95" w:rsidRPr="00C609F9">
          <w:rPr>
            <w:sz w:val="28"/>
            <w:szCs w:val="28"/>
          </w:rPr>
          <w:t xml:space="preserve"> </w:t>
        </w:r>
        <w:r w:rsidRPr="00C609F9">
          <w:rPr>
            <w:sz w:val="28"/>
            <w:szCs w:val="28"/>
          </w:rPr>
          <w:t>см</w:t>
        </w:r>
      </w:smartTag>
      <w:r w:rsidRPr="00C609F9">
        <w:rPr>
          <w:sz w:val="28"/>
          <w:szCs w:val="28"/>
        </w:rPr>
        <w:t xml:space="preserve">. </w:t>
      </w:r>
      <w:r w:rsidR="00161B95" w:rsidRPr="00C609F9">
        <w:rPr>
          <w:sz w:val="28"/>
          <w:szCs w:val="28"/>
        </w:rPr>
        <w:t xml:space="preserve">Температура воды для поения </w:t>
      </w:r>
      <w:r w:rsidR="0017178C">
        <w:rPr>
          <w:sz w:val="28"/>
          <w:szCs w:val="28"/>
        </w:rPr>
        <w:pict>
          <v:shape id="_x0000_i1026" type="#_x0000_t75" style="width:48.75pt;height:15.75pt">
            <v:imagedata r:id="rId8" o:title=""/>
          </v:shape>
        </w:pict>
      </w:r>
      <w:r w:rsidR="00BC46BA" w:rsidRPr="00C609F9">
        <w:rPr>
          <w:sz w:val="28"/>
          <w:szCs w:val="28"/>
        </w:rPr>
        <w:t>. Для мытья оборудования и помещения предусмотрены поливочные краны.</w:t>
      </w:r>
    </w:p>
    <w:p w:rsidR="00BC46BA" w:rsidRPr="00C609F9" w:rsidRDefault="00BC46B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Механизация трудоемких технологических процессов</w:t>
      </w:r>
    </w:p>
    <w:p w:rsidR="00BC46BA" w:rsidRPr="00C609F9" w:rsidRDefault="00BC46B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Проектом предусмотрена транспортировка и раздача корма электрифицированным кормораздатчиком-смесителем КС-1,5.</w:t>
      </w:r>
    </w:p>
    <w:p w:rsidR="00BC46BA" w:rsidRPr="00C609F9" w:rsidRDefault="00BC46B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Перед раздачей корма оператор кормораздатчика КС-1,5 подъ</w:t>
      </w:r>
      <w:r w:rsidR="00566ACD" w:rsidRPr="00C609F9">
        <w:rPr>
          <w:sz w:val="28"/>
          <w:szCs w:val="28"/>
        </w:rPr>
        <w:t>езжает</w:t>
      </w:r>
      <w:r w:rsidR="005C2530" w:rsidRPr="00C609F9">
        <w:rPr>
          <w:sz w:val="28"/>
          <w:szCs w:val="28"/>
        </w:rPr>
        <w:t xml:space="preserve"> к коридору и загружает </w:t>
      </w:r>
      <w:r w:rsidR="009F7840" w:rsidRPr="00C609F9">
        <w:rPr>
          <w:sz w:val="28"/>
          <w:szCs w:val="28"/>
        </w:rPr>
        <w:t>корма из кормораздатчика КУТ</w:t>
      </w:r>
      <w:r w:rsidR="005C2530" w:rsidRPr="00C609F9">
        <w:rPr>
          <w:sz w:val="28"/>
          <w:szCs w:val="28"/>
        </w:rPr>
        <w:t>–3,0 БН</w:t>
      </w:r>
      <w:r w:rsidR="009773FE" w:rsidRPr="00C609F9">
        <w:rPr>
          <w:sz w:val="28"/>
          <w:szCs w:val="28"/>
        </w:rPr>
        <w:t>. После заполнения кормора</w:t>
      </w:r>
      <w:r w:rsidR="001F41E2" w:rsidRPr="00C609F9">
        <w:rPr>
          <w:sz w:val="28"/>
          <w:szCs w:val="28"/>
        </w:rPr>
        <w:t>здатчика</w:t>
      </w:r>
      <w:r w:rsidR="009773FE" w:rsidRPr="00C609F9">
        <w:rPr>
          <w:sz w:val="28"/>
          <w:szCs w:val="28"/>
        </w:rPr>
        <w:t xml:space="preserve"> включается механизм перемешивания, который работает 5-10 минут, далее происходит раздача корма животным. По окончании раздача корма кормораздатчик должен быть тщательно вымыт.</w:t>
      </w:r>
    </w:p>
    <w:p w:rsidR="00AC1B50" w:rsidRPr="00C609F9" w:rsidRDefault="00AC1B5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Места стоянки КС-1,5 в период очистки и мойки их должны ограждаться раздвижными гидростойкими занавесами.</w:t>
      </w:r>
    </w:p>
    <w:p w:rsidR="00B328CC" w:rsidRPr="00C609F9" w:rsidRDefault="00B328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Навозоудаление</w:t>
      </w:r>
    </w:p>
    <w:p w:rsidR="002834B7" w:rsidRPr="00C609F9" w:rsidRDefault="00F43A5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Проектом предусмотрена </w:t>
      </w:r>
      <w:r w:rsidR="002834B7" w:rsidRPr="00C609F9">
        <w:rPr>
          <w:sz w:val="28"/>
          <w:szCs w:val="28"/>
        </w:rPr>
        <w:t>самотечная</w:t>
      </w:r>
      <w:r w:rsidRPr="00C609F9">
        <w:rPr>
          <w:sz w:val="28"/>
          <w:szCs w:val="28"/>
        </w:rPr>
        <w:t xml:space="preserve"> уборка навоза из зоны станков</w:t>
      </w:r>
      <w:r w:rsidR="002834B7" w:rsidRPr="00C609F9">
        <w:rPr>
          <w:sz w:val="28"/>
          <w:szCs w:val="28"/>
        </w:rPr>
        <w:t>.</w:t>
      </w:r>
    </w:p>
    <w:p w:rsidR="006F5D93" w:rsidRPr="00C609F9" w:rsidRDefault="00F43A5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 </w:t>
      </w:r>
      <w:r w:rsidR="006F5D93" w:rsidRPr="00C609F9">
        <w:rPr>
          <w:sz w:val="28"/>
          <w:szCs w:val="28"/>
        </w:rPr>
        <w:t xml:space="preserve">Навозные каналы расположены в станках и перекрыты железобетонными решетками, через которые </w:t>
      </w:r>
      <w:r w:rsidR="00AD3742" w:rsidRPr="00C609F9">
        <w:rPr>
          <w:sz w:val="28"/>
          <w:szCs w:val="28"/>
        </w:rPr>
        <w:t>навоз,</w:t>
      </w:r>
      <w:r w:rsidR="006F5D93" w:rsidRPr="00C609F9">
        <w:rPr>
          <w:sz w:val="28"/>
          <w:szCs w:val="28"/>
        </w:rPr>
        <w:t xml:space="preserve"> протаптываемый животными, попадает </w:t>
      </w:r>
      <w:r w:rsidR="00E6460F" w:rsidRPr="00C609F9">
        <w:rPr>
          <w:sz w:val="28"/>
          <w:szCs w:val="28"/>
        </w:rPr>
        <w:t xml:space="preserve">в продольный </w:t>
      </w:r>
      <w:r w:rsidR="002834B7" w:rsidRPr="00C609F9">
        <w:rPr>
          <w:sz w:val="28"/>
          <w:szCs w:val="28"/>
        </w:rPr>
        <w:t>самотечный канал</w:t>
      </w:r>
      <w:r w:rsidR="006F5D93" w:rsidRPr="00C609F9">
        <w:rPr>
          <w:sz w:val="28"/>
          <w:szCs w:val="28"/>
        </w:rPr>
        <w:t xml:space="preserve"> и перемещается</w:t>
      </w:r>
      <w:r w:rsidR="00C609F9" w:rsidRPr="00C609F9">
        <w:rPr>
          <w:sz w:val="28"/>
          <w:szCs w:val="28"/>
        </w:rPr>
        <w:t xml:space="preserve"> </w:t>
      </w:r>
      <w:r w:rsidR="000C28E1" w:rsidRPr="00C609F9">
        <w:rPr>
          <w:sz w:val="28"/>
          <w:szCs w:val="28"/>
        </w:rPr>
        <w:t>в навозонакопитель</w:t>
      </w:r>
      <w:r w:rsidR="006F5D93" w:rsidRPr="00C609F9">
        <w:rPr>
          <w:sz w:val="28"/>
          <w:szCs w:val="28"/>
        </w:rPr>
        <w:t>.</w:t>
      </w:r>
    </w:p>
    <w:p w:rsidR="006F5D93" w:rsidRPr="00C609F9" w:rsidRDefault="006F5D93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 качестве основного принят вариант транспортировки навоза от свинарника мобильным транспортным средством в навозохранилище, где и производиться карантирование.</w:t>
      </w:r>
    </w:p>
    <w:p w:rsidR="006F5D93" w:rsidRPr="00C609F9" w:rsidRDefault="006F5D93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Для подготовки, забора и подачи жидкого навоза в транспортные средства используются насосы НЖН-200.</w:t>
      </w:r>
    </w:p>
    <w:p w:rsidR="00930A51" w:rsidRPr="00C609F9" w:rsidRDefault="00930A5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Организация труда</w:t>
      </w:r>
    </w:p>
    <w:p w:rsidR="00930A51" w:rsidRPr="00C609F9" w:rsidRDefault="007E6CC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Свинарник обслуживают 2</w:t>
      </w:r>
      <w:r w:rsidR="00AA6287" w:rsidRPr="00C609F9">
        <w:rPr>
          <w:sz w:val="28"/>
          <w:szCs w:val="28"/>
        </w:rPr>
        <w:t xml:space="preserve"> свинаря-оператора</w:t>
      </w:r>
      <w:r w:rsidR="00930A51" w:rsidRPr="00C609F9">
        <w:rPr>
          <w:sz w:val="28"/>
          <w:szCs w:val="28"/>
        </w:rPr>
        <w:t>.</w:t>
      </w:r>
    </w:p>
    <w:p w:rsidR="00930A51" w:rsidRPr="00C609F9" w:rsidRDefault="00930A5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Суточный режим труда и отдыха – односменный, двухцикличный, уплотненный; недельный – пятидневная рабочая неделя с 2-мя выходными днями. В обязанности операторов входит: кормление животных, уборка в станках и в помещении, перегон животных, участие в проведении ветработ и взвешивании, соблюдение санитарного порядка в производственном помещении.</w:t>
      </w:r>
    </w:p>
    <w:p w:rsidR="00930A51" w:rsidRPr="00C609F9" w:rsidRDefault="00930A5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Ветеринарно-санитарные мероприятия</w:t>
      </w:r>
    </w:p>
    <w:p w:rsidR="00930A51" w:rsidRPr="00C609F9" w:rsidRDefault="00930A5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Ветеринарно-санитарные, профилактические и лечебные мероприятия в свинарнике осуществляются ветслужбой фермы в соответствии с ветеринарно-санитарными правилами для свиноводческих хозяйств.</w:t>
      </w:r>
    </w:p>
    <w:p w:rsidR="00930A51" w:rsidRPr="00C609F9" w:rsidRDefault="00930A5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Дезинфекция о</w:t>
      </w:r>
      <w:r w:rsidR="00AA6287" w:rsidRPr="00C609F9">
        <w:rPr>
          <w:sz w:val="28"/>
          <w:szCs w:val="28"/>
        </w:rPr>
        <w:t>существляется дезустановками типа ДУК-2</w:t>
      </w:r>
      <w:r w:rsidRPr="00C609F9">
        <w:rPr>
          <w:sz w:val="28"/>
          <w:szCs w:val="28"/>
        </w:rPr>
        <w:t xml:space="preserve"> по мере освобождения станков при сдаче животных на убой.</w:t>
      </w:r>
    </w:p>
    <w:p w:rsidR="00930A51" w:rsidRPr="00C609F9" w:rsidRDefault="000C2C9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На входах в свинарник оборудуются дезоковрики. Уборка трупов производиться вручную. Трупы утилизируются в специальных ямах или сжигаются.</w:t>
      </w:r>
    </w:p>
    <w:p w:rsidR="000B0898" w:rsidRPr="00C609F9" w:rsidRDefault="00140645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="000B0898" w:rsidRPr="00C609F9">
        <w:rPr>
          <w:b/>
          <w:sz w:val="28"/>
          <w:szCs w:val="28"/>
        </w:rPr>
        <w:t>2</w:t>
      </w:r>
      <w:r w:rsidR="00C609F9" w:rsidRPr="00C609F9">
        <w:rPr>
          <w:b/>
          <w:sz w:val="28"/>
          <w:szCs w:val="28"/>
        </w:rPr>
        <w:t>.</w:t>
      </w:r>
      <w:r w:rsidR="000B0898" w:rsidRPr="00C609F9">
        <w:rPr>
          <w:b/>
          <w:sz w:val="28"/>
          <w:szCs w:val="28"/>
        </w:rPr>
        <w:t xml:space="preserve"> ПАРК МАШИН И ОБОРУДОВАНИЯ</w:t>
      </w:r>
    </w:p>
    <w:p w:rsidR="00C23B1F" w:rsidRPr="00C609F9" w:rsidRDefault="00C23B1F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23B1F" w:rsidRPr="00C609F9" w:rsidRDefault="00AE14CB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b/>
          <w:sz w:val="28"/>
          <w:szCs w:val="28"/>
        </w:rPr>
        <w:t xml:space="preserve">2.1 </w:t>
      </w:r>
      <w:r w:rsidR="003422A6" w:rsidRPr="00C609F9">
        <w:rPr>
          <w:b/>
          <w:sz w:val="28"/>
          <w:szCs w:val="28"/>
        </w:rPr>
        <w:t>Оборудование для транспортировки и раздачи кормов</w:t>
      </w:r>
    </w:p>
    <w:p w:rsidR="003422A6" w:rsidRPr="00C609F9" w:rsidRDefault="003422A6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3422A6" w:rsidRPr="00C609F9" w:rsidRDefault="003422A6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Электрифицированный кормораздатчик КС-1,5</w:t>
      </w:r>
    </w:p>
    <w:p w:rsidR="003422A6" w:rsidRPr="00C609F9" w:rsidRDefault="003422A6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Предназначен для перемешивания и раздачи влажных кормовых смесей свиньям всех возрастных групп на репродуктивных и небольших откормочных фермах.</w:t>
      </w:r>
      <w:r w:rsidR="00CF481E" w:rsidRPr="00C609F9">
        <w:rPr>
          <w:sz w:val="28"/>
          <w:szCs w:val="28"/>
        </w:rPr>
        <w:t xml:space="preserve"> При отсутствии кормоцеха он может быть использован для приготовления и раздачи влажных мешанок, а также полужидких и сухих кормов.</w:t>
      </w:r>
      <w:r w:rsidR="00E24E52" w:rsidRPr="00C609F9">
        <w:rPr>
          <w:sz w:val="28"/>
          <w:szCs w:val="28"/>
        </w:rPr>
        <w:t xml:space="preserve"> </w:t>
      </w:r>
    </w:p>
    <w:p w:rsidR="00E24E52" w:rsidRPr="00C609F9" w:rsidRDefault="00E24E5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Состоит из самоходной тележки с электроприводом, бункера со смесительным устройством, раздающих шнеков с дозирующем устройством; передвигается по рельсовым путям, проложенным в кормовом проходе.</w:t>
      </w:r>
    </w:p>
    <w:p w:rsidR="00AD3742" w:rsidRPr="00C609F9" w:rsidRDefault="00AD374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Технические хактеристики: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производительность в час чистого времени на раздаче, т</w:t>
      </w:r>
      <w:r w:rsid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>- 30…70;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вместимость бункера, </w:t>
      </w:r>
      <w:r w:rsidR="0017178C">
        <w:rPr>
          <w:sz w:val="28"/>
          <w:szCs w:val="28"/>
        </w:rPr>
        <w:pict>
          <v:shape id="_x0000_i1027" type="#_x0000_t75" style="width:15.75pt;height:15.75pt">
            <v:imagedata r:id="rId9" o:title=""/>
          </v:shape>
        </w:pict>
      </w:r>
      <w:r w:rsidRPr="00C609F9">
        <w:rPr>
          <w:sz w:val="28"/>
          <w:szCs w:val="28"/>
        </w:rPr>
        <w:t xml:space="preserve"> - 2;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требуемая ширина кормового прохода, м – 1,4;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электродвигатели: 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число, шт. – 4;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общая установленная мощность, кВт – 7,1;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ширина колеи, мм – 750;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габ</w:t>
      </w:r>
      <w:r w:rsidR="008123CA" w:rsidRPr="00C609F9">
        <w:rPr>
          <w:sz w:val="28"/>
          <w:szCs w:val="28"/>
        </w:rPr>
        <w:t>аритные размеры, мм – 2450×1600×</w:t>
      </w:r>
      <w:r w:rsidRPr="00C609F9">
        <w:rPr>
          <w:sz w:val="28"/>
          <w:szCs w:val="28"/>
        </w:rPr>
        <w:t>1850;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масса, кг – 1000.</w:t>
      </w:r>
    </w:p>
    <w:p w:rsidR="00100DCC" w:rsidRPr="00C609F9" w:rsidRDefault="00100DC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Разработчик</w:t>
      </w:r>
      <w:r w:rsidR="0021547C" w:rsidRPr="00C609F9">
        <w:rPr>
          <w:sz w:val="28"/>
          <w:szCs w:val="28"/>
        </w:rPr>
        <w:t xml:space="preserve"> – НПО «ВНИИ живмаш», изготовитель – завод «Рожищеферммаш».</w:t>
      </w:r>
    </w:p>
    <w:p w:rsidR="00C2635B" w:rsidRPr="00C609F9" w:rsidRDefault="009F784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Кормораздатчик КУТ–3,0 БН</w:t>
      </w:r>
    </w:p>
    <w:p w:rsidR="00FB2674" w:rsidRPr="00C609F9" w:rsidRDefault="003F56C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Предназначен для раздачи концентрированных кормов, зеленой массы, силоса, измельченных корнеклубнеплодов и кормовых смесей. Он состоит из ходовой части, бункера и рабочих органов, которые включают подающий скребковый транспортер и выгрузной шнек. Скребковый транспортер размещен по замкнутому контуру и выполняет роль смесителя. Основной рабочий орган – передняя наклонная часть транспортера, которая направляет и выгружает корм в выгрузное окно на шнеки, в свою очередь подающие его на лопатки и в кормораздатчик </w:t>
      </w:r>
      <w:r w:rsidR="001C2D89" w:rsidRPr="00C609F9">
        <w:rPr>
          <w:sz w:val="28"/>
          <w:szCs w:val="28"/>
        </w:rPr>
        <w:t>КС – 1,5. Привод кормораздатчика КУТ–3,0 БН осуществляется от ВОМ трактора через редуктор и цепные передачи. Производительность</w:t>
      </w:r>
      <w:r w:rsidR="00C609F9">
        <w:rPr>
          <w:sz w:val="28"/>
          <w:szCs w:val="28"/>
        </w:rPr>
        <w:t xml:space="preserve"> </w:t>
      </w:r>
      <w:r w:rsidR="001C2D89" w:rsidRPr="00C609F9">
        <w:rPr>
          <w:sz w:val="28"/>
          <w:szCs w:val="28"/>
        </w:rPr>
        <w:t>при выгрузке до 13 т/ч.</w:t>
      </w:r>
    </w:p>
    <w:p w:rsidR="00FC319E" w:rsidRPr="00C609F9" w:rsidRDefault="00FC319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Тележка ручная </w:t>
      </w:r>
      <w:r w:rsidR="00AE00D7" w:rsidRPr="00C609F9">
        <w:rPr>
          <w:sz w:val="28"/>
          <w:szCs w:val="28"/>
        </w:rPr>
        <w:t xml:space="preserve">универсальная </w:t>
      </w:r>
      <w:r w:rsidRPr="00C609F9">
        <w:rPr>
          <w:sz w:val="28"/>
          <w:szCs w:val="28"/>
        </w:rPr>
        <w:t>ТУ-300</w:t>
      </w:r>
    </w:p>
    <w:p w:rsidR="00E1766D" w:rsidRPr="00C609F9" w:rsidRDefault="00FC319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Предназначен для</w:t>
      </w:r>
      <w:r w:rsidR="00AF0E6A" w:rsidRPr="00C609F9">
        <w:rPr>
          <w:sz w:val="28"/>
          <w:szCs w:val="28"/>
        </w:rPr>
        <w:t xml:space="preserve"> транспортировки на фермах различных видов кормов и штучных грузов по асфальтируемым, бетонным, деревянным укатанным грунтовым полам. </w:t>
      </w:r>
    </w:p>
    <w:p w:rsidR="00FC319E" w:rsidRPr="00C609F9" w:rsidRDefault="00AF0E6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Состоит из тонколистового сварного кузова и ходовой части. Колеса сборные, с упругими непневматическими шинами, обеспечивающими легкость хода. Конструкционное досто</w:t>
      </w:r>
      <w:r w:rsidR="008123CA" w:rsidRPr="00C609F9">
        <w:rPr>
          <w:sz w:val="28"/>
          <w:szCs w:val="28"/>
        </w:rPr>
        <w:t xml:space="preserve">инство – возможность </w:t>
      </w:r>
      <w:r w:rsidRPr="00C609F9">
        <w:rPr>
          <w:sz w:val="28"/>
          <w:szCs w:val="28"/>
        </w:rPr>
        <w:t>подъема и опрокидывания кузова назад вокруг оси опорных колес, это обеспечивает полную выгрузку и очистку его от кормов. Обслуживается одним человеком.</w:t>
      </w:r>
    </w:p>
    <w:p w:rsidR="00AF0E6A" w:rsidRPr="00C609F9" w:rsidRDefault="00AF0E6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Технические хактеристики:</w:t>
      </w:r>
    </w:p>
    <w:p w:rsidR="00AD3742" w:rsidRPr="00C609F9" w:rsidRDefault="00A804A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грузоподъемность, кг – 300;</w:t>
      </w:r>
    </w:p>
    <w:p w:rsidR="00A804A8" w:rsidRPr="00C609F9" w:rsidRDefault="00387A96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объем кузова, </w:t>
      </w:r>
      <w:r w:rsidR="0017178C">
        <w:rPr>
          <w:sz w:val="28"/>
          <w:szCs w:val="28"/>
        </w:rPr>
        <w:pict>
          <v:shape id="_x0000_i1028" type="#_x0000_t75" style="width:15.75pt;height:15.75pt">
            <v:imagedata r:id="rId9" o:title=""/>
          </v:shape>
        </w:pict>
      </w:r>
      <w:r w:rsidRPr="00C609F9">
        <w:rPr>
          <w:sz w:val="28"/>
          <w:szCs w:val="28"/>
        </w:rPr>
        <w:t xml:space="preserve"> - 0,4</w:t>
      </w:r>
      <w:r w:rsidR="0017178C">
        <w:rPr>
          <w:sz w:val="28"/>
          <w:szCs w:val="28"/>
        </w:rPr>
        <w:pict>
          <v:shape id="_x0000_i1029" type="#_x0000_t75" style="width:32.25pt;height:15.75pt">
            <v:imagedata r:id="rId10" o:title=""/>
          </v:shape>
        </w:pict>
      </w:r>
      <w:r w:rsidRPr="00C609F9">
        <w:rPr>
          <w:sz w:val="28"/>
          <w:szCs w:val="28"/>
        </w:rPr>
        <w:t>;</w:t>
      </w:r>
    </w:p>
    <w:p w:rsidR="00387A96" w:rsidRPr="00C609F9" w:rsidRDefault="00387A96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число колес, шт. – 3;</w:t>
      </w:r>
    </w:p>
    <w:p w:rsidR="00387A96" w:rsidRPr="00C609F9" w:rsidRDefault="00387A96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радиус поворота по колесу, мм – 840;</w:t>
      </w:r>
    </w:p>
    <w:p w:rsidR="00387A96" w:rsidRPr="00C609F9" w:rsidRDefault="00387A96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транспортная скорость, км/ч – 5;</w:t>
      </w:r>
    </w:p>
    <w:p w:rsidR="00387A96" w:rsidRPr="00C609F9" w:rsidRDefault="00387A96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усилие на передвижение при загрузке массой </w:t>
      </w:r>
      <w:smartTag w:uri="urn:schemas-microsoft-com:office:smarttags" w:element="metricconverter">
        <w:smartTagPr>
          <w:attr w:name="ProductID" w:val="300 кг"/>
        </w:smartTagPr>
        <w:r w:rsidRPr="00C609F9">
          <w:rPr>
            <w:sz w:val="28"/>
            <w:szCs w:val="28"/>
          </w:rPr>
          <w:t>300 кг</w:t>
        </w:r>
      </w:smartTag>
      <w:r w:rsidRPr="00C609F9">
        <w:rPr>
          <w:sz w:val="28"/>
          <w:szCs w:val="28"/>
        </w:rPr>
        <w:t>, Н – 150</w:t>
      </w:r>
      <w:r w:rsidR="00AC4A0A" w:rsidRPr="00C609F9">
        <w:rPr>
          <w:sz w:val="28"/>
          <w:szCs w:val="28"/>
        </w:rPr>
        <w:t>;</w:t>
      </w:r>
    </w:p>
    <w:p w:rsidR="00AC4A0A" w:rsidRPr="00C609F9" w:rsidRDefault="0089136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габаритные размеры, мм – 1600×800×</w:t>
      </w:r>
      <w:r w:rsidR="00AC4A0A" w:rsidRPr="00C609F9">
        <w:rPr>
          <w:sz w:val="28"/>
          <w:szCs w:val="28"/>
        </w:rPr>
        <w:t>900;</w:t>
      </w:r>
    </w:p>
    <w:p w:rsidR="00AC4A0A" w:rsidRPr="00C609F9" w:rsidRDefault="00AC4A0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масса, кг – 75.</w:t>
      </w:r>
    </w:p>
    <w:p w:rsidR="00875928" w:rsidRPr="00C609F9" w:rsidRDefault="00875928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875928" w:rsidRPr="00C609F9" w:rsidRDefault="00685660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b/>
          <w:sz w:val="28"/>
          <w:szCs w:val="28"/>
        </w:rPr>
        <w:t xml:space="preserve">2.2 </w:t>
      </w:r>
      <w:r w:rsidR="00875928" w:rsidRPr="00C609F9">
        <w:rPr>
          <w:b/>
          <w:sz w:val="28"/>
          <w:szCs w:val="28"/>
        </w:rPr>
        <w:t>Оборудование для поения</w:t>
      </w:r>
    </w:p>
    <w:p w:rsidR="00875928" w:rsidRPr="00C609F9" w:rsidRDefault="00875928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875928" w:rsidRPr="00C609F9" w:rsidRDefault="007E3DC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Самоочищающаяся автопоилка для свиней чашечная клапанного типа ПСС-1</w:t>
      </w:r>
    </w:p>
    <w:p w:rsidR="00E1766D" w:rsidRPr="00C609F9" w:rsidRDefault="0068566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Предназначена для поения свиней при групповом и индивидуальном содержании в свинарниках и на выгульных площадках. </w:t>
      </w:r>
    </w:p>
    <w:p w:rsidR="00685660" w:rsidRPr="00C609F9" w:rsidRDefault="007E3DC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Она состоит из поильной чаши вместимостью </w:t>
      </w:r>
      <w:smartTag w:uri="urn:schemas-microsoft-com:office:smarttags" w:element="metricconverter">
        <w:smartTagPr>
          <w:attr w:name="ProductID" w:val="0,3 л"/>
        </w:smartTagPr>
        <w:r w:rsidRPr="00C609F9">
          <w:rPr>
            <w:sz w:val="28"/>
            <w:szCs w:val="28"/>
          </w:rPr>
          <w:t>0,3 л</w:t>
        </w:r>
      </w:smartTag>
      <w:r w:rsidRPr="00C609F9">
        <w:rPr>
          <w:sz w:val="28"/>
          <w:szCs w:val="28"/>
        </w:rPr>
        <w:t xml:space="preserve"> и вертикально расположенного клапанного механизма, состоящего из стакана, внутри которого внутри которого помещается клапан, перекрывающий изливное отверстие в седле с помощью резинового амортизатора. Он открывается при нажатии на крышку (педаль) поильной чаши.</w:t>
      </w:r>
    </w:p>
    <w:p w:rsidR="006E353B" w:rsidRPr="00C609F9" w:rsidRDefault="001172C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Для нормальной работы автопоилки давление в водопроводе должно быть не ниже 0,4 МПа. Каждая поилка при крупногрупповом содержании обслуживает до 30 свиней.</w:t>
      </w:r>
    </w:p>
    <w:p w:rsidR="001172C9" w:rsidRPr="00C609F9" w:rsidRDefault="001172C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15720D" w:rsidRPr="00C609F9" w:rsidRDefault="0015720D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b/>
          <w:sz w:val="28"/>
          <w:szCs w:val="28"/>
        </w:rPr>
        <w:t>2.3 Оборудование для уборки навоза</w:t>
      </w:r>
    </w:p>
    <w:p w:rsidR="00F63D1A" w:rsidRPr="00C609F9" w:rsidRDefault="00F63D1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F63D1A" w:rsidRPr="00C609F9" w:rsidRDefault="0015720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Насос для жидкого навоза НЖН-200</w:t>
      </w:r>
    </w:p>
    <w:p w:rsidR="0015720D" w:rsidRPr="00C609F9" w:rsidRDefault="0015720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Предназначен для перекачки жидкого насоса из навозонакопителей в транспортное средство или по трубопроводу. 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Состоит из насосной станции с электродвигателем и мешалкой, поворотной рамы, шкафа управления, тележки, лебедки.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Технические хактеристики:</w:t>
      </w:r>
    </w:p>
    <w:p w:rsidR="00E24E52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подача насоса в час основного времени, т – 340;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установленная мощность, кВт – 22,75;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напор, кПа – 196;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наибольшая глубина выгрузки, м – 3,5;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число выполняемых операций – 2;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удельный расход электроэнергии, кВтч/т – 0,066;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влажность массы, % - 86 и выше;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уровень механизации и автоматизации выполнения технологического процесса, % - 83;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масса изделия стационарного использования, кг - 1065</w:t>
      </w:r>
      <w:r w:rsidR="0017178C">
        <w:rPr>
          <w:sz w:val="28"/>
          <w:szCs w:val="28"/>
        </w:rPr>
        <w:pict>
          <v:shape id="_x0000_i1030" type="#_x0000_t75" style="width:11.25pt;height:12pt">
            <v:imagedata r:id="rId11" o:title=""/>
          </v:shape>
        </w:pict>
      </w:r>
      <w:r w:rsidRPr="00C609F9">
        <w:rPr>
          <w:sz w:val="28"/>
          <w:szCs w:val="28"/>
        </w:rPr>
        <w:t>15.</w:t>
      </w:r>
    </w:p>
    <w:p w:rsidR="00E1766D" w:rsidRPr="00C609F9" w:rsidRDefault="00E1766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Разработчик –</w:t>
      </w:r>
      <w:r w:rsidR="00640935" w:rsidRPr="00C609F9">
        <w:rPr>
          <w:sz w:val="28"/>
          <w:szCs w:val="28"/>
        </w:rPr>
        <w:t xml:space="preserve"> ГСКБ по комплексу машин для ферм, изготовитель </w:t>
      </w:r>
      <w:r w:rsidR="00507773" w:rsidRPr="00C609F9">
        <w:rPr>
          <w:sz w:val="28"/>
          <w:szCs w:val="28"/>
        </w:rPr>
        <w:t>–</w:t>
      </w:r>
      <w:r w:rsidR="00640935" w:rsidRPr="00C609F9">
        <w:rPr>
          <w:sz w:val="28"/>
          <w:szCs w:val="28"/>
        </w:rPr>
        <w:t xml:space="preserve"> </w:t>
      </w:r>
      <w:r w:rsidR="00507773" w:rsidRPr="00C609F9">
        <w:rPr>
          <w:sz w:val="28"/>
          <w:szCs w:val="28"/>
        </w:rPr>
        <w:t>Осинский машиностроительный завод.</w:t>
      </w:r>
    </w:p>
    <w:p w:rsidR="00AE00D7" w:rsidRPr="00C609F9" w:rsidRDefault="001172C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Транспортер скребковый ТС-1</w:t>
      </w:r>
    </w:p>
    <w:p w:rsidR="00330890" w:rsidRPr="00C609F9" w:rsidRDefault="0033089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Предназначен для удаления навоза из животноводческих помещений с одновременной погрузкой в транспортное средство.</w:t>
      </w:r>
    </w:p>
    <w:p w:rsidR="00330890" w:rsidRPr="00C609F9" w:rsidRDefault="0033089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Состоит из</w:t>
      </w:r>
      <w:r w:rsidR="009C5BB8" w:rsidRPr="00C609F9">
        <w:rPr>
          <w:sz w:val="28"/>
          <w:szCs w:val="28"/>
        </w:rPr>
        <w:t xml:space="preserve"> горизонтал</w:t>
      </w:r>
      <w:r w:rsidR="00A67D32" w:rsidRPr="00C609F9">
        <w:rPr>
          <w:sz w:val="28"/>
          <w:szCs w:val="28"/>
        </w:rPr>
        <w:t>ьного транспортера</w:t>
      </w:r>
      <w:r w:rsidR="009C5BB8" w:rsidRPr="00C609F9">
        <w:rPr>
          <w:sz w:val="28"/>
          <w:szCs w:val="28"/>
        </w:rPr>
        <w:t xml:space="preserve"> и шкафа управления. Цепь транспортера круглозвенная, неразборная, термически обработанная</w:t>
      </w:r>
      <w:r w:rsidR="00A67D32" w:rsidRPr="00C609F9">
        <w:rPr>
          <w:sz w:val="28"/>
          <w:szCs w:val="28"/>
        </w:rPr>
        <w:t>.</w:t>
      </w:r>
      <w:r w:rsidR="009C5BB8" w:rsidRPr="00C609F9">
        <w:rPr>
          <w:sz w:val="28"/>
          <w:szCs w:val="28"/>
        </w:rPr>
        <w:t xml:space="preserve"> </w:t>
      </w:r>
      <w:r w:rsidR="00A67D32" w:rsidRPr="00C609F9">
        <w:rPr>
          <w:sz w:val="28"/>
          <w:szCs w:val="28"/>
        </w:rPr>
        <w:t>Т</w:t>
      </w:r>
      <w:r w:rsidR="009C5BB8" w:rsidRPr="00C609F9">
        <w:rPr>
          <w:sz w:val="28"/>
          <w:szCs w:val="28"/>
        </w:rPr>
        <w:t>ранспортер с помощью скребков, закрепле</w:t>
      </w:r>
      <w:r w:rsidR="00A67D32" w:rsidRPr="00C609F9">
        <w:rPr>
          <w:sz w:val="28"/>
          <w:szCs w:val="28"/>
        </w:rPr>
        <w:t>нных на цепи, перемещает навоз</w:t>
      </w:r>
      <w:r w:rsidR="009C5BB8" w:rsidRPr="00C609F9">
        <w:rPr>
          <w:sz w:val="28"/>
          <w:szCs w:val="28"/>
        </w:rPr>
        <w:t xml:space="preserve"> по</w:t>
      </w:r>
      <w:r w:rsidR="00A67D32" w:rsidRPr="00C609F9">
        <w:rPr>
          <w:sz w:val="28"/>
          <w:szCs w:val="28"/>
        </w:rPr>
        <w:t xml:space="preserve"> замкнутому каналу, сбрасывает на поперечный транспортер и перемещает его в навозонакопитель.</w:t>
      </w:r>
    </w:p>
    <w:p w:rsidR="009C5BB8" w:rsidRPr="00C609F9" w:rsidRDefault="009C5BB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Технические хактеристики:</w:t>
      </w:r>
    </w:p>
    <w:p w:rsidR="009C5BB8" w:rsidRPr="00C609F9" w:rsidRDefault="00A67D3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производительность</w:t>
      </w:r>
      <w:r w:rsidR="009C5BB8" w:rsidRPr="00C609F9">
        <w:rPr>
          <w:sz w:val="28"/>
          <w:szCs w:val="28"/>
        </w:rPr>
        <w:t>, т</w:t>
      </w:r>
      <w:r w:rsidRPr="00C609F9">
        <w:rPr>
          <w:sz w:val="28"/>
          <w:szCs w:val="28"/>
        </w:rPr>
        <w:t>/ч – 10;</w:t>
      </w:r>
    </w:p>
    <w:p w:rsidR="009C5BB8" w:rsidRPr="00C609F9" w:rsidRDefault="00A67D3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мощность, кВт – 3,0;</w:t>
      </w:r>
    </w:p>
    <w:p w:rsidR="009C5BB8" w:rsidRPr="00C609F9" w:rsidRDefault="00A67D3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длинна цепи транспортера, м – 120</w:t>
      </w:r>
      <w:r w:rsidR="000F6F4C" w:rsidRPr="00C609F9">
        <w:rPr>
          <w:sz w:val="28"/>
          <w:szCs w:val="28"/>
        </w:rPr>
        <w:t>;</w:t>
      </w:r>
    </w:p>
    <w:p w:rsidR="000F6F4C" w:rsidRPr="00C609F9" w:rsidRDefault="00A67D3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шаг скребков, м – 22</w:t>
      </w:r>
      <w:r w:rsidR="000F6F4C" w:rsidRPr="00C609F9">
        <w:rPr>
          <w:sz w:val="28"/>
          <w:szCs w:val="28"/>
        </w:rPr>
        <w:t>;</w:t>
      </w:r>
    </w:p>
    <w:p w:rsidR="000F6F4C" w:rsidRPr="00C609F9" w:rsidRDefault="00A67D3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скорость движения цепи, м/с – 0,25</w:t>
      </w:r>
      <w:r w:rsidR="0032306B" w:rsidRPr="00C609F9">
        <w:rPr>
          <w:sz w:val="28"/>
          <w:szCs w:val="28"/>
        </w:rPr>
        <w:t>.</w:t>
      </w:r>
    </w:p>
    <w:p w:rsidR="009C5BB8" w:rsidRPr="00C609F9" w:rsidRDefault="009C5BB8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E193B" w:rsidRPr="00C609F9" w:rsidRDefault="00F5348B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b/>
          <w:sz w:val="28"/>
          <w:szCs w:val="28"/>
        </w:rPr>
        <w:t>2.4 Вспомогательное оборудование</w:t>
      </w:r>
    </w:p>
    <w:p w:rsidR="005E193B" w:rsidRPr="00C609F9" w:rsidRDefault="005E193B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C32619" w:rsidRPr="00C609F9" w:rsidRDefault="00C3261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Весы платформенные передвижные гирные РП-500Г13</w:t>
      </w:r>
    </w:p>
    <w:p w:rsidR="00C32619" w:rsidRPr="00C609F9" w:rsidRDefault="00C3261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Предназначены для измерения веса свиней.</w:t>
      </w:r>
    </w:p>
    <w:p w:rsidR="00C32619" w:rsidRPr="00C609F9" w:rsidRDefault="00C3261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Технические хактеристики:</w:t>
      </w:r>
    </w:p>
    <w:p w:rsidR="006F5D93" w:rsidRPr="00C609F9" w:rsidRDefault="0027400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пределы взвешивания, кг – 25-500;</w:t>
      </w:r>
    </w:p>
    <w:p w:rsidR="00274007" w:rsidRPr="00C609F9" w:rsidRDefault="00FB267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габаритные размеры, мм – 850×1045×</w:t>
      </w:r>
      <w:r w:rsidR="00274007" w:rsidRPr="00C609F9">
        <w:rPr>
          <w:sz w:val="28"/>
          <w:szCs w:val="28"/>
        </w:rPr>
        <w:t>1095;</w:t>
      </w:r>
    </w:p>
    <w:p w:rsidR="00274007" w:rsidRPr="00C609F9" w:rsidRDefault="0027400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масса, кг – 180.</w:t>
      </w:r>
    </w:p>
    <w:p w:rsidR="00A91F28" w:rsidRPr="00C609F9" w:rsidRDefault="00F11AC8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="00A91F28" w:rsidRPr="00C609F9">
        <w:rPr>
          <w:b/>
          <w:sz w:val="28"/>
          <w:szCs w:val="28"/>
        </w:rPr>
        <w:t>3</w:t>
      </w:r>
      <w:r w:rsidR="00C609F9" w:rsidRPr="00C609F9">
        <w:rPr>
          <w:b/>
          <w:sz w:val="28"/>
          <w:szCs w:val="28"/>
        </w:rPr>
        <w:t>.</w:t>
      </w:r>
      <w:r w:rsidR="00A91F28" w:rsidRPr="00C609F9">
        <w:rPr>
          <w:b/>
          <w:sz w:val="28"/>
          <w:szCs w:val="28"/>
        </w:rPr>
        <w:t xml:space="preserve"> ТЕХНОЛОГИЧЕСКИЕ РАСЧЕТЫ</w:t>
      </w:r>
    </w:p>
    <w:p w:rsidR="00646489" w:rsidRPr="00C609F9" w:rsidRDefault="00646489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91F28" w:rsidRPr="00C609F9" w:rsidRDefault="00A91F28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b/>
          <w:sz w:val="28"/>
          <w:szCs w:val="28"/>
        </w:rPr>
        <w:t xml:space="preserve">3.1 Расчет </w:t>
      </w:r>
      <w:r w:rsidR="00F12944" w:rsidRPr="00C609F9">
        <w:rPr>
          <w:b/>
          <w:sz w:val="28"/>
          <w:szCs w:val="28"/>
        </w:rPr>
        <w:t>линии приготовления кормов</w:t>
      </w:r>
    </w:p>
    <w:p w:rsidR="00A91F28" w:rsidRPr="00C609F9" w:rsidRDefault="00A91F28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A91F28" w:rsidRPr="00C609F9" w:rsidRDefault="00A91F2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Исходные данные: </w:t>
      </w:r>
    </w:p>
    <w:p w:rsidR="00A91F28" w:rsidRPr="00C609F9" w:rsidRDefault="006434A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животные – свиньи,</w:t>
      </w:r>
    </w:p>
    <w:p w:rsidR="00A91F28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5pt;height:14.25pt">
            <v:imagedata r:id="rId12" o:title=""/>
          </v:shape>
        </w:pict>
      </w:r>
      <w:r w:rsidR="006434A1" w:rsidRPr="00C609F9">
        <w:rPr>
          <w:sz w:val="28"/>
          <w:szCs w:val="28"/>
        </w:rPr>
        <w:t xml:space="preserve"> </w:t>
      </w:r>
      <w:r w:rsidR="002C5B80" w:rsidRPr="00C609F9">
        <w:rPr>
          <w:sz w:val="28"/>
          <w:szCs w:val="28"/>
        </w:rPr>
        <w:t>голов –</w:t>
      </w:r>
      <w:r w:rsidR="00C609F9">
        <w:rPr>
          <w:sz w:val="28"/>
          <w:szCs w:val="28"/>
        </w:rPr>
        <w:t xml:space="preserve"> </w:t>
      </w:r>
      <w:r w:rsidR="002C5B80" w:rsidRPr="00C609F9">
        <w:rPr>
          <w:sz w:val="28"/>
          <w:szCs w:val="28"/>
        </w:rPr>
        <w:t>количество голов,</w:t>
      </w:r>
    </w:p>
    <w:p w:rsidR="00A91F28" w:rsidRPr="00C609F9" w:rsidRDefault="002C5B8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рацион:</w:t>
      </w:r>
      <w:r w:rsidR="00A91F28" w:rsidRPr="00C609F9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pict>
          <v:shape id="_x0000_i1032" type="#_x0000_t75" style="width:48pt;height:18pt">
            <v:imagedata r:id="rId13" o:title=""/>
          </v:shape>
        </w:pict>
      </w:r>
      <w:r w:rsidR="00A91F28" w:rsidRPr="00C609F9">
        <w:rPr>
          <w:sz w:val="28"/>
          <w:szCs w:val="28"/>
        </w:rPr>
        <w:t xml:space="preserve">кг </w:t>
      </w:r>
      <w:r w:rsidR="006434A1" w:rsidRPr="00C609F9">
        <w:rPr>
          <w:sz w:val="28"/>
          <w:szCs w:val="28"/>
        </w:rPr>
        <w:t>–</w:t>
      </w:r>
      <w:r w:rsidRPr="00C609F9">
        <w:rPr>
          <w:sz w:val="28"/>
          <w:szCs w:val="28"/>
        </w:rPr>
        <w:t xml:space="preserve"> количество </w:t>
      </w:r>
      <w:r w:rsidR="00A91F28" w:rsidRPr="00C609F9">
        <w:rPr>
          <w:sz w:val="28"/>
          <w:szCs w:val="28"/>
        </w:rPr>
        <w:t xml:space="preserve">комбикорма, </w:t>
      </w:r>
      <w:r w:rsidR="0017178C">
        <w:rPr>
          <w:sz w:val="28"/>
          <w:szCs w:val="28"/>
        </w:rPr>
        <w:pict>
          <v:shape id="_x0000_i1033" type="#_x0000_t75" style="width:29.25pt;height:18pt">
            <v:imagedata r:id="rId14" o:title=""/>
          </v:shape>
        </w:pict>
      </w:r>
      <w:r w:rsidR="00A91F28" w:rsidRPr="00C609F9">
        <w:rPr>
          <w:sz w:val="28"/>
          <w:szCs w:val="28"/>
        </w:rPr>
        <w:t xml:space="preserve">10 кг </w:t>
      </w:r>
      <w:r w:rsidRPr="00C609F9">
        <w:rPr>
          <w:sz w:val="28"/>
          <w:szCs w:val="28"/>
        </w:rPr>
        <w:t>–</w:t>
      </w:r>
      <w:r w:rsid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 xml:space="preserve">количество </w:t>
      </w:r>
      <w:r w:rsidR="00A91F28" w:rsidRPr="00C609F9">
        <w:rPr>
          <w:sz w:val="28"/>
          <w:szCs w:val="28"/>
        </w:rPr>
        <w:t xml:space="preserve">корнеплодов, </w:t>
      </w:r>
      <w:r w:rsidR="0017178C">
        <w:rPr>
          <w:sz w:val="28"/>
          <w:szCs w:val="28"/>
        </w:rPr>
        <w:pict>
          <v:shape id="_x0000_i1034" type="#_x0000_t75" style="width:29.25pt;height:18pt">
            <v:imagedata r:id="rId15" o:title=""/>
          </v:shape>
        </w:pict>
      </w:r>
      <w:r w:rsidR="00A91F28" w:rsidRPr="00C609F9">
        <w:rPr>
          <w:sz w:val="28"/>
          <w:szCs w:val="28"/>
        </w:rPr>
        <w:t xml:space="preserve">2 кг </w:t>
      </w:r>
      <w:r w:rsidRPr="00C609F9">
        <w:rPr>
          <w:sz w:val="28"/>
          <w:szCs w:val="28"/>
        </w:rPr>
        <w:t>–</w:t>
      </w:r>
      <w:r w:rsid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 xml:space="preserve">количество </w:t>
      </w:r>
      <w:r w:rsidR="00A91F28" w:rsidRPr="00C609F9">
        <w:rPr>
          <w:sz w:val="28"/>
          <w:szCs w:val="28"/>
        </w:rPr>
        <w:t>комбисилоса.</w:t>
      </w:r>
    </w:p>
    <w:p w:rsidR="00A91F28" w:rsidRPr="00C609F9" w:rsidRDefault="0078576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Суточная производительность кормоцеха соответствует суммарной суточной потребности кормов на ферме, т. е.</w:t>
      </w:r>
    </w:p>
    <w:p w:rsidR="006434A1" w:rsidRPr="00C609F9" w:rsidRDefault="006434A1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78576C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05.25pt;height:18.75pt">
            <v:imagedata r:id="rId16" o:title=""/>
          </v:shape>
        </w:pict>
      </w:r>
      <w:r w:rsidR="006434A1" w:rsidRPr="00C609F9">
        <w:rPr>
          <w:sz w:val="28"/>
          <w:szCs w:val="28"/>
        </w:rPr>
        <w:t xml:space="preserve"> </w:t>
      </w:r>
      <w:r w:rsidR="004F0153" w:rsidRPr="00C609F9">
        <w:rPr>
          <w:sz w:val="28"/>
          <w:szCs w:val="28"/>
        </w:rPr>
        <w:t>кг/сут</w:t>
      </w:r>
    </w:p>
    <w:p w:rsidR="004F0153" w:rsidRPr="00C609F9" w:rsidRDefault="004F015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4F0153" w:rsidRPr="00C609F9" w:rsidRDefault="002C5B8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036" type="#_x0000_t75" style="width:15pt;height:18.75pt">
            <v:imagedata r:id="rId17" o:title=""/>
          </v:shape>
        </w:pict>
      </w:r>
      <w:r w:rsidRPr="00C609F9">
        <w:rPr>
          <w:sz w:val="28"/>
          <w:szCs w:val="28"/>
        </w:rPr>
        <w:t xml:space="preserve"> - </w:t>
      </w:r>
      <w:r w:rsidR="00C723AC" w:rsidRPr="00C609F9">
        <w:rPr>
          <w:sz w:val="28"/>
          <w:szCs w:val="28"/>
        </w:rPr>
        <w:t>суточная производительность кормоцеха, кг/сут;</w:t>
      </w:r>
    </w:p>
    <w:p w:rsidR="002C5B80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3.25pt;height:18.75pt">
            <v:imagedata r:id="rId18" o:title=""/>
          </v:shape>
        </w:pict>
      </w:r>
      <w:r w:rsidR="002C5B80" w:rsidRPr="00C609F9">
        <w:rPr>
          <w:sz w:val="28"/>
          <w:szCs w:val="28"/>
        </w:rPr>
        <w:t xml:space="preserve"> -</w:t>
      </w:r>
      <w:r w:rsidR="00C723AC" w:rsidRPr="00C609F9">
        <w:rPr>
          <w:sz w:val="28"/>
          <w:szCs w:val="28"/>
        </w:rPr>
        <w:t xml:space="preserve"> суммарная суточная потребность кормов на ферме, кг/сут.</w:t>
      </w:r>
    </w:p>
    <w:p w:rsidR="00C61A29" w:rsidRPr="00C609F9" w:rsidRDefault="00C61A2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Производительность кормоцеха в смену</w:t>
      </w:r>
      <w:r w:rsidR="0017178C">
        <w:rPr>
          <w:sz w:val="28"/>
          <w:szCs w:val="28"/>
        </w:rPr>
        <w:pict>
          <v:shape id="_x0000_i1038" type="#_x0000_t75" style="width:23.25pt;height:18.75pt">
            <v:imagedata r:id="rId19" o:title=""/>
          </v:shape>
        </w:pict>
      </w:r>
      <w:r w:rsidRPr="00C609F9">
        <w:rPr>
          <w:sz w:val="28"/>
          <w:szCs w:val="28"/>
        </w:rPr>
        <w:t xml:space="preserve"> , кг:</w:t>
      </w:r>
    </w:p>
    <w:p w:rsidR="00C61A29" w:rsidRPr="00C609F9" w:rsidRDefault="00C61A2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C61A29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32.75pt;height:33pt">
            <v:imagedata r:id="rId20" o:title=""/>
          </v:shape>
        </w:pict>
      </w:r>
      <w:r w:rsidR="006434A1" w:rsidRPr="00C609F9">
        <w:rPr>
          <w:sz w:val="28"/>
          <w:szCs w:val="28"/>
        </w:rPr>
        <w:t xml:space="preserve"> </w:t>
      </w:r>
      <w:r w:rsidR="00C61A29" w:rsidRPr="00C609F9">
        <w:rPr>
          <w:sz w:val="28"/>
          <w:szCs w:val="28"/>
        </w:rPr>
        <w:t>кг</w:t>
      </w:r>
    </w:p>
    <w:p w:rsidR="00C61A29" w:rsidRPr="00C609F9" w:rsidRDefault="00C61A2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C61A29" w:rsidRPr="00C609F9" w:rsidRDefault="00C61A2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где, к – кратность кормления.</w:t>
      </w:r>
    </w:p>
    <w:p w:rsidR="00C61A29" w:rsidRPr="00C609F9" w:rsidRDefault="00C61A2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Вместимость приемного бункера </w:t>
      </w:r>
      <w:r w:rsidR="0017178C">
        <w:rPr>
          <w:sz w:val="28"/>
          <w:szCs w:val="28"/>
        </w:rPr>
        <w:pict>
          <v:shape id="_x0000_i1040" type="#_x0000_t75" style="width:18.75pt;height:18pt">
            <v:imagedata r:id="rId21" o:title=""/>
          </v:shape>
        </w:pict>
      </w:r>
      <w:r w:rsidR="00B12B72" w:rsidRPr="00C609F9">
        <w:rPr>
          <w:sz w:val="28"/>
          <w:szCs w:val="28"/>
        </w:rPr>
        <w:t>,</w:t>
      </w:r>
      <w:r w:rsidR="0017178C">
        <w:rPr>
          <w:sz w:val="28"/>
          <w:szCs w:val="28"/>
        </w:rPr>
        <w:pict>
          <v:shape id="_x0000_i1041" type="#_x0000_t75" style="width:15.75pt;height:15.75pt">
            <v:imagedata r:id="rId22" o:title=""/>
          </v:shape>
        </w:pict>
      </w:r>
      <w:r w:rsidR="00B12B72" w:rsidRPr="00C609F9">
        <w:rPr>
          <w:sz w:val="28"/>
          <w:szCs w:val="28"/>
        </w:rPr>
        <w:t>:</w:t>
      </w:r>
    </w:p>
    <w:p w:rsidR="00B12B72" w:rsidRPr="00C609F9" w:rsidRDefault="00B12B72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B12B72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50pt;height:35.25pt">
            <v:imagedata r:id="rId23" o:title=""/>
          </v:shape>
        </w:pict>
      </w:r>
      <w:r w:rsidR="00B00F1F" w:rsidRPr="00C609F9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3" type="#_x0000_t75" style="width:15.75pt;height:15.75pt">
            <v:imagedata r:id="rId24" o:title=""/>
          </v:shape>
        </w:pict>
      </w:r>
    </w:p>
    <w:p w:rsidR="00B12B72" w:rsidRPr="00C609F9" w:rsidRDefault="00B12B72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B12B72" w:rsidRPr="00C609F9" w:rsidRDefault="00B12B7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044" type="#_x0000_t75" style="width:27pt;height:18.75pt">
            <v:imagedata r:id="rId25" o:title=""/>
          </v:shape>
        </w:pict>
      </w:r>
      <w:r w:rsidRPr="00C609F9">
        <w:rPr>
          <w:sz w:val="28"/>
          <w:szCs w:val="28"/>
        </w:rPr>
        <w:t xml:space="preserve"> - суточная потребность комбикорма, кг;</w:t>
      </w:r>
    </w:p>
    <w:p w:rsidR="00B12B72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2pt;height:12.75pt">
            <v:imagedata r:id="rId26" o:title=""/>
          </v:shape>
        </w:pict>
      </w:r>
      <w:r w:rsidR="00B12B72" w:rsidRPr="00C609F9">
        <w:rPr>
          <w:sz w:val="28"/>
          <w:szCs w:val="28"/>
        </w:rPr>
        <w:t xml:space="preserve"> - плотность комбикорма, кг/</w:t>
      </w:r>
      <w:r>
        <w:rPr>
          <w:sz w:val="28"/>
          <w:szCs w:val="28"/>
        </w:rPr>
        <w:pict>
          <v:shape id="_x0000_i1046" type="#_x0000_t75" style="width:15.75pt;height:15.75pt">
            <v:imagedata r:id="rId24" o:title=""/>
          </v:shape>
        </w:pict>
      </w:r>
      <w:r w:rsidR="00B12B72" w:rsidRPr="00C609F9">
        <w:rPr>
          <w:sz w:val="28"/>
          <w:szCs w:val="28"/>
        </w:rPr>
        <w:t>;</w:t>
      </w:r>
    </w:p>
    <w:p w:rsidR="00B12B72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2pt;height:15.75pt">
            <v:imagedata r:id="rId27" o:title=""/>
          </v:shape>
        </w:pict>
      </w:r>
      <w:r w:rsidR="00B12B72" w:rsidRPr="00C609F9">
        <w:rPr>
          <w:sz w:val="28"/>
          <w:szCs w:val="28"/>
        </w:rPr>
        <w:t>- коэффициент использования вместимости бункера.</w:t>
      </w:r>
    </w:p>
    <w:p w:rsidR="00594841" w:rsidRPr="00C609F9" w:rsidRDefault="0059484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Производительность дробилки </w:t>
      </w:r>
      <w:r w:rsidR="0017178C">
        <w:rPr>
          <w:sz w:val="28"/>
          <w:szCs w:val="28"/>
        </w:rPr>
        <w:pict>
          <v:shape id="_x0000_i1048" type="#_x0000_t75" style="width:18.75pt;height:18.75pt">
            <v:imagedata r:id="rId28" o:title=""/>
          </v:shape>
        </w:pict>
      </w:r>
      <w:r w:rsidRPr="00C609F9">
        <w:rPr>
          <w:sz w:val="28"/>
          <w:szCs w:val="28"/>
        </w:rPr>
        <w:t>, кг/ч:</w:t>
      </w:r>
    </w:p>
    <w:p w:rsidR="00594841" w:rsidRPr="00C609F9" w:rsidRDefault="00594841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94841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6pt;height:33pt">
            <v:imagedata r:id="rId29" o:title=""/>
          </v:shape>
        </w:pict>
      </w:r>
      <w:r w:rsidR="00967E7D" w:rsidRPr="00C609F9">
        <w:rPr>
          <w:sz w:val="28"/>
          <w:szCs w:val="28"/>
        </w:rPr>
        <w:t xml:space="preserve"> </w:t>
      </w:r>
      <w:r w:rsidR="003E1EC4" w:rsidRPr="00C609F9">
        <w:rPr>
          <w:sz w:val="28"/>
          <w:szCs w:val="28"/>
        </w:rPr>
        <w:t>кг/ч</w:t>
      </w:r>
    </w:p>
    <w:p w:rsidR="003E1EC4" w:rsidRPr="00C609F9" w:rsidRDefault="003E1EC4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3E1EC4" w:rsidRPr="00C609F9" w:rsidRDefault="003E1EC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050" type="#_x0000_t75" style="width:9.75pt;height:11.25pt">
            <v:imagedata r:id="rId30" o:title=""/>
          </v:shape>
        </w:pict>
      </w:r>
      <w:r w:rsidRPr="00C609F9">
        <w:rPr>
          <w:sz w:val="28"/>
          <w:szCs w:val="28"/>
        </w:rPr>
        <w:t xml:space="preserve"> - продолжительность рабочей смены, ч.</w:t>
      </w:r>
    </w:p>
    <w:p w:rsidR="002E0F38" w:rsidRPr="00C609F9" w:rsidRDefault="002E0F3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 производительност</w:t>
      </w:r>
      <w:r w:rsidR="00891362" w:rsidRPr="00C609F9">
        <w:rPr>
          <w:sz w:val="28"/>
          <w:szCs w:val="28"/>
        </w:rPr>
        <w:t>и дробилки выбираем марку ДБ - 5</w:t>
      </w:r>
      <w:r w:rsidRPr="00C609F9">
        <w:rPr>
          <w:sz w:val="28"/>
          <w:szCs w:val="28"/>
        </w:rPr>
        <w:t>.</w:t>
      </w:r>
    </w:p>
    <w:p w:rsidR="00FE3AD0" w:rsidRPr="00C609F9" w:rsidRDefault="00754BD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Пропускная способность линии корнеклубнеплодов </w:t>
      </w:r>
      <w:r w:rsidR="0017178C">
        <w:rPr>
          <w:sz w:val="28"/>
          <w:szCs w:val="28"/>
        </w:rPr>
        <w:pict>
          <v:shape id="_x0000_i1051" type="#_x0000_t75" style="width:21pt;height:18pt">
            <v:imagedata r:id="rId31" o:title=""/>
          </v:shape>
        </w:pict>
      </w:r>
      <w:r w:rsidRPr="00C609F9">
        <w:rPr>
          <w:sz w:val="28"/>
          <w:szCs w:val="28"/>
        </w:rPr>
        <w:t>, кг/ч:</w:t>
      </w:r>
    </w:p>
    <w:p w:rsidR="00754BD4" w:rsidRPr="00C609F9" w:rsidRDefault="00754BD4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754BD4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47.75pt;height:33pt">
            <v:imagedata r:id="rId32" o:title=""/>
          </v:shape>
        </w:pict>
      </w:r>
      <w:r w:rsidR="00772489" w:rsidRPr="00C609F9">
        <w:rPr>
          <w:sz w:val="28"/>
          <w:szCs w:val="28"/>
        </w:rPr>
        <w:t xml:space="preserve"> </w:t>
      </w:r>
      <w:r w:rsidR="00754BD4" w:rsidRPr="00C609F9">
        <w:rPr>
          <w:sz w:val="28"/>
          <w:szCs w:val="28"/>
        </w:rPr>
        <w:t>кг/ч</w:t>
      </w:r>
    </w:p>
    <w:p w:rsidR="00754BD4" w:rsidRPr="00C609F9" w:rsidRDefault="00754BD4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754BD4" w:rsidRPr="00C609F9" w:rsidRDefault="00754BD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где,</w:t>
      </w:r>
      <w:r w:rsidR="0017178C">
        <w:rPr>
          <w:sz w:val="28"/>
          <w:szCs w:val="28"/>
        </w:rPr>
        <w:pict>
          <v:shape id="_x0000_i1053" type="#_x0000_t75" style="width:23.25pt;height:18.75pt">
            <v:imagedata r:id="rId33" o:title=""/>
          </v:shape>
        </w:pict>
      </w:r>
      <w:r w:rsidRPr="00C609F9">
        <w:rPr>
          <w:sz w:val="28"/>
          <w:szCs w:val="28"/>
        </w:rPr>
        <w:t xml:space="preserve"> - масса корнек</w:t>
      </w:r>
      <w:r w:rsidR="00124F0C" w:rsidRPr="00C609F9">
        <w:rPr>
          <w:sz w:val="28"/>
          <w:szCs w:val="28"/>
        </w:rPr>
        <w:t>лубнеплодов на разовую дачу, кг;</w:t>
      </w:r>
    </w:p>
    <w:p w:rsidR="00124F0C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9.75pt;height:11.25pt">
            <v:imagedata r:id="rId30" o:title=""/>
          </v:shape>
        </w:pict>
      </w:r>
      <w:r w:rsidR="00124F0C" w:rsidRPr="00C609F9">
        <w:rPr>
          <w:sz w:val="28"/>
          <w:szCs w:val="28"/>
        </w:rPr>
        <w:t xml:space="preserve"> - продолжительность переработки и хранения корнеклубнеплодов.</w:t>
      </w:r>
    </w:p>
    <w:p w:rsidR="004964E8" w:rsidRPr="00C609F9" w:rsidRDefault="004964E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Необходимое количество измельчителей </w:t>
      </w:r>
      <w:r w:rsidR="0017178C">
        <w:rPr>
          <w:sz w:val="28"/>
          <w:szCs w:val="28"/>
        </w:rPr>
        <w:pict>
          <v:shape id="_x0000_i1055" type="#_x0000_t75" style="width:20.25pt;height:18pt">
            <v:imagedata r:id="rId34" o:title=""/>
          </v:shape>
        </w:pict>
      </w:r>
      <w:r w:rsidRPr="00C609F9">
        <w:rPr>
          <w:sz w:val="28"/>
          <w:szCs w:val="28"/>
        </w:rPr>
        <w:t>:</w:t>
      </w:r>
    </w:p>
    <w:p w:rsidR="004964E8" w:rsidRPr="00C609F9" w:rsidRDefault="004964E8" w:rsidP="00C609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4E8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6" type="#_x0000_t75" style="width:114pt;height:35.25pt">
            <v:imagedata r:id="rId35" o:title=""/>
          </v:shape>
        </w:pict>
      </w:r>
    </w:p>
    <w:p w:rsidR="00754BD4" w:rsidRPr="00C609F9" w:rsidRDefault="00754BD4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94841" w:rsidRPr="00C609F9" w:rsidRDefault="004964E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057" type="#_x0000_t75" style="width:21.75pt;height:18pt">
            <v:imagedata r:id="rId36" o:title=""/>
          </v:shape>
        </w:pict>
      </w:r>
      <w:r w:rsidRPr="00C609F9">
        <w:rPr>
          <w:sz w:val="28"/>
          <w:szCs w:val="28"/>
        </w:rPr>
        <w:t xml:space="preserve"> - производительность шнековой мойки-измельчителя, кг/ч;</w:t>
      </w:r>
    </w:p>
    <w:p w:rsidR="00EC7026" w:rsidRPr="00C609F9" w:rsidRDefault="00EC7026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EC7026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87.75pt;height:17.25pt">
            <v:imagedata r:id="rId37" o:title=""/>
          </v:shape>
        </w:pict>
      </w:r>
      <w:r w:rsidR="00D408CD" w:rsidRPr="00C609F9">
        <w:rPr>
          <w:sz w:val="28"/>
          <w:szCs w:val="28"/>
        </w:rPr>
        <w:t xml:space="preserve"> </w:t>
      </w:r>
      <w:r w:rsidR="00532880" w:rsidRPr="00C609F9">
        <w:rPr>
          <w:sz w:val="28"/>
          <w:szCs w:val="28"/>
        </w:rPr>
        <w:t>кг/ч</w:t>
      </w:r>
    </w:p>
    <w:p w:rsidR="00603265" w:rsidRPr="00C609F9" w:rsidRDefault="00603265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2E0F38" w:rsidRPr="00C609F9" w:rsidRDefault="002E0F3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 производительности мойки-измельчителя выбираем марку ИКМ-5.</w:t>
      </w:r>
    </w:p>
    <w:p w:rsidR="00603265" w:rsidRPr="00C609F9" w:rsidRDefault="003F3ABF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Объемная производительность фрезерных погрузчиков линии силоса и сенажа </w:t>
      </w:r>
      <w:r w:rsidR="0017178C">
        <w:rPr>
          <w:sz w:val="28"/>
          <w:szCs w:val="28"/>
        </w:rPr>
        <w:pict>
          <v:shape id="_x0000_i1059" type="#_x0000_t75" style="width:21.75pt;height:18.75pt">
            <v:imagedata r:id="rId38" o:title=""/>
          </v:shape>
        </w:pict>
      </w:r>
      <w:r w:rsidRPr="00C609F9">
        <w:rPr>
          <w:sz w:val="28"/>
          <w:szCs w:val="28"/>
        </w:rPr>
        <w:t>, кг/ч: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3F3AB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28.25pt;height:35.25pt">
            <v:imagedata r:id="rId39" o:title=""/>
          </v:shape>
        </w:pict>
      </w:r>
      <w:r w:rsidR="003F3ABF" w:rsidRPr="00C609F9">
        <w:rPr>
          <w:sz w:val="28"/>
          <w:szCs w:val="28"/>
        </w:rPr>
        <w:t>кг/ч</w:t>
      </w:r>
    </w:p>
    <w:p w:rsidR="00B82835" w:rsidRPr="00C609F9" w:rsidRDefault="00B82835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B82835" w:rsidRPr="00C609F9" w:rsidRDefault="00B82835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где,</w:t>
      </w:r>
      <w:r w:rsidR="0017178C">
        <w:rPr>
          <w:sz w:val="28"/>
          <w:szCs w:val="28"/>
        </w:rPr>
        <w:pict>
          <v:shape id="_x0000_i1061" type="#_x0000_t75" style="width:12.75pt;height:18.75pt">
            <v:imagedata r:id="rId40" o:title=""/>
          </v:shape>
        </w:pict>
      </w:r>
      <w:r w:rsidRPr="00C609F9">
        <w:rPr>
          <w:sz w:val="28"/>
          <w:szCs w:val="28"/>
        </w:rPr>
        <w:t xml:space="preserve"> - продолжительность рабочего цикла, ч;</w:t>
      </w:r>
    </w:p>
    <w:p w:rsidR="00B82835" w:rsidRPr="00C609F9" w:rsidRDefault="00B82835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V</w:t>
      </w:r>
      <w:r w:rsidRPr="00C609F9">
        <w:rPr>
          <w:sz w:val="28"/>
          <w:szCs w:val="28"/>
        </w:rPr>
        <w:t xml:space="preserve"> – объем массы, срезаемой за один рабочий цикл, </w:t>
      </w:r>
      <w:r w:rsidR="0017178C">
        <w:rPr>
          <w:sz w:val="28"/>
          <w:szCs w:val="28"/>
        </w:rPr>
        <w:pict>
          <v:shape id="_x0000_i1062" type="#_x0000_t75" style="width:15.75pt;height:15.75pt">
            <v:imagedata r:id="rId24" o:title=""/>
          </v:shape>
        </w:pict>
      </w:r>
      <w:r w:rsidRPr="00C609F9">
        <w:rPr>
          <w:sz w:val="28"/>
          <w:szCs w:val="28"/>
        </w:rPr>
        <w:t>;</w:t>
      </w:r>
    </w:p>
    <w:p w:rsidR="00C46245" w:rsidRPr="00C609F9" w:rsidRDefault="00C46245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C46245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07pt;height:18pt">
            <v:imagedata r:id="rId41" o:title=""/>
          </v:shape>
        </w:pict>
      </w:r>
      <w:r>
        <w:rPr>
          <w:sz w:val="28"/>
          <w:szCs w:val="28"/>
        </w:rPr>
        <w:pict>
          <v:shape id="_x0000_i1064" type="#_x0000_t75" style="width:15.75pt;height:15.75pt">
            <v:imagedata r:id="rId24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C46245" w:rsidRPr="00C609F9" w:rsidRDefault="00C46245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065" type="#_x0000_t75" style="width:9.75pt;height:14.25pt">
            <v:imagedata r:id="rId42" o:title=""/>
          </v:shape>
        </w:pict>
      </w:r>
      <w:r w:rsidRPr="00C609F9">
        <w:rPr>
          <w:sz w:val="28"/>
          <w:szCs w:val="28"/>
        </w:rPr>
        <w:t xml:space="preserve"> - глубина фрезерования</w:t>
      </w:r>
      <w:r w:rsidR="0063440D" w:rsidRPr="00C609F9">
        <w:rPr>
          <w:sz w:val="28"/>
          <w:szCs w:val="28"/>
        </w:rPr>
        <w:t>, м;</w:t>
      </w:r>
    </w:p>
    <w:p w:rsidR="0063440D" w:rsidRPr="00C609F9" w:rsidRDefault="0063440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b</w:t>
      </w:r>
      <w:r w:rsidRPr="00C609F9">
        <w:rPr>
          <w:sz w:val="28"/>
          <w:szCs w:val="28"/>
        </w:rPr>
        <w:t xml:space="preserve"> – длина фрезбарабана, м;</w:t>
      </w:r>
    </w:p>
    <w:p w:rsidR="0063440D" w:rsidRPr="00C609F9" w:rsidRDefault="0063440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H</w:t>
      </w:r>
      <w:r w:rsidRPr="00C609F9">
        <w:rPr>
          <w:sz w:val="28"/>
          <w:szCs w:val="28"/>
        </w:rPr>
        <w:t xml:space="preserve"> – высота бурта, м;</w:t>
      </w:r>
    </w:p>
    <w:p w:rsidR="0063440D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2.75pt;height:18pt">
            <v:imagedata r:id="rId43" o:title=""/>
          </v:shape>
        </w:pict>
      </w:r>
      <w:r w:rsidR="0063440D" w:rsidRPr="00C609F9">
        <w:rPr>
          <w:sz w:val="28"/>
          <w:szCs w:val="28"/>
        </w:rPr>
        <w:t xml:space="preserve"> - коэффициент, зависящий от высоты бурта.</w:t>
      </w:r>
    </w:p>
    <w:p w:rsidR="005840C1" w:rsidRPr="00C609F9" w:rsidRDefault="005840C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Продолжительность одного рабочего цикла </w:t>
      </w:r>
      <w:r w:rsidR="0017178C">
        <w:rPr>
          <w:sz w:val="28"/>
          <w:szCs w:val="28"/>
        </w:rPr>
        <w:pict>
          <v:shape id="_x0000_i1067" type="#_x0000_t75" style="width:12.75pt;height:18.75pt">
            <v:imagedata r:id="rId44" o:title=""/>
          </v:shape>
        </w:pict>
      </w:r>
      <w:r w:rsidR="007F5AFA" w:rsidRPr="00C609F9">
        <w:rPr>
          <w:sz w:val="28"/>
          <w:szCs w:val="28"/>
        </w:rPr>
        <w:t>, ч:</w:t>
      </w:r>
    </w:p>
    <w:p w:rsidR="007F5AFA" w:rsidRPr="00C609F9" w:rsidRDefault="007F5AF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7F5AFA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01.25pt;height:18.75pt">
            <v:imagedata r:id="rId45" o:title=""/>
          </v:shape>
        </w:pict>
      </w:r>
      <w:r w:rsidR="007F5AFA" w:rsidRPr="00C609F9">
        <w:rPr>
          <w:sz w:val="28"/>
          <w:szCs w:val="28"/>
        </w:rPr>
        <w:t xml:space="preserve"> ч</w:t>
      </w:r>
    </w:p>
    <w:p w:rsidR="007F5AFA" w:rsidRPr="00C609F9" w:rsidRDefault="007F5AF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7F5AFA" w:rsidRPr="00C609F9" w:rsidRDefault="007F5AF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069" type="#_x0000_t75" style="width:11.25pt;height:18pt">
            <v:imagedata r:id="rId46" o:title=""/>
          </v:shape>
        </w:pict>
      </w:r>
      <w:r w:rsidRPr="00C609F9">
        <w:rPr>
          <w:sz w:val="28"/>
          <w:szCs w:val="28"/>
        </w:rPr>
        <w:t xml:space="preserve"> - продолжительность фрезерования, ч;</w:t>
      </w:r>
    </w:p>
    <w:p w:rsidR="007F5AFA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2.75pt;height:18pt">
            <v:imagedata r:id="rId47" o:title=""/>
          </v:shape>
        </w:pict>
      </w:r>
      <w:r w:rsidR="007F5AFA" w:rsidRPr="00C609F9">
        <w:rPr>
          <w:sz w:val="28"/>
          <w:szCs w:val="28"/>
        </w:rPr>
        <w:t xml:space="preserve"> - продолжительность подъема фрезбарабана в верхнее положение, ч;</w:t>
      </w:r>
    </w:p>
    <w:p w:rsidR="007F5AFA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pt;height:18pt">
            <v:imagedata r:id="rId48" o:title=""/>
          </v:shape>
        </w:pict>
      </w:r>
      <w:r w:rsidR="007F5AFA" w:rsidRPr="00C609F9">
        <w:rPr>
          <w:sz w:val="28"/>
          <w:szCs w:val="28"/>
        </w:rPr>
        <w:t>-продолжительность установки на</w:t>
      </w:r>
      <w:r w:rsidR="00555D08">
        <w:rPr>
          <w:sz w:val="28"/>
          <w:szCs w:val="28"/>
        </w:rPr>
        <w:t xml:space="preserve"> заданную глубину фрезерования,</w:t>
      </w:r>
      <w:r w:rsidR="007F5AFA" w:rsidRPr="00C609F9">
        <w:rPr>
          <w:sz w:val="28"/>
          <w:szCs w:val="28"/>
        </w:rPr>
        <w:t>ч.</w:t>
      </w:r>
    </w:p>
    <w:p w:rsidR="007F5AFA" w:rsidRPr="00C609F9" w:rsidRDefault="007F5AF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Массовая производительность измельчителей зеленых и грубых кормов</w:t>
      </w:r>
      <w:r w:rsidR="00F860AA" w:rsidRPr="00C609F9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pict>
          <v:shape id="_x0000_i1072" type="#_x0000_t75" style="width:26.25pt;height:18.75pt">
            <v:imagedata r:id="rId49" o:title=""/>
          </v:shape>
        </w:pict>
      </w:r>
      <w:r w:rsidR="00F860AA" w:rsidRPr="00C609F9">
        <w:rPr>
          <w:sz w:val="28"/>
          <w:szCs w:val="28"/>
        </w:rPr>
        <w:t>, кг\ч:</w:t>
      </w:r>
    </w:p>
    <w:p w:rsidR="00F860AA" w:rsidRPr="00C609F9" w:rsidRDefault="00F860A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F860AA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402pt;height:32.25pt">
            <v:imagedata r:id="rId50" o:title=""/>
          </v:shape>
        </w:pict>
      </w:r>
      <w:r w:rsidR="00F860AA" w:rsidRPr="00C609F9">
        <w:rPr>
          <w:sz w:val="28"/>
          <w:szCs w:val="28"/>
        </w:rPr>
        <w:t>кг\ч</w:t>
      </w:r>
    </w:p>
    <w:p w:rsidR="00F860AA" w:rsidRPr="00C609F9" w:rsidRDefault="00F860A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F860AA" w:rsidRPr="00C609F9" w:rsidRDefault="00F860A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m</w:t>
      </w:r>
      <w:r w:rsidRPr="00C609F9">
        <w:rPr>
          <w:sz w:val="28"/>
          <w:szCs w:val="28"/>
        </w:rPr>
        <w:t xml:space="preserve"> - число ножей;</w:t>
      </w:r>
    </w:p>
    <w:p w:rsidR="00F860AA" w:rsidRPr="00C609F9" w:rsidRDefault="00F860A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n</w:t>
      </w:r>
      <w:r w:rsidRPr="00C609F9">
        <w:rPr>
          <w:sz w:val="28"/>
          <w:szCs w:val="28"/>
        </w:rPr>
        <w:t xml:space="preserve"> – частота вращения</w:t>
      </w:r>
      <w:r w:rsidR="005B3C85" w:rsidRPr="00C609F9">
        <w:rPr>
          <w:sz w:val="28"/>
          <w:szCs w:val="28"/>
        </w:rPr>
        <w:t>,</w:t>
      </w:r>
      <w:r w:rsidR="0017178C">
        <w:rPr>
          <w:sz w:val="28"/>
          <w:szCs w:val="28"/>
        </w:rPr>
        <w:pict>
          <v:shape id="_x0000_i1074" type="#_x0000_t75" style="width:32.25pt;height:15.75pt">
            <v:imagedata r:id="rId51" o:title=""/>
          </v:shape>
        </w:pict>
      </w:r>
      <w:r w:rsidRPr="00C609F9">
        <w:rPr>
          <w:sz w:val="28"/>
          <w:szCs w:val="28"/>
        </w:rPr>
        <w:t>;</w:t>
      </w:r>
    </w:p>
    <w:p w:rsidR="00F860AA" w:rsidRPr="00C609F9" w:rsidRDefault="00F61AB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b</w:t>
      </w:r>
      <w:r w:rsidRPr="00C609F9">
        <w:rPr>
          <w:sz w:val="28"/>
          <w:szCs w:val="28"/>
        </w:rPr>
        <w:t xml:space="preserve"> – ширина горловины питателя, м</w:t>
      </w:r>
      <w:r w:rsidR="006E384C" w:rsidRPr="00C609F9">
        <w:rPr>
          <w:sz w:val="28"/>
          <w:szCs w:val="28"/>
        </w:rPr>
        <w:t>;</w:t>
      </w:r>
    </w:p>
    <w:p w:rsidR="006E384C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5" type="#_x0000_t75" style="width:24.75pt;height:18pt">
            <v:imagedata r:id="rId52" o:title=""/>
          </v:shape>
        </w:pict>
      </w:r>
      <w:r w:rsidR="006E384C" w:rsidRPr="00C609F9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pict>
          <v:shape id="_x0000_i1076" type="#_x0000_t75" style="width:21.75pt;height:18pt">
            <v:imagedata r:id="rId53" o:title=""/>
          </v:shape>
        </w:pict>
      </w:r>
      <w:r w:rsidR="006E384C" w:rsidRPr="00C609F9">
        <w:rPr>
          <w:sz w:val="28"/>
          <w:szCs w:val="28"/>
        </w:rPr>
        <w:t xml:space="preserve"> - максимальное и минимальное расстояние между питающими вальцами или транспортерами, м;</w:t>
      </w:r>
    </w:p>
    <w:p w:rsidR="006E384C" w:rsidRPr="00C609F9" w:rsidRDefault="006E384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l</w:t>
      </w:r>
      <w:r w:rsidRPr="00C609F9">
        <w:rPr>
          <w:sz w:val="28"/>
          <w:szCs w:val="28"/>
        </w:rPr>
        <w:t xml:space="preserve"> - длина резки, м;</w:t>
      </w:r>
    </w:p>
    <w:p w:rsidR="006E384C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2pt;height:12.75pt">
            <v:imagedata r:id="rId54" o:title=""/>
          </v:shape>
        </w:pict>
      </w:r>
      <w:r w:rsidR="006E384C" w:rsidRPr="00C609F9">
        <w:rPr>
          <w:sz w:val="28"/>
          <w:szCs w:val="28"/>
        </w:rPr>
        <w:t xml:space="preserve"> - плотность кормов, сжатых вальцами или транспортерами, кг/</w:t>
      </w:r>
      <w:r>
        <w:rPr>
          <w:sz w:val="28"/>
          <w:szCs w:val="28"/>
        </w:rPr>
        <w:pict>
          <v:shape id="_x0000_i1078" type="#_x0000_t75" style="width:15.75pt;height:15.75pt">
            <v:imagedata r:id="rId55" o:title=""/>
          </v:shape>
        </w:pict>
      </w:r>
      <w:r w:rsidR="006E384C" w:rsidRPr="00C609F9">
        <w:rPr>
          <w:sz w:val="28"/>
          <w:szCs w:val="28"/>
        </w:rPr>
        <w:t>.</w:t>
      </w:r>
    </w:p>
    <w:p w:rsidR="005B3C85" w:rsidRPr="00C609F9" w:rsidRDefault="005B3C85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Действительная продолжительность работы измельчителя</w:t>
      </w:r>
      <w:r w:rsidR="005155B6" w:rsidRPr="00C609F9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pict>
          <v:shape id="_x0000_i1079" type="#_x0000_t75" style="width:12.75pt;height:18.75pt">
            <v:imagedata r:id="rId44" o:title=""/>
          </v:shape>
        </w:pict>
      </w:r>
      <w:r w:rsidR="005155B6" w:rsidRPr="00C609F9">
        <w:rPr>
          <w:sz w:val="28"/>
          <w:szCs w:val="28"/>
        </w:rPr>
        <w:t>, ч: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155B6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26.75pt;height:36.75pt">
            <v:imagedata r:id="rId56" o:title=""/>
          </v:shape>
        </w:pict>
      </w:r>
      <w:r w:rsidR="000444A8" w:rsidRPr="00C609F9">
        <w:rPr>
          <w:sz w:val="28"/>
          <w:szCs w:val="28"/>
        </w:rPr>
        <w:t>ч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D25135" w:rsidRPr="00C609F9" w:rsidRDefault="00CD7A0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Фронт кормления </w:t>
      </w:r>
      <w:r w:rsidRPr="00C609F9">
        <w:rPr>
          <w:sz w:val="28"/>
          <w:szCs w:val="28"/>
          <w:lang w:val="en-US"/>
        </w:rPr>
        <w:t>L</w:t>
      </w:r>
      <w:r w:rsidRPr="00C609F9">
        <w:rPr>
          <w:sz w:val="28"/>
          <w:szCs w:val="28"/>
        </w:rPr>
        <w:t>, м:</w:t>
      </w:r>
    </w:p>
    <w:p w:rsidR="00A12BFD" w:rsidRPr="00C609F9" w:rsidRDefault="00A12BFD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CD7A04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38pt;height:30.75pt">
            <v:imagedata r:id="rId57" o:title=""/>
          </v:shape>
        </w:pict>
      </w:r>
      <w:r w:rsidR="00A12BFD" w:rsidRPr="00C609F9">
        <w:rPr>
          <w:sz w:val="28"/>
          <w:szCs w:val="28"/>
        </w:rPr>
        <w:t xml:space="preserve"> </w:t>
      </w:r>
      <w:r w:rsidR="00CD7A04" w:rsidRPr="00C609F9">
        <w:rPr>
          <w:sz w:val="28"/>
          <w:szCs w:val="28"/>
        </w:rPr>
        <w:t>м</w:t>
      </w:r>
    </w:p>
    <w:p w:rsidR="00CD7A04" w:rsidRPr="00C609F9" w:rsidRDefault="00CD7A04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CD7A04" w:rsidRPr="00C609F9" w:rsidRDefault="00CD7A0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m</w:t>
      </w:r>
      <w:r w:rsidRPr="00C609F9">
        <w:rPr>
          <w:sz w:val="28"/>
          <w:szCs w:val="28"/>
        </w:rPr>
        <w:t xml:space="preserve"> – расчетное поголовье скота в одном или двух рядах;</w:t>
      </w:r>
    </w:p>
    <w:p w:rsidR="00CD7A04" w:rsidRPr="00C609F9" w:rsidRDefault="00CD7A0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l</w:t>
      </w:r>
      <w:r w:rsidRPr="00C609F9">
        <w:rPr>
          <w:sz w:val="28"/>
          <w:szCs w:val="28"/>
        </w:rPr>
        <w:t xml:space="preserve"> – длина кормушки для одного животного, м;</w:t>
      </w:r>
    </w:p>
    <w:p w:rsidR="00CD7A04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5pt;height:14.25pt">
            <v:imagedata r:id="rId58" o:title=""/>
          </v:shape>
        </w:pict>
      </w:r>
      <w:r w:rsidR="00CD7A04" w:rsidRPr="00C609F9">
        <w:rPr>
          <w:sz w:val="28"/>
          <w:szCs w:val="28"/>
        </w:rPr>
        <w:t xml:space="preserve"> - количество голов скота, приходящее на одно скотоместо.</w:t>
      </w:r>
    </w:p>
    <w:p w:rsidR="00A061EA" w:rsidRPr="00C609F9" w:rsidRDefault="00A061E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Необходимая производительность мобильного кормораздатчика </w:t>
      </w:r>
      <w:r w:rsidRPr="00C609F9">
        <w:rPr>
          <w:sz w:val="28"/>
          <w:szCs w:val="28"/>
          <w:lang w:val="en-US"/>
        </w:rPr>
        <w:t>Q</w:t>
      </w:r>
      <w:r w:rsidRPr="00C609F9">
        <w:rPr>
          <w:sz w:val="28"/>
          <w:szCs w:val="28"/>
        </w:rPr>
        <w:t>, кг/ч:</w:t>
      </w:r>
    </w:p>
    <w:p w:rsidR="00A061EA" w:rsidRPr="00C609F9" w:rsidRDefault="00A061E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A061EA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28pt;height:30.75pt">
            <v:imagedata r:id="rId59" o:title=""/>
          </v:shape>
        </w:pict>
      </w:r>
      <w:r w:rsidR="00377B06" w:rsidRPr="00C609F9">
        <w:rPr>
          <w:sz w:val="28"/>
          <w:szCs w:val="28"/>
        </w:rPr>
        <w:t xml:space="preserve"> </w:t>
      </w:r>
      <w:r w:rsidR="00A476F3" w:rsidRPr="00C609F9">
        <w:rPr>
          <w:sz w:val="28"/>
          <w:szCs w:val="28"/>
        </w:rPr>
        <w:t>кг/ч</w:t>
      </w:r>
    </w:p>
    <w:p w:rsidR="00A476F3" w:rsidRPr="00C609F9" w:rsidRDefault="00A476F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A476F3" w:rsidRPr="00C609F9" w:rsidRDefault="00B1150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q</w:t>
      </w:r>
      <w:r w:rsidRPr="00C609F9">
        <w:rPr>
          <w:sz w:val="28"/>
          <w:szCs w:val="28"/>
        </w:rPr>
        <w:t xml:space="preserve"> – норма выдачи корма на одну голову, кг;</w:t>
      </w:r>
    </w:p>
    <w:p w:rsidR="00B1150D" w:rsidRPr="00C609F9" w:rsidRDefault="00B1150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V</w:t>
      </w:r>
      <w:r w:rsidRPr="00C609F9">
        <w:rPr>
          <w:sz w:val="28"/>
          <w:szCs w:val="28"/>
        </w:rPr>
        <w:t xml:space="preserve"> – рабочая скорость кормораздатчика, м/с.</w:t>
      </w:r>
    </w:p>
    <w:p w:rsidR="0041129B" w:rsidRPr="00C609F9" w:rsidRDefault="0041129B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Число рабочих циклов кормораздатчика </w:t>
      </w:r>
      <w:r w:rsidRPr="00C609F9">
        <w:rPr>
          <w:sz w:val="28"/>
          <w:szCs w:val="28"/>
          <w:lang w:val="en-US"/>
        </w:rPr>
        <w:t>k</w:t>
      </w:r>
      <w:r w:rsidRPr="00C609F9">
        <w:rPr>
          <w:sz w:val="28"/>
          <w:szCs w:val="28"/>
        </w:rPr>
        <w:t>:</w:t>
      </w:r>
    </w:p>
    <w:p w:rsidR="0041129B" w:rsidRPr="00C609F9" w:rsidRDefault="0041129B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41129B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46.25pt;height:36.75pt">
            <v:imagedata r:id="rId60" o:title=""/>
          </v:shape>
        </w:pict>
      </w:r>
    </w:p>
    <w:p w:rsidR="0041129B" w:rsidRPr="00C609F9" w:rsidRDefault="0041129B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41129B" w:rsidRPr="00C609F9" w:rsidRDefault="0041129B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085" type="#_x0000_t75" style="width:17.25pt;height:18.75pt">
            <v:imagedata r:id="rId61" o:title=""/>
          </v:shape>
        </w:pict>
      </w:r>
      <w:r w:rsidRPr="00C609F9">
        <w:rPr>
          <w:sz w:val="28"/>
          <w:szCs w:val="28"/>
        </w:rPr>
        <w:t xml:space="preserve"> - количество голов на ферме;</w:t>
      </w:r>
    </w:p>
    <w:p w:rsidR="0041129B" w:rsidRPr="00C609F9" w:rsidRDefault="0041129B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q</w:t>
      </w:r>
      <w:r w:rsidRPr="00C609F9">
        <w:rPr>
          <w:sz w:val="28"/>
          <w:szCs w:val="28"/>
        </w:rPr>
        <w:t xml:space="preserve"> – норма выдачи корма на одну голову, кг;</w:t>
      </w:r>
    </w:p>
    <w:p w:rsidR="0041129B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1pt;height:18.75pt">
            <v:imagedata r:id="rId62" o:title=""/>
          </v:shape>
        </w:pict>
      </w:r>
      <w:r w:rsidR="0041129B" w:rsidRPr="00C609F9">
        <w:rPr>
          <w:sz w:val="28"/>
          <w:szCs w:val="28"/>
        </w:rPr>
        <w:t xml:space="preserve"> - массовая вместимость кузова раздатчика, кг;</w:t>
      </w:r>
    </w:p>
    <w:p w:rsidR="004418FA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1.25pt;height:12.75pt">
            <v:imagedata r:id="rId63" o:title=""/>
          </v:shape>
        </w:pict>
      </w:r>
      <w:r w:rsidR="0041129B" w:rsidRPr="00C609F9">
        <w:rPr>
          <w:sz w:val="28"/>
          <w:szCs w:val="28"/>
        </w:rPr>
        <w:t xml:space="preserve"> - коэффициент использования вместимости кузова</w:t>
      </w:r>
      <w:r w:rsidR="00610469" w:rsidRPr="00C609F9">
        <w:rPr>
          <w:sz w:val="28"/>
          <w:szCs w:val="28"/>
        </w:rPr>
        <w:t>.</w:t>
      </w:r>
    </w:p>
    <w:p w:rsidR="00421ABB" w:rsidRPr="00C609F9" w:rsidRDefault="00421ABB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 производительности раздатчика выбираем марку КС-1,5</w:t>
      </w:r>
      <w:r w:rsidR="00FD226A" w:rsidRPr="00C609F9">
        <w:rPr>
          <w:sz w:val="28"/>
          <w:szCs w:val="28"/>
        </w:rPr>
        <w:t>.</w:t>
      </w:r>
    </w:p>
    <w:p w:rsidR="004418FA" w:rsidRPr="00C609F9" w:rsidRDefault="004418F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E4C63" w:rsidRPr="00C609F9" w:rsidRDefault="006E4C63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b/>
          <w:sz w:val="28"/>
          <w:szCs w:val="28"/>
        </w:rPr>
        <w:t>3.2 Расчет микроклимата в животноводческом помещении</w:t>
      </w:r>
    </w:p>
    <w:p w:rsidR="006E4C63" w:rsidRPr="00C609F9" w:rsidRDefault="006E4C6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E4C63" w:rsidRPr="00C609F9" w:rsidRDefault="006E4C63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Расход воздуха на удаление избыточной углекислоты </w:t>
      </w:r>
      <w:r w:rsidR="0017178C">
        <w:rPr>
          <w:sz w:val="28"/>
          <w:szCs w:val="28"/>
        </w:rPr>
        <w:pict>
          <v:shape id="_x0000_i1088" type="#_x0000_t75" style="width:15.75pt;height:12pt">
            <v:imagedata r:id="rId64" o:title=""/>
          </v:shape>
        </w:pict>
      </w:r>
      <w:r w:rsidRPr="00C609F9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pict>
          <v:shape id="_x0000_i1089" type="#_x0000_t75" style="width:14.25pt;height:12pt">
            <v:imagedata r:id="rId65" o:title=""/>
          </v:shape>
        </w:pict>
      </w:r>
      <w:r w:rsidRPr="00C609F9">
        <w:rPr>
          <w:sz w:val="28"/>
          <w:szCs w:val="28"/>
        </w:rPr>
        <w:t xml:space="preserve">, </w:t>
      </w:r>
      <w:r w:rsidR="0017178C">
        <w:rPr>
          <w:sz w:val="28"/>
          <w:szCs w:val="28"/>
        </w:rPr>
        <w:pict>
          <v:shape id="_x0000_i1090" type="#_x0000_t75" style="width:9pt;height:14.25pt">
            <v:imagedata r:id="rId66" o:title=""/>
          </v:shape>
        </w:pict>
      </w:r>
      <w:r w:rsidR="0017178C">
        <w:rPr>
          <w:sz w:val="28"/>
          <w:szCs w:val="28"/>
        </w:rPr>
        <w:pict>
          <v:shape id="_x0000_i1091" type="#_x0000_t75" style="width:21pt;height:11.25pt">
            <v:imagedata r:id="rId67" o:title=""/>
          </v:shape>
        </w:pict>
      </w:r>
      <w:r w:rsidRPr="00C609F9">
        <w:rPr>
          <w:sz w:val="28"/>
          <w:szCs w:val="28"/>
        </w:rPr>
        <w:t>:</w:t>
      </w:r>
    </w:p>
    <w:p w:rsidR="006E4C63" w:rsidRPr="00C609F9" w:rsidRDefault="006E4C6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E4C63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15.25pt;height:36pt">
            <v:imagedata r:id="rId68" o:title=""/>
          </v:shape>
        </w:pict>
      </w:r>
      <w:r w:rsidR="00287914" w:rsidRPr="00C609F9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93" type="#_x0000_t75" style="width:30pt;height:15.75pt">
            <v:imagedata r:id="rId67" o:title=""/>
          </v:shape>
        </w:pict>
      </w:r>
    </w:p>
    <w:p w:rsidR="00754415" w:rsidRPr="00C609F9" w:rsidRDefault="00754415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E1D5F" w:rsidRPr="00C609F9" w:rsidRDefault="00754415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094" type="#_x0000_t75" style="width:18.75pt;height:13.5pt">
            <v:imagedata r:id="rId69" o:title=""/>
          </v:shape>
        </w:pict>
      </w:r>
      <w:r w:rsidRPr="00C609F9">
        <w:rPr>
          <w:sz w:val="28"/>
          <w:szCs w:val="28"/>
        </w:rPr>
        <w:t xml:space="preserve"> - </w:t>
      </w:r>
      <w:r w:rsidR="005E1D5F" w:rsidRPr="00C609F9">
        <w:rPr>
          <w:sz w:val="28"/>
          <w:szCs w:val="28"/>
        </w:rPr>
        <w:t xml:space="preserve">количество </w:t>
      </w:r>
      <w:r w:rsidR="0017178C">
        <w:rPr>
          <w:sz w:val="28"/>
          <w:szCs w:val="28"/>
        </w:rPr>
        <w:pict>
          <v:shape id="_x0000_i1095" type="#_x0000_t75" style="width:18pt;height:13.5pt">
            <v:imagedata r:id="rId64" o:title=""/>
          </v:shape>
        </w:pict>
      </w:r>
      <w:r w:rsidR="005E1D5F" w:rsidRPr="00C609F9">
        <w:rPr>
          <w:sz w:val="28"/>
          <w:szCs w:val="28"/>
        </w:rPr>
        <w:t xml:space="preserve"> выделяемое животными, </w:t>
      </w:r>
      <w:r w:rsidR="0017178C">
        <w:rPr>
          <w:sz w:val="28"/>
          <w:szCs w:val="28"/>
        </w:rPr>
        <w:pict>
          <v:shape id="_x0000_i1096" type="#_x0000_t75" style="width:22.5pt;height:12pt">
            <v:imagedata r:id="rId67" o:title=""/>
          </v:shape>
        </w:pict>
      </w:r>
      <w:r w:rsidR="005E1D5F" w:rsidRPr="00C609F9">
        <w:rPr>
          <w:sz w:val="28"/>
          <w:szCs w:val="28"/>
        </w:rPr>
        <w:t>;</w:t>
      </w:r>
    </w:p>
    <w:p w:rsidR="00754415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9.75pt;height:12pt">
            <v:imagedata r:id="rId70" o:title=""/>
          </v:shape>
        </w:pict>
      </w:r>
      <w:r w:rsidR="005E1D5F" w:rsidRPr="00C609F9">
        <w:rPr>
          <w:sz w:val="28"/>
          <w:szCs w:val="28"/>
        </w:rPr>
        <w:t xml:space="preserve"> - допустимое содержание </w:t>
      </w:r>
      <w:r>
        <w:rPr>
          <w:sz w:val="28"/>
          <w:szCs w:val="28"/>
        </w:rPr>
        <w:pict>
          <v:shape id="_x0000_i1098" type="#_x0000_t75" style="width:16.5pt;height:12.75pt">
            <v:imagedata r:id="rId64" o:title=""/>
          </v:shape>
        </w:pict>
      </w:r>
      <w:r w:rsidR="005E1D5F" w:rsidRPr="00C609F9">
        <w:rPr>
          <w:sz w:val="28"/>
          <w:szCs w:val="28"/>
        </w:rPr>
        <w:t xml:space="preserve"> в воздухе внутри помещения;</w:t>
      </w:r>
    </w:p>
    <w:p w:rsidR="005E1D5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1.25pt;height:14.25pt">
            <v:imagedata r:id="rId71" o:title=""/>
          </v:shape>
        </w:pict>
      </w:r>
      <w:r w:rsidR="005E1D5F" w:rsidRPr="00C609F9">
        <w:rPr>
          <w:sz w:val="28"/>
          <w:szCs w:val="28"/>
        </w:rPr>
        <w:t xml:space="preserve"> - содержание </w:t>
      </w:r>
      <w:r>
        <w:rPr>
          <w:sz w:val="28"/>
          <w:szCs w:val="28"/>
        </w:rPr>
        <w:pict>
          <v:shape id="_x0000_i1100" type="#_x0000_t75" style="width:18pt;height:13.5pt">
            <v:imagedata r:id="rId64" o:title=""/>
          </v:shape>
        </w:pict>
      </w:r>
      <w:r w:rsidR="005E1D5F" w:rsidRPr="00C609F9">
        <w:rPr>
          <w:sz w:val="28"/>
          <w:szCs w:val="28"/>
        </w:rPr>
        <w:t xml:space="preserve"> в наружном воздухе для сельской местности;</w:t>
      </w:r>
    </w:p>
    <w:p w:rsidR="005E1D5F" w:rsidRPr="00C609F9" w:rsidRDefault="005E1D5F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E1D5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65.75pt;height:20.25pt">
            <v:imagedata r:id="rId72" o:title=""/>
          </v:shape>
        </w:pict>
      </w:r>
      <w:r>
        <w:rPr>
          <w:sz w:val="28"/>
          <w:szCs w:val="28"/>
        </w:rPr>
        <w:pict>
          <v:shape id="_x0000_i1102" type="#_x0000_t75" style="width:30pt;height:15.75pt">
            <v:imagedata r:id="rId67" o:title=""/>
          </v:shape>
        </w:pict>
      </w:r>
    </w:p>
    <w:p w:rsidR="005E1D5F" w:rsidRPr="00C609F9" w:rsidRDefault="005E1D5F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E1D5F" w:rsidRPr="00C609F9" w:rsidRDefault="005E1D5F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m</w:t>
      </w:r>
      <w:r w:rsidRPr="00C609F9">
        <w:rPr>
          <w:sz w:val="28"/>
          <w:szCs w:val="28"/>
        </w:rPr>
        <w:t xml:space="preserve"> – число животных;</w:t>
      </w:r>
    </w:p>
    <w:p w:rsidR="005E1D5F" w:rsidRPr="00C609F9" w:rsidRDefault="005E1D5F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c</w:t>
      </w:r>
      <w:r w:rsidRPr="00C609F9">
        <w:rPr>
          <w:sz w:val="28"/>
          <w:szCs w:val="28"/>
        </w:rPr>
        <w:t xml:space="preserve"> - количество</w:t>
      </w:r>
      <w:r w:rsidR="0017178C">
        <w:rPr>
          <w:sz w:val="28"/>
          <w:szCs w:val="28"/>
        </w:rPr>
        <w:pict>
          <v:shape id="_x0000_i1103" type="#_x0000_t75" style="width:18pt;height:13.5pt">
            <v:imagedata r:id="rId64" o:title=""/>
          </v:shape>
        </w:pict>
      </w:r>
      <w:r w:rsidRPr="00C609F9">
        <w:rPr>
          <w:sz w:val="28"/>
          <w:szCs w:val="28"/>
        </w:rPr>
        <w:t>, выделяемое одним животным;</w:t>
      </w:r>
    </w:p>
    <w:p w:rsidR="005E1D5F" w:rsidRPr="00C609F9" w:rsidRDefault="005E1D5F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Кратность воздухообмена по избыточной углекислоте К:</w:t>
      </w:r>
    </w:p>
    <w:p w:rsidR="005E1D5F" w:rsidRPr="00C609F9" w:rsidRDefault="005E1D5F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E1D5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26pt;height:33pt">
            <v:imagedata r:id="rId73" o:title=""/>
          </v:shape>
        </w:pict>
      </w:r>
    </w:p>
    <w:p w:rsidR="00635A78" w:rsidRPr="00C609F9" w:rsidRDefault="00635A78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35A78" w:rsidRPr="00C609F9" w:rsidRDefault="00635A7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V</w:t>
      </w:r>
      <w:r w:rsidRPr="00C609F9">
        <w:rPr>
          <w:sz w:val="28"/>
          <w:szCs w:val="28"/>
        </w:rPr>
        <w:t xml:space="preserve"> – объем помещения,</w:t>
      </w:r>
      <w:r w:rsidR="0017178C">
        <w:rPr>
          <w:sz w:val="28"/>
          <w:szCs w:val="28"/>
        </w:rPr>
        <w:pict>
          <v:shape id="_x0000_i1105" type="#_x0000_t75" style="width:15.75pt;height:15.75pt">
            <v:imagedata r:id="rId74" o:title=""/>
          </v:shape>
        </w:pict>
      </w:r>
      <w:r w:rsidRPr="00C609F9">
        <w:rPr>
          <w:sz w:val="28"/>
          <w:szCs w:val="28"/>
        </w:rPr>
        <w:t>;</w:t>
      </w:r>
    </w:p>
    <w:p w:rsidR="00635A78" w:rsidRPr="00C609F9" w:rsidRDefault="00635A78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35A78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29.75pt;height:14.25pt">
            <v:imagedata r:id="rId75" o:title=""/>
          </v:shape>
        </w:pict>
      </w:r>
      <w:r>
        <w:rPr>
          <w:sz w:val="28"/>
          <w:szCs w:val="28"/>
        </w:rPr>
        <w:pict>
          <v:shape id="_x0000_i1107" type="#_x0000_t75" style="width:15.75pt;height:15.75pt">
            <v:imagedata r:id="rId74" o:title=""/>
          </v:shape>
        </w:pict>
      </w:r>
    </w:p>
    <w:p w:rsidR="00635A78" w:rsidRPr="00C609F9" w:rsidRDefault="00635A78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35A78" w:rsidRPr="00C609F9" w:rsidRDefault="00635A78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a</w:t>
      </w:r>
      <w:r w:rsidRPr="00C609F9">
        <w:rPr>
          <w:sz w:val="28"/>
          <w:szCs w:val="28"/>
        </w:rPr>
        <w:t xml:space="preserve"> – строительный объем в </w:t>
      </w:r>
      <w:r w:rsidR="0017178C">
        <w:rPr>
          <w:sz w:val="28"/>
          <w:szCs w:val="28"/>
        </w:rPr>
        <w:pict>
          <v:shape id="_x0000_i1108" type="#_x0000_t75" style="width:15.75pt;height:15.75pt">
            <v:imagedata r:id="rId74" o:title=""/>
          </v:shape>
        </w:pict>
      </w:r>
      <w:r w:rsidRPr="00C609F9">
        <w:rPr>
          <w:sz w:val="28"/>
          <w:szCs w:val="28"/>
        </w:rPr>
        <w:t xml:space="preserve"> на одну голову по зоотехническим нормативам, м</w:t>
      </w:r>
      <w:r w:rsidR="00345BD7" w:rsidRPr="00C609F9">
        <w:rPr>
          <w:sz w:val="28"/>
          <w:szCs w:val="28"/>
        </w:rPr>
        <w:t>/</w:t>
      </w:r>
      <w:r w:rsidRPr="00C609F9">
        <w:rPr>
          <w:sz w:val="28"/>
          <w:szCs w:val="28"/>
        </w:rPr>
        <w:t>гол;</w:t>
      </w:r>
    </w:p>
    <w:p w:rsidR="004D6A27" w:rsidRPr="00C609F9" w:rsidRDefault="004D6A2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Расход воздуха на удаление избыточной влаги </w:t>
      </w:r>
      <w:r w:rsidRPr="00C609F9">
        <w:rPr>
          <w:sz w:val="28"/>
          <w:szCs w:val="28"/>
          <w:lang w:val="en-US"/>
        </w:rPr>
        <w:t>L</w:t>
      </w:r>
      <w:r w:rsidRPr="00C609F9">
        <w:rPr>
          <w:sz w:val="28"/>
          <w:szCs w:val="28"/>
        </w:rPr>
        <w:t xml:space="preserve">, </w:t>
      </w:r>
      <w:r w:rsidR="0017178C">
        <w:rPr>
          <w:sz w:val="28"/>
          <w:szCs w:val="28"/>
        </w:rPr>
        <w:pict>
          <v:shape id="_x0000_i1109" type="#_x0000_t75" style="width:30pt;height:15.75pt">
            <v:imagedata r:id="rId67" o:title=""/>
          </v:shape>
        </w:pict>
      </w:r>
      <w:r w:rsidRPr="00C609F9">
        <w:rPr>
          <w:sz w:val="28"/>
          <w:szCs w:val="28"/>
        </w:rPr>
        <w:t>:</w:t>
      </w:r>
    </w:p>
    <w:p w:rsidR="004D6A27" w:rsidRPr="00C609F9" w:rsidRDefault="004D6A27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4D6A27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335.25pt;height:35.25pt">
            <v:imagedata r:id="rId76" o:title=""/>
          </v:shape>
        </w:pict>
      </w:r>
      <w:r>
        <w:rPr>
          <w:sz w:val="28"/>
          <w:szCs w:val="28"/>
        </w:rPr>
        <w:pict>
          <v:shape id="_x0000_i1111" type="#_x0000_t75" style="width:30pt;height:15.75pt">
            <v:imagedata r:id="rId67" o:title=""/>
          </v:shape>
        </w:pict>
      </w:r>
    </w:p>
    <w:p w:rsidR="004D6A27" w:rsidRPr="00C609F9" w:rsidRDefault="004D6A27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4D6A27" w:rsidRPr="00C609F9" w:rsidRDefault="004D6A2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  <w:lang w:val="en-US"/>
        </w:rPr>
        <w:pict>
          <v:shape id="_x0000_i1112" type="#_x0000_t75" style="width:60.75pt;height:18pt">
            <v:imagedata r:id="rId77" o:title=""/>
          </v:shape>
        </w:pict>
      </w:r>
      <w:r w:rsidR="00345BD7" w:rsidRPr="00C609F9">
        <w:rPr>
          <w:sz w:val="28"/>
          <w:szCs w:val="28"/>
        </w:rPr>
        <w:t xml:space="preserve"> - выделение влаги внутри помещения, г/ч;</w:t>
      </w:r>
    </w:p>
    <w:p w:rsidR="00345BD7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3" type="#_x0000_t75" style="width:15pt;height:18pt">
            <v:imagedata r:id="rId78" o:title=""/>
          </v:shape>
        </w:pict>
      </w:r>
      <w:r w:rsidR="00345BD7" w:rsidRPr="00C609F9">
        <w:rPr>
          <w:sz w:val="28"/>
          <w:szCs w:val="28"/>
        </w:rPr>
        <w:t xml:space="preserve"> - влага, выделенная дыханием и кожей животных, г/ч;</w:t>
      </w:r>
    </w:p>
    <w:p w:rsidR="00345BD7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5.75pt;height:18pt">
            <v:imagedata r:id="rId79" o:title=""/>
          </v:shape>
        </w:pict>
      </w:r>
      <w:r w:rsidR="00345BD7" w:rsidRPr="00C609F9">
        <w:rPr>
          <w:sz w:val="28"/>
          <w:szCs w:val="28"/>
        </w:rPr>
        <w:t xml:space="preserve"> - влага, испарившаяся с пола и из поилок в помещении, г/ч;</w:t>
      </w:r>
    </w:p>
    <w:p w:rsidR="00345BD7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4.25pt;height:18pt">
            <v:imagedata r:id="rId80" o:title=""/>
          </v:shape>
        </w:pict>
      </w:r>
      <w:r w:rsidR="00345BD7" w:rsidRPr="00C609F9">
        <w:rPr>
          <w:sz w:val="28"/>
          <w:szCs w:val="28"/>
        </w:rPr>
        <w:t xml:space="preserve"> - содержание влаги в воздухе помещения в насыщенном состоянии, </w:t>
      </w:r>
      <w:r>
        <w:rPr>
          <w:sz w:val="28"/>
          <w:szCs w:val="28"/>
        </w:rPr>
        <w:pict>
          <v:shape id="_x0000_i1116" type="#_x0000_t75" style="width:27.75pt;height:15.75pt">
            <v:imagedata r:id="rId81" o:title=""/>
          </v:shape>
        </w:pict>
      </w:r>
      <w:r w:rsidR="00345BD7" w:rsidRPr="00C609F9">
        <w:rPr>
          <w:sz w:val="28"/>
          <w:szCs w:val="28"/>
        </w:rPr>
        <w:t>;</w:t>
      </w:r>
    </w:p>
    <w:p w:rsidR="00345BD7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2.75pt;height:18pt">
            <v:imagedata r:id="rId82" o:title=""/>
          </v:shape>
        </w:pict>
      </w:r>
      <w:r w:rsidR="00345BD7" w:rsidRPr="00C609F9">
        <w:rPr>
          <w:sz w:val="28"/>
          <w:szCs w:val="28"/>
        </w:rPr>
        <w:t xml:space="preserve"> - содержание влаги в наружном воздухе в насыщенном состоянии при данной температуре, </w:t>
      </w:r>
      <w:r>
        <w:rPr>
          <w:sz w:val="28"/>
          <w:szCs w:val="28"/>
        </w:rPr>
        <w:pict>
          <v:shape id="_x0000_i1118" type="#_x0000_t75" style="width:27.75pt;height:15.75pt">
            <v:imagedata r:id="rId81" o:title=""/>
          </v:shape>
        </w:pict>
      </w:r>
      <w:r w:rsidR="00345BD7" w:rsidRPr="00C609F9">
        <w:rPr>
          <w:sz w:val="28"/>
          <w:szCs w:val="28"/>
        </w:rPr>
        <w:t>;</w:t>
      </w:r>
    </w:p>
    <w:p w:rsidR="00345BD7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4.25pt;height:18pt">
            <v:imagedata r:id="rId83" o:title=""/>
          </v:shape>
        </w:pict>
      </w:r>
      <w:r w:rsidR="00020B11" w:rsidRPr="00C609F9">
        <w:rPr>
          <w:sz w:val="28"/>
          <w:szCs w:val="28"/>
        </w:rPr>
        <w:t xml:space="preserve"> и</w:t>
      </w:r>
      <w:r>
        <w:rPr>
          <w:sz w:val="28"/>
          <w:szCs w:val="28"/>
        </w:rPr>
        <w:pict>
          <v:shape id="_x0000_i1120" type="#_x0000_t75" style="width:14.25pt;height:18pt">
            <v:imagedata r:id="rId84" o:title=""/>
          </v:shape>
        </w:pict>
      </w:r>
      <w:r w:rsidR="00020B11" w:rsidRPr="00C609F9">
        <w:rPr>
          <w:sz w:val="28"/>
          <w:szCs w:val="28"/>
        </w:rPr>
        <w:t xml:space="preserve"> - относительная влажность воздуха внутри помещения и снаружи;</w:t>
      </w:r>
    </w:p>
    <w:p w:rsidR="00020B11" w:rsidRPr="00C609F9" w:rsidRDefault="002C5193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Кратность воздухообмена по удалению избыточной влаги К:</w:t>
      </w:r>
    </w:p>
    <w:p w:rsidR="002C5193" w:rsidRPr="00C609F9" w:rsidRDefault="002C519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2C5193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28.25pt;height:30.75pt">
            <v:imagedata r:id="rId85" o:title=""/>
          </v:shape>
        </w:pict>
      </w:r>
    </w:p>
    <w:p w:rsidR="002C5193" w:rsidRPr="00C609F9" w:rsidRDefault="002C519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2C5193" w:rsidRPr="00C609F9" w:rsidRDefault="002C5193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Количество</w:t>
      </w:r>
      <w:r w:rsidR="00CE46F4" w:rsidRPr="00C609F9">
        <w:rPr>
          <w:sz w:val="28"/>
          <w:szCs w:val="28"/>
        </w:rPr>
        <w:t xml:space="preserve"> тепла, теряемого на вентиляцию</w:t>
      </w:r>
      <w:r w:rsidRPr="00C609F9">
        <w:rPr>
          <w:sz w:val="28"/>
          <w:szCs w:val="28"/>
        </w:rPr>
        <w:t>,</w:t>
      </w:r>
      <w:r w:rsidR="00CE46F4" w:rsidRPr="00C609F9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pict>
          <v:shape id="_x0000_i1122" type="#_x0000_t75" style="width:27pt;height:18pt">
            <v:imagedata r:id="rId86" o:title=""/>
          </v:shape>
        </w:pict>
      </w:r>
      <w:r w:rsidRPr="00C609F9">
        <w:rPr>
          <w:sz w:val="28"/>
          <w:szCs w:val="28"/>
        </w:rPr>
        <w:t xml:space="preserve"> кДж/ч:</w:t>
      </w:r>
    </w:p>
    <w:p w:rsidR="002C5193" w:rsidRPr="00C609F9" w:rsidRDefault="002C519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2C5193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312.75pt;height:18pt">
            <v:imagedata r:id="rId87" o:title=""/>
          </v:shape>
        </w:pict>
      </w:r>
      <w:r w:rsidR="002C5193" w:rsidRPr="00C609F9">
        <w:rPr>
          <w:sz w:val="28"/>
          <w:szCs w:val="28"/>
        </w:rPr>
        <w:t>кДж/ч</w:t>
      </w:r>
    </w:p>
    <w:p w:rsidR="002C5193" w:rsidRPr="00C609F9" w:rsidRDefault="002C519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2C5193" w:rsidRPr="00C609F9" w:rsidRDefault="002C5193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L</w:t>
      </w:r>
      <w:r w:rsidRPr="00C609F9">
        <w:rPr>
          <w:sz w:val="28"/>
          <w:szCs w:val="28"/>
        </w:rPr>
        <w:t xml:space="preserve"> – необходимая величина воздухообмена, </w:t>
      </w:r>
      <w:r w:rsidR="0017178C">
        <w:rPr>
          <w:sz w:val="28"/>
          <w:szCs w:val="28"/>
        </w:rPr>
        <w:pict>
          <v:shape id="_x0000_i1124" type="#_x0000_t75" style="width:30pt;height:15.75pt">
            <v:imagedata r:id="rId88" o:title=""/>
          </v:shape>
        </w:pict>
      </w:r>
      <w:r w:rsidRPr="00C609F9">
        <w:rPr>
          <w:sz w:val="28"/>
          <w:szCs w:val="28"/>
        </w:rPr>
        <w:t>;</w:t>
      </w:r>
    </w:p>
    <w:p w:rsidR="002C5193" w:rsidRPr="00C609F9" w:rsidRDefault="002C5193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  <w:lang w:val="en-US"/>
        </w:rPr>
        <w:t>c</w:t>
      </w:r>
      <w:r w:rsidRPr="00C609F9">
        <w:rPr>
          <w:sz w:val="28"/>
          <w:szCs w:val="28"/>
        </w:rPr>
        <w:t xml:space="preserve"> – теплоемкость сухого воздуха, кДж/кг*К;</w:t>
      </w:r>
    </w:p>
    <w:p w:rsidR="002C5193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5pt;height:18pt">
            <v:imagedata r:id="rId89" o:title=""/>
          </v:shape>
        </w:pict>
      </w:r>
      <w:r w:rsidR="002C5193" w:rsidRPr="00C609F9">
        <w:rPr>
          <w:sz w:val="28"/>
          <w:szCs w:val="28"/>
        </w:rPr>
        <w:t xml:space="preserve"> - плотность сухого воздуха при данной температуре внутри помещения, </w:t>
      </w:r>
      <w:r>
        <w:rPr>
          <w:sz w:val="28"/>
          <w:szCs w:val="28"/>
        </w:rPr>
        <w:pict>
          <v:shape id="_x0000_i1126" type="#_x0000_t75" style="width:33.75pt;height:15.75pt">
            <v:imagedata r:id="rId90" o:title=""/>
          </v:shape>
        </w:pict>
      </w:r>
      <w:r w:rsidR="002C5193" w:rsidRPr="00C609F9">
        <w:rPr>
          <w:sz w:val="28"/>
          <w:szCs w:val="28"/>
        </w:rPr>
        <w:t>;</w:t>
      </w:r>
    </w:p>
    <w:p w:rsidR="002C5193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9.75pt;height:18pt">
            <v:imagedata r:id="rId91" o:title=""/>
          </v:shape>
        </w:pict>
      </w:r>
      <w:r w:rsidR="002C5193" w:rsidRPr="00C609F9">
        <w:rPr>
          <w:sz w:val="28"/>
          <w:szCs w:val="28"/>
        </w:rPr>
        <w:t xml:space="preserve"> - температура внутри помещения</w:t>
      </w:r>
      <w:r w:rsidR="007E295C" w:rsidRPr="00C609F9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28" type="#_x0000_t75" style="width:17.25pt;height:15.75pt">
            <v:imagedata r:id="rId92" o:title=""/>
          </v:shape>
        </w:pict>
      </w:r>
      <w:r w:rsidR="007E295C" w:rsidRPr="00C609F9">
        <w:rPr>
          <w:sz w:val="28"/>
          <w:szCs w:val="28"/>
        </w:rPr>
        <w:t>;</w:t>
      </w:r>
    </w:p>
    <w:p w:rsidR="007E295C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1.25pt;height:18pt">
            <v:imagedata r:id="rId93" o:title=""/>
          </v:shape>
        </w:pict>
      </w:r>
      <w:r w:rsidR="007E295C" w:rsidRPr="00C609F9">
        <w:rPr>
          <w:sz w:val="28"/>
          <w:szCs w:val="28"/>
        </w:rPr>
        <w:t xml:space="preserve"> -</w:t>
      </w:r>
      <w:r w:rsidR="00307562" w:rsidRPr="00C609F9">
        <w:rPr>
          <w:sz w:val="28"/>
          <w:szCs w:val="28"/>
        </w:rPr>
        <w:t xml:space="preserve"> температура наружного воздуха</w:t>
      </w:r>
      <w:r w:rsidR="007E295C" w:rsidRPr="00C609F9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30" type="#_x0000_t75" style="width:17.25pt;height:15.75pt">
            <v:imagedata r:id="rId92" o:title=""/>
          </v:shape>
        </w:pict>
      </w:r>
      <w:r w:rsidR="007E295C" w:rsidRPr="00C609F9">
        <w:rPr>
          <w:sz w:val="28"/>
          <w:szCs w:val="28"/>
        </w:rPr>
        <w:t>;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7E295C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36pt;height:18pt">
            <v:imagedata r:id="rId94" o:title=""/>
          </v:shape>
        </w:pict>
      </w:r>
      <w:r>
        <w:rPr>
          <w:sz w:val="28"/>
          <w:szCs w:val="28"/>
        </w:rPr>
        <w:pict>
          <v:shape id="_x0000_i1132" type="#_x0000_t75" style="width:17.25pt;height:15.75pt">
            <v:imagedata r:id="rId92" o:title=""/>
          </v:shape>
        </w:pict>
      </w:r>
    </w:p>
    <w:p w:rsidR="00926FF6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30pt;height:18pt">
            <v:imagedata r:id="rId95" o:title=""/>
          </v:shape>
        </w:pict>
      </w:r>
      <w:r>
        <w:rPr>
          <w:sz w:val="28"/>
          <w:szCs w:val="28"/>
        </w:rPr>
        <w:pict>
          <v:shape id="_x0000_i1134" type="#_x0000_t75" style="width:17.25pt;height:15.75pt">
            <v:imagedata r:id="rId92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7E295C" w:rsidRPr="00C609F9" w:rsidRDefault="008A243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Количество тепла, теряемого через стены животноводческих помещений </w:t>
      </w:r>
      <w:r w:rsidR="0017178C">
        <w:rPr>
          <w:sz w:val="28"/>
          <w:szCs w:val="28"/>
        </w:rPr>
        <w:pict>
          <v:shape id="_x0000_i1135" type="#_x0000_t75" style="width:20.25pt;height:18pt">
            <v:imagedata r:id="rId96" o:title=""/>
          </v:shape>
        </w:pict>
      </w:r>
      <w:r w:rsidRPr="00C609F9">
        <w:rPr>
          <w:sz w:val="28"/>
          <w:szCs w:val="28"/>
        </w:rPr>
        <w:t>, кДж/ч:</w:t>
      </w:r>
    </w:p>
    <w:p w:rsidR="008A2437" w:rsidRPr="00C609F9" w:rsidRDefault="008A2437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8A2437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246pt;height:18pt">
            <v:imagedata r:id="rId97" o:title=""/>
          </v:shape>
        </w:pict>
      </w:r>
      <w:r w:rsidR="008A2437" w:rsidRPr="00C609F9">
        <w:rPr>
          <w:sz w:val="28"/>
          <w:szCs w:val="28"/>
        </w:rPr>
        <w:t>кДж/ч</w:t>
      </w:r>
    </w:p>
    <w:p w:rsidR="00101BD4" w:rsidRPr="00C609F9" w:rsidRDefault="00101BD4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E37C80" w:rsidRPr="00C609F9" w:rsidRDefault="00101BD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137" type="#_x0000_t75" style="width:12.75pt;height:18pt">
            <v:imagedata r:id="rId98" o:title=""/>
          </v:shape>
        </w:pict>
      </w:r>
      <w:r w:rsidRPr="00C609F9">
        <w:rPr>
          <w:sz w:val="28"/>
          <w:szCs w:val="28"/>
        </w:rPr>
        <w:t xml:space="preserve"> - приведенный коэффициент теплопередачи на одну голову, кДж/г*К;</w:t>
      </w:r>
      <w:r w:rsidR="00555D08">
        <w:rPr>
          <w:sz w:val="28"/>
          <w:szCs w:val="28"/>
        </w:rPr>
        <w:t xml:space="preserve"> </w:t>
      </w:r>
      <w:r w:rsidR="00E37C80" w:rsidRPr="00C609F9">
        <w:rPr>
          <w:sz w:val="28"/>
          <w:szCs w:val="28"/>
        </w:rPr>
        <w:t xml:space="preserve">Количество тепла, выделяемого животными </w:t>
      </w:r>
      <w:r w:rsidR="0017178C">
        <w:rPr>
          <w:sz w:val="28"/>
          <w:szCs w:val="28"/>
        </w:rPr>
        <w:pict>
          <v:shape id="_x0000_i1138" type="#_x0000_t75" style="width:18.75pt;height:18pt">
            <v:imagedata r:id="rId99" o:title=""/>
          </v:shape>
        </w:pict>
      </w:r>
      <w:r w:rsidR="00E37C80" w:rsidRPr="00C609F9">
        <w:rPr>
          <w:sz w:val="28"/>
          <w:szCs w:val="28"/>
        </w:rPr>
        <w:t>, кДж/ч:</w:t>
      </w:r>
    </w:p>
    <w:p w:rsidR="00E37C80" w:rsidRPr="00C609F9" w:rsidRDefault="00E37C80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E37C80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82.25pt;height:18pt">
            <v:imagedata r:id="rId100" o:title=""/>
          </v:shape>
        </w:pict>
      </w:r>
      <w:r w:rsidR="00E37C80" w:rsidRPr="00C609F9">
        <w:rPr>
          <w:sz w:val="28"/>
          <w:szCs w:val="28"/>
        </w:rPr>
        <w:t>кДж/ч</w:t>
      </w:r>
    </w:p>
    <w:p w:rsidR="00E37C80" w:rsidRPr="00C609F9" w:rsidRDefault="00E37C80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E37C80" w:rsidRPr="00C609F9" w:rsidRDefault="00E37C8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140" type="#_x0000_t75" style="width:11.25pt;height:12.75pt">
            <v:imagedata r:id="rId101" o:title=""/>
          </v:shape>
        </w:pict>
      </w:r>
      <w:r w:rsidRPr="00C609F9">
        <w:rPr>
          <w:sz w:val="28"/>
          <w:szCs w:val="28"/>
        </w:rPr>
        <w:t xml:space="preserve"> - количество тепла, выделяемого одним животным, кДж/ч;</w:t>
      </w:r>
    </w:p>
    <w:p w:rsidR="00F47B66" w:rsidRPr="00C609F9" w:rsidRDefault="00F47B66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3209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324pt;height:18pt">
            <v:imagedata r:id="rId102" o:title=""/>
          </v:shape>
        </w:pict>
      </w:r>
      <w:r w:rsidR="0053209F" w:rsidRPr="00C609F9">
        <w:rPr>
          <w:sz w:val="28"/>
          <w:szCs w:val="28"/>
        </w:rPr>
        <w:t xml:space="preserve"> кДж/ч</w:t>
      </w:r>
    </w:p>
    <w:p w:rsidR="00F47B66" w:rsidRPr="00C609F9" w:rsidRDefault="00F47B66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E37C80" w:rsidRPr="00C609F9" w:rsidRDefault="00E37C8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Потребная производительность калорифера для отопляемого помещения</w:t>
      </w:r>
      <w:r w:rsidR="00082AC3" w:rsidRPr="00C609F9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pict>
          <v:shape id="_x0000_i1142" type="#_x0000_t75" style="width:21.75pt;height:18pt">
            <v:imagedata r:id="rId103" o:title=""/>
          </v:shape>
        </w:pict>
      </w:r>
      <w:r w:rsidR="00082AC3" w:rsidRPr="00C609F9">
        <w:rPr>
          <w:sz w:val="28"/>
          <w:szCs w:val="28"/>
        </w:rPr>
        <w:t>, кДж/ч:</w:t>
      </w:r>
    </w:p>
    <w:p w:rsidR="00082AC3" w:rsidRPr="00C609F9" w:rsidRDefault="00082AC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082AC3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315.75pt;height:18pt">
            <v:imagedata r:id="rId104" o:title=""/>
          </v:shape>
        </w:pict>
      </w:r>
      <w:r w:rsidR="00F47B66" w:rsidRPr="00C609F9">
        <w:rPr>
          <w:sz w:val="28"/>
          <w:szCs w:val="28"/>
        </w:rPr>
        <w:t xml:space="preserve"> </w:t>
      </w:r>
      <w:r w:rsidR="00082AC3" w:rsidRPr="00C609F9">
        <w:rPr>
          <w:sz w:val="28"/>
          <w:szCs w:val="28"/>
        </w:rPr>
        <w:t>кДж/ч</w:t>
      </w:r>
    </w:p>
    <w:p w:rsidR="006567B1" w:rsidRPr="00C609F9" w:rsidRDefault="006567B1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567B1" w:rsidRPr="00C609F9" w:rsidRDefault="00FB3F02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Установки </w:t>
      </w:r>
      <w:r w:rsidR="009323FA" w:rsidRPr="00C609F9">
        <w:rPr>
          <w:sz w:val="28"/>
          <w:szCs w:val="28"/>
        </w:rPr>
        <w:t>отопительного агрегата</w:t>
      </w:r>
      <w:r w:rsidRPr="00C609F9">
        <w:rPr>
          <w:sz w:val="28"/>
          <w:szCs w:val="28"/>
        </w:rPr>
        <w:t xml:space="preserve"> не требуется</w:t>
      </w:r>
      <w:r w:rsidR="006567B1" w:rsidRPr="00C609F9">
        <w:rPr>
          <w:sz w:val="28"/>
          <w:szCs w:val="28"/>
        </w:rPr>
        <w:t>, т. к. тепла выделяемого живот</w:t>
      </w:r>
      <w:r w:rsidRPr="00C609F9">
        <w:rPr>
          <w:sz w:val="28"/>
          <w:szCs w:val="28"/>
        </w:rPr>
        <w:t xml:space="preserve">ными </w:t>
      </w:r>
      <w:r w:rsidR="009323FA" w:rsidRPr="00C609F9">
        <w:rPr>
          <w:sz w:val="28"/>
          <w:szCs w:val="28"/>
        </w:rPr>
        <w:t>достаточно для поддержания оптимальной температуры внутри помещения</w:t>
      </w:r>
      <w:r w:rsidR="006567B1" w:rsidRPr="00C609F9">
        <w:rPr>
          <w:sz w:val="28"/>
          <w:szCs w:val="28"/>
        </w:rPr>
        <w:t>.</w:t>
      </w:r>
    </w:p>
    <w:p w:rsidR="006567B1" w:rsidRPr="00C609F9" w:rsidRDefault="006567B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Необходимое количество вентиляторов и вытяжных шахт:</w:t>
      </w:r>
    </w:p>
    <w:p w:rsidR="006567B1" w:rsidRPr="00C609F9" w:rsidRDefault="006567B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Количество вентиляторов </w:t>
      </w:r>
      <w:r w:rsidRPr="00C609F9">
        <w:rPr>
          <w:sz w:val="28"/>
          <w:szCs w:val="28"/>
          <w:lang w:val="en-US"/>
        </w:rPr>
        <w:t>n</w:t>
      </w:r>
      <w:r w:rsidRPr="00C609F9">
        <w:rPr>
          <w:sz w:val="28"/>
          <w:szCs w:val="28"/>
        </w:rPr>
        <w:t>:</w:t>
      </w:r>
    </w:p>
    <w:p w:rsidR="006567B1" w:rsidRPr="00C609F9" w:rsidRDefault="006567B1" w:rsidP="00C609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67B1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35.75pt;height:33.75pt">
            <v:imagedata r:id="rId105" o:title=""/>
          </v:shape>
        </w:pict>
      </w:r>
    </w:p>
    <w:p w:rsidR="006567B1" w:rsidRPr="00C609F9" w:rsidRDefault="006567B1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567B1" w:rsidRPr="00C609F9" w:rsidRDefault="006567B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L</w:t>
      </w:r>
      <w:r w:rsidRPr="00C609F9">
        <w:rPr>
          <w:sz w:val="28"/>
          <w:szCs w:val="28"/>
        </w:rPr>
        <w:t xml:space="preserve"> – необходимый воздухообмен в помещении, </w:t>
      </w:r>
      <w:r w:rsidR="0017178C">
        <w:rPr>
          <w:sz w:val="28"/>
          <w:szCs w:val="28"/>
        </w:rPr>
        <w:pict>
          <v:shape id="_x0000_i1145" type="#_x0000_t75" style="width:30pt;height:15.75pt">
            <v:imagedata r:id="rId67" o:title=""/>
          </v:shape>
        </w:pict>
      </w:r>
      <w:r w:rsidRPr="00C609F9">
        <w:rPr>
          <w:sz w:val="28"/>
          <w:szCs w:val="28"/>
        </w:rPr>
        <w:t>;</w:t>
      </w:r>
    </w:p>
    <w:p w:rsidR="006567B1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27pt;height:18pt">
            <v:imagedata r:id="rId106" o:title=""/>
          </v:shape>
        </w:pict>
      </w:r>
      <w:r w:rsidR="006567B1" w:rsidRPr="00C609F9">
        <w:rPr>
          <w:sz w:val="28"/>
          <w:szCs w:val="28"/>
        </w:rPr>
        <w:t xml:space="preserve"> – производительность вентиляторов, </w:t>
      </w:r>
      <w:r>
        <w:rPr>
          <w:sz w:val="28"/>
          <w:szCs w:val="28"/>
        </w:rPr>
        <w:pict>
          <v:shape id="_x0000_i1147" type="#_x0000_t75" style="width:30pt;height:15.75pt">
            <v:imagedata r:id="rId67" o:title=""/>
          </v:shape>
        </w:pict>
      </w:r>
      <w:r w:rsidR="006567B1" w:rsidRPr="00C609F9">
        <w:rPr>
          <w:sz w:val="28"/>
          <w:szCs w:val="28"/>
        </w:rPr>
        <w:t>;</w:t>
      </w:r>
    </w:p>
    <w:p w:rsidR="006567B1" w:rsidRPr="00C609F9" w:rsidRDefault="006567B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Выбираем</w:t>
      </w:r>
      <w:r w:rsidR="006006E0" w:rsidRPr="00C609F9">
        <w:rPr>
          <w:sz w:val="28"/>
          <w:szCs w:val="28"/>
        </w:rPr>
        <w:t xml:space="preserve"> центробежный</w:t>
      </w:r>
      <w:r w:rsidR="00FB3F02" w:rsidRPr="00C609F9">
        <w:rPr>
          <w:sz w:val="28"/>
          <w:szCs w:val="28"/>
        </w:rPr>
        <w:t xml:space="preserve"> крышный вентилятор серии КЦ</w:t>
      </w:r>
      <w:r w:rsidR="006006E0" w:rsidRPr="00C609F9">
        <w:rPr>
          <w:sz w:val="28"/>
          <w:szCs w:val="28"/>
        </w:rPr>
        <w:t>З-90</w:t>
      </w:r>
      <w:r w:rsidR="00F45291" w:rsidRPr="00C609F9">
        <w:rPr>
          <w:sz w:val="28"/>
          <w:szCs w:val="28"/>
        </w:rPr>
        <w:t xml:space="preserve"> №4,</w:t>
      </w:r>
      <w:r w:rsidR="00C609F9">
        <w:rPr>
          <w:sz w:val="28"/>
          <w:szCs w:val="28"/>
        </w:rPr>
        <w:t xml:space="preserve"> </w:t>
      </w:r>
      <w:r w:rsidR="00F45291" w:rsidRPr="00C609F9">
        <w:rPr>
          <w:sz w:val="28"/>
          <w:szCs w:val="28"/>
        </w:rPr>
        <w:t>в количестве трёх</w:t>
      </w:r>
      <w:r w:rsidR="002F47F8" w:rsidRPr="00C609F9">
        <w:rPr>
          <w:sz w:val="28"/>
          <w:szCs w:val="28"/>
        </w:rPr>
        <w:t xml:space="preserve"> штук</w:t>
      </w:r>
      <w:r w:rsidR="00266A0A" w:rsidRPr="00C609F9">
        <w:rPr>
          <w:sz w:val="28"/>
          <w:szCs w:val="28"/>
        </w:rPr>
        <w:t>.</w:t>
      </w:r>
    </w:p>
    <w:p w:rsidR="00266A0A" w:rsidRPr="00C609F9" w:rsidRDefault="00266A0A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Площадь сечения всех вытяжных шахт при естественной тяге </w:t>
      </w:r>
      <w:r w:rsidRPr="00C609F9">
        <w:rPr>
          <w:sz w:val="28"/>
          <w:szCs w:val="28"/>
          <w:lang w:val="en-US"/>
        </w:rPr>
        <w:t>F</w:t>
      </w:r>
      <w:r w:rsidRPr="00C609F9">
        <w:rPr>
          <w:sz w:val="28"/>
          <w:szCs w:val="28"/>
        </w:rPr>
        <w:t xml:space="preserve">, </w:t>
      </w:r>
      <w:r w:rsidR="0017178C">
        <w:rPr>
          <w:sz w:val="28"/>
          <w:szCs w:val="28"/>
        </w:rPr>
        <w:pict>
          <v:shape id="_x0000_i1148" type="#_x0000_t75" style="width:15.75pt;height:15.75pt">
            <v:imagedata r:id="rId107" o:title=""/>
          </v:shape>
        </w:pict>
      </w:r>
      <w:r w:rsidRPr="00C609F9">
        <w:rPr>
          <w:sz w:val="28"/>
          <w:szCs w:val="28"/>
        </w:rPr>
        <w:t>:</w:t>
      </w:r>
    </w:p>
    <w:p w:rsidR="00266A0A" w:rsidRPr="00C609F9" w:rsidRDefault="00266A0A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266A0A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161.25pt;height:33pt">
            <v:imagedata r:id="rId108" o:title=""/>
          </v:shape>
        </w:pict>
      </w:r>
      <w:r>
        <w:rPr>
          <w:sz w:val="28"/>
          <w:szCs w:val="28"/>
        </w:rPr>
        <w:pict>
          <v:shape id="_x0000_i1150" type="#_x0000_t75" style="width:15.75pt;height:15.75pt">
            <v:imagedata r:id="rId107" o:title=""/>
          </v:shape>
        </w:pict>
      </w:r>
    </w:p>
    <w:p w:rsidR="008C26D5" w:rsidRPr="00C609F9" w:rsidRDefault="008C26D5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8C26D5" w:rsidRPr="00C609F9" w:rsidRDefault="008C26D5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="0017178C">
        <w:rPr>
          <w:sz w:val="28"/>
          <w:szCs w:val="28"/>
        </w:rPr>
        <w:pict>
          <v:shape id="_x0000_i1151" type="#_x0000_t75" style="width:9.75pt;height:11.25pt">
            <v:imagedata r:id="rId109" o:title=""/>
          </v:shape>
        </w:pict>
      </w:r>
      <w:r w:rsidRPr="00C609F9">
        <w:rPr>
          <w:sz w:val="28"/>
          <w:szCs w:val="28"/>
        </w:rPr>
        <w:t xml:space="preserve"> - скорость движения воздуха в вытяжной шахте, м/сек;</w:t>
      </w:r>
    </w:p>
    <w:p w:rsidR="008C26D5" w:rsidRPr="00C609F9" w:rsidRDefault="008C26D5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8C26D5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230.25pt;height:35.25pt">
            <v:imagedata r:id="rId110" o:title=""/>
          </v:shape>
        </w:pict>
      </w:r>
      <w:r w:rsidR="008C26D5" w:rsidRPr="00C609F9">
        <w:rPr>
          <w:sz w:val="28"/>
          <w:szCs w:val="28"/>
        </w:rPr>
        <w:t>м/сек</w:t>
      </w:r>
    </w:p>
    <w:p w:rsidR="006760A3" w:rsidRPr="00C609F9" w:rsidRDefault="006760A3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AE6F81" w:rsidRPr="00C609F9" w:rsidRDefault="00AE6F8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Число вытяжных шахт </w:t>
      </w:r>
      <w:r w:rsidR="0017178C">
        <w:rPr>
          <w:sz w:val="28"/>
          <w:szCs w:val="28"/>
        </w:rPr>
        <w:pict>
          <v:shape id="_x0000_i1153" type="#_x0000_t75" style="width:15pt;height:18pt">
            <v:imagedata r:id="rId111" o:title=""/>
          </v:shape>
        </w:pict>
      </w:r>
      <w:r w:rsidRPr="00C609F9">
        <w:rPr>
          <w:sz w:val="28"/>
          <w:szCs w:val="28"/>
        </w:rPr>
        <w:t>:</w:t>
      </w:r>
    </w:p>
    <w:p w:rsidR="00AE6F81" w:rsidRPr="00C609F9" w:rsidRDefault="00AE6F81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AE6F81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08.75pt;height:33pt">
            <v:imagedata r:id="rId112" o:title=""/>
          </v:shape>
        </w:pict>
      </w:r>
    </w:p>
    <w:p w:rsidR="00AE6F81" w:rsidRPr="00C609F9" w:rsidRDefault="00AE6F81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AE6F81" w:rsidRPr="00C609F9" w:rsidRDefault="00AE6F81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где, </w:t>
      </w:r>
      <w:r w:rsidRPr="00C609F9">
        <w:rPr>
          <w:sz w:val="28"/>
          <w:szCs w:val="28"/>
          <w:lang w:val="en-US"/>
        </w:rPr>
        <w:t>f</w:t>
      </w:r>
      <w:r w:rsidRPr="00C609F9">
        <w:rPr>
          <w:sz w:val="28"/>
          <w:szCs w:val="28"/>
        </w:rPr>
        <w:t xml:space="preserve"> – сечение одной шахты, </w:t>
      </w:r>
      <w:r w:rsidR="0017178C">
        <w:rPr>
          <w:sz w:val="28"/>
          <w:szCs w:val="28"/>
        </w:rPr>
        <w:pict>
          <v:shape id="_x0000_i1155" type="#_x0000_t75" style="width:15.75pt;height:15.75pt">
            <v:imagedata r:id="rId107" o:title=""/>
          </v:shape>
        </w:pict>
      </w:r>
      <w:r w:rsidR="00F073E9" w:rsidRPr="00C609F9">
        <w:rPr>
          <w:sz w:val="28"/>
          <w:szCs w:val="28"/>
        </w:rPr>
        <w:t>.</w:t>
      </w:r>
    </w:p>
    <w:p w:rsidR="00F073E9" w:rsidRPr="00C609F9" w:rsidRDefault="00F073E9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Ок</w:t>
      </w:r>
      <w:r w:rsidR="003625E5" w:rsidRPr="00C609F9">
        <w:rPr>
          <w:sz w:val="28"/>
          <w:szCs w:val="28"/>
        </w:rPr>
        <w:t>ругляем число вытяжных шахт до 7-и</w:t>
      </w:r>
      <w:r w:rsidRPr="00C609F9">
        <w:rPr>
          <w:sz w:val="28"/>
          <w:szCs w:val="28"/>
        </w:rPr>
        <w:t>.</w:t>
      </w:r>
    </w:p>
    <w:p w:rsidR="007E6CC4" w:rsidRPr="00C609F9" w:rsidRDefault="00555D08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60A3" w:rsidRPr="00C609F9">
        <w:rPr>
          <w:b/>
          <w:sz w:val="28"/>
          <w:szCs w:val="28"/>
        </w:rPr>
        <w:t>3.3 Расчет системы</w:t>
      </w:r>
      <w:r w:rsidR="007E6CC4" w:rsidRPr="00C609F9">
        <w:rPr>
          <w:b/>
          <w:sz w:val="28"/>
          <w:szCs w:val="28"/>
        </w:rPr>
        <w:t xml:space="preserve"> удаления навоза на фермах</w:t>
      </w:r>
    </w:p>
    <w:p w:rsidR="007E6CC4" w:rsidRPr="00C609F9" w:rsidRDefault="007E6CC4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76CB9" w:rsidRPr="00C609F9" w:rsidRDefault="00E76CB9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>В зависимости от вида, технологии содержания скота и других конкретных условий в хозяйствах применяют следующие технологии удаления и обработки навоза:</w:t>
      </w:r>
    </w:p>
    <w:p w:rsidR="00E76CB9" w:rsidRPr="00C609F9" w:rsidRDefault="00E76CB9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>1. Технология сбора, удаления, хранения и внесения в почву твердого подстилочного навоза.</w:t>
      </w:r>
    </w:p>
    <w:p w:rsidR="00E76CB9" w:rsidRPr="00C609F9" w:rsidRDefault="00E76CB9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>2. Технология сбора и удаления жидкого бесподстилочного навоза с приготовлением, хранением и внесением в почву твердого компоста.</w:t>
      </w:r>
    </w:p>
    <w:p w:rsidR="00E76CB9" w:rsidRPr="00C609F9" w:rsidRDefault="00E76CB9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>3. Технология сбора и удаления жидкого бесподстилочного навоза с хранением и внесением его в почву в жидком виде.</w:t>
      </w:r>
    </w:p>
    <w:p w:rsidR="00E76CB9" w:rsidRPr="00C609F9" w:rsidRDefault="00E76CB9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>4. Технология сбора и удаления бесподстилочного навоза с разделением его на твердую и жидкую фракции, с последующим хранением и использованием каждой фракции раздельно.</w:t>
      </w:r>
    </w:p>
    <w:p w:rsidR="007E6CC4" w:rsidRPr="00C609F9" w:rsidRDefault="00E76CB9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 xml:space="preserve">Подсчитывают суточный выход навоза </w:t>
      </w:r>
      <w:r w:rsidR="0017178C">
        <w:rPr>
          <w:sz w:val="28"/>
          <w:szCs w:val="28"/>
        </w:rPr>
        <w:pict>
          <v:shape id="_x0000_i1156" type="#_x0000_t75" style="width:24pt;height:18.75pt">
            <v:imagedata r:id="rId113" o:title=""/>
          </v:shape>
        </w:pict>
      </w:r>
      <w:r w:rsidRPr="00C609F9">
        <w:rPr>
          <w:color w:val="000000"/>
          <w:sz w:val="28"/>
          <w:szCs w:val="28"/>
        </w:rPr>
        <w:t>, (кг) на ферме по формуле: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E76CB9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2in;height:18.75pt">
            <v:imagedata r:id="rId114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E76CB9" w:rsidRPr="00C609F9" w:rsidRDefault="00E76CB9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sz w:val="28"/>
          <w:szCs w:val="28"/>
        </w:rPr>
        <w:t xml:space="preserve">где </w:t>
      </w:r>
      <w:r w:rsidR="0017178C">
        <w:rPr>
          <w:sz w:val="28"/>
          <w:szCs w:val="28"/>
        </w:rPr>
        <w:pict>
          <v:shape id="_x0000_i1158" type="#_x0000_t75" style="width:14.25pt;height:17.25pt">
            <v:imagedata r:id="rId115" o:title=""/>
          </v:shape>
        </w:pict>
      </w:r>
      <w:r w:rsidRPr="00C609F9">
        <w:rPr>
          <w:sz w:val="28"/>
          <w:szCs w:val="28"/>
        </w:rPr>
        <w:t xml:space="preserve"> - </w:t>
      </w:r>
      <w:r w:rsidRPr="00C609F9">
        <w:rPr>
          <w:color w:val="000000"/>
          <w:sz w:val="28"/>
          <w:szCs w:val="28"/>
        </w:rPr>
        <w:t>среднесуточное выделение твердых экскрементов одним животным, кг;</w:t>
      </w:r>
    </w:p>
    <w:p w:rsidR="00E76CB9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15pt;height:18pt">
            <v:imagedata r:id="rId116" o:title=""/>
          </v:shape>
        </w:pict>
      </w:r>
      <w:r w:rsidR="007352E8" w:rsidRPr="00C609F9">
        <w:rPr>
          <w:color w:val="000000"/>
          <w:sz w:val="28"/>
          <w:szCs w:val="28"/>
        </w:rPr>
        <w:t xml:space="preserve"> </w:t>
      </w:r>
      <w:r w:rsidR="00E76CB9" w:rsidRPr="00C609F9">
        <w:rPr>
          <w:color w:val="000000"/>
          <w:sz w:val="28"/>
          <w:szCs w:val="28"/>
        </w:rPr>
        <w:t>- среднесуточное выделение жидких экскрементов одним животным, кг;</w:t>
      </w:r>
    </w:p>
    <w:p w:rsidR="00E76CB9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4.25pt;height:18pt">
            <v:imagedata r:id="rId117" o:title=""/>
          </v:shape>
        </w:pict>
      </w:r>
      <w:r w:rsidR="007352E8" w:rsidRPr="00C609F9">
        <w:rPr>
          <w:color w:val="000000"/>
          <w:sz w:val="28"/>
          <w:szCs w:val="28"/>
        </w:rPr>
        <w:t xml:space="preserve"> </w:t>
      </w:r>
      <w:r w:rsidR="00E76CB9" w:rsidRPr="00C609F9">
        <w:rPr>
          <w:color w:val="000000"/>
          <w:sz w:val="28"/>
          <w:szCs w:val="28"/>
        </w:rPr>
        <w:t>- среднесуточный расход воды на смыв навоза на одного животного, кг;</w:t>
      </w:r>
    </w:p>
    <w:p w:rsidR="00E76CB9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4.25pt;height:18pt">
            <v:imagedata r:id="rId118" o:title=""/>
          </v:shape>
        </w:pict>
      </w:r>
      <w:r w:rsidR="007352E8" w:rsidRPr="00C609F9">
        <w:rPr>
          <w:color w:val="000000"/>
          <w:sz w:val="28"/>
          <w:szCs w:val="28"/>
        </w:rPr>
        <w:t xml:space="preserve"> </w:t>
      </w:r>
      <w:r w:rsidR="00E76CB9" w:rsidRPr="00C609F9">
        <w:rPr>
          <w:color w:val="000000"/>
          <w:sz w:val="28"/>
          <w:szCs w:val="28"/>
        </w:rPr>
        <w:t>- среднесуточная норма подстилки на одного животного. кг;</w:t>
      </w:r>
    </w:p>
    <w:p w:rsidR="00E76CB9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2.75pt;height:11.25pt">
            <v:imagedata r:id="rId119" o:title=""/>
          </v:shape>
        </w:pict>
      </w:r>
      <w:r w:rsidR="007352E8" w:rsidRPr="00C609F9">
        <w:rPr>
          <w:color w:val="000000"/>
          <w:sz w:val="28"/>
          <w:szCs w:val="28"/>
        </w:rPr>
        <w:t xml:space="preserve"> </w:t>
      </w:r>
      <w:r w:rsidR="00E76CB9" w:rsidRPr="00C609F9">
        <w:rPr>
          <w:color w:val="000000"/>
          <w:sz w:val="28"/>
          <w:szCs w:val="28"/>
        </w:rPr>
        <w:t>- количество животных на ферме.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E7C8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302.25pt;height:18.75pt">
            <v:imagedata r:id="rId120" o:title=""/>
          </v:shape>
        </w:pict>
      </w:r>
      <w:r w:rsidR="006E7C8F" w:rsidRPr="00C609F9">
        <w:rPr>
          <w:sz w:val="28"/>
          <w:szCs w:val="28"/>
        </w:rPr>
        <w:t>кг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E7C8F" w:rsidRPr="00C609F9" w:rsidRDefault="006E7C8F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Годовой выход навоза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E7C8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20pt;height:30.75pt">
            <v:imagedata r:id="rId121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E7C8F" w:rsidRPr="00C609F9" w:rsidRDefault="006E7C8F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 </w:t>
      </w:r>
      <w:r w:rsidR="0017178C">
        <w:rPr>
          <w:sz w:val="28"/>
          <w:szCs w:val="28"/>
        </w:rPr>
        <w:pict>
          <v:shape id="_x0000_i1165" type="#_x0000_t75" style="width:18pt;height:18pt">
            <v:imagedata r:id="rId122" o:title=""/>
          </v:shape>
        </w:pict>
      </w:r>
      <w:r w:rsidRPr="00C609F9">
        <w:rPr>
          <w:sz w:val="28"/>
          <w:szCs w:val="28"/>
        </w:rPr>
        <w:t xml:space="preserve"> - продолжительность стойлового периода (200 – 220 суток)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963379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225pt;height:30.75pt">
            <v:imagedata r:id="rId123" o:title=""/>
          </v:shape>
        </w:pict>
      </w:r>
      <w:r w:rsidR="00963379" w:rsidRPr="00C609F9">
        <w:rPr>
          <w:sz w:val="28"/>
          <w:szCs w:val="28"/>
        </w:rPr>
        <w:t>т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963379" w:rsidRPr="00C609F9" w:rsidRDefault="00963379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09F9">
        <w:rPr>
          <w:bCs/>
          <w:color w:val="000000"/>
          <w:sz w:val="28"/>
          <w:szCs w:val="28"/>
        </w:rPr>
        <w:t>Зная суточный выход наво</w:t>
      </w:r>
      <w:r w:rsidR="008A375F" w:rsidRPr="00C609F9">
        <w:rPr>
          <w:bCs/>
          <w:color w:val="000000"/>
          <w:sz w:val="28"/>
          <w:szCs w:val="28"/>
        </w:rPr>
        <w:t>за на ферме от всего поголовья и</w:t>
      </w:r>
      <w:r w:rsidRPr="00C609F9">
        <w:rPr>
          <w:bCs/>
          <w:color w:val="000000"/>
          <w:sz w:val="28"/>
          <w:szCs w:val="28"/>
        </w:rPr>
        <w:t xml:space="preserve"> продолжительность его хран</w:t>
      </w:r>
      <w:r w:rsidR="008A375F" w:rsidRPr="00C609F9">
        <w:rPr>
          <w:bCs/>
          <w:color w:val="000000"/>
          <w:sz w:val="28"/>
          <w:szCs w:val="28"/>
        </w:rPr>
        <w:t>ения, определяют площадь навозохранилищ</w:t>
      </w:r>
      <w:r w:rsidRPr="00C609F9">
        <w:rPr>
          <w:bCs/>
          <w:color w:val="000000"/>
          <w:sz w:val="28"/>
          <w:szCs w:val="28"/>
        </w:rPr>
        <w:t>а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8A375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67" type="#_x0000_t75" style="width:102.75pt;height:38.25pt">
            <v:imagedata r:id="rId124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8A375F" w:rsidRPr="00C609F9" w:rsidRDefault="008A375F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09F9">
        <w:rPr>
          <w:sz w:val="28"/>
          <w:szCs w:val="28"/>
        </w:rPr>
        <w:t xml:space="preserve">где </w:t>
      </w:r>
      <w:r w:rsidR="0017178C">
        <w:rPr>
          <w:sz w:val="28"/>
          <w:szCs w:val="28"/>
        </w:rPr>
        <w:pict>
          <v:shape id="_x0000_i1168" type="#_x0000_t75" style="width:15pt;height:18pt">
            <v:imagedata r:id="rId125" o:title=""/>
          </v:shape>
        </w:pict>
      </w:r>
      <w:r w:rsidRPr="00C609F9">
        <w:rPr>
          <w:sz w:val="28"/>
          <w:szCs w:val="28"/>
        </w:rPr>
        <w:t xml:space="preserve"> -</w:t>
      </w:r>
      <w:r w:rsidRPr="00C609F9">
        <w:rPr>
          <w:bCs/>
          <w:color w:val="000000"/>
          <w:sz w:val="28"/>
          <w:szCs w:val="28"/>
        </w:rPr>
        <w:t xml:space="preserve"> площадь, навозохранилища, м</w:t>
      </w:r>
      <w:r w:rsidRPr="00C609F9">
        <w:rPr>
          <w:bCs/>
          <w:color w:val="000000"/>
          <w:sz w:val="28"/>
          <w:szCs w:val="28"/>
          <w:vertAlign w:val="superscript"/>
        </w:rPr>
        <w:t>2</w:t>
      </w:r>
      <w:r w:rsidRPr="00C609F9">
        <w:rPr>
          <w:bCs/>
          <w:color w:val="000000"/>
          <w:sz w:val="28"/>
          <w:szCs w:val="28"/>
        </w:rPr>
        <w:t>;</w:t>
      </w:r>
    </w:p>
    <w:p w:rsidR="00873EDD" w:rsidRPr="00C609F9" w:rsidRDefault="0017178C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pict>
          <v:shape id="_x0000_i1169" type="#_x0000_t75" style="width:9.75pt;height:14.25pt">
            <v:imagedata r:id="rId126" o:title=""/>
          </v:shape>
        </w:pict>
      </w:r>
      <w:r w:rsidR="00760610" w:rsidRPr="00C609F9">
        <w:rPr>
          <w:bCs/>
          <w:color w:val="000000"/>
          <w:sz w:val="28"/>
          <w:szCs w:val="28"/>
          <w:lang w:eastAsia="en-US"/>
        </w:rPr>
        <w:t xml:space="preserve">- высота укладки навоза, </w:t>
      </w:r>
      <w:r>
        <w:rPr>
          <w:sz w:val="28"/>
          <w:szCs w:val="28"/>
        </w:rPr>
        <w:pict>
          <v:shape id="_x0000_i1170" type="#_x0000_t75" style="width:9.75pt;height:14.25pt">
            <v:imagedata r:id="rId127" o:title=""/>
          </v:shape>
        </w:pict>
      </w:r>
      <w:r w:rsidR="008A375F" w:rsidRPr="00C609F9">
        <w:rPr>
          <w:bCs/>
          <w:color w:val="000000"/>
          <w:sz w:val="28"/>
          <w:szCs w:val="28"/>
          <w:lang w:eastAsia="en-US"/>
        </w:rPr>
        <w:t xml:space="preserve"> </w:t>
      </w:r>
      <w:r w:rsidR="008A375F" w:rsidRPr="00C609F9">
        <w:rPr>
          <w:color w:val="000000"/>
          <w:sz w:val="28"/>
          <w:szCs w:val="28"/>
          <w:lang w:eastAsia="en-US"/>
        </w:rPr>
        <w:t>- 1,5-</w:t>
      </w:r>
      <w:smartTag w:uri="urn:schemas-microsoft-com:office:smarttags" w:element="metricconverter">
        <w:smartTagPr>
          <w:attr w:name="ProductID" w:val="2,5 м"/>
        </w:smartTagPr>
        <w:r w:rsidR="008A375F" w:rsidRPr="00C609F9">
          <w:rPr>
            <w:color w:val="000000"/>
            <w:sz w:val="28"/>
            <w:szCs w:val="28"/>
            <w:lang w:eastAsia="en-US"/>
          </w:rPr>
          <w:t xml:space="preserve">2,5 </w:t>
        </w:r>
        <w:r w:rsidR="008A375F" w:rsidRPr="00C609F9">
          <w:rPr>
            <w:bCs/>
            <w:color w:val="000000"/>
            <w:sz w:val="28"/>
            <w:szCs w:val="28"/>
            <w:lang w:eastAsia="en-US"/>
          </w:rPr>
          <w:t>м</w:t>
        </w:r>
      </w:smartTag>
      <w:r w:rsidR="008A375F" w:rsidRPr="00C609F9">
        <w:rPr>
          <w:bCs/>
          <w:color w:val="000000"/>
          <w:sz w:val="28"/>
          <w:szCs w:val="28"/>
          <w:lang w:eastAsia="en-US"/>
        </w:rPr>
        <w:t>;</w:t>
      </w:r>
    </w:p>
    <w:p w:rsidR="008A375F" w:rsidRPr="00C609F9" w:rsidRDefault="0017178C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pict>
          <v:shape id="_x0000_i1171" type="#_x0000_t75" style="width:24pt;height:18.75pt">
            <v:imagedata r:id="rId128" o:title=""/>
          </v:shape>
        </w:pict>
      </w:r>
      <w:r w:rsidR="008A375F" w:rsidRPr="00C609F9">
        <w:rPr>
          <w:bCs/>
          <w:iCs/>
          <w:color w:val="000000"/>
          <w:sz w:val="28"/>
          <w:szCs w:val="28"/>
          <w:lang w:eastAsia="en-US"/>
        </w:rPr>
        <w:t xml:space="preserve"> </w:t>
      </w:r>
      <w:r w:rsidR="00760610" w:rsidRPr="00C609F9">
        <w:rPr>
          <w:bCs/>
          <w:iCs/>
          <w:color w:val="000000"/>
          <w:sz w:val="28"/>
          <w:szCs w:val="28"/>
          <w:lang w:eastAsia="en-US"/>
        </w:rPr>
        <w:t xml:space="preserve">- </w:t>
      </w:r>
      <w:r w:rsidR="00873EDD" w:rsidRPr="00C609F9">
        <w:rPr>
          <w:bCs/>
          <w:color w:val="000000"/>
          <w:sz w:val="28"/>
          <w:szCs w:val="28"/>
          <w:lang w:eastAsia="en-US"/>
        </w:rPr>
        <w:t xml:space="preserve">суточным </w:t>
      </w:r>
      <w:r w:rsidR="008A375F" w:rsidRPr="00C609F9">
        <w:rPr>
          <w:bCs/>
          <w:color w:val="000000"/>
          <w:sz w:val="28"/>
          <w:szCs w:val="28"/>
          <w:lang w:eastAsia="en-US"/>
        </w:rPr>
        <w:t xml:space="preserve">выход навоза </w:t>
      </w:r>
      <w:r w:rsidR="008A375F" w:rsidRPr="00C609F9">
        <w:rPr>
          <w:color w:val="000000"/>
          <w:sz w:val="28"/>
          <w:szCs w:val="28"/>
          <w:lang w:eastAsia="en-US"/>
        </w:rPr>
        <w:t xml:space="preserve">на </w:t>
      </w:r>
      <w:r w:rsidR="00873EDD" w:rsidRPr="00C609F9">
        <w:rPr>
          <w:bCs/>
          <w:color w:val="000000"/>
          <w:sz w:val="28"/>
          <w:szCs w:val="28"/>
          <w:lang w:eastAsia="en-US"/>
        </w:rPr>
        <w:t>ферме от всего пого</w:t>
      </w:r>
      <w:r w:rsidR="008A375F" w:rsidRPr="00C609F9">
        <w:rPr>
          <w:bCs/>
          <w:color w:val="000000"/>
          <w:sz w:val="28"/>
          <w:szCs w:val="28"/>
          <w:lang w:eastAsia="en-US"/>
        </w:rPr>
        <w:t>ловья</w:t>
      </w:r>
      <w:r w:rsidR="00873EDD" w:rsidRPr="00C609F9">
        <w:rPr>
          <w:bCs/>
          <w:color w:val="000000"/>
          <w:sz w:val="28"/>
          <w:szCs w:val="28"/>
          <w:lang w:eastAsia="en-US"/>
        </w:rPr>
        <w:t>,</w:t>
      </w:r>
      <w:r w:rsidR="008A375F" w:rsidRPr="00C609F9">
        <w:rPr>
          <w:bCs/>
          <w:color w:val="000000"/>
          <w:sz w:val="28"/>
          <w:szCs w:val="28"/>
          <w:lang w:eastAsia="en-US"/>
        </w:rPr>
        <w:t xml:space="preserve"> кг;</w:t>
      </w:r>
    </w:p>
    <w:p w:rsidR="00873EDD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pict>
          <v:shape id="_x0000_i1172" type="#_x0000_t75" style="width:20.25pt;height:18.75pt">
            <v:imagedata r:id="rId129" o:title=""/>
          </v:shape>
        </w:pict>
      </w:r>
      <w:r w:rsidR="00873EDD" w:rsidRPr="00C609F9">
        <w:rPr>
          <w:bCs/>
          <w:iCs/>
          <w:color w:val="000000"/>
          <w:sz w:val="28"/>
          <w:szCs w:val="28"/>
          <w:lang w:eastAsia="en-US"/>
        </w:rPr>
        <w:t xml:space="preserve"> -</w:t>
      </w:r>
      <w:r w:rsidR="008A375F" w:rsidRPr="00C609F9">
        <w:rPr>
          <w:bCs/>
          <w:color w:val="000000"/>
          <w:sz w:val="28"/>
          <w:szCs w:val="28"/>
          <w:lang w:eastAsia="en-US"/>
        </w:rPr>
        <w:t xml:space="preserve"> продолжительность хранения навоза в наво</w:t>
      </w:r>
      <w:r w:rsidR="00873EDD" w:rsidRPr="00C609F9">
        <w:rPr>
          <w:bCs/>
          <w:color w:val="000000"/>
          <w:sz w:val="28"/>
          <w:szCs w:val="28"/>
          <w:lang w:eastAsia="en-US"/>
        </w:rPr>
        <w:t>зохранилище</w:t>
      </w:r>
      <w:r w:rsidR="008A375F" w:rsidRPr="00C609F9">
        <w:rPr>
          <w:bCs/>
          <w:color w:val="000000"/>
          <w:sz w:val="28"/>
          <w:szCs w:val="28"/>
          <w:lang w:eastAsia="en-US"/>
        </w:rPr>
        <w:t>,</w:t>
      </w:r>
      <w:r w:rsidR="00873EDD" w:rsidRPr="00C609F9">
        <w:rPr>
          <w:bCs/>
          <w:color w:val="000000"/>
          <w:sz w:val="28"/>
          <w:szCs w:val="28"/>
          <w:lang w:eastAsia="en-US"/>
        </w:rPr>
        <w:t xml:space="preserve"> </w:t>
      </w:r>
      <w:r w:rsidR="008A375F" w:rsidRPr="00C609F9">
        <w:rPr>
          <w:bCs/>
          <w:color w:val="000000"/>
          <w:sz w:val="28"/>
          <w:szCs w:val="28"/>
          <w:lang w:eastAsia="en-US"/>
        </w:rPr>
        <w:t>сут;</w:t>
      </w:r>
    </w:p>
    <w:p w:rsidR="008A375F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2pt;height:12.75pt">
            <v:imagedata r:id="rId130" o:title=""/>
          </v:shape>
        </w:pict>
      </w:r>
      <w:r w:rsidR="00873EDD" w:rsidRPr="00C609F9">
        <w:rPr>
          <w:color w:val="000000"/>
          <w:sz w:val="28"/>
          <w:szCs w:val="28"/>
          <w:lang w:eastAsia="en-US"/>
        </w:rPr>
        <w:t xml:space="preserve"> -</w:t>
      </w:r>
      <w:r w:rsidR="008A375F" w:rsidRPr="00C609F9">
        <w:rPr>
          <w:bCs/>
          <w:color w:val="000000"/>
          <w:sz w:val="28"/>
          <w:szCs w:val="28"/>
          <w:lang w:eastAsia="en-US"/>
        </w:rPr>
        <w:t xml:space="preserve"> плотность </w:t>
      </w:r>
      <w:r w:rsidR="00873EDD" w:rsidRPr="00C609F9">
        <w:rPr>
          <w:bCs/>
          <w:color w:val="000000"/>
          <w:sz w:val="28"/>
          <w:szCs w:val="28"/>
          <w:lang w:eastAsia="en-US"/>
        </w:rPr>
        <w:t>навоза, кг/м³</w:t>
      </w:r>
      <w:r w:rsidR="008A375F" w:rsidRPr="00C609F9">
        <w:rPr>
          <w:bCs/>
          <w:color w:val="000000"/>
          <w:sz w:val="28"/>
          <w:szCs w:val="28"/>
          <w:lang w:eastAsia="en-US"/>
        </w:rPr>
        <w:t>. Для стойлового навоза</w:t>
      </w:r>
      <w:r w:rsidR="00873EDD" w:rsidRPr="00C609F9">
        <w:rPr>
          <w:bCs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pict>
          <v:shape id="_x0000_i1174" type="#_x0000_t75" style="width:69pt;height:15.75pt">
            <v:imagedata r:id="rId131" o:title=""/>
          </v:shape>
        </w:pict>
      </w:r>
      <w:r w:rsidR="00873EDD" w:rsidRPr="00C609F9">
        <w:rPr>
          <w:sz w:val="28"/>
          <w:szCs w:val="28"/>
        </w:rPr>
        <w:t xml:space="preserve">; для жидкого </w:t>
      </w:r>
      <w:r>
        <w:rPr>
          <w:sz w:val="28"/>
          <w:szCs w:val="28"/>
        </w:rPr>
        <w:pict>
          <v:shape id="_x0000_i1175" type="#_x0000_t75" style="width:75pt;height:15.75pt">
            <v:imagedata r:id="rId132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1B1FEC" w:rsidRPr="00C609F9" w:rsidRDefault="0017178C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76" type="#_x0000_t75" style="width:240.75pt;height:38.25pt">
            <v:imagedata r:id="rId133" o:title=""/>
          </v:shape>
        </w:pict>
      </w:r>
      <w:r w:rsidR="001B1FEC" w:rsidRPr="00C609F9">
        <w:rPr>
          <w:bCs/>
          <w:color w:val="000000"/>
          <w:sz w:val="28"/>
          <w:szCs w:val="28"/>
        </w:rPr>
        <w:t>м</w:t>
      </w:r>
      <w:r w:rsidR="001B1FEC" w:rsidRPr="00C609F9">
        <w:rPr>
          <w:bCs/>
          <w:color w:val="000000"/>
          <w:sz w:val="28"/>
          <w:szCs w:val="28"/>
          <w:vertAlign w:val="superscript"/>
        </w:rPr>
        <w:t>2</w:t>
      </w:r>
    </w:p>
    <w:p w:rsidR="00DB1449" w:rsidRPr="00C609F9" w:rsidRDefault="00DB144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DB1449" w:rsidRPr="00C609F9" w:rsidRDefault="001B1FEC" w:rsidP="00C609F9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C609F9">
        <w:rPr>
          <w:b/>
          <w:bCs/>
          <w:color w:val="000000"/>
          <w:sz w:val="28"/>
          <w:szCs w:val="28"/>
        </w:rPr>
        <w:t>3.3.1</w:t>
      </w:r>
      <w:r w:rsidR="00873EDD" w:rsidRPr="00C609F9">
        <w:rPr>
          <w:b/>
          <w:bCs/>
          <w:color w:val="000000"/>
          <w:sz w:val="28"/>
          <w:szCs w:val="28"/>
        </w:rPr>
        <w:t xml:space="preserve"> Удаление навоза </w:t>
      </w:r>
      <w:r w:rsidR="00C609F9" w:rsidRPr="00C609F9">
        <w:rPr>
          <w:b/>
          <w:bCs/>
          <w:color w:val="000000"/>
          <w:sz w:val="28"/>
          <w:szCs w:val="28"/>
        </w:rPr>
        <w:t>самотечным способом</w:t>
      </w:r>
    </w:p>
    <w:p w:rsidR="00873EDD" w:rsidRPr="00C609F9" w:rsidRDefault="00531C2F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09F9">
        <w:rPr>
          <w:bCs/>
          <w:color w:val="000000"/>
          <w:sz w:val="28"/>
          <w:szCs w:val="28"/>
        </w:rPr>
        <w:t>Глубина продольного самотечного канала, м</w:t>
      </w:r>
      <w:r w:rsidR="00873EDD" w:rsidRPr="00C609F9">
        <w:rPr>
          <w:color w:val="000000"/>
          <w:sz w:val="28"/>
          <w:szCs w:val="28"/>
        </w:rPr>
        <w:t xml:space="preserve"> </w:t>
      </w:r>
      <w:r w:rsidR="00873EDD" w:rsidRPr="00C609F9">
        <w:rPr>
          <w:bCs/>
          <w:color w:val="000000"/>
          <w:sz w:val="28"/>
          <w:szCs w:val="28"/>
        </w:rPr>
        <w:t>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73EDD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371.25pt;height:18.75pt">
            <v:imagedata r:id="rId134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31C2F" w:rsidRPr="00C609F9" w:rsidRDefault="00505A56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609F9">
        <w:rPr>
          <w:sz w:val="28"/>
          <w:szCs w:val="28"/>
        </w:rPr>
        <w:t>где</w:t>
      </w:r>
      <w:r w:rsidR="00873EDD" w:rsidRPr="00C609F9">
        <w:rPr>
          <w:sz w:val="28"/>
          <w:szCs w:val="28"/>
        </w:rPr>
        <w:t xml:space="preserve"> </w:t>
      </w:r>
      <w:r w:rsidR="0017178C">
        <w:rPr>
          <w:sz w:val="28"/>
          <w:szCs w:val="28"/>
        </w:rPr>
        <w:pict>
          <v:shape id="_x0000_i1178" type="#_x0000_t75" style="width:17.25pt;height:17.25pt">
            <v:imagedata r:id="rId135" o:title=""/>
          </v:shape>
        </w:pict>
      </w:r>
      <w:r w:rsidRPr="00C609F9">
        <w:rPr>
          <w:sz w:val="28"/>
          <w:szCs w:val="28"/>
        </w:rPr>
        <w:t xml:space="preserve"> -</w:t>
      </w:r>
      <w:r w:rsidR="00C609F9">
        <w:rPr>
          <w:sz w:val="28"/>
          <w:szCs w:val="28"/>
        </w:rPr>
        <w:t xml:space="preserve"> </w:t>
      </w:r>
      <w:r w:rsidR="00757A97" w:rsidRPr="00C609F9">
        <w:rPr>
          <w:color w:val="000000"/>
          <w:sz w:val="28"/>
          <w:szCs w:val="28"/>
        </w:rPr>
        <w:t>дли</w:t>
      </w:r>
      <w:r w:rsidR="00531C2F" w:rsidRPr="00C609F9">
        <w:rPr>
          <w:color w:val="000000"/>
          <w:sz w:val="28"/>
          <w:szCs w:val="28"/>
        </w:rPr>
        <w:t>на каналов</w:t>
      </w:r>
      <w:r w:rsidR="00E638AD" w:rsidRPr="00C609F9">
        <w:rPr>
          <w:bCs/>
          <w:color w:val="000000"/>
          <w:sz w:val="28"/>
          <w:szCs w:val="28"/>
        </w:rPr>
        <w:t>, м</w:t>
      </w:r>
      <w:r w:rsidRPr="00C609F9">
        <w:rPr>
          <w:bCs/>
          <w:color w:val="000000"/>
          <w:sz w:val="28"/>
          <w:szCs w:val="28"/>
        </w:rPr>
        <w:t>;</w:t>
      </w:r>
    </w:p>
    <w:p w:rsidR="00505A56" w:rsidRPr="00C609F9" w:rsidRDefault="0017178C" w:rsidP="00C609F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12.75pt;height:17.25pt">
            <v:imagedata r:id="rId136" o:title=""/>
          </v:shape>
        </w:pict>
      </w:r>
      <w:r w:rsidR="00531C2F" w:rsidRPr="00C609F9">
        <w:rPr>
          <w:sz w:val="28"/>
          <w:szCs w:val="28"/>
        </w:rPr>
        <w:t xml:space="preserve"> - </w:t>
      </w:r>
      <w:r w:rsidR="00757A97" w:rsidRPr="00C609F9">
        <w:rPr>
          <w:sz w:val="28"/>
          <w:szCs w:val="28"/>
        </w:rPr>
        <w:t>поверхностный уклон навозной массы в канале, м;</w:t>
      </w:r>
    </w:p>
    <w:p w:rsidR="00505A56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21pt;height:17.25pt">
            <v:imagedata r:id="rId137" o:title=""/>
          </v:shape>
        </w:pict>
      </w:r>
      <w:r w:rsidR="00505A56" w:rsidRPr="00C609F9">
        <w:rPr>
          <w:color w:val="000000"/>
          <w:sz w:val="28"/>
          <w:szCs w:val="28"/>
        </w:rPr>
        <w:t xml:space="preserve"> </w:t>
      </w:r>
      <w:r w:rsidR="00757A97" w:rsidRPr="00C609F9">
        <w:rPr>
          <w:color w:val="000000"/>
          <w:sz w:val="28"/>
          <w:szCs w:val="28"/>
        </w:rPr>
        <w:t>- минимальное расстояние между навозной массой и решёткой в начале канала, м</w:t>
      </w:r>
      <w:r w:rsidR="00505A56" w:rsidRPr="00C609F9">
        <w:rPr>
          <w:color w:val="000000"/>
          <w:sz w:val="28"/>
          <w:szCs w:val="28"/>
        </w:rPr>
        <w:t>;</w:t>
      </w:r>
    </w:p>
    <w:p w:rsidR="00505A56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pict>
          <v:shape id="_x0000_i1181" type="#_x0000_t75" style="width:15.75pt;height:18pt">
            <v:imagedata r:id="rId138" o:title=""/>
          </v:shape>
        </w:pict>
      </w:r>
      <w:r w:rsidR="00505A56" w:rsidRPr="00C609F9">
        <w:rPr>
          <w:bCs/>
          <w:iCs/>
          <w:color w:val="000000"/>
          <w:sz w:val="28"/>
          <w:szCs w:val="28"/>
          <w:lang w:eastAsia="en-US"/>
        </w:rPr>
        <w:t xml:space="preserve"> </w:t>
      </w:r>
      <w:r w:rsidR="00505A56" w:rsidRPr="00C609F9">
        <w:rPr>
          <w:color w:val="000000"/>
          <w:sz w:val="28"/>
          <w:szCs w:val="28"/>
          <w:lang w:eastAsia="en-US"/>
        </w:rPr>
        <w:t xml:space="preserve">- </w:t>
      </w:r>
      <w:r w:rsidR="00757A97" w:rsidRPr="00C609F9">
        <w:rPr>
          <w:color w:val="000000"/>
          <w:sz w:val="28"/>
          <w:szCs w:val="28"/>
          <w:lang w:eastAsia="en-US"/>
        </w:rPr>
        <w:t>толщина слоя навозной массы над порожком, м;</w:t>
      </w:r>
    </w:p>
    <w:p w:rsidR="00505A56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pict>
          <v:shape id="_x0000_i1182" type="#_x0000_t75" style="width:21pt;height:18.75pt">
            <v:imagedata r:id="rId139" o:title=""/>
          </v:shape>
        </w:pict>
      </w:r>
      <w:r w:rsidR="00505A56" w:rsidRPr="00C609F9">
        <w:rPr>
          <w:bCs/>
          <w:iCs/>
          <w:color w:val="000000"/>
          <w:sz w:val="28"/>
          <w:szCs w:val="28"/>
          <w:lang w:eastAsia="en-US"/>
        </w:rPr>
        <w:t xml:space="preserve"> -</w:t>
      </w:r>
      <w:r w:rsidR="00757A97" w:rsidRPr="00C609F9">
        <w:rPr>
          <w:color w:val="000000"/>
          <w:sz w:val="28"/>
          <w:szCs w:val="28"/>
          <w:lang w:eastAsia="en-US"/>
        </w:rPr>
        <w:t xml:space="preserve"> высота порожка, м</w:t>
      </w:r>
      <w:r w:rsidR="00505A56" w:rsidRPr="00C609F9">
        <w:rPr>
          <w:color w:val="000000"/>
          <w:sz w:val="28"/>
          <w:szCs w:val="28"/>
          <w:lang w:eastAsia="en-US"/>
        </w:rPr>
        <w:t>;</w:t>
      </w:r>
    </w:p>
    <w:p w:rsidR="00B56CFA" w:rsidRPr="00C609F9" w:rsidRDefault="0017178C" w:rsidP="00C609F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pict>
          <v:shape id="_x0000_i1183" type="#_x0000_t75" style="width:18pt;height:18.75pt">
            <v:imagedata r:id="rId140" o:title=""/>
          </v:shape>
        </w:pict>
      </w:r>
      <w:r w:rsidR="00505A56" w:rsidRPr="00C609F9">
        <w:rPr>
          <w:bCs/>
          <w:iCs/>
          <w:color w:val="000000"/>
          <w:sz w:val="28"/>
          <w:szCs w:val="28"/>
          <w:lang w:eastAsia="en-US"/>
        </w:rPr>
        <w:t xml:space="preserve"> - </w:t>
      </w:r>
      <w:r w:rsidR="00757A97" w:rsidRPr="00C609F9">
        <w:rPr>
          <w:color w:val="000000"/>
          <w:sz w:val="28"/>
          <w:szCs w:val="28"/>
          <w:lang w:eastAsia="en-US"/>
        </w:rPr>
        <w:t>уклон порожка, м</w:t>
      </w:r>
      <w:r>
        <w:rPr>
          <w:sz w:val="28"/>
          <w:szCs w:val="28"/>
        </w:rPr>
        <w:pict>
          <v:shape id="_x0000_i1184" type="#_x0000_t75" style="width:63pt;height:15.75pt">
            <v:imagedata r:id="rId141" o:title=""/>
          </v:shape>
        </w:pict>
      </w:r>
      <w:r w:rsidR="00505A56" w:rsidRPr="00C609F9">
        <w:rPr>
          <w:color w:val="000000"/>
          <w:sz w:val="28"/>
          <w:szCs w:val="28"/>
          <w:lang w:eastAsia="en-US"/>
        </w:rPr>
        <w:t>.</w:t>
      </w:r>
    </w:p>
    <w:p w:rsidR="00873EDD" w:rsidRPr="00C609F9" w:rsidRDefault="00757A97" w:rsidP="00C609F9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C609F9">
        <w:rPr>
          <w:color w:val="000000"/>
          <w:sz w:val="28"/>
          <w:szCs w:val="28"/>
          <w:lang w:eastAsia="en-US"/>
        </w:rPr>
        <w:t>Высота порожка, м: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B56CFA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201.75pt;height:18.75pt">
            <v:imagedata r:id="rId142" o:title=""/>
          </v:shape>
        </w:pict>
      </w:r>
      <w:r w:rsidR="00757A97" w:rsidRPr="00C609F9">
        <w:rPr>
          <w:sz w:val="28"/>
          <w:szCs w:val="28"/>
        </w:rPr>
        <w:t>м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2339C" w:rsidRPr="00C609F9" w:rsidRDefault="001B1FEC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sz w:val="28"/>
          <w:szCs w:val="28"/>
        </w:rPr>
        <w:t xml:space="preserve">где </w:t>
      </w:r>
      <w:r w:rsidR="0017178C">
        <w:rPr>
          <w:sz w:val="28"/>
          <w:szCs w:val="28"/>
        </w:rPr>
        <w:pict>
          <v:shape id="_x0000_i1186" type="#_x0000_t75" style="width:12.75pt;height:11.25pt">
            <v:imagedata r:id="rId143" o:title=""/>
          </v:shape>
        </w:pict>
      </w:r>
      <w:r w:rsidRPr="00C609F9">
        <w:rPr>
          <w:sz w:val="28"/>
          <w:szCs w:val="28"/>
        </w:rPr>
        <w:t xml:space="preserve"> - </w:t>
      </w:r>
      <w:r w:rsidR="00757A97" w:rsidRPr="00C609F9">
        <w:rPr>
          <w:color w:val="000000"/>
          <w:sz w:val="28"/>
          <w:szCs w:val="28"/>
        </w:rPr>
        <w:t>уклон дна, м</w:t>
      </w:r>
      <w:r w:rsidRPr="00C609F9">
        <w:rPr>
          <w:color w:val="000000"/>
          <w:sz w:val="28"/>
          <w:szCs w:val="28"/>
        </w:rPr>
        <w:t>;</w:t>
      </w:r>
    </w:p>
    <w:p w:rsidR="001B1FEC" w:rsidRPr="00C609F9" w:rsidRDefault="00757A97" w:rsidP="00C609F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9F9">
        <w:rPr>
          <w:color w:val="000000"/>
          <w:sz w:val="28"/>
          <w:szCs w:val="28"/>
        </w:rPr>
        <w:t>Максимальная глубина в начале канала, м</w:t>
      </w:r>
      <w:r w:rsidR="001B1FEC" w:rsidRPr="00C609F9">
        <w:rPr>
          <w:color w:val="000000"/>
          <w:sz w:val="28"/>
          <w:szCs w:val="28"/>
        </w:rPr>
        <w:t>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562319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125.25pt;height:18pt">
            <v:imagedata r:id="rId144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DB1449" w:rsidRPr="00C609F9" w:rsidRDefault="00222455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 </w:t>
      </w:r>
      <w:r w:rsidR="0017178C">
        <w:rPr>
          <w:sz w:val="28"/>
          <w:szCs w:val="28"/>
        </w:rPr>
        <w:pict>
          <v:shape id="_x0000_i1188" type="#_x0000_t75" style="width:86.25pt;height:18.75pt">
            <v:imagedata r:id="rId145" o:title=""/>
          </v:shape>
        </w:pict>
      </w:r>
    </w:p>
    <w:p w:rsidR="00E638AD" w:rsidRPr="00C609F9" w:rsidRDefault="00E638AD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Ширина продольных каналов: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222455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7.25pt;height:17.25pt">
            <v:imagedata r:id="rId146" o:title=""/>
          </v:shape>
        </w:pict>
      </w:r>
      <w:r w:rsidR="00E638AD" w:rsidRPr="00C609F9">
        <w:rPr>
          <w:sz w:val="28"/>
          <w:szCs w:val="28"/>
        </w:rPr>
        <w:t>=1,2 м.</w:t>
      </w:r>
    </w:p>
    <w:p w:rsidR="00683A9B" w:rsidRPr="00C609F9" w:rsidRDefault="00C609F9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="00683A9B" w:rsidRPr="00C609F9">
        <w:rPr>
          <w:b/>
          <w:sz w:val="28"/>
          <w:szCs w:val="28"/>
        </w:rPr>
        <w:t>4</w:t>
      </w:r>
      <w:r w:rsidRPr="00C609F9">
        <w:rPr>
          <w:b/>
          <w:sz w:val="28"/>
          <w:szCs w:val="28"/>
        </w:rPr>
        <w:t>.</w:t>
      </w:r>
      <w:r w:rsidR="00683A9B" w:rsidRPr="00C609F9">
        <w:rPr>
          <w:b/>
          <w:sz w:val="28"/>
          <w:szCs w:val="28"/>
        </w:rPr>
        <w:t xml:space="preserve"> КОНСТРУКТИВНАЯ РАЗРАБОТКА</w:t>
      </w:r>
    </w:p>
    <w:p w:rsidR="00683A9B" w:rsidRPr="00C609F9" w:rsidRDefault="00683A9B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83A9B" w:rsidRPr="00C609F9" w:rsidRDefault="008969A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Р</w:t>
      </w:r>
      <w:r w:rsidR="00C609F9" w:rsidRPr="00C609F9">
        <w:rPr>
          <w:sz w:val="28"/>
          <w:szCs w:val="28"/>
        </w:rPr>
        <w:t>астариватель мягких контейнеров</w:t>
      </w:r>
    </w:p>
    <w:p w:rsidR="00E56140" w:rsidRPr="00C609F9" w:rsidRDefault="00E5614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Концепция разработки</w:t>
      </w:r>
    </w:p>
    <w:p w:rsidR="008969A4" w:rsidRPr="00C609F9" w:rsidRDefault="008969A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Потребность дальнейшего развития фермерского хозяйствования России, зафиксированная в рамках приоритетного национального проекта «Развитие АПК», определяет необходимость решения научно-технических задач, направленных на изыскание и разработку энерго-, ресурсосберегающих технологий переработки сельскохозяйственных материалов, обеспечивающих снижение их потерь, затрат на доставку и хранение, грузопереработку и подготовку к использованию, а также ликвидацию тяжелого ручного труда в процессе производства погрузочно-разгрузочных и транспортно-складских работ. В условиях ограниченных инвестиций в материально-техническую базу АПК наиболее перспективным направлением решения поставленных задач является введение в хозяйственный оборот прогрессивных процессов грузообработки сыпучих сельскохозяйственных материалов (минеральных удобрений, комбикормов и их компонентов) на базе применения мягких специализированных контейнеров.</w:t>
      </w:r>
    </w:p>
    <w:p w:rsidR="008969A4" w:rsidRPr="00C609F9" w:rsidRDefault="008969A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Вместе с тем, имеется ряд причин, препятствующих распространению данного вида поставок в России, и способных снизить эффективность их применения. В первую очередь, к числу таковых следует отнести нерешенность проблемы растаривания мягких контейнеров разового использования с трудносыпучими сельскохозяйственными материалами. Остаются не до конца решенными вопросы невозвратимых потерь сыпучих материалов из мягких контейнеров в случае их порывов и порезов, а также проблемы загрязнения окружающей среды, возникающей при этом.</w:t>
      </w:r>
    </w:p>
    <w:p w:rsidR="008969A4" w:rsidRPr="00C609F9" w:rsidRDefault="008969A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Предпринятый анализ конструкций мягких контейнеров позволил установить, что экономически более выгодным для фермерских хозяйств является применение контейнеров разового использования, однако</w:t>
      </w:r>
      <w:r w:rsid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>«узким» местом данной технологической системы остаются операции хранения поврежденных контейнеров и опорожнения мягких контейнеров у потребителя, особенно, при перевозках веществ трудносыпучих и склонных с слеживанию. Прерывание самовыгрузки материала из контейнера приводит к дестабилизации технологического процесса в производстве, при этом</w:t>
      </w:r>
      <w:r w:rsid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>восстановление функциональных возможностей технологических систем (например, рыхление в контейнере материала при растаривании) требует высоких энергетических затрат, применения ручного труда и часто проходит с нарушением техники безопасности.</w:t>
      </w:r>
    </w:p>
    <w:p w:rsidR="008969A4" w:rsidRPr="00C609F9" w:rsidRDefault="008969A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Кроме вышеизложенных явлений на данном этапе наблюдается ряд проблем, связанных с ресурсосбережением и с качеством конечного продукта, а именно: значительный невыгруженный остаток груза; потеря исходного качества груза в контейнере вследствие его непосредственного контакта с окружающей средой и просыпания, происходящих из-за нарушения целостности оболочки контейнера в процессе перевозки и грузопереработки (порезы, разрывы и т.д.).</w:t>
      </w:r>
    </w:p>
    <w:p w:rsidR="00E56140" w:rsidRPr="00C609F9" w:rsidRDefault="00E56140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Расчет разработки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Любая продукция, при применении которой не соблюдается предусмотренный режим эксплуатации, не может удовлетворить потребности пользователя. Неправильное применение влечет за собой порчу материалов и возникновение травм.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Вот некоторые примеры некорректного использования</w:t>
      </w:r>
      <w:r w:rsidR="00C609F9">
        <w:rPr>
          <w:sz w:val="28"/>
          <w:szCs w:val="28"/>
        </w:rPr>
        <w:t xml:space="preserve"> </w:t>
      </w:r>
      <w:r w:rsidR="006915FE" w:rsidRPr="00C609F9">
        <w:rPr>
          <w:sz w:val="28"/>
          <w:szCs w:val="28"/>
        </w:rPr>
        <w:t>колёс</w:t>
      </w:r>
      <w:r w:rsidRPr="00C609F9">
        <w:rPr>
          <w:sz w:val="28"/>
          <w:szCs w:val="28"/>
        </w:rPr>
        <w:t xml:space="preserve"> и </w:t>
      </w:r>
      <w:r w:rsidR="006915FE" w:rsidRPr="00C609F9">
        <w:rPr>
          <w:sz w:val="28"/>
          <w:szCs w:val="28"/>
        </w:rPr>
        <w:t>роликов:</w:t>
      </w:r>
    </w:p>
    <w:p w:rsid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- использование колес, не соответствующих поверхности пола, приводит к повреждению колеса и поверхности пола; </w:t>
      </w:r>
    </w:p>
    <w:p w:rsid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- выбор фиксированного ролика в тех случаях, когда требуется высокая маневренность тележки, значительно затруднит передвижение тележки;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- превышение допустимой нагрузки на колесо приведет к неисправной работе колеса и преждевременной порче.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Таким образом, следует выполнять в обязательном порядке технический анализ режима эксплуатации. Только после технической оценки продукции рекомендуется выбрать самое экономичное решение. Целью выполнения такого анализа является определение режима эксплуатации и выявление всех внешних факторов при использовании тележек в различных целях.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При выборе необходимого колеса следует учитывать такие факторы:</w:t>
      </w:r>
    </w:p>
    <w:p w:rsidR="00C609F9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- характеристика и состояние пола. </w:t>
      </w:r>
    </w:p>
    <w:p w:rsidR="00C609F9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- окружающая среда. </w:t>
      </w:r>
    </w:p>
    <w:p w:rsidR="00C609F9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- величина и свойства нагрузки. </w:t>
      </w:r>
    </w:p>
    <w:p w:rsidR="00C609F9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- скорость и способы тяги. 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- маневренность.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Покрышки для колес выберем из полеуретана или резины так как пол на ферме бетонный.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Величина нагрузки – это величина (в кг) веса, подлежащего транспортировке плюс вес тележки с тарой.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Свойства груза, жидкого или твердого, оказывают значительное влияние на расчет грузоподъемности колеса.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Грузоподъемность каждого колеса определяют по следующей формуле: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394A7C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146.25pt;height:32.25pt">
            <v:imagedata r:id="rId147" o:title=""/>
          </v:shape>
        </w:pict>
      </w:r>
      <w:r w:rsidR="006915FE" w:rsidRPr="00C609F9">
        <w:rPr>
          <w:sz w:val="28"/>
          <w:szCs w:val="28"/>
        </w:rPr>
        <w:t xml:space="preserve"> кг</w:t>
      </w:r>
    </w:p>
    <w:p w:rsidR="00C609F9" w:rsidRPr="00C609F9" w:rsidRDefault="00C609F9" w:rsidP="00C609F9">
      <w:pPr>
        <w:tabs>
          <w:tab w:val="left" w:pos="2085"/>
        </w:tabs>
        <w:spacing w:line="360" w:lineRule="auto"/>
        <w:ind w:firstLine="709"/>
        <w:jc w:val="both"/>
        <w:rPr>
          <w:sz w:val="28"/>
          <w:szCs w:val="28"/>
        </w:rPr>
      </w:pPr>
    </w:p>
    <w:p w:rsidR="00C609F9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где:</w:t>
      </w:r>
      <w:r w:rsidR="00C609F9" w:rsidRP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 xml:space="preserve">Q – </w:t>
      </w:r>
      <w:r w:rsidR="006915FE" w:rsidRPr="00C609F9">
        <w:rPr>
          <w:sz w:val="28"/>
          <w:szCs w:val="28"/>
        </w:rPr>
        <w:t>грузоподъемность каждого колеса, кг;</w:t>
      </w:r>
    </w:p>
    <w:p w:rsidR="00C609F9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Pu - транспортируемый груз, кг;</w:t>
      </w:r>
    </w:p>
    <w:p w:rsidR="00C609F9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Pc</w:t>
      </w:r>
      <w:r w:rsidR="006915FE" w:rsidRPr="00C609F9">
        <w:rPr>
          <w:sz w:val="28"/>
          <w:szCs w:val="28"/>
        </w:rPr>
        <w:t xml:space="preserve"> - вес тележки, кг: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n - количество колес, соприкасающихся с землей.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Твердый груз: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Для твердого груза n=3 для четырехколесной тележки ( с учетом того, что 3 из 4 колес постоянно соприкасаются с землей).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Жидкий груз:</w:t>
      </w:r>
    </w:p>
    <w:p w:rsidR="00394A7C" w:rsidRPr="00C609F9" w:rsidRDefault="00394A7C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Для жидкого груза n=2 для четырехколесной тележки ( с учетом того, что 2 из 4 колес постоянно соприкасаются с землей).</w:t>
      </w:r>
    </w:p>
    <w:p w:rsidR="006915FE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При выборе колеса необходимо учитывать такой важный фактор как скорость перемещения тележки. Если скорость равна 0, эксплуатация в основном статичная, то достаточно сравнить грузоподъемность каждого колеса со статической нагрузкой, указанной в каталоге производителя.</w:t>
      </w:r>
    </w:p>
    <w:p w:rsidR="006915FE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Если скорость выше 0, то необходимо учитывать способы тяги.</w:t>
      </w:r>
    </w:p>
    <w:p w:rsidR="006915FE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Сила тяги – это инструмент, используемый для перемещения тела (тележки).</w:t>
      </w:r>
    </w:p>
    <w:p w:rsidR="006915FE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 промышленности тяговые приспособления бывают ручные и механические. Перемещение вручную представляет собой усилия одного или нескольких лиц, в то время как механическое перемещение подразумевает использование механических приспособлений.</w:t>
      </w:r>
    </w:p>
    <w:p w:rsidR="006915FE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Для ручного перемещения характерная скорость меньше или равна 4км/ч.</w:t>
      </w:r>
    </w:p>
    <w:p w:rsidR="006915FE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Выбор колеса, которое позволит только одному оператору перемещать груз, основывается на величине выравнивания колеса, которая определяется по следующей формуле:</w: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6915FE" w:rsidRPr="00C609F9" w:rsidRDefault="0017178C" w:rsidP="00C609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2in;height:32.25pt">
            <v:imagedata r:id="rId148" o:title=""/>
          </v:shape>
        </w:pict>
      </w:r>
    </w:p>
    <w:p w:rsidR="00C609F9" w:rsidRPr="00C609F9" w:rsidRDefault="00C609F9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C609F9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где: S - выравнивание </w:t>
      </w:r>
    </w:p>
    <w:p w:rsidR="00C609F9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Pu - транспортируемый груз, кг;</w:t>
      </w:r>
    </w:p>
    <w:p w:rsidR="00C609F9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Pc - вес тележки, кг;</w:t>
      </w:r>
    </w:p>
    <w:p w:rsidR="006915FE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n - количество колес (max 4).</w:t>
      </w:r>
    </w:p>
    <w:p w:rsidR="00394A7C" w:rsidRPr="00C609F9" w:rsidRDefault="006915FE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 xml:space="preserve">Исходя из величины выравнивания, выбираем колеса нужного диаметра для тележки. При максимальной нагрузки на тележку в </w:t>
      </w:r>
      <w:smartTag w:uri="urn:schemas-microsoft-com:office:smarttags" w:element="metricconverter">
        <w:smartTagPr>
          <w:attr w:name="ProductID" w:val="600 кг"/>
        </w:smartTagPr>
        <w:r w:rsidRPr="00C609F9">
          <w:rPr>
            <w:sz w:val="28"/>
            <w:szCs w:val="28"/>
          </w:rPr>
          <w:t>600 кг</w:t>
        </w:r>
      </w:smartTag>
      <w:r w:rsidRPr="00C609F9">
        <w:rPr>
          <w:sz w:val="28"/>
          <w:szCs w:val="28"/>
        </w:rPr>
        <w:t xml:space="preserve"> выбираем колёса диаметром </w:t>
      </w:r>
      <w:smartTag w:uri="urn:schemas-microsoft-com:office:smarttags" w:element="metricconverter">
        <w:smartTagPr>
          <w:attr w:name="ProductID" w:val="200 мм"/>
        </w:smartTagPr>
        <w:r w:rsidRPr="00C609F9">
          <w:rPr>
            <w:sz w:val="28"/>
            <w:szCs w:val="28"/>
          </w:rPr>
          <w:t>200 мм</w:t>
        </w:r>
      </w:smartTag>
      <w:r w:rsidRPr="00C609F9">
        <w:rPr>
          <w:sz w:val="28"/>
          <w:szCs w:val="28"/>
        </w:rPr>
        <w:t>.</w:t>
      </w:r>
    </w:p>
    <w:p w:rsidR="004A2DE0" w:rsidRPr="00C609F9" w:rsidRDefault="00C609F9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="00D54910" w:rsidRPr="00C609F9">
        <w:rPr>
          <w:b/>
          <w:sz w:val="28"/>
          <w:szCs w:val="28"/>
        </w:rPr>
        <w:t>5</w:t>
      </w:r>
      <w:r w:rsidRPr="00C609F9">
        <w:rPr>
          <w:b/>
          <w:sz w:val="28"/>
          <w:szCs w:val="28"/>
        </w:rPr>
        <w:t>.</w:t>
      </w:r>
      <w:r w:rsidR="00D54910" w:rsidRPr="00C609F9">
        <w:rPr>
          <w:b/>
          <w:sz w:val="28"/>
          <w:szCs w:val="28"/>
        </w:rPr>
        <w:t xml:space="preserve"> ГРАФИКИ РАБОТЫ ОБОРУДОВАНИЯ И РАСХОД МОЩНОСТИ</w:t>
      </w:r>
    </w:p>
    <w:p w:rsidR="00531018" w:rsidRPr="00C609F9" w:rsidRDefault="00531018" w:rsidP="00C609F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79"/>
        <w:gridCol w:w="1273"/>
        <w:gridCol w:w="811"/>
        <w:gridCol w:w="1541"/>
        <w:gridCol w:w="1568"/>
      </w:tblGrid>
      <w:tr w:rsidR="00531018" w:rsidRPr="00C609F9" w:rsidTr="00C609F9">
        <w:tc>
          <w:tcPr>
            <w:tcW w:w="0" w:type="auto"/>
          </w:tcPr>
          <w:p w:rsidR="00531018" w:rsidRPr="00C609F9" w:rsidRDefault="00AA054F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531018" w:rsidRPr="00C609F9" w:rsidRDefault="00531018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Операция</w:t>
            </w:r>
          </w:p>
        </w:tc>
        <w:tc>
          <w:tcPr>
            <w:tcW w:w="0" w:type="auto"/>
          </w:tcPr>
          <w:p w:rsidR="00531018" w:rsidRPr="00C609F9" w:rsidRDefault="00531018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Марка</w:t>
            </w:r>
          </w:p>
        </w:tc>
        <w:tc>
          <w:tcPr>
            <w:tcW w:w="0" w:type="auto"/>
          </w:tcPr>
          <w:p w:rsidR="00531018" w:rsidRPr="00C609F9" w:rsidRDefault="00531018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:rsidR="00531018" w:rsidRPr="00C609F9" w:rsidRDefault="00531018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Мощность, кВт</w:t>
            </w:r>
          </w:p>
        </w:tc>
        <w:tc>
          <w:tcPr>
            <w:tcW w:w="0" w:type="auto"/>
          </w:tcPr>
          <w:p w:rsidR="00531018" w:rsidRPr="00C609F9" w:rsidRDefault="00531018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Часы работы</w:t>
            </w:r>
          </w:p>
        </w:tc>
      </w:tr>
      <w:tr w:rsidR="00BA03A7" w:rsidRPr="00C609F9" w:rsidTr="00C609F9">
        <w:tc>
          <w:tcPr>
            <w:tcW w:w="0" w:type="auto"/>
            <w:vMerge w:val="restart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</w:tcPr>
          <w:p w:rsidR="00BA03A7" w:rsidRPr="00C609F9" w:rsidRDefault="002554FD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Раздача кормов</w:t>
            </w:r>
          </w:p>
        </w:tc>
        <w:tc>
          <w:tcPr>
            <w:tcW w:w="0" w:type="auto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КС-1,5</w:t>
            </w:r>
          </w:p>
        </w:tc>
        <w:tc>
          <w:tcPr>
            <w:tcW w:w="0" w:type="auto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A03A7" w:rsidRPr="00C609F9" w:rsidRDefault="00AF534A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7,1</w:t>
            </w:r>
          </w:p>
        </w:tc>
        <w:tc>
          <w:tcPr>
            <w:tcW w:w="0" w:type="auto"/>
            <w:vMerge w:val="restart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с 5 до 6</w:t>
            </w:r>
          </w:p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с 17 до 18</w:t>
            </w:r>
          </w:p>
        </w:tc>
      </w:tr>
      <w:tr w:rsidR="00BA03A7" w:rsidRPr="00C609F9" w:rsidTr="00C609F9">
        <w:tc>
          <w:tcPr>
            <w:tcW w:w="0" w:type="auto"/>
            <w:vMerge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КУТ–3,0 БН</w:t>
            </w:r>
          </w:p>
        </w:tc>
        <w:tc>
          <w:tcPr>
            <w:tcW w:w="0" w:type="auto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362" w:rsidRPr="00C609F9" w:rsidTr="00C609F9">
        <w:tc>
          <w:tcPr>
            <w:tcW w:w="0" w:type="auto"/>
            <w:vMerge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НЖН-200</w:t>
            </w:r>
          </w:p>
        </w:tc>
        <w:tc>
          <w:tcPr>
            <w:tcW w:w="0" w:type="auto"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22,75</w:t>
            </w:r>
          </w:p>
        </w:tc>
        <w:tc>
          <w:tcPr>
            <w:tcW w:w="0" w:type="auto"/>
            <w:vMerge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31018" w:rsidRPr="00C609F9" w:rsidTr="00C609F9">
        <w:tc>
          <w:tcPr>
            <w:tcW w:w="0" w:type="auto"/>
          </w:tcPr>
          <w:p w:rsidR="00531018" w:rsidRPr="00C609F9" w:rsidRDefault="002A0EB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31018" w:rsidRPr="00C609F9" w:rsidRDefault="003F0374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 xml:space="preserve">Мойка и </w:t>
            </w:r>
            <w:r w:rsidR="00AF534A" w:rsidRPr="00C609F9">
              <w:rPr>
                <w:sz w:val="20"/>
                <w:szCs w:val="20"/>
              </w:rPr>
              <w:t>измельч</w:t>
            </w:r>
            <w:r w:rsidRPr="00C609F9">
              <w:rPr>
                <w:sz w:val="20"/>
                <w:szCs w:val="20"/>
              </w:rPr>
              <w:t>ение</w:t>
            </w:r>
          </w:p>
        </w:tc>
        <w:tc>
          <w:tcPr>
            <w:tcW w:w="0" w:type="auto"/>
          </w:tcPr>
          <w:p w:rsidR="00531018" w:rsidRPr="00C609F9" w:rsidRDefault="00AF534A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ИКМ-5</w:t>
            </w:r>
          </w:p>
        </w:tc>
        <w:tc>
          <w:tcPr>
            <w:tcW w:w="0" w:type="auto"/>
          </w:tcPr>
          <w:p w:rsidR="00531018" w:rsidRPr="00C609F9" w:rsidRDefault="003F0374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31018" w:rsidRPr="00C609F9" w:rsidRDefault="00AF534A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10,7</w:t>
            </w:r>
          </w:p>
        </w:tc>
        <w:tc>
          <w:tcPr>
            <w:tcW w:w="0" w:type="auto"/>
          </w:tcPr>
          <w:p w:rsidR="00531018" w:rsidRPr="00C609F9" w:rsidRDefault="00AF534A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 xml:space="preserve">с </w:t>
            </w:r>
            <w:r w:rsidR="00891362" w:rsidRPr="00C609F9">
              <w:rPr>
                <w:sz w:val="20"/>
                <w:szCs w:val="20"/>
              </w:rPr>
              <w:t>4:00 до 6:00</w:t>
            </w:r>
          </w:p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с 15:00 до 18:00</w:t>
            </w:r>
          </w:p>
        </w:tc>
      </w:tr>
      <w:tr w:rsidR="00BA03A7" w:rsidRPr="00C609F9" w:rsidTr="00C609F9">
        <w:tc>
          <w:tcPr>
            <w:tcW w:w="0" w:type="auto"/>
          </w:tcPr>
          <w:p w:rsidR="00BA03A7" w:rsidRPr="00C609F9" w:rsidRDefault="002A0EB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A03A7" w:rsidRPr="00C609F9" w:rsidRDefault="003F0374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Перевозка кормов</w:t>
            </w:r>
          </w:p>
        </w:tc>
        <w:tc>
          <w:tcPr>
            <w:tcW w:w="0" w:type="auto"/>
          </w:tcPr>
          <w:p w:rsidR="00BA03A7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ТУ-300</w:t>
            </w:r>
          </w:p>
        </w:tc>
        <w:tc>
          <w:tcPr>
            <w:tcW w:w="0" w:type="auto"/>
          </w:tcPr>
          <w:p w:rsidR="00BA03A7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A03A7" w:rsidRPr="00C609F9" w:rsidRDefault="00BA03A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1362" w:rsidRPr="00C609F9" w:rsidTr="00C609F9">
        <w:tc>
          <w:tcPr>
            <w:tcW w:w="0" w:type="auto"/>
          </w:tcPr>
          <w:p w:rsidR="00891362" w:rsidRPr="00C609F9" w:rsidRDefault="002A0EB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Дробление</w:t>
            </w:r>
          </w:p>
        </w:tc>
        <w:tc>
          <w:tcPr>
            <w:tcW w:w="0" w:type="auto"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ДБ – 5</w:t>
            </w:r>
          </w:p>
        </w:tc>
        <w:tc>
          <w:tcPr>
            <w:tcW w:w="0" w:type="auto"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91362" w:rsidRPr="00C609F9" w:rsidRDefault="003F0374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с 4:00 до 6:00</w:t>
            </w:r>
          </w:p>
          <w:p w:rsidR="00891362" w:rsidRPr="00C609F9" w:rsidRDefault="00891362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с 15:00 до 18:00</w:t>
            </w:r>
          </w:p>
        </w:tc>
      </w:tr>
      <w:tr w:rsidR="00877F86" w:rsidRPr="00C609F9" w:rsidTr="00C609F9">
        <w:tc>
          <w:tcPr>
            <w:tcW w:w="0" w:type="auto"/>
          </w:tcPr>
          <w:p w:rsidR="00877F86" w:rsidRPr="00C609F9" w:rsidRDefault="002A0EB7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77F86" w:rsidRPr="00C609F9" w:rsidRDefault="00877F86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Освещение</w:t>
            </w:r>
          </w:p>
        </w:tc>
        <w:tc>
          <w:tcPr>
            <w:tcW w:w="0" w:type="auto"/>
          </w:tcPr>
          <w:p w:rsidR="00877F86" w:rsidRPr="00C609F9" w:rsidRDefault="00877F86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ДРЛ</w:t>
            </w:r>
          </w:p>
        </w:tc>
        <w:tc>
          <w:tcPr>
            <w:tcW w:w="0" w:type="auto"/>
          </w:tcPr>
          <w:p w:rsidR="00877F86" w:rsidRPr="00C609F9" w:rsidRDefault="00877F86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77F86" w:rsidRPr="00C609F9" w:rsidRDefault="00877F86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77F86" w:rsidRPr="00C609F9" w:rsidRDefault="00877F86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с 4:00 до 6:00</w:t>
            </w:r>
          </w:p>
          <w:p w:rsidR="00877F86" w:rsidRPr="00C609F9" w:rsidRDefault="00877F86" w:rsidP="00C609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09F9">
              <w:rPr>
                <w:sz w:val="20"/>
                <w:szCs w:val="20"/>
              </w:rPr>
              <w:t>с 15:00 до 18:00</w:t>
            </w:r>
          </w:p>
        </w:tc>
      </w:tr>
    </w:tbl>
    <w:p w:rsidR="00531018" w:rsidRPr="00C609F9" w:rsidRDefault="00531018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1E03C7" w:rsidRPr="00C609F9" w:rsidRDefault="004A2DE0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="001E03C7" w:rsidRPr="00C609F9">
        <w:rPr>
          <w:b/>
          <w:sz w:val="28"/>
          <w:szCs w:val="28"/>
        </w:rPr>
        <w:t>6</w:t>
      </w:r>
      <w:r w:rsidR="00C609F9" w:rsidRPr="00C609F9">
        <w:rPr>
          <w:b/>
          <w:sz w:val="28"/>
          <w:szCs w:val="28"/>
        </w:rPr>
        <w:t>.</w:t>
      </w:r>
      <w:r w:rsidR="001E03C7" w:rsidRPr="00C609F9">
        <w:rPr>
          <w:b/>
          <w:sz w:val="28"/>
          <w:szCs w:val="28"/>
        </w:rPr>
        <w:t xml:space="preserve"> ТЕХНИКА БЕЗОПАСНОСТИ И ОХРАНА ТРУДА НА ОБЪЕКТЕ</w:t>
      </w:r>
    </w:p>
    <w:p w:rsidR="001E03C7" w:rsidRPr="00C609F9" w:rsidRDefault="001E03C7" w:rsidP="00C609F9">
      <w:pPr>
        <w:spacing w:line="360" w:lineRule="auto"/>
        <w:ind w:firstLine="709"/>
        <w:jc w:val="both"/>
        <w:rPr>
          <w:sz w:val="28"/>
          <w:szCs w:val="28"/>
        </w:rPr>
      </w:pPr>
    </w:p>
    <w:p w:rsidR="001E03C7" w:rsidRPr="00C609F9" w:rsidRDefault="001E03C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Все работы, связанные с монтажом, эксплуатацией, ремонтом технологического и другого инженерного оборудования, должны производиться с соблюдением правил техники безопасности, предусмотренных</w:t>
      </w:r>
      <w:r w:rsidR="00471934" w:rsidRPr="00C609F9">
        <w:rPr>
          <w:sz w:val="28"/>
          <w:szCs w:val="28"/>
        </w:rPr>
        <w:t>: «Положением по охране труда и технике на предприятиях системы Министерства сельского хозяйства колхозов», утвержденными МСХ СССР 30 декабря 1965 года;</w:t>
      </w:r>
    </w:p>
    <w:p w:rsidR="00471934" w:rsidRPr="00C609F9" w:rsidRDefault="00471934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правилами устройства и безопасной эксплуатации:</w:t>
      </w:r>
    </w:p>
    <w:p w:rsidR="00471934" w:rsidRPr="00C609F9" w:rsidRDefault="00C52D0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сосудов и трубопроводов, работающих под давлением;</w:t>
      </w:r>
    </w:p>
    <w:p w:rsidR="00C52D07" w:rsidRPr="00C609F9" w:rsidRDefault="00C52D0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грузоподъемных устройств, утвержденных Госгортехнадзором СССР;</w:t>
      </w:r>
    </w:p>
    <w:p w:rsidR="009C099F" w:rsidRPr="00C609F9" w:rsidRDefault="00C52D07" w:rsidP="00C609F9">
      <w:pPr>
        <w:spacing w:line="360" w:lineRule="auto"/>
        <w:ind w:firstLine="709"/>
        <w:jc w:val="both"/>
        <w:rPr>
          <w:sz w:val="28"/>
          <w:szCs w:val="28"/>
        </w:rPr>
      </w:pPr>
      <w:r w:rsidRPr="00C609F9">
        <w:rPr>
          <w:sz w:val="28"/>
          <w:szCs w:val="28"/>
        </w:rPr>
        <w:t>с соблюдением также правил электро</w:t>
      </w:r>
      <w:r w:rsidR="005E0424" w:rsidRPr="00C609F9">
        <w:rPr>
          <w:sz w:val="28"/>
          <w:szCs w:val="28"/>
        </w:rPr>
        <w:t xml:space="preserve"> </w:t>
      </w:r>
      <w:r w:rsidRPr="00C609F9">
        <w:rPr>
          <w:sz w:val="28"/>
          <w:szCs w:val="28"/>
        </w:rPr>
        <w:t xml:space="preserve">и пожарной безопасности и других норм и правил регламентирующих условия техники безопасности. Лица, допущенные к эксплуатации технологического оборудования, должны пройти обучение и получить инструктаж по соответствующим программам и хорошо знать инструкции заводов-изготовителей технологического </w:t>
      </w:r>
      <w:r w:rsidR="00315CA0" w:rsidRPr="00C609F9">
        <w:rPr>
          <w:sz w:val="28"/>
          <w:szCs w:val="28"/>
        </w:rPr>
        <w:t>оборудования.</w:t>
      </w:r>
    </w:p>
    <w:p w:rsidR="00C52D07" w:rsidRPr="00C609F9" w:rsidRDefault="009C099F" w:rsidP="00C60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09F9">
        <w:rPr>
          <w:sz w:val="28"/>
          <w:szCs w:val="28"/>
        </w:rPr>
        <w:br w:type="page"/>
      </w:r>
      <w:r w:rsidRPr="00C609F9">
        <w:rPr>
          <w:b/>
          <w:sz w:val="28"/>
          <w:szCs w:val="28"/>
        </w:rPr>
        <w:t>СПИСОК ИСПОЛЬЗОВАНЫХ ИСТОЧНИКОВ</w:t>
      </w:r>
    </w:p>
    <w:p w:rsidR="009C099F" w:rsidRPr="00C609F9" w:rsidRDefault="009C099F" w:rsidP="00C609F9">
      <w:pPr>
        <w:spacing w:line="360" w:lineRule="auto"/>
        <w:rPr>
          <w:sz w:val="28"/>
          <w:szCs w:val="28"/>
        </w:rPr>
      </w:pPr>
    </w:p>
    <w:p w:rsidR="009C099F" w:rsidRPr="00C609F9" w:rsidRDefault="009C099F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 xml:space="preserve">1. Мельников С. В. Технологическое оборудование животноводческих ферм и комплексов. – 2-е изд., перераб. и доп. – Л.: Агропромиздат. Ленингр. отд-ние, 1985. – 640 с., ил (Учебник и учеб. пособия для высш. с.-х. учеб. </w:t>
      </w:r>
      <w:r w:rsidR="00B5379A" w:rsidRPr="00C609F9">
        <w:rPr>
          <w:sz w:val="28"/>
          <w:szCs w:val="28"/>
        </w:rPr>
        <w:t>заведений).</w:t>
      </w:r>
    </w:p>
    <w:p w:rsidR="00B839A8" w:rsidRPr="00C609F9" w:rsidRDefault="002A0EB7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2</w:t>
      </w:r>
      <w:r w:rsidR="00B839A8" w:rsidRPr="00C609F9">
        <w:rPr>
          <w:sz w:val="28"/>
          <w:szCs w:val="28"/>
        </w:rPr>
        <w:t xml:space="preserve">. </w:t>
      </w:r>
      <w:r w:rsidR="000C428B" w:rsidRPr="00C609F9">
        <w:rPr>
          <w:sz w:val="28"/>
          <w:szCs w:val="28"/>
        </w:rPr>
        <w:t>Механизация технологических процессов / Н. Н. Белянчиков, И. П. Белехов, Г. Н. Кожевников, А. К. Тургиев. – М.: Агропромиздат, 1989. – 400 с.: ил. – (Учебник и учеб. пособия для высш. учеб. Заведений).</w:t>
      </w:r>
    </w:p>
    <w:p w:rsidR="000C428B" w:rsidRPr="00C609F9" w:rsidRDefault="002A0EB7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3</w:t>
      </w:r>
      <w:r w:rsidR="000C428B" w:rsidRPr="00C609F9">
        <w:rPr>
          <w:sz w:val="28"/>
          <w:szCs w:val="28"/>
        </w:rPr>
        <w:t>. Ковалев Ю. Н. Технология и механизация животноводства: Учеб. для нач. проф. образования. – 2-е изд., стереотип. – М.: ИРПО; Изд. центр «Академия», 2000. – 416 с.</w:t>
      </w:r>
    </w:p>
    <w:p w:rsidR="00164422" w:rsidRPr="00C609F9" w:rsidRDefault="002A0EB7" w:rsidP="00C609F9">
      <w:pPr>
        <w:spacing w:line="360" w:lineRule="auto"/>
        <w:rPr>
          <w:sz w:val="28"/>
          <w:szCs w:val="28"/>
        </w:rPr>
      </w:pPr>
      <w:r w:rsidRPr="00C609F9">
        <w:rPr>
          <w:sz w:val="28"/>
          <w:szCs w:val="28"/>
        </w:rPr>
        <w:t>4</w:t>
      </w:r>
      <w:r w:rsidR="00164422" w:rsidRPr="00C609F9">
        <w:rPr>
          <w:sz w:val="28"/>
          <w:szCs w:val="28"/>
        </w:rPr>
        <w:t>. Мельников С. В. Механизация и автоматизация животноводческих ферм. – Л.: Колос. Ленингр. отд-ние. 1978. – 560 с., ил. – (Учебник и учеб. пособия для высш. с.-х. учеб. заведений).</w:t>
      </w:r>
      <w:bookmarkStart w:id="0" w:name="_GoBack"/>
      <w:bookmarkEnd w:id="0"/>
    </w:p>
    <w:sectPr w:rsidR="00164422" w:rsidRPr="00C609F9" w:rsidSect="00C609F9">
      <w:footerReference w:type="even" r:id="rId14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73F" w:rsidRDefault="006C473F">
      <w:r>
        <w:separator/>
      </w:r>
    </w:p>
  </w:endnote>
  <w:endnote w:type="continuationSeparator" w:id="0">
    <w:p w:rsidR="006C473F" w:rsidRDefault="006C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EDC" w:rsidRDefault="00137EDC" w:rsidP="00CF1E1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4</w:t>
    </w:r>
  </w:p>
  <w:p w:rsidR="00137EDC" w:rsidRDefault="00137EDC" w:rsidP="00CF1E1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73F" w:rsidRDefault="006C473F">
      <w:r>
        <w:separator/>
      </w:r>
    </w:p>
  </w:footnote>
  <w:footnote w:type="continuationSeparator" w:id="0">
    <w:p w:rsidR="006C473F" w:rsidRDefault="006C4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3AE"/>
    <w:multiLevelType w:val="hybridMultilevel"/>
    <w:tmpl w:val="1EA037BA"/>
    <w:lvl w:ilvl="0" w:tplc="04190019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4085422"/>
    <w:multiLevelType w:val="hybridMultilevel"/>
    <w:tmpl w:val="E4A8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E6495"/>
    <w:multiLevelType w:val="hybridMultilevel"/>
    <w:tmpl w:val="E7BCBE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AFA1242"/>
    <w:multiLevelType w:val="multilevel"/>
    <w:tmpl w:val="1EA037BA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21160201"/>
    <w:multiLevelType w:val="hybridMultilevel"/>
    <w:tmpl w:val="1CD20A4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C1056A"/>
    <w:multiLevelType w:val="hybridMultilevel"/>
    <w:tmpl w:val="B34C13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09F74A3"/>
    <w:multiLevelType w:val="hybridMultilevel"/>
    <w:tmpl w:val="C69E31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3480E17"/>
    <w:multiLevelType w:val="multilevel"/>
    <w:tmpl w:val="9E8E140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8">
    <w:nsid w:val="49DB28AF"/>
    <w:multiLevelType w:val="multilevel"/>
    <w:tmpl w:val="3FB2230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6443664"/>
    <w:multiLevelType w:val="multilevel"/>
    <w:tmpl w:val="9E8E140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5B8C65F8"/>
    <w:multiLevelType w:val="hybridMultilevel"/>
    <w:tmpl w:val="37C860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B0A2B50"/>
    <w:multiLevelType w:val="multilevel"/>
    <w:tmpl w:val="9E8E140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2">
    <w:nsid w:val="728952B1"/>
    <w:multiLevelType w:val="hybridMultilevel"/>
    <w:tmpl w:val="3FB223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8DB4951"/>
    <w:multiLevelType w:val="hybridMultilevel"/>
    <w:tmpl w:val="B900EDF2"/>
    <w:lvl w:ilvl="0" w:tplc="04190019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410"/>
    <w:rsid w:val="0001197D"/>
    <w:rsid w:val="0001294C"/>
    <w:rsid w:val="00016659"/>
    <w:rsid w:val="00020B11"/>
    <w:rsid w:val="00020EBE"/>
    <w:rsid w:val="00041AB7"/>
    <w:rsid w:val="0004438D"/>
    <w:rsid w:val="000444A8"/>
    <w:rsid w:val="0008176C"/>
    <w:rsid w:val="00082AC3"/>
    <w:rsid w:val="00093335"/>
    <w:rsid w:val="000A02AD"/>
    <w:rsid w:val="000B0898"/>
    <w:rsid w:val="000B0C2B"/>
    <w:rsid w:val="000B22BB"/>
    <w:rsid w:val="000C1914"/>
    <w:rsid w:val="000C28E1"/>
    <w:rsid w:val="000C2C9E"/>
    <w:rsid w:val="000C428B"/>
    <w:rsid w:val="000F6F4C"/>
    <w:rsid w:val="00100DCC"/>
    <w:rsid w:val="00101BD4"/>
    <w:rsid w:val="00110A6C"/>
    <w:rsid w:val="001149BF"/>
    <w:rsid w:val="0011677E"/>
    <w:rsid w:val="001172C9"/>
    <w:rsid w:val="00120717"/>
    <w:rsid w:val="001222BD"/>
    <w:rsid w:val="00124F0C"/>
    <w:rsid w:val="00134329"/>
    <w:rsid w:val="00137EDC"/>
    <w:rsid w:val="00140645"/>
    <w:rsid w:val="001413D1"/>
    <w:rsid w:val="001441D0"/>
    <w:rsid w:val="001449F0"/>
    <w:rsid w:val="0015330B"/>
    <w:rsid w:val="0015720D"/>
    <w:rsid w:val="00161B95"/>
    <w:rsid w:val="00164422"/>
    <w:rsid w:val="0017178C"/>
    <w:rsid w:val="00176F35"/>
    <w:rsid w:val="001A3DB8"/>
    <w:rsid w:val="001A53CA"/>
    <w:rsid w:val="001A667A"/>
    <w:rsid w:val="001B1FEC"/>
    <w:rsid w:val="001B6D3A"/>
    <w:rsid w:val="001C2D89"/>
    <w:rsid w:val="001D5431"/>
    <w:rsid w:val="001E03C7"/>
    <w:rsid w:val="001E5545"/>
    <w:rsid w:val="001E681C"/>
    <w:rsid w:val="001F1EC5"/>
    <w:rsid w:val="001F41BD"/>
    <w:rsid w:val="001F41E2"/>
    <w:rsid w:val="00204062"/>
    <w:rsid w:val="00211BC0"/>
    <w:rsid w:val="00214A83"/>
    <w:rsid w:val="0021547C"/>
    <w:rsid w:val="00222455"/>
    <w:rsid w:val="00230AF8"/>
    <w:rsid w:val="0025151D"/>
    <w:rsid w:val="002554FD"/>
    <w:rsid w:val="0026637D"/>
    <w:rsid w:val="00266A0A"/>
    <w:rsid w:val="00274007"/>
    <w:rsid w:val="00274578"/>
    <w:rsid w:val="002834B7"/>
    <w:rsid w:val="002850C4"/>
    <w:rsid w:val="00287914"/>
    <w:rsid w:val="00287C60"/>
    <w:rsid w:val="002A0EB7"/>
    <w:rsid w:val="002A4BDE"/>
    <w:rsid w:val="002A6614"/>
    <w:rsid w:val="002B1E2B"/>
    <w:rsid w:val="002B4CA0"/>
    <w:rsid w:val="002C4928"/>
    <w:rsid w:val="002C5193"/>
    <w:rsid w:val="002C5B80"/>
    <w:rsid w:val="002D61C7"/>
    <w:rsid w:val="002E0F38"/>
    <w:rsid w:val="002E14CE"/>
    <w:rsid w:val="002F2546"/>
    <w:rsid w:val="002F2822"/>
    <w:rsid w:val="002F3D56"/>
    <w:rsid w:val="002F47F8"/>
    <w:rsid w:val="00300613"/>
    <w:rsid w:val="003020AA"/>
    <w:rsid w:val="00307562"/>
    <w:rsid w:val="00315CA0"/>
    <w:rsid w:val="0032306B"/>
    <w:rsid w:val="00330890"/>
    <w:rsid w:val="00330E9B"/>
    <w:rsid w:val="00333C87"/>
    <w:rsid w:val="003375B5"/>
    <w:rsid w:val="00337643"/>
    <w:rsid w:val="003422A6"/>
    <w:rsid w:val="00343E1C"/>
    <w:rsid w:val="00345BD7"/>
    <w:rsid w:val="003516B8"/>
    <w:rsid w:val="003543CB"/>
    <w:rsid w:val="00355912"/>
    <w:rsid w:val="00357F41"/>
    <w:rsid w:val="00362478"/>
    <w:rsid w:val="003625E5"/>
    <w:rsid w:val="003645B5"/>
    <w:rsid w:val="00366410"/>
    <w:rsid w:val="00377B06"/>
    <w:rsid w:val="00387A96"/>
    <w:rsid w:val="00394A7C"/>
    <w:rsid w:val="003A45D7"/>
    <w:rsid w:val="003B5DB4"/>
    <w:rsid w:val="003E1EC4"/>
    <w:rsid w:val="003E7789"/>
    <w:rsid w:val="003F0374"/>
    <w:rsid w:val="003F2B85"/>
    <w:rsid w:val="003F3ABF"/>
    <w:rsid w:val="003F56C0"/>
    <w:rsid w:val="00410845"/>
    <w:rsid w:val="0041129B"/>
    <w:rsid w:val="00414B57"/>
    <w:rsid w:val="00421ABB"/>
    <w:rsid w:val="004260E3"/>
    <w:rsid w:val="004418FA"/>
    <w:rsid w:val="0044338E"/>
    <w:rsid w:val="00451A9C"/>
    <w:rsid w:val="00461688"/>
    <w:rsid w:val="004715C3"/>
    <w:rsid w:val="00471934"/>
    <w:rsid w:val="00471F27"/>
    <w:rsid w:val="00475D40"/>
    <w:rsid w:val="0047654D"/>
    <w:rsid w:val="00486091"/>
    <w:rsid w:val="004964E8"/>
    <w:rsid w:val="004A2DE0"/>
    <w:rsid w:val="004A63B2"/>
    <w:rsid w:val="004C7A91"/>
    <w:rsid w:val="004D4638"/>
    <w:rsid w:val="004D4B42"/>
    <w:rsid w:val="004D6A27"/>
    <w:rsid w:val="004D7168"/>
    <w:rsid w:val="004D797C"/>
    <w:rsid w:val="004E165C"/>
    <w:rsid w:val="004E23A4"/>
    <w:rsid w:val="004E74A1"/>
    <w:rsid w:val="004F0153"/>
    <w:rsid w:val="00502454"/>
    <w:rsid w:val="00503CC6"/>
    <w:rsid w:val="00505666"/>
    <w:rsid w:val="00505A56"/>
    <w:rsid w:val="00507773"/>
    <w:rsid w:val="005155B6"/>
    <w:rsid w:val="00531018"/>
    <w:rsid w:val="0053184F"/>
    <w:rsid w:val="00531C2F"/>
    <w:rsid w:val="0053209F"/>
    <w:rsid w:val="00532880"/>
    <w:rsid w:val="00533D90"/>
    <w:rsid w:val="005509DE"/>
    <w:rsid w:val="00554D51"/>
    <w:rsid w:val="00555D08"/>
    <w:rsid w:val="00562095"/>
    <w:rsid w:val="00562319"/>
    <w:rsid w:val="00566ACD"/>
    <w:rsid w:val="005730FD"/>
    <w:rsid w:val="005750A8"/>
    <w:rsid w:val="005840C1"/>
    <w:rsid w:val="005858F9"/>
    <w:rsid w:val="00594841"/>
    <w:rsid w:val="0059573F"/>
    <w:rsid w:val="005A191B"/>
    <w:rsid w:val="005A3000"/>
    <w:rsid w:val="005A323C"/>
    <w:rsid w:val="005B0DE1"/>
    <w:rsid w:val="005B3C85"/>
    <w:rsid w:val="005C2530"/>
    <w:rsid w:val="005D1A5F"/>
    <w:rsid w:val="005D2352"/>
    <w:rsid w:val="005D261B"/>
    <w:rsid w:val="005D4E48"/>
    <w:rsid w:val="005E0424"/>
    <w:rsid w:val="005E0EB1"/>
    <w:rsid w:val="005E193B"/>
    <w:rsid w:val="005E1D5F"/>
    <w:rsid w:val="005E1E8B"/>
    <w:rsid w:val="005E5294"/>
    <w:rsid w:val="005F2D20"/>
    <w:rsid w:val="006006E0"/>
    <w:rsid w:val="00601BC7"/>
    <w:rsid w:val="00603265"/>
    <w:rsid w:val="00610469"/>
    <w:rsid w:val="00611FB1"/>
    <w:rsid w:val="0062019F"/>
    <w:rsid w:val="0062339C"/>
    <w:rsid w:val="00631ED3"/>
    <w:rsid w:val="0063440D"/>
    <w:rsid w:val="00635A78"/>
    <w:rsid w:val="00640935"/>
    <w:rsid w:val="006434A1"/>
    <w:rsid w:val="00646489"/>
    <w:rsid w:val="00651808"/>
    <w:rsid w:val="00652AC7"/>
    <w:rsid w:val="006567B1"/>
    <w:rsid w:val="00667408"/>
    <w:rsid w:val="00673F79"/>
    <w:rsid w:val="006760A3"/>
    <w:rsid w:val="00683A9B"/>
    <w:rsid w:val="00685660"/>
    <w:rsid w:val="006915FE"/>
    <w:rsid w:val="006B058E"/>
    <w:rsid w:val="006B563D"/>
    <w:rsid w:val="006C0E80"/>
    <w:rsid w:val="006C2E24"/>
    <w:rsid w:val="006C473F"/>
    <w:rsid w:val="006D249C"/>
    <w:rsid w:val="006D40B7"/>
    <w:rsid w:val="006D4CC3"/>
    <w:rsid w:val="006E353B"/>
    <w:rsid w:val="006E384C"/>
    <w:rsid w:val="006E4C63"/>
    <w:rsid w:val="006E7C8F"/>
    <w:rsid w:val="006F136C"/>
    <w:rsid w:val="006F5D93"/>
    <w:rsid w:val="0071017B"/>
    <w:rsid w:val="00710B6F"/>
    <w:rsid w:val="00717F98"/>
    <w:rsid w:val="007215AE"/>
    <w:rsid w:val="007352E8"/>
    <w:rsid w:val="0074201F"/>
    <w:rsid w:val="00744377"/>
    <w:rsid w:val="00746B0A"/>
    <w:rsid w:val="00747253"/>
    <w:rsid w:val="00753CF8"/>
    <w:rsid w:val="00754415"/>
    <w:rsid w:val="00754BD4"/>
    <w:rsid w:val="007561FD"/>
    <w:rsid w:val="00757A97"/>
    <w:rsid w:val="00760610"/>
    <w:rsid w:val="00765687"/>
    <w:rsid w:val="00772489"/>
    <w:rsid w:val="00773022"/>
    <w:rsid w:val="00774F4C"/>
    <w:rsid w:val="00782EDF"/>
    <w:rsid w:val="0078576C"/>
    <w:rsid w:val="007A2060"/>
    <w:rsid w:val="007A7B87"/>
    <w:rsid w:val="007B0806"/>
    <w:rsid w:val="007C1FC4"/>
    <w:rsid w:val="007C20E1"/>
    <w:rsid w:val="007D356A"/>
    <w:rsid w:val="007D35FA"/>
    <w:rsid w:val="007D5568"/>
    <w:rsid w:val="007E295C"/>
    <w:rsid w:val="007E3DC7"/>
    <w:rsid w:val="007E6CC4"/>
    <w:rsid w:val="007F5AFA"/>
    <w:rsid w:val="007F7AC7"/>
    <w:rsid w:val="007F7AED"/>
    <w:rsid w:val="008040B5"/>
    <w:rsid w:val="00807751"/>
    <w:rsid w:val="00807D88"/>
    <w:rsid w:val="008123CA"/>
    <w:rsid w:val="0081586D"/>
    <w:rsid w:val="00815BF0"/>
    <w:rsid w:val="0081798A"/>
    <w:rsid w:val="00820C45"/>
    <w:rsid w:val="00845650"/>
    <w:rsid w:val="00845F0C"/>
    <w:rsid w:val="00860172"/>
    <w:rsid w:val="00872AE6"/>
    <w:rsid w:val="00873EDD"/>
    <w:rsid w:val="00875928"/>
    <w:rsid w:val="00877F86"/>
    <w:rsid w:val="00891362"/>
    <w:rsid w:val="008969A4"/>
    <w:rsid w:val="008A182F"/>
    <w:rsid w:val="008A2437"/>
    <w:rsid w:val="008A375F"/>
    <w:rsid w:val="008B1659"/>
    <w:rsid w:val="008B3D1A"/>
    <w:rsid w:val="008C26D5"/>
    <w:rsid w:val="008C4D22"/>
    <w:rsid w:val="008D225A"/>
    <w:rsid w:val="008D6984"/>
    <w:rsid w:val="008D730C"/>
    <w:rsid w:val="008E44A3"/>
    <w:rsid w:val="00911175"/>
    <w:rsid w:val="00913A85"/>
    <w:rsid w:val="0092214C"/>
    <w:rsid w:val="00926FF6"/>
    <w:rsid w:val="00930A51"/>
    <w:rsid w:val="009323FA"/>
    <w:rsid w:val="00943156"/>
    <w:rsid w:val="0095427B"/>
    <w:rsid w:val="0095634F"/>
    <w:rsid w:val="00963379"/>
    <w:rsid w:val="009657F2"/>
    <w:rsid w:val="00967E7D"/>
    <w:rsid w:val="00971DE5"/>
    <w:rsid w:val="009746BA"/>
    <w:rsid w:val="00977099"/>
    <w:rsid w:val="009773FE"/>
    <w:rsid w:val="00986739"/>
    <w:rsid w:val="00991B86"/>
    <w:rsid w:val="00993C58"/>
    <w:rsid w:val="009A1955"/>
    <w:rsid w:val="009A3D60"/>
    <w:rsid w:val="009A49E0"/>
    <w:rsid w:val="009A6CDF"/>
    <w:rsid w:val="009A7AC2"/>
    <w:rsid w:val="009A7EED"/>
    <w:rsid w:val="009C099F"/>
    <w:rsid w:val="009C2C2C"/>
    <w:rsid w:val="009C558B"/>
    <w:rsid w:val="009C5BB8"/>
    <w:rsid w:val="009D3337"/>
    <w:rsid w:val="009E4DD9"/>
    <w:rsid w:val="009F7840"/>
    <w:rsid w:val="00A061EA"/>
    <w:rsid w:val="00A07A72"/>
    <w:rsid w:val="00A11FFB"/>
    <w:rsid w:val="00A12BFD"/>
    <w:rsid w:val="00A15454"/>
    <w:rsid w:val="00A21F7E"/>
    <w:rsid w:val="00A26409"/>
    <w:rsid w:val="00A279CA"/>
    <w:rsid w:val="00A34FE6"/>
    <w:rsid w:val="00A35455"/>
    <w:rsid w:val="00A375E1"/>
    <w:rsid w:val="00A476F3"/>
    <w:rsid w:val="00A53185"/>
    <w:rsid w:val="00A67D32"/>
    <w:rsid w:val="00A74FD8"/>
    <w:rsid w:val="00A77DCC"/>
    <w:rsid w:val="00A804A8"/>
    <w:rsid w:val="00A906E9"/>
    <w:rsid w:val="00A91F28"/>
    <w:rsid w:val="00AA054F"/>
    <w:rsid w:val="00AA6287"/>
    <w:rsid w:val="00AB50E8"/>
    <w:rsid w:val="00AC0F64"/>
    <w:rsid w:val="00AC1B50"/>
    <w:rsid w:val="00AC4A0A"/>
    <w:rsid w:val="00AC6607"/>
    <w:rsid w:val="00AD2EF2"/>
    <w:rsid w:val="00AD3742"/>
    <w:rsid w:val="00AD6C88"/>
    <w:rsid w:val="00AD6C8E"/>
    <w:rsid w:val="00AE00D7"/>
    <w:rsid w:val="00AE14CB"/>
    <w:rsid w:val="00AE421D"/>
    <w:rsid w:val="00AE6F81"/>
    <w:rsid w:val="00AF0E6A"/>
    <w:rsid w:val="00AF4FEF"/>
    <w:rsid w:val="00AF534A"/>
    <w:rsid w:val="00B00F1F"/>
    <w:rsid w:val="00B01794"/>
    <w:rsid w:val="00B06DAB"/>
    <w:rsid w:val="00B07C3F"/>
    <w:rsid w:val="00B1150D"/>
    <w:rsid w:val="00B12B72"/>
    <w:rsid w:val="00B155AA"/>
    <w:rsid w:val="00B23BF3"/>
    <w:rsid w:val="00B328CC"/>
    <w:rsid w:val="00B34771"/>
    <w:rsid w:val="00B5379A"/>
    <w:rsid w:val="00B56CFA"/>
    <w:rsid w:val="00B6208A"/>
    <w:rsid w:val="00B646F5"/>
    <w:rsid w:val="00B672A4"/>
    <w:rsid w:val="00B70075"/>
    <w:rsid w:val="00B739C6"/>
    <w:rsid w:val="00B82835"/>
    <w:rsid w:val="00B839A8"/>
    <w:rsid w:val="00B842DF"/>
    <w:rsid w:val="00BA03A7"/>
    <w:rsid w:val="00BC46BA"/>
    <w:rsid w:val="00BD63CD"/>
    <w:rsid w:val="00C11BBD"/>
    <w:rsid w:val="00C2035A"/>
    <w:rsid w:val="00C23678"/>
    <w:rsid w:val="00C23B1F"/>
    <w:rsid w:val="00C2635B"/>
    <w:rsid w:val="00C32619"/>
    <w:rsid w:val="00C3363B"/>
    <w:rsid w:val="00C37F09"/>
    <w:rsid w:val="00C45197"/>
    <w:rsid w:val="00C46245"/>
    <w:rsid w:val="00C5292A"/>
    <w:rsid w:val="00C52D07"/>
    <w:rsid w:val="00C54AB6"/>
    <w:rsid w:val="00C55DF3"/>
    <w:rsid w:val="00C609F9"/>
    <w:rsid w:val="00C61A29"/>
    <w:rsid w:val="00C6706B"/>
    <w:rsid w:val="00C671F1"/>
    <w:rsid w:val="00C70A6A"/>
    <w:rsid w:val="00C711F0"/>
    <w:rsid w:val="00C723AC"/>
    <w:rsid w:val="00C72AA7"/>
    <w:rsid w:val="00C81EF3"/>
    <w:rsid w:val="00C973B3"/>
    <w:rsid w:val="00CA273F"/>
    <w:rsid w:val="00CA4CAE"/>
    <w:rsid w:val="00CA7A9E"/>
    <w:rsid w:val="00CC3B03"/>
    <w:rsid w:val="00CD35D2"/>
    <w:rsid w:val="00CD7A04"/>
    <w:rsid w:val="00CE0F50"/>
    <w:rsid w:val="00CE243C"/>
    <w:rsid w:val="00CE3660"/>
    <w:rsid w:val="00CE46F4"/>
    <w:rsid w:val="00CF1E15"/>
    <w:rsid w:val="00CF481E"/>
    <w:rsid w:val="00CF5A76"/>
    <w:rsid w:val="00D14542"/>
    <w:rsid w:val="00D25135"/>
    <w:rsid w:val="00D35E53"/>
    <w:rsid w:val="00D408CD"/>
    <w:rsid w:val="00D4440E"/>
    <w:rsid w:val="00D54910"/>
    <w:rsid w:val="00D67109"/>
    <w:rsid w:val="00D80C91"/>
    <w:rsid w:val="00D90844"/>
    <w:rsid w:val="00D945A9"/>
    <w:rsid w:val="00DB1449"/>
    <w:rsid w:val="00DC0100"/>
    <w:rsid w:val="00DC0432"/>
    <w:rsid w:val="00DC5D05"/>
    <w:rsid w:val="00DC7805"/>
    <w:rsid w:val="00DD38F5"/>
    <w:rsid w:val="00DD3C90"/>
    <w:rsid w:val="00DF6690"/>
    <w:rsid w:val="00E03505"/>
    <w:rsid w:val="00E07479"/>
    <w:rsid w:val="00E144A1"/>
    <w:rsid w:val="00E1766D"/>
    <w:rsid w:val="00E215C1"/>
    <w:rsid w:val="00E24E52"/>
    <w:rsid w:val="00E27256"/>
    <w:rsid w:val="00E34359"/>
    <w:rsid w:val="00E34EEC"/>
    <w:rsid w:val="00E37C80"/>
    <w:rsid w:val="00E459BA"/>
    <w:rsid w:val="00E46F59"/>
    <w:rsid w:val="00E50BF8"/>
    <w:rsid w:val="00E56140"/>
    <w:rsid w:val="00E62761"/>
    <w:rsid w:val="00E636C7"/>
    <w:rsid w:val="00E638AD"/>
    <w:rsid w:val="00E6460F"/>
    <w:rsid w:val="00E65507"/>
    <w:rsid w:val="00E661F4"/>
    <w:rsid w:val="00E72CE0"/>
    <w:rsid w:val="00E76CB9"/>
    <w:rsid w:val="00E812ED"/>
    <w:rsid w:val="00E855F5"/>
    <w:rsid w:val="00EA3EFB"/>
    <w:rsid w:val="00EA6308"/>
    <w:rsid w:val="00EB3681"/>
    <w:rsid w:val="00EC7026"/>
    <w:rsid w:val="00EE0C07"/>
    <w:rsid w:val="00EF63D5"/>
    <w:rsid w:val="00EF7CCF"/>
    <w:rsid w:val="00F073E9"/>
    <w:rsid w:val="00F11AC8"/>
    <w:rsid w:val="00F12944"/>
    <w:rsid w:val="00F173D0"/>
    <w:rsid w:val="00F20D47"/>
    <w:rsid w:val="00F34270"/>
    <w:rsid w:val="00F43A5E"/>
    <w:rsid w:val="00F45291"/>
    <w:rsid w:val="00F4671B"/>
    <w:rsid w:val="00F47B66"/>
    <w:rsid w:val="00F521DB"/>
    <w:rsid w:val="00F5316D"/>
    <w:rsid w:val="00F5348B"/>
    <w:rsid w:val="00F54829"/>
    <w:rsid w:val="00F6171F"/>
    <w:rsid w:val="00F61AB0"/>
    <w:rsid w:val="00F63D1A"/>
    <w:rsid w:val="00F66F79"/>
    <w:rsid w:val="00F75B65"/>
    <w:rsid w:val="00F7639C"/>
    <w:rsid w:val="00F860AA"/>
    <w:rsid w:val="00FA218F"/>
    <w:rsid w:val="00FB1FB0"/>
    <w:rsid w:val="00FB2674"/>
    <w:rsid w:val="00FB3F02"/>
    <w:rsid w:val="00FB6BF8"/>
    <w:rsid w:val="00FB7380"/>
    <w:rsid w:val="00FC319E"/>
    <w:rsid w:val="00FC689E"/>
    <w:rsid w:val="00FD226A"/>
    <w:rsid w:val="00FD7578"/>
    <w:rsid w:val="00FE1D3E"/>
    <w:rsid w:val="00FE3256"/>
    <w:rsid w:val="00FE3AD0"/>
    <w:rsid w:val="00FE4442"/>
    <w:rsid w:val="00FE4A8E"/>
    <w:rsid w:val="00FE4ACB"/>
    <w:rsid w:val="00FF2A7D"/>
    <w:rsid w:val="00FF330C"/>
    <w:rsid w:val="00FF544F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3"/>
    <o:shapelayout v:ext="edit">
      <o:idmap v:ext="edit" data="1"/>
    </o:shapelayout>
  </w:shapeDefaults>
  <w:decimalSymbol w:val=","/>
  <w:listSeparator w:val=";"/>
  <w14:defaultImageDpi w14:val="0"/>
  <w15:chartTrackingRefBased/>
  <w15:docId w15:val="{26257921-E8D0-40FC-9954-006372DB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0D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20D47"/>
    <w:rPr>
      <w:rFonts w:cs="Times New Roman"/>
    </w:rPr>
  </w:style>
  <w:style w:type="paragraph" w:styleId="a6">
    <w:name w:val="header"/>
    <w:basedOn w:val="a"/>
    <w:link w:val="a7"/>
    <w:uiPriority w:val="99"/>
    <w:rsid w:val="00F20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customStyle="1" w:styleId="MTEquationSection">
    <w:name w:val="MTEquationSection"/>
    <w:rsid w:val="00471F27"/>
    <w:rPr>
      <w:rFonts w:cs="Times New Roman"/>
      <w:vanish/>
      <w:color w:val="FF0000"/>
    </w:rPr>
  </w:style>
  <w:style w:type="table" w:styleId="a8">
    <w:name w:val="Table Grid"/>
    <w:basedOn w:val="a1"/>
    <w:uiPriority w:val="59"/>
    <w:rsid w:val="00D67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rsid w:val="00E272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B23BF3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394A7C"/>
    <w:pPr>
      <w:spacing w:before="100" w:beforeAutospacing="1" w:after="100" w:afterAutospacing="1"/>
    </w:pPr>
  </w:style>
  <w:style w:type="character" w:styleId="ae">
    <w:name w:val="Hyperlink"/>
    <w:uiPriority w:val="99"/>
    <w:rsid w:val="00394A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33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«Механизация животноводства»</vt:lpstr>
    </vt:vector>
  </TitlesOfParts>
  <Company>XXX</Company>
  <LinksUpToDate>false</LinksUpToDate>
  <CharactersWithSpaces>26593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«Механизация животноводства»</dc:title>
  <dc:subject/>
  <dc:creator>DEMON</dc:creator>
  <cp:keywords/>
  <dc:description/>
  <cp:lastModifiedBy>admin</cp:lastModifiedBy>
  <cp:revision>2</cp:revision>
  <cp:lastPrinted>2009-04-06T16:52:00Z</cp:lastPrinted>
  <dcterms:created xsi:type="dcterms:W3CDTF">2014-03-07T20:11:00Z</dcterms:created>
  <dcterms:modified xsi:type="dcterms:W3CDTF">2014-03-07T20:11:00Z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uationSection">
    <vt:lpwstr>1</vt:lpwstr>
  </property>
  <property fmtid="{D5CDD505-2E9C-101B-9397-08002B2CF9AE}" pid="4" name="MTWinEqns">
    <vt:bool>true</vt:bool>
  </property>
</Properties>
</file>