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A48" w:rsidRPr="005671C8" w:rsidRDefault="007A4A48" w:rsidP="005671C8">
      <w:pPr>
        <w:spacing w:after="0" w:line="360" w:lineRule="auto"/>
        <w:ind w:firstLine="709"/>
        <w:jc w:val="both"/>
        <w:rPr>
          <w:rFonts w:ascii="Times New Roman" w:hAnsi="Times New Roman" w:cs="Times New Roman"/>
          <w:sz w:val="28"/>
          <w:szCs w:val="24"/>
        </w:rPr>
      </w:pPr>
      <w:r w:rsidRPr="005671C8">
        <w:rPr>
          <w:rFonts w:ascii="Times New Roman" w:hAnsi="Times New Roman" w:cs="Times New Roman"/>
          <w:sz w:val="28"/>
          <w:szCs w:val="24"/>
        </w:rPr>
        <w:t>ОГЛАВЛЕНИЕ</w:t>
      </w:r>
    </w:p>
    <w:p w:rsidR="007A4A48" w:rsidRPr="005671C8" w:rsidRDefault="007A4A48" w:rsidP="005671C8">
      <w:pPr>
        <w:spacing w:after="0" w:line="360" w:lineRule="auto"/>
        <w:ind w:firstLine="709"/>
        <w:jc w:val="both"/>
        <w:rPr>
          <w:rFonts w:ascii="Times New Roman" w:hAnsi="Times New Roman" w:cs="Times New Roman"/>
          <w:sz w:val="28"/>
          <w:szCs w:val="24"/>
        </w:rPr>
      </w:pPr>
    </w:p>
    <w:p w:rsidR="007A4A48" w:rsidRPr="005671C8" w:rsidRDefault="00384DBC" w:rsidP="00614F57">
      <w:pPr>
        <w:spacing w:after="0" w:line="360" w:lineRule="auto"/>
        <w:jc w:val="both"/>
        <w:rPr>
          <w:rFonts w:ascii="Times New Roman" w:hAnsi="Times New Roman" w:cs="Times New Roman"/>
          <w:sz w:val="28"/>
          <w:szCs w:val="24"/>
        </w:rPr>
      </w:pPr>
      <w:r w:rsidRPr="005671C8">
        <w:rPr>
          <w:rFonts w:ascii="Times New Roman" w:hAnsi="Times New Roman" w:cs="Times New Roman"/>
          <w:sz w:val="28"/>
          <w:szCs w:val="24"/>
        </w:rPr>
        <w:t>ВВЕДЕНИЕ</w:t>
      </w:r>
    </w:p>
    <w:p w:rsidR="007A4A48" w:rsidRPr="005671C8" w:rsidRDefault="007A4A48" w:rsidP="00614F57">
      <w:pPr>
        <w:spacing w:after="0" w:line="360" w:lineRule="auto"/>
        <w:jc w:val="both"/>
        <w:rPr>
          <w:rFonts w:ascii="Times New Roman" w:hAnsi="Times New Roman" w:cs="Times New Roman"/>
          <w:sz w:val="28"/>
          <w:szCs w:val="24"/>
        </w:rPr>
      </w:pPr>
      <w:r w:rsidRPr="005671C8">
        <w:rPr>
          <w:rFonts w:ascii="Times New Roman" w:hAnsi="Times New Roman" w:cs="Times New Roman"/>
          <w:sz w:val="28"/>
          <w:szCs w:val="24"/>
        </w:rPr>
        <w:t>ГЛАВА 1</w:t>
      </w:r>
      <w:r w:rsidR="00384DBC" w:rsidRPr="005671C8">
        <w:rPr>
          <w:rFonts w:ascii="Times New Roman" w:hAnsi="Times New Roman" w:cs="Times New Roman"/>
          <w:sz w:val="28"/>
          <w:szCs w:val="24"/>
        </w:rPr>
        <w:t>.</w:t>
      </w:r>
      <w:r w:rsidRPr="005671C8">
        <w:rPr>
          <w:rFonts w:ascii="Times New Roman" w:hAnsi="Times New Roman" w:cs="Times New Roman"/>
          <w:sz w:val="28"/>
          <w:szCs w:val="24"/>
        </w:rPr>
        <w:t xml:space="preserve"> Устройство государственной власти в Р</w:t>
      </w:r>
      <w:r w:rsidR="008C6EF3" w:rsidRPr="005671C8">
        <w:rPr>
          <w:rFonts w:ascii="Times New Roman" w:hAnsi="Times New Roman" w:cs="Times New Roman"/>
          <w:sz w:val="28"/>
          <w:szCs w:val="24"/>
        </w:rPr>
        <w:t>оссийской Федерации</w:t>
      </w:r>
    </w:p>
    <w:p w:rsidR="007A4A48" w:rsidRPr="005671C8" w:rsidRDefault="007A4A48" w:rsidP="00614F57">
      <w:pPr>
        <w:spacing w:after="0" w:line="360" w:lineRule="auto"/>
        <w:jc w:val="both"/>
        <w:rPr>
          <w:rFonts w:ascii="Times New Roman" w:hAnsi="Times New Roman" w:cs="Times New Roman"/>
          <w:sz w:val="28"/>
          <w:szCs w:val="24"/>
        </w:rPr>
      </w:pPr>
      <w:r w:rsidRPr="005671C8">
        <w:rPr>
          <w:rFonts w:ascii="Times New Roman" w:hAnsi="Times New Roman" w:cs="Times New Roman"/>
          <w:sz w:val="28"/>
          <w:szCs w:val="24"/>
        </w:rPr>
        <w:t xml:space="preserve">1.1 Развитие принципа разделения </w:t>
      </w:r>
      <w:r w:rsidR="00384DBC" w:rsidRPr="005671C8">
        <w:rPr>
          <w:rFonts w:ascii="Times New Roman" w:hAnsi="Times New Roman" w:cs="Times New Roman"/>
          <w:sz w:val="28"/>
          <w:szCs w:val="24"/>
        </w:rPr>
        <w:t>властей</w:t>
      </w:r>
    </w:p>
    <w:p w:rsidR="007A4A48" w:rsidRPr="005671C8" w:rsidRDefault="007A4A48" w:rsidP="00614F57">
      <w:pPr>
        <w:spacing w:after="0" w:line="360" w:lineRule="auto"/>
        <w:jc w:val="both"/>
        <w:rPr>
          <w:rFonts w:ascii="Times New Roman" w:hAnsi="Times New Roman" w:cs="Times New Roman"/>
          <w:sz w:val="28"/>
          <w:szCs w:val="24"/>
        </w:rPr>
      </w:pPr>
      <w:r w:rsidRPr="005671C8">
        <w:rPr>
          <w:rFonts w:ascii="Times New Roman" w:hAnsi="Times New Roman" w:cs="Times New Roman"/>
          <w:sz w:val="28"/>
          <w:szCs w:val="24"/>
        </w:rPr>
        <w:t>1.2 Принцип разделения властей в Российской Федерац</w:t>
      </w:r>
      <w:r w:rsidR="00384DBC" w:rsidRPr="005671C8">
        <w:rPr>
          <w:rFonts w:ascii="Times New Roman" w:hAnsi="Times New Roman" w:cs="Times New Roman"/>
          <w:sz w:val="28"/>
          <w:szCs w:val="24"/>
        </w:rPr>
        <w:t>ии</w:t>
      </w:r>
    </w:p>
    <w:p w:rsidR="007A4A48" w:rsidRPr="005671C8" w:rsidRDefault="007A4A48" w:rsidP="00614F57">
      <w:pPr>
        <w:spacing w:after="0" w:line="360" w:lineRule="auto"/>
        <w:jc w:val="both"/>
        <w:rPr>
          <w:rFonts w:ascii="Times New Roman" w:hAnsi="Times New Roman" w:cs="Times New Roman"/>
          <w:sz w:val="28"/>
          <w:szCs w:val="24"/>
        </w:rPr>
      </w:pPr>
      <w:r w:rsidRPr="005671C8">
        <w:rPr>
          <w:rFonts w:ascii="Times New Roman" w:hAnsi="Times New Roman" w:cs="Times New Roman"/>
          <w:bCs/>
          <w:sz w:val="28"/>
          <w:szCs w:val="24"/>
        </w:rPr>
        <w:t>ГЛАВА 2</w:t>
      </w:r>
      <w:r w:rsidR="00384DBC" w:rsidRPr="005671C8">
        <w:rPr>
          <w:rFonts w:ascii="Times New Roman" w:hAnsi="Times New Roman" w:cs="Times New Roman"/>
          <w:bCs/>
          <w:sz w:val="28"/>
          <w:szCs w:val="24"/>
        </w:rPr>
        <w:t>.</w:t>
      </w:r>
      <w:r w:rsidRPr="005671C8">
        <w:rPr>
          <w:rFonts w:ascii="Times New Roman" w:hAnsi="Times New Roman" w:cs="Times New Roman"/>
          <w:bCs/>
          <w:sz w:val="28"/>
          <w:szCs w:val="24"/>
        </w:rPr>
        <w:t xml:space="preserve"> </w:t>
      </w:r>
      <w:r w:rsidRPr="005671C8">
        <w:rPr>
          <w:rFonts w:ascii="Times New Roman" w:hAnsi="Times New Roman" w:cs="Times New Roman"/>
          <w:sz w:val="28"/>
          <w:szCs w:val="24"/>
        </w:rPr>
        <w:t>Законодательная ветвь власти в Ро</w:t>
      </w:r>
      <w:r w:rsidR="00384DBC" w:rsidRPr="005671C8">
        <w:rPr>
          <w:rFonts w:ascii="Times New Roman" w:hAnsi="Times New Roman" w:cs="Times New Roman"/>
          <w:sz w:val="28"/>
          <w:szCs w:val="24"/>
        </w:rPr>
        <w:t>ссийской Федерации</w:t>
      </w:r>
    </w:p>
    <w:p w:rsidR="007A4A48" w:rsidRPr="005671C8" w:rsidRDefault="007A4A48" w:rsidP="00614F57">
      <w:pPr>
        <w:spacing w:after="0" w:line="360" w:lineRule="auto"/>
        <w:jc w:val="both"/>
        <w:rPr>
          <w:rFonts w:ascii="Times New Roman" w:hAnsi="Times New Roman" w:cs="Times New Roman"/>
          <w:sz w:val="28"/>
          <w:szCs w:val="24"/>
        </w:rPr>
      </w:pPr>
      <w:r w:rsidRPr="005671C8">
        <w:rPr>
          <w:rFonts w:ascii="Times New Roman" w:hAnsi="Times New Roman" w:cs="Times New Roman"/>
          <w:sz w:val="28"/>
          <w:szCs w:val="24"/>
        </w:rPr>
        <w:t>2.1 Общая характеристика законодательн</w:t>
      </w:r>
      <w:r w:rsidR="00384DBC" w:rsidRPr="005671C8">
        <w:rPr>
          <w:rFonts w:ascii="Times New Roman" w:hAnsi="Times New Roman" w:cs="Times New Roman"/>
          <w:sz w:val="28"/>
          <w:szCs w:val="24"/>
        </w:rPr>
        <w:t>ой власти в России</w:t>
      </w:r>
    </w:p>
    <w:p w:rsidR="007A4A48" w:rsidRPr="005671C8" w:rsidRDefault="007A4A48" w:rsidP="00614F57">
      <w:pPr>
        <w:spacing w:after="0" w:line="360" w:lineRule="auto"/>
        <w:jc w:val="both"/>
        <w:rPr>
          <w:rFonts w:ascii="Times New Roman" w:hAnsi="Times New Roman" w:cs="Times New Roman"/>
          <w:sz w:val="28"/>
          <w:szCs w:val="24"/>
        </w:rPr>
      </w:pPr>
      <w:r w:rsidRPr="005671C8">
        <w:rPr>
          <w:rFonts w:ascii="Times New Roman" w:hAnsi="Times New Roman" w:cs="Times New Roman"/>
          <w:sz w:val="28"/>
          <w:szCs w:val="24"/>
        </w:rPr>
        <w:t>2.2 Роль Федерального Собрания в за</w:t>
      </w:r>
      <w:r w:rsidR="008C6EF3" w:rsidRPr="005671C8">
        <w:rPr>
          <w:rFonts w:ascii="Times New Roman" w:hAnsi="Times New Roman" w:cs="Times New Roman"/>
          <w:sz w:val="28"/>
          <w:szCs w:val="24"/>
        </w:rPr>
        <w:t>конотворчестве</w:t>
      </w:r>
    </w:p>
    <w:p w:rsidR="007A4A48" w:rsidRPr="005671C8" w:rsidRDefault="007A4A48" w:rsidP="00614F57">
      <w:pPr>
        <w:spacing w:after="0" w:line="360" w:lineRule="auto"/>
        <w:jc w:val="both"/>
        <w:rPr>
          <w:rFonts w:ascii="Times New Roman" w:hAnsi="Times New Roman" w:cs="Times New Roman"/>
          <w:sz w:val="28"/>
          <w:szCs w:val="24"/>
        </w:rPr>
      </w:pPr>
      <w:r w:rsidRPr="005671C8">
        <w:rPr>
          <w:rFonts w:ascii="Times New Roman" w:hAnsi="Times New Roman" w:cs="Times New Roman"/>
          <w:sz w:val="28"/>
          <w:szCs w:val="24"/>
        </w:rPr>
        <w:t>ГЛАВА 3</w:t>
      </w:r>
      <w:r w:rsidR="00384DBC" w:rsidRPr="005671C8">
        <w:rPr>
          <w:rFonts w:ascii="Times New Roman" w:hAnsi="Times New Roman" w:cs="Times New Roman"/>
          <w:sz w:val="28"/>
          <w:szCs w:val="24"/>
        </w:rPr>
        <w:t>.</w:t>
      </w:r>
      <w:r w:rsidRPr="005671C8">
        <w:rPr>
          <w:rFonts w:ascii="Times New Roman" w:hAnsi="Times New Roman" w:cs="Times New Roman"/>
          <w:sz w:val="28"/>
          <w:szCs w:val="24"/>
        </w:rPr>
        <w:t xml:space="preserve"> Исполнительная ветвь власти в Рос</w:t>
      </w:r>
      <w:r w:rsidR="007D3EAE" w:rsidRPr="005671C8">
        <w:rPr>
          <w:rFonts w:ascii="Times New Roman" w:hAnsi="Times New Roman" w:cs="Times New Roman"/>
          <w:sz w:val="28"/>
          <w:szCs w:val="24"/>
        </w:rPr>
        <w:t>сийской Федерации</w:t>
      </w:r>
    </w:p>
    <w:p w:rsidR="007A4A48" w:rsidRPr="00AC6BAA" w:rsidRDefault="007A4A48" w:rsidP="00614F57">
      <w:pPr>
        <w:spacing w:after="0" w:line="360" w:lineRule="auto"/>
        <w:jc w:val="both"/>
        <w:rPr>
          <w:rFonts w:ascii="Times New Roman" w:hAnsi="Times New Roman" w:cs="Times New Roman"/>
          <w:sz w:val="28"/>
          <w:szCs w:val="24"/>
        </w:rPr>
      </w:pPr>
      <w:r w:rsidRPr="005671C8">
        <w:rPr>
          <w:rFonts w:ascii="Times New Roman" w:hAnsi="Times New Roman" w:cs="Times New Roman"/>
          <w:sz w:val="28"/>
          <w:szCs w:val="24"/>
        </w:rPr>
        <w:t xml:space="preserve">3.1 Правительство Российской </w:t>
      </w:r>
      <w:r w:rsidR="008C6EF3" w:rsidRPr="005671C8">
        <w:rPr>
          <w:rFonts w:ascii="Times New Roman" w:hAnsi="Times New Roman" w:cs="Times New Roman"/>
          <w:sz w:val="28"/>
          <w:szCs w:val="24"/>
        </w:rPr>
        <w:t>Федерации</w:t>
      </w:r>
    </w:p>
    <w:p w:rsidR="007A4A48" w:rsidRPr="005671C8" w:rsidRDefault="007A4A48" w:rsidP="00614F57">
      <w:pPr>
        <w:spacing w:after="0" w:line="360" w:lineRule="auto"/>
        <w:jc w:val="both"/>
        <w:rPr>
          <w:rFonts w:ascii="Times New Roman" w:hAnsi="Times New Roman" w:cs="Times New Roman"/>
          <w:sz w:val="28"/>
          <w:szCs w:val="24"/>
        </w:rPr>
      </w:pPr>
      <w:r w:rsidRPr="005671C8">
        <w:rPr>
          <w:rFonts w:ascii="Times New Roman" w:hAnsi="Times New Roman" w:cs="Times New Roman"/>
          <w:sz w:val="28"/>
          <w:szCs w:val="24"/>
        </w:rPr>
        <w:t>3.2 Роль Правительства в реализации государственной власти в Российской Федерации</w:t>
      </w:r>
    </w:p>
    <w:p w:rsidR="007A4A48" w:rsidRPr="005671C8" w:rsidRDefault="007A4A48" w:rsidP="00614F57">
      <w:pPr>
        <w:spacing w:after="0" w:line="360" w:lineRule="auto"/>
        <w:jc w:val="both"/>
        <w:rPr>
          <w:rFonts w:ascii="Times New Roman" w:hAnsi="Times New Roman" w:cs="Times New Roman"/>
          <w:sz w:val="28"/>
          <w:szCs w:val="24"/>
        </w:rPr>
      </w:pPr>
      <w:r w:rsidRPr="005671C8">
        <w:rPr>
          <w:rFonts w:ascii="Times New Roman" w:hAnsi="Times New Roman" w:cs="Times New Roman"/>
          <w:sz w:val="28"/>
          <w:szCs w:val="24"/>
        </w:rPr>
        <w:t>ГЛАВА 4</w:t>
      </w:r>
      <w:r w:rsidR="00384DBC" w:rsidRPr="005671C8">
        <w:rPr>
          <w:rFonts w:ascii="Times New Roman" w:hAnsi="Times New Roman" w:cs="Times New Roman"/>
          <w:sz w:val="28"/>
          <w:szCs w:val="24"/>
        </w:rPr>
        <w:t>.</w:t>
      </w:r>
      <w:r w:rsidRPr="005671C8">
        <w:rPr>
          <w:rFonts w:ascii="Times New Roman" w:hAnsi="Times New Roman" w:cs="Times New Roman"/>
          <w:sz w:val="28"/>
          <w:szCs w:val="24"/>
        </w:rPr>
        <w:t xml:space="preserve"> Судебная ветвь власти в Россий</w:t>
      </w:r>
      <w:r w:rsidR="008C6EF3" w:rsidRPr="005671C8">
        <w:rPr>
          <w:rFonts w:ascii="Times New Roman" w:hAnsi="Times New Roman" w:cs="Times New Roman"/>
          <w:sz w:val="28"/>
          <w:szCs w:val="24"/>
        </w:rPr>
        <w:t>ской Федерации</w:t>
      </w:r>
    </w:p>
    <w:p w:rsidR="007A4A48" w:rsidRPr="005671C8" w:rsidRDefault="007A4A48" w:rsidP="00614F57">
      <w:pPr>
        <w:spacing w:after="0" w:line="360" w:lineRule="auto"/>
        <w:jc w:val="both"/>
        <w:rPr>
          <w:rFonts w:ascii="Times New Roman" w:hAnsi="Times New Roman" w:cs="Times New Roman"/>
          <w:sz w:val="28"/>
          <w:szCs w:val="24"/>
        </w:rPr>
      </w:pPr>
      <w:r w:rsidRPr="005671C8">
        <w:rPr>
          <w:rFonts w:ascii="Times New Roman" w:hAnsi="Times New Roman" w:cs="Times New Roman"/>
          <w:sz w:val="28"/>
          <w:szCs w:val="24"/>
        </w:rPr>
        <w:t>4.1 Судебная система Российско</w:t>
      </w:r>
      <w:r w:rsidR="008C6EF3" w:rsidRPr="005671C8">
        <w:rPr>
          <w:rFonts w:ascii="Times New Roman" w:hAnsi="Times New Roman" w:cs="Times New Roman"/>
          <w:sz w:val="28"/>
          <w:szCs w:val="24"/>
        </w:rPr>
        <w:t>й Федерации</w:t>
      </w:r>
    </w:p>
    <w:p w:rsidR="007A4A48" w:rsidRPr="005671C8" w:rsidRDefault="007A4A48" w:rsidP="00614F57">
      <w:pPr>
        <w:spacing w:after="0" w:line="360" w:lineRule="auto"/>
        <w:jc w:val="both"/>
        <w:rPr>
          <w:rStyle w:val="Tahoma1"/>
          <w:rFonts w:ascii="Times New Roman" w:hAnsi="Times New Roman" w:cs="Times New Roman"/>
          <w:b w:val="0"/>
          <w:bCs/>
          <w:i w:val="0"/>
          <w:iCs/>
          <w:spacing w:val="0"/>
          <w:sz w:val="28"/>
          <w:szCs w:val="24"/>
        </w:rPr>
      </w:pPr>
      <w:r w:rsidRPr="005671C8">
        <w:rPr>
          <w:rStyle w:val="Tahoma1"/>
          <w:rFonts w:ascii="Times New Roman" w:hAnsi="Times New Roman" w:cs="Times New Roman"/>
          <w:b w:val="0"/>
          <w:bCs/>
          <w:i w:val="0"/>
          <w:iCs/>
          <w:spacing w:val="0"/>
          <w:sz w:val="28"/>
          <w:szCs w:val="24"/>
        </w:rPr>
        <w:t>4.2 Конституционный Суд Российской Федерации</w:t>
      </w:r>
      <w:r w:rsidRPr="005671C8">
        <w:rPr>
          <w:rFonts w:ascii="Times New Roman" w:hAnsi="Times New Roman" w:cs="Times New Roman"/>
          <w:sz w:val="28"/>
          <w:szCs w:val="24"/>
        </w:rPr>
        <w:t xml:space="preserve"> и Конституционные (уставные) суды субъектов Российской Федерации</w:t>
      </w:r>
    </w:p>
    <w:p w:rsidR="007A4A48" w:rsidRPr="005671C8" w:rsidRDefault="007A4A48" w:rsidP="00614F57">
      <w:pPr>
        <w:spacing w:after="0" w:line="360" w:lineRule="auto"/>
        <w:jc w:val="both"/>
        <w:rPr>
          <w:rFonts w:ascii="Times New Roman" w:hAnsi="Times New Roman" w:cs="Times New Roman"/>
          <w:bCs/>
          <w:sz w:val="28"/>
          <w:szCs w:val="24"/>
        </w:rPr>
      </w:pPr>
      <w:r w:rsidRPr="005671C8">
        <w:rPr>
          <w:rFonts w:ascii="Times New Roman" w:hAnsi="Times New Roman" w:cs="Times New Roman"/>
          <w:bCs/>
          <w:sz w:val="28"/>
          <w:szCs w:val="24"/>
        </w:rPr>
        <w:t>4.3 Система судов общей ком</w:t>
      </w:r>
      <w:r w:rsidR="00384DBC" w:rsidRPr="005671C8">
        <w:rPr>
          <w:rFonts w:ascii="Times New Roman" w:hAnsi="Times New Roman" w:cs="Times New Roman"/>
          <w:bCs/>
          <w:sz w:val="28"/>
          <w:szCs w:val="24"/>
        </w:rPr>
        <w:t>петенции</w:t>
      </w:r>
    </w:p>
    <w:p w:rsidR="007A4A48" w:rsidRPr="005671C8" w:rsidRDefault="007A4A48" w:rsidP="00614F57">
      <w:pPr>
        <w:spacing w:after="0" w:line="360" w:lineRule="auto"/>
        <w:jc w:val="both"/>
        <w:rPr>
          <w:rFonts w:ascii="Times New Roman" w:hAnsi="Times New Roman" w:cs="Times New Roman"/>
          <w:sz w:val="28"/>
          <w:szCs w:val="24"/>
        </w:rPr>
      </w:pPr>
      <w:r w:rsidRPr="005671C8">
        <w:rPr>
          <w:rFonts w:ascii="Times New Roman" w:hAnsi="Times New Roman" w:cs="Times New Roman"/>
          <w:sz w:val="28"/>
          <w:szCs w:val="24"/>
        </w:rPr>
        <w:t>4.4 Система Арбитражных судов Росс</w:t>
      </w:r>
      <w:r w:rsidR="008C6EF3" w:rsidRPr="005671C8">
        <w:rPr>
          <w:rFonts w:ascii="Times New Roman" w:hAnsi="Times New Roman" w:cs="Times New Roman"/>
          <w:sz w:val="28"/>
          <w:szCs w:val="24"/>
        </w:rPr>
        <w:t>ийской Федерации</w:t>
      </w:r>
    </w:p>
    <w:p w:rsidR="007A4A48" w:rsidRPr="005671C8" w:rsidRDefault="007A4A48" w:rsidP="00614F57">
      <w:pPr>
        <w:spacing w:after="0" w:line="360" w:lineRule="auto"/>
        <w:jc w:val="both"/>
        <w:rPr>
          <w:rFonts w:ascii="Times New Roman" w:hAnsi="Times New Roman" w:cs="Times New Roman"/>
          <w:sz w:val="28"/>
          <w:szCs w:val="24"/>
        </w:rPr>
      </w:pPr>
      <w:r w:rsidRPr="005671C8">
        <w:rPr>
          <w:rFonts w:ascii="Times New Roman" w:hAnsi="Times New Roman" w:cs="Times New Roman"/>
          <w:sz w:val="28"/>
          <w:szCs w:val="24"/>
        </w:rPr>
        <w:t>4.5 Мировые Судьи субъектов Российской Федерации</w:t>
      </w:r>
    </w:p>
    <w:p w:rsidR="007A4A48" w:rsidRPr="005671C8" w:rsidRDefault="007A4A48" w:rsidP="00614F57">
      <w:pPr>
        <w:spacing w:after="0" w:line="360" w:lineRule="auto"/>
        <w:jc w:val="both"/>
        <w:rPr>
          <w:rFonts w:ascii="Times New Roman" w:hAnsi="Times New Roman" w:cs="Times New Roman"/>
          <w:sz w:val="28"/>
          <w:szCs w:val="24"/>
        </w:rPr>
      </w:pPr>
      <w:r w:rsidRPr="005671C8">
        <w:rPr>
          <w:rFonts w:ascii="Times New Roman" w:hAnsi="Times New Roman" w:cs="Times New Roman"/>
          <w:sz w:val="28"/>
          <w:szCs w:val="24"/>
        </w:rPr>
        <w:t>ГЛАВА 5</w:t>
      </w:r>
      <w:r w:rsidR="00384DBC" w:rsidRPr="005671C8">
        <w:rPr>
          <w:rFonts w:ascii="Times New Roman" w:hAnsi="Times New Roman" w:cs="Times New Roman"/>
          <w:sz w:val="28"/>
          <w:szCs w:val="24"/>
        </w:rPr>
        <w:t>.</w:t>
      </w:r>
      <w:r w:rsidRPr="005671C8">
        <w:rPr>
          <w:rFonts w:ascii="Times New Roman" w:hAnsi="Times New Roman" w:cs="Times New Roman"/>
          <w:sz w:val="28"/>
          <w:szCs w:val="24"/>
        </w:rPr>
        <w:t xml:space="preserve"> Президент Российской Федерации в системе</w:t>
      </w:r>
      <w:r w:rsidR="008C6EF3" w:rsidRPr="005671C8">
        <w:rPr>
          <w:rFonts w:ascii="Times New Roman" w:hAnsi="Times New Roman" w:cs="Times New Roman"/>
          <w:sz w:val="28"/>
          <w:szCs w:val="24"/>
        </w:rPr>
        <w:t xml:space="preserve"> государственной власти</w:t>
      </w:r>
    </w:p>
    <w:p w:rsidR="007A4A48" w:rsidRPr="005671C8" w:rsidRDefault="007A4A48" w:rsidP="00614F57">
      <w:pPr>
        <w:spacing w:after="0" w:line="360" w:lineRule="auto"/>
        <w:jc w:val="both"/>
        <w:rPr>
          <w:rFonts w:ascii="Times New Roman" w:hAnsi="Times New Roman" w:cs="Times New Roman"/>
          <w:sz w:val="28"/>
          <w:szCs w:val="24"/>
        </w:rPr>
      </w:pPr>
      <w:r w:rsidRPr="005671C8">
        <w:rPr>
          <w:rFonts w:ascii="Times New Roman" w:hAnsi="Times New Roman" w:cs="Times New Roman"/>
          <w:sz w:val="28"/>
          <w:szCs w:val="24"/>
        </w:rPr>
        <w:t>ЗАКЛЮЧЕНИЕ</w:t>
      </w:r>
    </w:p>
    <w:p w:rsidR="00A021D8" w:rsidRDefault="007A4A48" w:rsidP="00A021D8">
      <w:pPr>
        <w:spacing w:after="0" w:line="360" w:lineRule="auto"/>
        <w:jc w:val="both"/>
        <w:rPr>
          <w:rFonts w:ascii="Times New Roman" w:hAnsi="Times New Roman" w:cs="Times New Roman"/>
          <w:sz w:val="28"/>
          <w:szCs w:val="24"/>
        </w:rPr>
      </w:pPr>
      <w:r w:rsidRPr="005671C8">
        <w:rPr>
          <w:rFonts w:ascii="Times New Roman" w:hAnsi="Times New Roman" w:cs="Times New Roman"/>
          <w:sz w:val="28"/>
          <w:szCs w:val="24"/>
        </w:rPr>
        <w:t>БИБЛИОГРАФИЯ</w:t>
      </w:r>
    </w:p>
    <w:p w:rsidR="00401388" w:rsidRPr="00963E04" w:rsidRDefault="00401388" w:rsidP="00A021D8">
      <w:pPr>
        <w:spacing w:after="0" w:line="360" w:lineRule="auto"/>
        <w:jc w:val="both"/>
        <w:rPr>
          <w:rFonts w:ascii="Times New Roman" w:hAnsi="Times New Roman" w:cs="Times New Roman"/>
          <w:color w:val="FFFFFF"/>
          <w:sz w:val="28"/>
          <w:szCs w:val="24"/>
        </w:rPr>
      </w:pPr>
      <w:r w:rsidRPr="00963E04">
        <w:rPr>
          <w:rFonts w:ascii="Times New Roman" w:hAnsi="Times New Roman" w:cs="Times New Roman"/>
          <w:color w:val="FFFFFF"/>
          <w:sz w:val="28"/>
          <w:szCs w:val="24"/>
        </w:rPr>
        <w:t>государственная власть законодательная судебная</w:t>
      </w:r>
      <w:r w:rsidR="00AC6BAA" w:rsidRPr="00963E04">
        <w:rPr>
          <w:rFonts w:ascii="Times New Roman" w:hAnsi="Times New Roman" w:cs="Times New Roman"/>
          <w:color w:val="FFFFFF"/>
          <w:sz w:val="28"/>
          <w:szCs w:val="24"/>
        </w:rPr>
        <w:t xml:space="preserve"> президент</w:t>
      </w:r>
    </w:p>
    <w:p w:rsidR="007A4A48" w:rsidRPr="00A021D8" w:rsidRDefault="00A021D8" w:rsidP="00A021D8">
      <w:pPr>
        <w:spacing w:after="0" w:line="360" w:lineRule="auto"/>
        <w:ind w:firstLine="709"/>
        <w:jc w:val="both"/>
        <w:rPr>
          <w:rFonts w:ascii="Times New Roman" w:hAnsi="Times New Roman" w:cs="Times New Roman"/>
          <w:caps/>
          <w:sz w:val="28"/>
        </w:rPr>
      </w:pPr>
      <w:r>
        <w:rPr>
          <w:rFonts w:ascii="Times New Roman" w:hAnsi="Times New Roman" w:cs="Times New Roman"/>
          <w:sz w:val="28"/>
          <w:szCs w:val="24"/>
        </w:rPr>
        <w:br w:type="page"/>
      </w:r>
      <w:r w:rsidR="007A4A48" w:rsidRPr="00A021D8">
        <w:rPr>
          <w:rFonts w:ascii="Times New Roman" w:hAnsi="Times New Roman" w:cs="Times New Roman"/>
          <w:caps/>
          <w:sz w:val="28"/>
        </w:rPr>
        <w:t>Введение</w:t>
      </w:r>
    </w:p>
    <w:p w:rsidR="00A021D8" w:rsidRDefault="00A021D8" w:rsidP="005671C8">
      <w:pPr>
        <w:spacing w:after="0" w:line="360" w:lineRule="auto"/>
        <w:ind w:firstLine="709"/>
        <w:jc w:val="both"/>
        <w:rPr>
          <w:rFonts w:ascii="Times New Roman" w:hAnsi="Times New Roman" w:cs="Times New Roman"/>
          <w:sz w:val="28"/>
          <w:szCs w:val="28"/>
        </w:rPr>
      </w:pP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Провозглашенные Конституцией Российской Федерации 1993 года новые начала организации современного Российского государства, вытекающие из его определения как демократического, правового и социального (ст. 4), дали новый виток развитию государственной власти в стране. До недавнего времени вся государственная власть была сконцентрирована в руках партийного аппарата. После распада Советского Союза Россия пошла по пути западной цивилизации, отказавшись от тоталитарного прошлого и провозгласив создание правового либерального государства. В механизм осуществления государственной власти вводится система «сдержек и противовесов». Теперь основой механизма осуществления государственной власти является принцип разделения властей на несколько ветвей: законодательную, исполнительную и судебную.</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При этом происходит не просто отделение законодательной, исполнительной и судебной власти друг от друга и разделение их компетенции, но создаются такие условия, чтобы они, действуя самостоятельно, могли взаимно контролировать друг друга на основе системы взаимных «сдержек и противовесов».</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Первоочередной задачей правового государства является создание такого государственного аппарата, который сможет воплотить принципы правового государства в жизнь. Конституцией Российской Федерации закреплены эти принципы, но реально правовое государство может существовать только тогда, когда они</w:t>
      </w:r>
      <w:r w:rsidR="005671C8">
        <w:rPr>
          <w:rFonts w:ascii="Times New Roman" w:hAnsi="Times New Roman" w:cs="Times New Roman"/>
          <w:sz w:val="28"/>
          <w:szCs w:val="28"/>
        </w:rPr>
        <w:t xml:space="preserve"> </w:t>
      </w:r>
      <w:r w:rsidRPr="005671C8">
        <w:rPr>
          <w:rFonts w:ascii="Times New Roman" w:hAnsi="Times New Roman" w:cs="Times New Roman"/>
          <w:sz w:val="28"/>
          <w:szCs w:val="28"/>
        </w:rPr>
        <w:t xml:space="preserve">будут осуществлены на практике. И, прежде всего это связано с эффективным, целенаправленным и законным осуществлением государственной власти. </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Обеспечить защиту прав и свобод человека, верховенство закона и взаимную ответственность граждан и государства, должен</w:t>
      </w:r>
      <w:r w:rsidR="005671C8">
        <w:rPr>
          <w:rFonts w:ascii="Times New Roman" w:hAnsi="Times New Roman" w:cs="Times New Roman"/>
          <w:sz w:val="28"/>
          <w:szCs w:val="28"/>
        </w:rPr>
        <w:t xml:space="preserve"> </w:t>
      </w:r>
      <w:r w:rsidRPr="005671C8">
        <w:rPr>
          <w:rFonts w:ascii="Times New Roman" w:hAnsi="Times New Roman" w:cs="Times New Roman"/>
          <w:sz w:val="28"/>
          <w:szCs w:val="28"/>
        </w:rPr>
        <w:t>государственный аппарат. К сожалению, существует еще немало недостатков в деятельности различных государственных органов, осуществляющих государственную власть в Российской Федерации, которые зачастую нарушают конституционные принципы, создавая препятствия на пути построения правового российского государства.</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Президент Российской Федерации В.В. Путин в Послании Федеральному Собранию Российской Федерации от 17 мая 2003 г. акцентировал внимание на необходимость укрепления Российской государственности, указав на малоэффективность государственного аппарата, его неподготовленность к выработке и реализации решений, адекватных современным потребностям страны, на необходимость разграничения полномочий между различными уровнями власти. Так, констатирует Президент Российской Федерации: «бюрократия сегодня обладает огромными полномочиями. Находящееся в ее руках количество полномочий не соответствует качеству власти.»</w:t>
      </w:r>
      <w:r w:rsidRPr="005671C8">
        <w:rPr>
          <w:rStyle w:val="a4"/>
          <w:rFonts w:ascii="Times New Roman" w:hAnsi="Times New Roman" w:cs="Times New Roman"/>
          <w:sz w:val="28"/>
          <w:szCs w:val="28"/>
        </w:rPr>
        <w:footnoteReference w:id="1"/>
      </w:r>
      <w:r w:rsidRPr="005671C8">
        <w:rPr>
          <w:rFonts w:ascii="Times New Roman" w:hAnsi="Times New Roman" w:cs="Times New Roman"/>
          <w:sz w:val="28"/>
          <w:szCs w:val="28"/>
        </w:rPr>
        <w:t xml:space="preserve">. </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Объект курсовой работы: механизм осуществления госуд</w:t>
      </w:r>
      <w:r w:rsidR="00EC5886" w:rsidRPr="005671C8">
        <w:rPr>
          <w:rFonts w:ascii="Times New Roman" w:hAnsi="Times New Roman" w:cs="Times New Roman"/>
          <w:sz w:val="28"/>
          <w:szCs w:val="28"/>
        </w:rPr>
        <w:t>арственной власти в Российской Ф</w:t>
      </w:r>
      <w:r w:rsidRPr="005671C8">
        <w:rPr>
          <w:rFonts w:ascii="Times New Roman" w:hAnsi="Times New Roman" w:cs="Times New Roman"/>
          <w:sz w:val="28"/>
          <w:szCs w:val="28"/>
        </w:rPr>
        <w:t>едерации.</w:t>
      </w:r>
      <w:r w:rsidR="00EC5886" w:rsidRPr="005671C8">
        <w:rPr>
          <w:rFonts w:ascii="Times New Roman" w:hAnsi="Times New Roman" w:cs="Times New Roman"/>
          <w:sz w:val="28"/>
        </w:rPr>
        <w:t xml:space="preserve"> </w:t>
      </w:r>
    </w:p>
    <w:p w:rsidR="007A4A48" w:rsidRPr="005671C8" w:rsidRDefault="00AC6BAA" w:rsidP="005671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курсовой работы: </w:t>
      </w:r>
      <w:r w:rsidR="007A4A48" w:rsidRPr="005671C8">
        <w:rPr>
          <w:rFonts w:ascii="Times New Roman" w:hAnsi="Times New Roman" w:cs="Times New Roman"/>
          <w:sz w:val="28"/>
          <w:szCs w:val="28"/>
        </w:rPr>
        <w:t>система «сдержек» и «противовесов», в рамках которой осуществляется государственная власть в Российской Федерации.</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 xml:space="preserve">Цель курсовой работы изучить механизм осуществления государственной власти в Российской Федерации и рассмотреть сложившуюся в стране систему «сдержек» и «противовесов». </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Задачи курсовой работы:</w:t>
      </w:r>
    </w:p>
    <w:p w:rsidR="007A4A48" w:rsidRPr="005671C8" w:rsidRDefault="007A4A48" w:rsidP="005671C8">
      <w:pPr>
        <w:numPr>
          <w:ilvl w:val="0"/>
          <w:numId w:val="3"/>
        </w:numPr>
        <w:tabs>
          <w:tab w:val="clear" w:pos="0"/>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В общих чертах охарактеризовать систему разделения властей в Российской Федерации.</w:t>
      </w:r>
    </w:p>
    <w:p w:rsidR="007A4A48" w:rsidRPr="005671C8" w:rsidRDefault="007A4A48" w:rsidP="005671C8">
      <w:pPr>
        <w:numPr>
          <w:ilvl w:val="0"/>
          <w:numId w:val="3"/>
        </w:numPr>
        <w:tabs>
          <w:tab w:val="clear" w:pos="0"/>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Рассмотреть роль Федерального Собрания, Правительства, Судебной системы и Президента в механизме осуществления государственной власти в Российской Федерации.</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Теоретическую основу исследования составляют учебная литература по теории государства и права, учебная литература по конституционному праву, а так же статьи в периодических изданиях посвящённые государственному аппарату Российской Федерации и принципу разделения властей.</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 xml:space="preserve">Нормативную базу исследования составляют Конституция РФ, Федеральные Конституционные Законы, регулирующие деятельность федеральных органов власти, постановления Государственной Думы и Совета Федерации. </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Методологическую основу исследования составляют:</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 общенаучные методы: анализ, сравнение;</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 специальные методы:</w:t>
      </w:r>
      <w:r w:rsidRPr="005671C8">
        <w:rPr>
          <w:rFonts w:ascii="Times New Roman" w:hAnsi="Times New Roman" w:cs="Times New Roman"/>
          <w:sz w:val="28"/>
        </w:rPr>
        <w:t xml:space="preserve"> </w:t>
      </w:r>
      <w:r w:rsidRPr="005671C8">
        <w:rPr>
          <w:rFonts w:ascii="Times New Roman" w:hAnsi="Times New Roman" w:cs="Times New Roman"/>
          <w:sz w:val="28"/>
          <w:szCs w:val="28"/>
        </w:rPr>
        <w:t xml:space="preserve">системный, структурно-функциональный, исторический. </w:t>
      </w:r>
    </w:p>
    <w:p w:rsidR="007A4A4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Структура работы отражает поставленные задачи, состоит из введения, пяти глав и заключения.</w:t>
      </w:r>
    </w:p>
    <w:p w:rsidR="007A4A48" w:rsidRPr="009C7A35" w:rsidRDefault="00084F7E" w:rsidP="00084F7E">
      <w:pPr>
        <w:spacing w:after="0" w:line="360" w:lineRule="auto"/>
        <w:ind w:firstLine="709"/>
        <w:jc w:val="both"/>
        <w:rPr>
          <w:rFonts w:ascii="Times New Roman" w:hAnsi="Times New Roman" w:cs="Times New Roman"/>
          <w:caps/>
          <w:sz w:val="28"/>
          <w:szCs w:val="28"/>
        </w:rPr>
      </w:pPr>
      <w:r>
        <w:rPr>
          <w:rFonts w:ascii="Times New Roman" w:hAnsi="Times New Roman" w:cs="Times New Roman"/>
          <w:sz w:val="28"/>
          <w:szCs w:val="28"/>
        </w:rPr>
        <w:br w:type="page"/>
      </w:r>
      <w:r w:rsidR="007A4A48" w:rsidRPr="009C7A35">
        <w:rPr>
          <w:rFonts w:ascii="Times New Roman" w:hAnsi="Times New Roman" w:cs="Times New Roman"/>
          <w:caps/>
          <w:sz w:val="28"/>
          <w:szCs w:val="28"/>
        </w:rPr>
        <w:t>Глава 1. Устройство государственной власти в Российской Федерации</w:t>
      </w:r>
    </w:p>
    <w:p w:rsidR="007A4A48" w:rsidRPr="005671C8" w:rsidRDefault="007A4A48" w:rsidP="005671C8">
      <w:pPr>
        <w:spacing w:after="0" w:line="360" w:lineRule="auto"/>
        <w:ind w:firstLine="709"/>
        <w:jc w:val="both"/>
        <w:rPr>
          <w:rFonts w:ascii="Times New Roman" w:hAnsi="Times New Roman" w:cs="Times New Roman"/>
          <w:sz w:val="28"/>
          <w:szCs w:val="28"/>
        </w:rPr>
      </w:pP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1.1 Развитие принципа разделения властей</w:t>
      </w:r>
    </w:p>
    <w:p w:rsidR="00084F7E" w:rsidRDefault="00084F7E" w:rsidP="005671C8">
      <w:pPr>
        <w:spacing w:after="0" w:line="360" w:lineRule="auto"/>
        <w:ind w:firstLine="709"/>
        <w:jc w:val="both"/>
        <w:rPr>
          <w:rFonts w:ascii="Times New Roman" w:hAnsi="Times New Roman" w:cs="Times New Roman"/>
          <w:sz w:val="28"/>
          <w:szCs w:val="28"/>
        </w:rPr>
      </w:pP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Многие античные и средневековые философы отмечали, что деятельность государства неоднородна и содержит в себе несколько видов: законодательную деятельность, исполнение законов или управление и правосудие.</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 xml:space="preserve">В XVII веке к этому вопросу обратился английский философ Джон Локк. Он пришёл к выводам, что цель государства это сохранение свободы и собственности, приобретенной посредством труда. Для их защиты государственная власть должна делиться на законодательную, исполнительную и союзную. Разработанное Джоном Локком учение о государстве было приспособлением теории к форме управления, которая установилась в Англии в результате революции 1688 г. Теорию Локка именуют «гибкой моделью» разделения властей. Она основана на сотрудничестве и взаимодействии властей при верховенстве одной из них. Джон Локк отдавал приоритет законодательной власти, но не абсолютизировал её. Остальные власти должны подчиняться ей. В настоящеё время эта система характерна для стран с парламентской формой правления. </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Французский философ и историк Шарль-Луи Монтескье, свою теорию «разделения властей» связал с теорией естественного и неотъемлемого права. По его мнению, в идеально устроенном государстве нет концентрации власти у одного органа или должностного лица. В таком государстве существуют три независящие друг от друга власти: законодательная, исполнительная и судебная. Какое-либо объединение их в руках одного органа или лица неизбежно ведет к злоупотреблениям и несовместимы с политической свободой личности. Эту модель принято считать «жесткой» формой разделения властей. Для их современного развития характерны некоторые общие черты. Одна из них состоит в усилении правительственной власти; что касается другой, то она проявляется в усилении средств воздействия различных органов власти друг на друга. Эта модель характерна для стран с президентской формой правления.</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 xml:space="preserve">Первые шаги по реализации теории разделения властей в России были сделаны лишь в начале XX века. Сторонниками разделения властей в России были М.М. Сперанский, А.П. Куницин (профессор Санкт-Петербургского университета в 1817-1819 гг.), декабрист П.И. Пестель. Но идеи Локка и Монтескье рассматривались и воспринимались ими с учетом реалий Российской империи (верховенство «данной богом» императорской власти). </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Но с установлением советской власти все попытки реализации этого принципа были отвергнуты. Разделение властей было объявлено инструментом осуществления власти буржуазией. Концепция разделения властей, как буржуазный институт, марксизмом отвергалась. В период существования СССР вся власть принадлежала Советам. Советы являлись одновременно законодательными, исполнительными и контрольными органами власти. Советы формировали подотчётные исполнительные органы, самостоятельно решали любой вопрос, относящийся к ведению исполнительного органа. Первым реальным шагом к введению в СССР системы разделения властей было учреждение в марте 1991 года поста Президента СССР. Почти в это же время учреждается пост Президента РСФСР. Однако в условиях слабости гражданских институтов, отсутствия гражданского общества и традиций демократического конституционного правления организовать эффективную систему так и не удалось. Сначала (1991 - 1993) власть Советов доминировала над исполнительной властью, опираясь на конституционные нормы о своем "верховенстве". С ликвидацией системы Советов и принятием Конституции РФ, наоборот, исполнительная власть получила перевес над законодательной властью.</w:t>
      </w:r>
    </w:p>
    <w:p w:rsidR="007A4A48" w:rsidRPr="005671C8" w:rsidRDefault="00084F7E" w:rsidP="005671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A4A48" w:rsidRPr="005671C8">
        <w:rPr>
          <w:rFonts w:ascii="Times New Roman" w:hAnsi="Times New Roman" w:cs="Times New Roman"/>
          <w:sz w:val="28"/>
          <w:szCs w:val="28"/>
        </w:rPr>
        <w:t>1.2 Принцип разделения властей в Российской Федерации</w:t>
      </w:r>
    </w:p>
    <w:p w:rsidR="00084F7E" w:rsidRDefault="00084F7E" w:rsidP="005671C8">
      <w:pPr>
        <w:spacing w:after="0" w:line="360" w:lineRule="auto"/>
        <w:ind w:firstLine="709"/>
        <w:jc w:val="both"/>
        <w:rPr>
          <w:rFonts w:ascii="Times New Roman" w:hAnsi="Times New Roman" w:cs="Times New Roman"/>
          <w:sz w:val="28"/>
          <w:szCs w:val="28"/>
        </w:rPr>
      </w:pP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Для того чтобы исключить возможность противоправного захвата власти, принцип разделение властей в Российской Федерации закрепляется в качестве основы конституционного строя. Этот принцип характеризует механизм осуществления государственной власти в Российской Федерации, как на федеральном уровне, так и на уровне субъектов Российской Федерации. Государственная власть в Российской Федерации осуществляется на основе разделения власти на законодательную, исполнительную и судебную.</w:t>
      </w:r>
      <w:r w:rsidRPr="005671C8">
        <w:rPr>
          <w:rStyle w:val="a4"/>
          <w:rFonts w:ascii="Times New Roman" w:hAnsi="Times New Roman" w:cs="Times New Roman"/>
          <w:sz w:val="28"/>
          <w:szCs w:val="28"/>
        </w:rPr>
        <w:footnoteReference w:id="2"/>
      </w:r>
      <w:r w:rsidRPr="005671C8">
        <w:rPr>
          <w:rFonts w:ascii="Times New Roman" w:hAnsi="Times New Roman" w:cs="Times New Roman"/>
          <w:sz w:val="28"/>
          <w:szCs w:val="28"/>
        </w:rPr>
        <w:t xml:space="preserve"> При этом происходит не просто отделение законодательной, исполнительной и судебной власти друг от друга, но создаются такие условия, чтобы они, действуя самостоятельно, могли взаимно контролировать друг друга на основе системы взаимных «сдержек и противовесов». Взаимодействие ветвей власти в режиме взаимных «сдержек» и юридических ограничений, предотвращает преобладание эгоистических интересов в государственной деятельности и узурпацию власти, целенаправленно поддерживая равновесие в обществе и устойчивость государственно-правовой жизни.</w:t>
      </w:r>
      <w:r w:rsidRPr="005671C8">
        <w:rPr>
          <w:rStyle w:val="a4"/>
          <w:rFonts w:ascii="Times New Roman" w:hAnsi="Times New Roman" w:cs="Times New Roman"/>
          <w:sz w:val="28"/>
          <w:szCs w:val="28"/>
        </w:rPr>
        <w:footnoteReference w:id="3"/>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В соответствии с положениями Конституции государственная власть в Российской Федерации осуществляется Президентом, Федеральным Собранием, судами и Правительством РФ. Конституция закрепляет определенную самостоятельность каждого государственного органа при осуществлении принадлежащих ему полномочий и обеспечивает такой баланс полномочий каждой ветви государственной власти, который исключает возможность перенесения властных полномочий, а тем болеё всей полноты власти, на одного из них. Ни одна из трех ветвей власти не имеёт права вмешиваться в прерогативы другой власти, а тем болеё сливаться с другой властью.</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 xml:space="preserve">Конституционная система Российской Федерации предусматривает правовые способы сдерживания каждой власти другими властями. К таким «противовесам» следует отнести: </w:t>
      </w:r>
    </w:p>
    <w:p w:rsidR="007A4A48" w:rsidRPr="005671C8" w:rsidRDefault="007A4A48" w:rsidP="005671C8">
      <w:pPr>
        <w:numPr>
          <w:ilvl w:val="0"/>
          <w:numId w:val="11"/>
        </w:numPr>
        <w:tabs>
          <w:tab w:val="clear" w:pos="0"/>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 xml:space="preserve">срочность полномочий выборных должностных лиц или государственных органов различных уровней; </w:t>
      </w:r>
    </w:p>
    <w:p w:rsidR="007A4A48" w:rsidRPr="005671C8" w:rsidRDefault="007A4A48" w:rsidP="005671C8">
      <w:pPr>
        <w:numPr>
          <w:ilvl w:val="0"/>
          <w:numId w:val="11"/>
        </w:numPr>
        <w:tabs>
          <w:tab w:val="clear" w:pos="0"/>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 xml:space="preserve">несовместимость депутатского мандата с занятием должности в аппарате управления; </w:t>
      </w:r>
    </w:p>
    <w:p w:rsidR="007A4A48" w:rsidRPr="005671C8" w:rsidRDefault="007A4A48" w:rsidP="005671C8">
      <w:pPr>
        <w:numPr>
          <w:ilvl w:val="0"/>
          <w:numId w:val="11"/>
        </w:numPr>
        <w:tabs>
          <w:tab w:val="clear" w:pos="0"/>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право конструктивного вето на законопроекты;</w:t>
      </w:r>
    </w:p>
    <w:p w:rsidR="007A4A48" w:rsidRPr="005671C8" w:rsidRDefault="007A4A48" w:rsidP="005671C8">
      <w:pPr>
        <w:numPr>
          <w:ilvl w:val="0"/>
          <w:numId w:val="11"/>
        </w:numPr>
        <w:tabs>
          <w:tab w:val="clear" w:pos="0"/>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право постановки вопроса о конструктивном роспуске Государственной Думы;</w:t>
      </w:r>
    </w:p>
    <w:p w:rsidR="007A4A48" w:rsidRPr="005671C8" w:rsidRDefault="007A4A48" w:rsidP="005671C8">
      <w:pPr>
        <w:numPr>
          <w:ilvl w:val="0"/>
          <w:numId w:val="11"/>
        </w:numPr>
        <w:tabs>
          <w:tab w:val="clear" w:pos="0"/>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 xml:space="preserve">контроль за законодательным (представительным) органом государственной власти, осуществляемый избирателями в ходе выборов; </w:t>
      </w:r>
    </w:p>
    <w:p w:rsidR="007A4A48" w:rsidRPr="005671C8" w:rsidRDefault="007A4A48" w:rsidP="005671C8">
      <w:pPr>
        <w:numPr>
          <w:ilvl w:val="0"/>
          <w:numId w:val="11"/>
        </w:numPr>
        <w:tabs>
          <w:tab w:val="clear" w:pos="0"/>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конструктивный вотум недоверия Правительству Российской Федерации со стороны Государственной Думы;</w:t>
      </w:r>
    </w:p>
    <w:p w:rsidR="007A4A48" w:rsidRPr="005671C8" w:rsidRDefault="007A4A48" w:rsidP="005671C8">
      <w:pPr>
        <w:numPr>
          <w:ilvl w:val="0"/>
          <w:numId w:val="11"/>
        </w:numPr>
        <w:tabs>
          <w:tab w:val="clear" w:pos="0"/>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независимость судейского корпуса.</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Сочетание единства и разделения государственной власти в Российской Федерации выражается:</w:t>
      </w:r>
    </w:p>
    <w:p w:rsidR="007A4A48" w:rsidRPr="005671C8" w:rsidRDefault="007A4A48" w:rsidP="005671C8">
      <w:pPr>
        <w:numPr>
          <w:ilvl w:val="0"/>
          <w:numId w:val="5"/>
        </w:numPr>
        <w:tabs>
          <w:tab w:val="clear" w:pos="0"/>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в закрепление особого статуса Президента РФ;</w:t>
      </w:r>
    </w:p>
    <w:p w:rsidR="007A4A48" w:rsidRPr="005671C8" w:rsidRDefault="007A4A48" w:rsidP="005671C8">
      <w:pPr>
        <w:numPr>
          <w:ilvl w:val="0"/>
          <w:numId w:val="5"/>
        </w:numPr>
        <w:tabs>
          <w:tab w:val="clear" w:pos="0"/>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в установлении различных форм взаимодействия внутри системы органов, относящихся к одной ветви власти (между палатами Федерального Собрания РФ, между Правительством РФ и иными федеральными органами исполнительной власти, внутри системы федеральных судов);</w:t>
      </w:r>
    </w:p>
    <w:p w:rsidR="007A4A48" w:rsidRPr="005671C8" w:rsidRDefault="007A4A48" w:rsidP="005671C8">
      <w:pPr>
        <w:numPr>
          <w:ilvl w:val="0"/>
          <w:numId w:val="5"/>
        </w:numPr>
        <w:tabs>
          <w:tab w:val="clear" w:pos="0"/>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в установление механизмов взаимодействия и взаимного влияния Президента РФ, Палат федерального собрания РФ, Правительства РФ и федеральных судов друг на друга;</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Проанализировав нормативную базу</w:t>
      </w:r>
      <w:r w:rsidRPr="005671C8">
        <w:rPr>
          <w:rStyle w:val="a4"/>
          <w:rFonts w:ascii="Times New Roman" w:hAnsi="Times New Roman" w:cs="Times New Roman"/>
          <w:sz w:val="28"/>
          <w:szCs w:val="28"/>
        </w:rPr>
        <w:footnoteReference w:id="4"/>
      </w:r>
      <w:r w:rsidRPr="005671C8">
        <w:rPr>
          <w:rFonts w:ascii="Times New Roman" w:hAnsi="Times New Roman" w:cs="Times New Roman"/>
          <w:sz w:val="28"/>
          <w:szCs w:val="28"/>
        </w:rPr>
        <w:t xml:space="preserve"> и практику её реализации, отношения, складывающиеся между указанными субъектами можно сгруппировать по следующим направлениям:</w:t>
      </w:r>
    </w:p>
    <w:p w:rsidR="007A4A48" w:rsidRPr="005671C8" w:rsidRDefault="007A4A48" w:rsidP="005671C8">
      <w:pPr>
        <w:numPr>
          <w:ilvl w:val="0"/>
          <w:numId w:val="5"/>
        </w:numPr>
        <w:tabs>
          <w:tab w:val="clear" w:pos="0"/>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отношения в сфере законодательства,</w:t>
      </w:r>
    </w:p>
    <w:p w:rsidR="007A4A48" w:rsidRPr="005671C8" w:rsidRDefault="007A4A48" w:rsidP="005671C8">
      <w:pPr>
        <w:numPr>
          <w:ilvl w:val="0"/>
          <w:numId w:val="5"/>
        </w:numPr>
        <w:tabs>
          <w:tab w:val="clear" w:pos="0"/>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отношения в сфере формирования государственных органов, назначение на государственные должности и освобождение от них,</w:t>
      </w:r>
    </w:p>
    <w:p w:rsidR="007A4A48" w:rsidRPr="005671C8" w:rsidRDefault="007A4A48" w:rsidP="005671C8">
      <w:pPr>
        <w:numPr>
          <w:ilvl w:val="0"/>
          <w:numId w:val="5"/>
        </w:numPr>
        <w:tabs>
          <w:tab w:val="clear" w:pos="0"/>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отношения в сфере осуществления парламентского контроля,</w:t>
      </w:r>
    </w:p>
    <w:p w:rsidR="007A4A48" w:rsidRPr="005671C8" w:rsidRDefault="007A4A48" w:rsidP="005671C8">
      <w:pPr>
        <w:numPr>
          <w:ilvl w:val="0"/>
          <w:numId w:val="5"/>
        </w:numPr>
        <w:tabs>
          <w:tab w:val="clear" w:pos="0"/>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отношения в сфере обеспечения обороны и безопасности государства,</w:t>
      </w:r>
    </w:p>
    <w:p w:rsidR="007A4A48" w:rsidRPr="005671C8" w:rsidRDefault="007A4A48" w:rsidP="005671C8">
      <w:pPr>
        <w:numPr>
          <w:ilvl w:val="0"/>
          <w:numId w:val="5"/>
        </w:numPr>
        <w:tabs>
          <w:tab w:val="clear" w:pos="0"/>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отношения в сфере реализации внешней политики государства,</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В каждой из указанных сфер осуществляется взаимодействие органов, представляющих ту или иную ветвь власти и Президента РФ.</w:t>
      </w:r>
    </w:p>
    <w:p w:rsidR="00BE3CDA"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 xml:space="preserve">Взаимодействие, взаимный контроль и ответственность федеральных органов государственной власти призваны обеспечить их согласованное функционирование. Однако, как показывает практический опыт функционирования государственной власти в России, обладая относительной независимостью, и сдерживая друг друга в своей деятельности, государственные власти далеко не всегда уравновешивают друг друга. К сожалению, существует еще немало недостатков в деятельности различных государственных органов, осуществляющих государственную власть в Российской Федерации, которые зачастую нарушают конституционные принципы, создавая препятствия на пути построения правового российского государства. В отношениях между </w:t>
      </w:r>
      <w:r w:rsidR="00D23481" w:rsidRPr="005671C8">
        <w:rPr>
          <w:rFonts w:ascii="Times New Roman" w:hAnsi="Times New Roman" w:cs="Times New Roman"/>
          <w:sz w:val="28"/>
          <w:szCs w:val="28"/>
        </w:rPr>
        <w:t>законодательной и исполнительной ветвями власти</w:t>
      </w:r>
      <w:r w:rsidRPr="005671C8">
        <w:rPr>
          <w:rFonts w:ascii="Times New Roman" w:hAnsi="Times New Roman" w:cs="Times New Roman"/>
          <w:sz w:val="28"/>
          <w:szCs w:val="28"/>
        </w:rPr>
        <w:t>, равно как и в отношениях с другими ветвями власти, неизменно превалирует исполнительная власть в «союзе» с президентской.</w:t>
      </w:r>
    </w:p>
    <w:p w:rsidR="007A4A48" w:rsidRPr="009C7A35" w:rsidRDefault="00BE3CDA" w:rsidP="00BE3CDA">
      <w:pPr>
        <w:spacing w:after="0" w:line="360" w:lineRule="auto"/>
        <w:ind w:firstLine="709"/>
        <w:jc w:val="both"/>
        <w:rPr>
          <w:rFonts w:ascii="Times New Roman" w:hAnsi="Times New Roman" w:cs="Times New Roman"/>
          <w:caps/>
          <w:sz w:val="28"/>
          <w:szCs w:val="28"/>
        </w:rPr>
      </w:pPr>
      <w:r>
        <w:rPr>
          <w:rFonts w:ascii="Times New Roman" w:hAnsi="Times New Roman" w:cs="Times New Roman"/>
          <w:sz w:val="28"/>
          <w:szCs w:val="28"/>
        </w:rPr>
        <w:br w:type="page"/>
      </w:r>
      <w:r w:rsidR="007A4A48" w:rsidRPr="009C7A35">
        <w:rPr>
          <w:rFonts w:ascii="Times New Roman" w:hAnsi="Times New Roman" w:cs="Times New Roman"/>
          <w:caps/>
          <w:sz w:val="28"/>
          <w:szCs w:val="28"/>
        </w:rPr>
        <w:t>Глава</w:t>
      </w:r>
      <w:r w:rsidR="005671C8" w:rsidRPr="009C7A35">
        <w:rPr>
          <w:rFonts w:ascii="Times New Roman" w:hAnsi="Times New Roman" w:cs="Times New Roman"/>
          <w:caps/>
          <w:sz w:val="28"/>
          <w:szCs w:val="28"/>
        </w:rPr>
        <w:t xml:space="preserve"> </w:t>
      </w:r>
      <w:r w:rsidR="007A4A48" w:rsidRPr="009C7A35">
        <w:rPr>
          <w:rFonts w:ascii="Times New Roman" w:hAnsi="Times New Roman" w:cs="Times New Roman"/>
          <w:caps/>
          <w:sz w:val="28"/>
          <w:szCs w:val="28"/>
        </w:rPr>
        <w:t>2</w:t>
      </w:r>
      <w:r w:rsidRPr="009C7A35">
        <w:rPr>
          <w:rFonts w:ascii="Times New Roman" w:hAnsi="Times New Roman" w:cs="Times New Roman"/>
          <w:caps/>
          <w:sz w:val="28"/>
          <w:szCs w:val="28"/>
        </w:rPr>
        <w:t>.</w:t>
      </w:r>
      <w:r w:rsidR="007A4A48" w:rsidRPr="009C7A35">
        <w:rPr>
          <w:rFonts w:ascii="Times New Roman" w:hAnsi="Times New Roman" w:cs="Times New Roman"/>
          <w:caps/>
          <w:sz w:val="28"/>
          <w:szCs w:val="28"/>
        </w:rPr>
        <w:t xml:space="preserve"> Законодательная ветвь власти в Российской Федерации</w:t>
      </w:r>
    </w:p>
    <w:p w:rsidR="007A4A48" w:rsidRPr="005671C8" w:rsidRDefault="007A4A48" w:rsidP="005671C8">
      <w:pPr>
        <w:spacing w:after="0" w:line="360" w:lineRule="auto"/>
        <w:ind w:firstLine="709"/>
        <w:jc w:val="both"/>
        <w:rPr>
          <w:rFonts w:ascii="Times New Roman" w:hAnsi="Times New Roman" w:cs="Times New Roman"/>
          <w:sz w:val="28"/>
          <w:szCs w:val="28"/>
        </w:rPr>
      </w:pPr>
    </w:p>
    <w:p w:rsidR="007A4A48" w:rsidRPr="005671C8" w:rsidRDefault="00AC6BAA" w:rsidP="005671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7A4A48" w:rsidRPr="005671C8">
        <w:rPr>
          <w:rFonts w:ascii="Times New Roman" w:hAnsi="Times New Roman" w:cs="Times New Roman"/>
          <w:sz w:val="28"/>
          <w:szCs w:val="28"/>
        </w:rPr>
        <w:t xml:space="preserve"> Общая характеристика законодательной власти в России</w:t>
      </w:r>
    </w:p>
    <w:p w:rsidR="00BE3CDA" w:rsidRDefault="00BE3CDA" w:rsidP="005671C8">
      <w:pPr>
        <w:spacing w:after="0" w:line="360" w:lineRule="auto"/>
        <w:ind w:firstLine="709"/>
        <w:jc w:val="both"/>
        <w:rPr>
          <w:rFonts w:ascii="Times New Roman" w:hAnsi="Times New Roman" w:cs="Times New Roman"/>
          <w:sz w:val="28"/>
          <w:szCs w:val="28"/>
        </w:rPr>
      </w:pP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 xml:space="preserve">Законодательная (представительная) ветвь власти в Российской Федерации представлена двухпалатным парламентом – Федеральным Собранием. В качестве постоянно действующего органа Федеральное Собрание осуществляет законодательную власть. </w:t>
      </w:r>
    </w:p>
    <w:p w:rsidR="007A4A48" w:rsidRPr="005671C8" w:rsidRDefault="007A4A48" w:rsidP="005671C8">
      <w:pPr>
        <w:pStyle w:val="af6"/>
        <w:spacing w:before="0" w:after="0" w:line="360" w:lineRule="auto"/>
        <w:ind w:firstLine="709"/>
        <w:jc w:val="both"/>
        <w:rPr>
          <w:sz w:val="28"/>
          <w:szCs w:val="28"/>
        </w:rPr>
      </w:pPr>
      <w:r w:rsidRPr="005671C8">
        <w:rPr>
          <w:sz w:val="28"/>
          <w:szCs w:val="28"/>
        </w:rPr>
        <w:t>Федеральное Собрание выражает волю многонационального народа Российской Федерации. Оно материализует эту волю с помощью законов имеющих общеобязательный характер. Никакой другой орган в Российской Федерации не может принимать законы на общефедеральном уровне, а его полномочия ни при каких условиях не могут быть кому-либо переданы или делегированы. Федеральное Собрание не может быть лишено своего представительного характера, а порядок его формирования не может быть произвольно кем-то изменен. Структура и полномочия этого представительного органа также не могут быть изменены.</w:t>
      </w:r>
    </w:p>
    <w:p w:rsidR="007A4A48" w:rsidRPr="005671C8" w:rsidRDefault="007A4A48" w:rsidP="005671C8">
      <w:pPr>
        <w:pStyle w:val="af6"/>
        <w:spacing w:before="0" w:after="0" w:line="360" w:lineRule="auto"/>
        <w:ind w:firstLine="709"/>
        <w:jc w:val="both"/>
        <w:rPr>
          <w:sz w:val="28"/>
          <w:szCs w:val="28"/>
        </w:rPr>
      </w:pPr>
      <w:r w:rsidRPr="005671C8">
        <w:rPr>
          <w:sz w:val="28"/>
          <w:szCs w:val="28"/>
        </w:rPr>
        <w:t>Федеральное Собрание состоит из двух палат – Совета Федерации и Государственной Думы. Иногда их по аналогии с западными демократическими государствами называют верхней и нижней палатами, хотя юридически такое различие нигде не закреплено и существует больше в средствах массовой информации.</w:t>
      </w:r>
    </w:p>
    <w:p w:rsidR="007A4A48" w:rsidRPr="005671C8" w:rsidRDefault="007A4A48" w:rsidP="005671C8">
      <w:pPr>
        <w:pStyle w:val="af6"/>
        <w:spacing w:before="0" w:after="0" w:line="360" w:lineRule="auto"/>
        <w:ind w:firstLine="709"/>
        <w:jc w:val="both"/>
        <w:rPr>
          <w:sz w:val="28"/>
          <w:szCs w:val="28"/>
        </w:rPr>
      </w:pPr>
      <w:r w:rsidRPr="005671C8">
        <w:rPr>
          <w:sz w:val="28"/>
          <w:szCs w:val="28"/>
        </w:rPr>
        <w:t>Согласно Конституции роль палаты Федерального Собрания, выражающей интересы субъектов Российской Федерации, принадлежит Совету Федерации. Вторая палата Федерального Собрания – Государственная Дума – призвана представлять интересы населения Российской Федерации в целом.</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Конституция РФ устанавливает количественный состав каждой из палат Федерального Собрания. Для Государственной Думы 450 депутатов. Количество членов Совета Федерации определяется численностью субъектов Российской Федерации. В Совет Федерации входят по два представителя от каждого субъекта РФ – по одному от представительного и исполнительного органов государственной власти.</w:t>
      </w:r>
    </w:p>
    <w:p w:rsidR="007A4A48" w:rsidRPr="005671C8" w:rsidRDefault="007A4A48" w:rsidP="005671C8">
      <w:pPr>
        <w:pStyle w:val="ConsNormal"/>
        <w:widowControl/>
        <w:spacing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Роль Федерального Собрания в механизме осуществления государственной власти характеризуют следующие особенности:</w:t>
      </w:r>
    </w:p>
    <w:p w:rsidR="007A4A48" w:rsidRPr="005671C8" w:rsidRDefault="007A4A48" w:rsidP="005671C8">
      <w:pPr>
        <w:pStyle w:val="ConsNormal"/>
        <w:widowControl/>
        <w:numPr>
          <w:ilvl w:val="0"/>
          <w:numId w:val="13"/>
        </w:numPr>
        <w:tabs>
          <w:tab w:val="clear" w:pos="1429"/>
          <w:tab w:val="left" w:pos="-567"/>
        </w:tabs>
        <w:spacing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Федеральное Собрание есть институт народного представительства.</w:t>
      </w:r>
    </w:p>
    <w:p w:rsidR="007A4A48" w:rsidRPr="005671C8" w:rsidRDefault="007A4A48" w:rsidP="005671C8">
      <w:pPr>
        <w:pStyle w:val="ConsNormal"/>
        <w:widowControl/>
        <w:numPr>
          <w:ilvl w:val="0"/>
          <w:numId w:val="13"/>
        </w:numPr>
        <w:tabs>
          <w:tab w:val="clear" w:pos="1429"/>
          <w:tab w:val="left" w:pos="-567"/>
        </w:tabs>
        <w:spacing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Федеральное Собрание есть законодательный орган власти РФ</w:t>
      </w:r>
    </w:p>
    <w:p w:rsidR="007A4A48" w:rsidRPr="005671C8" w:rsidRDefault="007A4A48" w:rsidP="005671C8">
      <w:pPr>
        <w:numPr>
          <w:ilvl w:val="0"/>
          <w:numId w:val="13"/>
        </w:numPr>
        <w:tabs>
          <w:tab w:val="clear" w:pos="1429"/>
          <w:tab w:val="left" w:pos="-567"/>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Федеральное Собрание это постоянно действующий орган власти.</w:t>
      </w:r>
      <w:r w:rsidRPr="005671C8">
        <w:rPr>
          <w:rStyle w:val="a4"/>
          <w:rFonts w:ascii="Times New Roman" w:hAnsi="Times New Roman" w:cs="Times New Roman"/>
          <w:sz w:val="28"/>
          <w:szCs w:val="28"/>
        </w:rPr>
        <w:footnoteReference w:id="5"/>
      </w:r>
      <w:r w:rsidRPr="005671C8">
        <w:rPr>
          <w:rFonts w:ascii="Times New Roman" w:hAnsi="Times New Roman" w:cs="Times New Roman"/>
          <w:sz w:val="28"/>
          <w:szCs w:val="28"/>
        </w:rPr>
        <w:t xml:space="preserve"> </w:t>
      </w:r>
    </w:p>
    <w:p w:rsidR="007A4A48" w:rsidRPr="005671C8" w:rsidRDefault="007A4A48" w:rsidP="005671C8">
      <w:pPr>
        <w:numPr>
          <w:ilvl w:val="0"/>
          <w:numId w:val="13"/>
        </w:numPr>
        <w:tabs>
          <w:tab w:val="clear" w:pos="1429"/>
          <w:tab w:val="left" w:pos="-567"/>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Федеральное Собрание осуществляет свою деятельность в строгих организационно-правовых формах, в которых никакой иной орган государственной власти не осуществляет свои функции (заседания палат, сессии палат, заседания комитетов и комиссий, депутатских фракций, парламентские слушания и др.).</w:t>
      </w:r>
    </w:p>
    <w:p w:rsidR="007A4A48" w:rsidRPr="005671C8" w:rsidRDefault="007A4A48" w:rsidP="005671C8">
      <w:pPr>
        <w:numPr>
          <w:ilvl w:val="0"/>
          <w:numId w:val="13"/>
        </w:numPr>
        <w:tabs>
          <w:tab w:val="clear" w:pos="1429"/>
          <w:tab w:val="left" w:pos="-567"/>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Федеральное Собрание отличает использование особых процедурных форм. Таковыми формами являются: законодательный процесс, контрольный процесс и процесс принятия бюджета.</w:t>
      </w:r>
    </w:p>
    <w:p w:rsidR="007A4A48" w:rsidRPr="005671C8" w:rsidRDefault="007A4A48" w:rsidP="005671C8">
      <w:pPr>
        <w:spacing w:after="0" w:line="360" w:lineRule="auto"/>
        <w:ind w:firstLine="709"/>
        <w:jc w:val="both"/>
        <w:rPr>
          <w:rFonts w:ascii="Times New Roman" w:hAnsi="Times New Roman" w:cs="Times New Roman"/>
          <w:sz w:val="28"/>
          <w:szCs w:val="28"/>
        </w:rPr>
      </w:pP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2.2 Роль Федерального Собрания в законотворчестве</w:t>
      </w:r>
    </w:p>
    <w:p w:rsidR="00BE3CDA" w:rsidRDefault="00BE3CDA" w:rsidP="005671C8">
      <w:pPr>
        <w:spacing w:after="0" w:line="360" w:lineRule="auto"/>
        <w:ind w:firstLine="709"/>
        <w:jc w:val="both"/>
        <w:rPr>
          <w:rFonts w:ascii="Times New Roman" w:hAnsi="Times New Roman" w:cs="Times New Roman"/>
          <w:sz w:val="28"/>
          <w:szCs w:val="28"/>
        </w:rPr>
      </w:pP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Законотворчество является основной функцией российского парламента. Федеральные законы принимаются большинством голосов депутатов Государственной Думы. На стадии рассмотрения в Совете Федерации они подлежат одобрению или неодобрению (вето Совета Федерации). Неодобрение верхней палаты (для принятия в прежней редакции) преодолевается двумя третями голосов депутатов Государственной Думы. Далее Президент может подписать либо отклонить данный закон (вето Президента). Отклонение преодолевается (для принятия в прежней редакции) двумя третями голосов в обеих палатах.</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Федеральные конституционные законы не могут быть приняты одной палатой. Они принимаются последовательно двумя третями голосов в Государственной Думе и тремя четвертями голосов в Совете Федерации. При отсутствии необходимого числа голосов (вето Совета Федерации) закон считается непринятым. Вето Президента на данный вид законов не распространяется.</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Принятие поправок или внесение изменений в Конституцию может быть проведено в двух формах: в отношении гл. 1, 2 и 9 Конституции, в отношении остальных глав. Конституция РФ, определяет в ст. 136, что поправки к гл. 3 - 8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РФ. Пересмотр 1,2 и 9 глав Конституции осуществляет созываемое в таких случаях конституционное собрание.</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Законотворчество осуществляется в соответствие со следующими принципами:</w:t>
      </w:r>
    </w:p>
    <w:p w:rsidR="007A4A48" w:rsidRPr="005671C8" w:rsidRDefault="007A4A48" w:rsidP="005671C8">
      <w:pPr>
        <w:numPr>
          <w:ilvl w:val="0"/>
          <w:numId w:val="18"/>
        </w:numPr>
        <w:tabs>
          <w:tab w:val="clear" w:pos="2138"/>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Принцип законности – принятие нормативных правовых актов должно соответствовать правовой процедуре и не выходить за пределы компетенции принимающих их органов.</w:t>
      </w:r>
    </w:p>
    <w:p w:rsidR="007A4A48" w:rsidRPr="005671C8" w:rsidRDefault="007A4A48" w:rsidP="005671C8">
      <w:pPr>
        <w:numPr>
          <w:ilvl w:val="0"/>
          <w:numId w:val="18"/>
        </w:numPr>
        <w:tabs>
          <w:tab w:val="clear" w:pos="2138"/>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Принцип научности – заключается в подготовке и принятии проекта нормативного правового акта с участием представителей разных научных направлений, а не только юристов.</w:t>
      </w:r>
    </w:p>
    <w:p w:rsidR="007A4A48" w:rsidRPr="005671C8" w:rsidRDefault="007A4A48" w:rsidP="005671C8">
      <w:pPr>
        <w:numPr>
          <w:ilvl w:val="0"/>
          <w:numId w:val="18"/>
        </w:numPr>
        <w:tabs>
          <w:tab w:val="clear" w:pos="2138"/>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Принцип использования правового опыта. Он предполагает, что разрабатываемый нормативный акт должен опираться на уже известный положительный правовой опыт различных государств.</w:t>
      </w:r>
    </w:p>
    <w:p w:rsidR="007A4A48" w:rsidRPr="005671C8" w:rsidRDefault="007A4A48" w:rsidP="005671C8">
      <w:pPr>
        <w:numPr>
          <w:ilvl w:val="0"/>
          <w:numId w:val="18"/>
        </w:numPr>
        <w:tabs>
          <w:tab w:val="clear" w:pos="2138"/>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Принцип демократизма позволяет эффективно выявлять истинные стремления и волю народа. Для этого используются способы проявления демократии, существующие в законотворчестве: референдум</w:t>
      </w:r>
      <w:r w:rsidRPr="005671C8">
        <w:rPr>
          <w:rStyle w:val="a4"/>
          <w:rFonts w:ascii="Times New Roman" w:hAnsi="Times New Roman" w:cs="Times New Roman"/>
          <w:sz w:val="28"/>
          <w:szCs w:val="28"/>
        </w:rPr>
        <w:footnoteReference w:id="6"/>
      </w:r>
      <w:r w:rsidRPr="005671C8">
        <w:rPr>
          <w:rFonts w:ascii="Times New Roman" w:hAnsi="Times New Roman" w:cs="Times New Roman"/>
          <w:sz w:val="28"/>
          <w:szCs w:val="28"/>
        </w:rPr>
        <w:t>, гласность обсуждения законопроекта, его свободная критика, предложение альтернативных вариантов и т.д.</w:t>
      </w:r>
    </w:p>
    <w:p w:rsidR="007A4A48" w:rsidRPr="005671C8" w:rsidRDefault="007A4A48" w:rsidP="005671C8">
      <w:pPr>
        <w:numPr>
          <w:ilvl w:val="0"/>
          <w:numId w:val="18"/>
        </w:numPr>
        <w:tabs>
          <w:tab w:val="clear" w:pos="2138"/>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Принцип связи с практикой выражает задачу законодателя постоянно отслеживать общественные процессы, ориентироваться на практику применения действующих законов, своевременно устранять пробелы в праве, воспринимать все лучшее, что предлагают правоприменительные органы.</w:t>
      </w:r>
    </w:p>
    <w:p w:rsidR="007A4A48" w:rsidRPr="005671C8" w:rsidRDefault="007A4A48" w:rsidP="005671C8">
      <w:pPr>
        <w:pStyle w:val="21"/>
        <w:shd w:val="clear" w:color="auto" w:fill="auto"/>
        <w:spacing w:line="360" w:lineRule="auto"/>
        <w:ind w:firstLine="709"/>
        <w:rPr>
          <w:rFonts w:ascii="Times New Roman" w:hAnsi="Times New Roman" w:cs="Times New Roman"/>
          <w:sz w:val="28"/>
          <w:szCs w:val="28"/>
        </w:rPr>
      </w:pPr>
      <w:r w:rsidRPr="005671C8">
        <w:rPr>
          <w:rStyle w:val="20"/>
          <w:rFonts w:ascii="Times New Roman" w:hAnsi="Times New Roman" w:cs="Times New Roman"/>
          <w:i w:val="0"/>
          <w:iCs/>
          <w:sz w:val="28"/>
          <w:szCs w:val="28"/>
        </w:rPr>
        <w:t xml:space="preserve">Предпринятый анализ статуса законодательной (представительной) ветви государственной власти показывает, что </w:t>
      </w:r>
      <w:r w:rsidRPr="005671C8">
        <w:rPr>
          <w:rFonts w:ascii="Times New Roman" w:hAnsi="Times New Roman" w:cs="Times New Roman"/>
          <w:sz w:val="28"/>
          <w:szCs w:val="28"/>
        </w:rPr>
        <w:t xml:space="preserve">Федеральное Собрание, представляя законодательную ветвь власти, играет важную роль в «сдерживании» органов исполнительной власти и обеспечении в конечном итоге сбалансированного функционирования единой государственной власти. Федеральное Собрание обладает исключительным правом на законотворчество, создавая тем самым правовое поле деятельности исполнительной и судебной власти, беря на себя ответственность за качество издаваемых законов. </w:t>
      </w:r>
    </w:p>
    <w:p w:rsidR="00BC72C4" w:rsidRDefault="007A4A48" w:rsidP="005671C8">
      <w:pPr>
        <w:pStyle w:val="21"/>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Однако недостаточно принимать законы нужно, чтобы нормы законов соответствовали реальному положению дел в стране, были взаимоувязаны между собой и воплощены в жизнь. Основной проблемой современного российского законодательства является его нестабильность, выражающаяся в постоянном, иногда даже неоправданном изменении действующих законов, что создает почву для разрастания правовых коллизий. Очень часто дефекты законодательства сказываются на качестве правоприменения. В практике деятельности органов исполнительной власти нередки случаи, когда они не в состоянии применить материальную норму права к требуемым правового регулирования отношениям из-за отсутствия соответствующих процессуальных норм. Законотворчество в Российской Федерации пока не стало профессиональной деятельностью. Законодательные упущения подрывают стабильность еще слабой правовой системы. Ситуация, при которой законотворчество превращается в бесконечный процесс латания правовых дыр, ставит под угрозу государственную устойчивость.</w:t>
      </w:r>
    </w:p>
    <w:p w:rsidR="007A4A48" w:rsidRPr="008F094A" w:rsidRDefault="00BC72C4" w:rsidP="00BC72C4">
      <w:pPr>
        <w:pStyle w:val="21"/>
        <w:shd w:val="clear" w:color="auto" w:fill="auto"/>
        <w:spacing w:line="360" w:lineRule="auto"/>
        <w:ind w:firstLine="709"/>
        <w:rPr>
          <w:rFonts w:ascii="Times New Roman" w:hAnsi="Times New Roman" w:cs="Times New Roman"/>
          <w:caps/>
          <w:sz w:val="28"/>
          <w:szCs w:val="28"/>
        </w:rPr>
      </w:pPr>
      <w:r>
        <w:rPr>
          <w:rFonts w:ascii="Times New Roman" w:hAnsi="Times New Roman" w:cs="Times New Roman"/>
          <w:sz w:val="28"/>
          <w:szCs w:val="28"/>
        </w:rPr>
        <w:br w:type="page"/>
      </w:r>
      <w:r w:rsidR="007A4A48" w:rsidRPr="008F094A">
        <w:rPr>
          <w:rFonts w:ascii="Times New Roman" w:hAnsi="Times New Roman" w:cs="Times New Roman"/>
          <w:caps/>
          <w:sz w:val="28"/>
          <w:szCs w:val="28"/>
        </w:rPr>
        <w:t>Глава 3</w:t>
      </w:r>
      <w:r w:rsidRPr="008F094A">
        <w:rPr>
          <w:rFonts w:ascii="Times New Roman" w:hAnsi="Times New Roman" w:cs="Times New Roman"/>
          <w:caps/>
          <w:sz w:val="28"/>
          <w:szCs w:val="28"/>
        </w:rPr>
        <w:t>.</w:t>
      </w:r>
      <w:r w:rsidR="007A4A48" w:rsidRPr="008F094A">
        <w:rPr>
          <w:rFonts w:ascii="Times New Roman" w:hAnsi="Times New Roman" w:cs="Times New Roman"/>
          <w:caps/>
          <w:sz w:val="28"/>
          <w:szCs w:val="28"/>
        </w:rPr>
        <w:t xml:space="preserve"> Исполнительная ветвь власти в Российской Федерации</w:t>
      </w:r>
    </w:p>
    <w:p w:rsidR="007A4A48" w:rsidRPr="005671C8" w:rsidRDefault="007A4A48" w:rsidP="005671C8">
      <w:pPr>
        <w:pStyle w:val="21"/>
        <w:shd w:val="clear" w:color="auto" w:fill="auto"/>
        <w:spacing w:line="360" w:lineRule="auto"/>
        <w:ind w:firstLine="709"/>
        <w:rPr>
          <w:rFonts w:ascii="Times New Roman" w:hAnsi="Times New Roman" w:cs="Times New Roman"/>
          <w:sz w:val="28"/>
          <w:szCs w:val="28"/>
        </w:rPr>
      </w:pP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3.1 Правительство Российской Федерации</w:t>
      </w:r>
    </w:p>
    <w:p w:rsidR="00BC72C4" w:rsidRDefault="00BC72C4" w:rsidP="005671C8">
      <w:pPr>
        <w:spacing w:after="0" w:line="360" w:lineRule="auto"/>
        <w:ind w:firstLine="709"/>
        <w:jc w:val="both"/>
        <w:rPr>
          <w:rFonts w:ascii="Times New Roman" w:hAnsi="Times New Roman" w:cs="Times New Roman"/>
          <w:sz w:val="28"/>
          <w:szCs w:val="28"/>
        </w:rPr>
      </w:pP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«Исполнительную власть Российской Федерации осуществляет Правительство Российской Федерации» и иные федеральные органы исполнительной власти.</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Правительство РФ вышестоящий орган исполнительной власти. Состоит из Председателя Правительства РФ, его заместителей и федеральных министров. Порядок деятельности Правительства РФ определяет ФКЗ от 17 декабря 1997 «О Правительстве РФ»</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Председатель Правительства РФ назначается Президентом РФ с согласия Государственной Думы. Государственная Дума вправе отклонить предложенную кандидатуру. В этом случае Президент повторно вносит кандидатуру на рассмотрение Государственной Думой. После трехкратного отклонения представленных кандидатур Президент сам назначает Председателя Правительства, распускает Государственную Думу и назначает новые выборы. Конституция не требует, чтобы при втором и третьем представлениях фигурировала новая кандидатура, но она и не исключает этого.</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Заместители Председателя Правительства и федеральные министры назначаются Президентом РФ по предложению Председателя Правительства. Руководители федеральных органов исполнительной власти, не являющиеся федеральными министрами, назначаются Правительством РФ.</w:t>
      </w:r>
    </w:p>
    <w:p w:rsidR="007A4A48" w:rsidRPr="005671C8" w:rsidRDefault="007A4A48" w:rsidP="005671C8">
      <w:pPr>
        <w:pStyle w:val="HTML0"/>
        <w:spacing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Органы исполнительной власти являются важным звеном механизма, через который государство реализует большинство своих функций. Главное их назначение - исполнение законов. Эта власть, включая в свою структуру основную массу государственных органов и большинство государственных служащих, фактически организует жизнь в государстве. Для выполнения своих функций она осуществляет распорядительную деятельность, затрагивающую права и интересы граждан.</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Исполнительная власть создана для осуществления следующих функций:</w:t>
      </w:r>
    </w:p>
    <w:p w:rsidR="007A4A48" w:rsidRPr="005671C8" w:rsidRDefault="007A4A48" w:rsidP="005671C8">
      <w:pPr>
        <w:numPr>
          <w:ilvl w:val="0"/>
          <w:numId w:val="16"/>
        </w:numPr>
        <w:tabs>
          <w:tab w:val="clear" w:pos="2138"/>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исполнение Конституции РФ, законов и иных нормативно правовых актов;</w:t>
      </w:r>
    </w:p>
    <w:p w:rsidR="007A4A48" w:rsidRPr="005671C8" w:rsidRDefault="007A4A48" w:rsidP="005671C8">
      <w:pPr>
        <w:numPr>
          <w:ilvl w:val="0"/>
          <w:numId w:val="16"/>
        </w:numPr>
        <w:tabs>
          <w:tab w:val="clear" w:pos="2138"/>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осуществление государственного управления – непосредственной исполнительно-распорядительной деятельности, связанной с руководством различными сторонами государственной и общественной жизни;</w:t>
      </w:r>
    </w:p>
    <w:p w:rsidR="007A4A48" w:rsidRPr="005671C8" w:rsidRDefault="007A4A48" w:rsidP="005671C8">
      <w:pPr>
        <w:numPr>
          <w:ilvl w:val="0"/>
          <w:numId w:val="16"/>
        </w:numPr>
        <w:tabs>
          <w:tab w:val="clear" w:pos="2138"/>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издание нормативных актов; очевидно, что законы не могут урегулировать весь спектр общественных отношений, поэтому органы исполнительной власти наделяются полномочиями по осуществлению административного нормотворчества – издания нормативно-правовых актов. Акты органов исполнительной власти не могут противоречить законам, они лишь конкретизируют и развивают законодательные положения, регулируют административные процедуры.</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Органы исполнительной власти создаются на федеральном уровне и на уровне субъектов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Правительство РФ осуществляет следующие полномочия:</w:t>
      </w:r>
    </w:p>
    <w:p w:rsidR="007A4A48" w:rsidRPr="005671C8" w:rsidRDefault="007A4A48" w:rsidP="005671C8">
      <w:pPr>
        <w:numPr>
          <w:ilvl w:val="0"/>
          <w:numId w:val="10"/>
        </w:numPr>
        <w:tabs>
          <w:tab w:val="clear" w:pos="2138"/>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разрабатывает и представляет Государственной Думе федеральный бюджет, обеспечивает его исполнение и представляет отчёт об исполнение федерального бюджета;</w:t>
      </w:r>
    </w:p>
    <w:p w:rsidR="007A4A48" w:rsidRPr="005671C8" w:rsidRDefault="007A4A48" w:rsidP="005671C8">
      <w:pPr>
        <w:numPr>
          <w:ilvl w:val="0"/>
          <w:numId w:val="10"/>
        </w:numPr>
        <w:tabs>
          <w:tab w:val="clear" w:pos="2138"/>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обеспечивает проведение в Российской Федерации единой финансовой, кредитной и денежной политики;</w:t>
      </w:r>
    </w:p>
    <w:p w:rsidR="007A4A48" w:rsidRPr="005671C8" w:rsidRDefault="007A4A48" w:rsidP="005671C8">
      <w:pPr>
        <w:numPr>
          <w:ilvl w:val="0"/>
          <w:numId w:val="10"/>
        </w:numPr>
        <w:tabs>
          <w:tab w:val="clear" w:pos="2138"/>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7A4A48" w:rsidRPr="005671C8" w:rsidRDefault="007A4A48" w:rsidP="005671C8">
      <w:pPr>
        <w:numPr>
          <w:ilvl w:val="0"/>
          <w:numId w:val="10"/>
        </w:numPr>
        <w:tabs>
          <w:tab w:val="clear" w:pos="2138"/>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осуществляет управление федеральной собственностью;</w:t>
      </w:r>
    </w:p>
    <w:p w:rsidR="007A4A48" w:rsidRPr="005671C8" w:rsidRDefault="007A4A48" w:rsidP="005671C8">
      <w:pPr>
        <w:numPr>
          <w:ilvl w:val="0"/>
          <w:numId w:val="10"/>
        </w:numPr>
        <w:tabs>
          <w:tab w:val="clear" w:pos="2138"/>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осуществляет меры по обеспечению обороны страны, государственной безопасности, реализации внешней политики Российской Федерации;</w:t>
      </w:r>
    </w:p>
    <w:p w:rsidR="007A4A48" w:rsidRPr="005671C8" w:rsidRDefault="007A4A48" w:rsidP="005671C8">
      <w:pPr>
        <w:numPr>
          <w:ilvl w:val="0"/>
          <w:numId w:val="10"/>
        </w:numPr>
        <w:tabs>
          <w:tab w:val="clear" w:pos="2138"/>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осуществляют меры по обеспечению законности, прав и свобод граждан, охране собственности и общественного порядка, борьбе с преступностью;</w:t>
      </w:r>
    </w:p>
    <w:p w:rsidR="007A4A48" w:rsidRPr="005671C8" w:rsidRDefault="007A4A48" w:rsidP="005671C8">
      <w:pPr>
        <w:pStyle w:val="16"/>
        <w:numPr>
          <w:ilvl w:val="0"/>
          <w:numId w:val="10"/>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осуществляет иные полномочия, возложенные на него Конституцией РФ, федеральными законами, указами Президента РФ.</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Правительство РФ в рамках своих полномочий издает постановления и распоряжения. Акты, имеющие нормативный характер, издаются в форме постановлений Правительства РФ. Акты по оперативным и другим текущим вопросам, не имеющие нормативного характера, издаются в форме распоряжений Правительства РФ. Постановления и распоряжения Правительства РФ обязательны к исполнению на всей территории России.</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Постановления и распоряжения Правительства РФ в случае их противоречия Конституции РФ, федеральным законам и указам Президента РФ могут быть отменены Президентом РФ.</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Формирование нового состава Правительства РФ происходит в двух случаях: в связи с избранием нового Президента РФ и в связи отставкой Правительства РФ.</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Полномочия Правительства РФ прекращаются в результате сложения полномочий перед вновь избранным Президентом РФ, а также в случае отставки Правительства РФ. Решение об отставке Правительства РФ может быть принято только Президентом РФ.</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Правительство РФ может подать в отставку, которая принимается или отклоняется Президентом РФ. Освобождение от должности Председателя Правительства РФ по его заявлению об отставке или в случае невозможности исполнения им своих полномочий также влечет отставку Правительства РФ.</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Если Государственная Дума дважды в течение трех месяцев выразит недоверие Правительству РФ, Президент РФ вправе принять решение об отставке Правительства РФ или распустить Государственную Думу и назначить новые выборы.</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Если Председатель Правительства РФ поставил перед Государственной Думой вопрос о доверии Правительству РФ и Государственная Дума в доверии отказывает, Президент РФ также принимает решение об отставке Правительства РФ или о роспуске Государственной Думы и назначении новых выборов.</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На уровне субъектов Российской Федерации исполнительная власть организуется в соответствии с конституциями (уставами) и законами субъектов Российской Федерации на основании общих правил, установленных Федеральным законом от 6 октября 1999 г.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Система органов исполнительной власти субъекта Федерации включает в себя высший исполнительный орган государственной власти субъекта Федерации, а также иные органы исполнительной власти субъекта Федерации. Кроме того, конституцией (уставом) субъекта Федерации может устанавливаться должность высшего должностного лица субъекта Федерации, который возглавляет высший исполнительный орган государственной власти субъекта Федерации.</w:t>
      </w:r>
    </w:p>
    <w:p w:rsidR="007A4A48" w:rsidRPr="005671C8" w:rsidRDefault="00B2791D" w:rsidP="005671C8">
      <w:pPr>
        <w:pStyle w:val="16"/>
        <w:shd w:val="clear" w:color="auto" w:fill="auto"/>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7A4A48" w:rsidRPr="005671C8">
        <w:rPr>
          <w:rFonts w:ascii="Times New Roman" w:hAnsi="Times New Roman" w:cs="Times New Roman"/>
          <w:sz w:val="28"/>
          <w:szCs w:val="28"/>
        </w:rPr>
        <w:t>3.2 Роль Правительства в реализации государственной власти в Российской Федерации</w:t>
      </w:r>
    </w:p>
    <w:p w:rsidR="00AD3880" w:rsidRDefault="00AD3880" w:rsidP="005671C8">
      <w:pPr>
        <w:pStyle w:val="16"/>
        <w:shd w:val="clear" w:color="auto" w:fill="auto"/>
        <w:spacing w:line="360" w:lineRule="auto"/>
        <w:ind w:firstLine="709"/>
        <w:rPr>
          <w:rFonts w:ascii="Times New Roman" w:hAnsi="Times New Roman" w:cs="Times New Roman"/>
          <w:sz w:val="28"/>
          <w:szCs w:val="28"/>
        </w:rPr>
      </w:pP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В настоящее время в Российском государственном аппарате сложился перекос в сторону исполнительной власти. Это вызвано рядом причин:</w:t>
      </w:r>
    </w:p>
    <w:p w:rsidR="007A4A48" w:rsidRPr="005671C8" w:rsidRDefault="007A4A48" w:rsidP="005671C8">
      <w:pPr>
        <w:pStyle w:val="16"/>
        <w:numPr>
          <w:ilvl w:val="0"/>
          <w:numId w:val="17"/>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 xml:space="preserve">Сфера административного контроля охватывает все части общественной жизни. </w:t>
      </w:r>
    </w:p>
    <w:p w:rsidR="007A4A48" w:rsidRPr="005671C8" w:rsidRDefault="007A4A48" w:rsidP="005671C8">
      <w:pPr>
        <w:pStyle w:val="16"/>
        <w:numPr>
          <w:ilvl w:val="0"/>
          <w:numId w:val="17"/>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Исполнительная власть несет на себе бремя управленческих «тягот», обусловленных необходимостью повседневного регулирования.</w:t>
      </w:r>
      <w:r w:rsidRPr="005671C8">
        <w:rPr>
          <w:rStyle w:val="a4"/>
          <w:rFonts w:ascii="Times New Roman" w:hAnsi="Times New Roman" w:cs="Times New Roman"/>
          <w:sz w:val="28"/>
          <w:szCs w:val="28"/>
        </w:rPr>
        <w:footnoteReference w:id="7"/>
      </w:r>
      <w:r w:rsidRPr="005671C8">
        <w:rPr>
          <w:rFonts w:ascii="Times New Roman" w:hAnsi="Times New Roman" w:cs="Times New Roman"/>
          <w:sz w:val="28"/>
          <w:szCs w:val="28"/>
        </w:rPr>
        <w:t xml:space="preserve"> </w:t>
      </w:r>
    </w:p>
    <w:p w:rsidR="007A4A48" w:rsidRPr="005671C8" w:rsidRDefault="007A4A48" w:rsidP="005671C8">
      <w:pPr>
        <w:pStyle w:val="16"/>
        <w:numPr>
          <w:ilvl w:val="0"/>
          <w:numId w:val="17"/>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Обладает наиболее полной информацией о процессах, происходящих во всех сферах жизнедеятельности общества.</w:t>
      </w:r>
      <w:r w:rsidRPr="005671C8">
        <w:rPr>
          <w:rStyle w:val="a4"/>
          <w:rFonts w:ascii="Times New Roman" w:hAnsi="Times New Roman" w:cs="Times New Roman"/>
          <w:sz w:val="28"/>
          <w:szCs w:val="28"/>
        </w:rPr>
        <w:footnoteReference w:id="8"/>
      </w:r>
    </w:p>
    <w:p w:rsidR="007A4A48" w:rsidRPr="005671C8" w:rsidRDefault="007A4A48" w:rsidP="005671C8">
      <w:pPr>
        <w:pStyle w:val="16"/>
        <w:numPr>
          <w:ilvl w:val="0"/>
          <w:numId w:val="17"/>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Только исполнительная власть вправе в рамках Конституции РФ и федеральных конституционных законов применять вооруженные силы.</w:t>
      </w:r>
      <w:r w:rsidRPr="005671C8">
        <w:rPr>
          <w:rStyle w:val="a4"/>
          <w:rFonts w:ascii="Times New Roman" w:hAnsi="Times New Roman" w:cs="Times New Roman"/>
          <w:sz w:val="28"/>
          <w:szCs w:val="28"/>
        </w:rPr>
        <w:footnoteReference w:id="9"/>
      </w:r>
    </w:p>
    <w:p w:rsidR="007A4A48" w:rsidRPr="005671C8" w:rsidRDefault="007A4A48" w:rsidP="005671C8">
      <w:pPr>
        <w:pStyle w:val="16"/>
        <w:numPr>
          <w:ilvl w:val="0"/>
          <w:numId w:val="17"/>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Нестабильность российского законодательства.</w:t>
      </w:r>
    </w:p>
    <w:p w:rsidR="007A4A48" w:rsidRPr="005671C8" w:rsidRDefault="007A4A48" w:rsidP="005671C8">
      <w:pPr>
        <w:pStyle w:val="16"/>
        <w:numPr>
          <w:ilvl w:val="0"/>
          <w:numId w:val="17"/>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Несбалансированное соотношении законодательной и исполнительной ветвей власти. В главах 4, 5 и 6 Конституции устанавливает такой механизм сдержек и противовесов в отношениях законодательной и исполнительной властей, который работает в пользу последней.</w:t>
      </w:r>
    </w:p>
    <w:p w:rsidR="007A4A48" w:rsidRPr="005671C8" w:rsidRDefault="007A4A48" w:rsidP="005671C8">
      <w:pPr>
        <w:pStyle w:val="16"/>
        <w:numPr>
          <w:ilvl w:val="0"/>
          <w:numId w:val="17"/>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 xml:space="preserve">Не смотря на то, что Президент РФ не входит ни в одну из ветвей власти, он фактически руководит Правительством. Президент и Правительство выступают «тандемом» на политической арене страны. </w:t>
      </w:r>
    </w:p>
    <w:p w:rsidR="007A4A48" w:rsidRPr="005671C8" w:rsidRDefault="007A4A48" w:rsidP="005671C8">
      <w:pPr>
        <w:pStyle w:val="16"/>
        <w:numPr>
          <w:ilvl w:val="0"/>
          <w:numId w:val="17"/>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Своеобразная политическая ситуация в стране. Парламентское большинство в Государственной Думе и представительных органах субъектов РФ принадлежит пропрезидентской партии «Единая Россия». Это исключает возможность конфликтов между Правительством и Парламентом и снижает инициативность Парламента.</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Выражается доминирование исполнительной власти в том, что:</w:t>
      </w:r>
    </w:p>
    <w:p w:rsidR="007A4A48" w:rsidRPr="005671C8" w:rsidRDefault="007A4A48" w:rsidP="005671C8">
      <w:pPr>
        <w:pStyle w:val="16"/>
        <w:numPr>
          <w:ilvl w:val="0"/>
          <w:numId w:val="12"/>
        </w:numPr>
        <w:shd w:val="clear" w:color="auto" w:fill="auto"/>
        <w:tabs>
          <w:tab w:val="clear" w:pos="0"/>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основной груз предложений об издании законов исходит от Правительства РФ и оно нередко «продавливает» законы;</w:t>
      </w:r>
    </w:p>
    <w:p w:rsidR="007A4A48" w:rsidRPr="005671C8" w:rsidRDefault="007A4A48" w:rsidP="005671C8">
      <w:pPr>
        <w:pStyle w:val="16"/>
        <w:numPr>
          <w:ilvl w:val="0"/>
          <w:numId w:val="12"/>
        </w:numPr>
        <w:shd w:val="clear" w:color="auto" w:fill="auto"/>
        <w:tabs>
          <w:tab w:val="clear" w:pos="0"/>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на политической арене Правительство вкупе с Президентом РФ проявляют себя более активно;</w:t>
      </w:r>
    </w:p>
    <w:p w:rsidR="007A4A48" w:rsidRPr="005671C8" w:rsidRDefault="007A4A48" w:rsidP="005671C8">
      <w:pPr>
        <w:numPr>
          <w:ilvl w:val="0"/>
          <w:numId w:val="12"/>
        </w:numPr>
        <w:tabs>
          <w:tab w:val="clear" w:pos="0"/>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Для решения Президента об отставке Правительства позиция Думы по этому вопросу не имеет значения; он может отправить в отставку Правительство, приемлемое для Думы, и сохранить Правительство, которому Дума отказала в доверии (ч.4 ст.117 Конституции РФ) или повторно в течение трех месяцев выразила недоверие (ч.3 ст.117 Конституции РФ).</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Однако доминирование исполнительной власти ещё не означает сосредоточие всей полноты власти в одних руках. Все власти занимают свои ниши, а возможности воздействия друг на друга никак не могут использовать для того, чтобы поставить себя выше других в качестве верховной власти.</w:t>
      </w:r>
      <w:r w:rsidRPr="005671C8">
        <w:rPr>
          <w:rStyle w:val="a4"/>
          <w:rFonts w:ascii="Times New Roman" w:hAnsi="Times New Roman" w:cs="Times New Roman"/>
          <w:sz w:val="28"/>
          <w:szCs w:val="28"/>
        </w:rPr>
        <w:footnoteReference w:id="10"/>
      </w:r>
      <w:r w:rsidRPr="005671C8">
        <w:rPr>
          <w:rFonts w:ascii="Times New Roman" w:hAnsi="Times New Roman" w:cs="Times New Roman"/>
          <w:sz w:val="28"/>
          <w:szCs w:val="28"/>
        </w:rPr>
        <w:t xml:space="preserve"> Изучение теории и практики реализации принципа разделения властей в Российской Федерации и зарубежных странах, показывает, что практически во всех странах есть «умеренно» доминирующая ветвь власти.</w:t>
      </w:r>
      <w:r w:rsidRPr="005671C8">
        <w:rPr>
          <w:rStyle w:val="a4"/>
          <w:rFonts w:ascii="Times New Roman" w:hAnsi="Times New Roman" w:cs="Times New Roman"/>
          <w:sz w:val="28"/>
          <w:szCs w:val="28"/>
        </w:rPr>
        <w:footnoteReference w:id="11"/>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В определениях исполнительной власти зачастую ограничиваются указанием на ее вторичный характер, направленный на обеспечение исполнения законов. Исполнительная власть никогда не являлась пассивным исполнителем закона. В различные периоды социально-политических конфликтов и преобразований в российской истории и современности, а также зарубежных государств, исполнительная власть всегда приобретала особое значение. Обладая такими качествами, как мобильность и оперативность, присущими только ей ресурсами и методами она вполне объективно способна предпринять необходимые меры по сохранению и восстановлению государственной целостности, единого правового пространства, развитию экономики, защите прав и интересов граждан. В кризисной ситуации во всех сферах человеческой деятельности исполнительная власть способна незамедлительно разрешить любой вопрос и проблему.</w:t>
      </w:r>
    </w:p>
    <w:p w:rsidR="00863647"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Исполнительная власть в системе разделения властей обладает стабилизирующим началом для государственной власти в целом.</w:t>
      </w:r>
    </w:p>
    <w:p w:rsidR="007A4A48" w:rsidRPr="00334715" w:rsidRDefault="00863647" w:rsidP="00863647">
      <w:pPr>
        <w:pStyle w:val="16"/>
        <w:shd w:val="clear" w:color="auto" w:fill="auto"/>
        <w:spacing w:line="360" w:lineRule="auto"/>
        <w:ind w:firstLine="709"/>
        <w:rPr>
          <w:rFonts w:ascii="Times New Roman" w:hAnsi="Times New Roman" w:cs="Times New Roman"/>
          <w:caps/>
          <w:sz w:val="28"/>
          <w:szCs w:val="28"/>
        </w:rPr>
      </w:pPr>
      <w:r>
        <w:rPr>
          <w:rFonts w:ascii="Times New Roman" w:hAnsi="Times New Roman" w:cs="Times New Roman"/>
          <w:sz w:val="28"/>
          <w:szCs w:val="28"/>
        </w:rPr>
        <w:br w:type="page"/>
      </w:r>
      <w:r w:rsidR="007A4A48" w:rsidRPr="00334715">
        <w:rPr>
          <w:rFonts w:ascii="Times New Roman" w:hAnsi="Times New Roman" w:cs="Times New Roman"/>
          <w:caps/>
          <w:sz w:val="28"/>
          <w:szCs w:val="28"/>
        </w:rPr>
        <w:t>Глава 4</w:t>
      </w:r>
      <w:r w:rsidRPr="00334715">
        <w:rPr>
          <w:rFonts w:ascii="Times New Roman" w:hAnsi="Times New Roman" w:cs="Times New Roman"/>
          <w:caps/>
          <w:sz w:val="28"/>
          <w:szCs w:val="28"/>
        </w:rPr>
        <w:t>.</w:t>
      </w:r>
      <w:r w:rsidR="007A4A48" w:rsidRPr="00334715">
        <w:rPr>
          <w:rFonts w:ascii="Times New Roman" w:hAnsi="Times New Roman" w:cs="Times New Roman"/>
          <w:caps/>
          <w:sz w:val="28"/>
          <w:szCs w:val="28"/>
        </w:rPr>
        <w:t xml:space="preserve"> Судебная ветвь власти в Российской Федерации</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4.1 Судебная система Российской Федерации</w:t>
      </w:r>
    </w:p>
    <w:p w:rsidR="00863647" w:rsidRDefault="00863647" w:rsidP="005671C8">
      <w:pPr>
        <w:pStyle w:val="16"/>
        <w:shd w:val="clear" w:color="auto" w:fill="auto"/>
        <w:spacing w:line="360" w:lineRule="auto"/>
        <w:ind w:firstLine="709"/>
        <w:rPr>
          <w:rFonts w:ascii="Times New Roman" w:hAnsi="Times New Roman" w:cs="Times New Roman"/>
          <w:sz w:val="28"/>
          <w:szCs w:val="28"/>
        </w:rPr>
      </w:pP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Судебная власть в Российской Федерации осуществляется только судом в лице судей и привлекаемых в установленном законом порядке присяжных, народных и арбитражных заседателей</w:t>
      </w:r>
      <w:r w:rsidRPr="005671C8">
        <w:rPr>
          <w:rStyle w:val="a4"/>
          <w:rFonts w:ascii="Times New Roman" w:hAnsi="Times New Roman" w:cs="Times New Roman"/>
          <w:sz w:val="28"/>
          <w:szCs w:val="28"/>
        </w:rPr>
        <w:footnoteReference w:id="12"/>
      </w:r>
      <w:r w:rsidRPr="005671C8">
        <w:rPr>
          <w:rFonts w:ascii="Times New Roman" w:hAnsi="Times New Roman" w:cs="Times New Roman"/>
          <w:sz w:val="28"/>
          <w:szCs w:val="28"/>
        </w:rPr>
        <w:t>.</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Style w:val="a6"/>
          <w:rFonts w:ascii="Times New Roman" w:hAnsi="Times New Roman" w:cs="Times New Roman"/>
          <w:i w:val="0"/>
          <w:iCs/>
          <w:sz w:val="28"/>
          <w:szCs w:val="28"/>
        </w:rPr>
        <w:t>Судебная власть</w:t>
      </w:r>
      <w:r w:rsidRPr="005671C8">
        <w:rPr>
          <w:rFonts w:ascii="Times New Roman" w:hAnsi="Times New Roman" w:cs="Times New Roman"/>
          <w:sz w:val="28"/>
          <w:szCs w:val="28"/>
        </w:rPr>
        <w:t xml:space="preserve"> самостоятельна и осуществляется независимо от любых других органов власти. Не допускается принятие законов и иных нормативных актов, отменяющих или умаляющих самостоятельность судов и независимость судей. Суд – это важнейший инструмент в системе защиты прав, свобод и законных интересов человека. Эффективность и исправность этого инструмента – гарантия существования и условие развития гражданского общества.</w:t>
      </w:r>
    </w:p>
    <w:p w:rsidR="007A4A48" w:rsidRPr="005671C8" w:rsidRDefault="007A4A48" w:rsidP="005671C8">
      <w:pPr>
        <w:pStyle w:val="21"/>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 xml:space="preserve">Главная задача судебной власти в системе разделения властей заключается в том, чтобы осуществлять правосудие. </w:t>
      </w:r>
      <w:r w:rsidRPr="005671C8">
        <w:rPr>
          <w:rStyle w:val="a6"/>
          <w:rFonts w:ascii="Times New Roman" w:hAnsi="Times New Roman" w:cs="Times New Roman"/>
          <w:i w:val="0"/>
          <w:iCs/>
          <w:sz w:val="28"/>
          <w:szCs w:val="28"/>
        </w:rPr>
        <w:t>Только суд в компетенции осуществлять правосудие,</w:t>
      </w:r>
      <w:r w:rsidRPr="005671C8">
        <w:rPr>
          <w:rFonts w:ascii="Times New Roman" w:hAnsi="Times New Roman" w:cs="Times New Roman"/>
          <w:sz w:val="28"/>
          <w:szCs w:val="28"/>
        </w:rPr>
        <w:t xml:space="preserve"> под которым предлагается понимать «вид государственной деятельности, направленной на рассмотрение и разрешение различных социальных конфликтов, связанных с действительным или предполагаемым нарушением норм права»</w:t>
      </w:r>
      <w:r w:rsidRPr="005671C8">
        <w:rPr>
          <w:rStyle w:val="a4"/>
          <w:rFonts w:ascii="Times New Roman" w:hAnsi="Times New Roman" w:cs="Times New Roman"/>
          <w:sz w:val="28"/>
          <w:szCs w:val="28"/>
        </w:rPr>
        <w:footnoteReference w:id="13"/>
      </w:r>
      <w:r w:rsidRPr="005671C8">
        <w:rPr>
          <w:rFonts w:ascii="Times New Roman" w:hAnsi="Times New Roman" w:cs="Times New Roman"/>
          <w:sz w:val="28"/>
          <w:szCs w:val="28"/>
        </w:rPr>
        <w:t>.</w:t>
      </w:r>
      <w:r w:rsidRPr="005671C8">
        <w:rPr>
          <w:rStyle w:val="a6"/>
          <w:rFonts w:ascii="Times New Roman" w:hAnsi="Times New Roman" w:cs="Times New Roman"/>
          <w:i w:val="0"/>
          <w:iCs/>
          <w:sz w:val="28"/>
          <w:szCs w:val="28"/>
        </w:rPr>
        <w:t xml:space="preserve"> </w:t>
      </w:r>
      <w:r w:rsidRPr="005671C8">
        <w:rPr>
          <w:rFonts w:ascii="Times New Roman" w:hAnsi="Times New Roman" w:cs="Times New Roman"/>
          <w:sz w:val="28"/>
          <w:szCs w:val="28"/>
        </w:rPr>
        <w:t>Суды осуществляют правосудие посредством конституционного, гражданского, административного и уголовного судопроизводства.</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Style w:val="a6"/>
          <w:rFonts w:ascii="Times New Roman" w:hAnsi="Times New Roman" w:cs="Times New Roman"/>
          <w:i w:val="0"/>
          <w:iCs/>
          <w:sz w:val="28"/>
          <w:szCs w:val="28"/>
        </w:rPr>
        <w:t>Все</w:t>
      </w:r>
      <w:r w:rsidRPr="005671C8">
        <w:rPr>
          <w:rFonts w:ascii="Times New Roman" w:hAnsi="Times New Roman" w:cs="Times New Roman"/>
          <w:sz w:val="28"/>
          <w:szCs w:val="28"/>
        </w:rPr>
        <w:t xml:space="preserve"> вступившие в законную силу постановления судов Российской Федерации обязательны для исполнения на всей территории Российской Федерации</w:t>
      </w:r>
      <w:r w:rsidRPr="005671C8">
        <w:rPr>
          <w:rStyle w:val="a6"/>
          <w:rFonts w:ascii="Times New Roman" w:hAnsi="Times New Roman" w:cs="Times New Roman"/>
          <w:i w:val="0"/>
          <w:iCs/>
          <w:sz w:val="28"/>
          <w:szCs w:val="28"/>
        </w:rPr>
        <w:t xml:space="preserve"> всеми</w:t>
      </w:r>
      <w:r w:rsidRPr="005671C8">
        <w:rPr>
          <w:rFonts w:ascii="Times New Roman" w:hAnsi="Times New Roman" w:cs="Times New Roman"/>
          <w:sz w:val="28"/>
          <w:szCs w:val="28"/>
        </w:rPr>
        <w:t xml:space="preserve"> без исключения представительными, исполнительными и судебными органами государственной власти, органами местного самоуправления, предприятиями, учреждениями, организациями, должностными лицами, гражданами и их объединениями.</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Характеризуя сущность судебной власти, Закон о судебной системе указывает на такие ее свойства, как исключительность и полнота, что, в частности, означает недопустимость принятия на себя какими бы то ни было государственными органами и лицами полномочий по осуществлению правосудия. Закон также запрещает вмешиваться в деятельность судебных органов при осуществлении ими своих полномочий. Присвоение властных полномочий суда и вмешательство в законную деятельность суда, в какой бы то ни было форме недопустимо и уголовно наказуемо.</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Конституционный Суд РФ, Верховный Суд РФ и Высший Арбитражный Суд РФ, обладают правом законодательной инициативы по вопросам своего ведения.</w:t>
      </w:r>
    </w:p>
    <w:p w:rsidR="007A4A48" w:rsidRPr="005671C8" w:rsidRDefault="007A4A48" w:rsidP="005671C8">
      <w:pPr>
        <w:pStyle w:val="WW-"/>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Судебная система Российской Федерации состоит из федеральных судов, а также из конституционных (уставных) судов и мировых судей субъектов Российской Федерации. Российский законодатель отказался от традиционного для нашей страны и для многих других стран начала концентрации судебной власти. В Российской Федерации отсутствует как монолитная иерархически выстроенная система всех судов, так и одна (единая для всех судов) высшая судебная инстанция, в компетенции которой находился бы пересмотр судебных актов всех нижестоящих судов.</w:t>
      </w:r>
    </w:p>
    <w:p w:rsidR="007A4A48" w:rsidRPr="005671C8" w:rsidRDefault="007A4A48" w:rsidP="005671C8">
      <w:pPr>
        <w:pStyle w:val="16"/>
        <w:numPr>
          <w:ilvl w:val="0"/>
          <w:numId w:val="21"/>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К федеральным судам относятся:</w:t>
      </w:r>
    </w:p>
    <w:p w:rsidR="007A4A48" w:rsidRPr="005671C8" w:rsidRDefault="007A4A48" w:rsidP="005671C8">
      <w:pPr>
        <w:pStyle w:val="21"/>
        <w:numPr>
          <w:ilvl w:val="0"/>
          <w:numId w:val="15"/>
        </w:numPr>
        <w:shd w:val="clear" w:color="auto" w:fill="auto"/>
        <w:tabs>
          <w:tab w:val="clear" w:pos="1429"/>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Конституционный Суд РФ;</w:t>
      </w:r>
    </w:p>
    <w:p w:rsidR="007A4A48" w:rsidRPr="005671C8" w:rsidRDefault="007A4A48" w:rsidP="005671C8">
      <w:pPr>
        <w:pStyle w:val="16"/>
        <w:numPr>
          <w:ilvl w:val="0"/>
          <w:numId w:val="15"/>
        </w:numPr>
        <w:shd w:val="clear" w:color="auto" w:fill="auto"/>
        <w:tabs>
          <w:tab w:val="clear" w:pos="1429"/>
        </w:tabs>
        <w:spacing w:line="360" w:lineRule="auto"/>
        <w:ind w:left="0" w:firstLine="709"/>
        <w:rPr>
          <w:rStyle w:val="a6"/>
          <w:rFonts w:ascii="Times New Roman" w:hAnsi="Times New Roman" w:cs="Times New Roman"/>
          <w:i w:val="0"/>
          <w:iCs/>
          <w:sz w:val="28"/>
          <w:szCs w:val="28"/>
        </w:rPr>
      </w:pPr>
      <w:r w:rsidRPr="005671C8">
        <w:rPr>
          <w:rFonts w:ascii="Times New Roman" w:hAnsi="Times New Roman" w:cs="Times New Roman"/>
          <w:sz w:val="28"/>
          <w:szCs w:val="28"/>
        </w:rPr>
        <w:t>Верховный Суд РФ, суды субъектов Российской Федерации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и специализированные суды –</w:t>
      </w:r>
      <w:r w:rsidRPr="005671C8">
        <w:rPr>
          <w:rStyle w:val="a6"/>
          <w:rFonts w:ascii="Times New Roman" w:hAnsi="Times New Roman" w:cs="Times New Roman"/>
          <w:i w:val="0"/>
          <w:iCs/>
          <w:sz w:val="28"/>
          <w:szCs w:val="28"/>
        </w:rPr>
        <w:t xml:space="preserve"> система федеральных судов общей юрисдикции;</w:t>
      </w:r>
    </w:p>
    <w:p w:rsidR="007A4A48" w:rsidRPr="005671C8" w:rsidRDefault="007A4A48" w:rsidP="005671C8">
      <w:pPr>
        <w:pStyle w:val="16"/>
        <w:numPr>
          <w:ilvl w:val="0"/>
          <w:numId w:val="15"/>
        </w:numPr>
        <w:shd w:val="clear" w:color="auto" w:fill="auto"/>
        <w:tabs>
          <w:tab w:val="clear" w:pos="1429"/>
        </w:tabs>
        <w:spacing w:line="360" w:lineRule="auto"/>
        <w:ind w:left="0" w:firstLine="709"/>
        <w:rPr>
          <w:rStyle w:val="a6"/>
          <w:rFonts w:ascii="Times New Roman" w:hAnsi="Times New Roman" w:cs="Times New Roman"/>
          <w:i w:val="0"/>
          <w:iCs/>
          <w:sz w:val="28"/>
          <w:szCs w:val="28"/>
        </w:rPr>
      </w:pPr>
      <w:r w:rsidRPr="005671C8">
        <w:rPr>
          <w:rFonts w:ascii="Times New Roman" w:hAnsi="Times New Roman" w:cs="Times New Roman"/>
          <w:sz w:val="28"/>
          <w:szCs w:val="28"/>
        </w:rPr>
        <w:t>Высший Арбитражный Суд РФ, федеральные арбитражные суды округов, арбитражные апелляционные суды, арбитражные суды субъектов Российской Федерации –</w:t>
      </w:r>
      <w:r w:rsidRPr="005671C8">
        <w:rPr>
          <w:rStyle w:val="a6"/>
          <w:rFonts w:ascii="Times New Roman" w:hAnsi="Times New Roman" w:cs="Times New Roman"/>
          <w:i w:val="0"/>
          <w:iCs/>
          <w:sz w:val="28"/>
          <w:szCs w:val="28"/>
        </w:rPr>
        <w:t xml:space="preserve"> система федеральных арбитражных судов.</w:t>
      </w:r>
    </w:p>
    <w:p w:rsidR="007A4A48" w:rsidRPr="005671C8" w:rsidRDefault="007A4A48" w:rsidP="005671C8">
      <w:pPr>
        <w:pStyle w:val="16"/>
        <w:numPr>
          <w:ilvl w:val="0"/>
          <w:numId w:val="21"/>
        </w:numPr>
        <w:shd w:val="clear" w:color="auto" w:fill="auto"/>
        <w:tabs>
          <w:tab w:val="clear" w:pos="2138"/>
          <w:tab w:val="left" w:pos="-426"/>
          <w:tab w:val="left" w:pos="-284"/>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К судам субъектов Российской Федерации относятся:</w:t>
      </w:r>
    </w:p>
    <w:p w:rsidR="007A4A48" w:rsidRPr="005671C8" w:rsidRDefault="007A4A48" w:rsidP="005671C8">
      <w:pPr>
        <w:pStyle w:val="16"/>
        <w:numPr>
          <w:ilvl w:val="0"/>
          <w:numId w:val="2"/>
        </w:numPr>
        <w:shd w:val="clear" w:color="auto" w:fill="auto"/>
        <w:tabs>
          <w:tab w:val="clear" w:pos="1429"/>
        </w:tabs>
        <w:spacing w:line="360" w:lineRule="auto"/>
        <w:ind w:left="0" w:firstLine="709"/>
        <w:rPr>
          <w:rFonts w:ascii="Times New Roman" w:hAnsi="Times New Roman" w:cs="Times New Roman"/>
          <w:sz w:val="28"/>
          <w:szCs w:val="28"/>
        </w:rPr>
      </w:pPr>
      <w:r w:rsidRPr="005671C8">
        <w:rPr>
          <w:rStyle w:val="a6"/>
          <w:rFonts w:ascii="Times New Roman" w:hAnsi="Times New Roman" w:cs="Times New Roman"/>
          <w:i w:val="0"/>
          <w:iCs/>
          <w:sz w:val="28"/>
          <w:szCs w:val="28"/>
        </w:rPr>
        <w:t>конституционные (уставные) суды</w:t>
      </w:r>
      <w:r w:rsidRPr="005671C8">
        <w:rPr>
          <w:rFonts w:ascii="Times New Roman" w:hAnsi="Times New Roman" w:cs="Times New Roman"/>
          <w:sz w:val="28"/>
          <w:szCs w:val="28"/>
        </w:rPr>
        <w:t xml:space="preserve"> субъектов Российской Федерации;</w:t>
      </w:r>
    </w:p>
    <w:p w:rsidR="007A4A48" w:rsidRPr="005671C8" w:rsidRDefault="007A4A48" w:rsidP="005671C8">
      <w:pPr>
        <w:pStyle w:val="16"/>
        <w:numPr>
          <w:ilvl w:val="0"/>
          <w:numId w:val="2"/>
        </w:numPr>
        <w:shd w:val="clear" w:color="auto" w:fill="auto"/>
        <w:tabs>
          <w:tab w:val="clear" w:pos="1429"/>
        </w:tabs>
        <w:spacing w:line="360" w:lineRule="auto"/>
        <w:ind w:left="0" w:firstLine="709"/>
        <w:rPr>
          <w:rFonts w:ascii="Times New Roman" w:hAnsi="Times New Roman" w:cs="Times New Roman"/>
          <w:sz w:val="28"/>
          <w:szCs w:val="28"/>
        </w:rPr>
      </w:pPr>
      <w:r w:rsidRPr="005671C8">
        <w:rPr>
          <w:rStyle w:val="Tahoma"/>
          <w:rFonts w:ascii="Times New Roman" w:hAnsi="Times New Roman" w:cs="Times New Roman"/>
          <w:i w:val="0"/>
          <w:iCs/>
          <w:spacing w:val="0"/>
          <w:sz w:val="28"/>
          <w:szCs w:val="28"/>
        </w:rPr>
        <w:t>мировые судьи</w:t>
      </w:r>
      <w:r w:rsidRPr="005671C8">
        <w:rPr>
          <w:rFonts w:ascii="Times New Roman" w:hAnsi="Times New Roman" w:cs="Times New Roman"/>
          <w:sz w:val="28"/>
          <w:szCs w:val="28"/>
        </w:rPr>
        <w:t>, являющиеся судьями общей юрисдикции субъектов Российской Федерации.</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Конституционный Суд РФ, Верховный Суд РФ и Высший Арбитражный Суд РФ могут быть упразднены только путем внесения поправок в Конституцию РФ; федеральные суды создаются и упраздняются только федеральным законом, конституционные (уставные) суды и должности мировых судей создаются и упраздняются законами субъектов Российской Федерации. При этом никакой суд не может быть упразднен, если отнесенные к его ведению вопросы не были одновременно переданы в юрисдикцию другого суда.</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Судьями являются лица, наделенные в соответствии с Конституцией РФ, Законом о судебной системе, Законом РФ от 26 июня 1993 г. «О статусе судей Российской Федерации», иным федеральным законодательством полномочиями осуществлять правосудие и исполняющие свои обязанности на профессиональной основе. Все судьи Российской Федерации обладают единым статусом и различаются между собой только полномочиями и компетенцией. Предельный возраст пребывания в должности судьи федерального суда (за исключением Конституционного Суда РФ) – 65 лет.</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Гарантиями независимости и беспристрастности суда является несменяемость и неприкосновенность судей. Это означает, что:</w:t>
      </w:r>
    </w:p>
    <w:p w:rsidR="007A4A48" w:rsidRPr="005671C8" w:rsidRDefault="007A4A48" w:rsidP="005671C8">
      <w:pPr>
        <w:pStyle w:val="16"/>
        <w:numPr>
          <w:ilvl w:val="0"/>
          <w:numId w:val="19"/>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полномочия судей могут быть прекращены или приостановлены только в порядке и по основаниям, установленным федеральным законом;</w:t>
      </w:r>
    </w:p>
    <w:p w:rsidR="007A4A48" w:rsidRPr="005671C8" w:rsidRDefault="007A4A48" w:rsidP="005671C8">
      <w:pPr>
        <w:pStyle w:val="16"/>
        <w:numPr>
          <w:ilvl w:val="0"/>
          <w:numId w:val="19"/>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судья имеет право на отставку по собственному желанию, независимо от возраста;</w:t>
      </w:r>
    </w:p>
    <w:p w:rsidR="007A4A48" w:rsidRPr="005671C8" w:rsidRDefault="007A4A48" w:rsidP="005671C8">
      <w:pPr>
        <w:pStyle w:val="16"/>
        <w:numPr>
          <w:ilvl w:val="0"/>
          <w:numId w:val="19"/>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недопустимо привлечение судьи к ответственности за мнения, высказывания при рассмотрении дела и принятое судом решение, если только не будет установлена виновность судьи в преступном злоупотреблении или вынесении заведомо неправосудного решения;</w:t>
      </w:r>
    </w:p>
    <w:p w:rsidR="007A4A48" w:rsidRPr="005671C8" w:rsidRDefault="007A4A48" w:rsidP="005671C8">
      <w:pPr>
        <w:pStyle w:val="16"/>
        <w:numPr>
          <w:ilvl w:val="0"/>
          <w:numId w:val="19"/>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к уголовной, административной и дисциплинарной ответственности судьи привлекаются в особом порядке, который определяется специальным федеральным законом;</w:t>
      </w:r>
    </w:p>
    <w:p w:rsidR="007A4A48" w:rsidRPr="005671C8" w:rsidRDefault="007A4A48" w:rsidP="005671C8">
      <w:pPr>
        <w:pStyle w:val="16"/>
        <w:numPr>
          <w:ilvl w:val="0"/>
          <w:numId w:val="19"/>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устанавливаются особенности правового регулирования задержания и личного досмотра судьи, заключения его под стражу, осуществление в отношении судьи оперативно-следственных мероприятий и следственных действий;</w:t>
      </w:r>
    </w:p>
    <w:p w:rsidR="007A4A48" w:rsidRPr="005671C8" w:rsidRDefault="007A4A48" w:rsidP="005671C8">
      <w:pPr>
        <w:pStyle w:val="16"/>
        <w:numPr>
          <w:ilvl w:val="0"/>
          <w:numId w:val="19"/>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гарантируется не только личная неприкосновенность судьи, но и неприкосновенность используемых судьей жилых и служебных помещений, транспортных средств, документов, и иного имущества, тайна переписки и иной корреспонденции;</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Конституция РФ, Закон о судебной системе, иное федеральное законодательство, а также ст. 6 Европейской конвенции о защите прав и основных свобод гражданина определяют</w:t>
      </w:r>
      <w:r w:rsidRPr="005671C8">
        <w:rPr>
          <w:rStyle w:val="a6"/>
          <w:rFonts w:ascii="Times New Roman" w:hAnsi="Times New Roman" w:cs="Times New Roman"/>
          <w:i w:val="0"/>
          <w:iCs/>
          <w:sz w:val="28"/>
          <w:szCs w:val="28"/>
        </w:rPr>
        <w:t xml:space="preserve"> систему общих принципов процесса,</w:t>
      </w:r>
      <w:r w:rsidRPr="005671C8">
        <w:rPr>
          <w:rFonts w:ascii="Times New Roman" w:hAnsi="Times New Roman" w:cs="Times New Roman"/>
          <w:sz w:val="28"/>
          <w:szCs w:val="28"/>
        </w:rPr>
        <w:t xml:space="preserve"> относящихся ко всем видам судопроизводства. Отраслевое законодательство (ГПК РФ, АПК РФ и УПК РФ) раскрывает содержание этих принципов судопроизводства в конституционных судах, судах общей юрисдикции и арбитражных судах.</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К числу конституционных принципов судопроизводства относятся: принцип осуществления правосудия только судом; принцип законности; принцип независимости судей и подчинение их только Конституции РФ и федеральному закону; принцип неограниченности, неотчуждаемости и определенности права на судебную защиту; принцип равенства всех перед законом и судом; принцип гласности (публичности) судебного разбирательства; принцип языка судопроизводства; принципы состязательности и равноправия сторон; принцип недопустимости использовать при осуществлении правосудия доказательства, полученные с нарушением федерального закона; принцип обязательности судебных постановлений и законных распоряжений, требований и поручений судов.</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Судьи федеральных судов общей юрисдикции и арбитражных судов назначаются Президентом РФ по представлению Председателя Верховного Суда РФ или Председателя Высшего Арбитражного Суда РФ.</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Председатели и заместители председателей всех судов, кроме председателей и их заместителей Конституционного Суда РФ и конституционных (уставных) судов субъектов Российской Федерации, назначаются на должность сроком на шесть лет. Одно и то же лицо может быть назначено на должность председателя или заместителя председателя одного и того же суда неоднократно, но не более двух раз подряд.</w:t>
      </w:r>
    </w:p>
    <w:p w:rsidR="007A4A48" w:rsidRPr="005671C8" w:rsidRDefault="007A4A48" w:rsidP="005671C8">
      <w:pPr>
        <w:pStyle w:val="16"/>
        <w:shd w:val="clear" w:color="auto" w:fill="auto"/>
        <w:spacing w:line="360" w:lineRule="auto"/>
        <w:ind w:firstLine="709"/>
        <w:rPr>
          <w:rFonts w:ascii="Times New Roman" w:hAnsi="Times New Roman" w:cs="Times New Roman"/>
          <w:sz w:val="28"/>
        </w:rPr>
      </w:pP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Style w:val="Tahoma1"/>
          <w:rFonts w:ascii="Times New Roman" w:hAnsi="Times New Roman" w:cs="Times New Roman"/>
          <w:b w:val="0"/>
          <w:bCs/>
          <w:i w:val="0"/>
          <w:iCs/>
          <w:spacing w:val="0"/>
          <w:sz w:val="28"/>
          <w:szCs w:val="28"/>
        </w:rPr>
        <w:t>4.2 Конституционный Суд Российской Федерации</w:t>
      </w:r>
      <w:r w:rsidRPr="005671C8">
        <w:rPr>
          <w:rFonts w:ascii="Times New Roman" w:hAnsi="Times New Roman" w:cs="Times New Roman"/>
          <w:sz w:val="28"/>
          <w:szCs w:val="28"/>
        </w:rPr>
        <w:t xml:space="preserve"> и Конституционные (уставные) суды субъектов Российской Федерации</w:t>
      </w:r>
    </w:p>
    <w:p w:rsidR="00312FE5" w:rsidRDefault="00312FE5" w:rsidP="005671C8">
      <w:pPr>
        <w:pStyle w:val="16"/>
        <w:shd w:val="clear" w:color="auto" w:fill="auto"/>
        <w:spacing w:line="360" w:lineRule="auto"/>
        <w:ind w:firstLine="709"/>
        <w:rPr>
          <w:rStyle w:val="Tahoma1"/>
          <w:rFonts w:ascii="Times New Roman" w:hAnsi="Times New Roman" w:cs="Times New Roman"/>
          <w:b w:val="0"/>
          <w:bCs/>
          <w:i w:val="0"/>
          <w:iCs/>
          <w:spacing w:val="0"/>
          <w:sz w:val="28"/>
          <w:szCs w:val="28"/>
        </w:rPr>
      </w:pP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Style w:val="Tahoma1"/>
          <w:rFonts w:ascii="Times New Roman" w:hAnsi="Times New Roman" w:cs="Times New Roman"/>
          <w:b w:val="0"/>
          <w:bCs/>
          <w:i w:val="0"/>
          <w:iCs/>
          <w:spacing w:val="0"/>
          <w:sz w:val="28"/>
          <w:szCs w:val="28"/>
        </w:rPr>
        <w:t>Конституционный Суд РФ</w:t>
      </w:r>
      <w:r w:rsidRPr="005671C8">
        <w:rPr>
          <w:rFonts w:ascii="Times New Roman" w:hAnsi="Times New Roman" w:cs="Times New Roman"/>
          <w:sz w:val="28"/>
          <w:szCs w:val="28"/>
        </w:rPr>
        <w:t xml:space="preserve"> является судебным органом конституционного контроля. Полномочия, порядок образования и деятельности Конституционного Суда РФ устанавливаются Конституцией РФ, Законом о судебной системе и Федеральным конституционным законом «О Конституционном Суде Российской Федерации».</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Сущностные отличия Конституционного Суда РФ от других судов обусловлены его главной функцией – обеспечением конституционного контроля, то есть проверкой федеральных законов, других актов на предмет их соответствия Конституции РФ. Конституционный Суд РФ как орган конституционного правосудия осуществляет проверку нормативных правовых актов с точки зрения их соответствия Конституции РФ, при этом он не устанавливает фактические обстоятельства, исследование которых отнесено к компетенции других правоприменительных органов и лежит в основе их правоустанавливающих решений по конкретным делам. «Конституционный Суд Российской Федерации решает исключительно вопросы права»</w:t>
      </w:r>
      <w:r w:rsidRPr="005671C8">
        <w:rPr>
          <w:rStyle w:val="a4"/>
          <w:rFonts w:ascii="Times New Roman" w:hAnsi="Times New Roman" w:cs="Times New Roman"/>
          <w:sz w:val="28"/>
          <w:szCs w:val="28"/>
        </w:rPr>
        <w:footnoteReference w:id="14"/>
      </w:r>
      <w:r w:rsidRPr="005671C8">
        <w:rPr>
          <w:rFonts w:ascii="Times New Roman" w:hAnsi="Times New Roman" w:cs="Times New Roman"/>
          <w:sz w:val="28"/>
          <w:szCs w:val="28"/>
        </w:rPr>
        <w:t>.</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 xml:space="preserve">Официальное истолкование Конституции и тесно связанное с этим истолкование смысла закона, с учетом его реализации, – это </w:t>
      </w:r>
      <w:r w:rsidRPr="005671C8">
        <w:rPr>
          <w:rFonts w:ascii="Times New Roman" w:hAnsi="Times New Roman" w:cs="Times New Roman"/>
          <w:iCs/>
          <w:sz w:val="28"/>
          <w:szCs w:val="28"/>
        </w:rPr>
        <w:t xml:space="preserve">исключительная прерогатива </w:t>
      </w:r>
      <w:r w:rsidRPr="005671C8">
        <w:rPr>
          <w:rFonts w:ascii="Times New Roman" w:hAnsi="Times New Roman" w:cs="Times New Roman"/>
          <w:sz w:val="28"/>
          <w:szCs w:val="28"/>
        </w:rPr>
        <w:t xml:space="preserve">Конституционного Суда РФ. </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Конституционный Суд РФ, по мнению ряда авторов, является не только судебным, но и одним из высших конституционных органов, что отличает его от других судов. Конституционный Суд РФ вправе определять, какие законы действуют, а какие – нет, наделен правом прекратить действие правового акта, что делает его своеобразным «негативным законодателем».</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В целях защиты основ конституционного строя, основных прав и свобод человека и гражданина, обеспечения верховенства и прямого действия Конституции РФ на всей территории Российской Федерации Конституционный Суд РФ:</w:t>
      </w:r>
    </w:p>
    <w:p w:rsidR="007A4A48" w:rsidRPr="005671C8" w:rsidRDefault="007A4A48" w:rsidP="005671C8">
      <w:pPr>
        <w:pStyle w:val="21"/>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1) Разрешает дела о соответствии Конституции РФ:</w:t>
      </w:r>
    </w:p>
    <w:p w:rsidR="007A4A48" w:rsidRPr="005671C8" w:rsidRDefault="007A4A48" w:rsidP="005671C8">
      <w:pPr>
        <w:pStyle w:val="16"/>
        <w:numPr>
          <w:ilvl w:val="0"/>
          <w:numId w:val="9"/>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федеральных законов, нормативных актов Президента РФ, Совета Федерации, Государственной Думы, Правительства РФ;</w:t>
      </w:r>
    </w:p>
    <w:p w:rsidR="007A4A48" w:rsidRPr="005671C8" w:rsidRDefault="007A4A48" w:rsidP="005671C8">
      <w:pPr>
        <w:pStyle w:val="16"/>
        <w:numPr>
          <w:ilvl w:val="0"/>
          <w:numId w:val="9"/>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федеральных органов государственной власти и органов государственной власти субъектов Российской Федерации;</w:t>
      </w:r>
    </w:p>
    <w:p w:rsidR="007A4A48" w:rsidRPr="005671C8" w:rsidRDefault="007A4A48" w:rsidP="005671C8">
      <w:pPr>
        <w:pStyle w:val="16"/>
        <w:numPr>
          <w:ilvl w:val="0"/>
          <w:numId w:val="9"/>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договоров между федеральными органами государственной власти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7A4A48" w:rsidRPr="005671C8" w:rsidRDefault="007A4A48" w:rsidP="005671C8">
      <w:pPr>
        <w:pStyle w:val="16"/>
        <w:numPr>
          <w:ilvl w:val="0"/>
          <w:numId w:val="9"/>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не вступивших в силу международных договоров Российской Федерации;</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2) Разрешает споры о компетенции :</w:t>
      </w:r>
    </w:p>
    <w:p w:rsidR="007A4A48" w:rsidRPr="005671C8" w:rsidRDefault="007A4A48" w:rsidP="005671C8">
      <w:pPr>
        <w:pStyle w:val="16"/>
        <w:numPr>
          <w:ilvl w:val="0"/>
          <w:numId w:val="4"/>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между федеральными органами государственной власти;</w:t>
      </w:r>
    </w:p>
    <w:p w:rsidR="007A4A48" w:rsidRPr="005671C8" w:rsidRDefault="007A4A48" w:rsidP="005671C8">
      <w:pPr>
        <w:pStyle w:val="16"/>
        <w:numPr>
          <w:ilvl w:val="0"/>
          <w:numId w:val="4"/>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между федеральными органами государственной власти и органами государственной власти субъектов Российской Федерации;</w:t>
      </w:r>
    </w:p>
    <w:p w:rsidR="007A4A48" w:rsidRPr="005671C8" w:rsidRDefault="007A4A48" w:rsidP="005671C8">
      <w:pPr>
        <w:pStyle w:val="16"/>
        <w:numPr>
          <w:ilvl w:val="0"/>
          <w:numId w:val="4"/>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между высшими государственными органами субъектов Российской Федерации;</w:t>
      </w:r>
    </w:p>
    <w:p w:rsidR="007A4A48" w:rsidRPr="005671C8" w:rsidRDefault="007A4A48" w:rsidP="005671C8">
      <w:pPr>
        <w:pStyle w:val="21"/>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3)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w:t>
      </w:r>
    </w:p>
    <w:p w:rsidR="007A4A48" w:rsidRPr="005671C8" w:rsidRDefault="007A4A48" w:rsidP="005671C8">
      <w:pPr>
        <w:pStyle w:val="21"/>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4) Дает толкование Конституции РФ.</w:t>
      </w:r>
    </w:p>
    <w:p w:rsidR="007A4A48" w:rsidRPr="005671C8" w:rsidRDefault="007A4A48" w:rsidP="005671C8">
      <w:pPr>
        <w:pStyle w:val="21"/>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5) Дает заключение о соблюдении установленного порядка выдвижения обвинения Президента РФ в государственной измене или совершении иного тяжкого преступления.</w:t>
      </w:r>
    </w:p>
    <w:p w:rsidR="007A4A48" w:rsidRPr="005671C8" w:rsidRDefault="007A4A48" w:rsidP="005671C8">
      <w:pPr>
        <w:pStyle w:val="21"/>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6) Выступает с законодательной инициативой по вопросам своего ведения.</w:t>
      </w:r>
    </w:p>
    <w:p w:rsidR="007A4A48" w:rsidRPr="005671C8" w:rsidRDefault="007A4A48" w:rsidP="005671C8">
      <w:pPr>
        <w:pStyle w:val="21"/>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7) Осуществляет иные полномочия, предоставляемые ему Конституцией РФ, Федеративным договором и федеральными конституционными законами; может также пользоваться правами, предоставляемыми ему заключенными в соответствии со ст. 11 Конституции РФ договорами о разграничении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если эти права не противоречат его юридической природе и предназначению в качестве судебного органа конституционного контроля.</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Конституционный Суд РФ решает исключительно вопросы права. Это означает, что Конституционный Суд РФ не рассматривает и не разрешает конкретные споры между участниками гражданских, административных и иных правоотношений. Конституционный Суд РФ дает ответ на вопрос действия (конституционности) и порядка толкования нормативных актов.</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Конституционный Суд РФ состоит из девятнадцати судей, назначаемых на должность Советом Федерации по представлению Президента РФ. Судьи Конституционного Суда РФ назначаются на пятнадцать лет. При этом полномочия самого Конституционного Суда РФ не ограничены определенным сроком.</w:t>
      </w:r>
    </w:p>
    <w:p w:rsidR="007A4A48" w:rsidRPr="005671C8" w:rsidRDefault="007A4A48" w:rsidP="005671C8">
      <w:pPr>
        <w:pStyle w:val="16"/>
        <w:shd w:val="clear" w:color="auto" w:fill="auto"/>
        <w:spacing w:line="360" w:lineRule="auto"/>
        <w:ind w:firstLine="709"/>
        <w:rPr>
          <w:rStyle w:val="a6"/>
          <w:rFonts w:ascii="Times New Roman" w:hAnsi="Times New Roman" w:cs="Times New Roman"/>
          <w:i w:val="0"/>
          <w:iCs/>
          <w:sz w:val="28"/>
          <w:szCs w:val="28"/>
        </w:rPr>
      </w:pPr>
      <w:r w:rsidRPr="005671C8">
        <w:rPr>
          <w:rFonts w:ascii="Times New Roman" w:hAnsi="Times New Roman" w:cs="Times New Roman"/>
          <w:sz w:val="28"/>
          <w:szCs w:val="28"/>
        </w:rPr>
        <w:t>Для рассмотрения вопросов соответствия конституции (уставу) субъекта Российской Федерации законов, иных нормативных правовых актов органов государственной власти и органов местного самоуправления субъекта Российской Федерации, а также для толкования конституции (устава) субъекта Российской Федерации могут создаваться</w:t>
      </w:r>
      <w:r w:rsidRPr="005671C8">
        <w:rPr>
          <w:rStyle w:val="a6"/>
          <w:rFonts w:ascii="Times New Roman" w:hAnsi="Times New Roman" w:cs="Times New Roman"/>
          <w:i w:val="0"/>
          <w:iCs/>
          <w:sz w:val="28"/>
          <w:szCs w:val="28"/>
        </w:rPr>
        <w:t xml:space="preserve"> конституционные (уставные) суды субъектов Российской Федерации.</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Конституционный (уставный) суд субъекта Российской Федерации рассматривает отнесенные к его компетенции вопросы в порядке, установленном федеральным законодательством и законодательством соответствующего субъекта Российской Федерации.</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 xml:space="preserve">Решение конституционного (уставного) суда субъекта Российской Федерации, принятое в пределах его полномочий, не может быть пересмотрено иным судом. </w:t>
      </w:r>
    </w:p>
    <w:p w:rsidR="007A4A48" w:rsidRPr="005671C8" w:rsidRDefault="00400BC9" w:rsidP="005671C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r w:rsidR="007A4A48" w:rsidRPr="005671C8">
        <w:rPr>
          <w:rFonts w:ascii="Times New Roman" w:hAnsi="Times New Roman" w:cs="Times New Roman"/>
          <w:bCs/>
          <w:sz w:val="28"/>
          <w:szCs w:val="28"/>
        </w:rPr>
        <w:t xml:space="preserve">4.3 Система судов общей компетенции </w:t>
      </w:r>
    </w:p>
    <w:p w:rsidR="00400BC9" w:rsidRDefault="00400BC9" w:rsidP="005671C8">
      <w:pPr>
        <w:pStyle w:val="16"/>
        <w:shd w:val="clear" w:color="auto" w:fill="auto"/>
        <w:spacing w:line="360" w:lineRule="auto"/>
        <w:ind w:firstLine="709"/>
        <w:rPr>
          <w:rFonts w:ascii="Times New Roman" w:hAnsi="Times New Roman" w:cs="Times New Roman"/>
          <w:sz w:val="28"/>
          <w:szCs w:val="28"/>
        </w:rPr>
      </w:pP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 xml:space="preserve">Система судов общей компетенции (юрисдикции), возглавляемая Верховным Судом РФ, подразделяется на две подсистемы. Одну составляют так называемые </w:t>
      </w:r>
      <w:r w:rsidRPr="005671C8">
        <w:rPr>
          <w:rFonts w:ascii="Times New Roman" w:hAnsi="Times New Roman" w:cs="Times New Roman"/>
          <w:iCs/>
          <w:sz w:val="28"/>
          <w:szCs w:val="28"/>
        </w:rPr>
        <w:t xml:space="preserve">общие (гражданские) суды, </w:t>
      </w:r>
      <w:r w:rsidRPr="005671C8">
        <w:rPr>
          <w:rFonts w:ascii="Times New Roman" w:hAnsi="Times New Roman" w:cs="Times New Roman"/>
          <w:sz w:val="28"/>
          <w:szCs w:val="28"/>
        </w:rPr>
        <w:t xml:space="preserve">рассматривающие общие уголовные, гражданские и административные дела, другую – </w:t>
      </w:r>
      <w:r w:rsidRPr="005671C8">
        <w:rPr>
          <w:rFonts w:ascii="Times New Roman" w:hAnsi="Times New Roman" w:cs="Times New Roman"/>
          <w:iCs/>
          <w:sz w:val="28"/>
          <w:szCs w:val="28"/>
        </w:rPr>
        <w:t xml:space="preserve">военные суды, </w:t>
      </w:r>
      <w:r w:rsidRPr="005671C8">
        <w:rPr>
          <w:rFonts w:ascii="Times New Roman" w:hAnsi="Times New Roman" w:cs="Times New Roman"/>
          <w:sz w:val="28"/>
          <w:szCs w:val="28"/>
        </w:rPr>
        <w:t xml:space="preserve">осуществляющие правосудие </w:t>
      </w:r>
      <w:r w:rsidRPr="005671C8">
        <w:rPr>
          <w:rFonts w:ascii="Times New Roman" w:hAnsi="Times New Roman" w:cs="Times New Roman"/>
          <w:bCs/>
          <w:sz w:val="28"/>
          <w:szCs w:val="28"/>
        </w:rPr>
        <w:t xml:space="preserve">в </w:t>
      </w:r>
      <w:r w:rsidRPr="005671C8">
        <w:rPr>
          <w:rFonts w:ascii="Times New Roman" w:hAnsi="Times New Roman" w:cs="Times New Roman"/>
          <w:sz w:val="28"/>
          <w:szCs w:val="28"/>
        </w:rPr>
        <w:t>Вооруженных Силах РФ, других войсках, воинских формированиях и федеральных органах исполнительной власти, в которых федеральным законом предусмотрена военная служба.</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Style w:val="a6"/>
          <w:rFonts w:ascii="Times New Roman" w:hAnsi="Times New Roman" w:cs="Times New Roman"/>
          <w:i w:val="0"/>
          <w:iCs/>
          <w:sz w:val="28"/>
          <w:szCs w:val="28"/>
        </w:rPr>
        <w:t>Верховный Суд РФ</w:t>
      </w:r>
      <w:r w:rsidRPr="005671C8">
        <w:rPr>
          <w:rFonts w:ascii="Times New Roman" w:hAnsi="Times New Roman" w:cs="Times New Roman"/>
          <w:sz w:val="28"/>
          <w:szCs w:val="28"/>
        </w:rPr>
        <w:t xml:space="preserve"> является высшим судебным органом в системе судов общей юрисдикции по гражданским, уголовным, административным и иным делам. Он призван обеспечивать правильное и единообразное применение законов при осуществлении правосудия, всемерную охрану прав и свобод граждан, законных интересов предприятий, учреждений, организаций.</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Возглавляет Верховный Суд РФ Председатель, который, как и другие судьи Верховного Суда РФ, назначается Советом Федерации по представлению Президента РФ.</w:t>
      </w:r>
    </w:p>
    <w:p w:rsidR="007A4A48" w:rsidRPr="005671C8" w:rsidRDefault="007A4A48" w:rsidP="005671C8">
      <w:pPr>
        <w:spacing w:after="0" w:line="360" w:lineRule="auto"/>
        <w:ind w:firstLine="709"/>
        <w:jc w:val="both"/>
        <w:rPr>
          <w:rFonts w:ascii="Times New Roman" w:hAnsi="Times New Roman" w:cs="Times New Roman"/>
          <w:iCs/>
          <w:sz w:val="28"/>
          <w:szCs w:val="28"/>
        </w:rPr>
      </w:pPr>
      <w:r w:rsidRPr="005671C8">
        <w:rPr>
          <w:rFonts w:ascii="Times New Roman" w:hAnsi="Times New Roman" w:cs="Times New Roman"/>
          <w:sz w:val="28"/>
          <w:szCs w:val="28"/>
        </w:rPr>
        <w:t xml:space="preserve">При возбуждении Государственной Думой процесса об отрешении Президента РФ от должности Верховный Суд РФ дает </w:t>
      </w:r>
      <w:r w:rsidRPr="005671C8">
        <w:rPr>
          <w:rFonts w:ascii="Times New Roman" w:hAnsi="Times New Roman" w:cs="Times New Roman"/>
          <w:iCs/>
          <w:sz w:val="28"/>
          <w:szCs w:val="28"/>
        </w:rPr>
        <w:t>заключение о наличии в действиях Президента РФ признаков преступления.</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Предметом постоянной заботы Верховного Суда РФ является работа по формированию судейского корпуса России. Подбор кандидатов на судейские должности осуществляется весьма тщательно. Это связано с тем, что в сфере правосудия не должны работать лица, не обладающие высокими моральными качествами. Для обеспечения координации деятельности судебной системы и органов судейского сообщества при Верховном Суде РФ создан и функционирует самостоятельный государственный орган – Судебный департамент, действующий в порядке, установленном Федеральным законом от 8 января 1998 г. «О судебном департаменте при Верховном Суде Российской Федерации».</w:t>
      </w:r>
    </w:p>
    <w:p w:rsidR="007A4A48" w:rsidRPr="005671C8" w:rsidRDefault="007A4A48" w:rsidP="005671C8">
      <w:pPr>
        <w:spacing w:after="0" w:line="360" w:lineRule="auto"/>
        <w:ind w:firstLine="709"/>
        <w:jc w:val="both"/>
        <w:rPr>
          <w:rFonts w:ascii="Times New Roman" w:hAnsi="Times New Roman" w:cs="Times New Roman"/>
          <w:sz w:val="28"/>
          <w:szCs w:val="28"/>
        </w:rPr>
      </w:pP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4.4 Система Арбитражных судов Российской Федерации</w:t>
      </w:r>
    </w:p>
    <w:p w:rsidR="00400BC9" w:rsidRDefault="00400BC9" w:rsidP="005671C8">
      <w:pPr>
        <w:spacing w:after="0" w:line="360" w:lineRule="auto"/>
        <w:ind w:firstLine="709"/>
        <w:jc w:val="both"/>
        <w:rPr>
          <w:rFonts w:ascii="Times New Roman" w:hAnsi="Times New Roman" w:cs="Times New Roman"/>
          <w:sz w:val="28"/>
          <w:szCs w:val="28"/>
        </w:rPr>
      </w:pP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Арбитражные суды России – сравнительно новая система судов, существующая около 15 лет. Они заменили систему органов государственного и ведомственного арбитража страны.</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iCs/>
          <w:sz w:val="28"/>
          <w:szCs w:val="28"/>
        </w:rPr>
        <w:t xml:space="preserve">Арбитражный суд </w:t>
      </w:r>
      <w:r w:rsidRPr="005671C8">
        <w:rPr>
          <w:rFonts w:ascii="Times New Roman" w:hAnsi="Times New Roman" w:cs="Times New Roman"/>
          <w:sz w:val="28"/>
          <w:szCs w:val="28"/>
        </w:rPr>
        <w:t xml:space="preserve">– </w:t>
      </w:r>
      <w:r w:rsidRPr="005671C8">
        <w:rPr>
          <w:rFonts w:ascii="Times New Roman" w:hAnsi="Times New Roman" w:cs="Times New Roman"/>
          <w:iCs/>
          <w:sz w:val="28"/>
          <w:szCs w:val="28"/>
        </w:rPr>
        <w:t xml:space="preserve">это суд, осуществляющий правосудие в сфере предпринимательской и иной экономической деятельности, путем разрешения экономических споров и рассмотрения иных дел, отнесенных к его компетенции </w:t>
      </w:r>
      <w:r w:rsidRPr="005671C8">
        <w:rPr>
          <w:rFonts w:ascii="Times New Roman" w:hAnsi="Times New Roman" w:cs="Times New Roman"/>
          <w:sz w:val="28"/>
          <w:szCs w:val="28"/>
        </w:rPr>
        <w:t>Конституцией РФ, Федеральным конституционным законом от 28 апреля 1995 г. «Об арбитражных судах в Российской Федерации», АПК РФ и принимаемыми в соответствии с ними другими федеральными законами.</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Действующая в Российской Федерации</w:t>
      </w:r>
      <w:r w:rsidRPr="005671C8">
        <w:rPr>
          <w:rStyle w:val="a6"/>
          <w:rFonts w:ascii="Times New Roman" w:hAnsi="Times New Roman" w:cs="Times New Roman"/>
          <w:i w:val="0"/>
          <w:iCs/>
          <w:sz w:val="28"/>
          <w:szCs w:val="28"/>
        </w:rPr>
        <w:t xml:space="preserve"> система арбитражных судов</w:t>
      </w:r>
      <w:r w:rsidRPr="005671C8">
        <w:rPr>
          <w:rFonts w:ascii="Times New Roman" w:hAnsi="Times New Roman" w:cs="Times New Roman"/>
          <w:sz w:val="28"/>
          <w:szCs w:val="28"/>
        </w:rPr>
        <w:t xml:space="preserve"> осуществляет правосудие путем разрешения экономических споров и рассмотрения иных дел, отнесенных к подведомственности арбитражных судов действующим законодательством.</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Полномочия арбитражных судов, порядок их образования и деятельности, а также порядок судопроизводства в арбитражных судах Российской Федерации определяется Конституцией РФ, Федеральным конституционным законом «Об арбитражных судах в Российской Федерации», АПК РФ и принимаемыми в соответствии с ними другими федеральными законами (например, Федеральным законом «О несостоятельности (банкротстве)»).</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Высшим судебным органом по разрешению экономических споров и иных дел, рассматриваемых арбитражными судами, является</w:t>
      </w:r>
      <w:r w:rsidRPr="005671C8">
        <w:rPr>
          <w:rStyle w:val="a6"/>
          <w:rFonts w:ascii="Times New Roman" w:hAnsi="Times New Roman" w:cs="Times New Roman"/>
          <w:i w:val="0"/>
          <w:iCs/>
          <w:sz w:val="28"/>
          <w:szCs w:val="28"/>
        </w:rPr>
        <w:t xml:space="preserve"> Высший Арбитражный Суд РФ</w:t>
      </w:r>
      <w:r w:rsidRPr="005671C8">
        <w:rPr>
          <w:rFonts w:ascii="Times New Roman" w:hAnsi="Times New Roman" w:cs="Times New Roman"/>
          <w:sz w:val="28"/>
          <w:szCs w:val="28"/>
        </w:rPr>
        <w:t>.</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Высший Арбитражный Суд РФ изучает и обобщает практику нижестоящих арбитражных судов и может давать разъяснения по вопросам судебной практики. Подобные разъяснения содержатся в регулярно составляемых обзорах судебной практики и рекомендациях, а также в обязательных для применения постановлениях Пленума Высшего Арбитражного Суда РФ. Возглавляет Высший Арбитражный Суд РФ Председатель, назначаемый, как и другие судьи Высшего Арбитражного Суда РФ, Советом Федерации по представлению Президента РФ.</w:t>
      </w:r>
    </w:p>
    <w:p w:rsidR="007A4A48" w:rsidRPr="005671C8" w:rsidRDefault="007A4A48" w:rsidP="005671C8">
      <w:pPr>
        <w:spacing w:after="0" w:line="360" w:lineRule="auto"/>
        <w:ind w:firstLine="709"/>
        <w:jc w:val="both"/>
        <w:rPr>
          <w:rFonts w:ascii="Times New Roman" w:hAnsi="Times New Roman" w:cs="Times New Roman"/>
          <w:sz w:val="28"/>
          <w:szCs w:val="28"/>
        </w:rPr>
      </w:pP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4.5 Мировые Судьи субъектов Российской Федерации</w:t>
      </w:r>
    </w:p>
    <w:p w:rsidR="00400BC9" w:rsidRDefault="00400BC9" w:rsidP="005671C8">
      <w:pPr>
        <w:spacing w:after="0" w:line="360" w:lineRule="auto"/>
        <w:ind w:firstLine="709"/>
        <w:jc w:val="both"/>
        <w:rPr>
          <w:rFonts w:ascii="Times New Roman" w:hAnsi="Times New Roman" w:cs="Times New Roman"/>
          <w:sz w:val="28"/>
          <w:szCs w:val="28"/>
        </w:rPr>
      </w:pP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Действующие в пределах судебных участков мировые судьи</w:t>
      </w:r>
      <w:r w:rsidR="005671C8">
        <w:rPr>
          <w:rFonts w:ascii="Times New Roman" w:hAnsi="Times New Roman" w:cs="Times New Roman"/>
          <w:sz w:val="28"/>
          <w:szCs w:val="28"/>
        </w:rPr>
        <w:t xml:space="preserve"> </w:t>
      </w:r>
      <w:r w:rsidRPr="005671C8">
        <w:rPr>
          <w:rFonts w:ascii="Times New Roman" w:hAnsi="Times New Roman" w:cs="Times New Roman"/>
          <w:sz w:val="28"/>
          <w:szCs w:val="28"/>
        </w:rPr>
        <w:t>являются судьями общей юрисдикции субъектов Российской Федерации, полномочия и порядок деятельности которых устанавливаются федеральным законодательством (ГПК РФ, УПК РФ, КоАП РФ, Законом о судебной системе, Федеральным законом от 17 декабря 1998 г. «О мировых судьях в Российской Федерации», Федеральным законом от 29 декабря 1999 г. «Об общем числе мировых судей и количестве судебных участков в субъектах Российской Федерации» и др.) и законодательством субъекта Российской Федерации (Уставом Белгородской области). В зависимости от положений законодательства субъекта Российской Федерации мировые судьи назначаются либо избираются</w:t>
      </w:r>
      <w:r w:rsidR="005671C8">
        <w:rPr>
          <w:rFonts w:ascii="Times New Roman" w:hAnsi="Times New Roman" w:cs="Times New Roman"/>
          <w:sz w:val="28"/>
          <w:szCs w:val="28"/>
        </w:rPr>
        <w:t xml:space="preserve"> </w:t>
      </w:r>
      <w:r w:rsidRPr="005671C8">
        <w:rPr>
          <w:rFonts w:ascii="Times New Roman" w:hAnsi="Times New Roman" w:cs="Times New Roman"/>
          <w:sz w:val="28"/>
          <w:szCs w:val="28"/>
        </w:rPr>
        <w:t>на срок не более пяти лет, по истечении которого лицо, занимавшее должность мирового судьи, может быть назначено (избрано) повторно на срок, установленный законодательством субъекта Российской Федерации, но не менее чем на пять лет. В случае если мировые судьи не избраны, не назначены или прекращены полномочия мирового судьи, дела, подсудные мировому судье, подлежат рассмотрению и разрешению районными судами.</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Мировые судьи так же, как и все суды общей юрисдикции, осуществляют правосудие именем Российской Федерации; судебные акты мировых судей не отличаются по своим свойствам от судебных актов других судов. На мировых судей распространяются общие гарантии независимости судей, их неприкосновенности, а также материального обеспечения и социальной защиты.</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Мировые судьи рассматривают:</w:t>
      </w:r>
    </w:p>
    <w:p w:rsidR="007A4A48" w:rsidRPr="005671C8" w:rsidRDefault="007A4A48" w:rsidP="005671C8">
      <w:pPr>
        <w:numPr>
          <w:ilvl w:val="0"/>
          <w:numId w:val="7"/>
        </w:numPr>
        <w:tabs>
          <w:tab w:val="clear" w:pos="0"/>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уголовные дела о преступлениях, за совершение которых может быть назначено максимальное наказание, не превышающее двух лет лишения свободы;</w:t>
      </w:r>
    </w:p>
    <w:p w:rsidR="007A4A48" w:rsidRPr="005671C8" w:rsidRDefault="007A4A48" w:rsidP="005671C8">
      <w:pPr>
        <w:numPr>
          <w:ilvl w:val="0"/>
          <w:numId w:val="7"/>
        </w:numPr>
        <w:tabs>
          <w:tab w:val="clear" w:pos="0"/>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гражданские дела (при цене иска, не превышающей 500 МРОТ);</w:t>
      </w:r>
    </w:p>
    <w:p w:rsidR="00400BC9" w:rsidRDefault="007A4A48" w:rsidP="005671C8">
      <w:pPr>
        <w:numPr>
          <w:ilvl w:val="0"/>
          <w:numId w:val="7"/>
        </w:numPr>
        <w:tabs>
          <w:tab w:val="clear" w:pos="0"/>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дела об административных правонарушениях (в соответствии с КоАП РФ).</w:t>
      </w:r>
    </w:p>
    <w:p w:rsidR="007A4A48" w:rsidRPr="006445D0" w:rsidRDefault="00400BC9" w:rsidP="00400BC9">
      <w:pPr>
        <w:spacing w:after="0" w:line="360" w:lineRule="auto"/>
        <w:ind w:firstLine="709"/>
        <w:jc w:val="both"/>
        <w:rPr>
          <w:rFonts w:ascii="Times New Roman" w:hAnsi="Times New Roman" w:cs="Times New Roman"/>
          <w:caps/>
          <w:sz w:val="28"/>
          <w:szCs w:val="28"/>
        </w:rPr>
      </w:pPr>
      <w:r>
        <w:rPr>
          <w:rFonts w:ascii="Times New Roman" w:hAnsi="Times New Roman" w:cs="Times New Roman"/>
          <w:sz w:val="28"/>
          <w:szCs w:val="28"/>
        </w:rPr>
        <w:br w:type="page"/>
      </w:r>
      <w:r w:rsidR="007A4A48" w:rsidRPr="006445D0">
        <w:rPr>
          <w:rFonts w:ascii="Times New Roman" w:hAnsi="Times New Roman" w:cs="Times New Roman"/>
          <w:caps/>
          <w:sz w:val="28"/>
          <w:szCs w:val="28"/>
        </w:rPr>
        <w:t>Глава 5</w:t>
      </w:r>
      <w:r w:rsidRPr="006445D0">
        <w:rPr>
          <w:rFonts w:ascii="Times New Roman" w:hAnsi="Times New Roman" w:cs="Times New Roman"/>
          <w:caps/>
          <w:sz w:val="28"/>
          <w:szCs w:val="28"/>
        </w:rPr>
        <w:t>.</w:t>
      </w:r>
      <w:r w:rsidR="007A4A48" w:rsidRPr="006445D0">
        <w:rPr>
          <w:rFonts w:ascii="Times New Roman" w:hAnsi="Times New Roman" w:cs="Times New Roman"/>
          <w:caps/>
          <w:sz w:val="28"/>
          <w:szCs w:val="28"/>
        </w:rPr>
        <w:t xml:space="preserve"> Президент Российской Федерации в системе государственной власти</w:t>
      </w:r>
    </w:p>
    <w:p w:rsidR="00400BC9" w:rsidRDefault="00400BC9" w:rsidP="005671C8">
      <w:pPr>
        <w:pStyle w:val="16"/>
        <w:shd w:val="clear" w:color="auto" w:fill="auto"/>
        <w:spacing w:line="360" w:lineRule="auto"/>
        <w:ind w:firstLine="709"/>
        <w:rPr>
          <w:rFonts w:ascii="Times New Roman" w:hAnsi="Times New Roman" w:cs="Times New Roman"/>
          <w:sz w:val="28"/>
          <w:szCs w:val="28"/>
        </w:rPr>
      </w:pPr>
    </w:p>
    <w:p w:rsidR="007A4A48" w:rsidRPr="005671C8" w:rsidRDefault="007A4A48" w:rsidP="005671C8">
      <w:pPr>
        <w:pStyle w:val="16"/>
        <w:shd w:val="clear" w:color="auto" w:fill="auto"/>
        <w:spacing w:line="360" w:lineRule="auto"/>
        <w:ind w:firstLine="709"/>
        <w:rPr>
          <w:rStyle w:val="a6"/>
          <w:rFonts w:ascii="Times New Roman" w:hAnsi="Times New Roman" w:cs="Times New Roman"/>
          <w:i w:val="0"/>
          <w:iCs/>
          <w:sz w:val="28"/>
          <w:szCs w:val="28"/>
        </w:rPr>
      </w:pPr>
      <w:r w:rsidRPr="005671C8">
        <w:rPr>
          <w:rFonts w:ascii="Times New Roman" w:hAnsi="Times New Roman" w:cs="Times New Roman"/>
          <w:sz w:val="28"/>
          <w:szCs w:val="28"/>
        </w:rPr>
        <w:t>Российская республиканская форма правления, отличается самостоятельной доминирующей ролью Президента РФ в системе власти. Президент провозглашается</w:t>
      </w:r>
      <w:r w:rsidRPr="005671C8">
        <w:rPr>
          <w:rStyle w:val="a6"/>
          <w:rFonts w:ascii="Times New Roman" w:hAnsi="Times New Roman" w:cs="Times New Roman"/>
          <w:i w:val="0"/>
          <w:iCs/>
          <w:sz w:val="28"/>
          <w:szCs w:val="28"/>
        </w:rPr>
        <w:t xml:space="preserve"> главой государства, гарантом Конституции РФ, прав и свобод человека и гражданина</w:t>
      </w:r>
      <w:r w:rsidRPr="005671C8">
        <w:rPr>
          <w:rStyle w:val="a4"/>
          <w:rFonts w:ascii="Times New Roman" w:hAnsi="Times New Roman" w:cs="Times New Roman"/>
          <w:iCs/>
          <w:sz w:val="28"/>
          <w:szCs w:val="28"/>
          <w:shd w:val="clear" w:color="auto" w:fill="FFFFFF"/>
        </w:rPr>
        <w:footnoteReference w:id="15"/>
      </w:r>
      <w:r w:rsidRPr="005671C8">
        <w:rPr>
          <w:rStyle w:val="a6"/>
          <w:rFonts w:ascii="Times New Roman" w:hAnsi="Times New Roman" w:cs="Times New Roman"/>
          <w:i w:val="0"/>
          <w:iCs/>
          <w:sz w:val="28"/>
          <w:szCs w:val="28"/>
        </w:rPr>
        <w:t>.</w:t>
      </w:r>
      <w:r w:rsidRPr="005671C8">
        <w:rPr>
          <w:rFonts w:ascii="Times New Roman" w:hAnsi="Times New Roman" w:cs="Times New Roman"/>
          <w:sz w:val="28"/>
          <w:szCs w:val="28"/>
        </w:rPr>
        <w:t xml:space="preserve"> Он не принадлежит ни к одной из ветвей власти, но в то же время обладает широкими полномочиями контрольного, координационного и распорядительного характера в отношении органов как законодательной, исполнительной, так и отчасти судебной власти, причем не только федерального уровня, но и уровня субъектов Российской Федерации. Таким образом, Президент РФ включается в систему «сдержек и противовесов». Он разграничивает предметы ведения и полномочий для</w:t>
      </w:r>
      <w:r w:rsidRPr="005671C8">
        <w:rPr>
          <w:rStyle w:val="a6"/>
          <w:rFonts w:ascii="Times New Roman" w:hAnsi="Times New Roman" w:cs="Times New Roman"/>
          <w:i w:val="0"/>
          <w:iCs/>
          <w:sz w:val="28"/>
          <w:szCs w:val="28"/>
        </w:rPr>
        <w:t xml:space="preserve"> обеспечения единства государственной власти, координации деятельности ее органов, обеспечения их согласованного функционирования и взаимодействия.</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В должности Президента РФ также нашла непосредственное отражение идея</w:t>
      </w:r>
      <w:r w:rsidRPr="005671C8">
        <w:rPr>
          <w:rStyle w:val="a6"/>
          <w:rFonts w:ascii="Times New Roman" w:hAnsi="Times New Roman" w:cs="Times New Roman"/>
          <w:i w:val="0"/>
          <w:iCs/>
          <w:sz w:val="28"/>
          <w:szCs w:val="28"/>
        </w:rPr>
        <w:t xml:space="preserve"> народного представительства и единства многонационального российского народа.</w:t>
      </w:r>
      <w:r w:rsidRPr="005671C8">
        <w:rPr>
          <w:rFonts w:ascii="Times New Roman" w:hAnsi="Times New Roman" w:cs="Times New Roman"/>
          <w:sz w:val="28"/>
          <w:szCs w:val="28"/>
        </w:rPr>
        <w:t xml:space="preserve"> В соответствии с законом о поправке к Конституции Российской Федерации от 30 декабря 2008 г. Президент избирается сроком на шесть лет гражданами Российской Федерации. Порядок выборов Президента РФ определяется федеральным законом</w:t>
      </w:r>
      <w:r w:rsidRPr="005671C8">
        <w:rPr>
          <w:rStyle w:val="a4"/>
          <w:rFonts w:ascii="Times New Roman" w:hAnsi="Times New Roman" w:cs="Times New Roman"/>
          <w:sz w:val="28"/>
          <w:szCs w:val="28"/>
        </w:rPr>
        <w:footnoteReference w:id="16"/>
      </w:r>
      <w:r w:rsidRPr="005671C8">
        <w:rPr>
          <w:rFonts w:ascii="Times New Roman" w:hAnsi="Times New Roman" w:cs="Times New Roman"/>
          <w:sz w:val="28"/>
          <w:szCs w:val="28"/>
        </w:rPr>
        <w:t>. Назначаются выборы Президента РФ Советом Федерации</w:t>
      </w:r>
      <w:r w:rsidRPr="005671C8">
        <w:rPr>
          <w:rStyle w:val="a4"/>
          <w:rFonts w:ascii="Times New Roman" w:hAnsi="Times New Roman" w:cs="Times New Roman"/>
          <w:sz w:val="28"/>
          <w:szCs w:val="28"/>
        </w:rPr>
        <w:footnoteReference w:id="17"/>
      </w:r>
      <w:r w:rsidRPr="005671C8">
        <w:rPr>
          <w:rFonts w:ascii="Times New Roman" w:hAnsi="Times New Roman" w:cs="Times New Roman"/>
          <w:sz w:val="28"/>
          <w:szCs w:val="28"/>
        </w:rPr>
        <w:t xml:space="preserve">. </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Президент РФ обладает неприкосновенностью, которая гарантируется ему ст. 91 Конституции РФ без каких-либо ограничений: соответственно, привлечение лица, замещающего должность Президента, к уголовной ответственности возможно только после отрешения его от этой должности.</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Во всех случаях, когда Президент РФ не в состоянии выполнять свои обязанности применяются правила, установленные ч. 3 ст. 92 Конституции РФ. Председатель Правительства РФ временно исполняет полномочия Президента РФ, однако при этом не имеет права распускать Государственную Думу, назначать референдум, а также вносить предложения о поправках и пересмотре положений Конституции РФ. При досрочном прекращении полномочий Президента Конституция РФ устанавливает гарантию обязательного проведения новых президентских выборов не позднее трех месяцев с момента прекращения полномочий</w:t>
      </w:r>
      <w:r w:rsidRPr="005671C8">
        <w:rPr>
          <w:rStyle w:val="a4"/>
          <w:rFonts w:ascii="Times New Roman" w:hAnsi="Times New Roman" w:cs="Times New Roman"/>
          <w:sz w:val="28"/>
          <w:szCs w:val="28"/>
        </w:rPr>
        <w:footnoteReference w:id="18"/>
      </w:r>
      <w:r w:rsidRPr="005671C8">
        <w:rPr>
          <w:rFonts w:ascii="Times New Roman" w:hAnsi="Times New Roman" w:cs="Times New Roman"/>
          <w:sz w:val="28"/>
          <w:szCs w:val="28"/>
        </w:rPr>
        <w:t xml:space="preserve">. </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 xml:space="preserve">Конституционно-правовой статус Президента РФ раскрывается в его полномочиях. </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Полномочия по кругу субъектов, с которыми Президент РФ взаимодействует:</w:t>
      </w:r>
    </w:p>
    <w:p w:rsidR="007A4A48" w:rsidRPr="005671C8" w:rsidRDefault="007A4A48" w:rsidP="005671C8">
      <w:pPr>
        <w:pStyle w:val="16"/>
        <w:numPr>
          <w:ilvl w:val="0"/>
          <w:numId w:val="20"/>
        </w:numPr>
        <w:shd w:val="clear" w:color="auto" w:fill="auto"/>
        <w:tabs>
          <w:tab w:val="clear" w:pos="1429"/>
        </w:tabs>
        <w:spacing w:line="360" w:lineRule="auto"/>
        <w:ind w:left="0" w:firstLine="709"/>
        <w:rPr>
          <w:rFonts w:ascii="Times New Roman" w:hAnsi="Times New Roman" w:cs="Times New Roman"/>
          <w:sz w:val="28"/>
          <w:szCs w:val="28"/>
        </w:rPr>
      </w:pPr>
      <w:r w:rsidRPr="005671C8">
        <w:rPr>
          <w:rStyle w:val="a6"/>
          <w:rFonts w:ascii="Times New Roman" w:hAnsi="Times New Roman" w:cs="Times New Roman"/>
          <w:i w:val="0"/>
          <w:iCs/>
          <w:sz w:val="28"/>
          <w:szCs w:val="28"/>
        </w:rPr>
        <w:t>полномочия в сфере взаимодействия с федеральным парламентом,</w:t>
      </w:r>
      <w:r w:rsidRPr="005671C8">
        <w:rPr>
          <w:rFonts w:ascii="Times New Roman" w:hAnsi="Times New Roman" w:cs="Times New Roman"/>
          <w:sz w:val="28"/>
          <w:szCs w:val="28"/>
        </w:rPr>
        <w:t xml:space="preserve"> которые реализуются Президентом в процессе назначения выборов в Государственную Думу и ее роспуска, участия в законотворческой деятельности, в процессе формирования государственных органов и назначения должностных лиц, в процессе обеспечения обороны и безопасности государства, а также реализации внешнеполитической функции государства;</w:t>
      </w:r>
    </w:p>
    <w:p w:rsidR="007A4A48" w:rsidRPr="005671C8" w:rsidRDefault="007A4A48" w:rsidP="005671C8">
      <w:pPr>
        <w:pStyle w:val="16"/>
        <w:numPr>
          <w:ilvl w:val="0"/>
          <w:numId w:val="20"/>
        </w:numPr>
        <w:shd w:val="clear" w:color="auto" w:fill="auto"/>
        <w:tabs>
          <w:tab w:val="clear" w:pos="1429"/>
        </w:tabs>
        <w:spacing w:line="360" w:lineRule="auto"/>
        <w:ind w:left="0" w:firstLine="709"/>
        <w:rPr>
          <w:rFonts w:ascii="Times New Roman" w:hAnsi="Times New Roman" w:cs="Times New Roman"/>
          <w:sz w:val="28"/>
          <w:szCs w:val="28"/>
        </w:rPr>
      </w:pPr>
      <w:r w:rsidRPr="005671C8">
        <w:rPr>
          <w:rStyle w:val="a6"/>
          <w:rFonts w:ascii="Times New Roman" w:hAnsi="Times New Roman" w:cs="Times New Roman"/>
          <w:i w:val="0"/>
          <w:iCs/>
          <w:sz w:val="28"/>
          <w:szCs w:val="28"/>
        </w:rPr>
        <w:t>полномочия в сфере взаимодействия с федеральными органами исполнительной власти:</w:t>
      </w:r>
      <w:r w:rsidRPr="005671C8">
        <w:rPr>
          <w:rFonts w:ascii="Times New Roman" w:hAnsi="Times New Roman" w:cs="Times New Roman"/>
          <w:sz w:val="28"/>
          <w:szCs w:val="28"/>
        </w:rPr>
        <w:t xml:space="preserve"> Президент назначает Председателя Правительства РФ с согласия Государственной Думы и членов Правительства по представлению Председателя, вправе председательствовать на заседаниях Правительства, утверждаем структуру федеральных органов исполнительной власти, непосредственно руководит деятельностью отдельных федеральных органов исполнительной власти, вправе отменять постановления и распоряжения Правительства в случае их противоречия Конституции РФ, федеральным законам и указам Президента РФ, вправе принимать решение об отставке Правительства РФ, которое также слагает свои полномочия перед вновь избранным Президентом;</w:t>
      </w:r>
    </w:p>
    <w:p w:rsidR="007A4A48" w:rsidRPr="005671C8" w:rsidRDefault="007A4A48" w:rsidP="005671C8">
      <w:pPr>
        <w:pStyle w:val="16"/>
        <w:numPr>
          <w:ilvl w:val="0"/>
          <w:numId w:val="20"/>
        </w:numPr>
        <w:shd w:val="clear" w:color="auto" w:fill="auto"/>
        <w:tabs>
          <w:tab w:val="clear" w:pos="1429"/>
        </w:tabs>
        <w:spacing w:line="360" w:lineRule="auto"/>
        <w:ind w:left="0" w:firstLine="709"/>
        <w:rPr>
          <w:rFonts w:ascii="Times New Roman" w:hAnsi="Times New Roman" w:cs="Times New Roman"/>
          <w:sz w:val="28"/>
          <w:szCs w:val="28"/>
        </w:rPr>
      </w:pPr>
      <w:r w:rsidRPr="005671C8">
        <w:rPr>
          <w:rStyle w:val="a6"/>
          <w:rFonts w:ascii="Times New Roman" w:hAnsi="Times New Roman" w:cs="Times New Roman"/>
          <w:i w:val="0"/>
          <w:iCs/>
          <w:sz w:val="28"/>
          <w:szCs w:val="28"/>
        </w:rPr>
        <w:t>полномочия в сфере взаимодействия с федеральными суда</w:t>
      </w:r>
      <w:r w:rsidRPr="005671C8">
        <w:rPr>
          <w:rStyle w:val="7"/>
          <w:rFonts w:ascii="Times New Roman" w:hAnsi="Times New Roman" w:cs="Times New Roman"/>
          <w:i w:val="0"/>
          <w:iCs/>
          <w:spacing w:val="0"/>
          <w:sz w:val="28"/>
          <w:szCs w:val="28"/>
        </w:rPr>
        <w:t>ми.</w:t>
      </w:r>
      <w:r w:rsidRPr="005671C8">
        <w:rPr>
          <w:rFonts w:ascii="Times New Roman" w:hAnsi="Times New Roman" w:cs="Times New Roman"/>
          <w:sz w:val="28"/>
          <w:szCs w:val="28"/>
        </w:rPr>
        <w:t xml:space="preserve"> Президент представляет в Совет Федерации для назначения на должность судей Конституционного Суда РФ, Верховного Суд РФ, Высшего Арбитражного Суда РФ; назначает на должность судей иных федеральных судов; обращается в Конституционный суд РФ с запросами о проверке конституционности нормативно-правовых актов и договоров</w:t>
      </w:r>
      <w:r w:rsidR="005C4A2A">
        <w:rPr>
          <w:rFonts w:ascii="Times New Roman" w:hAnsi="Times New Roman" w:cs="Times New Roman"/>
          <w:sz w:val="28"/>
          <w:szCs w:val="28"/>
        </w:rPr>
        <w:t>,</w:t>
      </w:r>
      <w:r w:rsidRPr="005671C8">
        <w:rPr>
          <w:rFonts w:ascii="Times New Roman" w:hAnsi="Times New Roman" w:cs="Times New Roman"/>
          <w:sz w:val="28"/>
          <w:szCs w:val="28"/>
        </w:rPr>
        <w:t xml:space="preserve"> а также о толковании Конституции РФ, вправе обратиться в Конституционный Суд РФ с ходатайством о разрешении спора о компетенции; </w:t>
      </w:r>
    </w:p>
    <w:p w:rsidR="007A4A48" w:rsidRPr="005671C8" w:rsidRDefault="007A4A48" w:rsidP="005671C8">
      <w:pPr>
        <w:pStyle w:val="40"/>
        <w:numPr>
          <w:ilvl w:val="0"/>
          <w:numId w:val="20"/>
        </w:numPr>
        <w:shd w:val="clear" w:color="auto" w:fill="auto"/>
        <w:tabs>
          <w:tab w:val="clear" w:pos="1429"/>
        </w:tabs>
        <w:spacing w:after="0" w:line="360" w:lineRule="auto"/>
        <w:ind w:left="0" w:firstLine="709"/>
        <w:jc w:val="both"/>
        <w:rPr>
          <w:rFonts w:ascii="Times New Roman" w:hAnsi="Times New Roman" w:cs="Times New Roman"/>
          <w:sz w:val="28"/>
          <w:szCs w:val="28"/>
        </w:rPr>
      </w:pPr>
      <w:r w:rsidRPr="005671C8">
        <w:rPr>
          <w:rFonts w:ascii="Times New Roman" w:hAnsi="Times New Roman" w:cs="Times New Roman"/>
          <w:sz w:val="28"/>
          <w:szCs w:val="28"/>
        </w:rPr>
        <w:t>полномочия в сфере взаимодействия с органами государственной</w:t>
      </w:r>
      <w:r w:rsidRPr="005671C8">
        <w:rPr>
          <w:rStyle w:val="a6"/>
          <w:rFonts w:ascii="Times New Roman" w:hAnsi="Times New Roman" w:cs="Times New Roman"/>
          <w:i w:val="0"/>
          <w:iCs/>
          <w:sz w:val="28"/>
          <w:szCs w:val="28"/>
        </w:rPr>
        <w:t xml:space="preserve"> власти субъектов РФ:</w:t>
      </w:r>
      <w:r w:rsidRPr="005671C8">
        <w:rPr>
          <w:rFonts w:ascii="Times New Roman" w:hAnsi="Times New Roman" w:cs="Times New Roman"/>
          <w:sz w:val="28"/>
          <w:szCs w:val="28"/>
        </w:rPr>
        <w:t xml:space="preserve"> Президент осуществляет взаимодействие с субъектами Российской Федерации через институт полномочных представителей Президента РФ в федеральных округах, через совещательный и консультативный орган при Президенте РФ – Государственный Совет; использует согласительные процедуры для преодоления разногласий между органами государственной власти РФ и органами государственной власти субъектов РФ, а также между органами государственной власти субъектов; приостанавливает действие актов органов исполнительной власти субъектов РФ в случае противоречия этих актов Конституции РФ, федеральным законам, международным обязательствам РФ или нарушения прав и свобод человека и гражданина до решения этого вопроса соответствующим судом; в порядке, предусмотренном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вносит в законодательный (представительный) орган субъекта РФ предложение о кандидатуре высшего должностного лица (руководителя высшего исполнительного органа государственной власти) субъекта РФ для наделения его полномочиями; в случаях, установленных названным Законом, отрешает от должности высших должностных лиц субъектов Российской Федерации, распускает законодательный (представительный) орган субъекта Российской Федерации.</w:t>
      </w:r>
    </w:p>
    <w:p w:rsidR="007A4A48" w:rsidRPr="005671C8" w:rsidRDefault="007A4A48" w:rsidP="005671C8">
      <w:pPr>
        <w:pStyle w:val="16"/>
        <w:shd w:val="clear" w:color="auto" w:fill="auto"/>
        <w:spacing w:line="360" w:lineRule="auto"/>
        <w:ind w:firstLine="709"/>
        <w:rPr>
          <w:rStyle w:val="a6"/>
          <w:rFonts w:ascii="Times New Roman" w:hAnsi="Times New Roman" w:cs="Times New Roman"/>
          <w:i w:val="0"/>
          <w:iCs/>
          <w:sz w:val="28"/>
          <w:szCs w:val="28"/>
        </w:rPr>
      </w:pPr>
      <w:r w:rsidRPr="005671C8">
        <w:rPr>
          <w:rFonts w:ascii="Times New Roman" w:hAnsi="Times New Roman" w:cs="Times New Roman"/>
          <w:sz w:val="28"/>
          <w:szCs w:val="28"/>
        </w:rPr>
        <w:t>Полномочия президента в</w:t>
      </w:r>
      <w:r w:rsidRPr="005671C8">
        <w:rPr>
          <w:rStyle w:val="a6"/>
          <w:rFonts w:ascii="Times New Roman" w:hAnsi="Times New Roman" w:cs="Times New Roman"/>
          <w:i w:val="0"/>
          <w:iCs/>
          <w:sz w:val="28"/>
          <w:szCs w:val="28"/>
        </w:rPr>
        <w:t xml:space="preserve"> сфере государственной деятельности:</w:t>
      </w:r>
    </w:p>
    <w:p w:rsidR="007A4A48" w:rsidRPr="005671C8" w:rsidRDefault="007A4A48" w:rsidP="005671C8">
      <w:pPr>
        <w:pStyle w:val="16"/>
        <w:numPr>
          <w:ilvl w:val="0"/>
          <w:numId w:val="6"/>
        </w:numPr>
        <w:shd w:val="clear" w:color="auto" w:fill="auto"/>
        <w:tabs>
          <w:tab w:val="clear" w:pos="1429"/>
        </w:tabs>
        <w:spacing w:line="360" w:lineRule="auto"/>
        <w:ind w:left="0" w:firstLine="709"/>
        <w:rPr>
          <w:rFonts w:ascii="Times New Roman" w:hAnsi="Times New Roman" w:cs="Times New Roman"/>
          <w:sz w:val="28"/>
          <w:szCs w:val="28"/>
        </w:rPr>
      </w:pPr>
      <w:r w:rsidRPr="005671C8">
        <w:rPr>
          <w:rStyle w:val="a6"/>
          <w:rFonts w:ascii="Times New Roman" w:hAnsi="Times New Roman" w:cs="Times New Roman"/>
          <w:i w:val="0"/>
          <w:iCs/>
          <w:sz w:val="28"/>
          <w:szCs w:val="28"/>
        </w:rPr>
        <w:t>Полномочия в законотворческой сфере:</w:t>
      </w:r>
      <w:r w:rsidRPr="005671C8">
        <w:rPr>
          <w:rFonts w:ascii="Times New Roman" w:hAnsi="Times New Roman" w:cs="Times New Roman"/>
          <w:sz w:val="28"/>
          <w:szCs w:val="28"/>
        </w:rPr>
        <w:t xml:space="preserve"> Президент РФ обладает правом внесения предложений о пересмотре и поправках к Конституции РФ, правом законодательной инициативы, причем законопроекты, внесенные Президентом РФ в качестве срочных, подлежат</w:t>
      </w:r>
      <w:r w:rsidRPr="005671C8">
        <w:rPr>
          <w:rStyle w:val="a6"/>
          <w:rFonts w:ascii="Times New Roman" w:hAnsi="Times New Roman" w:cs="Times New Roman"/>
          <w:i w:val="0"/>
          <w:iCs/>
          <w:sz w:val="28"/>
          <w:szCs w:val="28"/>
        </w:rPr>
        <w:t xml:space="preserve"> внеочередному</w:t>
      </w:r>
      <w:r w:rsidRPr="005671C8">
        <w:rPr>
          <w:rFonts w:ascii="Times New Roman" w:hAnsi="Times New Roman" w:cs="Times New Roman"/>
          <w:sz w:val="28"/>
          <w:szCs w:val="28"/>
        </w:rPr>
        <w:t xml:space="preserve"> рассмотрению на заседании Государственной Думы; Президент РФ подписывает и обнародует принятые федеральные законы; вправе в четырнадцатидневный срок с момента поступления закона отклонить его (ч. 3 ст. 107 Конституции РФ), мотивировав такое отклонение</w:t>
      </w:r>
      <w:r w:rsidRPr="005671C8">
        <w:rPr>
          <w:rStyle w:val="a4"/>
          <w:rFonts w:ascii="Times New Roman" w:hAnsi="Times New Roman" w:cs="Times New Roman"/>
          <w:sz w:val="28"/>
          <w:szCs w:val="28"/>
        </w:rPr>
        <w:footnoteReference w:id="19"/>
      </w:r>
      <w:r w:rsidRPr="005671C8">
        <w:rPr>
          <w:rFonts w:ascii="Times New Roman" w:hAnsi="Times New Roman" w:cs="Times New Roman"/>
          <w:sz w:val="28"/>
          <w:szCs w:val="28"/>
        </w:rPr>
        <w:t>; вето Президента является основанием для нового рассмотрения отклоненного закона (для доработки закона с учетом возражений Президента и нового принятия закона в измененной редакции либо для преодоления вето Президента путем одобрения закона в прежней редакции большинством голосов).</w:t>
      </w:r>
    </w:p>
    <w:p w:rsidR="007A4A48" w:rsidRPr="005671C8" w:rsidRDefault="007A4A48" w:rsidP="005671C8">
      <w:pPr>
        <w:pStyle w:val="16"/>
        <w:numPr>
          <w:ilvl w:val="0"/>
          <w:numId w:val="6"/>
        </w:numPr>
        <w:shd w:val="clear" w:color="auto" w:fill="auto"/>
        <w:tabs>
          <w:tab w:val="clear" w:pos="1429"/>
        </w:tabs>
        <w:spacing w:line="360" w:lineRule="auto"/>
        <w:ind w:left="0" w:firstLine="709"/>
        <w:rPr>
          <w:rFonts w:ascii="Times New Roman" w:hAnsi="Times New Roman" w:cs="Times New Roman"/>
          <w:sz w:val="28"/>
          <w:szCs w:val="28"/>
        </w:rPr>
      </w:pPr>
      <w:r w:rsidRPr="005671C8">
        <w:rPr>
          <w:rStyle w:val="a6"/>
          <w:rFonts w:ascii="Times New Roman" w:hAnsi="Times New Roman" w:cs="Times New Roman"/>
          <w:i w:val="0"/>
          <w:iCs/>
          <w:sz w:val="28"/>
          <w:szCs w:val="28"/>
        </w:rPr>
        <w:t xml:space="preserve">Полномочия в сфере формирования или участия в формировании государственных органов и назначения должностных лиц: </w:t>
      </w:r>
      <w:r w:rsidRPr="005671C8">
        <w:rPr>
          <w:rFonts w:ascii="Times New Roman" w:hAnsi="Times New Roman" w:cs="Times New Roman"/>
          <w:sz w:val="28"/>
          <w:szCs w:val="28"/>
        </w:rPr>
        <w:t>круг государственных органов и должностных лиц, формируемых (назначаемых) Президентом непосредственно либо с его участием (по его представлению).</w:t>
      </w:r>
    </w:p>
    <w:p w:rsidR="007A4A48" w:rsidRPr="005671C8" w:rsidRDefault="007A4A48" w:rsidP="005671C8">
      <w:pPr>
        <w:pStyle w:val="16"/>
        <w:numPr>
          <w:ilvl w:val="0"/>
          <w:numId w:val="6"/>
        </w:numPr>
        <w:shd w:val="clear" w:color="auto" w:fill="auto"/>
        <w:tabs>
          <w:tab w:val="clear" w:pos="1429"/>
        </w:tabs>
        <w:spacing w:line="360" w:lineRule="auto"/>
        <w:ind w:left="0" w:firstLine="709"/>
        <w:rPr>
          <w:rFonts w:ascii="Times New Roman" w:hAnsi="Times New Roman" w:cs="Times New Roman"/>
          <w:sz w:val="28"/>
          <w:szCs w:val="28"/>
        </w:rPr>
      </w:pPr>
      <w:r w:rsidRPr="005671C8">
        <w:rPr>
          <w:rStyle w:val="a6"/>
          <w:rFonts w:ascii="Times New Roman" w:hAnsi="Times New Roman" w:cs="Times New Roman"/>
          <w:i w:val="0"/>
          <w:iCs/>
          <w:sz w:val="28"/>
          <w:szCs w:val="28"/>
        </w:rPr>
        <w:t xml:space="preserve">Полномочия в сфере организации исполнительной власти: </w:t>
      </w:r>
      <w:r w:rsidRPr="005671C8">
        <w:rPr>
          <w:rFonts w:ascii="Times New Roman" w:hAnsi="Times New Roman" w:cs="Times New Roman"/>
          <w:sz w:val="28"/>
          <w:szCs w:val="28"/>
        </w:rPr>
        <w:t>определение структуры, формирование, организация работы и осуществление руководства деятельностью, отмена либо приостановлении действия актов, прекращение полномочий органов исполнительной власти.</w:t>
      </w:r>
    </w:p>
    <w:p w:rsidR="007A4A48" w:rsidRPr="005671C8" w:rsidRDefault="007A4A48" w:rsidP="005671C8">
      <w:pPr>
        <w:pStyle w:val="16"/>
        <w:numPr>
          <w:ilvl w:val="0"/>
          <w:numId w:val="6"/>
        </w:numPr>
        <w:shd w:val="clear" w:color="auto" w:fill="auto"/>
        <w:tabs>
          <w:tab w:val="clear" w:pos="1429"/>
        </w:tabs>
        <w:spacing w:line="360" w:lineRule="auto"/>
        <w:ind w:left="0" w:firstLine="709"/>
        <w:rPr>
          <w:rFonts w:ascii="Times New Roman" w:hAnsi="Times New Roman" w:cs="Times New Roman"/>
          <w:sz w:val="28"/>
          <w:szCs w:val="28"/>
        </w:rPr>
      </w:pPr>
      <w:r w:rsidRPr="005671C8">
        <w:rPr>
          <w:rStyle w:val="a6"/>
          <w:rFonts w:ascii="Times New Roman" w:hAnsi="Times New Roman" w:cs="Times New Roman"/>
          <w:i w:val="0"/>
          <w:iCs/>
          <w:sz w:val="28"/>
          <w:szCs w:val="28"/>
        </w:rPr>
        <w:t>Полномочия в сфере обороны и безопасности:</w:t>
      </w:r>
      <w:r w:rsidRPr="005671C8">
        <w:rPr>
          <w:rFonts w:ascii="Times New Roman" w:hAnsi="Times New Roman" w:cs="Times New Roman"/>
          <w:sz w:val="28"/>
          <w:szCs w:val="28"/>
        </w:rPr>
        <w:t xml:space="preserve"> Президент РФ утверждает военную доктрину Российской Федерации; формирует и возглавляет Совет Безопасности РФ; является Верховным главнокомандующим Вооруженными Силами РФ, назначает и освобождает высшее командование Вооруженных Сил РФ; в предусмотренных Конституцией случаях Президент РФ вводит на территории Российской Федерации или в отдельных ее местностях военное и чрезвычайное положение с незамедлительным сообщением об этом обеим палатам федерального парламента.</w:t>
      </w:r>
    </w:p>
    <w:p w:rsidR="007A4A48" w:rsidRPr="005671C8" w:rsidRDefault="007A4A48" w:rsidP="005671C8">
      <w:pPr>
        <w:pStyle w:val="16"/>
        <w:numPr>
          <w:ilvl w:val="0"/>
          <w:numId w:val="6"/>
        </w:numPr>
        <w:shd w:val="clear" w:color="auto" w:fill="auto"/>
        <w:tabs>
          <w:tab w:val="clear" w:pos="1429"/>
        </w:tabs>
        <w:spacing w:line="360" w:lineRule="auto"/>
        <w:ind w:left="0" w:firstLine="709"/>
        <w:rPr>
          <w:rFonts w:ascii="Times New Roman" w:hAnsi="Times New Roman" w:cs="Times New Roman"/>
          <w:sz w:val="28"/>
          <w:szCs w:val="28"/>
        </w:rPr>
      </w:pPr>
      <w:r w:rsidRPr="005671C8">
        <w:rPr>
          <w:rStyle w:val="a6"/>
          <w:rFonts w:ascii="Times New Roman" w:hAnsi="Times New Roman" w:cs="Times New Roman"/>
          <w:i w:val="0"/>
          <w:iCs/>
          <w:sz w:val="28"/>
          <w:szCs w:val="28"/>
        </w:rPr>
        <w:t>Полномочия во внешнеполитической сфере:</w:t>
      </w:r>
      <w:r w:rsidRPr="005671C8">
        <w:rPr>
          <w:rFonts w:ascii="Times New Roman" w:hAnsi="Times New Roman" w:cs="Times New Roman"/>
          <w:sz w:val="28"/>
          <w:szCs w:val="28"/>
        </w:rPr>
        <w:t xml:space="preserve"> Президент РФ определяет основные направления внешней политики государства; осуществляет руководство внешней политикой Российской Федерации; ведет переговоры и подписывает международные договоры Российской Федерации; Президент подписывает ратификационные грамоты, принимает верительные и отзывные грамоты аккредитуемых при нем дипломатических представителей;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7A4A48" w:rsidRPr="005671C8" w:rsidRDefault="007A4A48" w:rsidP="005671C8">
      <w:pPr>
        <w:pStyle w:val="16"/>
        <w:numPr>
          <w:ilvl w:val="0"/>
          <w:numId w:val="6"/>
        </w:numPr>
        <w:shd w:val="clear" w:color="auto" w:fill="auto"/>
        <w:tabs>
          <w:tab w:val="clear" w:pos="1429"/>
        </w:tabs>
        <w:spacing w:line="360" w:lineRule="auto"/>
        <w:ind w:left="0" w:firstLine="709"/>
        <w:rPr>
          <w:rFonts w:ascii="Times New Roman" w:hAnsi="Times New Roman" w:cs="Times New Roman"/>
          <w:sz w:val="28"/>
          <w:szCs w:val="28"/>
        </w:rPr>
      </w:pPr>
      <w:r w:rsidRPr="005671C8">
        <w:rPr>
          <w:rStyle w:val="a6"/>
          <w:rFonts w:ascii="Times New Roman" w:hAnsi="Times New Roman" w:cs="Times New Roman"/>
          <w:i w:val="0"/>
          <w:iCs/>
          <w:sz w:val="28"/>
          <w:szCs w:val="28"/>
        </w:rPr>
        <w:t>Представительские полномочия, вытекающие из статуса Президента как главы государства:</w:t>
      </w:r>
      <w:r w:rsidRPr="005671C8">
        <w:rPr>
          <w:rFonts w:ascii="Times New Roman" w:hAnsi="Times New Roman" w:cs="Times New Roman"/>
          <w:sz w:val="28"/>
          <w:szCs w:val="28"/>
        </w:rPr>
        <w:t xml:space="preserve"> Президент РФ представляет Российскую Федерацию внутри страны и в международных отношениях</w:t>
      </w:r>
      <w:r w:rsidRPr="005671C8">
        <w:rPr>
          <w:rStyle w:val="a4"/>
          <w:rFonts w:ascii="Times New Roman" w:hAnsi="Times New Roman" w:cs="Times New Roman"/>
          <w:sz w:val="28"/>
          <w:szCs w:val="28"/>
        </w:rPr>
        <w:footnoteReference w:id="20"/>
      </w:r>
      <w:r w:rsidRPr="005671C8">
        <w:rPr>
          <w:rFonts w:ascii="Times New Roman" w:hAnsi="Times New Roman" w:cs="Times New Roman"/>
          <w:sz w:val="28"/>
          <w:szCs w:val="28"/>
        </w:rPr>
        <w:t>; решает вопросы гражданства и предоставления политического убежища; производит награждения государственными наградами РФ; присваивает почетные звания РФ и высшие специальные звания; определяет соотношение должностей федеральной государственной гражданской службы, воинских должностей и должностей правоохранительной службы</w:t>
      </w:r>
      <w:r w:rsidRPr="005671C8">
        <w:rPr>
          <w:rStyle w:val="a4"/>
          <w:rFonts w:ascii="Times New Roman" w:hAnsi="Times New Roman" w:cs="Times New Roman"/>
          <w:sz w:val="28"/>
          <w:szCs w:val="28"/>
        </w:rPr>
        <w:footnoteReference w:id="21"/>
      </w:r>
      <w:r w:rsidRPr="005671C8">
        <w:rPr>
          <w:rFonts w:ascii="Times New Roman" w:hAnsi="Times New Roman" w:cs="Times New Roman"/>
          <w:sz w:val="28"/>
          <w:szCs w:val="28"/>
        </w:rPr>
        <w:t>; утверждает реестр должностей федеральной государственной службы, устанавливает содержание и порядок ведения реестра федеральных государственных служащих Российской Федерации, а также перечень сведений, включаемых в Сводный реестр государственных служащих Российской Федерации; осуществляет помилование; обращается к Федеральному Собранию РФ с ежегодными посланиями о положении дел в стране, об основных направлениях внутренней и внешней политики государства; назначает общероссийский.</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Конституция РФ предусматривает различные формы реализации полномочий Президента РФ:</w:t>
      </w:r>
    </w:p>
    <w:p w:rsidR="007A4A48" w:rsidRPr="005671C8" w:rsidRDefault="007A4A48" w:rsidP="005671C8">
      <w:pPr>
        <w:pStyle w:val="16"/>
        <w:numPr>
          <w:ilvl w:val="0"/>
          <w:numId w:val="8"/>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издание актов –</w:t>
      </w:r>
      <w:r w:rsidR="005671C8">
        <w:rPr>
          <w:rFonts w:ascii="Times New Roman" w:hAnsi="Times New Roman" w:cs="Times New Roman"/>
          <w:sz w:val="28"/>
          <w:szCs w:val="28"/>
        </w:rPr>
        <w:t xml:space="preserve"> </w:t>
      </w:r>
      <w:r w:rsidRPr="005671C8">
        <w:rPr>
          <w:rFonts w:ascii="Times New Roman" w:hAnsi="Times New Roman" w:cs="Times New Roman"/>
          <w:sz w:val="28"/>
          <w:szCs w:val="28"/>
        </w:rPr>
        <w:t>указов и распоряжений, обязательных для исполнения на всей территории Российской Федерации; реализация президентских полномочий оформляется в основном указами, которые могут носить нормативный и ненормативный характер; нормативные указы Президент РФ вправе издавать также по вопросам ведения Российской Федерации впредь до вступления в силу соответствующего федерального закона, при условии непротиворечия издаваемого указа Конституции РФ и действующим федеральным законам, кроме случаев, когда сама Конституция РФ исключает нормотворчество Президента, требуя для решения конкретного вопроса принятия именно федерального конституционного закона либо федерального закона;</w:t>
      </w:r>
    </w:p>
    <w:p w:rsidR="007A4A48" w:rsidRPr="005671C8" w:rsidRDefault="007A4A48" w:rsidP="005671C8">
      <w:pPr>
        <w:pStyle w:val="16"/>
        <w:numPr>
          <w:ilvl w:val="0"/>
          <w:numId w:val="8"/>
        </w:numPr>
        <w:shd w:val="clear" w:color="auto" w:fill="auto"/>
        <w:tabs>
          <w:tab w:val="clear" w:pos="2138"/>
        </w:tabs>
        <w:spacing w:line="360" w:lineRule="auto"/>
        <w:ind w:left="0" w:firstLine="709"/>
        <w:rPr>
          <w:rFonts w:ascii="Times New Roman" w:hAnsi="Times New Roman" w:cs="Times New Roman"/>
          <w:sz w:val="28"/>
          <w:szCs w:val="28"/>
        </w:rPr>
      </w:pPr>
      <w:r w:rsidRPr="005671C8">
        <w:rPr>
          <w:rFonts w:ascii="Times New Roman" w:hAnsi="Times New Roman" w:cs="Times New Roman"/>
          <w:sz w:val="28"/>
          <w:szCs w:val="28"/>
        </w:rPr>
        <w:t>создание органов при Президенте вспомогательного, консультативного, совещательного характера, обеспечивающих реализацию президентских полномочий. К числу таких органов относятся, Администрация Президента РФ и Совет Безопасности РФ.</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Анализ конституционно-правового статуса Президента РФ показывает, что Конституция РФ задает лишь основные параметры полномочий Президента РФ. Как орган, осуществляющий наряду с другими органами, государственную власть и призванный обеспечить согласованное функционирование и взаимодействие органов государственной власти, Президент РФ зачастую выходит за пределы тех полномочий, которые прямо указаны в Конституции РФ (например, в случаях издания нормативных указов по предметам ведения Российской Федерации, требующих законодательного регулирования или привлечения органов государственной власти субъектов РФ к конституционно-правовой ответственности). В то же время расширительное толкование полномочий Президента РФ, которое получило распространение и в российском законодательстве, и в практике Конституционного Суда РФ, имеет свои пределы: акты и действия Президента РФ должны осуществляться в рамках его конституционно-правового статуса и не должны противоречить Конституции РФ и федеральным законам.</w:t>
      </w:r>
    </w:p>
    <w:p w:rsidR="001141CC" w:rsidRDefault="007A4A48" w:rsidP="005671C8">
      <w:pPr>
        <w:pStyle w:val="16"/>
        <w:shd w:val="clear" w:color="auto" w:fill="auto"/>
        <w:spacing w:line="360" w:lineRule="auto"/>
        <w:ind w:firstLine="709"/>
        <w:rPr>
          <w:rFonts w:ascii="Times New Roman" w:hAnsi="Times New Roman" w:cs="Times New Roman"/>
          <w:sz w:val="28"/>
          <w:szCs w:val="28"/>
        </w:rPr>
      </w:pPr>
      <w:r w:rsidRPr="005671C8">
        <w:rPr>
          <w:rFonts w:ascii="Times New Roman" w:hAnsi="Times New Roman" w:cs="Times New Roman"/>
          <w:sz w:val="28"/>
          <w:szCs w:val="28"/>
        </w:rPr>
        <w:t>Рассматривая конституционные полномочия Президента РФ как главы государства, полномочия, описывающие его роль в формировании и деятельности правительственно-административных органов, и, особенно, полномочия в отношениях с Государственной Думой и нормотворческие полномочия, а также прибавив к этому чрезмерную сложность предусмотренной в ст.93 Конституции РФ процедуры отрешения Президента от должности можно сделать вывод о потенциальной угрозе демократии со стороны Президента.</w:t>
      </w:r>
    </w:p>
    <w:p w:rsidR="007A4A48" w:rsidRPr="00AA49A3" w:rsidRDefault="001141CC" w:rsidP="001141CC">
      <w:pPr>
        <w:pStyle w:val="16"/>
        <w:shd w:val="clear" w:color="auto" w:fill="auto"/>
        <w:spacing w:line="360" w:lineRule="auto"/>
        <w:ind w:firstLine="709"/>
        <w:rPr>
          <w:rFonts w:ascii="Times New Roman" w:hAnsi="Times New Roman" w:cs="Times New Roman"/>
          <w:caps/>
          <w:sz w:val="28"/>
          <w:szCs w:val="28"/>
        </w:rPr>
      </w:pPr>
      <w:r>
        <w:rPr>
          <w:rFonts w:ascii="Times New Roman" w:hAnsi="Times New Roman" w:cs="Times New Roman"/>
          <w:sz w:val="28"/>
          <w:szCs w:val="28"/>
        </w:rPr>
        <w:br w:type="page"/>
      </w:r>
      <w:r w:rsidR="007A4A48" w:rsidRPr="00AA49A3">
        <w:rPr>
          <w:rFonts w:ascii="Times New Roman" w:hAnsi="Times New Roman" w:cs="Times New Roman"/>
          <w:caps/>
          <w:sz w:val="28"/>
          <w:szCs w:val="28"/>
        </w:rPr>
        <w:t>Заключение</w:t>
      </w:r>
    </w:p>
    <w:p w:rsidR="001141CC" w:rsidRDefault="001141CC" w:rsidP="005671C8">
      <w:pPr>
        <w:spacing w:after="0" w:line="360" w:lineRule="auto"/>
        <w:ind w:firstLine="709"/>
        <w:jc w:val="both"/>
        <w:rPr>
          <w:rFonts w:ascii="Times New Roman" w:hAnsi="Times New Roman" w:cs="Times New Roman"/>
          <w:sz w:val="28"/>
          <w:szCs w:val="28"/>
        </w:rPr>
      </w:pP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В результате проделанного исследования, можно сделать вывод, что в Российской Федерации сложился успешно функционирующий механизм осуществления государственной власти. Каждая ветвь власти обладает специфическим набором средств воздействия на другие ветви власти. Каждая ветвь власти играет свою строго определенную роль в системе сдержек и противовесов, ни одна ветвь власти не может взять на себя исполнение полномочий другой ветви власти, принадлежащих ей от природы. Законодательная, исполнительная и судебная ветви власти в общей пирамиде власти взаимозависимы.</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 xml:space="preserve">Однако основное противоречие принципу разделения властей заключается в несбалансированном соотношении законодательной и исполнительной ветвей власти. </w:t>
      </w:r>
      <w:r w:rsidR="001141CC" w:rsidRPr="005671C8">
        <w:rPr>
          <w:rFonts w:ascii="Times New Roman" w:hAnsi="Times New Roman" w:cs="Times New Roman"/>
          <w:sz w:val="28"/>
          <w:szCs w:val="28"/>
        </w:rPr>
        <w:t>Полномочия,</w:t>
      </w:r>
      <w:r w:rsidRPr="005671C8">
        <w:rPr>
          <w:rFonts w:ascii="Times New Roman" w:hAnsi="Times New Roman" w:cs="Times New Roman"/>
          <w:sz w:val="28"/>
          <w:szCs w:val="28"/>
        </w:rPr>
        <w:t xml:space="preserve"> осуществляемые Президентом с одной стороны, и полномочия, исполняемые Правительством с другой, в совокупности образуют своеобразную дуалистическую природу исполнительной власти. Данная ветвь власти сочетает в себе президентские полномочия и полномочия, осуществляемые исполнительной властью.</w:t>
      </w:r>
    </w:p>
    <w:p w:rsidR="007A4A48" w:rsidRPr="005671C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 xml:space="preserve">Можно констатировать, что в настоящее время принцип разделения властей, провозглашенный в Конституции Российской Федерации, не содержит достаточно взаимосдерживающих полномочий высших органов государственной власти, что в итоге приводит к их дисбалансу и сосредоточению значительного объема власти в руках главы государства. Федеральное Собрание Российской Федерации с трудом оказывает воздействие на исполнительную власть и на Президента. Сказывается отсутствие действенных рычагов влияния на функционирование исполнительной власти, например, возможность осуществления парламентом контрольных полномочий за деятельностью Правительства и трудность процедуры отставки Правительства (в конечном счете, решающая роль в решение этого вопроса остаётся за президентом). </w:t>
      </w:r>
    </w:p>
    <w:p w:rsidR="007A4A48" w:rsidRDefault="007A4A48" w:rsidP="005671C8">
      <w:pPr>
        <w:spacing w:after="0" w:line="360" w:lineRule="auto"/>
        <w:ind w:firstLine="709"/>
        <w:jc w:val="both"/>
        <w:rPr>
          <w:rFonts w:ascii="Times New Roman" w:hAnsi="Times New Roman" w:cs="Times New Roman"/>
          <w:sz w:val="28"/>
          <w:szCs w:val="28"/>
        </w:rPr>
      </w:pPr>
      <w:r w:rsidRPr="005671C8">
        <w:rPr>
          <w:rFonts w:ascii="Times New Roman" w:hAnsi="Times New Roman" w:cs="Times New Roman"/>
          <w:sz w:val="28"/>
          <w:szCs w:val="28"/>
        </w:rPr>
        <w:t>Назрела необходимость в конкретизации и разграничении полномочий между законодательной и исполнительной властью, основанных на реальной системе сдержек и противовесов. Так как сложившаяся в стране ситуация препятствует развитию демократии в стране и ста</w:t>
      </w:r>
      <w:r w:rsidR="00EE13AE">
        <w:rPr>
          <w:rFonts w:ascii="Times New Roman" w:hAnsi="Times New Roman" w:cs="Times New Roman"/>
          <w:sz w:val="28"/>
          <w:szCs w:val="28"/>
        </w:rPr>
        <w:t>новлению правового государства.</w:t>
      </w:r>
    </w:p>
    <w:p w:rsidR="007A4A48" w:rsidRPr="00AA49A3" w:rsidRDefault="00EE13AE" w:rsidP="00EE13AE">
      <w:pPr>
        <w:spacing w:after="0" w:line="360" w:lineRule="auto"/>
        <w:ind w:firstLine="709"/>
        <w:jc w:val="both"/>
        <w:rPr>
          <w:rFonts w:ascii="Times New Roman" w:hAnsi="Times New Roman" w:cs="Times New Roman"/>
          <w:caps/>
          <w:sz w:val="28"/>
          <w:szCs w:val="28"/>
        </w:rPr>
      </w:pPr>
      <w:r>
        <w:br w:type="page"/>
      </w:r>
      <w:r w:rsidR="007A4A48" w:rsidRPr="00AA49A3">
        <w:rPr>
          <w:rFonts w:ascii="Times New Roman" w:hAnsi="Times New Roman" w:cs="Times New Roman"/>
          <w:caps/>
          <w:sz w:val="28"/>
          <w:szCs w:val="28"/>
        </w:rPr>
        <w:t>Библиография</w:t>
      </w:r>
    </w:p>
    <w:p w:rsidR="007A4A48" w:rsidRPr="005671C8" w:rsidRDefault="007A4A48" w:rsidP="005671C8">
      <w:pPr>
        <w:pStyle w:val="16"/>
        <w:shd w:val="clear" w:color="auto" w:fill="auto"/>
        <w:spacing w:line="360" w:lineRule="auto"/>
        <w:ind w:firstLine="709"/>
        <w:rPr>
          <w:rFonts w:ascii="Times New Roman" w:hAnsi="Times New Roman" w:cs="Times New Roman"/>
          <w:sz w:val="28"/>
          <w:szCs w:val="28"/>
        </w:rPr>
      </w:pPr>
    </w:p>
    <w:p w:rsidR="007A4A48" w:rsidRPr="005671C8" w:rsidRDefault="007A4A48" w:rsidP="00EE13AE">
      <w:pPr>
        <w:pStyle w:val="af6"/>
        <w:numPr>
          <w:ilvl w:val="0"/>
          <w:numId w:val="14"/>
        </w:numPr>
        <w:tabs>
          <w:tab w:val="clear" w:pos="0"/>
        </w:tabs>
        <w:spacing w:before="0" w:after="0" w:line="360" w:lineRule="auto"/>
        <w:ind w:left="0" w:firstLine="0"/>
        <w:jc w:val="both"/>
        <w:rPr>
          <w:sz w:val="28"/>
        </w:rPr>
      </w:pPr>
      <w:r w:rsidRPr="005671C8">
        <w:rPr>
          <w:sz w:val="28"/>
        </w:rPr>
        <w:t>Конституция Российской Федерации [Текст]: офиц. текст. – М.: Юристъ, 2005. – 63 с.</w:t>
      </w:r>
    </w:p>
    <w:p w:rsidR="007A4A48" w:rsidRPr="005671C8" w:rsidRDefault="007A4A48" w:rsidP="00EE13AE">
      <w:pPr>
        <w:pStyle w:val="af5"/>
        <w:numPr>
          <w:ilvl w:val="0"/>
          <w:numId w:val="14"/>
        </w:numPr>
        <w:tabs>
          <w:tab w:val="clear" w:pos="0"/>
        </w:tabs>
        <w:spacing w:after="0" w:line="360" w:lineRule="auto"/>
        <w:ind w:left="0" w:firstLine="0"/>
        <w:jc w:val="both"/>
        <w:rPr>
          <w:rFonts w:ascii="Times New Roman" w:hAnsi="Times New Roman" w:cs="Times New Roman"/>
          <w:sz w:val="28"/>
          <w:szCs w:val="24"/>
        </w:rPr>
      </w:pPr>
      <w:r w:rsidRPr="005671C8">
        <w:rPr>
          <w:rFonts w:ascii="Times New Roman" w:hAnsi="Times New Roman" w:cs="Times New Roman"/>
          <w:sz w:val="28"/>
          <w:szCs w:val="24"/>
        </w:rPr>
        <w:t>О Конституционном Суде Российской Федерации [Электронный ресурс]: фед. конст. закон от 21.07.1994 N 1-ФКЗ (ред. от 28.12.2010) / Режим доступа: http://www.consultant.ru/online/base/?req=doc;base=LAW;n=106439</w:t>
      </w:r>
    </w:p>
    <w:p w:rsidR="007A4A48" w:rsidRPr="005671C8" w:rsidRDefault="007A4A48" w:rsidP="00EE13AE">
      <w:pPr>
        <w:numPr>
          <w:ilvl w:val="0"/>
          <w:numId w:val="14"/>
        </w:numPr>
        <w:tabs>
          <w:tab w:val="clear" w:pos="0"/>
        </w:tabs>
        <w:spacing w:after="0" w:line="360" w:lineRule="auto"/>
        <w:ind w:left="0" w:firstLine="0"/>
        <w:jc w:val="both"/>
        <w:rPr>
          <w:rFonts w:ascii="Times New Roman" w:hAnsi="Times New Roman" w:cs="Times New Roman"/>
          <w:sz w:val="28"/>
          <w:szCs w:val="24"/>
        </w:rPr>
      </w:pPr>
      <w:r w:rsidRPr="005671C8">
        <w:rPr>
          <w:rFonts w:ascii="Times New Roman" w:hAnsi="Times New Roman" w:cs="Times New Roman"/>
          <w:sz w:val="28"/>
          <w:szCs w:val="24"/>
        </w:rPr>
        <w:t>О судебной системе Российской Федерации [Электронный ресурс]: фед. конст. закон от 31.12.1996 N 1-ФКЗ (ред. от 27.12.2009) / Режим доступа: http://www.consultant.ru/online/base/?req=doc;base=LAW;n=93499</w:t>
      </w:r>
    </w:p>
    <w:p w:rsidR="007A4A48" w:rsidRPr="005671C8" w:rsidRDefault="007A4A48" w:rsidP="00EE13AE">
      <w:pPr>
        <w:numPr>
          <w:ilvl w:val="0"/>
          <w:numId w:val="14"/>
        </w:numPr>
        <w:tabs>
          <w:tab w:val="clear" w:pos="0"/>
        </w:tabs>
        <w:spacing w:after="0" w:line="360" w:lineRule="auto"/>
        <w:ind w:left="0" w:firstLine="0"/>
        <w:jc w:val="both"/>
        <w:rPr>
          <w:rFonts w:ascii="Times New Roman" w:hAnsi="Times New Roman" w:cs="Times New Roman"/>
          <w:sz w:val="28"/>
          <w:szCs w:val="24"/>
        </w:rPr>
      </w:pPr>
      <w:r w:rsidRPr="005671C8">
        <w:rPr>
          <w:rFonts w:ascii="Times New Roman" w:hAnsi="Times New Roman" w:cs="Times New Roman"/>
          <w:sz w:val="28"/>
          <w:szCs w:val="24"/>
        </w:rPr>
        <w:t>О Правительстве Российской Федерации [Электронный ресурс]: фед. конст. закон от 17.12.1997 N 2-ФКЗ (ред. от 28.12.2010) / Режим доступа: http://www.consultant.ru/online/base/?req=doc;base=LAW;n=108739</w:t>
      </w:r>
    </w:p>
    <w:p w:rsidR="007A4A48" w:rsidRPr="005671C8" w:rsidRDefault="007A4A48" w:rsidP="00EE13AE">
      <w:pPr>
        <w:pStyle w:val="af5"/>
        <w:numPr>
          <w:ilvl w:val="0"/>
          <w:numId w:val="14"/>
        </w:numPr>
        <w:tabs>
          <w:tab w:val="clear" w:pos="0"/>
        </w:tabs>
        <w:spacing w:after="0" w:line="360" w:lineRule="auto"/>
        <w:ind w:left="0" w:firstLine="0"/>
        <w:jc w:val="both"/>
        <w:rPr>
          <w:rFonts w:ascii="Times New Roman" w:hAnsi="Times New Roman" w:cs="Times New Roman"/>
          <w:sz w:val="28"/>
          <w:szCs w:val="24"/>
        </w:rPr>
      </w:pPr>
      <w:r w:rsidRPr="005671C8">
        <w:rPr>
          <w:rFonts w:ascii="Times New Roman" w:hAnsi="Times New Roman" w:cs="Times New Roman"/>
          <w:sz w:val="28"/>
          <w:szCs w:val="24"/>
        </w:rPr>
        <w:t>О Регламенте Государственной Думы Федерального Собрания Российской Федерации [Электронный ресурс]: постановление от 22 января 1998 г. N 2134-II ГД / Режим доступа: http://www.consultant.ru/law/review/lawmaking/reglduma/</w:t>
      </w:r>
    </w:p>
    <w:p w:rsidR="007A4A48" w:rsidRPr="005671C8" w:rsidRDefault="007A4A48" w:rsidP="00EE13AE">
      <w:pPr>
        <w:numPr>
          <w:ilvl w:val="0"/>
          <w:numId w:val="14"/>
        </w:numPr>
        <w:tabs>
          <w:tab w:val="clear" w:pos="0"/>
        </w:tabs>
        <w:spacing w:after="0" w:line="360" w:lineRule="auto"/>
        <w:ind w:left="0" w:firstLine="0"/>
        <w:jc w:val="both"/>
        <w:rPr>
          <w:rFonts w:ascii="Times New Roman" w:hAnsi="Times New Roman" w:cs="Times New Roman"/>
          <w:sz w:val="28"/>
          <w:szCs w:val="24"/>
        </w:rPr>
      </w:pPr>
      <w:r w:rsidRPr="005671C8">
        <w:rPr>
          <w:rFonts w:ascii="Times New Roman" w:hAnsi="Times New Roman" w:cs="Times New Roman"/>
          <w:sz w:val="28"/>
          <w:szCs w:val="24"/>
        </w:rPr>
        <w:t>О Регламенте Совета Федерации Федерального Собрания Российской Федерации [Электронный ресурс]: постановление от 30 января 2002 г. N 33-СФ / Режим доступа: http://www.consultant.ru/law/review/lawmaking/reglsovet/</w:t>
      </w:r>
    </w:p>
    <w:p w:rsidR="007A4A48" w:rsidRPr="005671C8" w:rsidRDefault="00EE13AE" w:rsidP="00EE13AE">
      <w:pPr>
        <w:pStyle w:val="ConsNormal"/>
        <w:numPr>
          <w:ilvl w:val="0"/>
          <w:numId w:val="14"/>
        </w:numPr>
        <w:tabs>
          <w:tab w:val="clear" w:pos="0"/>
        </w:tabs>
        <w:spacing w:line="360" w:lineRule="auto"/>
        <w:ind w:left="0" w:firstLine="0"/>
        <w:jc w:val="both"/>
        <w:rPr>
          <w:rFonts w:ascii="Times New Roman" w:hAnsi="Times New Roman" w:cs="Times New Roman"/>
          <w:sz w:val="28"/>
          <w:szCs w:val="24"/>
        </w:rPr>
      </w:pPr>
      <w:r>
        <w:rPr>
          <w:rFonts w:ascii="Times New Roman" w:hAnsi="Times New Roman" w:cs="Times New Roman"/>
          <w:sz w:val="28"/>
          <w:szCs w:val="24"/>
        </w:rPr>
        <w:t>Баглай, М.</w:t>
      </w:r>
      <w:r w:rsidR="007A4A48" w:rsidRPr="005671C8">
        <w:rPr>
          <w:rFonts w:ascii="Times New Roman" w:hAnsi="Times New Roman" w:cs="Times New Roman"/>
          <w:sz w:val="28"/>
          <w:szCs w:val="24"/>
        </w:rPr>
        <w:t>В. Конституционное право Российской Федерации [Текст]: учеб. для вузов / М.В. Баглай, 6-е изд., изм. и доп. – М.: Норма, 2007. - 784 с.</w:t>
      </w:r>
    </w:p>
    <w:p w:rsidR="007A4A48" w:rsidRPr="005671C8" w:rsidRDefault="00EE13AE" w:rsidP="00EE13AE">
      <w:pPr>
        <w:numPr>
          <w:ilvl w:val="0"/>
          <w:numId w:val="14"/>
        </w:numPr>
        <w:tabs>
          <w:tab w:val="clear" w:pos="0"/>
        </w:tabs>
        <w:spacing w:after="0" w:line="360" w:lineRule="auto"/>
        <w:ind w:left="0" w:firstLine="0"/>
        <w:jc w:val="both"/>
        <w:rPr>
          <w:rFonts w:ascii="Times New Roman" w:hAnsi="Times New Roman" w:cs="Times New Roman"/>
          <w:sz w:val="28"/>
          <w:szCs w:val="24"/>
        </w:rPr>
      </w:pPr>
      <w:r>
        <w:rPr>
          <w:rFonts w:ascii="Times New Roman" w:hAnsi="Times New Roman" w:cs="Times New Roman"/>
          <w:sz w:val="28"/>
          <w:szCs w:val="24"/>
        </w:rPr>
        <w:t>Борисов, Г.</w:t>
      </w:r>
      <w:r w:rsidR="007A4A48" w:rsidRPr="005671C8">
        <w:rPr>
          <w:rFonts w:ascii="Times New Roman" w:hAnsi="Times New Roman" w:cs="Times New Roman"/>
          <w:sz w:val="28"/>
          <w:szCs w:val="24"/>
        </w:rPr>
        <w:t>А. Теория государств</w:t>
      </w:r>
      <w:r>
        <w:rPr>
          <w:rFonts w:ascii="Times New Roman" w:hAnsi="Times New Roman" w:cs="Times New Roman"/>
          <w:sz w:val="28"/>
          <w:szCs w:val="24"/>
        </w:rPr>
        <w:t>а и права [Текст]: учебник / Г.</w:t>
      </w:r>
      <w:r w:rsidR="007A4A48" w:rsidRPr="005671C8">
        <w:rPr>
          <w:rFonts w:ascii="Times New Roman" w:hAnsi="Times New Roman" w:cs="Times New Roman"/>
          <w:sz w:val="28"/>
          <w:szCs w:val="24"/>
        </w:rPr>
        <w:t>А. Борисов – Белгород: Изд-во БелГУ, 2007. – 292 с.</w:t>
      </w:r>
    </w:p>
    <w:p w:rsidR="007A4A48" w:rsidRPr="005671C8" w:rsidRDefault="007A4A48" w:rsidP="00EE13AE">
      <w:pPr>
        <w:numPr>
          <w:ilvl w:val="0"/>
          <w:numId w:val="14"/>
        </w:numPr>
        <w:tabs>
          <w:tab w:val="clear" w:pos="0"/>
        </w:tabs>
        <w:spacing w:after="0" w:line="360" w:lineRule="auto"/>
        <w:ind w:left="0" w:firstLine="0"/>
        <w:jc w:val="both"/>
        <w:rPr>
          <w:rFonts w:ascii="Times New Roman" w:hAnsi="Times New Roman" w:cs="Times New Roman"/>
          <w:sz w:val="28"/>
          <w:szCs w:val="24"/>
        </w:rPr>
      </w:pPr>
      <w:r w:rsidRPr="005671C8">
        <w:rPr>
          <w:rFonts w:ascii="Times New Roman" w:hAnsi="Times New Roman" w:cs="Times New Roman"/>
          <w:sz w:val="28"/>
          <w:szCs w:val="24"/>
        </w:rPr>
        <w:t>Булаков, О.Н. Парламентское право Р</w:t>
      </w:r>
      <w:r w:rsidR="00EE13AE">
        <w:rPr>
          <w:rFonts w:ascii="Times New Roman" w:hAnsi="Times New Roman" w:cs="Times New Roman"/>
          <w:sz w:val="28"/>
          <w:szCs w:val="24"/>
        </w:rPr>
        <w:t>оссии [Текст]: курс лекций / О.</w:t>
      </w:r>
      <w:r w:rsidRPr="005671C8">
        <w:rPr>
          <w:rFonts w:ascii="Times New Roman" w:hAnsi="Times New Roman" w:cs="Times New Roman"/>
          <w:sz w:val="28"/>
          <w:szCs w:val="24"/>
        </w:rPr>
        <w:t>Н</w:t>
      </w:r>
      <w:r w:rsidR="00EE13AE">
        <w:rPr>
          <w:rFonts w:ascii="Times New Roman" w:hAnsi="Times New Roman" w:cs="Times New Roman"/>
          <w:sz w:val="28"/>
          <w:szCs w:val="24"/>
        </w:rPr>
        <w:t>. Булаков, И.</w:t>
      </w:r>
      <w:r w:rsidRPr="005671C8">
        <w:rPr>
          <w:rFonts w:ascii="Times New Roman" w:hAnsi="Times New Roman" w:cs="Times New Roman"/>
          <w:sz w:val="28"/>
          <w:szCs w:val="24"/>
        </w:rPr>
        <w:t>Н. Рязанцев под. общ. ред. доктора юрид. наук О. Н. Булакова – М.: Юстицинформ, 2007 – 296 с.</w:t>
      </w:r>
    </w:p>
    <w:p w:rsidR="007A4A48" w:rsidRPr="005671C8" w:rsidRDefault="00D2087E" w:rsidP="00EE13AE">
      <w:pPr>
        <w:numPr>
          <w:ilvl w:val="0"/>
          <w:numId w:val="14"/>
        </w:numPr>
        <w:tabs>
          <w:tab w:val="clear" w:pos="0"/>
        </w:tabs>
        <w:spacing w:after="0" w:line="360" w:lineRule="auto"/>
        <w:ind w:left="0" w:firstLine="0"/>
        <w:jc w:val="both"/>
        <w:rPr>
          <w:rFonts w:ascii="Times New Roman" w:hAnsi="Times New Roman" w:cs="Times New Roman"/>
          <w:sz w:val="28"/>
          <w:szCs w:val="24"/>
        </w:rPr>
      </w:pPr>
      <w:r>
        <w:rPr>
          <w:rFonts w:ascii="Times New Roman" w:hAnsi="Times New Roman" w:cs="Times New Roman"/>
          <w:sz w:val="28"/>
          <w:szCs w:val="24"/>
        </w:rPr>
        <w:t>Козлова, Е.</w:t>
      </w:r>
      <w:r w:rsidR="007A4A48" w:rsidRPr="005671C8">
        <w:rPr>
          <w:rFonts w:ascii="Times New Roman" w:hAnsi="Times New Roman" w:cs="Times New Roman"/>
          <w:sz w:val="28"/>
          <w:szCs w:val="24"/>
        </w:rPr>
        <w:t>И. Конституционное право Росси</w:t>
      </w:r>
      <w:r>
        <w:rPr>
          <w:rFonts w:ascii="Times New Roman" w:hAnsi="Times New Roman" w:cs="Times New Roman"/>
          <w:sz w:val="28"/>
          <w:szCs w:val="24"/>
        </w:rPr>
        <w:t>и [Текст]: учеб. для вузов / Е.</w:t>
      </w:r>
      <w:r w:rsidR="007A4A48" w:rsidRPr="005671C8">
        <w:rPr>
          <w:rFonts w:ascii="Times New Roman" w:hAnsi="Times New Roman" w:cs="Times New Roman"/>
          <w:sz w:val="28"/>
          <w:szCs w:val="24"/>
        </w:rPr>
        <w:t>И. Козлова, Кутафин О.Е. 3-е изд., перераб. и доп. – М.: Юристъ, 2003. – 585 с.</w:t>
      </w:r>
    </w:p>
    <w:p w:rsidR="007A4A48" w:rsidRPr="005671C8" w:rsidRDefault="007A4A48" w:rsidP="00EE13AE">
      <w:pPr>
        <w:numPr>
          <w:ilvl w:val="0"/>
          <w:numId w:val="14"/>
        </w:numPr>
        <w:tabs>
          <w:tab w:val="clear" w:pos="0"/>
        </w:tabs>
        <w:spacing w:after="0" w:line="360" w:lineRule="auto"/>
        <w:ind w:left="0" w:firstLine="0"/>
        <w:jc w:val="both"/>
        <w:rPr>
          <w:rFonts w:ascii="Times New Roman" w:hAnsi="Times New Roman" w:cs="Times New Roman"/>
          <w:sz w:val="28"/>
          <w:szCs w:val="24"/>
        </w:rPr>
      </w:pPr>
      <w:r w:rsidRPr="005671C8">
        <w:rPr>
          <w:rFonts w:ascii="Times New Roman" w:hAnsi="Times New Roman" w:cs="Times New Roman"/>
          <w:sz w:val="28"/>
          <w:szCs w:val="24"/>
        </w:rPr>
        <w:t>Косов, Р.В. Теория разделения властей [Текст]: учеб. пособие / Р. В. Косов – Тамбов: Изд-во Тамб. гос. техн. ун-та, 2005 – 80 с.</w:t>
      </w:r>
    </w:p>
    <w:p w:rsidR="007A4A48" w:rsidRPr="005671C8" w:rsidRDefault="007A4A48" w:rsidP="00EE13AE">
      <w:pPr>
        <w:numPr>
          <w:ilvl w:val="0"/>
          <w:numId w:val="14"/>
        </w:numPr>
        <w:tabs>
          <w:tab w:val="clear" w:pos="0"/>
        </w:tabs>
        <w:spacing w:after="0" w:line="360" w:lineRule="auto"/>
        <w:ind w:left="0" w:firstLine="0"/>
        <w:jc w:val="both"/>
        <w:rPr>
          <w:rFonts w:ascii="Times New Roman" w:hAnsi="Times New Roman" w:cs="Times New Roman"/>
          <w:sz w:val="28"/>
          <w:szCs w:val="24"/>
        </w:rPr>
      </w:pPr>
      <w:r w:rsidRPr="005671C8">
        <w:rPr>
          <w:rFonts w:ascii="Times New Roman" w:hAnsi="Times New Roman" w:cs="Times New Roman"/>
          <w:sz w:val="28"/>
          <w:szCs w:val="24"/>
        </w:rPr>
        <w:t>Марченко, М.Н. Теория государства и права [Текст]: учебник / М. Н. Марченко 2-е изд., перераб. и доп. – М.: ТК Велби, Изд-во Проспект, 2004. – 648 с.</w:t>
      </w:r>
    </w:p>
    <w:p w:rsidR="007A4A48" w:rsidRPr="005671C8" w:rsidRDefault="007A4A48" w:rsidP="00EE13AE">
      <w:pPr>
        <w:numPr>
          <w:ilvl w:val="0"/>
          <w:numId w:val="14"/>
        </w:numPr>
        <w:tabs>
          <w:tab w:val="clear" w:pos="0"/>
        </w:tabs>
        <w:spacing w:after="0" w:line="360" w:lineRule="auto"/>
        <w:ind w:left="0" w:firstLine="0"/>
        <w:jc w:val="both"/>
        <w:rPr>
          <w:rFonts w:ascii="Times New Roman" w:hAnsi="Times New Roman" w:cs="Times New Roman"/>
          <w:sz w:val="28"/>
          <w:szCs w:val="24"/>
        </w:rPr>
      </w:pPr>
      <w:r w:rsidRPr="005671C8">
        <w:rPr>
          <w:rFonts w:ascii="Times New Roman" w:hAnsi="Times New Roman" w:cs="Times New Roman"/>
          <w:sz w:val="28"/>
          <w:szCs w:val="24"/>
        </w:rPr>
        <w:t>Матузов, Н.И. Теория государств</w:t>
      </w:r>
      <w:r w:rsidR="00EE13AE">
        <w:rPr>
          <w:rFonts w:ascii="Times New Roman" w:hAnsi="Times New Roman" w:cs="Times New Roman"/>
          <w:sz w:val="28"/>
          <w:szCs w:val="24"/>
        </w:rPr>
        <w:t>а и права [Текст]: учебник / Н.</w:t>
      </w:r>
      <w:r w:rsidRPr="005671C8">
        <w:rPr>
          <w:rFonts w:ascii="Times New Roman" w:hAnsi="Times New Roman" w:cs="Times New Roman"/>
          <w:sz w:val="28"/>
          <w:szCs w:val="24"/>
        </w:rPr>
        <w:t>И. Матузов, А.В. Малько – М.: Юристъ, 2004. –</w:t>
      </w:r>
      <w:r w:rsidR="005671C8">
        <w:rPr>
          <w:rFonts w:ascii="Times New Roman" w:hAnsi="Times New Roman" w:cs="Times New Roman"/>
          <w:sz w:val="28"/>
          <w:szCs w:val="24"/>
        </w:rPr>
        <w:t xml:space="preserve"> </w:t>
      </w:r>
      <w:r w:rsidRPr="005671C8">
        <w:rPr>
          <w:rFonts w:ascii="Times New Roman" w:hAnsi="Times New Roman" w:cs="Times New Roman"/>
          <w:sz w:val="28"/>
          <w:szCs w:val="24"/>
        </w:rPr>
        <w:t xml:space="preserve">512 с. </w:t>
      </w:r>
    </w:p>
    <w:p w:rsidR="007A4A48" w:rsidRPr="0055464F" w:rsidRDefault="007A4A48" w:rsidP="00EE13AE">
      <w:pPr>
        <w:pStyle w:val="ConsNormal"/>
        <w:numPr>
          <w:ilvl w:val="0"/>
          <w:numId w:val="14"/>
        </w:numPr>
        <w:tabs>
          <w:tab w:val="clear" w:pos="0"/>
        </w:tabs>
        <w:spacing w:line="360" w:lineRule="auto"/>
        <w:ind w:left="0" w:firstLine="0"/>
        <w:jc w:val="both"/>
        <w:rPr>
          <w:rFonts w:ascii="Times New Roman" w:hAnsi="Times New Roman" w:cs="Times New Roman"/>
          <w:sz w:val="28"/>
        </w:rPr>
      </w:pPr>
      <w:r w:rsidRPr="005671C8">
        <w:rPr>
          <w:rFonts w:ascii="Times New Roman" w:hAnsi="Times New Roman" w:cs="Times New Roman"/>
          <w:sz w:val="28"/>
          <w:szCs w:val="24"/>
        </w:rPr>
        <w:t>Разделение властей в современной России: проблемы и перспективы [Текст]: Материалы Всероссийской научно-практической конференции. 21 – 22 октября 2008 г.</w:t>
      </w:r>
      <w:r w:rsidR="005671C8">
        <w:rPr>
          <w:rFonts w:ascii="Times New Roman" w:hAnsi="Times New Roman" w:cs="Times New Roman"/>
          <w:sz w:val="28"/>
          <w:szCs w:val="24"/>
        </w:rPr>
        <w:t xml:space="preserve"> </w:t>
      </w:r>
      <w:r w:rsidRPr="005671C8">
        <w:rPr>
          <w:rFonts w:ascii="Times New Roman" w:hAnsi="Times New Roman" w:cs="Times New Roman"/>
          <w:sz w:val="28"/>
          <w:szCs w:val="24"/>
        </w:rPr>
        <w:t>/ Под ред. доктора юрид. наук, профессора М.С. Матейковича. – Тюмень: Тюменская областная Дума, Тюменский государственный университет. 2008. – 244 с.</w:t>
      </w:r>
    </w:p>
    <w:p w:rsidR="0055464F" w:rsidRPr="0055464F" w:rsidRDefault="0055464F" w:rsidP="0055464F">
      <w:pPr>
        <w:shd w:val="clear" w:color="auto" w:fill="FFFFFF"/>
        <w:autoSpaceDE w:val="0"/>
        <w:autoSpaceDN w:val="0"/>
        <w:adjustRightInd w:val="0"/>
        <w:spacing w:before="160" w:line="360" w:lineRule="auto"/>
        <w:ind w:firstLine="709"/>
        <w:jc w:val="center"/>
        <w:rPr>
          <w:rFonts w:ascii="Times New Roman" w:hAnsi="Times New Roman" w:cs="Times New Roman"/>
          <w:bCs/>
          <w:iCs/>
          <w:color w:val="FFFFFF"/>
          <w:sz w:val="28"/>
          <w:szCs w:val="28"/>
        </w:rPr>
      </w:pPr>
    </w:p>
    <w:p w:rsidR="0055464F" w:rsidRPr="005671C8" w:rsidRDefault="0055464F" w:rsidP="0055464F">
      <w:pPr>
        <w:pStyle w:val="ConsNormal"/>
        <w:spacing w:line="360" w:lineRule="auto"/>
        <w:ind w:firstLine="0"/>
        <w:jc w:val="both"/>
        <w:rPr>
          <w:rFonts w:ascii="Times New Roman" w:hAnsi="Times New Roman" w:cs="Times New Roman"/>
          <w:sz w:val="28"/>
        </w:rPr>
      </w:pPr>
      <w:bookmarkStart w:id="0" w:name="_GoBack"/>
      <w:bookmarkEnd w:id="0"/>
    </w:p>
    <w:sectPr w:rsidR="0055464F" w:rsidRPr="005671C8" w:rsidSect="005671C8">
      <w:headerReference w:type="default" r:id="rId7"/>
      <w:footerReference w:type="default" r:id="rId8"/>
      <w:headerReference w:type="first" r:id="rId9"/>
      <w:footnotePr>
        <w:numRestart w:val="eachPage"/>
      </w:footnotePr>
      <w:type w:val="nextColumn"/>
      <w:pgSz w:w="11906" w:h="16838"/>
      <w:pgMar w:top="1134" w:right="850" w:bottom="1134" w:left="1701" w:header="709" w:footer="70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E04" w:rsidRDefault="00963E04">
      <w:r>
        <w:separator/>
      </w:r>
    </w:p>
  </w:endnote>
  <w:endnote w:type="continuationSeparator" w:id="0">
    <w:p w:rsidR="00963E04" w:rsidRDefault="0096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9A3" w:rsidRDefault="00AA49A3">
    <w:pPr>
      <w:pStyle w:val="af8"/>
      <w:jc w:val="right"/>
    </w:pPr>
    <w:r>
      <w:fldChar w:fldCharType="begin"/>
    </w:r>
    <w:r>
      <w:instrText xml:space="preserve"> PAGE </w:instrText>
    </w:r>
    <w:r>
      <w:fldChar w:fldCharType="separate"/>
    </w:r>
    <w:r w:rsidR="00B93EBF">
      <w:rPr>
        <w:noProof/>
      </w:rPr>
      <w:t>3</w:t>
    </w:r>
    <w:r>
      <w:fldChar w:fldCharType="end"/>
    </w:r>
  </w:p>
  <w:p w:rsidR="00AA49A3" w:rsidRDefault="00AA49A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E04" w:rsidRDefault="00963E04">
      <w:r>
        <w:separator/>
      </w:r>
    </w:p>
  </w:footnote>
  <w:footnote w:type="continuationSeparator" w:id="0">
    <w:p w:rsidR="00963E04" w:rsidRDefault="00963E04">
      <w:r>
        <w:continuationSeparator/>
      </w:r>
    </w:p>
  </w:footnote>
  <w:footnote w:id="1">
    <w:p w:rsidR="00963E04" w:rsidRDefault="00AA49A3" w:rsidP="00BD5AC3">
      <w:pPr>
        <w:pStyle w:val="af4"/>
      </w:pPr>
      <w:r w:rsidRPr="00BD5AC3">
        <w:rPr>
          <w:rStyle w:val="a4"/>
          <w:rFonts w:ascii="Times New Roman" w:hAnsi="Times New Roman"/>
        </w:rPr>
        <w:footnoteRef/>
      </w:r>
      <w:r w:rsidRPr="00BD5AC3">
        <w:rPr>
          <w:rFonts w:ascii="Times New Roman" w:hAnsi="Times New Roman"/>
        </w:rPr>
        <w:t xml:space="preserve"> Послание Президента Российской Федерации Федеральному Собранию Российской Федерации. Москва, 2003 // Российская газета. 2003, 17 мая.</w:t>
      </w:r>
    </w:p>
  </w:footnote>
  <w:footnote w:id="2">
    <w:p w:rsidR="00963E04" w:rsidRDefault="00AA49A3" w:rsidP="00BE3CDA">
      <w:pPr>
        <w:pStyle w:val="af4"/>
      </w:pPr>
      <w:r w:rsidRPr="00084F7E">
        <w:rPr>
          <w:rStyle w:val="a4"/>
          <w:rFonts w:ascii="Times New Roman" w:hAnsi="Times New Roman"/>
        </w:rPr>
        <w:footnoteRef/>
      </w:r>
      <w:r w:rsidRPr="00084F7E">
        <w:rPr>
          <w:rFonts w:ascii="Times New Roman" w:hAnsi="Times New Roman"/>
        </w:rPr>
        <w:t xml:space="preserve"> см.: Конституция РФ ст. 10</w:t>
      </w:r>
    </w:p>
  </w:footnote>
  <w:footnote w:id="3">
    <w:p w:rsidR="00963E04" w:rsidRDefault="00AA49A3" w:rsidP="00BE3CDA">
      <w:pPr>
        <w:pStyle w:val="af4"/>
      </w:pPr>
      <w:r w:rsidRPr="00084F7E">
        <w:rPr>
          <w:rStyle w:val="a4"/>
          <w:rFonts w:ascii="Times New Roman" w:hAnsi="Times New Roman"/>
        </w:rPr>
        <w:footnoteRef/>
      </w:r>
      <w:r w:rsidRPr="00084F7E">
        <w:rPr>
          <w:rFonts w:ascii="Times New Roman" w:hAnsi="Times New Roman"/>
        </w:rPr>
        <w:t xml:space="preserve"> см.: Борисов, Г.А. Теория государства и права: Учебник – Белгород: Изд-во БелГУ, 2007. – С. 109</w:t>
      </w:r>
    </w:p>
  </w:footnote>
  <w:footnote w:id="4">
    <w:p w:rsidR="00963E04" w:rsidRDefault="00AA49A3" w:rsidP="00BE3CDA">
      <w:pPr>
        <w:spacing w:after="0" w:line="240" w:lineRule="auto"/>
        <w:jc w:val="both"/>
      </w:pPr>
      <w:r w:rsidRPr="003A25FD">
        <w:rPr>
          <w:rStyle w:val="a4"/>
          <w:rFonts w:ascii="Times New Roman" w:hAnsi="Times New Roman" w:cs="Times New Roman"/>
          <w:sz w:val="20"/>
          <w:szCs w:val="20"/>
        </w:rPr>
        <w:footnoteRef/>
      </w:r>
      <w:r w:rsidRPr="003A25FD">
        <w:rPr>
          <w:rFonts w:ascii="Times New Roman" w:hAnsi="Times New Roman" w:cs="Times New Roman"/>
          <w:sz w:val="20"/>
          <w:szCs w:val="20"/>
        </w:rPr>
        <w:t xml:space="preserve"> Конституция РФ и Федеральные Конституционные Законы, регулирующие деятельность федеральных органов власти.</w:t>
      </w:r>
    </w:p>
  </w:footnote>
  <w:footnote w:id="5">
    <w:p w:rsidR="00963E04" w:rsidRDefault="00AA49A3" w:rsidP="00BE3CDA">
      <w:pPr>
        <w:pStyle w:val="af4"/>
      </w:pPr>
      <w:r w:rsidRPr="00B24D00">
        <w:rPr>
          <w:rStyle w:val="a4"/>
          <w:rFonts w:ascii="Times New Roman" w:hAnsi="Times New Roman"/>
          <w:sz w:val="22"/>
          <w:szCs w:val="22"/>
        </w:rPr>
        <w:footnoteRef/>
      </w:r>
      <w:r w:rsidRPr="00B24D00">
        <w:rPr>
          <w:rFonts w:ascii="Times New Roman" w:hAnsi="Times New Roman"/>
          <w:sz w:val="22"/>
          <w:szCs w:val="22"/>
        </w:rPr>
        <w:t xml:space="preserve"> Избирается сроком на 5 лет и действует на постоянной основе.</w:t>
      </w:r>
    </w:p>
  </w:footnote>
  <w:footnote w:id="6">
    <w:p w:rsidR="00963E04" w:rsidRDefault="00AA49A3">
      <w:pPr>
        <w:pStyle w:val="af4"/>
      </w:pPr>
      <w:r w:rsidRPr="00B24D00">
        <w:rPr>
          <w:rStyle w:val="a4"/>
          <w:rFonts w:ascii="Times New Roman" w:hAnsi="Times New Roman"/>
          <w:sz w:val="22"/>
          <w:szCs w:val="22"/>
        </w:rPr>
        <w:footnoteRef/>
      </w:r>
      <w:r w:rsidRPr="00B24D00">
        <w:rPr>
          <w:rFonts w:ascii="Times New Roman" w:hAnsi="Times New Roman"/>
          <w:sz w:val="22"/>
          <w:szCs w:val="22"/>
        </w:rPr>
        <w:t xml:space="preserve"> </w:t>
      </w:r>
      <w:r w:rsidRPr="001C51C8">
        <w:rPr>
          <w:rFonts w:ascii="Times New Roman" w:hAnsi="Times New Roman"/>
        </w:rPr>
        <w:t>Референдум придаёт нормативно-правовому акту высшую юридическую силу. Однако референдум – дорогая процедура.</w:t>
      </w:r>
    </w:p>
  </w:footnote>
  <w:footnote w:id="7">
    <w:p w:rsidR="00963E04" w:rsidRDefault="00AA49A3" w:rsidP="00334715">
      <w:pPr>
        <w:pStyle w:val="af4"/>
      </w:pPr>
      <w:r w:rsidRPr="00AD3880">
        <w:rPr>
          <w:rStyle w:val="a4"/>
          <w:rFonts w:ascii="Times New Roman" w:hAnsi="Times New Roman"/>
        </w:rPr>
        <w:footnoteRef/>
      </w:r>
      <w:r w:rsidRPr="00AD3880">
        <w:rPr>
          <w:rFonts w:ascii="Times New Roman" w:hAnsi="Times New Roman"/>
        </w:rPr>
        <w:t xml:space="preserve"> см.: Козлов, Ю.М. Исполнительная власть: центральные органы федеральной исполнительной власти / Ю.М. Козлов // Вестник Московского университета. Сер.11, Право. 1993. № 3. – С. 14.</w:t>
      </w:r>
    </w:p>
  </w:footnote>
  <w:footnote w:id="8">
    <w:p w:rsidR="00963E04" w:rsidRDefault="00AA49A3" w:rsidP="00334715">
      <w:pPr>
        <w:pStyle w:val="af4"/>
      </w:pPr>
      <w:r w:rsidRPr="00AD3880">
        <w:rPr>
          <w:rStyle w:val="a4"/>
          <w:rFonts w:ascii="Times New Roman" w:hAnsi="Times New Roman"/>
        </w:rPr>
        <w:footnoteRef/>
      </w:r>
      <w:r w:rsidRPr="00AD3880">
        <w:rPr>
          <w:rFonts w:ascii="Times New Roman" w:hAnsi="Times New Roman"/>
        </w:rPr>
        <w:t xml:space="preserve"> см.: Колпаков, Н. Разделение властей в современном Российском государстве / Н. Колпаков // Конституционное и муниципальное право. 2001. № 2. –  С. 20.</w:t>
      </w:r>
    </w:p>
  </w:footnote>
  <w:footnote w:id="9">
    <w:p w:rsidR="00963E04" w:rsidRDefault="00AA49A3" w:rsidP="00334715">
      <w:pPr>
        <w:pStyle w:val="af4"/>
      </w:pPr>
      <w:r w:rsidRPr="00AD3880">
        <w:rPr>
          <w:rStyle w:val="a4"/>
          <w:rFonts w:ascii="Times New Roman" w:hAnsi="Times New Roman"/>
        </w:rPr>
        <w:footnoteRef/>
      </w:r>
      <w:r w:rsidRPr="00AD3880">
        <w:rPr>
          <w:rFonts w:ascii="Times New Roman" w:hAnsi="Times New Roman"/>
        </w:rPr>
        <w:t xml:space="preserve"> см.: Бахрах, Д.Н. Административная власть как вид государственной власти / Д.Н. Бахрах // Государство и право. 1992. № 3. – С. 13.</w:t>
      </w:r>
      <w:r w:rsidRPr="00AD3880">
        <w:t xml:space="preserve"> </w:t>
      </w:r>
    </w:p>
  </w:footnote>
  <w:footnote w:id="10">
    <w:p w:rsidR="00963E04" w:rsidRDefault="00AA49A3" w:rsidP="00B24D00">
      <w:pPr>
        <w:pStyle w:val="af4"/>
      </w:pPr>
      <w:r w:rsidRPr="00635DDD">
        <w:rPr>
          <w:rStyle w:val="a4"/>
          <w:rFonts w:ascii="Times New Roman" w:hAnsi="Times New Roman"/>
        </w:rPr>
        <w:footnoteRef/>
      </w:r>
      <w:r w:rsidRPr="00635DDD">
        <w:rPr>
          <w:rFonts w:ascii="Times New Roman" w:hAnsi="Times New Roman"/>
        </w:rPr>
        <w:t xml:space="preserve"> см.: Авакьян С.А. Конституционное право: Энциклопедический словарь, Отв. ред. Авакьян. С.А. - М.: Изд-во Норма, 2001. – С. 498.</w:t>
      </w:r>
    </w:p>
  </w:footnote>
  <w:footnote w:id="11">
    <w:p w:rsidR="00963E04" w:rsidRDefault="00AA49A3" w:rsidP="00B24D00">
      <w:pPr>
        <w:pStyle w:val="af4"/>
      </w:pPr>
      <w:r w:rsidRPr="00635DDD">
        <w:rPr>
          <w:rStyle w:val="a4"/>
          <w:rFonts w:ascii="Times New Roman" w:hAnsi="Times New Roman"/>
        </w:rPr>
        <w:footnoteRef/>
      </w:r>
      <w:r w:rsidRPr="00635DDD">
        <w:rPr>
          <w:rFonts w:ascii="Times New Roman" w:hAnsi="Times New Roman"/>
        </w:rPr>
        <w:t xml:space="preserve"> Например, в Великобритании это парламент. Правительство полностью подотчётно Палате Общин и в любой момент может быть распущено ею, а часть судебных функций исполняет Палата Лордов.</w:t>
      </w:r>
    </w:p>
  </w:footnote>
  <w:footnote w:id="12">
    <w:p w:rsidR="00963E04" w:rsidRDefault="00AA49A3" w:rsidP="00312FE5">
      <w:pPr>
        <w:pStyle w:val="af4"/>
      </w:pPr>
      <w:r w:rsidRPr="00863647">
        <w:rPr>
          <w:rStyle w:val="a4"/>
          <w:rFonts w:ascii="Times New Roman" w:hAnsi="Times New Roman"/>
        </w:rPr>
        <w:footnoteRef/>
      </w:r>
      <w:r w:rsidRPr="00863647">
        <w:rPr>
          <w:rFonts w:ascii="Times New Roman" w:hAnsi="Times New Roman"/>
        </w:rPr>
        <w:t xml:space="preserve"> см.: Конституция РФ ст. 118; «О судебной системе Российской Федерации» Федераль</w:t>
      </w:r>
      <w:r w:rsidRPr="00863647">
        <w:rPr>
          <w:rFonts w:ascii="Times New Roman" w:hAnsi="Times New Roman"/>
        </w:rPr>
        <w:softHyphen/>
        <w:t xml:space="preserve">ный конституционный закон от 31 декабря 1996 г., </w:t>
      </w:r>
      <w:r w:rsidRPr="00863647">
        <w:rPr>
          <w:rStyle w:val="1pt"/>
          <w:rFonts w:ascii="Times New Roman" w:hAnsi="Times New Roman" w:cs="Times New Roman"/>
          <w:sz w:val="20"/>
        </w:rPr>
        <w:t>ст.</w:t>
      </w:r>
      <w:r w:rsidRPr="00863647">
        <w:rPr>
          <w:rFonts w:ascii="Times New Roman" w:hAnsi="Times New Roman"/>
        </w:rPr>
        <w:t xml:space="preserve"> 1.</w:t>
      </w:r>
    </w:p>
  </w:footnote>
  <w:footnote w:id="13">
    <w:p w:rsidR="00963E04" w:rsidRDefault="00AA49A3" w:rsidP="00312FE5">
      <w:pPr>
        <w:pStyle w:val="af4"/>
      </w:pPr>
      <w:r w:rsidRPr="00863647">
        <w:rPr>
          <w:rStyle w:val="a4"/>
          <w:rFonts w:ascii="Times New Roman" w:hAnsi="Times New Roman"/>
        </w:rPr>
        <w:footnoteRef/>
      </w:r>
      <w:r w:rsidRPr="00863647">
        <w:rPr>
          <w:rFonts w:ascii="Times New Roman" w:hAnsi="Times New Roman"/>
        </w:rPr>
        <w:t xml:space="preserve"> см.: Козлова, Е. И., Кутафин, О. Е. Конституционное право России: Учеб. 4-е изд., перераб. и доп. М.: изд-во Юристъ 2006. – С. 529.</w:t>
      </w:r>
    </w:p>
  </w:footnote>
  <w:footnote w:id="14">
    <w:p w:rsidR="00963E04" w:rsidRDefault="00AA49A3" w:rsidP="00312FE5">
      <w:pPr>
        <w:pStyle w:val="af4"/>
      </w:pPr>
      <w:r w:rsidRPr="00312FE5">
        <w:rPr>
          <w:rStyle w:val="a4"/>
          <w:rFonts w:ascii="Times New Roman" w:hAnsi="Times New Roman"/>
        </w:rPr>
        <w:footnoteRef/>
      </w:r>
      <w:r w:rsidRPr="00312FE5">
        <w:rPr>
          <w:rFonts w:ascii="Times New Roman" w:hAnsi="Times New Roman"/>
        </w:rPr>
        <w:t xml:space="preserve"> см.: Конституция РФ ст. 3, ч. 3 и 4; «О Конституционном суде Российской Федерации». Федеральный конституционный закон от 21 июля 1994 г.</w:t>
      </w:r>
    </w:p>
  </w:footnote>
  <w:footnote w:id="15">
    <w:p w:rsidR="00963E04" w:rsidRDefault="00AA49A3" w:rsidP="00B24D00">
      <w:pPr>
        <w:pStyle w:val="af4"/>
      </w:pPr>
      <w:r w:rsidRPr="006C70B1">
        <w:rPr>
          <w:rStyle w:val="a4"/>
          <w:rFonts w:ascii="Times New Roman" w:hAnsi="Times New Roman"/>
        </w:rPr>
        <w:footnoteRef/>
      </w:r>
      <w:r w:rsidRPr="006C70B1">
        <w:rPr>
          <w:rFonts w:ascii="Times New Roman" w:hAnsi="Times New Roman"/>
        </w:rPr>
        <w:t xml:space="preserve"> см.: Конституция РФ ст. 80</w:t>
      </w:r>
    </w:p>
  </w:footnote>
  <w:footnote w:id="16">
    <w:p w:rsidR="00963E04" w:rsidRDefault="00AA49A3" w:rsidP="00B24D00">
      <w:pPr>
        <w:pStyle w:val="af4"/>
      </w:pPr>
      <w:r w:rsidRPr="006C70B1">
        <w:rPr>
          <w:rStyle w:val="a4"/>
          <w:rFonts w:ascii="Times New Roman" w:hAnsi="Times New Roman"/>
        </w:rPr>
        <w:footnoteRef/>
      </w:r>
      <w:r w:rsidRPr="006C70B1">
        <w:rPr>
          <w:rFonts w:ascii="Times New Roman" w:hAnsi="Times New Roman"/>
        </w:rPr>
        <w:t xml:space="preserve"> см.: О выборах Президента Российской Федерации: фед. закон от 10 января 2003 г.</w:t>
      </w:r>
    </w:p>
  </w:footnote>
  <w:footnote w:id="17">
    <w:p w:rsidR="00963E04" w:rsidRDefault="00AA49A3" w:rsidP="00B24D00">
      <w:pPr>
        <w:pStyle w:val="af4"/>
      </w:pPr>
      <w:r w:rsidRPr="006C70B1">
        <w:rPr>
          <w:rStyle w:val="a4"/>
          <w:rFonts w:ascii="Times New Roman" w:hAnsi="Times New Roman"/>
        </w:rPr>
        <w:footnoteRef/>
      </w:r>
      <w:r w:rsidRPr="006C70B1">
        <w:rPr>
          <w:rFonts w:ascii="Times New Roman" w:hAnsi="Times New Roman"/>
        </w:rPr>
        <w:t xml:space="preserve"> см.: Конституция РФ ст. 102  ч.1 п.«д»</w:t>
      </w:r>
      <w:r>
        <w:rPr>
          <w:rFonts w:ascii="Times New Roman" w:hAnsi="Times New Roman"/>
          <w:sz w:val="22"/>
          <w:szCs w:val="22"/>
        </w:rPr>
        <w:t xml:space="preserve"> </w:t>
      </w:r>
    </w:p>
  </w:footnote>
  <w:footnote w:id="18">
    <w:p w:rsidR="00963E04" w:rsidRDefault="00AA49A3" w:rsidP="00A93C8A">
      <w:pPr>
        <w:pStyle w:val="af4"/>
      </w:pPr>
      <w:r w:rsidRPr="00A93C8A">
        <w:rPr>
          <w:rStyle w:val="a4"/>
          <w:rFonts w:ascii="Times New Roman" w:hAnsi="Times New Roman"/>
        </w:rPr>
        <w:footnoteRef/>
      </w:r>
      <w:r w:rsidRPr="00A93C8A">
        <w:rPr>
          <w:rFonts w:ascii="Times New Roman" w:hAnsi="Times New Roman"/>
        </w:rPr>
        <w:t xml:space="preserve"> см.:  Конституция РФ ст. 92 ч. 2 </w:t>
      </w:r>
    </w:p>
  </w:footnote>
  <w:footnote w:id="19">
    <w:p w:rsidR="00963E04" w:rsidRDefault="00AA49A3" w:rsidP="007E1E72">
      <w:pPr>
        <w:pStyle w:val="WW-"/>
        <w:shd w:val="clear" w:color="auto" w:fill="auto"/>
        <w:spacing w:line="240" w:lineRule="auto"/>
      </w:pPr>
      <w:r w:rsidRPr="00A61DEC">
        <w:rPr>
          <w:rStyle w:val="a4"/>
          <w:rFonts w:ascii="Times New Roman" w:hAnsi="Times New Roman" w:cs="Times New Roman"/>
          <w:sz w:val="20"/>
          <w:szCs w:val="20"/>
        </w:rPr>
        <w:footnoteRef/>
      </w:r>
      <w:r w:rsidRPr="00A61DEC">
        <w:rPr>
          <w:rFonts w:ascii="Times New Roman" w:hAnsi="Times New Roman" w:cs="Times New Roman"/>
          <w:sz w:val="20"/>
          <w:szCs w:val="20"/>
        </w:rPr>
        <w:t xml:space="preserve"> см.: Постановление Конституционного Суда РФ от 22 апреля 1996 г. «По делу о толковании отдельных положений ст. 107 Конституции Российской Федерации» (п. 3 резолютивной части).</w:t>
      </w:r>
    </w:p>
  </w:footnote>
  <w:footnote w:id="20">
    <w:p w:rsidR="00963E04" w:rsidRDefault="00AA49A3" w:rsidP="008C39B7">
      <w:pPr>
        <w:pStyle w:val="af4"/>
      </w:pPr>
      <w:r w:rsidRPr="008C39B7">
        <w:rPr>
          <w:rStyle w:val="a4"/>
          <w:rFonts w:ascii="Times New Roman" w:hAnsi="Times New Roman"/>
        </w:rPr>
        <w:footnoteRef/>
      </w:r>
      <w:r w:rsidRPr="008C39B7">
        <w:rPr>
          <w:rFonts w:ascii="Times New Roman" w:hAnsi="Times New Roman"/>
        </w:rPr>
        <w:t xml:space="preserve"> см.:  Конституция РФ ст. 80, ч. 4</w:t>
      </w:r>
    </w:p>
  </w:footnote>
  <w:footnote w:id="21">
    <w:p w:rsidR="00963E04" w:rsidRDefault="00AA49A3" w:rsidP="008C39B7">
      <w:pPr>
        <w:pStyle w:val="af4"/>
      </w:pPr>
      <w:r w:rsidRPr="008C39B7">
        <w:rPr>
          <w:rStyle w:val="a4"/>
          <w:rFonts w:ascii="Times New Roman" w:hAnsi="Times New Roman"/>
        </w:rPr>
        <w:footnoteRef/>
      </w:r>
      <w:r w:rsidRPr="008C39B7">
        <w:rPr>
          <w:rFonts w:ascii="Times New Roman" w:hAnsi="Times New Roman"/>
        </w:rPr>
        <w:t xml:space="preserve"> см.: «О системе государственной службы Российской Федерации» Федеральный закона от 27 мая 2003 г., ст. 8 п.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9A3" w:rsidRPr="009C7A35" w:rsidRDefault="00AA49A3" w:rsidP="009C7A35">
    <w:pPr>
      <w:pStyle w:val="af7"/>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9A3" w:rsidRPr="009C7A35" w:rsidRDefault="00AA49A3" w:rsidP="009C7A35">
    <w:pPr>
      <w:pStyle w:val="af7"/>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1429"/>
        </w:tabs>
        <w:ind w:left="1429"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2138"/>
        </w:tabs>
        <w:ind w:left="2138"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0"/>
        </w:tabs>
        <w:ind w:left="1429"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1429"/>
        </w:tabs>
        <w:ind w:left="1429" w:hanging="360"/>
      </w:pPr>
      <w:rPr>
        <w:rFonts w:ascii="Symbol" w:hAnsi="Symbol"/>
      </w:rPr>
    </w:lvl>
  </w:abstractNum>
  <w:abstractNum w:abstractNumId="6">
    <w:nsid w:val="00000007"/>
    <w:multiLevelType w:val="singleLevel"/>
    <w:tmpl w:val="00000007"/>
    <w:name w:val="WW8Num9"/>
    <w:lvl w:ilvl="0">
      <w:start w:val="1"/>
      <w:numFmt w:val="bullet"/>
      <w:lvlText w:val=""/>
      <w:lvlJc w:val="left"/>
      <w:pPr>
        <w:tabs>
          <w:tab w:val="num" w:pos="0"/>
        </w:tabs>
        <w:ind w:left="502" w:hanging="360"/>
      </w:pPr>
      <w:rPr>
        <w:rFonts w:ascii="Symbol" w:hAnsi="Symbol"/>
      </w:rPr>
    </w:lvl>
  </w:abstractNum>
  <w:abstractNum w:abstractNumId="7">
    <w:nsid w:val="00000008"/>
    <w:multiLevelType w:val="singleLevel"/>
    <w:tmpl w:val="00000008"/>
    <w:name w:val="WW8Num10"/>
    <w:lvl w:ilvl="0">
      <w:start w:val="1"/>
      <w:numFmt w:val="bullet"/>
      <w:lvlText w:val=""/>
      <w:lvlJc w:val="left"/>
      <w:pPr>
        <w:tabs>
          <w:tab w:val="num" w:pos="2138"/>
        </w:tabs>
        <w:ind w:left="2138" w:hanging="360"/>
      </w:pPr>
      <w:rPr>
        <w:rFonts w:ascii="Symbol" w:hAnsi="Symbol"/>
      </w:rPr>
    </w:lvl>
  </w:abstractNum>
  <w:abstractNum w:abstractNumId="8">
    <w:nsid w:val="00000009"/>
    <w:multiLevelType w:val="singleLevel"/>
    <w:tmpl w:val="00000009"/>
    <w:name w:val="WW8Num11"/>
    <w:lvl w:ilvl="0">
      <w:start w:val="1"/>
      <w:numFmt w:val="bullet"/>
      <w:lvlText w:val=""/>
      <w:lvlJc w:val="left"/>
      <w:pPr>
        <w:tabs>
          <w:tab w:val="num" w:pos="2138"/>
        </w:tabs>
        <w:ind w:left="2138" w:hanging="360"/>
      </w:pPr>
      <w:rPr>
        <w:rFonts w:ascii="Symbol" w:hAnsi="Symbol"/>
      </w:rPr>
    </w:lvl>
  </w:abstractNum>
  <w:abstractNum w:abstractNumId="9">
    <w:nsid w:val="0000000A"/>
    <w:multiLevelType w:val="singleLevel"/>
    <w:tmpl w:val="0000000A"/>
    <w:name w:val="WW8Num16"/>
    <w:lvl w:ilvl="0">
      <w:start w:val="1"/>
      <w:numFmt w:val="bullet"/>
      <w:lvlText w:val=""/>
      <w:lvlJc w:val="left"/>
      <w:pPr>
        <w:tabs>
          <w:tab w:val="num" w:pos="2138"/>
        </w:tabs>
        <w:ind w:left="2138" w:hanging="360"/>
      </w:pPr>
      <w:rPr>
        <w:rFonts w:ascii="Symbol" w:hAnsi="Symbol"/>
      </w:rPr>
    </w:lvl>
  </w:abstractNum>
  <w:abstractNum w:abstractNumId="10">
    <w:nsid w:val="0000000B"/>
    <w:multiLevelType w:val="singleLevel"/>
    <w:tmpl w:val="0000000B"/>
    <w:name w:val="WW8Num19"/>
    <w:lvl w:ilvl="0">
      <w:start w:val="1"/>
      <w:numFmt w:val="bullet"/>
      <w:lvlText w:val=""/>
      <w:lvlJc w:val="left"/>
      <w:pPr>
        <w:tabs>
          <w:tab w:val="num" w:pos="0"/>
        </w:tabs>
        <w:ind w:left="1429" w:hanging="360"/>
      </w:pPr>
      <w:rPr>
        <w:rFonts w:ascii="Symbol" w:hAnsi="Symbol"/>
      </w:rPr>
    </w:lvl>
  </w:abstractNum>
  <w:abstractNum w:abstractNumId="11">
    <w:nsid w:val="0000000C"/>
    <w:multiLevelType w:val="singleLevel"/>
    <w:tmpl w:val="0000000C"/>
    <w:name w:val="WW8Num20"/>
    <w:lvl w:ilvl="0">
      <w:start w:val="1"/>
      <w:numFmt w:val="bullet"/>
      <w:lvlText w:val=""/>
      <w:lvlJc w:val="left"/>
      <w:pPr>
        <w:tabs>
          <w:tab w:val="num" w:pos="0"/>
        </w:tabs>
        <w:ind w:left="1429" w:hanging="360"/>
      </w:pPr>
      <w:rPr>
        <w:rFonts w:ascii="Symbol" w:hAnsi="Symbol"/>
      </w:rPr>
    </w:lvl>
  </w:abstractNum>
  <w:abstractNum w:abstractNumId="12">
    <w:nsid w:val="0000000D"/>
    <w:multiLevelType w:val="singleLevel"/>
    <w:tmpl w:val="0000000D"/>
    <w:name w:val="WW8Num21"/>
    <w:lvl w:ilvl="0">
      <w:start w:val="1"/>
      <w:numFmt w:val="bullet"/>
      <w:lvlText w:val=""/>
      <w:lvlJc w:val="left"/>
      <w:pPr>
        <w:tabs>
          <w:tab w:val="num" w:pos="1429"/>
        </w:tabs>
        <w:ind w:left="1429" w:hanging="360"/>
      </w:pPr>
      <w:rPr>
        <w:rFonts w:ascii="Symbol" w:hAnsi="Symbol"/>
      </w:rPr>
    </w:lvl>
  </w:abstractNum>
  <w:abstractNum w:abstractNumId="13">
    <w:nsid w:val="0000000E"/>
    <w:multiLevelType w:val="singleLevel"/>
    <w:tmpl w:val="0000000E"/>
    <w:name w:val="WW8Num24"/>
    <w:lvl w:ilvl="0">
      <w:start w:val="1"/>
      <w:numFmt w:val="decimal"/>
      <w:lvlText w:val="%1)"/>
      <w:lvlJc w:val="left"/>
      <w:pPr>
        <w:tabs>
          <w:tab w:val="num" w:pos="0"/>
        </w:tabs>
        <w:ind w:left="1211" w:hanging="360"/>
      </w:pPr>
      <w:rPr>
        <w:rFonts w:cs="Times New Roman"/>
      </w:rPr>
    </w:lvl>
  </w:abstractNum>
  <w:abstractNum w:abstractNumId="14">
    <w:nsid w:val="0000000F"/>
    <w:multiLevelType w:val="singleLevel"/>
    <w:tmpl w:val="0000000F"/>
    <w:name w:val="WW8Num25"/>
    <w:lvl w:ilvl="0">
      <w:start w:val="1"/>
      <w:numFmt w:val="bullet"/>
      <w:lvlText w:val=""/>
      <w:lvlJc w:val="left"/>
      <w:pPr>
        <w:tabs>
          <w:tab w:val="num" w:pos="1429"/>
        </w:tabs>
        <w:ind w:left="1429" w:hanging="360"/>
      </w:pPr>
      <w:rPr>
        <w:rFonts w:ascii="Wingdings" w:hAnsi="Wingdings"/>
      </w:rPr>
    </w:lvl>
  </w:abstractNum>
  <w:abstractNum w:abstractNumId="15">
    <w:nsid w:val="00000010"/>
    <w:multiLevelType w:val="singleLevel"/>
    <w:tmpl w:val="00000010"/>
    <w:name w:val="WW8Num26"/>
    <w:lvl w:ilvl="0">
      <w:start w:val="1"/>
      <w:numFmt w:val="bullet"/>
      <w:lvlText w:val=""/>
      <w:lvlJc w:val="left"/>
      <w:pPr>
        <w:tabs>
          <w:tab w:val="num" w:pos="2138"/>
        </w:tabs>
        <w:ind w:left="2138" w:hanging="360"/>
      </w:pPr>
      <w:rPr>
        <w:rFonts w:ascii="Symbol" w:hAnsi="Symbol"/>
      </w:rPr>
    </w:lvl>
  </w:abstractNum>
  <w:abstractNum w:abstractNumId="16">
    <w:nsid w:val="00000011"/>
    <w:multiLevelType w:val="singleLevel"/>
    <w:tmpl w:val="00000011"/>
    <w:name w:val="WW8Num28"/>
    <w:lvl w:ilvl="0">
      <w:start w:val="1"/>
      <w:numFmt w:val="bullet"/>
      <w:lvlText w:val=""/>
      <w:lvlJc w:val="left"/>
      <w:pPr>
        <w:tabs>
          <w:tab w:val="num" w:pos="2138"/>
        </w:tabs>
        <w:ind w:left="2138" w:hanging="360"/>
      </w:pPr>
      <w:rPr>
        <w:rFonts w:ascii="Symbol" w:hAnsi="Symbol"/>
      </w:rPr>
    </w:lvl>
  </w:abstractNum>
  <w:abstractNum w:abstractNumId="17">
    <w:nsid w:val="00000012"/>
    <w:multiLevelType w:val="singleLevel"/>
    <w:tmpl w:val="00000012"/>
    <w:name w:val="WW8Num29"/>
    <w:lvl w:ilvl="0">
      <w:start w:val="1"/>
      <w:numFmt w:val="bullet"/>
      <w:lvlText w:val=""/>
      <w:lvlJc w:val="left"/>
      <w:pPr>
        <w:tabs>
          <w:tab w:val="num" w:pos="2138"/>
        </w:tabs>
        <w:ind w:left="2138" w:hanging="360"/>
      </w:pPr>
      <w:rPr>
        <w:rFonts w:ascii="Symbol" w:hAnsi="Symbol"/>
      </w:rPr>
    </w:lvl>
  </w:abstractNum>
  <w:abstractNum w:abstractNumId="18">
    <w:nsid w:val="00000013"/>
    <w:multiLevelType w:val="singleLevel"/>
    <w:tmpl w:val="00000013"/>
    <w:name w:val="WW8Num34"/>
    <w:lvl w:ilvl="0">
      <w:start w:val="1"/>
      <w:numFmt w:val="bullet"/>
      <w:lvlText w:val=""/>
      <w:lvlJc w:val="left"/>
      <w:pPr>
        <w:tabs>
          <w:tab w:val="num" w:pos="2138"/>
        </w:tabs>
        <w:ind w:left="2138" w:hanging="360"/>
      </w:pPr>
      <w:rPr>
        <w:rFonts w:ascii="Symbol" w:hAnsi="Symbol"/>
      </w:rPr>
    </w:lvl>
  </w:abstractNum>
  <w:abstractNum w:abstractNumId="19">
    <w:nsid w:val="00000014"/>
    <w:multiLevelType w:val="singleLevel"/>
    <w:tmpl w:val="00000014"/>
    <w:name w:val="WW8Num35"/>
    <w:lvl w:ilvl="0">
      <w:start w:val="1"/>
      <w:numFmt w:val="bullet"/>
      <w:lvlText w:val=""/>
      <w:lvlJc w:val="left"/>
      <w:pPr>
        <w:tabs>
          <w:tab w:val="num" w:pos="1429"/>
        </w:tabs>
        <w:ind w:left="1429" w:hanging="360"/>
      </w:pPr>
      <w:rPr>
        <w:rFonts w:ascii="Symbol" w:hAnsi="Symbol"/>
      </w:rPr>
    </w:lvl>
  </w:abstractNum>
  <w:abstractNum w:abstractNumId="20">
    <w:nsid w:val="581E3690"/>
    <w:multiLevelType w:val="hybridMultilevel"/>
    <w:tmpl w:val="58A89CBE"/>
    <w:name w:val="WW8Num342"/>
    <w:lvl w:ilvl="0" w:tplc="F49C86C4">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oNotHyphenateCaps/>
  <w:drawingGridHorizontalSpacing w:val="110"/>
  <w:drawingGridVerticalSpacing w:val="0"/>
  <w:displayHorizontalDrawingGridEvery w:val="0"/>
  <w:displayVerticalDrawingGridEvery w:val="0"/>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274"/>
    <w:rsid w:val="00084F7E"/>
    <w:rsid w:val="001141CC"/>
    <w:rsid w:val="001C1CBA"/>
    <w:rsid w:val="001C51C8"/>
    <w:rsid w:val="00312FE5"/>
    <w:rsid w:val="00334715"/>
    <w:rsid w:val="00342274"/>
    <w:rsid w:val="00384DBC"/>
    <w:rsid w:val="003A25FD"/>
    <w:rsid w:val="003D7754"/>
    <w:rsid w:val="00400BC9"/>
    <w:rsid w:val="00401388"/>
    <w:rsid w:val="0055464F"/>
    <w:rsid w:val="005671C8"/>
    <w:rsid w:val="005C4A2A"/>
    <w:rsid w:val="00614F57"/>
    <w:rsid w:val="00633C65"/>
    <w:rsid w:val="00635DDD"/>
    <w:rsid w:val="006445D0"/>
    <w:rsid w:val="006C70B1"/>
    <w:rsid w:val="006F493E"/>
    <w:rsid w:val="00796464"/>
    <w:rsid w:val="007A4A48"/>
    <w:rsid w:val="007D3EAE"/>
    <w:rsid w:val="007E1E72"/>
    <w:rsid w:val="00846029"/>
    <w:rsid w:val="00856334"/>
    <w:rsid w:val="00863647"/>
    <w:rsid w:val="008C39B7"/>
    <w:rsid w:val="008C6EF3"/>
    <w:rsid w:val="008F094A"/>
    <w:rsid w:val="00963E04"/>
    <w:rsid w:val="009C7A35"/>
    <w:rsid w:val="00A021D8"/>
    <w:rsid w:val="00A61DEC"/>
    <w:rsid w:val="00A6593F"/>
    <w:rsid w:val="00A666B8"/>
    <w:rsid w:val="00A93C8A"/>
    <w:rsid w:val="00AA49A3"/>
    <w:rsid w:val="00AC6BAA"/>
    <w:rsid w:val="00AD3880"/>
    <w:rsid w:val="00B24D00"/>
    <w:rsid w:val="00B2791D"/>
    <w:rsid w:val="00B93EBF"/>
    <w:rsid w:val="00BC72C4"/>
    <w:rsid w:val="00BD5AC3"/>
    <w:rsid w:val="00BE3CDA"/>
    <w:rsid w:val="00C4088E"/>
    <w:rsid w:val="00D2087E"/>
    <w:rsid w:val="00D23481"/>
    <w:rsid w:val="00D65A23"/>
    <w:rsid w:val="00D841A8"/>
    <w:rsid w:val="00DD0C5B"/>
    <w:rsid w:val="00E94450"/>
    <w:rsid w:val="00EC5886"/>
    <w:rsid w:val="00ED0379"/>
    <w:rsid w:val="00EE13AE"/>
    <w:rsid w:val="00F905E3"/>
    <w:rsid w:val="00FD35F8"/>
    <w:rsid w:val="00FF6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CE20DE-D4A5-46E8-A452-132387F5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sz w:val="22"/>
      <w:szCs w:val="22"/>
      <w:lang w:eastAsia="ar-SA"/>
    </w:rPr>
  </w:style>
  <w:style w:type="paragraph" w:styleId="1">
    <w:name w:val="heading 1"/>
    <w:basedOn w:val="a"/>
    <w:next w:val="a"/>
    <w:link w:val="10"/>
    <w:uiPriority w:val="99"/>
    <w:qFormat/>
    <w:pPr>
      <w:keepNext/>
      <w:widowControl w:val="0"/>
      <w:numPr>
        <w:numId w:val="1"/>
      </w:numPr>
      <w:spacing w:after="0" w:line="360" w:lineRule="auto"/>
      <w:jc w:val="both"/>
      <w:outlineLvl w:val="0"/>
    </w:pPr>
    <w:rPr>
      <w:rFonts w:ascii="Arial" w:hAnsi="Arial" w:cs="Arial"/>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Arial" w:hAnsi="Arial" w:cs="Times New Roman"/>
      <w:b/>
      <w:sz w:val="24"/>
    </w:rPr>
  </w:style>
  <w:style w:type="character" w:customStyle="1" w:styleId="WW8Num1z0">
    <w:name w:val="WW8Num1z0"/>
    <w:uiPriority w:val="99"/>
    <w:rPr>
      <w:rFonts w:ascii="Wingdings" w:hAnsi="Wingdings"/>
    </w:rPr>
  </w:style>
  <w:style w:type="character" w:customStyle="1" w:styleId="WW8Num1z1">
    <w:name w:val="WW8Num1z1"/>
    <w:uiPriority w:val="99"/>
    <w:rPr>
      <w:rFonts w:ascii="Courier New" w:hAnsi="Courier New"/>
    </w:rPr>
  </w:style>
  <w:style w:type="character" w:customStyle="1" w:styleId="WW8Num1z3">
    <w:name w:val="WW8Num1z3"/>
    <w:uiPriority w:val="99"/>
    <w:rPr>
      <w:rFonts w:ascii="Symbol" w:hAnsi="Symbol"/>
    </w:rPr>
  </w:style>
  <w:style w:type="character" w:customStyle="1" w:styleId="WW8Num2z0">
    <w:name w:val="WW8Num2z0"/>
    <w:uiPriority w:val="99"/>
    <w:rPr>
      <w:rFonts w:ascii="Arial" w:hAnsi="Arial"/>
      <w:color w:val="000000"/>
      <w:spacing w:val="0"/>
      <w:w w:val="100"/>
      <w:position w:val="0"/>
      <w:sz w:val="19"/>
      <w:u w:val="none"/>
      <w:vertAlign w:val="baseline"/>
    </w:rPr>
  </w:style>
  <w:style w:type="character" w:customStyle="1" w:styleId="WW8Num3z0">
    <w:name w:val="WW8Num3z0"/>
    <w:uiPriority w:val="99"/>
    <w:rPr>
      <w:rFonts w:ascii="Symbol" w:hAnsi="Symbol"/>
    </w:rPr>
  </w:style>
  <w:style w:type="character" w:customStyle="1" w:styleId="WW8Num3z1">
    <w:name w:val="WW8Num3z1"/>
    <w:uiPriority w:val="99"/>
    <w:rPr>
      <w:rFonts w:ascii="Courier New" w:hAnsi="Courier New"/>
    </w:rPr>
  </w:style>
  <w:style w:type="character" w:customStyle="1" w:styleId="WW8Num3z2">
    <w:name w:val="WW8Num3z2"/>
    <w:uiPriority w:val="99"/>
    <w:rPr>
      <w:rFonts w:ascii="Wingdings" w:hAnsi="Wingdings"/>
    </w:rPr>
  </w:style>
  <w:style w:type="character" w:customStyle="1" w:styleId="WW8Num4z0">
    <w:name w:val="WW8Num4z0"/>
    <w:uiPriority w:val="99"/>
    <w:rPr>
      <w:rFonts w:ascii="Symbol" w:hAnsi="Symbol"/>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5z0">
    <w:name w:val="WW8Num5z0"/>
    <w:uiPriority w:val="99"/>
    <w:rPr>
      <w:rFonts w:ascii="Symbol" w:hAnsi="Symbo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6z0">
    <w:name w:val="WW8Num6z0"/>
    <w:uiPriority w:val="99"/>
    <w:rPr>
      <w:rFonts w:ascii="Symbol" w:hAnsi="Symbol"/>
    </w:rPr>
  </w:style>
  <w:style w:type="character" w:customStyle="1" w:styleId="WW8Num6z1">
    <w:name w:val="WW8Num6z1"/>
    <w:uiPriority w:val="99"/>
    <w:rPr>
      <w:rFonts w:ascii="Courier New" w:hAnsi="Courier New"/>
    </w:rPr>
  </w:style>
  <w:style w:type="character" w:customStyle="1" w:styleId="WW8Num6z2">
    <w:name w:val="WW8Num6z2"/>
    <w:uiPriority w:val="99"/>
    <w:rPr>
      <w:rFonts w:ascii="Wingdings" w:hAnsi="Wingdings"/>
    </w:rPr>
  </w:style>
  <w:style w:type="character" w:customStyle="1" w:styleId="WW8Num7z0">
    <w:name w:val="WW8Num7z0"/>
    <w:uiPriority w:val="99"/>
    <w:rPr>
      <w:rFonts w:ascii="Arial" w:hAnsi="Arial"/>
      <w:color w:val="000000"/>
      <w:spacing w:val="0"/>
      <w:w w:val="100"/>
      <w:position w:val="0"/>
      <w:sz w:val="19"/>
      <w:u w:val="none"/>
      <w:vertAlign w:val="baseline"/>
    </w:rPr>
  </w:style>
  <w:style w:type="character" w:customStyle="1" w:styleId="WW8Num8z0">
    <w:name w:val="WW8Num8z0"/>
    <w:uiPriority w:val="99"/>
    <w:rPr>
      <w:rFonts w:ascii="Symbol" w:hAnsi="Symbol"/>
    </w:rPr>
  </w:style>
  <w:style w:type="character" w:customStyle="1" w:styleId="WW8Num8z1">
    <w:name w:val="WW8Num8z1"/>
    <w:uiPriority w:val="99"/>
    <w:rPr>
      <w:rFonts w:ascii="Courier New" w:hAnsi="Courier New"/>
    </w:rPr>
  </w:style>
  <w:style w:type="character" w:customStyle="1" w:styleId="WW8Num8z2">
    <w:name w:val="WW8Num8z2"/>
    <w:uiPriority w:val="99"/>
    <w:rPr>
      <w:rFonts w:ascii="Wingdings" w:hAnsi="Wingdings"/>
    </w:rPr>
  </w:style>
  <w:style w:type="character" w:customStyle="1" w:styleId="WW8Num9z0">
    <w:name w:val="WW8Num9z0"/>
    <w:uiPriority w:val="99"/>
    <w:rPr>
      <w:rFonts w:ascii="Symbol" w:hAnsi="Symbol"/>
    </w:rPr>
  </w:style>
  <w:style w:type="character" w:customStyle="1" w:styleId="WW8Num10z0">
    <w:name w:val="WW8Num10z0"/>
    <w:uiPriority w:val="99"/>
    <w:rPr>
      <w:rFonts w:ascii="Symbol" w:hAnsi="Symbol"/>
    </w:rPr>
  </w:style>
  <w:style w:type="character" w:customStyle="1" w:styleId="WW8Num10z1">
    <w:name w:val="WW8Num10z1"/>
    <w:uiPriority w:val="99"/>
    <w:rPr>
      <w:rFonts w:ascii="Courier New" w:hAnsi="Courier New"/>
    </w:rPr>
  </w:style>
  <w:style w:type="character" w:customStyle="1" w:styleId="WW8Num10z2">
    <w:name w:val="WW8Num10z2"/>
    <w:uiPriority w:val="99"/>
    <w:rPr>
      <w:rFonts w:ascii="Wingdings" w:hAnsi="Wingdings"/>
    </w:rPr>
  </w:style>
  <w:style w:type="character" w:customStyle="1" w:styleId="WW8Num11z0">
    <w:name w:val="WW8Num11z0"/>
    <w:uiPriority w:val="99"/>
    <w:rPr>
      <w:rFonts w:ascii="Symbol" w:hAnsi="Symbol"/>
    </w:rPr>
  </w:style>
  <w:style w:type="character" w:customStyle="1" w:styleId="WW8Num11z1">
    <w:name w:val="WW8Num11z1"/>
    <w:uiPriority w:val="99"/>
    <w:rPr>
      <w:rFonts w:ascii="Courier New" w:hAnsi="Courier New"/>
    </w:rPr>
  </w:style>
  <w:style w:type="character" w:customStyle="1" w:styleId="WW8Num11z2">
    <w:name w:val="WW8Num11z2"/>
    <w:uiPriority w:val="99"/>
    <w:rPr>
      <w:rFonts w:ascii="Wingdings" w:hAnsi="Wingdings"/>
    </w:rPr>
  </w:style>
  <w:style w:type="character" w:customStyle="1" w:styleId="WW8Num12z0">
    <w:name w:val="WW8Num12z0"/>
    <w:uiPriority w:val="99"/>
    <w:rPr>
      <w:rFonts w:ascii="Symbol" w:hAnsi="Symbol"/>
    </w:rPr>
  </w:style>
  <w:style w:type="character" w:customStyle="1" w:styleId="WW8Num12z1">
    <w:name w:val="WW8Num12z1"/>
    <w:uiPriority w:val="99"/>
    <w:rPr>
      <w:rFonts w:ascii="Courier New" w:hAnsi="Courier New"/>
    </w:rPr>
  </w:style>
  <w:style w:type="character" w:customStyle="1" w:styleId="WW8Num12z2">
    <w:name w:val="WW8Num12z2"/>
    <w:uiPriority w:val="99"/>
    <w:rPr>
      <w:rFonts w:ascii="Wingdings" w:hAnsi="Wingdings"/>
    </w:rPr>
  </w:style>
  <w:style w:type="character" w:customStyle="1" w:styleId="WW8Num13z0">
    <w:name w:val="WW8Num13z0"/>
    <w:uiPriority w:val="99"/>
    <w:rPr>
      <w:rFonts w:ascii="Arial" w:hAnsi="Arial"/>
      <w:i/>
      <w:color w:val="000000"/>
      <w:spacing w:val="0"/>
      <w:w w:val="100"/>
      <w:position w:val="0"/>
      <w:sz w:val="19"/>
      <w:u w:val="none"/>
      <w:vertAlign w:val="baseline"/>
    </w:rPr>
  </w:style>
  <w:style w:type="character" w:customStyle="1" w:styleId="WW8Num15z0">
    <w:name w:val="WW8Num15z0"/>
    <w:uiPriority w:val="99"/>
    <w:rPr>
      <w:rFonts w:ascii="Symbol" w:hAnsi="Symbol"/>
    </w:rPr>
  </w:style>
  <w:style w:type="character" w:customStyle="1" w:styleId="WW8Num15z1">
    <w:name w:val="WW8Num15z1"/>
    <w:uiPriority w:val="99"/>
    <w:rPr>
      <w:rFonts w:ascii="Courier New" w:hAnsi="Courier New"/>
    </w:rPr>
  </w:style>
  <w:style w:type="character" w:customStyle="1" w:styleId="WW8Num15z2">
    <w:name w:val="WW8Num15z2"/>
    <w:uiPriority w:val="99"/>
    <w:rPr>
      <w:rFonts w:ascii="Wingdings" w:hAnsi="Wingdings"/>
    </w:rPr>
  </w:style>
  <w:style w:type="character" w:customStyle="1" w:styleId="WW8Num16z0">
    <w:name w:val="WW8Num16z0"/>
    <w:uiPriority w:val="99"/>
    <w:rPr>
      <w:rFonts w:ascii="Symbol" w:hAnsi="Symbol"/>
    </w:rPr>
  </w:style>
  <w:style w:type="character" w:customStyle="1" w:styleId="WW8Num16z1">
    <w:name w:val="WW8Num16z1"/>
    <w:uiPriority w:val="99"/>
    <w:rPr>
      <w:rFonts w:ascii="Courier New" w:hAnsi="Courier New"/>
    </w:rPr>
  </w:style>
  <w:style w:type="character" w:customStyle="1" w:styleId="WW8Num16z2">
    <w:name w:val="WW8Num16z2"/>
    <w:uiPriority w:val="99"/>
    <w:rPr>
      <w:rFonts w:ascii="Wingdings" w:hAnsi="Wingdings"/>
    </w:rPr>
  </w:style>
  <w:style w:type="character" w:customStyle="1" w:styleId="WW8Num17z0">
    <w:name w:val="WW8Num17z0"/>
    <w:uiPriority w:val="99"/>
    <w:rPr>
      <w:rFonts w:ascii="Franklin Gothic Book" w:hAnsi="Franklin Gothic Book"/>
      <w:color w:val="000000"/>
      <w:spacing w:val="0"/>
      <w:w w:val="100"/>
      <w:position w:val="0"/>
      <w:sz w:val="18"/>
      <w:u w:val="none"/>
      <w:vertAlign w:val="baseline"/>
    </w:rPr>
  </w:style>
  <w:style w:type="character" w:customStyle="1" w:styleId="WW8Num17z1">
    <w:name w:val="WW8Num17z1"/>
    <w:uiPriority w:val="99"/>
    <w:rPr>
      <w:rFonts w:ascii="Arial" w:hAnsi="Arial"/>
      <w:color w:val="000000"/>
      <w:spacing w:val="0"/>
      <w:w w:val="100"/>
      <w:position w:val="0"/>
      <w:sz w:val="19"/>
      <w:u w:val="none"/>
      <w:vertAlign w:val="baseline"/>
    </w:rPr>
  </w:style>
  <w:style w:type="character" w:customStyle="1" w:styleId="WW8Num18z0">
    <w:name w:val="WW8Num18z0"/>
    <w:uiPriority w:val="99"/>
    <w:rPr>
      <w:rFonts w:ascii="Symbol" w:hAnsi="Symbol"/>
    </w:rPr>
  </w:style>
  <w:style w:type="character" w:customStyle="1" w:styleId="WW8Num19z0">
    <w:name w:val="WW8Num19z0"/>
    <w:uiPriority w:val="99"/>
    <w:rPr>
      <w:rFonts w:ascii="Symbol" w:hAnsi="Symbol"/>
    </w:rPr>
  </w:style>
  <w:style w:type="character" w:customStyle="1" w:styleId="WW8Num19z1">
    <w:name w:val="WW8Num19z1"/>
    <w:uiPriority w:val="99"/>
    <w:rPr>
      <w:rFonts w:ascii="Courier New" w:hAnsi="Courier New"/>
    </w:rPr>
  </w:style>
  <w:style w:type="character" w:customStyle="1" w:styleId="WW8Num19z2">
    <w:name w:val="WW8Num19z2"/>
    <w:uiPriority w:val="99"/>
    <w:rPr>
      <w:rFonts w:ascii="Wingdings" w:hAnsi="Wingdings"/>
    </w:rPr>
  </w:style>
  <w:style w:type="character" w:customStyle="1" w:styleId="WW8Num20z0">
    <w:name w:val="WW8Num20z0"/>
    <w:uiPriority w:val="99"/>
    <w:rPr>
      <w:rFonts w:ascii="Symbol" w:hAnsi="Symbol"/>
    </w:rPr>
  </w:style>
  <w:style w:type="character" w:customStyle="1" w:styleId="WW8Num20z1">
    <w:name w:val="WW8Num20z1"/>
    <w:uiPriority w:val="99"/>
    <w:rPr>
      <w:rFonts w:ascii="Courier New" w:hAnsi="Courier New"/>
    </w:rPr>
  </w:style>
  <w:style w:type="character" w:customStyle="1" w:styleId="WW8Num20z2">
    <w:name w:val="WW8Num20z2"/>
    <w:uiPriority w:val="99"/>
    <w:rPr>
      <w:rFonts w:ascii="Wingdings" w:hAnsi="Wingdings"/>
    </w:rPr>
  </w:style>
  <w:style w:type="character" w:customStyle="1" w:styleId="WW8Num21z0">
    <w:name w:val="WW8Num21z0"/>
    <w:uiPriority w:val="99"/>
    <w:rPr>
      <w:rFonts w:ascii="Symbol" w:hAnsi="Symbol"/>
    </w:rPr>
  </w:style>
  <w:style w:type="character" w:customStyle="1" w:styleId="WW8Num21z1">
    <w:name w:val="WW8Num21z1"/>
    <w:uiPriority w:val="99"/>
    <w:rPr>
      <w:rFonts w:ascii="Courier New" w:hAnsi="Courier New"/>
    </w:rPr>
  </w:style>
  <w:style w:type="character" w:customStyle="1" w:styleId="WW8Num21z2">
    <w:name w:val="WW8Num21z2"/>
    <w:uiPriority w:val="99"/>
    <w:rPr>
      <w:rFonts w:ascii="Wingdings" w:hAnsi="Wingdings"/>
    </w:rPr>
  </w:style>
  <w:style w:type="character" w:customStyle="1" w:styleId="WW8Num22z0">
    <w:name w:val="WW8Num22z0"/>
    <w:uiPriority w:val="99"/>
    <w:rPr>
      <w:rFonts w:ascii="Wingdings" w:hAnsi="Wingdings"/>
    </w:rPr>
  </w:style>
  <w:style w:type="character" w:customStyle="1" w:styleId="WW8Num23z0">
    <w:name w:val="WW8Num23z0"/>
    <w:uiPriority w:val="99"/>
    <w:rPr>
      <w:rFonts w:ascii="Arial" w:hAnsi="Arial"/>
      <w:i/>
      <w:color w:val="000000"/>
      <w:spacing w:val="0"/>
      <w:w w:val="100"/>
      <w:position w:val="0"/>
      <w:sz w:val="19"/>
      <w:u w:val="none"/>
      <w:vertAlign w:val="baseline"/>
    </w:rPr>
  </w:style>
  <w:style w:type="character" w:customStyle="1" w:styleId="WW8Num23z1">
    <w:name w:val="WW8Num23z1"/>
    <w:uiPriority w:val="99"/>
    <w:rPr>
      <w:rFonts w:ascii="Arial" w:hAnsi="Arial"/>
      <w:color w:val="000000"/>
      <w:spacing w:val="0"/>
      <w:w w:val="100"/>
      <w:position w:val="0"/>
      <w:sz w:val="19"/>
      <w:u w:val="none"/>
      <w:vertAlign w:val="baseline"/>
      <w:lang w:val="en-US" w:eastAsia="x-none"/>
    </w:rPr>
  </w:style>
  <w:style w:type="character" w:customStyle="1" w:styleId="WW8Num25z0">
    <w:name w:val="WW8Num25z0"/>
    <w:uiPriority w:val="99"/>
    <w:rPr>
      <w:rFonts w:ascii="Wingdings" w:hAnsi="Wingdings"/>
    </w:rPr>
  </w:style>
  <w:style w:type="character" w:customStyle="1" w:styleId="WW8Num25z1">
    <w:name w:val="WW8Num25z1"/>
    <w:uiPriority w:val="99"/>
    <w:rPr>
      <w:rFonts w:ascii="Courier New" w:hAnsi="Courier New"/>
    </w:rPr>
  </w:style>
  <w:style w:type="character" w:customStyle="1" w:styleId="WW8Num25z3">
    <w:name w:val="WW8Num25z3"/>
    <w:uiPriority w:val="99"/>
    <w:rPr>
      <w:rFonts w:ascii="Symbol" w:hAnsi="Symbol"/>
    </w:rPr>
  </w:style>
  <w:style w:type="character" w:customStyle="1" w:styleId="WW8Num26z0">
    <w:name w:val="WW8Num26z0"/>
    <w:uiPriority w:val="99"/>
    <w:rPr>
      <w:rFonts w:ascii="Symbol" w:hAnsi="Symbol"/>
    </w:rPr>
  </w:style>
  <w:style w:type="character" w:customStyle="1" w:styleId="WW8Num26z1">
    <w:name w:val="WW8Num26z1"/>
    <w:uiPriority w:val="99"/>
    <w:rPr>
      <w:rFonts w:ascii="Courier New" w:hAnsi="Courier New"/>
    </w:rPr>
  </w:style>
  <w:style w:type="character" w:customStyle="1" w:styleId="WW8Num26z2">
    <w:name w:val="WW8Num26z2"/>
    <w:uiPriority w:val="99"/>
    <w:rPr>
      <w:rFonts w:ascii="Wingdings" w:hAnsi="Wingdings"/>
    </w:rPr>
  </w:style>
  <w:style w:type="character" w:customStyle="1" w:styleId="WW8Num28z0">
    <w:name w:val="WW8Num28z0"/>
    <w:uiPriority w:val="99"/>
    <w:rPr>
      <w:rFonts w:ascii="Symbol" w:hAnsi="Symbol"/>
    </w:rPr>
  </w:style>
  <w:style w:type="character" w:customStyle="1" w:styleId="WW8Num28z1">
    <w:name w:val="WW8Num28z1"/>
    <w:uiPriority w:val="99"/>
    <w:rPr>
      <w:rFonts w:ascii="Courier New" w:hAnsi="Courier New"/>
    </w:rPr>
  </w:style>
  <w:style w:type="character" w:customStyle="1" w:styleId="WW8Num28z2">
    <w:name w:val="WW8Num28z2"/>
    <w:uiPriority w:val="99"/>
    <w:rPr>
      <w:rFonts w:ascii="Wingdings" w:hAnsi="Wingdings"/>
    </w:rPr>
  </w:style>
  <w:style w:type="character" w:customStyle="1" w:styleId="WW8Num29z0">
    <w:name w:val="WW8Num29z0"/>
    <w:uiPriority w:val="99"/>
    <w:rPr>
      <w:rFonts w:ascii="Symbol" w:hAnsi="Symbol"/>
    </w:rPr>
  </w:style>
  <w:style w:type="character" w:customStyle="1" w:styleId="WW8Num29z1">
    <w:name w:val="WW8Num29z1"/>
    <w:uiPriority w:val="99"/>
    <w:rPr>
      <w:rFonts w:ascii="Courier New" w:hAnsi="Courier New"/>
    </w:rPr>
  </w:style>
  <w:style w:type="character" w:customStyle="1" w:styleId="WW8Num29z2">
    <w:name w:val="WW8Num29z2"/>
    <w:uiPriority w:val="99"/>
    <w:rPr>
      <w:rFonts w:ascii="Wingdings" w:hAnsi="Wingdings"/>
    </w:rPr>
  </w:style>
  <w:style w:type="character" w:customStyle="1" w:styleId="WW8Num30z0">
    <w:name w:val="WW8Num30z0"/>
    <w:uiPriority w:val="99"/>
    <w:rPr>
      <w:rFonts w:ascii="Symbol" w:hAnsi="Symbol"/>
    </w:rPr>
  </w:style>
  <w:style w:type="character" w:customStyle="1" w:styleId="WW8Num30z1">
    <w:name w:val="WW8Num30z1"/>
    <w:uiPriority w:val="99"/>
    <w:rPr>
      <w:rFonts w:ascii="Courier New" w:hAnsi="Courier New"/>
    </w:rPr>
  </w:style>
  <w:style w:type="character" w:customStyle="1" w:styleId="WW8Num30z2">
    <w:name w:val="WW8Num30z2"/>
    <w:uiPriority w:val="99"/>
    <w:rPr>
      <w:rFonts w:ascii="Wingdings" w:hAnsi="Wingdings"/>
    </w:rPr>
  </w:style>
  <w:style w:type="character" w:customStyle="1" w:styleId="WW8Num31z0">
    <w:name w:val="WW8Num31z0"/>
    <w:uiPriority w:val="99"/>
    <w:rPr>
      <w:rFonts w:ascii="Symbol" w:hAnsi="Symbol"/>
    </w:rPr>
  </w:style>
  <w:style w:type="character" w:customStyle="1" w:styleId="WW8Num31z1">
    <w:name w:val="WW8Num31z1"/>
    <w:uiPriority w:val="99"/>
    <w:rPr>
      <w:rFonts w:ascii="Courier New" w:hAnsi="Courier New"/>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rPr>
  </w:style>
  <w:style w:type="character" w:customStyle="1" w:styleId="WW8Num32z2">
    <w:name w:val="WW8Num32z2"/>
    <w:uiPriority w:val="99"/>
    <w:rPr>
      <w:rFonts w:ascii="Wingdings" w:hAnsi="Wingdings"/>
    </w:rPr>
  </w:style>
  <w:style w:type="character" w:customStyle="1" w:styleId="WW8Num33z0">
    <w:name w:val="WW8Num33z0"/>
    <w:uiPriority w:val="99"/>
    <w:rPr>
      <w:rFonts w:ascii="Symbol" w:hAnsi="Symbol"/>
    </w:rPr>
  </w:style>
  <w:style w:type="character" w:customStyle="1" w:styleId="WW8Num33z1">
    <w:name w:val="WW8Num33z1"/>
    <w:uiPriority w:val="99"/>
    <w:rPr>
      <w:rFonts w:ascii="Courier New" w:hAnsi="Courier New"/>
    </w:rPr>
  </w:style>
  <w:style w:type="character" w:customStyle="1" w:styleId="WW8Num33z2">
    <w:name w:val="WW8Num33z2"/>
    <w:uiPriority w:val="99"/>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Symbol" w:hAnsi="Symbol"/>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6z0">
    <w:name w:val="WW8Num36z0"/>
    <w:uiPriority w:val="99"/>
    <w:rPr>
      <w:rFonts w:ascii="Symbol" w:hAnsi="Symbol"/>
    </w:rPr>
  </w:style>
  <w:style w:type="character" w:customStyle="1" w:styleId="WW8Num36z1">
    <w:name w:val="WW8Num36z1"/>
    <w:uiPriority w:val="99"/>
    <w:rPr>
      <w:rFonts w:ascii="Courier New" w:hAnsi="Courier New"/>
    </w:rPr>
  </w:style>
  <w:style w:type="character" w:customStyle="1" w:styleId="WW8Num36z2">
    <w:name w:val="WW8Num36z2"/>
    <w:uiPriority w:val="99"/>
    <w:rPr>
      <w:rFonts w:ascii="Wingdings" w:hAnsi="Wingdings"/>
    </w:rPr>
  </w:style>
  <w:style w:type="character" w:customStyle="1" w:styleId="11">
    <w:name w:val="Основной шрифт абзаца1"/>
    <w:uiPriority w:val="99"/>
  </w:style>
  <w:style w:type="character" w:customStyle="1" w:styleId="a3">
    <w:name w:val="Текст сноски Знак"/>
    <w:uiPriority w:val="99"/>
    <w:rPr>
      <w:rFonts w:eastAsia="Times New Roman"/>
      <w:sz w:val="20"/>
    </w:rPr>
  </w:style>
  <w:style w:type="character" w:customStyle="1" w:styleId="a4">
    <w:name w:val="Символ сноски"/>
    <w:uiPriority w:val="99"/>
    <w:rPr>
      <w:vertAlign w:val="superscript"/>
    </w:rPr>
  </w:style>
  <w:style w:type="character" w:customStyle="1" w:styleId="2">
    <w:name w:val="Основной текст (2)_"/>
    <w:uiPriority w:val="99"/>
    <w:rPr>
      <w:rFonts w:ascii="Arial" w:hAnsi="Arial"/>
      <w:sz w:val="19"/>
      <w:shd w:val="clear" w:color="auto" w:fill="FFFFFF"/>
    </w:rPr>
  </w:style>
  <w:style w:type="character" w:customStyle="1" w:styleId="20">
    <w:name w:val="Основной текст (2) + Не курсив"/>
    <w:uiPriority w:val="99"/>
    <w:rPr>
      <w:rFonts w:ascii="Arial" w:hAnsi="Arial"/>
      <w:i/>
      <w:sz w:val="19"/>
      <w:shd w:val="clear" w:color="auto" w:fill="FFFFFF"/>
    </w:rPr>
  </w:style>
  <w:style w:type="character" w:customStyle="1" w:styleId="a5">
    <w:name w:val="Основной текст_"/>
    <w:uiPriority w:val="99"/>
    <w:rPr>
      <w:rFonts w:ascii="Arial" w:hAnsi="Arial"/>
      <w:sz w:val="19"/>
      <w:shd w:val="clear" w:color="auto" w:fill="FFFFFF"/>
    </w:rPr>
  </w:style>
  <w:style w:type="character" w:customStyle="1" w:styleId="a6">
    <w:name w:val="Основной текст + Курсив"/>
    <w:uiPriority w:val="99"/>
    <w:rPr>
      <w:rFonts w:ascii="Arial" w:hAnsi="Arial"/>
      <w:i/>
      <w:spacing w:val="0"/>
      <w:sz w:val="19"/>
      <w:shd w:val="clear" w:color="auto" w:fill="FFFFFF"/>
    </w:rPr>
  </w:style>
  <w:style w:type="character" w:customStyle="1" w:styleId="a7">
    <w:name w:val="Верхний колонтитул Знак"/>
    <w:uiPriority w:val="99"/>
    <w:rPr>
      <w:rFonts w:ascii="Arial Unicode MS" w:eastAsia="Arial Unicode MS" w:hAnsi="Arial Unicode MS"/>
      <w:color w:val="000000"/>
      <w:sz w:val="24"/>
    </w:rPr>
  </w:style>
  <w:style w:type="character" w:customStyle="1" w:styleId="a8">
    <w:name w:val="Нижний колонтитул Знак"/>
    <w:uiPriority w:val="99"/>
    <w:rPr>
      <w:rFonts w:ascii="Arial Unicode MS" w:eastAsia="Arial Unicode MS" w:hAnsi="Arial Unicode MS"/>
      <w:color w:val="000000"/>
      <w:sz w:val="24"/>
    </w:rPr>
  </w:style>
  <w:style w:type="character" w:customStyle="1" w:styleId="HTML">
    <w:name w:val="Стандартный HTML Знак"/>
    <w:uiPriority w:val="99"/>
    <w:rPr>
      <w:rFonts w:ascii="Courier New" w:hAnsi="Courier New"/>
      <w:sz w:val="20"/>
    </w:rPr>
  </w:style>
  <w:style w:type="character" w:customStyle="1" w:styleId="1pt">
    <w:name w:val="Основной текст + Интервал 1 pt"/>
    <w:uiPriority w:val="99"/>
    <w:rPr>
      <w:rFonts w:ascii="Arial" w:hAnsi="Arial"/>
      <w:spacing w:val="20"/>
      <w:sz w:val="19"/>
      <w:shd w:val="clear" w:color="auto" w:fill="FFFFFF"/>
    </w:rPr>
  </w:style>
  <w:style w:type="character" w:customStyle="1" w:styleId="a9">
    <w:name w:val="Сноска_"/>
    <w:uiPriority w:val="99"/>
    <w:rPr>
      <w:rFonts w:ascii="Arial" w:hAnsi="Arial"/>
      <w:sz w:val="16"/>
      <w:shd w:val="clear" w:color="auto" w:fill="FFFFFF"/>
    </w:rPr>
  </w:style>
  <w:style w:type="character" w:customStyle="1" w:styleId="Tahoma">
    <w:name w:val="Основной текст + Tahoma"/>
    <w:aliases w:val="9 pt,Курсив,Интервал 1 pt"/>
    <w:uiPriority w:val="99"/>
    <w:rPr>
      <w:rFonts w:ascii="Tahoma" w:hAnsi="Tahoma"/>
      <w:i/>
      <w:spacing w:val="20"/>
      <w:sz w:val="18"/>
      <w:shd w:val="clear" w:color="auto" w:fill="FFFFFF"/>
    </w:rPr>
  </w:style>
  <w:style w:type="character" w:customStyle="1" w:styleId="Tahoma1">
    <w:name w:val="Основной текст + Tahoma1"/>
    <w:aliases w:val="9 pt1,Полужирный,Курсив2,Интервал 0 pt"/>
    <w:uiPriority w:val="99"/>
    <w:rPr>
      <w:rFonts w:ascii="Tahoma" w:hAnsi="Tahoma"/>
      <w:b/>
      <w:i/>
      <w:spacing w:val="10"/>
      <w:sz w:val="18"/>
      <w:shd w:val="clear" w:color="auto" w:fill="FFFFFF"/>
    </w:rPr>
  </w:style>
  <w:style w:type="character" w:customStyle="1" w:styleId="12">
    <w:name w:val="Заголовок №1_"/>
    <w:uiPriority w:val="99"/>
    <w:rPr>
      <w:rFonts w:ascii="Arial" w:hAnsi="Arial"/>
      <w:sz w:val="19"/>
      <w:shd w:val="clear" w:color="auto" w:fill="FFFFFF"/>
    </w:rPr>
  </w:style>
  <w:style w:type="character" w:customStyle="1" w:styleId="2pt">
    <w:name w:val="Основной текст + Интервал 2 pt"/>
    <w:uiPriority w:val="99"/>
    <w:rPr>
      <w:rFonts w:ascii="Arial" w:hAnsi="Arial"/>
      <w:spacing w:val="50"/>
      <w:sz w:val="19"/>
      <w:shd w:val="clear" w:color="auto" w:fill="FFFFFF"/>
    </w:rPr>
  </w:style>
  <w:style w:type="character" w:customStyle="1" w:styleId="4">
    <w:name w:val="Основной текст (4)_"/>
    <w:uiPriority w:val="99"/>
    <w:rPr>
      <w:rFonts w:ascii="Arial" w:hAnsi="Arial"/>
      <w:sz w:val="20"/>
      <w:shd w:val="clear" w:color="auto" w:fill="FFFFFF"/>
    </w:rPr>
  </w:style>
  <w:style w:type="character" w:customStyle="1" w:styleId="7">
    <w:name w:val="Основной текст + 7"/>
    <w:aliases w:val="5 pt,Курсив1,Интервал 0 pt1"/>
    <w:uiPriority w:val="99"/>
    <w:rPr>
      <w:rFonts w:ascii="Arial" w:hAnsi="Arial"/>
      <w:i/>
      <w:spacing w:val="10"/>
      <w:sz w:val="15"/>
      <w:shd w:val="clear" w:color="auto" w:fill="FFFFFF"/>
    </w:rPr>
  </w:style>
  <w:style w:type="character" w:customStyle="1" w:styleId="aa">
    <w:name w:val="Основной текст с отступом Знак"/>
    <w:uiPriority w:val="99"/>
    <w:rPr>
      <w:rFonts w:ascii="Arial" w:hAnsi="Arial"/>
      <w:b/>
      <w:sz w:val="28"/>
    </w:rPr>
  </w:style>
  <w:style w:type="character" w:customStyle="1" w:styleId="ab">
    <w:name w:val="Название Знак"/>
    <w:uiPriority w:val="99"/>
    <w:rPr>
      <w:rFonts w:ascii="Arial" w:hAnsi="Arial"/>
      <w:b/>
      <w:sz w:val="28"/>
    </w:rPr>
  </w:style>
  <w:style w:type="character" w:styleId="ac">
    <w:name w:val="Hyperlink"/>
    <w:uiPriority w:val="99"/>
    <w:rPr>
      <w:rFonts w:cs="Times New Roman"/>
      <w:color w:val="0000FF"/>
      <w:u w:val="single"/>
    </w:rPr>
  </w:style>
  <w:style w:type="character" w:styleId="ad">
    <w:name w:val="footnote reference"/>
    <w:uiPriority w:val="99"/>
    <w:rPr>
      <w:rFonts w:cs="Times New Roman"/>
      <w:vertAlign w:val="superscript"/>
    </w:rPr>
  </w:style>
  <w:style w:type="character" w:styleId="ae">
    <w:name w:val="endnote reference"/>
    <w:uiPriority w:val="99"/>
    <w:rPr>
      <w:rFonts w:cs="Times New Roman"/>
      <w:vertAlign w:val="superscript"/>
    </w:rPr>
  </w:style>
  <w:style w:type="character" w:customStyle="1" w:styleId="af">
    <w:name w:val="Символы концевой сноски"/>
    <w:uiPriority w:val="99"/>
  </w:style>
  <w:style w:type="paragraph" w:customStyle="1" w:styleId="af0">
    <w:name w:val="Заголовок"/>
    <w:basedOn w:val="a"/>
    <w:next w:val="af1"/>
    <w:uiPriority w:val="99"/>
    <w:pPr>
      <w:keepNext/>
      <w:spacing w:before="240" w:after="120"/>
    </w:pPr>
    <w:rPr>
      <w:rFonts w:ascii="Arial" w:eastAsia="Arial Unicode MS" w:hAnsi="Arial" w:cs="Mangal"/>
      <w:sz w:val="28"/>
      <w:szCs w:val="28"/>
    </w:rPr>
  </w:style>
  <w:style w:type="paragraph" w:styleId="af1">
    <w:name w:val="Body Text"/>
    <w:basedOn w:val="a"/>
    <w:link w:val="af2"/>
    <w:uiPriority w:val="99"/>
    <w:pPr>
      <w:spacing w:after="120"/>
    </w:pPr>
  </w:style>
  <w:style w:type="character" w:customStyle="1" w:styleId="af2">
    <w:name w:val="Основной текст Знак"/>
    <w:link w:val="af1"/>
    <w:uiPriority w:val="99"/>
    <w:semiHidden/>
    <w:locked/>
    <w:rPr>
      <w:rFonts w:ascii="Calibri" w:hAnsi="Calibri" w:cs="Calibri"/>
      <w:lang w:val="x-none" w:eastAsia="ar-SA" w:bidi="ar-SA"/>
    </w:rPr>
  </w:style>
  <w:style w:type="paragraph" w:styleId="af3">
    <w:name w:val="List"/>
    <w:basedOn w:val="af1"/>
    <w:uiPriority w:val="99"/>
    <w:rPr>
      <w:rFonts w:ascii="Arial" w:hAnsi="Arial" w:cs="Mangal"/>
    </w:rPr>
  </w:style>
  <w:style w:type="paragraph" w:customStyle="1" w:styleId="13">
    <w:name w:val="Название1"/>
    <w:basedOn w:val="a"/>
    <w:uiPriority w:val="99"/>
    <w:pPr>
      <w:suppressLineNumbers/>
      <w:spacing w:before="120" w:after="120"/>
    </w:pPr>
    <w:rPr>
      <w:rFonts w:ascii="Arial" w:hAnsi="Arial" w:cs="Mangal"/>
      <w:i/>
      <w:iCs/>
      <w:sz w:val="20"/>
      <w:szCs w:val="24"/>
    </w:rPr>
  </w:style>
  <w:style w:type="paragraph" w:customStyle="1" w:styleId="14">
    <w:name w:val="Указатель1"/>
    <w:basedOn w:val="a"/>
    <w:uiPriority w:val="99"/>
    <w:pPr>
      <w:suppressLineNumbers/>
    </w:pPr>
    <w:rPr>
      <w:rFonts w:ascii="Arial" w:hAnsi="Arial" w:cs="Mangal"/>
    </w:rPr>
  </w:style>
  <w:style w:type="paragraph" w:styleId="af4">
    <w:name w:val="footnote text"/>
    <w:basedOn w:val="a"/>
    <w:link w:val="15"/>
    <w:uiPriority w:val="99"/>
    <w:pPr>
      <w:spacing w:after="0" w:line="240" w:lineRule="auto"/>
    </w:pPr>
    <w:rPr>
      <w:sz w:val="20"/>
      <w:szCs w:val="20"/>
    </w:rPr>
  </w:style>
  <w:style w:type="character" w:customStyle="1" w:styleId="15">
    <w:name w:val="Текст сноски Знак1"/>
    <w:link w:val="af4"/>
    <w:uiPriority w:val="99"/>
    <w:semiHidden/>
    <w:locked/>
    <w:rPr>
      <w:rFonts w:ascii="Calibri" w:hAnsi="Calibri" w:cs="Calibri"/>
      <w:sz w:val="20"/>
      <w:szCs w:val="20"/>
      <w:lang w:val="x-none" w:eastAsia="ar-SA" w:bidi="ar-SA"/>
    </w:rPr>
  </w:style>
  <w:style w:type="paragraph" w:styleId="af5">
    <w:name w:val="List Paragraph"/>
    <w:basedOn w:val="a"/>
    <w:uiPriority w:val="99"/>
    <w:qFormat/>
    <w:pPr>
      <w:ind w:left="720"/>
    </w:pPr>
  </w:style>
  <w:style w:type="paragraph" w:styleId="af6">
    <w:name w:val="Normal (Web)"/>
    <w:basedOn w:val="a"/>
    <w:uiPriority w:val="99"/>
    <w:pPr>
      <w:spacing w:before="280" w:after="280" w:line="240" w:lineRule="auto"/>
    </w:pPr>
    <w:rPr>
      <w:rFonts w:ascii="Times New Roman" w:hAnsi="Times New Roman" w:cs="Times New Roman"/>
      <w:sz w:val="24"/>
      <w:szCs w:val="24"/>
    </w:rPr>
  </w:style>
  <w:style w:type="paragraph" w:customStyle="1" w:styleId="ConsNormal">
    <w:name w:val="ConsNormal"/>
    <w:uiPriority w:val="99"/>
    <w:pPr>
      <w:widowControl w:val="0"/>
      <w:suppressAutoHyphens/>
      <w:autoSpaceDE w:val="0"/>
      <w:ind w:firstLine="720"/>
    </w:pPr>
    <w:rPr>
      <w:rFonts w:ascii="Arial" w:hAnsi="Arial" w:cs="Arial"/>
      <w:lang w:eastAsia="ar-SA"/>
    </w:rPr>
  </w:style>
  <w:style w:type="paragraph" w:customStyle="1" w:styleId="21">
    <w:name w:val="Основной текст (2)"/>
    <w:basedOn w:val="a"/>
    <w:uiPriority w:val="99"/>
    <w:pPr>
      <w:shd w:val="clear" w:color="auto" w:fill="FFFFFF"/>
      <w:spacing w:after="0" w:line="240" w:lineRule="exact"/>
      <w:ind w:firstLine="280"/>
      <w:jc w:val="both"/>
    </w:pPr>
    <w:rPr>
      <w:rFonts w:ascii="Arial" w:hAnsi="Arial" w:cs="Arial"/>
      <w:sz w:val="19"/>
      <w:szCs w:val="19"/>
    </w:rPr>
  </w:style>
  <w:style w:type="paragraph" w:customStyle="1" w:styleId="16">
    <w:name w:val="Основной текст1"/>
    <w:basedOn w:val="a"/>
    <w:uiPriority w:val="99"/>
    <w:pPr>
      <w:shd w:val="clear" w:color="auto" w:fill="FFFFFF"/>
      <w:spacing w:after="0" w:line="240" w:lineRule="exact"/>
      <w:ind w:hanging="440"/>
      <w:jc w:val="both"/>
    </w:pPr>
    <w:rPr>
      <w:rFonts w:ascii="Arial" w:hAnsi="Arial" w:cs="Arial"/>
      <w:sz w:val="19"/>
      <w:szCs w:val="19"/>
    </w:rPr>
  </w:style>
  <w:style w:type="paragraph" w:styleId="af7">
    <w:name w:val="header"/>
    <w:basedOn w:val="a"/>
    <w:link w:val="17"/>
    <w:uiPriority w:val="99"/>
    <w:pPr>
      <w:spacing w:after="0" w:line="240" w:lineRule="auto"/>
    </w:pPr>
    <w:rPr>
      <w:rFonts w:ascii="Arial Unicode MS" w:eastAsia="Arial Unicode MS" w:hAnsi="Arial Unicode MS" w:cs="Arial Unicode MS"/>
      <w:color w:val="000000"/>
      <w:sz w:val="24"/>
      <w:szCs w:val="24"/>
    </w:rPr>
  </w:style>
  <w:style w:type="character" w:customStyle="1" w:styleId="17">
    <w:name w:val="Верхний колонтитул Знак1"/>
    <w:link w:val="af7"/>
    <w:uiPriority w:val="99"/>
    <w:semiHidden/>
    <w:locked/>
    <w:rsid w:val="009C7A35"/>
    <w:rPr>
      <w:rFonts w:ascii="Arial Unicode MS" w:eastAsia="Arial Unicode MS" w:hAnsi="Arial Unicode MS" w:cs="Arial Unicode MS"/>
      <w:color w:val="000000"/>
      <w:sz w:val="24"/>
      <w:szCs w:val="24"/>
      <w:lang w:val="ru-RU" w:eastAsia="ar-SA" w:bidi="ar-SA"/>
    </w:rPr>
  </w:style>
  <w:style w:type="paragraph" w:styleId="af8">
    <w:name w:val="footer"/>
    <w:basedOn w:val="a"/>
    <w:link w:val="18"/>
    <w:uiPriority w:val="99"/>
    <w:pPr>
      <w:spacing w:after="0" w:line="240" w:lineRule="auto"/>
    </w:pPr>
    <w:rPr>
      <w:rFonts w:ascii="Arial Unicode MS" w:eastAsia="Arial Unicode MS" w:hAnsi="Arial Unicode MS" w:cs="Arial Unicode MS"/>
      <w:color w:val="000000"/>
      <w:sz w:val="24"/>
      <w:szCs w:val="24"/>
    </w:rPr>
  </w:style>
  <w:style w:type="character" w:customStyle="1" w:styleId="18">
    <w:name w:val="Нижний колонтитул Знак1"/>
    <w:link w:val="af8"/>
    <w:uiPriority w:val="99"/>
    <w:semiHidden/>
    <w:locked/>
    <w:rPr>
      <w:rFonts w:ascii="Calibri" w:hAnsi="Calibri" w:cs="Calibri"/>
      <w:lang w:val="x-none" w:eastAsia="ar-SA" w:bidi="ar-SA"/>
    </w:rPr>
  </w:style>
  <w:style w:type="paragraph" w:styleId="HTML0">
    <w:name w:val="HTML Preformatted"/>
    <w:basedOn w:val="a"/>
    <w:link w:val="HTML1"/>
    <w:uiPriority w:val="99"/>
    <w:pPr>
      <w:spacing w:after="0" w:line="240" w:lineRule="auto"/>
    </w:pPr>
    <w:rPr>
      <w:rFonts w:ascii="Courier New" w:hAnsi="Courier New" w:cs="Courier New"/>
      <w:sz w:val="20"/>
      <w:szCs w:val="20"/>
    </w:rPr>
  </w:style>
  <w:style w:type="character" w:customStyle="1" w:styleId="HTML1">
    <w:name w:val="Стандартный HTML Знак1"/>
    <w:link w:val="HTML0"/>
    <w:uiPriority w:val="99"/>
    <w:semiHidden/>
    <w:locked/>
    <w:rPr>
      <w:rFonts w:ascii="Courier New" w:hAnsi="Courier New" w:cs="Courier New"/>
      <w:sz w:val="20"/>
      <w:szCs w:val="20"/>
      <w:lang w:val="x-none" w:eastAsia="ar-SA" w:bidi="ar-SA"/>
    </w:rPr>
  </w:style>
  <w:style w:type="paragraph" w:customStyle="1" w:styleId="WW-">
    <w:name w:val="WW-Сноска"/>
    <w:basedOn w:val="a"/>
    <w:uiPriority w:val="99"/>
    <w:pPr>
      <w:shd w:val="clear" w:color="auto" w:fill="FFFFFF"/>
      <w:spacing w:after="0" w:line="182" w:lineRule="exact"/>
      <w:jc w:val="both"/>
    </w:pPr>
    <w:rPr>
      <w:rFonts w:ascii="Arial" w:hAnsi="Arial" w:cs="Arial"/>
      <w:sz w:val="16"/>
      <w:szCs w:val="16"/>
    </w:rPr>
  </w:style>
  <w:style w:type="paragraph" w:customStyle="1" w:styleId="19">
    <w:name w:val="Заголовок №1"/>
    <w:basedOn w:val="a"/>
    <w:uiPriority w:val="99"/>
    <w:pPr>
      <w:shd w:val="clear" w:color="auto" w:fill="FFFFFF"/>
      <w:spacing w:before="300" w:after="60" w:line="250" w:lineRule="exact"/>
      <w:ind w:hanging="440"/>
    </w:pPr>
    <w:rPr>
      <w:rFonts w:ascii="Arial" w:hAnsi="Arial" w:cs="Arial"/>
      <w:sz w:val="19"/>
      <w:szCs w:val="19"/>
    </w:rPr>
  </w:style>
  <w:style w:type="paragraph" w:customStyle="1" w:styleId="40">
    <w:name w:val="Основной текст (4)"/>
    <w:basedOn w:val="a"/>
    <w:uiPriority w:val="99"/>
    <w:pPr>
      <w:shd w:val="clear" w:color="auto" w:fill="FFFFFF"/>
      <w:spacing w:after="60" w:line="240" w:lineRule="exact"/>
      <w:jc w:val="center"/>
    </w:pPr>
    <w:rPr>
      <w:rFonts w:ascii="Arial" w:hAnsi="Arial" w:cs="Arial"/>
      <w:sz w:val="20"/>
      <w:szCs w:val="20"/>
    </w:rPr>
  </w:style>
  <w:style w:type="paragraph" w:customStyle="1" w:styleId="1a">
    <w:name w:val="Схема документа1"/>
    <w:basedOn w:val="a"/>
    <w:uiPriority w:val="99"/>
    <w:pPr>
      <w:shd w:val="clear" w:color="auto" w:fill="000080"/>
    </w:pPr>
    <w:rPr>
      <w:rFonts w:ascii="Tahoma" w:hAnsi="Tahoma" w:cs="Tahoma"/>
      <w:sz w:val="20"/>
      <w:szCs w:val="20"/>
    </w:rPr>
  </w:style>
  <w:style w:type="paragraph" w:customStyle="1" w:styleId="1b">
    <w:name w:val="Стиль рабочий 1"/>
    <w:basedOn w:val="a"/>
    <w:uiPriority w:val="99"/>
    <w:pPr>
      <w:spacing w:after="0" w:line="264" w:lineRule="auto"/>
      <w:ind w:left="40" w:firstLine="454"/>
      <w:jc w:val="both"/>
    </w:pPr>
    <w:rPr>
      <w:rFonts w:ascii="Times New Roman" w:hAnsi="Times New Roman"/>
      <w:sz w:val="26"/>
      <w:szCs w:val="20"/>
    </w:rPr>
  </w:style>
  <w:style w:type="paragraph" w:styleId="af9">
    <w:name w:val="Body Text Indent"/>
    <w:basedOn w:val="a"/>
    <w:link w:val="1c"/>
    <w:uiPriority w:val="99"/>
    <w:pPr>
      <w:widowControl w:val="0"/>
      <w:spacing w:after="0" w:line="360" w:lineRule="auto"/>
      <w:ind w:firstLine="720"/>
      <w:jc w:val="both"/>
    </w:pPr>
    <w:rPr>
      <w:rFonts w:ascii="Arial" w:hAnsi="Arial" w:cs="Arial"/>
      <w:b/>
      <w:sz w:val="28"/>
      <w:szCs w:val="20"/>
    </w:rPr>
  </w:style>
  <w:style w:type="character" w:customStyle="1" w:styleId="1c">
    <w:name w:val="Основной текст с отступом Знак1"/>
    <w:link w:val="af9"/>
    <w:uiPriority w:val="99"/>
    <w:semiHidden/>
    <w:locked/>
    <w:rPr>
      <w:rFonts w:ascii="Calibri" w:hAnsi="Calibri" w:cs="Calibri"/>
      <w:lang w:val="x-none" w:eastAsia="ar-SA" w:bidi="ar-SA"/>
    </w:rPr>
  </w:style>
  <w:style w:type="paragraph" w:styleId="afa">
    <w:name w:val="Title"/>
    <w:basedOn w:val="a"/>
    <w:next w:val="afb"/>
    <w:link w:val="1d"/>
    <w:uiPriority w:val="99"/>
    <w:qFormat/>
    <w:pPr>
      <w:widowControl w:val="0"/>
      <w:spacing w:after="0" w:line="360" w:lineRule="auto"/>
      <w:jc w:val="center"/>
    </w:pPr>
    <w:rPr>
      <w:rFonts w:ascii="Arial" w:hAnsi="Arial" w:cs="Arial"/>
      <w:b/>
      <w:sz w:val="28"/>
      <w:szCs w:val="20"/>
    </w:rPr>
  </w:style>
  <w:style w:type="character" w:customStyle="1" w:styleId="1d">
    <w:name w:val="Название Знак1"/>
    <w:link w:val="afa"/>
    <w:uiPriority w:val="10"/>
    <w:locked/>
    <w:rPr>
      <w:rFonts w:ascii="Cambria" w:eastAsia="Times New Roman" w:hAnsi="Cambria" w:cs="Times New Roman"/>
      <w:b/>
      <w:bCs/>
      <w:kern w:val="28"/>
      <w:sz w:val="32"/>
      <w:szCs w:val="32"/>
      <w:lang w:val="x-none" w:eastAsia="ar-SA" w:bidi="ar-SA"/>
    </w:rPr>
  </w:style>
  <w:style w:type="paragraph" w:styleId="afb">
    <w:name w:val="Subtitle"/>
    <w:basedOn w:val="af0"/>
    <w:next w:val="af1"/>
    <w:link w:val="afc"/>
    <w:uiPriority w:val="99"/>
    <w:qFormat/>
    <w:pPr>
      <w:jc w:val="center"/>
    </w:pPr>
    <w:rPr>
      <w:i/>
      <w:iCs/>
    </w:rPr>
  </w:style>
  <w:style w:type="character" w:customStyle="1" w:styleId="afc">
    <w:name w:val="Подзаголовок Знак"/>
    <w:link w:val="afb"/>
    <w:uiPriority w:val="11"/>
    <w:locked/>
    <w:rPr>
      <w:rFonts w:ascii="Cambria" w:eastAsia="Times New Roman" w:hAnsi="Cambria" w:cs="Times New Roman"/>
      <w:sz w:val="24"/>
      <w:szCs w:val="24"/>
      <w:lang w:val="x-none" w:eastAsia="ar-SA" w:bidi="ar-SA"/>
    </w:rPr>
  </w:style>
  <w:style w:type="paragraph" w:customStyle="1" w:styleId="ConsTitle">
    <w:name w:val="ConsTitle"/>
    <w:uiPriority w:val="99"/>
    <w:pPr>
      <w:widowControl w:val="0"/>
      <w:suppressAutoHyphens/>
      <w:autoSpaceDE w:val="0"/>
    </w:pPr>
    <w:rPr>
      <w:rFonts w:ascii="Arial" w:hAnsi="Arial" w:cs="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9470</Words>
  <Characters>53985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63329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Антось</dc:creator>
  <cp:keywords/>
  <dc:description/>
  <cp:lastModifiedBy>admin</cp:lastModifiedBy>
  <cp:revision>2</cp:revision>
  <dcterms:created xsi:type="dcterms:W3CDTF">2014-03-28T04:15:00Z</dcterms:created>
  <dcterms:modified xsi:type="dcterms:W3CDTF">2014-03-28T04:15:00Z</dcterms:modified>
</cp:coreProperties>
</file>