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788" w:rsidRPr="00F36038" w:rsidRDefault="00C82788" w:rsidP="00F33654">
      <w:pPr>
        <w:shd w:val="clear" w:color="000000" w:fill="auto"/>
        <w:suppressAutoHyphens/>
        <w:spacing w:line="360" w:lineRule="auto"/>
        <w:ind w:firstLine="709"/>
        <w:jc w:val="center"/>
        <w:rPr>
          <w:b/>
          <w:sz w:val="28"/>
          <w:szCs w:val="32"/>
          <w:lang w:eastAsia="en-US"/>
        </w:rPr>
      </w:pPr>
      <w:r w:rsidRPr="00F36038">
        <w:rPr>
          <w:b/>
          <w:sz w:val="28"/>
          <w:szCs w:val="32"/>
          <w:lang w:eastAsia="en-US"/>
        </w:rPr>
        <w:t>Введение</w:t>
      </w:r>
    </w:p>
    <w:p w:rsidR="00C82788" w:rsidRPr="00F36038" w:rsidRDefault="00C82788" w:rsidP="00F33654">
      <w:pPr>
        <w:shd w:val="clear" w:color="000000" w:fill="auto"/>
        <w:suppressAutoHyphens/>
        <w:spacing w:line="360" w:lineRule="auto"/>
        <w:ind w:firstLine="709"/>
        <w:jc w:val="both"/>
        <w:rPr>
          <w:b/>
          <w:sz w:val="28"/>
          <w:szCs w:val="28"/>
          <w:lang w:eastAsia="en-US"/>
        </w:rPr>
      </w:pP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Институт прав и свобод является центральным в конституционном праве. Он закрепляет свободу народа и каждого человека от произвола государственной власти. Это сердцевина конституционного строя.</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Каждый индивид вправе требовать от государства выполнения им взятых на себя международных обязательств. В этих целях он может использовать как национальные механизмы защиты своих прав, так и обращаться в международные органы защиты прав человека.</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Для реализации таких прав человека, как право на жизнь, на достойное существование, достаточно лишь факта рождения человека и совсем не обязательно, чтобы он обладал качествами гражданина, а для реализации остальных прав это требуется.</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Права гражданина - это охраняемая законом мера юридически возможного поведения, направленная на удовлетворение интересов не всякого человека, а лишь того, который находится в устойчивой правовой связи с конкретным государством</w:t>
      </w:r>
      <w:r w:rsidRPr="00F36038">
        <w:rPr>
          <w:sz w:val="28"/>
          <w:szCs w:val="28"/>
          <w:lang w:eastAsia="en-US"/>
        </w:rPr>
        <w:footnoteReference w:id="1"/>
      </w:r>
      <w:r w:rsidRPr="00F36038">
        <w:rPr>
          <w:sz w:val="28"/>
          <w:szCs w:val="28"/>
          <w:lang w:eastAsia="en-US"/>
        </w:rPr>
        <w:t>. В отличие от прав граждан, права человека не всегда выступают как юридические категории. Они могут являться и моральными, и социальными категориями, могут существовать независимо от их государственного признания и законодательного закрепления, вне связи человека с конкретной страной.</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Конституционные права и свободы являются главным элементом конституционных правоотношений. Эти правоотношения возникают между человеком (гражданином) и государством, порождая обязанность государства защищать и охранять основные и другие права и свободы каждого отдельного человека (гражданина). Он вправе не просить, а требовать защиты прав, которые государство признало естественными и неотъемлемыми.</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Правоотношения по поводу основных прав и свобод отличаются от правоотношений по поводу других прав особым механизмом защиты и силой прямого действия конституции.</w:t>
      </w:r>
    </w:p>
    <w:p w:rsidR="00C82788" w:rsidRPr="00F36038" w:rsidRDefault="00C82788" w:rsidP="00F33654">
      <w:pPr>
        <w:shd w:val="clear" w:color="000000" w:fill="auto"/>
        <w:suppressAutoHyphens/>
        <w:autoSpaceDE w:val="0"/>
        <w:autoSpaceDN w:val="0"/>
        <w:adjustRightInd w:val="0"/>
        <w:spacing w:line="360" w:lineRule="auto"/>
        <w:ind w:firstLine="709"/>
        <w:jc w:val="both"/>
        <w:rPr>
          <w:sz w:val="28"/>
          <w:szCs w:val="28"/>
        </w:rPr>
      </w:pPr>
      <w:r w:rsidRPr="00F36038">
        <w:rPr>
          <w:sz w:val="28"/>
          <w:szCs w:val="28"/>
        </w:rPr>
        <w:t>В соответствии с этими основаниями конституционные права и свободы принято классифицировать на три группы: личные; политические; социально-экономические.</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Актуальность данной темы основана тем, что политические права и свободы — важная категория субъективных прав и свобод гражданина. Их вполне правомерно рассматривать как обеспеченную человеку законом и публичной властью возможность участия (как индивидуально, так и коллективно) в общественно-политической жизни государства и осуществлении государственной власти. Тем самым преодолевается отчуждение гражданина от государства. Политические права граждан являются непременным условием функционирования всех других видов прав, поскольку они составляют органическую основу системы демократии и выступают как ценности, которыми власть должна ограничивать себя и на которые должна ориентироваться.</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Предметом курсовой работы – правовое регулирование основных политических прав и свобод граждан Российской Федерации.</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Целью работы является выведение теоретических положений, характеризующих основные признаки политических прав и свобод, обозначающих их систему и внутренний состав и составляющих основу для предложений по их совершенствованию и защите.</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 соответствии с указанной целью в диссертационном исследовании поставлены и решаются следующие основные задачи:</w:t>
      </w:r>
    </w:p>
    <w:p w:rsidR="00C82788" w:rsidRPr="00F36038" w:rsidRDefault="00C82788" w:rsidP="00F33654">
      <w:pPr>
        <w:numPr>
          <w:ilvl w:val="1"/>
          <w:numId w:val="5"/>
        </w:numPr>
        <w:shd w:val="clear" w:color="000000" w:fill="auto"/>
        <w:tabs>
          <w:tab w:val="clear" w:pos="2148"/>
          <w:tab w:val="num" w:pos="1260"/>
        </w:tabs>
        <w:suppressAutoHyphens/>
        <w:spacing w:line="360" w:lineRule="auto"/>
        <w:ind w:left="0" w:firstLine="709"/>
        <w:jc w:val="both"/>
        <w:rPr>
          <w:sz w:val="28"/>
          <w:szCs w:val="28"/>
          <w:lang w:eastAsia="en-US"/>
        </w:rPr>
      </w:pPr>
      <w:r w:rsidRPr="00F36038">
        <w:rPr>
          <w:sz w:val="28"/>
          <w:szCs w:val="28"/>
          <w:lang w:eastAsia="en-US"/>
        </w:rPr>
        <w:t>сформулировать понятие политических прав и свобод граждан Российской Федерации;</w:t>
      </w:r>
    </w:p>
    <w:p w:rsidR="00C82788" w:rsidRPr="00F36038" w:rsidRDefault="00C82788" w:rsidP="00F33654">
      <w:pPr>
        <w:numPr>
          <w:ilvl w:val="1"/>
          <w:numId w:val="5"/>
        </w:numPr>
        <w:shd w:val="clear" w:color="000000" w:fill="auto"/>
        <w:tabs>
          <w:tab w:val="clear" w:pos="2148"/>
          <w:tab w:val="num" w:pos="1260"/>
        </w:tabs>
        <w:suppressAutoHyphens/>
        <w:spacing w:line="360" w:lineRule="auto"/>
        <w:ind w:left="0" w:firstLine="709"/>
        <w:jc w:val="both"/>
        <w:rPr>
          <w:sz w:val="28"/>
          <w:szCs w:val="28"/>
          <w:lang w:eastAsia="en-US"/>
        </w:rPr>
      </w:pPr>
      <w:r w:rsidRPr="00F36038">
        <w:rPr>
          <w:sz w:val="28"/>
          <w:szCs w:val="28"/>
          <w:lang w:eastAsia="en-US"/>
        </w:rPr>
        <w:t>показать место политических прав, свобод в системе конституционных прав, свобод человека и гражданина;</w:t>
      </w:r>
    </w:p>
    <w:p w:rsidR="00C82788" w:rsidRPr="00F36038" w:rsidRDefault="00C82788" w:rsidP="00F33654">
      <w:pPr>
        <w:numPr>
          <w:ilvl w:val="1"/>
          <w:numId w:val="5"/>
        </w:numPr>
        <w:shd w:val="clear" w:color="000000" w:fill="auto"/>
        <w:tabs>
          <w:tab w:val="clear" w:pos="2148"/>
          <w:tab w:val="num" w:pos="1260"/>
        </w:tabs>
        <w:suppressAutoHyphens/>
        <w:spacing w:line="360" w:lineRule="auto"/>
        <w:ind w:left="0" w:firstLine="709"/>
        <w:jc w:val="both"/>
        <w:rPr>
          <w:sz w:val="28"/>
          <w:szCs w:val="28"/>
          <w:lang w:eastAsia="en-US"/>
        </w:rPr>
      </w:pPr>
      <w:r w:rsidRPr="00F36038">
        <w:rPr>
          <w:sz w:val="28"/>
          <w:szCs w:val="28"/>
          <w:lang w:eastAsia="en-US"/>
        </w:rPr>
        <w:t>исследовать процесс становления политических прав и свобод в Российской Федерации;</w:t>
      </w:r>
    </w:p>
    <w:p w:rsidR="00C82788" w:rsidRPr="00F36038" w:rsidRDefault="00C82788" w:rsidP="00F33654">
      <w:pPr>
        <w:numPr>
          <w:ilvl w:val="1"/>
          <w:numId w:val="5"/>
        </w:numPr>
        <w:shd w:val="clear" w:color="000000" w:fill="auto"/>
        <w:tabs>
          <w:tab w:val="clear" w:pos="2148"/>
          <w:tab w:val="num" w:pos="1260"/>
        </w:tabs>
        <w:suppressAutoHyphens/>
        <w:spacing w:line="360" w:lineRule="auto"/>
        <w:ind w:left="0" w:firstLine="709"/>
        <w:jc w:val="both"/>
        <w:rPr>
          <w:sz w:val="28"/>
          <w:szCs w:val="28"/>
          <w:lang w:eastAsia="en-US"/>
        </w:rPr>
      </w:pPr>
      <w:r w:rsidRPr="00F36038">
        <w:rPr>
          <w:sz w:val="28"/>
          <w:szCs w:val="28"/>
          <w:lang w:eastAsia="en-US"/>
        </w:rPr>
        <w:t>проанализировать российское законодательство о политических правах и свободах граждан и дать характеристику видового состава политических прав, свобод;</w:t>
      </w:r>
    </w:p>
    <w:p w:rsidR="00C82788" w:rsidRPr="00F36038" w:rsidRDefault="00C82788" w:rsidP="00F33654">
      <w:pPr>
        <w:numPr>
          <w:ilvl w:val="1"/>
          <w:numId w:val="5"/>
        </w:numPr>
        <w:shd w:val="clear" w:color="000000" w:fill="auto"/>
        <w:tabs>
          <w:tab w:val="clear" w:pos="2148"/>
          <w:tab w:val="num" w:pos="1260"/>
        </w:tabs>
        <w:suppressAutoHyphens/>
        <w:spacing w:line="360" w:lineRule="auto"/>
        <w:ind w:left="0" w:firstLine="709"/>
        <w:jc w:val="both"/>
        <w:rPr>
          <w:sz w:val="28"/>
          <w:szCs w:val="28"/>
          <w:lang w:eastAsia="en-US"/>
        </w:rPr>
      </w:pPr>
      <w:r w:rsidRPr="00F36038">
        <w:rPr>
          <w:sz w:val="28"/>
          <w:szCs w:val="28"/>
          <w:lang w:eastAsia="en-US"/>
        </w:rPr>
        <w:t>исследовать механизм реализации политических прав и свобод граждан в Российской Федерации;</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Нормативно-правовую основу курсовой работы составляют: Конституция Российской Федерации, Законы Российской Федерации, Федеральные конституционные законы Российской Федерации и др.</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При написании работы был использован широкий круг учебной литературы по таким дисциплинам как</w:t>
      </w:r>
      <w:r w:rsidR="00F36038">
        <w:rPr>
          <w:sz w:val="28"/>
          <w:szCs w:val="28"/>
          <w:lang w:eastAsia="en-US"/>
        </w:rPr>
        <w:t xml:space="preserve"> </w:t>
      </w:r>
      <w:r w:rsidRPr="00F36038">
        <w:rPr>
          <w:sz w:val="28"/>
          <w:szCs w:val="28"/>
          <w:lang w:eastAsia="en-US"/>
        </w:rPr>
        <w:t>и др. В работе использовались следующие источники: учебно-методическая литература таких авторов как</w:t>
      </w:r>
      <w:r w:rsidR="00F36038">
        <w:rPr>
          <w:sz w:val="28"/>
          <w:szCs w:val="28"/>
          <w:lang w:eastAsia="en-US"/>
        </w:rPr>
        <w:t xml:space="preserve"> </w:t>
      </w:r>
      <w:r w:rsidRPr="00F36038">
        <w:rPr>
          <w:bCs/>
          <w:iCs/>
          <w:sz w:val="28"/>
          <w:szCs w:val="28"/>
          <w:lang w:eastAsia="en-US"/>
        </w:rPr>
        <w:t>и другие</w:t>
      </w:r>
      <w:r w:rsidRPr="00F36038">
        <w:rPr>
          <w:sz w:val="28"/>
          <w:szCs w:val="28"/>
          <w:lang w:eastAsia="en-US"/>
        </w:rPr>
        <w:t>.</w:t>
      </w:r>
    </w:p>
    <w:p w:rsidR="00C82788" w:rsidRPr="00F36038" w:rsidRDefault="00C82788" w:rsidP="00F33654">
      <w:pPr>
        <w:shd w:val="clear" w:color="000000" w:fill="auto"/>
        <w:suppressAutoHyphens/>
        <w:spacing w:line="360" w:lineRule="auto"/>
        <w:ind w:firstLine="709"/>
        <w:jc w:val="both"/>
        <w:rPr>
          <w:sz w:val="28"/>
          <w:szCs w:val="28"/>
          <w:lang w:eastAsia="en-US"/>
        </w:rPr>
      </w:pPr>
    </w:p>
    <w:p w:rsidR="00C82788" w:rsidRPr="00F36038" w:rsidRDefault="00F36038" w:rsidP="00F33654">
      <w:pPr>
        <w:shd w:val="clear" w:color="000000" w:fill="auto"/>
        <w:suppressAutoHyphens/>
        <w:spacing w:line="360" w:lineRule="auto"/>
        <w:jc w:val="center"/>
        <w:rPr>
          <w:b/>
          <w:sz w:val="28"/>
          <w:szCs w:val="28"/>
          <w:lang w:eastAsia="en-US"/>
        </w:rPr>
      </w:pPr>
      <w:r>
        <w:rPr>
          <w:sz w:val="28"/>
          <w:szCs w:val="28"/>
          <w:lang w:eastAsia="en-US"/>
        </w:rPr>
        <w:br w:type="page"/>
      </w:r>
      <w:r w:rsidR="00C82788" w:rsidRPr="00F36038">
        <w:rPr>
          <w:b/>
          <w:sz w:val="28"/>
          <w:szCs w:val="28"/>
          <w:lang w:eastAsia="en-US"/>
        </w:rPr>
        <w:t>1 Политические права и свободы и их место в системе конституционны прав и свобод граждан Российской Федерации</w:t>
      </w:r>
    </w:p>
    <w:p w:rsidR="00C82788" w:rsidRPr="00F36038" w:rsidRDefault="00C82788" w:rsidP="00F33654">
      <w:pPr>
        <w:shd w:val="clear" w:color="000000" w:fill="auto"/>
        <w:suppressAutoHyphens/>
        <w:spacing w:line="360" w:lineRule="auto"/>
        <w:ind w:firstLine="709"/>
        <w:jc w:val="both"/>
        <w:rPr>
          <w:sz w:val="28"/>
          <w:szCs w:val="28"/>
          <w:lang w:eastAsia="en-US"/>
        </w:rPr>
      </w:pP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Важнейшей задачей современного государства является реализация интересов людей, которая возможна через создание определенных взаимоотношений между индивидом, обществом и государством, воплощенных в правах человека.</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 xml:space="preserve">Под правами человека понимают совокупность моральных норм, принадлежащих людям, независимо от расовых, национальных или социальных различий. </w:t>
      </w:r>
      <w:r w:rsidRPr="00F36038">
        <w:rPr>
          <w:sz w:val="28"/>
          <w:szCs w:val="28"/>
          <w:lang w:eastAsia="en-US"/>
        </w:rPr>
        <w:footnoteReference w:id="2"/>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Права и свободы – высшая ценность, признаваемая, соблюдаемая и защищаемая государством</w:t>
      </w:r>
    </w:p>
    <w:p w:rsid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 советском конституционном праве, под правами человека понимались «суть те же права человека, которые оформлены юридически и поставлены под охрану государства». Исследователи, основываясь на Конституции СССР отмечали: «понятия прав человека и прав личности с точки зрения государственно-правовой формы их закрепления совпадают».</w:t>
      </w:r>
      <w:r w:rsidRPr="00F36038">
        <w:rPr>
          <w:sz w:val="28"/>
          <w:szCs w:val="28"/>
          <w:lang w:eastAsia="en-US"/>
        </w:rPr>
        <w:footnoteReference w:id="3"/>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 xml:space="preserve">Современные эксперты, дают такое определение: «Права и свободы человека - это общепризнанные социальные возможности личности, обеспечение которых реально в условиях достигнутого человечеством прогресса». </w:t>
      </w:r>
      <w:r w:rsidRPr="00F36038">
        <w:rPr>
          <w:sz w:val="28"/>
          <w:szCs w:val="28"/>
          <w:lang w:eastAsia="en-US"/>
        </w:rPr>
        <w:footnoteReference w:id="4"/>
      </w:r>
      <w:r w:rsidRPr="00F36038">
        <w:rPr>
          <w:sz w:val="28"/>
          <w:szCs w:val="28"/>
          <w:lang w:eastAsia="en-US"/>
        </w:rPr>
        <w:t xml:space="preserve"> Соответственно конституционные права и свободы – это установленные Конституцией РФ социальные возможности личности.</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Обладателями (субъектами) этих прав и свобод являются: каждый человек (т.е. гражданин РФ, иностранный гражданин или лицо без гражданства), а в точном определении, в осуществлении и защите прав и свобод участвует и государство.</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Различие между человеком и гражданином как носителями прав и свобод ясно выражено в тексте Конституции. Права и свободы человека принадлежат и гражданину Российской Федерации, и лицу, не являющемуся таковым. Конституция определяет круг носителей таких прав словами «все», «каждый», «лицо» («...имеет право» и т.п.) или словом «никто» («...не должен подвергаться») (ст. 19-30, 34, 35, 37, 39-51, 53, 54 и др.).</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 тех же многочисленных случаях, когда речь идет о правах и свободах, прежде всего политических, принадлежащих только гражданам Российской Федерации, статьи Конституции прямо указывают на это (ст. 31-33, 59-62). В отдельных случаях Конституция особо говорит о правах иностранных граждан и лиц без гражданства (ст. 63).</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Вопрос о разграничении понятий «прав» и «свобод» является дискуссионным.</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Отдельные исследователи не разделяют данные понятия, или не акцентируют на этом внимание. Как подчеркивает В.Д. Карпович, соотношение понятий «право» и «свобода» характеризуется, прежде всего, тем, что в значительной степени это синонимы; то и другое - субъективное право любого человека или только гражданина Российской Федерации.</w:t>
      </w:r>
      <w:r w:rsidRPr="00F36038">
        <w:rPr>
          <w:sz w:val="28"/>
          <w:szCs w:val="28"/>
          <w:lang w:eastAsia="en-US"/>
        </w:rPr>
        <w:footnoteReference w:id="5"/>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Между тем, различие прав человека и прав гражданина, обусловленное различием права и закона, - «прогрессивная демократическая идея, которая имеет длительную историю».</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Как отмечает В.В. Лазарев, Конституция РФ юридически закрепила эту идею в качестве конституционного принципа, основы конституционного строя. Конституционно-правовая доктрина и общечеловеческая практика выработала различие понятий прав и свобод человека. Иногда в литературе отмечается, что свобода - это тоже право на определенный вид свободного поведения. В действительности в различии права и свободы человека заложен глубокий смысл. Свобода - это самостоятельное поведение носителя свободы, которое должно иметь адекватную форму пользования ею. Свобода человека обеспечивается и защищается государством, но не регламентируется им. … Право - это четко очерченная государством возможность свободного поведения в тех рамках, которые определены законом</w:t>
      </w:r>
      <w:r w:rsidRPr="00F36038">
        <w:rPr>
          <w:sz w:val="28"/>
          <w:szCs w:val="28"/>
          <w:lang w:eastAsia="en-US"/>
        </w:rPr>
        <w:footnoteReference w:id="6"/>
      </w:r>
      <w:r w:rsidRPr="00F36038">
        <w:rPr>
          <w:sz w:val="28"/>
          <w:szCs w:val="28"/>
          <w:lang w:eastAsia="en-US"/>
        </w:rPr>
        <w:t>.</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Конституция РФ воплотила в себе большинство норм международных норм, те же положения, которые не нашли своего закрепления в Основном законе закреплены в национальном законодательстве Российской Федерации.</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Конституционные права и свободы — это не все права и свободы, которыми обладает человек, а только основные, или фундаментальные. Почти все демократические конституции при самом полном перечислении прав и свобод в заключение признают, что перечень не является исчерпывающим, т. е. что за человеком и гражданином остаются и другие права и свободы. В Конституции РФ (ч. 1 ст. 55) по этому поводу говорится: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 Ясно, что если бы эти «другие», да еще общепризнанные, права и свободы были законодателю известны, то они должны были бы попасть в перечень конституционных. А раз этого нет, то данную формулировку можно толковать только как признание неисчерпаемости свободы и как уважение многогранных прав и свобод, которые при всей их важности не относятся к категории основных. Такие права и свободы неконституционного уровня закрепляются всеми отраслями национальной системы права.</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Следовательно, под конституционными правами и свободами понимаются наиболее важные права и свободы человека и гражданина, раскрывающие естественное состояние свободы и получающие высшую юридическую защиту.</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Права и свободы традиционно делятся в науке на три группы: 1) личные; 2) экономические, социальные и культурные; 3) политические. Эта классификация помогает уяснению относительной целостности прав и свобод каждой группы. В Конституции России такое разделение на группы прямо не делается, но в изложении заметна сгруппированность прав по указанным основаниям. Данная классификация в достаточной мере условна, поскольку отдельные права по своему характеру могут быть отнесены к разным группам. Например, свобода слова в равной мере может быть отнесена как к личным, так и к политическим правам. Все права и свободы неразделимы и взаимосвязаны, так что любая их классификация носит условный характер</w:t>
      </w:r>
      <w:r w:rsidRPr="00F36038">
        <w:rPr>
          <w:sz w:val="28"/>
          <w:szCs w:val="28"/>
          <w:lang w:eastAsia="en-US"/>
        </w:rPr>
        <w:footnoteReference w:id="7"/>
      </w:r>
      <w:r w:rsidRPr="00F36038">
        <w:rPr>
          <w:sz w:val="28"/>
          <w:szCs w:val="28"/>
          <w:lang w:eastAsia="en-US"/>
        </w:rPr>
        <w:t>.</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Личные права и свободы включают: право на жизнь, свободу, личную неприкосновенность, неприкосновенность частной жизни, жилища, свободное передвижение и выбор места жительства, свободу совести, свободу мысли и слова, судебную защиту своих прав, юридическую защиту, процессуальные гарантии в случае привлечения к суду и др.</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К числу экономических, социальных и культурных прав и свобод относятся: свобода предпринимательства, свобода творчества, право частной собственности, право на труд, отдых, забастовку, охрану семьи, социальное обеспечение, жилище, охрану здоровья, образование, участие в культурной жизни и др.</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Политические права составляют одну из сторон совокупности прав и свобод человека и гражданина, гарантируемых Конституцией Российской Федерации. Вместе они составляют систему, охватывающую все сферы существования человека и гражданина. Располагаются они в главе 2 Конституции РФ и не подразделяются на какие-либо группы, но каждое право касается определенной области жизни гражданина, чем и вызвана необходимость классификации прав и свобод. Наиболее распространенным способом стало разделение прав и свобод на группы по важнейшим сферам жизнедеятельности гражданина. По этому основанию все права и свободы подразделяются на личные (гражданские, частные), социальные, экономические, культурные (духовные) и политические.</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Политические права и свободы являются выражением принадлежности власти народу, реализацией народовластия Особенность их заключается в том, что осуществляются они не индивидуально, а в сообществе с другими гражданами.</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Особенности политических прав и свобод:</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 тесно связаны с личными правами, поскольку последние наполняют их конкретным содержанием (например, свобода манифестаций невозможна без права каждого индивида на свободу и личную неприкосновенность, свободу передвижения, в то же время сами политические права выступают гарантией и условием реализации отдельных личных прав и свобод граждан);</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 в отличие от личных прав, которые могут принадлежать каждому человеку, политические права, как правило, принадлежат только гражданам данного конкретного государства и могут быть реализованы в обществе, в объединении граждан друг с другом;</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 связаны с осуществлением политической власти в государстве, характеризуют положение личности в политических отношениях и обладают политическим содержанием;</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 являются способом привлечения каждого гражданина к политическому народовластию, как на уровне государственной власти, так и местного самоуправления.</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 отличие от основных личных прав и свобод, которые по своей природе неотчуждаемы и принадлежат каждому от рождения как человеку, политические права и свободы (ст. 30 - 33 Конституции) связаны с обладанием гражданством государства. Это различие отражает Конституция, адресуя личные права каждому, политические - гражданам.</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Связь политических прав и свобод с гражданством не означает, однако, что они вторичны, производны от воли государства. Политические права и свободы выступают как естественные права и свободы каждого гражданина демократического государства. В силу такого их характера эти права и свободы нельзя рассматривать в качестве установленных, предоставленных государством. Так же, как и личные права и свободы человека, государство признает, соблюдает и защищает политические права и свободы. Это прямо закреплено в ст. 2 Конституции РФ.</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Естественный характер прав и свобод гражданина вытекает из того, что носителем суверенитета и единственным источником власти в Российской Федерации является ее многонациональный народ. Эта важнейшая основа конституционного строя Российской Федерации реально реализуется через политические права и свободы каждого гражданина</w:t>
      </w:r>
      <w:r w:rsidRPr="00F36038">
        <w:rPr>
          <w:sz w:val="28"/>
          <w:szCs w:val="28"/>
          <w:lang w:eastAsia="en-US"/>
        </w:rPr>
        <w:footnoteReference w:id="8"/>
      </w:r>
      <w:r w:rsidRPr="00F36038">
        <w:rPr>
          <w:sz w:val="28"/>
          <w:szCs w:val="28"/>
          <w:lang w:eastAsia="en-US"/>
        </w:rPr>
        <w:t>.</w:t>
      </w:r>
    </w:p>
    <w:p w:rsid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Политические права и свободы – отражают возможность участвовать в политической жизни и осуществлении государственной власти. Однако этот критерий дает возможность рассматривать многие из так называемых личных прав в числе прав гражданских и политических – например, право на свободу мысли и слова, получение, производство и распространение информации (ст. 29).</w:t>
      </w:r>
    </w:p>
    <w:p w:rsid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 качестве критерия выделения данной группы прав и свобод в относительно самостоятельную группу, думается, целесообразно рассматривать такое понятие как «гражданство», данное в Законе о гражданстве РФ</w:t>
      </w:r>
      <w:r w:rsidRPr="00F36038">
        <w:rPr>
          <w:sz w:val="28"/>
          <w:szCs w:val="28"/>
          <w:lang w:eastAsia="en-US"/>
        </w:rPr>
        <w:footnoteReference w:id="9"/>
      </w:r>
      <w:r w:rsidRPr="00F36038">
        <w:rPr>
          <w:sz w:val="28"/>
          <w:szCs w:val="28"/>
          <w:lang w:eastAsia="en-US"/>
        </w:rPr>
        <w:t>.</w:t>
      </w:r>
      <w:r w:rsidR="00F36038">
        <w:rPr>
          <w:sz w:val="28"/>
          <w:szCs w:val="28"/>
          <w:lang w:eastAsia="en-US"/>
        </w:rPr>
        <w:t xml:space="preserve"> </w:t>
      </w:r>
      <w:r w:rsidRPr="00F36038">
        <w:rPr>
          <w:sz w:val="28"/>
          <w:szCs w:val="28"/>
          <w:lang w:eastAsia="en-US"/>
        </w:rPr>
        <w:t>В России политические права принадлежат преимущественно гражданам, хотя некоторыми правами (например, свободой слова, свободой объединений в не политические организации) могут пользоваться также иностранцы и лица без гражданства. Кроме того, нужно отметить что, несмотря на естественность и не отчуждаемость этих прав, в полном объеме они могут быть осуществлены по достижении лицом, наделенным гражданством РФ 18 лет (ст. 60 Конституции РФ) – т.е. возраста полной дееспособности.</w:t>
      </w:r>
    </w:p>
    <w:p w:rsid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Следует также отметить, что осуществление некоторые политических прав регулируется другими статьями Конституции. Так, депутатом Государственной думы может быть избран гражданин по достижению им возраста 21 года (ст. 97 КРФ), для избрания Президентом установлен возрастной ценз в 35 лет (ст. 81 КРФ). Такие ограничения оправданы тем, что, достигнув определенного возраста, гражданин осознает и предвидит последствия своих действий, обладает жизненным опытом и в состоянии нести обязательства, которые, как известно всегда сопутствуют правам.</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Политические права являются непременным условием реализации всех других прав граждан, поскольку они образуют основу системы демократии и выступают как средство контроля за властью.</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Политические права и свободы включают: право на объединение, проведение собраний, митингов и демонстраций, участие в управлении делами государства, право избирать и быть избранным и др.</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Политические права подразумевают в первую очередь управление делами государства и осуществление местного самоуправления. Это положение закреплено в ст. 32 Конституции Российской Федерации: «граждане Российской Федерации имеют право участвовать в управлении делами государства как непосредственно, так и через своих представителей. Граждане Российской Федерации имеют равный доступ к государственной службе. Они также имеют право участвовать в отправлении правосудия»</w:t>
      </w:r>
      <w:r w:rsidRPr="00F36038">
        <w:rPr>
          <w:sz w:val="28"/>
          <w:szCs w:val="28"/>
          <w:lang w:eastAsia="en-US"/>
        </w:rPr>
        <w:footnoteReference w:id="10"/>
      </w:r>
      <w:r w:rsidRPr="00F36038">
        <w:rPr>
          <w:sz w:val="28"/>
          <w:szCs w:val="28"/>
          <w:lang w:eastAsia="en-US"/>
        </w:rPr>
        <w:t>.</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Право каждого члена любого сообщества, ассоциации, в том числе государственной, участвовать в управлении делами государства - неотъемлемое демократическое начало в её организации.</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Право, закрепленное в ст. 32 Конституции, адресовано каждому гражданину, а не политически организованной совокупности граждан, ассоциированных как народ, ибо народ не участвует в управлении, а осуществляет власть, является субъектом этой власти (ст. 3 Конституции).</w:t>
      </w:r>
    </w:p>
    <w:p w:rsidR="00C82788" w:rsidRPr="00F36038" w:rsidRDefault="00C82788" w:rsidP="00F33654">
      <w:pPr>
        <w:shd w:val="clear" w:color="000000" w:fill="auto"/>
        <w:suppressAutoHyphens/>
        <w:spacing w:line="360" w:lineRule="auto"/>
        <w:ind w:firstLine="709"/>
        <w:jc w:val="both"/>
        <w:rPr>
          <w:sz w:val="28"/>
          <w:szCs w:val="28"/>
          <w:lang w:eastAsia="en-US"/>
        </w:rPr>
      </w:pPr>
    </w:p>
    <w:p w:rsidR="00C82788" w:rsidRPr="00F36038" w:rsidRDefault="00C82788" w:rsidP="00F33654">
      <w:pPr>
        <w:shd w:val="clear" w:color="000000" w:fill="auto"/>
        <w:suppressAutoHyphens/>
        <w:spacing w:line="360" w:lineRule="auto"/>
        <w:jc w:val="center"/>
        <w:rPr>
          <w:b/>
          <w:sz w:val="28"/>
          <w:szCs w:val="32"/>
          <w:lang w:eastAsia="en-US"/>
        </w:rPr>
      </w:pPr>
      <w:r w:rsidRPr="00F36038">
        <w:rPr>
          <w:b/>
          <w:sz w:val="28"/>
          <w:szCs w:val="32"/>
          <w:lang w:eastAsia="en-US"/>
        </w:rPr>
        <w:t>2 Эволюция политических прав и свобод в России</w:t>
      </w:r>
    </w:p>
    <w:p w:rsidR="00C82788" w:rsidRPr="00F36038" w:rsidRDefault="00C82788" w:rsidP="00F33654">
      <w:pPr>
        <w:shd w:val="clear" w:color="000000" w:fill="auto"/>
        <w:suppressAutoHyphens/>
        <w:spacing w:line="360" w:lineRule="auto"/>
        <w:ind w:firstLine="709"/>
        <w:jc w:val="both"/>
        <w:rPr>
          <w:sz w:val="28"/>
          <w:szCs w:val="28"/>
          <w:lang w:eastAsia="en-US"/>
        </w:rPr>
      </w:pP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 различные эпохи проблема прав человека, неизменно оставаясь политико-правовой, приобретала либо религиозное, либо этическое, либо философское звучание в зависимости от социальной позиции находившихся у власти классов.</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Обращение к проблемам формирования института политических прав и свобод в России в начале XX века имеет важное значение для понимания исторических и правовых процессов, которые происходят в настоящее время в данной области правового регулирования. В настоящее время Российская Федерация проходит период укрепления властных институтов, создания принципиально новой системы регулирования отношений между политическими партиями и общественными объединениями, упорядочивания избирательной системы. В этой связи нередко высказываются мнения о чрезмерном усилении вмешательства государства в политические права граждан, необоснованном их ограничении, отступлении от демократических подходов в данной сфере. Аналогичные мнения по рассматриваемым вопросам высказывались и в начале XX века, когда государство также стремилось к укреплению своего влияния в области реализации гражданами политических прав.</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Важно подчеркнуть, что фактическое осуществление основных политических прав и свобод человека и гражданина возможно лишь при помощи и посредством норм национального права, которые должны предусматривать эффективные механизмы и процедуры их реализации. Существование демократического общества немыслимо без формирования политического плюрализма и его ценностей, нонконформизма общественного сознания и поведения, активного и сознательного участия граждан в общественно-политической жизни. Поэтому в демократическом государстве политические права и свободы воспринимаются массовым общественным сознанием не как нечто второстепенное, а как одна из базовых гуманистических ценностей.</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 xml:space="preserve">Политические права и свободы, провозглашенные изначально в рамках буржуазного конституционализма, впоследствии получили развернутый конституционно-правовой статус и утвердились сначала в качестве важнейшего института национального, а позднее и международного права. Многие современные международно-правовые документы о правах человека универсального и регионального характера, устанавливая объем неотчуждаемых прав и свобод человека, содержат такие политические права, как свобода слова и убеждении, свобода мирных собраний и ассоциаций, право принимать участие в управлении государством. </w:t>
      </w:r>
      <w:r w:rsidRPr="00F36038">
        <w:rPr>
          <w:sz w:val="28"/>
          <w:szCs w:val="28"/>
          <w:lang w:eastAsia="en-US"/>
        </w:rPr>
        <w:footnoteReference w:id="11"/>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Важнейшим шагом в развитии прав человека явились буржуазно-демократические революции XVII-XVIII в.в., которые выдвинули не только широкий набор прав человека, но и принцип формального равенства, ставший основой универсальности прав человека, придавший им подлинно демократический характер.</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Трагический опыт революционного развития событий в последующем, одной из причин которых явилось недовольство населения ограничительной политикой в области политических прав, показывает сложность этой проблемы, её многогранность и необходимость исследования.</w:t>
      </w:r>
    </w:p>
    <w:p w:rsid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17</w:t>
      </w:r>
      <w:r w:rsidRPr="00F36038">
        <w:rPr>
          <w:sz w:val="28"/>
          <w:szCs w:val="28"/>
          <w:lang w:val="en-US" w:eastAsia="en-US"/>
        </w:rPr>
        <w:t> </w:t>
      </w:r>
      <w:r w:rsidRPr="00F36038">
        <w:rPr>
          <w:sz w:val="28"/>
          <w:szCs w:val="28"/>
          <w:lang w:eastAsia="en-US"/>
        </w:rPr>
        <w:t>(30)</w:t>
      </w:r>
      <w:r w:rsidRPr="00F36038">
        <w:rPr>
          <w:sz w:val="28"/>
          <w:szCs w:val="28"/>
          <w:lang w:val="en-US" w:eastAsia="en-US"/>
        </w:rPr>
        <w:t> </w:t>
      </w:r>
      <w:r w:rsidRPr="00F36038">
        <w:rPr>
          <w:sz w:val="28"/>
          <w:szCs w:val="28"/>
          <w:lang w:eastAsia="en-US"/>
        </w:rPr>
        <w:t>октября 1905</w:t>
      </w:r>
      <w:r w:rsidRPr="00F36038">
        <w:rPr>
          <w:sz w:val="28"/>
          <w:szCs w:val="28"/>
          <w:lang w:val="en-US" w:eastAsia="en-US"/>
        </w:rPr>
        <w:t> </w:t>
      </w:r>
      <w:r w:rsidRPr="00F36038">
        <w:rPr>
          <w:sz w:val="28"/>
          <w:szCs w:val="28"/>
          <w:lang w:eastAsia="en-US"/>
        </w:rPr>
        <w:t>г., император Николай</w:t>
      </w:r>
      <w:r w:rsidRPr="00F36038">
        <w:rPr>
          <w:sz w:val="28"/>
          <w:szCs w:val="28"/>
          <w:lang w:val="en-US" w:eastAsia="en-US"/>
        </w:rPr>
        <w:t> </w:t>
      </w:r>
      <w:r w:rsidRPr="00F36038">
        <w:rPr>
          <w:sz w:val="28"/>
          <w:szCs w:val="28"/>
          <w:lang w:eastAsia="en-US"/>
        </w:rPr>
        <w:t>II подписал Высочайший Манифест «Об усовершенствовании государственного порядка», даровавший свободы гражданам России. Это была первая победа революции 1905-1907</w:t>
      </w:r>
      <w:r w:rsidRPr="00F36038">
        <w:rPr>
          <w:sz w:val="28"/>
          <w:szCs w:val="28"/>
          <w:lang w:val="en-US" w:eastAsia="en-US"/>
        </w:rPr>
        <w:t> </w:t>
      </w:r>
      <w:r w:rsidRPr="00F36038">
        <w:rPr>
          <w:sz w:val="28"/>
          <w:szCs w:val="28"/>
          <w:lang w:eastAsia="en-US"/>
        </w:rPr>
        <w:t>гг. Текст манифеста вошедшего в историю под названием Манифеста 17 октября 1905 г. был подготовлен А.</w:t>
      </w:r>
      <w:r w:rsidRPr="00F36038">
        <w:rPr>
          <w:sz w:val="28"/>
          <w:szCs w:val="28"/>
          <w:lang w:val="en-US" w:eastAsia="en-US"/>
        </w:rPr>
        <w:t> </w:t>
      </w:r>
      <w:r w:rsidRPr="00F36038">
        <w:rPr>
          <w:sz w:val="28"/>
          <w:szCs w:val="28"/>
          <w:lang w:eastAsia="en-US"/>
        </w:rPr>
        <w:t>Д. Оболенским и Н.</w:t>
      </w:r>
      <w:r w:rsidRPr="00F36038">
        <w:rPr>
          <w:sz w:val="28"/>
          <w:szCs w:val="28"/>
          <w:lang w:val="en-US" w:eastAsia="en-US"/>
        </w:rPr>
        <w:t> </w:t>
      </w:r>
      <w:r w:rsidRPr="00F36038">
        <w:rPr>
          <w:sz w:val="28"/>
          <w:szCs w:val="28"/>
          <w:lang w:eastAsia="en-US"/>
        </w:rPr>
        <w:t>И. Вуичем под руководством С.</w:t>
      </w:r>
      <w:r w:rsidRPr="00F36038">
        <w:rPr>
          <w:sz w:val="28"/>
          <w:szCs w:val="28"/>
          <w:lang w:val="en-US" w:eastAsia="en-US"/>
        </w:rPr>
        <w:t> </w:t>
      </w:r>
      <w:r w:rsidRPr="00F36038">
        <w:rPr>
          <w:sz w:val="28"/>
          <w:szCs w:val="28"/>
          <w:lang w:eastAsia="en-US"/>
        </w:rPr>
        <w:t>Ю. Витте.</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Манифест провозглашал «незыблемые основы гражданской свободы на началах действительной неприкосновенности личности, свободы совести, слова, собраний и союзов». Расширялись избирательные права граждан, учреждался новый представительный орган</w:t>
      </w:r>
      <w:r w:rsidR="00F36038">
        <w:rPr>
          <w:sz w:val="28"/>
          <w:szCs w:val="28"/>
          <w:lang w:eastAsia="en-US"/>
        </w:rPr>
        <w:t xml:space="preserve"> </w:t>
      </w:r>
      <w:r w:rsidRPr="00F36038">
        <w:rPr>
          <w:sz w:val="28"/>
          <w:szCs w:val="28"/>
          <w:lang w:eastAsia="en-US"/>
        </w:rPr>
        <w:t>власти с законодательными правами — Государственная Дума, . Документ завершался призывом «ко всем верным сынам России помочь прекращению... неслыханной смуты» и вместе с государем «напрячь все силы к восстановлению тишины и мира на родной земле».</w:t>
      </w:r>
      <w:r w:rsidRPr="00F36038">
        <w:rPr>
          <w:sz w:val="28"/>
          <w:szCs w:val="28"/>
          <w:lang w:eastAsia="en-US"/>
        </w:rPr>
        <w:footnoteReference w:id="12"/>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Прямым следствием выхода манифеста 17</w:t>
      </w:r>
      <w:r w:rsidRPr="00F36038">
        <w:rPr>
          <w:sz w:val="28"/>
          <w:szCs w:val="28"/>
          <w:lang w:val="en-US" w:eastAsia="en-US"/>
        </w:rPr>
        <w:t> </w:t>
      </w:r>
      <w:r w:rsidRPr="00F36038">
        <w:rPr>
          <w:sz w:val="28"/>
          <w:szCs w:val="28"/>
          <w:lang w:eastAsia="en-US"/>
        </w:rPr>
        <w:t>(30) октября 1905</w:t>
      </w:r>
      <w:r w:rsidRPr="00F36038">
        <w:rPr>
          <w:sz w:val="28"/>
          <w:szCs w:val="28"/>
          <w:lang w:val="en-US" w:eastAsia="en-US"/>
        </w:rPr>
        <w:t> </w:t>
      </w:r>
      <w:r w:rsidRPr="00F36038">
        <w:rPr>
          <w:sz w:val="28"/>
          <w:szCs w:val="28"/>
          <w:lang w:eastAsia="en-US"/>
        </w:rPr>
        <w:t>г. стало появление легальных политических партий, профсоюзов и других общественных организаций, а также легальной оппозиционной печати.</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С самого первого дня, как содержание Манифеста, так и сам факт его появления оценивались самым различным образом. Одни полагали, что принятие Манифеста стало началом ограничения самодержавия в России, другие, напротив, считали, что основы самодержавия этим актом не затрагивались.</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Из числа тех, кто</w:t>
      </w:r>
      <w:r w:rsidR="00F36038">
        <w:rPr>
          <w:sz w:val="28"/>
          <w:szCs w:val="28"/>
          <w:lang w:eastAsia="en-US"/>
        </w:rPr>
        <w:t xml:space="preserve"> </w:t>
      </w:r>
      <w:r w:rsidRPr="00F36038">
        <w:rPr>
          <w:sz w:val="28"/>
          <w:szCs w:val="28"/>
          <w:lang w:eastAsia="en-US"/>
        </w:rPr>
        <w:t>расценил Манифест как победу революции, сформировались две правые политические партии — партия либерально-монархической буржуазии (конституционные демократы, или кадеты) и партия чиновников, помещиков и крупной буржуазии — «Союз 17 октября» (или октябристы).</w:t>
      </w:r>
      <w:r w:rsidRPr="00F36038">
        <w:rPr>
          <w:sz w:val="28"/>
          <w:szCs w:val="28"/>
          <w:lang w:eastAsia="en-US"/>
        </w:rPr>
        <w:footnoteReference w:id="13"/>
      </w:r>
    </w:p>
    <w:p w:rsidR="00C82788" w:rsidRPr="00F36038" w:rsidRDefault="00C82788" w:rsidP="00F33654">
      <w:pPr>
        <w:shd w:val="clear" w:color="000000" w:fill="auto"/>
        <w:suppressAutoHyphens/>
        <w:spacing w:line="360" w:lineRule="auto"/>
        <w:ind w:firstLine="709"/>
        <w:jc w:val="both"/>
        <w:rPr>
          <w:sz w:val="28"/>
          <w:szCs w:val="28"/>
        </w:rPr>
      </w:pPr>
      <w:r w:rsidRPr="00F36038">
        <w:rPr>
          <w:sz w:val="28"/>
          <w:szCs w:val="28"/>
        </w:rPr>
        <w:t>В соответствии с Манифестом в 1906 г. были приняты законы о выборах в Государственную Думу и о создании Государственного Совета, а также Свод основных государственных законов. Это были первые отчётливо выраженные конституционные документы России. Манифест 1905 г. и законы 1906 г. положили начало конституционному развитию страны, в общем, и развитию политических прав и свобод граждан в частности, был создан парламент, стали действовать политические партии. Вместе с тем, Основные законы по-прежнему устанавливали, что “императору … принадлежит верховная самодержавная власть”, повиноваться его власти не только за страх, но и за совесть сам Бог повелевает (ст. 4). Статья 9 гласила, что император “утверждает законы, и без его утверждения никакой закон не может иметь своего совершения”.</w:t>
      </w:r>
    </w:p>
    <w:p w:rsidR="00C82788" w:rsidRPr="00F36038" w:rsidRDefault="00C82788" w:rsidP="00F33654">
      <w:pPr>
        <w:shd w:val="clear" w:color="000000" w:fill="auto"/>
        <w:suppressAutoHyphens/>
        <w:spacing w:line="360" w:lineRule="auto"/>
        <w:ind w:firstLine="709"/>
        <w:jc w:val="both"/>
        <w:rPr>
          <w:sz w:val="28"/>
          <w:szCs w:val="28"/>
        </w:rPr>
      </w:pPr>
      <w:r w:rsidRPr="00F36038">
        <w:rPr>
          <w:sz w:val="28"/>
          <w:szCs w:val="28"/>
        </w:rPr>
        <w:t>Рождение Советского государства сопровождалось появлением Декларации прав трудящегося и эксплуатируемого народа, принятой 25 января 1918 г. III Всероссийским Съездом Советов. Она вошла в текст первой Советской Конституции и является ныне памятником права.</w:t>
      </w:r>
      <w:r w:rsidRPr="00F36038">
        <w:rPr>
          <w:sz w:val="28"/>
          <w:szCs w:val="28"/>
        </w:rPr>
        <w:footnoteReference w:id="14"/>
      </w:r>
    </w:p>
    <w:p w:rsidR="00F36038" w:rsidRDefault="00C82788" w:rsidP="00F33654">
      <w:pPr>
        <w:shd w:val="clear" w:color="000000" w:fill="auto"/>
        <w:suppressAutoHyphens/>
        <w:spacing w:line="360" w:lineRule="auto"/>
        <w:ind w:firstLine="709"/>
        <w:jc w:val="both"/>
        <w:rPr>
          <w:sz w:val="28"/>
          <w:szCs w:val="28"/>
        </w:rPr>
      </w:pPr>
      <w:r w:rsidRPr="00F36038">
        <w:rPr>
          <w:sz w:val="28"/>
          <w:szCs w:val="28"/>
        </w:rPr>
        <w:t>Первым актом победившей в октябре 1917 г. социалистической революции был Декрет о власти. В середине 1918 г. Всероссийский съезд советов принял первую в истории страны Конституцию Российской Федеративной Советской Республики. Она провозгласила Россию республикой советов рабочих, крестьянских и солдатских депутатов (ст. 1). Была провозглашена диктатура пролетариата (в союзе с беднейшим, а затем – со всем крестьянством). Основной задачей провозглашалось уничтожение всякой эксплуатации человека человеком, полное устранение деления общества на классы, беспощадное подавление эксплуататоров, установление социалистической организации общества и победа социализма во всех странах (ст. 3). Также было постановлено, что “эксплуататорам не должно быть места</w:t>
      </w:r>
      <w:r w:rsidR="00F36038">
        <w:rPr>
          <w:sz w:val="28"/>
          <w:szCs w:val="28"/>
        </w:rPr>
        <w:t xml:space="preserve"> </w:t>
      </w:r>
      <w:r w:rsidRPr="00F36038">
        <w:rPr>
          <w:sz w:val="28"/>
          <w:szCs w:val="28"/>
        </w:rPr>
        <w:t>ни в одном из органов власти” (ст. 7). Политические права и свободы (свобода слова, собраний, объединения и др.), а также некоторые социально – экономические права (например на образование) предоставлялось только трудящимся. Активного и пассивного избирательного права были лишены лица, прибегающие к наёмному труду в целях извлечения прибыли; лица, живущие на нетрудовые доходы (проценты с капитала и др.); частные торговцы, торговые и коммерческие посредники; монахи, служители церкви; служащие и агенты бывшей полиции, охранного отделения, жандармерии, члены царствовавшего дома; осуждённые за корыстные и порочащие преступления; умалишённые.</w:t>
      </w:r>
    </w:p>
    <w:p w:rsidR="00F36038" w:rsidRDefault="00C82788" w:rsidP="00F33654">
      <w:pPr>
        <w:shd w:val="clear" w:color="000000" w:fill="auto"/>
        <w:suppressAutoHyphens/>
        <w:spacing w:line="360" w:lineRule="auto"/>
        <w:ind w:firstLine="709"/>
        <w:jc w:val="both"/>
        <w:rPr>
          <w:sz w:val="28"/>
          <w:szCs w:val="28"/>
        </w:rPr>
      </w:pPr>
      <w:r w:rsidRPr="00F36038">
        <w:rPr>
          <w:sz w:val="28"/>
          <w:szCs w:val="28"/>
        </w:rPr>
        <w:t>После окончания длительной гражданской войны в 1922 г. был образован Союз Советских Социалистических Республик (СССР). В 1924 г. Съезд советов СССР принял первую Конституцию СССР, а Конституция РСФСР 1918 г. заменялась Конституцией 1925 г. Последняя строилась в соответствии с союзной Конституцией, но сохраняла принципы, заложенные в “ленинской” Конституции 1918 г. Сохранялись и прежние методы “классовой борьбы”.</w:t>
      </w:r>
    </w:p>
    <w:p w:rsidR="00F36038" w:rsidRDefault="00C82788" w:rsidP="00F33654">
      <w:pPr>
        <w:shd w:val="clear" w:color="000000" w:fill="auto"/>
        <w:suppressAutoHyphens/>
        <w:spacing w:line="360" w:lineRule="auto"/>
        <w:ind w:firstLine="709"/>
        <w:jc w:val="both"/>
        <w:rPr>
          <w:sz w:val="28"/>
          <w:szCs w:val="28"/>
        </w:rPr>
      </w:pPr>
      <w:r w:rsidRPr="00F36038">
        <w:rPr>
          <w:sz w:val="28"/>
          <w:szCs w:val="28"/>
        </w:rPr>
        <w:t>Переломным моментом в развитии советского конституционного (государственного) права стал 1936 г. Генеральный секретарь ЦК Всесоюзной коммунистической партии (большевиков) (ВКП(б)) И.В.Сталин, в руках которого к тому времени сосредоточилась огромная власть , заявил, что социализм в СССР победил. В 1936 г. была принята новая Конституция СССР, отражавшая эту установку. В соответствии с Конституцией СССР 1936 г. была принята Конституция РСФСР 1937 г. В соответствии с Конституцией 1936 г.(а отчасти ещё до её принятия и принятия Конституции РСФСР 1937 г.) всем гражданам были предоставлены избирательные и другие политические права, провозглашено равноправие. Были установлены равные основы для представительства в советах городского и сельского населения, преимущества для рабочего класса в этой части были отменены. Демократизация же политического строя имела, однако, преимущественно внешний характер.</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 xml:space="preserve">Одна из главных особенностей тоталитарных государств — стремление к ограничению, а то и полной ликвидации политических прав и свобод — носит отнюдь не случайный характер. Чем в большей мере удается тоталитарному режиму ограничить политическую свободу человека, освободить себя от демократических форм контроля, тем большее место занимают фактическое всевластие государства и применяемые им насильственные методы, направленные на отчуждение гражданина от реальной политической власти. </w:t>
      </w:r>
      <w:r w:rsidRPr="00F36038">
        <w:rPr>
          <w:sz w:val="28"/>
          <w:szCs w:val="28"/>
          <w:lang w:eastAsia="en-US"/>
        </w:rPr>
        <w:footnoteReference w:id="15"/>
      </w:r>
    </w:p>
    <w:p w:rsidR="00C82788" w:rsidRPr="00F36038" w:rsidRDefault="00C82788" w:rsidP="00F33654">
      <w:pPr>
        <w:shd w:val="clear" w:color="000000" w:fill="auto"/>
        <w:suppressAutoHyphens/>
        <w:spacing w:line="360" w:lineRule="auto"/>
        <w:ind w:firstLine="709"/>
        <w:jc w:val="both"/>
        <w:rPr>
          <w:sz w:val="28"/>
          <w:szCs w:val="28"/>
        </w:rPr>
      </w:pPr>
      <w:r w:rsidRPr="00F36038">
        <w:rPr>
          <w:sz w:val="28"/>
          <w:szCs w:val="28"/>
        </w:rPr>
        <w:t>Дальнейшим этапом углубления и развития каталога прав человека стала вторая половина XX в. После Второй мировой войны, сопровождавшейся грубыми массовыми нарушениями прав человека, они вышли за пределы внутригосударственной проблемы и стали предметом постоянного внимания международного сообщества. Признание Всеобщей декларации прав человека, Европейской конвенции о защите прав человека и основных свобод Международного пакта о гражданских и политических правах, Международного пакта об экономических, социальных и культурных правах, Конвенции о предупреждении преступлений геноцида и наказания за него, Международной конвенции о ликвидации всех форм расовой дискриминации и ряда других важнейших международно-правовых актов явилось неоценимым вкладом в развитие цивилизации и культуры XX в.</w:t>
      </w:r>
    </w:p>
    <w:p w:rsidR="00F36038" w:rsidRDefault="00C82788" w:rsidP="00F33654">
      <w:pPr>
        <w:shd w:val="clear" w:color="000000" w:fill="auto"/>
        <w:suppressAutoHyphens/>
        <w:spacing w:line="360" w:lineRule="auto"/>
        <w:ind w:firstLine="709"/>
        <w:jc w:val="both"/>
        <w:rPr>
          <w:sz w:val="28"/>
          <w:szCs w:val="28"/>
        </w:rPr>
      </w:pPr>
      <w:r w:rsidRPr="00F36038">
        <w:rPr>
          <w:sz w:val="28"/>
          <w:szCs w:val="28"/>
        </w:rPr>
        <w:t>В 1977 г. была принята новая Конституция СССР и в соответствии с ней – Конституция РСФСР 1978 г. Они внесли некоторые изменения в регулирование экономической и политической систем общества, правового статуса личности. Конституция 1977 г. перенесла главу о правах и обязанностях граждан в первую часть текста, чем подчёркивалось значение этих положений в новой обстановке. Однако по-прежнему права гражданам (особенно политические) предоставлялись только в целях укрепления социалистической системы и строительства коммунизма. Использование их по иному назначению признавалось правонарушением с вытекающими отсюда суровыми наказаниями (например, за антисоветскую пропаганду и агитацию).</w:t>
      </w:r>
    </w:p>
    <w:p w:rsidR="00F36038" w:rsidRDefault="00C82788" w:rsidP="00F33654">
      <w:pPr>
        <w:shd w:val="clear" w:color="000000" w:fill="auto"/>
        <w:suppressAutoHyphens/>
        <w:spacing w:line="360" w:lineRule="auto"/>
        <w:ind w:firstLine="709"/>
        <w:jc w:val="both"/>
        <w:rPr>
          <w:sz w:val="28"/>
          <w:szCs w:val="28"/>
        </w:rPr>
      </w:pPr>
      <w:r w:rsidRPr="00F36038">
        <w:rPr>
          <w:sz w:val="28"/>
          <w:szCs w:val="28"/>
        </w:rPr>
        <w:t>С конца 80-х гг. в СССР начался процесс реформ (перестройка). В Конституцию РСФСР 1978 г. в 1988 и 1990 гг. были внесены поправки, многие существенные изменения в обществе проводились законами и иными актами. В сфере политических прав и свобод было разрешено создание других партий, создана относительно свободная пресса, допущен идеологический плюрализм, перестали выносится суровые приговоры за антисоветские высказывания, а затем соответствующие статьи были вообще исключены из уголовного законодательства.</w:t>
      </w:r>
    </w:p>
    <w:p w:rsidR="00C82788" w:rsidRPr="00F36038" w:rsidRDefault="00C82788" w:rsidP="00F33654">
      <w:pPr>
        <w:shd w:val="clear" w:color="000000" w:fill="auto"/>
        <w:suppressAutoHyphens/>
        <w:spacing w:line="360" w:lineRule="auto"/>
        <w:ind w:firstLine="709"/>
        <w:jc w:val="both"/>
        <w:rPr>
          <w:sz w:val="28"/>
          <w:szCs w:val="28"/>
        </w:rPr>
      </w:pPr>
      <w:r w:rsidRPr="00F36038">
        <w:rPr>
          <w:sz w:val="28"/>
          <w:szCs w:val="28"/>
        </w:rPr>
        <w:t>Что же касается конституций, то они, подстраиваясь под определенный этап жизни общества постоянно дополнялись правами и свободами человека, но, при этом обеспечивали полноправную жизнь не всему обществу в целом, а лишь некоторой части общества, являющейся “правящей верхушкой” такого общества.</w:t>
      </w:r>
    </w:p>
    <w:p w:rsidR="00C82788" w:rsidRPr="00F36038" w:rsidRDefault="00C82788" w:rsidP="00F33654">
      <w:pPr>
        <w:shd w:val="clear" w:color="000000" w:fill="auto"/>
        <w:suppressAutoHyphens/>
        <w:spacing w:line="360" w:lineRule="auto"/>
        <w:ind w:firstLine="709"/>
        <w:jc w:val="both"/>
        <w:rPr>
          <w:sz w:val="28"/>
          <w:szCs w:val="28"/>
        </w:rPr>
      </w:pPr>
      <w:r w:rsidRPr="00F36038">
        <w:rPr>
          <w:sz w:val="28"/>
          <w:szCs w:val="28"/>
        </w:rPr>
        <w:t>Значение Конституции определяется тем, что нормы, установленные в ней, должны выступать как форма воплощения государственной воли народа, то есть те задачи, которые ставит перед собой общество, указываются принципы его организации и жизнедеятельности.</w:t>
      </w:r>
    </w:p>
    <w:p w:rsidR="00C82788" w:rsidRPr="00F36038" w:rsidRDefault="00C82788" w:rsidP="00F33654">
      <w:pPr>
        <w:shd w:val="clear" w:color="000000" w:fill="auto"/>
        <w:suppressAutoHyphens/>
        <w:spacing w:line="360" w:lineRule="auto"/>
        <w:ind w:firstLine="709"/>
        <w:jc w:val="both"/>
        <w:rPr>
          <w:sz w:val="28"/>
          <w:szCs w:val="28"/>
        </w:rPr>
      </w:pPr>
      <w:r w:rsidRPr="00F36038">
        <w:rPr>
          <w:sz w:val="28"/>
          <w:szCs w:val="28"/>
        </w:rPr>
        <w:t>Конституция закрепляет наиболее важные и социально значимые для отдельного человека, общества и государства права и свободы. Для человека они являются необходимыми условиями обеспечения его достоинства и чести, присущей человеческой личности; естественного права на участие в решении вопросов устройства и управления тем обществом, членом которого он является; социальных и экономических условий, необходимых ему для удовлетворения жизненно важных для него материальных и духовных потребностей. Поэтому основные фундаментальные права, зафиксированные в конституции государства и важнейших международно-правовых актах, являются правовой базой для производных, но не менее важных прав.</w:t>
      </w:r>
    </w:p>
    <w:p w:rsidR="00F36038" w:rsidRDefault="00C82788" w:rsidP="00F33654">
      <w:pPr>
        <w:shd w:val="clear" w:color="000000" w:fill="auto"/>
        <w:suppressAutoHyphens/>
        <w:spacing w:line="360" w:lineRule="auto"/>
        <w:ind w:firstLine="709"/>
        <w:jc w:val="both"/>
        <w:rPr>
          <w:sz w:val="28"/>
          <w:szCs w:val="28"/>
        </w:rPr>
      </w:pPr>
      <w:r w:rsidRPr="00F36038">
        <w:rPr>
          <w:sz w:val="28"/>
          <w:szCs w:val="28"/>
        </w:rPr>
        <w:t>После принятия Конституции 1993 г. закрепившей права человека на основе общечеловеческих ценностей и общих принципов международного права, каждый гражданин Российской Федерации стал обладать широким спектром политических прав и свобод в связи с чем П.2 ст. 6 Конституции гарантирует, что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Вместе с тем, рассматриваемый период был ознаменован не только кардинальными изменениями в системе органов государственной власти и управления, закреплении нового порядка принятия и реализации законодательных актов, но и в том, что впервые в отечественной истории на общегосударственном уровне нормативно закрепляются и гарантируются политические права и свободы граждан в их классическом понимании. Данный шаг, будучи вынужденным для властей, тем не менее ознаменовал начало принципиально нового этапа развития российского государственности, когда население получало возможность участия в управлении делами государства, публичного выражения собственных мнений, совместного достижения собственных целей, в том числе и политических. Безусловно, закрепляемые в правовых актах того времени политические права и свободы, формы их ограничения со стороны государства и реализации самими гражданами были далеки от современных национальных и международных стандартов демократии.</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 советский период права человека, хотя и получили правовое закрепление, многие из них не были наполнены реальным содержанием, абсолютизировались коллективные права в ущерб индивидуальным. Более того, в истории России были периоды чрезвычайного законодательства и антиконституционной практики массовых репрессий. Авторитарно-бюрократическая политическая система государства того периода вела к ограничению и даже попранию политических и личных свобод (в первые десятилетия советской власти само понятие "права человека" было исключено из политической и юридической терминологии как буржуазное и чуждое социалистическому образу жизни). Теория естественных прав человека категорически отвергалась.</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Конституционные нормы о правах и обязанностях личности (появившиеся в текстах основных законов России начиная с Конституции 1937 года) в условиях антидемократических режимов вплоть до начала 90-х гг. носили сугубо декларативный характер. Ситуация стала меняться лишь в конце 80-х гг. XX столетия, с началом так называемой перестройки.</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22 ноября 1991 российским парламентом принимается Декларация прав и свобод человека и гражданина, которая последняя повлекла за собой полное обновление раздела II Конституции РФ 1978 года "Государство и личность". С этого началось приведение конституционного законодательства России в соответствие с общепризнанными международным сообществом стандартами прав и свобод человека. Последовал отказ в этой сфере от принципов, присущих тоталитарному государству. Изменения коснулись всех основ, определяющих статус человека и гражданина.</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Закрепление основ правового статуса личности в Конституции РФ 1993 года отражает принципиально новую концепцию прав человека, взаимоотношений человека и государства по сравнению с той, которая воплощалась в союзных и российских конституциях советского периода. Действующая Конституция России закрепляет права и свободы человека и гражданина в соответствии с общепризнанными нормами и международными стандартами. В действующей Конституции, основанной на новой концепции прав человека, перечень прав и свобод зафиксирован в такой последовательности: сначала указаны личные, затем политические, а потом социально-экономические права и свободы. Именно такова последовательность прав и свобод во Всеобщей декларации прав человека, принятой Генеральной Ассамблеей ООН в 1948 г.</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 российском законодательстве такая последовательность впервые была воспроизведена в Декларации прав и свобод человека и гражданина, принятой 22 ноября 1991 г. Во всех предшествующих конституциях, вплоть до Основного Закона 1978г. в его первоначальной редакции, последовательность закрепления прав и свобод была иной. Сначала фиксировались социально-экономические, затем политические и личные права и свободы. Это свидетельствовало об иной системе приоритетов, при которой политические и личные права отодвигались как второстепенные на последнее место.</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Принятие Конституции РФ явилось новым этапом в развитии конституционного законодательства, регулирующего права человека и гражданина. Начал развиваться интенсивно процесс обновления уже принятых законов и появления новых, особенно это коснулось правовой регламентации личных и политических прав.</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Таким образом, каждый последующий Основной закон страны все больше внимания уделял именно правовому статусу человека и гражданина, его правам и свободам.</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Если и говорить о победах реформ в современной России, то в большей мере они связаны с "прорывом" в установлении и частичном осуществлении политических прав и свобод. Главным гарантом их наиболее полной реализации должна стать формирующаяся новая система политического народовластия демократической российской государственности.</w:t>
      </w:r>
    </w:p>
    <w:p w:rsidR="00C82788" w:rsidRPr="00F36038" w:rsidRDefault="00C82788" w:rsidP="00F33654">
      <w:pPr>
        <w:shd w:val="clear" w:color="000000" w:fill="auto"/>
        <w:suppressAutoHyphens/>
        <w:spacing w:line="360" w:lineRule="auto"/>
        <w:ind w:firstLine="709"/>
        <w:jc w:val="both"/>
        <w:rPr>
          <w:sz w:val="28"/>
          <w:szCs w:val="28"/>
          <w:lang w:eastAsia="en-US"/>
        </w:rPr>
      </w:pPr>
    </w:p>
    <w:p w:rsidR="00C82788" w:rsidRPr="00F36038" w:rsidRDefault="00C82788" w:rsidP="00F33654">
      <w:pPr>
        <w:shd w:val="clear" w:color="000000" w:fill="auto"/>
        <w:suppressAutoHyphens/>
        <w:spacing w:line="360" w:lineRule="auto"/>
        <w:jc w:val="center"/>
        <w:rPr>
          <w:b/>
          <w:sz w:val="28"/>
          <w:szCs w:val="32"/>
          <w:lang w:eastAsia="en-US"/>
        </w:rPr>
      </w:pPr>
      <w:r w:rsidRPr="00F36038">
        <w:rPr>
          <w:b/>
          <w:sz w:val="28"/>
          <w:szCs w:val="32"/>
          <w:lang w:eastAsia="en-US"/>
        </w:rPr>
        <w:t>3 Система политических прав и свобод в современной России, их нормативное закрепление</w:t>
      </w:r>
    </w:p>
    <w:p w:rsidR="00C82788" w:rsidRPr="00F36038" w:rsidRDefault="00C82788" w:rsidP="00F33654">
      <w:pPr>
        <w:shd w:val="clear" w:color="000000" w:fill="auto"/>
        <w:suppressAutoHyphens/>
        <w:spacing w:line="360" w:lineRule="auto"/>
        <w:ind w:firstLine="709"/>
        <w:jc w:val="both"/>
        <w:rPr>
          <w:sz w:val="28"/>
          <w:szCs w:val="32"/>
          <w:lang w:eastAsia="en-US"/>
        </w:rPr>
      </w:pPr>
    </w:p>
    <w:p w:rsid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Выступая в качестве фактора, маркирующего природу государства, средства контроля за властью, оценочного критерия демократического режима, политические права и свободы — неотъемлемый атрибут цивилизованного общества.</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 отличие от личных политические права и свободы направлены не на обеспечение автономии человека, а на его проявление в качестве активного участника политического процесса. Ценность этой категории прав состоит в том, что они создают условия для укрепления связей между гражданином, обществом, государством. Политическая свобода, по существу, является одной из граней личной свободы: человек как разумное существо, носитель политического сознания и политической воли вправе действовать в качестве самостоятельного и свободного участника политического процесса.</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Следует особо подчеркнуть, что политические права обычно признаются лишь за гражданами, т. е. обладание политическими правами связывается с принадлежностью к гражданству конкретного государства. В отличие от прав человека права гражданина охватывают сферу отношений индивида с государством (сферу публичных интересов).</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Важно подчеркнуть, что фактическое осуществление основных политических прав и свобод человека и гражданина возможно лишь при помощи и посредством норм национального права, которые должны предусматривать эффективные механизмы и процедуры их реализации. Существование демократического общества немыслимо без формирования политического плюрализма и его ценностей, нонконформизма общественного сознания и поведения, активного и сознательного участия граждан в общественно-политической жизни. Поэтому в демократическом государстве политические права и свободы воспринимаются массовым общественным сознанием не как нечто второстепенное, а как одна из базовых гуманистических ценностей.</w:t>
      </w:r>
      <w:r w:rsidRPr="00F36038">
        <w:rPr>
          <w:sz w:val="28"/>
          <w:szCs w:val="28"/>
          <w:lang w:eastAsia="en-US"/>
        </w:rPr>
        <w:footnoteReference w:id="16"/>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Систему конституционных прав вслед за делением власти народа на два направления (государственная власть и негосударственная власть) следует разделить на:</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а) правомочия по участию в организации и деятельности государства и его органов посредством различных форм представительной и непосредственной демократии (право участвовать в управлении делами государства и связанные с ним право избирать и быть избранным, право участвовать в отправлении правосудия, право на равный доступ к государственной службе);</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б) правомочия по активному участию в жизни общества,</w:t>
      </w:r>
      <w:r w:rsidRPr="00F36038">
        <w:rPr>
          <w:sz w:val="28"/>
          <w:szCs w:val="22"/>
          <w:lang w:eastAsia="en-US"/>
        </w:rPr>
        <w:t xml:space="preserve"> </w:t>
      </w:r>
      <w:r w:rsidRPr="00F36038">
        <w:rPr>
          <w:sz w:val="28"/>
          <w:szCs w:val="28"/>
          <w:lang w:eastAsia="en-US"/>
        </w:rPr>
        <w:t>дающие возможность участия в осуществлении негосударственной власти, формировании и функционировании гражданского общества (свобода слова и печати, свобода собраний и манифестаций, право на объединение).</w:t>
      </w:r>
    </w:p>
    <w:p w:rsid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Комплексное право, охватывающее избирательные права, право обращений, право на доступ к государственной службе, участие в отправлении правосудия и др. Это право принадлежит исключительно гражданам РФ и реализуется ими как непосредственно, так и через своих представителей. Указанное право конкретизирует содержащееся в Конституции РФ (ст. 3) положение о народовластии, носящее обобщенный (абстрактный) характер.</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Указанным правом охватываются</w:t>
      </w:r>
      <w:r w:rsidRPr="00F36038">
        <w:rPr>
          <w:sz w:val="28"/>
          <w:szCs w:val="28"/>
          <w:lang w:eastAsia="en-US"/>
        </w:rPr>
        <w:footnoteReference w:id="17"/>
      </w:r>
      <w:r w:rsidRPr="00F36038">
        <w:rPr>
          <w:sz w:val="28"/>
          <w:szCs w:val="28"/>
          <w:lang w:eastAsia="en-US"/>
        </w:rPr>
        <w:t>:</w:t>
      </w:r>
    </w:p>
    <w:p w:rsid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1. Избирательные права - права граждан, гарантирующие им возможность избирать и быть избранными в органы государственной власти и местного самоуправления.</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Право избирать и быть избранным в органы государственной власти и местного самоуправления возникает у граждан согласно ст. 60 Конституции Российской Федерации с 18 лет.</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2. Право на равный доступ к государственной службе - конституционное право граждан участвовать в управлении делами государства посредством занятия любой государственной должности. Институт государственной службы составляют государственные должности, вне которых государственная служба невозможна. Федеральный закон от 31 июля 1995 г. «Об основах государственной службы в РФ» (п. 3 ст. 21) устанавливает исчерпывающие основания отказа принятия на государственную службу и нахождения на ней. Это: признание судом гражданина недееспособным; лишение судом права занимать государственные должности в течение определенного срока; наличие подтвержденного заключением медицинского учреждения заболевания, препятствующего выполнению должностных полномочий; наличие близкого родства (родители, супруги, братья, сестры, дети) с государственными служащими при непосредственной их подчиненности или подконтрольности друг другу; отказ от предоставления сведений о полученных доходах и имуществе, принадлежащем на праве собственности (ст. 12 вышеназванного Закона) и др. Закон определяет требования, предъявляемые к кандидату на госслужбу, порядок обязательной аттестации государственных служащих, условия их труда, меры ответственности за должностные проступки, условия труда и др.</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3. Право на участие в референдуме. «Высшим непосредственным выражением власти народа, - указывается в Конституции РФ (ст. 3), - являются референдум и свободные выборы».</w:t>
      </w:r>
    </w:p>
    <w:p w:rsidR="00F36038" w:rsidRDefault="00C82788" w:rsidP="00F33654">
      <w:pPr>
        <w:shd w:val="clear" w:color="000000" w:fill="auto"/>
        <w:suppressAutoHyphens/>
        <w:autoSpaceDE w:val="0"/>
        <w:autoSpaceDN w:val="0"/>
        <w:adjustRightInd w:val="0"/>
        <w:spacing w:line="360" w:lineRule="auto"/>
        <w:ind w:firstLine="709"/>
        <w:jc w:val="both"/>
        <w:rPr>
          <w:sz w:val="28"/>
          <w:szCs w:val="28"/>
        </w:rPr>
      </w:pPr>
      <w:r w:rsidRPr="00F36038">
        <w:rPr>
          <w:sz w:val="28"/>
          <w:szCs w:val="28"/>
        </w:rPr>
        <w:t>Согласно Федеральному конституционному закону от 10 октября 1995 г. «О референдуме Российской Федерации», референдум - это всенародное голосование граждан России по вопросам государственного значения.</w:t>
      </w:r>
      <w:r w:rsidRPr="00F36038">
        <w:rPr>
          <w:sz w:val="28"/>
          <w:szCs w:val="28"/>
        </w:rPr>
        <w:footnoteReference w:id="18"/>
      </w:r>
      <w:r w:rsidRPr="00F36038">
        <w:rPr>
          <w:sz w:val="28"/>
          <w:szCs w:val="28"/>
        </w:rPr>
        <w:t xml:space="preserve"> Референдум Российской Федерации проводится на всей ее территории.</w:t>
      </w:r>
    </w:p>
    <w:p w:rsidR="00F36038" w:rsidRDefault="00C82788" w:rsidP="00F33654">
      <w:pPr>
        <w:shd w:val="clear" w:color="000000" w:fill="auto"/>
        <w:suppressAutoHyphens/>
        <w:spacing w:line="360" w:lineRule="auto"/>
        <w:ind w:firstLine="709"/>
        <w:jc w:val="both"/>
        <w:rPr>
          <w:sz w:val="28"/>
          <w:szCs w:val="22"/>
          <w:lang w:eastAsia="en-US"/>
        </w:rPr>
      </w:pPr>
      <w:r w:rsidRPr="00F36038">
        <w:rPr>
          <w:sz w:val="28"/>
          <w:szCs w:val="28"/>
          <w:lang w:eastAsia="en-US"/>
        </w:rPr>
        <w:t>Право граждан на участие в референдуме непосредственно вытекает из ст. 3 Конституции.</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Законодательное закрепление порядка проведения референдумов на федеральном уровне происходит в следующих нормативно-правовых актах:</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1) Федеральный закон от 12 июня 2002 г. «Об основных гарантиях избирательных прав и права на участие в референдуме граждан Российской Федерации». Он является важным для всех видов референдумов, проводимых в Российской Федерации.</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2) Федеральный конституционный закон от 28 июня 2004 г. «О референдуме Российской Федерации».</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Определённое значение имеют постановления Конституционного Суда Российской Федерации - в частности, постановление от 11 июня 2003 г. по делу о проверке конституционности федерального конституционного закона о внесении изменений и дополнений в закон 1995 г. «О референдуме Российской Федерации».</w:t>
      </w:r>
    </w:p>
    <w:p w:rsid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 большинстве субъектов Российской Федерации есть отдельные законы о референдуме. Например, закон Саратовской области от 22 октября 1996 г. «О референдумах в Саратовской области», закон Самарской области от 31 декабря 1996 г. «О референдумах Самарской области» и т.д.</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 некоторых субъектах положения о референдуме включены в общий избирательный кодекс. Избирательные кодексы приняты в Алтайском, Хабаровском краях, Владимирской области и других субъектах Российской Федерации.</w:t>
      </w:r>
      <w:r w:rsidRPr="00F36038">
        <w:rPr>
          <w:sz w:val="28"/>
          <w:szCs w:val="22"/>
          <w:lang w:eastAsia="en-US"/>
        </w:rPr>
        <w:t xml:space="preserve"> </w:t>
      </w:r>
      <w:r w:rsidRPr="00F36038">
        <w:rPr>
          <w:sz w:val="28"/>
          <w:szCs w:val="28"/>
          <w:lang w:eastAsia="en-US"/>
        </w:rPr>
        <w:t>В Алтайском крае в Избирательном кодексе регулируется также институт отзыва избирателями депутатов представительных органов местного самоуправления и выборных должностных лиц местного самоуправления.</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 отдельных субъектах действует единый закон о порядке проведения, как референдума субъекта, так и местного.</w:t>
      </w:r>
      <w:r w:rsidRPr="00F36038">
        <w:rPr>
          <w:sz w:val="28"/>
          <w:szCs w:val="22"/>
          <w:lang w:eastAsia="en-US"/>
        </w:rPr>
        <w:t xml:space="preserve"> </w:t>
      </w:r>
      <w:r w:rsidRPr="00F36038">
        <w:rPr>
          <w:sz w:val="28"/>
          <w:szCs w:val="28"/>
          <w:lang w:eastAsia="en-US"/>
        </w:rPr>
        <w:t>Так, например, в Удмуртской Республике, Приморском и Ставропольском краях, Калининградской, Нижегородской, Новосибирской, Пензенской, Тульской областях и других субъектах Российской Федерации отдельными законами регулируются вопросы проведения выборов депутатов представительных органов местного самоуправления, выборы глав муниципальных образований, проведения местных референдумов. Например, законы Удмуртской республики от 16 января 1998 г. «О местном референдуме и местных консультативных референдумах Удмуртской республики», от 18 декабря 2002 г. «О референдуме удмуртской республики». Эти акты не могут противоречить федеральному закону от 12 июня 2002 г. «Об основных гарантиях избирательных прав и права на участие в референдуме граждан Российской Федерации» (в ред. от 21 июня 2005 г.).</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4. Право граждан на обращения - гарантированная Конституцией РФ возможность граждан обратиться лично либо через своего законного представителя, а также направлять коллективные обращения в государственные органы, органы местного самоуправления и должностным лицам. В соответствии с Конституцией РФ (ст. 33) граждане имеют право лично, а также через своего законного представителя на предприятии, в учреждении, организации, независимо от форм собственности, обращаться в государственные органы и органы местного самоуправления, к их руководителям и должностным лицам, депутатам законодательных (представительных) органов и органов местного самоуправления, государственным и муниципальным служащим.</w:t>
      </w:r>
    </w:p>
    <w:p w:rsid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5. Право на участие в отправлении правосудия - конституционное право граждан на участие в управлении государственными деламив форме отправления правосудия в качестве присяжных или народных заседателей. Организация суда присяжных заседателей, права и обязанности присяжных заседателей определяются Законом РФ о судоустройстве.</w:t>
      </w:r>
    </w:p>
    <w:p w:rsid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Порядок участия граждан в качестве народных заседателей определяется Федеральным законом от 2 января 2000 г. «О народных заседателях федеральных судов общей юрисдикции в РФ».</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Помимо политических прав и свобод, предоставляющих возможность напрямую принимать участие в управлении делами государства и в осуществлении местного самоуправления, существуют также политические права и свободы, смежные с личными. Это публично-политические права и свободы.</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 свобода мысли и слова;</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 право на информацию;</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 право на объединение;</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 право на манифестацию.</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Право на свободу мысли и слова закреплено в ст. 29 Конституции Российской Федерации.</w:t>
      </w:r>
    </w:p>
    <w:p w:rsidR="00C82788" w:rsidRPr="00F36038" w:rsidRDefault="00C82788" w:rsidP="00F33654">
      <w:pPr>
        <w:numPr>
          <w:ilvl w:val="0"/>
          <w:numId w:val="6"/>
        </w:numPr>
        <w:shd w:val="clear" w:color="000000" w:fill="auto"/>
        <w:tabs>
          <w:tab w:val="left" w:pos="1276"/>
        </w:tabs>
        <w:suppressAutoHyphens/>
        <w:spacing w:line="360" w:lineRule="auto"/>
        <w:ind w:left="0" w:firstLine="709"/>
        <w:contextualSpacing/>
        <w:jc w:val="both"/>
        <w:rPr>
          <w:sz w:val="28"/>
          <w:szCs w:val="28"/>
          <w:lang w:eastAsia="en-US"/>
        </w:rPr>
      </w:pPr>
      <w:r w:rsidRPr="00F36038">
        <w:rPr>
          <w:sz w:val="28"/>
          <w:szCs w:val="28"/>
          <w:lang w:eastAsia="en-US"/>
        </w:rPr>
        <w:t>Мышление и мысль, как его результат, продукт, - естественное и неотъемлемое свойство человека, связанное с процессом постановки и решения им практических и теоретических вопросов. Мысль не может быть несвободной. Конституционное же закрепление свободы мысли гарантирует каждому свободу формирования собственных мнений и убеждений без вмешательства государства, исключение любого идеологического насилия над личностью.</w:t>
      </w:r>
      <w:r w:rsidRPr="00F36038">
        <w:rPr>
          <w:sz w:val="28"/>
          <w:szCs w:val="28"/>
          <w:lang w:eastAsia="en-US"/>
        </w:rPr>
        <w:footnoteReference w:id="19"/>
      </w:r>
      <w:r w:rsidRPr="00F36038">
        <w:rPr>
          <w:sz w:val="28"/>
          <w:szCs w:val="28"/>
          <w:lang w:eastAsia="en-US"/>
        </w:rPr>
        <w:t xml:space="preserve"> Свобода мысли и слова символизирует связь личной жизни и индивидуальной свободы человека с его переходом в сферу публичной жизни.</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Без свободы мысли и слова невозможна нормальная жизнь общества, ибо она лежит в основе других важнейших свобод, таких, как свобода печати, свобода творчества, свобода выбирать и быть избранным и др.</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Однако свобода слова не может быть абсолютной. В «Международном пакте о гражданских и политических правах» говорится, что пользование свободой мнений налагает особые обязанности и особую ответственность, поэтому сопряжено и с некоторыми ограничениями. Они касаются прав других лиц, их репутации, а также охраны государственной безопасности, общественного порядка, здоровья и нравственности населения.</w:t>
      </w:r>
    </w:p>
    <w:p w:rsidR="00C82788" w:rsidRPr="00F36038" w:rsidRDefault="00C82788" w:rsidP="00F33654">
      <w:pPr>
        <w:numPr>
          <w:ilvl w:val="0"/>
          <w:numId w:val="6"/>
        </w:numPr>
        <w:shd w:val="clear" w:color="000000" w:fill="auto"/>
        <w:tabs>
          <w:tab w:val="left" w:pos="1276"/>
        </w:tabs>
        <w:suppressAutoHyphens/>
        <w:spacing w:line="360" w:lineRule="auto"/>
        <w:ind w:left="0" w:firstLine="709"/>
        <w:contextualSpacing/>
        <w:jc w:val="both"/>
        <w:rPr>
          <w:sz w:val="28"/>
          <w:szCs w:val="28"/>
          <w:lang w:eastAsia="en-US"/>
        </w:rPr>
      </w:pPr>
      <w:r w:rsidRPr="00F36038">
        <w:rPr>
          <w:sz w:val="28"/>
          <w:szCs w:val="28"/>
          <w:lang w:eastAsia="en-US"/>
        </w:rPr>
        <w:t>Право на информацию. Наиболее распространённым способом поиска, получения, передачи, производства и распространения информации являются средства массовой информации, под которыми в соответствии с законом «О средствах массовой информации» от 27 декабря 1991 г. понимаются периодические издания, радио-, теле-, видеопрограммы, кинохроники, иные формы периодического распространения массовой информации, среди которых особое место занимает интернет.</w:t>
      </w:r>
      <w:r w:rsidRPr="00F36038">
        <w:rPr>
          <w:sz w:val="28"/>
          <w:szCs w:val="28"/>
          <w:lang w:eastAsia="en-US"/>
        </w:rPr>
        <w:footnoteReference w:id="20"/>
      </w:r>
      <w:r w:rsidRPr="00F36038">
        <w:rPr>
          <w:sz w:val="28"/>
          <w:szCs w:val="28"/>
          <w:lang w:eastAsia="en-US"/>
        </w:rPr>
        <w:t xml:space="preserve"> Граждане имеют право на оперативное получение через средства массовой информации. достоверных сведений о деятельности государственных органов и организаций, общественных объединений, их должностных лиц. Эти сведения должны представляться средствам массовой информации по запросам редакций, а также путём проведения пресс-конференций и в иных формах, что конкретизировано в федеральном законе от 15 декабря 1994 г. «О порядке освещения деятельности органов государственной власти в государственных средствах массовой информации».</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Граждане наряду с другими пользователями (органами государственной власти, органами местного самоуправления, организациями и общественными объединениями) обладают равными правами на доступ к государственным информационным ресурсам и не обязаны обосновывать перед владельцем этих ресурсов необходимость получения запрашиваемой ими информации. Такое право на доступ к информации является основой осуществления общественного контроля за деятельностью органов государственной власти и местного самоуправления, общественных, политических и иных организаций, а также за состоянием экономики, экологии и других сфер общественной жизни.</w:t>
      </w:r>
    </w:p>
    <w:p w:rsidR="00F36038" w:rsidRDefault="00C82788" w:rsidP="00F33654">
      <w:pPr>
        <w:numPr>
          <w:ilvl w:val="0"/>
          <w:numId w:val="6"/>
        </w:numPr>
        <w:shd w:val="clear" w:color="000000" w:fill="auto"/>
        <w:tabs>
          <w:tab w:val="left" w:pos="1276"/>
        </w:tabs>
        <w:suppressAutoHyphens/>
        <w:spacing w:line="360" w:lineRule="auto"/>
        <w:ind w:left="0" w:firstLine="709"/>
        <w:contextualSpacing/>
        <w:jc w:val="both"/>
        <w:rPr>
          <w:sz w:val="28"/>
          <w:szCs w:val="28"/>
          <w:lang w:eastAsia="en-US"/>
        </w:rPr>
      </w:pPr>
      <w:r w:rsidRPr="00F36038">
        <w:rPr>
          <w:sz w:val="28"/>
          <w:szCs w:val="28"/>
          <w:lang w:eastAsia="en-US"/>
        </w:rPr>
        <w:t>Право на объединение. Закреплённое в ст. 30 Конституции Российской Федерации право на объединение является правовой основой образования и деятельности политических партий, профсоюзов, молодёжных и детских общественных объединений, некоммерческих организаций, благотворительных организаций и др.</w:t>
      </w:r>
    </w:p>
    <w:p w:rsidR="00C82788" w:rsidRPr="00F36038" w:rsidRDefault="00C82788" w:rsidP="00F33654">
      <w:pPr>
        <w:numPr>
          <w:ilvl w:val="0"/>
          <w:numId w:val="6"/>
        </w:numPr>
        <w:shd w:val="clear" w:color="000000" w:fill="auto"/>
        <w:tabs>
          <w:tab w:val="left" w:pos="1276"/>
        </w:tabs>
        <w:suppressAutoHyphens/>
        <w:spacing w:line="360" w:lineRule="auto"/>
        <w:ind w:left="0" w:firstLine="709"/>
        <w:contextualSpacing/>
        <w:jc w:val="both"/>
        <w:rPr>
          <w:sz w:val="28"/>
          <w:szCs w:val="28"/>
          <w:lang w:eastAsia="en-US"/>
        </w:rPr>
      </w:pPr>
      <w:r w:rsidRPr="00F36038">
        <w:rPr>
          <w:sz w:val="28"/>
          <w:szCs w:val="28"/>
          <w:lang w:eastAsia="en-US"/>
        </w:rPr>
        <w:t>Право на манифестацию. Согласно пункта 1 статьи 30 Конституции РФ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Закон содержит определения каждого вида манифестаций, названного в ст. 31 Конституции Российской Федерации.</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ab/>
        <w:t>В соответствии с Конституцией Российской Федерации осуществление указанного права не должно нарушать права и свободы других лиц. Запрещается использование этого права для насильственного изменения конституционного строя, разжигания расовой, национальной, классовой, религиозной ненависти, для пропаганды насилия и войны.</w:t>
      </w:r>
      <w:r w:rsidRPr="00F36038">
        <w:rPr>
          <w:sz w:val="28"/>
          <w:szCs w:val="28"/>
          <w:lang w:eastAsia="en-US"/>
        </w:rPr>
        <w:footnoteReference w:id="21"/>
      </w:r>
    </w:p>
    <w:p w:rsidR="00F36038" w:rsidRDefault="00C82788" w:rsidP="00F33654">
      <w:pPr>
        <w:shd w:val="clear" w:color="000000" w:fill="auto"/>
        <w:tabs>
          <w:tab w:val="left" w:pos="900"/>
        </w:tabs>
        <w:suppressAutoHyphens/>
        <w:spacing w:line="360" w:lineRule="auto"/>
        <w:ind w:firstLine="709"/>
        <w:contextualSpacing/>
        <w:jc w:val="both"/>
        <w:rPr>
          <w:sz w:val="28"/>
          <w:szCs w:val="28"/>
          <w:lang w:eastAsia="en-US"/>
        </w:rPr>
      </w:pPr>
      <w:r w:rsidRPr="00F36038">
        <w:rPr>
          <w:sz w:val="28"/>
          <w:szCs w:val="28"/>
          <w:lang w:eastAsia="en-US"/>
        </w:rPr>
        <w:tab/>
        <w:t>Федеральный закон от 19 июня 2004 г. «О собраниях, митингах, демонстрациях, шествиях и пикетированиях» использует обобщённое для всех видов манифестаций понятие «публичное мероприятие».</w:t>
      </w:r>
      <w:r w:rsidRPr="00F36038">
        <w:rPr>
          <w:sz w:val="28"/>
          <w:szCs w:val="28"/>
          <w:lang w:eastAsia="en-US"/>
        </w:rPr>
        <w:footnoteReference w:id="22"/>
      </w:r>
      <w:r w:rsidRPr="00F36038">
        <w:rPr>
          <w:sz w:val="28"/>
          <w:szCs w:val="28"/>
          <w:lang w:eastAsia="en-US"/>
        </w:rPr>
        <w:t xml:space="preserve"> Под ним понимается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политических партий, других общественных и религиозных объединений.</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С точки зрения предметной сущности, реализация права на манифестации может выражаться в виде протеста против политики и действий власти, либо выражения солидарности с властями, либо не иметь отношения к властям. Манифестационные мероприятия, к властям отношения не имеющие, - это чаще всего собрания, где граждане обсуждают текущие дела, митинги, шествия, демонстрации, на которых выражают отношение к своим политическим противникам, а также к международным событиям.</w:t>
      </w:r>
      <w:r w:rsidRPr="00F36038">
        <w:rPr>
          <w:sz w:val="28"/>
          <w:szCs w:val="28"/>
          <w:lang w:eastAsia="en-US"/>
        </w:rPr>
        <w:footnoteReference w:id="23"/>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Целью публичного мероприятия согласно данному закону является свободное выражение и формирование мнений, а также выдвижение требований по различным вопросам политической, экономической, социальной и культурной жизни страны и вопросам внешней политики.</w:t>
      </w:r>
    </w:p>
    <w:p w:rsidR="00C82788" w:rsidRPr="00F36038" w:rsidRDefault="00C82788" w:rsidP="00F33654">
      <w:pPr>
        <w:shd w:val="clear" w:color="000000" w:fill="auto"/>
        <w:suppressAutoHyphens/>
        <w:spacing w:line="360" w:lineRule="auto"/>
        <w:ind w:firstLine="709"/>
        <w:jc w:val="both"/>
        <w:rPr>
          <w:sz w:val="28"/>
          <w:szCs w:val="28"/>
          <w:lang w:eastAsia="en-US"/>
        </w:rPr>
      </w:pPr>
    </w:p>
    <w:p w:rsidR="00C82788" w:rsidRPr="00F36038" w:rsidRDefault="00F36038" w:rsidP="00F33654">
      <w:pPr>
        <w:shd w:val="clear" w:color="000000" w:fill="auto"/>
        <w:suppressAutoHyphens/>
        <w:spacing w:line="360" w:lineRule="auto"/>
        <w:jc w:val="center"/>
        <w:rPr>
          <w:b/>
          <w:sz w:val="28"/>
          <w:szCs w:val="28"/>
          <w:lang w:eastAsia="en-US"/>
        </w:rPr>
      </w:pPr>
      <w:r>
        <w:rPr>
          <w:b/>
          <w:sz w:val="28"/>
          <w:szCs w:val="28"/>
          <w:lang w:eastAsia="en-US"/>
        </w:rPr>
        <w:br w:type="page"/>
      </w:r>
      <w:r w:rsidR="00C82788" w:rsidRPr="00F36038">
        <w:rPr>
          <w:b/>
          <w:sz w:val="28"/>
          <w:szCs w:val="28"/>
          <w:lang w:eastAsia="en-US"/>
        </w:rPr>
        <w:t>4 Характеристика механизма реализации политических прав и свобод граждан, закрепленных Конституцией Российской Федерации</w:t>
      </w:r>
    </w:p>
    <w:p w:rsidR="00C82788" w:rsidRPr="007668F5" w:rsidRDefault="00F57181" w:rsidP="00F33654">
      <w:pPr>
        <w:shd w:val="clear" w:color="000000" w:fill="auto"/>
        <w:suppressAutoHyphens/>
        <w:spacing w:line="360" w:lineRule="auto"/>
        <w:jc w:val="center"/>
        <w:rPr>
          <w:color w:val="FFFFFF"/>
          <w:sz w:val="28"/>
          <w:szCs w:val="28"/>
          <w:lang w:eastAsia="en-US"/>
        </w:rPr>
      </w:pPr>
      <w:r w:rsidRPr="007668F5">
        <w:rPr>
          <w:color w:val="FFFFFF"/>
          <w:sz w:val="28"/>
        </w:rPr>
        <w:t>политический право свобода гражданин</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Политических прав и свобод граждан могут быть реализованы человеком как индивидуально, так и через объединение с другими людьми. Индивидуальный (личный) характер носят, например, право обращаться в государственные органы или право доступа к государственной службе. Но такие права, как право на собрания, демонстрации и митинги, создание политических партий или организаций, имеют смысл только как коллективные, и закон регламентирует их именно в таком качестве. Нельзя, к примеру, создать и зарегистрировать политическую партию или организацию из одного человека. В то же время не возбраняется шествие и пикетирование в одиночку с транспарантом в руках (если, конечно, такое «шествие» не будет нарушать общественный порядок).</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Конституция РФ закрепляет политические права и свободы весьма скупо. Они, в сущности, только обозначены, и нет никаких попыток выявить сложность конструкции и указать пределы возможных ограничений. Наглядным примером служит вопрос о политических партиях, значение которого вряд ли кому-либо не ясно. В зарубежной конституционной практике (ФРГ, Франция, Македония и др.) партиям уделяется большое внимание, что важно для их дальнейшей законодательной институционализации. Но в Конституции РФ нет даже слов «политические партии», и только в 2001 г. был принят Федеральный закон «О политических партиях» (ныне действует в редакции от 30 декабря 2006 г.).</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Неоправданно мало (опять же вопреки зарубежному опыту) сказано в Конституции о профсоюзах, собраниях, демонстрациях и шествиях. Ничего не говорится о демократических требованиях к внутренней организации общественных объединений, о недопустимости злоупотреблений со стороны общественных объединений. Конституция не раскрывает в необходимой степени содержание свободы печати. Многие из этих прав и свобод как бы «списаны» с соответствующих статей Международного пакта о гражданских и политических правах, что, однако, не должно было помешать их более углубленной конституционной регламентации.</w:t>
      </w:r>
      <w:r w:rsidRPr="00F36038">
        <w:rPr>
          <w:sz w:val="28"/>
          <w:szCs w:val="28"/>
          <w:lang w:eastAsia="en-US"/>
        </w:rPr>
        <w:footnoteReference w:id="24"/>
      </w:r>
    </w:p>
    <w:p w:rsidR="00F36038" w:rsidRDefault="00C82788" w:rsidP="00F33654">
      <w:pPr>
        <w:shd w:val="clear" w:color="000000" w:fill="auto"/>
        <w:tabs>
          <w:tab w:val="left" w:pos="1320"/>
        </w:tabs>
        <w:suppressAutoHyphens/>
        <w:spacing w:line="360" w:lineRule="auto"/>
        <w:ind w:firstLine="709"/>
        <w:jc w:val="both"/>
        <w:rPr>
          <w:sz w:val="28"/>
          <w:szCs w:val="28"/>
          <w:lang w:eastAsia="en-US"/>
        </w:rPr>
      </w:pPr>
      <w:r w:rsidRPr="00F36038">
        <w:rPr>
          <w:sz w:val="28"/>
          <w:szCs w:val="28"/>
          <w:lang w:eastAsia="en-US"/>
        </w:rPr>
        <w:t>Назначение политических прав и свобод состоит в том, что они обеспечивают полноценное участие каждого гражданина в политической жизни страны. К числу основных политических прав и свобод Конституцией РФ отнесены:</w:t>
      </w:r>
    </w:p>
    <w:p w:rsidR="00F36038" w:rsidRDefault="00C82788" w:rsidP="00F33654">
      <w:pPr>
        <w:shd w:val="clear" w:color="000000" w:fill="auto"/>
        <w:tabs>
          <w:tab w:val="left" w:pos="1320"/>
        </w:tabs>
        <w:suppressAutoHyphens/>
        <w:spacing w:line="360" w:lineRule="auto"/>
        <w:ind w:firstLine="709"/>
        <w:jc w:val="both"/>
        <w:rPr>
          <w:sz w:val="28"/>
          <w:szCs w:val="28"/>
          <w:lang w:eastAsia="en-US"/>
        </w:rPr>
      </w:pPr>
      <w:r w:rsidRPr="00F36038">
        <w:rPr>
          <w:sz w:val="28"/>
          <w:szCs w:val="28"/>
          <w:lang w:eastAsia="en-US"/>
        </w:rPr>
        <w:t>1) право участвовать в управлении делами государства (ч. 1 ст. 32);</w:t>
      </w:r>
    </w:p>
    <w:p w:rsidR="00F36038" w:rsidRDefault="00C82788" w:rsidP="00F33654">
      <w:pPr>
        <w:shd w:val="clear" w:color="000000" w:fill="auto"/>
        <w:tabs>
          <w:tab w:val="left" w:pos="1320"/>
        </w:tabs>
        <w:suppressAutoHyphens/>
        <w:spacing w:line="360" w:lineRule="auto"/>
        <w:ind w:firstLine="709"/>
        <w:jc w:val="both"/>
        <w:rPr>
          <w:sz w:val="28"/>
          <w:szCs w:val="28"/>
          <w:lang w:eastAsia="en-US"/>
        </w:rPr>
      </w:pPr>
      <w:r w:rsidRPr="00F36038">
        <w:rPr>
          <w:sz w:val="28"/>
          <w:szCs w:val="28"/>
          <w:lang w:eastAsia="en-US"/>
        </w:rPr>
        <w:t>2) право на объединение (ст. 30);</w:t>
      </w:r>
    </w:p>
    <w:p w:rsidR="00F36038" w:rsidRDefault="00C82788" w:rsidP="00F33654">
      <w:pPr>
        <w:shd w:val="clear" w:color="000000" w:fill="auto"/>
        <w:tabs>
          <w:tab w:val="left" w:pos="1320"/>
        </w:tabs>
        <w:suppressAutoHyphens/>
        <w:spacing w:line="360" w:lineRule="auto"/>
        <w:ind w:firstLine="709"/>
        <w:jc w:val="both"/>
        <w:rPr>
          <w:sz w:val="28"/>
          <w:szCs w:val="28"/>
          <w:lang w:eastAsia="en-US"/>
        </w:rPr>
      </w:pPr>
      <w:r w:rsidRPr="00F36038">
        <w:rPr>
          <w:sz w:val="28"/>
          <w:szCs w:val="28"/>
          <w:lang w:eastAsia="en-US"/>
        </w:rPr>
        <w:t>3)право собираться мирно, без оружия, проводить собрания, митинги и демонстрации, шествия и пикетирование (ст. 31);</w:t>
      </w:r>
    </w:p>
    <w:p w:rsidR="00C82788" w:rsidRPr="00F36038" w:rsidRDefault="00C82788" w:rsidP="00F33654">
      <w:pPr>
        <w:shd w:val="clear" w:color="000000" w:fill="auto"/>
        <w:tabs>
          <w:tab w:val="left" w:pos="1320"/>
        </w:tabs>
        <w:suppressAutoHyphens/>
        <w:spacing w:line="360" w:lineRule="auto"/>
        <w:ind w:firstLine="709"/>
        <w:jc w:val="both"/>
        <w:rPr>
          <w:sz w:val="28"/>
          <w:szCs w:val="28"/>
          <w:lang w:eastAsia="en-US"/>
        </w:rPr>
      </w:pPr>
      <w:r w:rsidRPr="00F36038">
        <w:rPr>
          <w:sz w:val="28"/>
          <w:szCs w:val="28"/>
          <w:lang w:eastAsia="en-US"/>
        </w:rPr>
        <w:t>4) право на обращения (ст. 33).</w:t>
      </w:r>
    </w:p>
    <w:p w:rsidR="00C82788" w:rsidRPr="00F36038" w:rsidRDefault="00C82788" w:rsidP="00F33654">
      <w:pPr>
        <w:shd w:val="clear" w:color="000000" w:fill="auto"/>
        <w:tabs>
          <w:tab w:val="left" w:pos="1320"/>
        </w:tabs>
        <w:suppressAutoHyphens/>
        <w:spacing w:line="360" w:lineRule="auto"/>
        <w:ind w:firstLine="709"/>
        <w:jc w:val="both"/>
        <w:rPr>
          <w:sz w:val="28"/>
          <w:szCs w:val="28"/>
          <w:lang w:eastAsia="en-US"/>
        </w:rPr>
      </w:pPr>
      <w:r w:rsidRPr="00F36038">
        <w:rPr>
          <w:sz w:val="28"/>
          <w:szCs w:val="28"/>
          <w:lang w:eastAsia="en-US"/>
        </w:rPr>
        <w:t>От иных конституционных прав политические права и свободы отличаются тем, что они: связаны преимущественно с обладанием гражданством РФ; предназначены для активного и полнокровного участия граждан в управлении делами общества и государства; могут быть реализованы индивидуально: индивидуальное обращение в государственные органы и органы местного самоуправления, право избираться в органы государственной власти, и коллективно: через объединения с другими гражданами. Гарантированность политических прав граждан, их реализуемость напрямую зависят от уровня демократизма государства, политического режима в стране, политической культуры, качества политической системы (наличия или отсутствия авторитетных политических партий, развитых институтов гражданского общества и др.)</w:t>
      </w:r>
      <w:r w:rsidRPr="00F36038">
        <w:rPr>
          <w:sz w:val="28"/>
          <w:szCs w:val="28"/>
          <w:lang w:eastAsia="en-US"/>
        </w:rPr>
        <w:footnoteReference w:id="25"/>
      </w:r>
      <w:r w:rsidRPr="00F36038">
        <w:rPr>
          <w:sz w:val="28"/>
          <w:szCs w:val="28"/>
          <w:lang w:eastAsia="en-US"/>
        </w:rPr>
        <w:t>.</w:t>
      </w:r>
    </w:p>
    <w:p w:rsidR="00C82788" w:rsidRPr="00F36038" w:rsidRDefault="00C82788" w:rsidP="00F33654">
      <w:pPr>
        <w:shd w:val="clear" w:color="000000" w:fill="auto"/>
        <w:suppressAutoHyphens/>
        <w:spacing w:line="360" w:lineRule="auto"/>
        <w:ind w:left="709"/>
        <w:jc w:val="both"/>
        <w:rPr>
          <w:sz w:val="28"/>
          <w:szCs w:val="28"/>
          <w:lang w:eastAsia="en-US"/>
        </w:rPr>
      </w:pPr>
      <w:r w:rsidRPr="00F36038">
        <w:rPr>
          <w:sz w:val="28"/>
          <w:szCs w:val="28"/>
          <w:lang w:eastAsia="en-US"/>
        </w:rPr>
        <w:t>Право участвовать в управлении делами государства</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Краткий анализ института политических прав и свобод естественно начать с права граждан участвовать в управлении делами государства, которое юридически обеспечивает включение граждан в сферу принятия и осуществления государственных решений, в сферу политики. Это право, по логике классических концепций просветительской традиции, обусловлено естественным равенством и прирожденной свободой людей. Оно гарантируется демократической организацией всей политической системы общества, вовлекающей граждан в активную политическую деятельность.</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Непосредственное участие граждан в управлении делами государства осуществляется путем их волеизъявления на выборах, референдумах, а также личного участия в работе органов законодательной, исполнительной или судебной власти. Не случайно гарантиями и одновременно конкретными формами реализации этого стержневого политического права является целый ряд других прав: право избирать и быть избранным, право участвовать в референдуме, право на равный доступ к публичным функциям и должностям, а также на участие в отправлении правосудия. Отсюда вполне справедлив вывод о том, что право на участие в управлении государственными и общественными делами является не только основополагающим принципом взаимоотношений между государством и его гражданами, но и одним из важнейших прав гражданина.</w:t>
      </w:r>
      <w:r w:rsidRPr="00F36038">
        <w:rPr>
          <w:sz w:val="28"/>
          <w:szCs w:val="28"/>
          <w:lang w:eastAsia="en-US"/>
        </w:rPr>
        <w:footnoteReference w:id="26"/>
      </w:r>
    </w:p>
    <w:p w:rsidR="00F36038" w:rsidRPr="00F36038" w:rsidRDefault="00C82788" w:rsidP="00F33654">
      <w:pPr>
        <w:shd w:val="clear" w:color="000000" w:fill="auto"/>
        <w:suppressAutoHyphens/>
        <w:autoSpaceDE w:val="0"/>
        <w:autoSpaceDN w:val="0"/>
        <w:adjustRightInd w:val="0"/>
        <w:spacing w:line="360" w:lineRule="auto"/>
        <w:ind w:firstLine="709"/>
        <w:jc w:val="both"/>
        <w:rPr>
          <w:sz w:val="28"/>
          <w:szCs w:val="28"/>
        </w:rPr>
      </w:pPr>
      <w:r w:rsidRPr="00F36038">
        <w:rPr>
          <w:sz w:val="28"/>
          <w:szCs w:val="28"/>
        </w:rPr>
        <w:t>В соответствии с Конституцией гражданин Российской Федерации может самостоятельно осуществлять в полном объеме свои права и обязанности с 18 лет (ст. 60). Эта норма касается и политических прав и свобод.</w:t>
      </w:r>
    </w:p>
    <w:p w:rsidR="00F36038" w:rsidRPr="00F36038" w:rsidRDefault="00C82788" w:rsidP="00F33654">
      <w:pPr>
        <w:shd w:val="clear" w:color="000000" w:fill="auto"/>
        <w:suppressAutoHyphens/>
        <w:autoSpaceDE w:val="0"/>
        <w:autoSpaceDN w:val="0"/>
        <w:adjustRightInd w:val="0"/>
        <w:spacing w:line="360" w:lineRule="auto"/>
        <w:ind w:firstLine="709"/>
        <w:jc w:val="both"/>
        <w:rPr>
          <w:sz w:val="28"/>
          <w:szCs w:val="28"/>
        </w:rPr>
      </w:pPr>
      <w:r w:rsidRPr="00F36038">
        <w:rPr>
          <w:sz w:val="28"/>
          <w:szCs w:val="28"/>
        </w:rPr>
        <w:t>Наиболее общим, объединяющим все другие политические права и свободы является право участвовать в управлении делами государства (ст. 32 Конституции).</w:t>
      </w:r>
    </w:p>
    <w:p w:rsidR="00F36038" w:rsidRPr="00F36038" w:rsidRDefault="00C82788" w:rsidP="00F33654">
      <w:pPr>
        <w:shd w:val="clear" w:color="000000" w:fill="auto"/>
        <w:suppressAutoHyphens/>
        <w:autoSpaceDE w:val="0"/>
        <w:autoSpaceDN w:val="0"/>
        <w:adjustRightInd w:val="0"/>
        <w:spacing w:line="360" w:lineRule="auto"/>
        <w:ind w:firstLine="709"/>
        <w:jc w:val="both"/>
        <w:rPr>
          <w:sz w:val="28"/>
          <w:szCs w:val="28"/>
        </w:rPr>
      </w:pPr>
      <w:r w:rsidRPr="00F36038">
        <w:rPr>
          <w:sz w:val="28"/>
          <w:szCs w:val="28"/>
        </w:rPr>
        <w:t>Право каждого члена любого сообщества, ассоциации, в том числе государственной, участвовать в управлении общими делами - неотъемлемое демократическое начало в ее организации. Даже в условиях тоталитарного режима это право формально декларировал ось в Конституции. Предусматривалась и достаточно широкая система форм участия, которая работала, однако, на холостом ходу.</w:t>
      </w:r>
    </w:p>
    <w:p w:rsidR="00F36038" w:rsidRPr="00F36038" w:rsidRDefault="00C82788" w:rsidP="00F33654">
      <w:pPr>
        <w:shd w:val="clear" w:color="000000" w:fill="auto"/>
        <w:suppressAutoHyphens/>
        <w:autoSpaceDE w:val="0"/>
        <w:autoSpaceDN w:val="0"/>
        <w:adjustRightInd w:val="0"/>
        <w:spacing w:line="360" w:lineRule="auto"/>
        <w:ind w:firstLine="709"/>
        <w:jc w:val="both"/>
        <w:rPr>
          <w:sz w:val="28"/>
          <w:szCs w:val="28"/>
        </w:rPr>
      </w:pPr>
      <w:r w:rsidRPr="00F36038">
        <w:rPr>
          <w:sz w:val="28"/>
          <w:szCs w:val="28"/>
        </w:rPr>
        <w:t>Право, закрепленное в ст. 32 Конституции, адресовано каждому гражданину, а не политически организованной совокупности граждан, ассоциированных как народ, ибо народ не участвует в управлении, а осуществляет власть, является субъектом этой власти (ст. 3 Конституции).</w:t>
      </w:r>
    </w:p>
    <w:p w:rsidR="00F36038" w:rsidRPr="00F36038" w:rsidRDefault="00C82788" w:rsidP="00F33654">
      <w:pPr>
        <w:shd w:val="clear" w:color="000000" w:fill="auto"/>
        <w:suppressAutoHyphens/>
        <w:autoSpaceDE w:val="0"/>
        <w:autoSpaceDN w:val="0"/>
        <w:adjustRightInd w:val="0"/>
        <w:spacing w:line="360" w:lineRule="auto"/>
        <w:ind w:firstLine="709"/>
        <w:jc w:val="both"/>
        <w:rPr>
          <w:sz w:val="28"/>
          <w:szCs w:val="28"/>
        </w:rPr>
      </w:pPr>
      <w:r w:rsidRPr="00F36038">
        <w:rPr>
          <w:sz w:val="28"/>
          <w:szCs w:val="28"/>
        </w:rPr>
        <w:t>Рассматриваемое право осуществляется гражданами в различных формах как непосредственно, так и через представителей.</w:t>
      </w:r>
    </w:p>
    <w:p w:rsidR="00F36038" w:rsidRPr="00F36038" w:rsidRDefault="00C82788" w:rsidP="00F33654">
      <w:pPr>
        <w:shd w:val="clear" w:color="000000" w:fill="auto"/>
        <w:suppressAutoHyphens/>
        <w:autoSpaceDE w:val="0"/>
        <w:autoSpaceDN w:val="0"/>
        <w:adjustRightInd w:val="0"/>
        <w:spacing w:line="360" w:lineRule="auto"/>
        <w:ind w:firstLine="709"/>
        <w:jc w:val="both"/>
        <w:rPr>
          <w:sz w:val="28"/>
          <w:szCs w:val="28"/>
        </w:rPr>
      </w:pPr>
      <w:r w:rsidRPr="00F36038">
        <w:rPr>
          <w:sz w:val="28"/>
          <w:szCs w:val="28"/>
        </w:rPr>
        <w:t>Непосредственными формами являются участие Граждан в референдуме, а также реализация их права избирать и быть избранными в органы государственной власти и органы местного самоуправления.</w:t>
      </w:r>
    </w:p>
    <w:p w:rsidR="00F36038" w:rsidRPr="00F36038" w:rsidRDefault="00C82788" w:rsidP="00F33654">
      <w:pPr>
        <w:shd w:val="clear" w:color="000000" w:fill="auto"/>
        <w:suppressAutoHyphens/>
        <w:autoSpaceDE w:val="0"/>
        <w:autoSpaceDN w:val="0"/>
        <w:adjustRightInd w:val="0"/>
        <w:spacing w:line="360" w:lineRule="auto"/>
        <w:ind w:firstLine="709"/>
        <w:jc w:val="both"/>
        <w:rPr>
          <w:sz w:val="28"/>
          <w:szCs w:val="28"/>
        </w:rPr>
      </w:pPr>
      <w:r w:rsidRPr="00F36038">
        <w:rPr>
          <w:sz w:val="28"/>
          <w:szCs w:val="28"/>
        </w:rPr>
        <w:t>Действующее законодательство о референдуме и выборах обеспечивает широкие гарантии реализации этих прав граждан.</w:t>
      </w:r>
    </w:p>
    <w:p w:rsidR="00C82788" w:rsidRPr="00F36038" w:rsidRDefault="00C82788" w:rsidP="00F33654">
      <w:pPr>
        <w:shd w:val="clear" w:color="000000" w:fill="auto"/>
        <w:suppressAutoHyphens/>
        <w:autoSpaceDE w:val="0"/>
        <w:autoSpaceDN w:val="0"/>
        <w:adjustRightInd w:val="0"/>
        <w:spacing w:line="360" w:lineRule="auto"/>
        <w:ind w:firstLine="709"/>
        <w:jc w:val="both"/>
        <w:rPr>
          <w:sz w:val="28"/>
          <w:szCs w:val="28"/>
        </w:rPr>
      </w:pPr>
      <w:r w:rsidRPr="00F36038">
        <w:rPr>
          <w:sz w:val="28"/>
          <w:szCs w:val="28"/>
        </w:rPr>
        <w:t>Референдум - форма прямого волеизъявления граждан по наиболее важным вопросам государственного, регионального и местного значения и принятия по ним решений посредством голосования.</w:t>
      </w:r>
      <w:r w:rsidRPr="00F36038">
        <w:rPr>
          <w:sz w:val="28"/>
          <w:szCs w:val="28"/>
        </w:rPr>
        <w:footnoteReference w:id="27"/>
      </w:r>
    </w:p>
    <w:p w:rsidR="00F36038" w:rsidRPr="00F36038" w:rsidRDefault="00C82788" w:rsidP="00F33654">
      <w:pPr>
        <w:shd w:val="clear" w:color="000000" w:fill="auto"/>
        <w:suppressAutoHyphens/>
        <w:autoSpaceDE w:val="0"/>
        <w:autoSpaceDN w:val="0"/>
        <w:adjustRightInd w:val="0"/>
        <w:spacing w:line="360" w:lineRule="auto"/>
        <w:ind w:firstLine="709"/>
        <w:jc w:val="both"/>
        <w:rPr>
          <w:sz w:val="28"/>
          <w:szCs w:val="28"/>
        </w:rPr>
      </w:pPr>
      <w:r w:rsidRPr="00F36038">
        <w:rPr>
          <w:sz w:val="28"/>
          <w:szCs w:val="28"/>
        </w:rPr>
        <w:t>Законодательство различает референдум Российской Федерации, референдум субъекта Федерации и местный референдум (в муниципальных образованиях). За исключением особых случаев, инициатива проведения референдума Российской Федерации принадлежит гражданам.</w:t>
      </w:r>
    </w:p>
    <w:p w:rsidR="00C82788" w:rsidRPr="00F36038" w:rsidRDefault="00C82788" w:rsidP="00F33654">
      <w:pPr>
        <w:shd w:val="clear" w:color="000000" w:fill="auto"/>
        <w:suppressAutoHyphens/>
        <w:autoSpaceDE w:val="0"/>
        <w:autoSpaceDN w:val="0"/>
        <w:adjustRightInd w:val="0"/>
        <w:spacing w:line="360" w:lineRule="auto"/>
        <w:ind w:firstLine="709"/>
        <w:jc w:val="both"/>
        <w:rPr>
          <w:sz w:val="28"/>
          <w:szCs w:val="28"/>
        </w:rPr>
      </w:pPr>
      <w:r w:rsidRPr="00F36038">
        <w:rPr>
          <w:sz w:val="28"/>
          <w:szCs w:val="28"/>
        </w:rPr>
        <w:t>В Федеральном конституционном законе от 28 июня 2004 г; «О референдуме Российской Федерации» подробно определен порядок реализации инициативы. По сравнению с ранее действующим законодательством этот порядок стал значительно более сложным, что обусловлено необходимостью выявить реальную поддержку данной инициативы достаточно широкими слоями граждан страны.</w:t>
      </w:r>
      <w:r w:rsidRPr="00F36038">
        <w:rPr>
          <w:sz w:val="28"/>
          <w:szCs w:val="28"/>
        </w:rPr>
        <w:footnoteReference w:id="28"/>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Право на объединение</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Для осуществления жизненных целей и реализации прав часто необходимо объединение усилий, т. е. создание разного рода союзов и организаций, способных выявлять, выражать и представлять коллективные интересы. Совокупность этих объединений отражает способность гражданского общества к самоорганизации, т. е. к решению общественных проблем без вмешательства государственной власти. Столь важная социально-политическая роль объединений, а также объективная возможность и опасность использования их в антиобщественных целях вызывают необходимость правового закрепления отношений, складывающихся между объединениями и государством. Конституции всех стран мира, как и международно-правовые акты, включают соответствующие принципы и порядок.</w:t>
      </w:r>
    </w:p>
    <w:p w:rsid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По своему содержанию право на объединение предусматривает возможность создания общественных, т. е. негосударственных, объединений, а именно: политических партий, профсоюзов, предпринимательских союзов и других общественных организаций. Каждый человек вправе не только создавать эти общественные объединения вместе с другими людьми, но и вступать в уже созданные, участвовать в их деятельности, а также беспрепятственно выходить из них.</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Важным правом, связанным с участием граждан в управлении делами государства, является закрепляемое за каждым право на объединение, включая право создавать профсоюзы для защиты своих интересов (ст. 30 Конституции). Это право дает гражданам возможность использовать в указанных целях различные формы совместной организованной общественной деятельности, объединять свои усилия для осуществления тех или иных задач.</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Конституция РФ устанавливает только три положения, связанные с реализацией этого права.</w:t>
      </w:r>
    </w:p>
    <w:p w:rsid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1. Право на объединение принадлежит каждому человеку.</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Важным правом, связанным с участием граждан в управлении делами государства, является закрепляемое за каждым право на объединение, включая право создавать профсоюзы для защиты своих интересов (ст. 30 Конституции). Это право дает гражданам возможность использовать в указанных целях различные формы совместной организованной общественной деятельности, объединять свои усилия для осуществления тех или иных задач.</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Общественные объединения способствуют развитию политической активности и самодеятельности граждан, удовлетворению их многообразных интересов.</w:t>
      </w:r>
      <w:r w:rsidRPr="00F36038">
        <w:rPr>
          <w:sz w:val="28"/>
          <w:szCs w:val="28"/>
          <w:lang w:eastAsia="en-US"/>
        </w:rPr>
        <w:footnoteReference w:id="29"/>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Однако Международный пакт о гражданских и политических правах (ч. 2 ст. 22) все же предусматривает возможность законных ограничений для лиц, входящих в состав вооруженных сил и полиции. В соответствии с этой нормой правомерна норма действующего Федерального закона «О статусе военнослужащих», согласно которой военнослужащие могут состоять только в тех общественных объединениях, которые не преследуют политических целей, и участвовать в их деятельности, не находясь при исполнении военной службы. Сохраняет силу также положение действующего законодательства, исключающего возможность вступления иностранцев в политические партии, хотя в то же время допускается создание в стране отделений общественных объединений иностранных государств. В соответствии со ст. 119 Конституции РФ находится Закон РФ «О статусе судей в Российской Федерации», по которому судьям запрещено принадлежать к политическим партиям. Федеральным законом о прокуратуре также ограничено такое право для прокуроров.</w:t>
      </w:r>
      <w:r w:rsidRPr="00F36038">
        <w:rPr>
          <w:sz w:val="28"/>
          <w:szCs w:val="28"/>
          <w:lang w:eastAsia="en-US"/>
        </w:rPr>
        <w:footnoteReference w:id="30"/>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2. Государство гарантирует свободу общественных объединений.</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Надзор за соблюдением законов общественными объединениями возложен на прокуратуру Российской Федерации. В случаях нарушения законодательства об общественных объединениях соответствующее объединение несет ответственность согласно закону. Если общественное объединение своими действиями нарушает закон или свой устав, руководящему органу этого объединения может быть вынесено письменное предупреждение органом, зарегистрировавшим его устав, или прокурором. Если нарушение в установленный срок не устраняется, деятельность объединения может быть приостановлена. При повторном нарушении в течение одного года такого рода объединение может быть ликвидировано судом. В судебном порядке осуществляется и ликвидация объединения при наличии оснований, предусмотренных в ч. 5 ст. 13 Конституции.</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За исключением ограничений, предусмотренных ч. 5 ст. 13 Конституции, государство не вправе ограничивать цели и задачи общественных объединений, вмешиваться в их внутреннюю деятельность. Объединения создаются без предварительного разрешения госорганов, а их уставы принимаются ими самостоятельно и только регистрируются в Министерстве юстиции и его органах.</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Министерство контролирует законность целей и задач объединений, а финансовые органы — источники их доходов. Общественное объединение может быть ликвидировано только в двух случаях (и только по решению суда):</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а) нарушение ч. 5 ст. 13 Конституции, иные уголовно наказуемые деяния;</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б) повторное в течение года совершение действий, выходящих за пределы уставных целей и задач, или нарушение закона.</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3. Никто не может быть принужден к вступлению в какое-либо объединение или пребыванию в нем (ч. 2 ст. 30 Конституции). Следовательно, закон гарантирует добровольность вступления в объединение и пребывания в нем, исключает какое-либо принуждение. Членство в какой-либо партии или профсоюзе не может быть условием занятия должности в государственной организации и вообще служить основанием для ограничения прав и свобод человека.</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Федеральный закон «Об общественных объединениях» (в редакции от 2 февраля 2006 г.) устанавливает общие условия реализации гражданами права на объединение. Этим Законом регулируется порядок создания объединений, ответственность за злоупотребление этим правом.</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Гражданин как член общественного объединения обладает всеми правами и несет все обязанности, предусмотренные его уставом. Член объединения вправе участвовать в решении всех общих вопросов его деятельности, избирать и быть избранным в его руководящие органы. Гражданин может состоять членом нескольких общественных объединений. Свобода деятельности общественных объединений гарантируется. Порядок их образования, регистрации уставов устанавливается законодательством.</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Закон рассматривает общественное объединение в таких формах, как общественная организация, общественное движение, общественный фонд, общественное учреждение, орган общественной самодеятельности, политическая партия. Вмешательство органов государственной власти и их должностных лиц в деятельность общественных объединений (и наоборот) не допускается. Законом установлены порядок создания (регистрации) общественных объединений, их права и обязанности, ответственность за нарушение законов об общественных объединениях</w:t>
      </w:r>
      <w:r w:rsidRPr="00F36038">
        <w:rPr>
          <w:sz w:val="28"/>
          <w:szCs w:val="28"/>
          <w:lang w:eastAsia="en-US"/>
        </w:rPr>
        <w:footnoteReference w:id="31"/>
      </w:r>
      <w:r w:rsidRPr="00F36038">
        <w:rPr>
          <w:sz w:val="28"/>
          <w:szCs w:val="28"/>
          <w:lang w:eastAsia="en-US"/>
        </w:rPr>
        <w:t>.</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Учредителями, членами и участниками общественных объединений могут быть граждане, достигшие 18 лет, и юридические лица, а также иностранные граждане и лица без гражданства. Но не могут быть таковыми иностранцы, в отношении которых в установленном порядке принято решение о нежелательности их пребывания в России, лица, указанные в федеральных законах «О противодействии легализации (отмыванию) денежных средств, полученных преступным путем, и финансированию терроризма» от 7 августа 2001 г., «О противодействии экстремистской деятельности». Общественное объединение подлежит государственной регистрации; по ряду оснований в регистрации может быть отказано. Общественное объединение обязано информировать федеральный орган регистрации об объеме денежных средств и иного имущества, получаемых от международных и иностранных граждан, о целях их расходования и об их фактическом расходовании.</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При нарушении этого правила деятельность общественного объединения может быть прекращена в судебном порядке. Надзор за соблюдением законов общественными объединениями осуществляет прокуратура Российской Федерации.</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Статья 30 Конституции РФ непосредственно не упоминает право на свободу граждан объединяться в политические партии, а говорит только о свободе объединений в целом. Но, как установил Конституционный Суд РФ в постановлении от 15 декабря 2004 г., из этой статьи в ее взаимосвязи со ст. 1, 13, 15 (ч. 4), 17 и 32 Конституции РФ и ст. 11 Европейской конвенции о защите прав человека и основных свобод следует, что в Российской Федерации свобода объединений в политические партии является неотьемлемой частью свободы объединений и что свобода политических партий, включая свободу создавать их и участвовать в них, гарантируется. Наличие свободных политических партий, действующих в рамках закона, неотделимо от представительной демократии с ее идеологическим многообразием и политическим плюрализмом и необходимо для надлежащего ее функционирования, тем более что политическая партия является единственным видом общественного объединения, которое обладает правом выдвигать кандидатов (списки кандидатов) в депутаты и на иные выборные должности в органах государственной власти.</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В Федеральном законе «О политических партиях» закреплены права членов партий. Установлено, что членство в политической партии является добровольным и индивидуальным. Членами партии могут быть граждане РФ, достигшие 18 лет (не могут быть членами партий иностранцы, лица без гражданства и недееспособные граждане). Члены политической партии имеют права и несут обязанности в соответствии с уставом партии, они в соответствии с законом имеют право избирать и быть избранными в руководящие органы партии, получать информацию о деятельности партии и ее органов, а также обжаловать решения и действия этих органов. Гражданин РФ может быть членом только одной политической партии, может состоять в одном региональном отделении данной партии — по месту последнего или преимущественного проживания. Запрещается требовать от граждан РФ, чтобы они при представлении официальных сведений о себе указывали членство в партии или отсутствие такового. Членство в партии или его отсутствие не может служить основанием для ограничения прав и свобод гражданина, а также быть условием предоставления ему каких-либо преимуществ</w:t>
      </w:r>
      <w:r w:rsidRPr="00F36038">
        <w:rPr>
          <w:sz w:val="28"/>
          <w:szCs w:val="28"/>
          <w:lang w:eastAsia="en-US"/>
        </w:rPr>
        <w:footnoteReference w:id="32"/>
      </w:r>
      <w:r w:rsidRPr="00F36038">
        <w:rPr>
          <w:sz w:val="28"/>
          <w:szCs w:val="28"/>
          <w:lang w:eastAsia="en-US"/>
        </w:rPr>
        <w:t>.</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Такой Федеральный закон "Об общественных объединениях" был принят в 1995 г. Он определяет общие начала, касающиеся всех видов общественных объединений (кроме коммерческих и религиозных).</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Закон предусматривает принятие и других законов об отдельных видах общественных объединений (в частности, о политических партиях, профсоюзах, благотворительных).</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 ст. 5 Федерального закона общественное объединение определяется как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Для создания общественного объединения не требуется предварительное разрешение органов государственной власти и органов местного самоуправления. Нужна инициатива не менее трех физических лиц (кроме политических партий и профсоюзов). В качестве учредителей могут выступать как физические, так и юридические лица, созвавшие съезд (конференцию) или общее собрание, на которых принимается устав общественного объединения, формируются его руководящие и контрольно-ревизионные органы. Учредителями не могут быть органы государственной власти и органы местного самоуправления. Государственная регистрация общественных объединений осуществляется Министерством юстиции и соответствующими органами в субъектах Федерации.</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Регистрация не является обязательной, но составляет необходимое условие для признания объединения юридическим лицом. Отказ в регистрации должен быть дан в письменной форме с указанием конкретных положений законодательства, послуживших его мотивом, и может быть обжалован в суд. Отказ по мотивам нецелесообразности создания объединения не допускается</w:t>
      </w:r>
      <w:r w:rsidRPr="00F36038">
        <w:rPr>
          <w:sz w:val="28"/>
          <w:szCs w:val="28"/>
          <w:lang w:eastAsia="en-US"/>
        </w:rPr>
        <w:footnoteReference w:id="33"/>
      </w:r>
      <w:r w:rsidRPr="00F36038">
        <w:rPr>
          <w:sz w:val="28"/>
          <w:szCs w:val="28"/>
          <w:lang w:eastAsia="en-US"/>
        </w:rPr>
        <w:t>.</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Учитывая разнообразный характер тех целей, для достижения которых могут создаваться общественные объединения, Федеральный закон предусматривает пять различных организационно-правовых форм их функционирования. К ним относятся: общественная организация; общественное движение; общественный фонд; общественное учреждение; орган общественной самодеятельности.</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Отличительной чертой общественной организации является наличие членства. Во всех других формах оно не предусмотрено, и состоящие в них именуются участниками. Основное различие заключается в том, что членство оформляется соответствующими индивидуальными заявлениями или документами. Для участника такое условие в качестве обязательного не требуется. Перед объединением каждой организационно-правовой формы стоят те цели, в интересах которых оно создается.</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Общественные объединения создаются и действуют на основе принципов добровольности, равноправия, самоуправления, законности и гласности. Выполняя функции, предусмотренные их уставами, они действуют в рамках Конституции РФ и текущего законодательства.</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Взаимоотношения государства и общественных объединений строятся на основе взаимного невмешательства в их деятельность, кроме случаев, предусмотренных законом. Государство обеспечивает соблюдение прав и законных интересов общественных объединений и гарантирует условия для выполнения ими уставных задач.</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Общественные отношения, возникающие в связи с реализацией гражданами РФ права на объединение в политические партии, особенностями создания, деятельности, реорганизации и ликвидации последних, регулируются Федеральным законом "О политических партиях" (2001 г.). Право на объединение включает в себя: право создавать на добровольной основе политические партии, вступать или воздерживаться от вступления в них, участвовать в их деятельности, а также право беспрепятственно выходить из партий.</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Право собираться мирно, без оружия, проводить собрания,</w:t>
      </w:r>
      <w:r w:rsidR="00F36038" w:rsidRPr="00F36038">
        <w:rPr>
          <w:sz w:val="28"/>
          <w:szCs w:val="28"/>
          <w:lang w:eastAsia="en-US"/>
        </w:rPr>
        <w:t xml:space="preserve"> </w:t>
      </w:r>
      <w:r w:rsidRPr="00F36038">
        <w:rPr>
          <w:sz w:val="28"/>
          <w:szCs w:val="28"/>
          <w:lang w:eastAsia="en-US"/>
        </w:rPr>
        <w:t>митинги и демонстрации, шествия и пикетирование</w:t>
      </w:r>
    </w:p>
    <w:p w:rsidR="00F36038" w:rsidRDefault="00C82788" w:rsidP="00F33654">
      <w:pPr>
        <w:shd w:val="clear" w:color="000000" w:fill="auto"/>
        <w:tabs>
          <w:tab w:val="left" w:pos="1140"/>
        </w:tabs>
        <w:suppressAutoHyphens/>
        <w:spacing w:line="360" w:lineRule="auto"/>
        <w:ind w:firstLine="709"/>
        <w:jc w:val="both"/>
        <w:rPr>
          <w:sz w:val="28"/>
          <w:szCs w:val="28"/>
          <w:lang w:eastAsia="en-US"/>
        </w:rPr>
      </w:pPr>
      <w:r w:rsidRPr="00F36038">
        <w:rPr>
          <w:sz w:val="28"/>
          <w:szCs w:val="28"/>
          <w:lang w:eastAsia="en-US"/>
        </w:rPr>
        <w:t>Одной из политических свобод, входящих в правовой статус советского гражданина, является конституционная свобода собраний, митингов, уличных шествий и демонстраций. Что понимается под этими терминами.. Еще в начале века известный английский ученый А. В. Дайси писал, что,” право собираться есть не что иное, как результат взгляда судов на индивидуальную свободу личности и индивидуальную свободу слова”.</w:t>
      </w:r>
      <w:r w:rsidRPr="00F36038">
        <w:rPr>
          <w:sz w:val="28"/>
          <w:szCs w:val="28"/>
          <w:lang w:eastAsia="en-US"/>
        </w:rPr>
        <w:footnoteReference w:id="34"/>
      </w:r>
    </w:p>
    <w:p w:rsidR="00F36038" w:rsidRDefault="00C82788" w:rsidP="00F33654">
      <w:pPr>
        <w:shd w:val="clear" w:color="000000" w:fill="auto"/>
        <w:tabs>
          <w:tab w:val="left" w:pos="1140"/>
        </w:tabs>
        <w:suppressAutoHyphens/>
        <w:spacing w:line="360" w:lineRule="auto"/>
        <w:ind w:firstLine="709"/>
        <w:jc w:val="both"/>
        <w:rPr>
          <w:sz w:val="28"/>
          <w:szCs w:val="28"/>
          <w:lang w:eastAsia="en-US"/>
        </w:rPr>
      </w:pPr>
      <w:r w:rsidRPr="00F36038">
        <w:rPr>
          <w:sz w:val="28"/>
          <w:szCs w:val="28"/>
          <w:lang w:eastAsia="en-US"/>
        </w:rPr>
        <w:t>Свобода манифестаций как важный элемент правового статуса гражданина представляет собой взаимосвязанное с другими правами, свободами и обязанностями граждан субъективное право, имеющее целью воздействовать на государственные и общественные органы путем согласования и формирования мнения граждан и его выражения по различным вопросам общественной жизни, участия их в управлении жизнью общества и решении конкретных вопросов повседневной жизни.</w:t>
      </w:r>
      <w:r w:rsidRPr="00F36038">
        <w:rPr>
          <w:sz w:val="28"/>
          <w:szCs w:val="28"/>
          <w:lang w:eastAsia="en-US"/>
        </w:rPr>
        <w:footnoteReference w:id="35"/>
      </w:r>
      <w:r w:rsidRPr="00F36038">
        <w:rPr>
          <w:sz w:val="28"/>
          <w:szCs w:val="28"/>
          <w:lang w:eastAsia="en-US"/>
        </w:rPr>
        <w:t xml:space="preserve"> (Ю. А. Дмитриев) Правовое регулирование механизма реализации права граждан на свободу собраний как нельзя лучше иллюстрирует нелегкий путь юридической науки и практики от формально-догматического подхода к объективно-реалистическому.</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В Российской Федерации это право принадлежит только ее гражданам, хотя Международный пакт о гражданских и политических правах закрепляет его без такого ограничения («признается право на мирные собрания» — ст. 21). Конституция РФ (ст. 31) закрепляет право:</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 собираться мирно, без оружия;</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 проводить собрания, митинги и демонстрации, шествия и пикетирование.</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Целью таких действий граждан является обсуждение проблем, представляющих общие интересы, выражение поддержки политики властей или протеста против нее, стремление сделать свою позицию по тому или иному вопросу достоянием общественности.</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По существу, это право напрямую связано со свободой слова и выражения своих мнений. Главная трудность его реализации – в совместимости публичных мероприятий с общественным порядком, поскольку шествия, митинги и демонстрации проходят на городских улицах и площадях, что создает трудности для граждан и транспорта.</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В настоящее время осуществление этого конституционного права граждан РФ регулируется Федеральным законом «О собраниях, митингах, демонстрациях, шествиях и пикетированиях» от 19 июня 2004 г.</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Организатором публичного мероприятия могут быть один или несколько граждан (демонстраций, шествий и пикетирований – с 18 лет, митингов и собраний – с 16 лет), политические партии, другие общественные и религиозные объединения, их региональные отделения и иные структурные подразделения, взявшие на себя обязательство по его организации и проведению. Не может быть организатором публичного мероприятия лицо, признанное судом недееспособным либо ограниченно дееспособным; лицо, содержащееся в местах лишения свободы по приговору суда; политическая партия, другое общественное и религиозное объединение, их региональные отделения и иные структурные подразделения, деятельность которых приостановлена, прекращена или запрещена в установленном законом порядке</w:t>
      </w:r>
      <w:r w:rsidRPr="00F36038">
        <w:rPr>
          <w:sz w:val="28"/>
          <w:szCs w:val="28"/>
          <w:lang w:eastAsia="en-US"/>
        </w:rPr>
        <w:footnoteReference w:id="36"/>
      </w:r>
      <w:r w:rsidRPr="00F36038">
        <w:rPr>
          <w:sz w:val="28"/>
          <w:szCs w:val="28"/>
          <w:lang w:eastAsia="en-US"/>
        </w:rPr>
        <w:t>.</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Организатор публичного мероприятия, в частности, обязан:</w:t>
      </w:r>
    </w:p>
    <w:p w:rsidR="00C82788" w:rsidRPr="00F36038" w:rsidRDefault="00C82788" w:rsidP="00F33654">
      <w:pPr>
        <w:numPr>
          <w:ilvl w:val="0"/>
          <w:numId w:val="7"/>
        </w:numPr>
        <w:shd w:val="clear" w:color="000000" w:fill="auto"/>
        <w:tabs>
          <w:tab w:val="left" w:pos="567"/>
          <w:tab w:val="left" w:pos="1260"/>
        </w:tabs>
        <w:suppressAutoHyphens/>
        <w:spacing w:line="360" w:lineRule="auto"/>
        <w:ind w:left="0" w:firstLine="709"/>
        <w:jc w:val="both"/>
        <w:rPr>
          <w:sz w:val="28"/>
          <w:szCs w:val="28"/>
          <w:lang w:eastAsia="en-US"/>
        </w:rPr>
      </w:pPr>
      <w:r w:rsidRPr="00F36038">
        <w:rPr>
          <w:sz w:val="28"/>
          <w:szCs w:val="28"/>
          <w:lang w:eastAsia="en-US"/>
        </w:rPr>
        <w:t>подать в орган исполнительной власти субъекта РФ или орган местного самоуправления уведомление о проведении публичного мероприятия;</w:t>
      </w:r>
    </w:p>
    <w:p w:rsidR="00C82788" w:rsidRPr="00F36038" w:rsidRDefault="00C82788" w:rsidP="00F33654">
      <w:pPr>
        <w:numPr>
          <w:ilvl w:val="0"/>
          <w:numId w:val="7"/>
        </w:numPr>
        <w:shd w:val="clear" w:color="000000" w:fill="auto"/>
        <w:tabs>
          <w:tab w:val="left" w:pos="567"/>
          <w:tab w:val="left" w:pos="1260"/>
        </w:tabs>
        <w:suppressAutoHyphens/>
        <w:spacing w:line="360" w:lineRule="auto"/>
        <w:ind w:left="0" w:firstLine="709"/>
        <w:jc w:val="both"/>
        <w:rPr>
          <w:sz w:val="28"/>
          <w:szCs w:val="28"/>
          <w:lang w:eastAsia="en-US"/>
        </w:rPr>
      </w:pPr>
      <w:r w:rsidRPr="00F36038">
        <w:rPr>
          <w:sz w:val="28"/>
          <w:szCs w:val="28"/>
          <w:lang w:eastAsia="en-US"/>
        </w:rPr>
        <w:t>не позднее чем за три дня информировать власти о принятии (непринятии) предложения об изменении места или времени</w:t>
      </w:r>
    </w:p>
    <w:p w:rsidR="00C82788" w:rsidRPr="00F36038" w:rsidRDefault="00C82788" w:rsidP="00F33654">
      <w:pPr>
        <w:numPr>
          <w:ilvl w:val="0"/>
          <w:numId w:val="7"/>
        </w:numPr>
        <w:shd w:val="clear" w:color="000000" w:fill="auto"/>
        <w:tabs>
          <w:tab w:val="left" w:pos="567"/>
          <w:tab w:val="left" w:pos="1260"/>
        </w:tabs>
        <w:suppressAutoHyphens/>
        <w:spacing w:line="360" w:lineRule="auto"/>
        <w:ind w:left="0" w:firstLine="709"/>
        <w:jc w:val="both"/>
        <w:rPr>
          <w:sz w:val="28"/>
          <w:szCs w:val="28"/>
          <w:lang w:eastAsia="en-US"/>
        </w:rPr>
      </w:pPr>
      <w:r w:rsidRPr="00F36038">
        <w:rPr>
          <w:sz w:val="28"/>
          <w:szCs w:val="28"/>
          <w:lang w:eastAsia="en-US"/>
        </w:rPr>
        <w:t>проведения публичного мероприятия, указанных в уведомлении;</w:t>
      </w:r>
    </w:p>
    <w:p w:rsidR="00C82788" w:rsidRPr="00F36038" w:rsidRDefault="00C82788" w:rsidP="00F33654">
      <w:pPr>
        <w:numPr>
          <w:ilvl w:val="0"/>
          <w:numId w:val="7"/>
        </w:numPr>
        <w:shd w:val="clear" w:color="000000" w:fill="auto"/>
        <w:tabs>
          <w:tab w:val="left" w:pos="567"/>
          <w:tab w:val="left" w:pos="1260"/>
        </w:tabs>
        <w:suppressAutoHyphens/>
        <w:spacing w:line="360" w:lineRule="auto"/>
        <w:ind w:left="0" w:firstLine="709"/>
        <w:jc w:val="both"/>
        <w:rPr>
          <w:sz w:val="28"/>
          <w:szCs w:val="28"/>
          <w:lang w:eastAsia="en-US"/>
        </w:rPr>
      </w:pPr>
      <w:r w:rsidRPr="00F36038">
        <w:rPr>
          <w:sz w:val="28"/>
          <w:szCs w:val="28"/>
          <w:lang w:eastAsia="en-US"/>
        </w:rPr>
        <w:t>обеспечить соблюдение условий проведения публичного мероприятия, указанных в уведомлении или измененных в результате согласования с соответствующим органом власти;</w:t>
      </w:r>
    </w:p>
    <w:p w:rsidR="00C82788" w:rsidRPr="00F36038" w:rsidRDefault="00C82788" w:rsidP="00F33654">
      <w:pPr>
        <w:numPr>
          <w:ilvl w:val="0"/>
          <w:numId w:val="7"/>
        </w:numPr>
        <w:shd w:val="clear" w:color="000000" w:fill="auto"/>
        <w:tabs>
          <w:tab w:val="left" w:pos="567"/>
          <w:tab w:val="left" w:pos="1260"/>
        </w:tabs>
        <w:suppressAutoHyphens/>
        <w:spacing w:line="360" w:lineRule="auto"/>
        <w:ind w:left="0" w:firstLine="709"/>
        <w:jc w:val="both"/>
        <w:rPr>
          <w:sz w:val="28"/>
          <w:szCs w:val="28"/>
          <w:lang w:eastAsia="en-US"/>
        </w:rPr>
      </w:pPr>
      <w:r w:rsidRPr="00F36038">
        <w:rPr>
          <w:sz w:val="28"/>
          <w:szCs w:val="28"/>
          <w:lang w:eastAsia="en-US"/>
        </w:rPr>
        <w:t>требовать от участников публичного мероприятия соблюдения общественного порядка и регламента его проведения. Лица, не подчинившиеся законным требованиям организатора, могут быть удалены с места проведения данного мероприятия;</w:t>
      </w:r>
    </w:p>
    <w:p w:rsidR="00C82788" w:rsidRPr="00F36038" w:rsidRDefault="00C82788" w:rsidP="00F33654">
      <w:pPr>
        <w:numPr>
          <w:ilvl w:val="0"/>
          <w:numId w:val="7"/>
        </w:numPr>
        <w:shd w:val="clear" w:color="000000" w:fill="auto"/>
        <w:tabs>
          <w:tab w:val="left" w:pos="567"/>
          <w:tab w:val="left" w:pos="1260"/>
        </w:tabs>
        <w:suppressAutoHyphens/>
        <w:spacing w:line="360" w:lineRule="auto"/>
        <w:ind w:left="0" w:firstLine="709"/>
        <w:jc w:val="both"/>
        <w:rPr>
          <w:sz w:val="28"/>
          <w:szCs w:val="28"/>
          <w:lang w:eastAsia="en-US"/>
        </w:rPr>
      </w:pPr>
      <w:r w:rsidRPr="00F36038">
        <w:rPr>
          <w:sz w:val="28"/>
          <w:szCs w:val="28"/>
          <w:lang w:eastAsia="en-US"/>
        </w:rPr>
        <w:t>обеспечить общественный порядок и безопасность граждан при проведении публичного мероприятия, а в случаях, предусмотренных законом, осуществлять эту обязанность совместно с уполномоченным представителем органа исполнительной власти или органа местного самоуправления и уполномоченным представителем органа внутренних дел, выполняя при этом все их законные требования;</w:t>
      </w:r>
    </w:p>
    <w:p w:rsidR="00F36038" w:rsidRDefault="00C82788" w:rsidP="00F33654">
      <w:pPr>
        <w:numPr>
          <w:ilvl w:val="0"/>
          <w:numId w:val="7"/>
        </w:numPr>
        <w:shd w:val="clear" w:color="000000" w:fill="auto"/>
        <w:tabs>
          <w:tab w:val="left" w:pos="567"/>
          <w:tab w:val="left" w:pos="1260"/>
        </w:tabs>
        <w:suppressAutoHyphens/>
        <w:spacing w:line="360" w:lineRule="auto"/>
        <w:ind w:left="0" w:firstLine="709"/>
        <w:jc w:val="both"/>
        <w:rPr>
          <w:sz w:val="28"/>
          <w:szCs w:val="28"/>
          <w:lang w:eastAsia="en-US"/>
        </w:rPr>
      </w:pPr>
      <w:r w:rsidRPr="00F36038">
        <w:rPr>
          <w:sz w:val="28"/>
          <w:szCs w:val="28"/>
          <w:lang w:eastAsia="en-US"/>
        </w:rPr>
        <w:t>приостановить публичное мероприятие или прекратить его в случае совершения участниками противоправных действий, а также нарушения регламента проведения мероприятия.</w:t>
      </w:r>
    </w:p>
    <w:p w:rsidR="00C82788" w:rsidRPr="00F36038" w:rsidRDefault="00C82788" w:rsidP="00F33654">
      <w:pPr>
        <w:shd w:val="clear" w:color="000000" w:fill="auto"/>
        <w:tabs>
          <w:tab w:val="left" w:pos="567"/>
          <w:tab w:val="left" w:pos="1260"/>
        </w:tabs>
        <w:suppressAutoHyphens/>
        <w:spacing w:line="360" w:lineRule="auto"/>
        <w:ind w:firstLine="709"/>
        <w:jc w:val="both"/>
        <w:rPr>
          <w:sz w:val="28"/>
          <w:szCs w:val="28"/>
          <w:lang w:eastAsia="en-US"/>
        </w:rPr>
      </w:pPr>
      <w:r w:rsidRPr="00F36038">
        <w:rPr>
          <w:sz w:val="28"/>
          <w:szCs w:val="28"/>
          <w:lang w:eastAsia="en-US"/>
        </w:rPr>
        <w:t>Уведомление подается не позднее чем за 10 дней до даты его проведения, в нем указываются цели, форма, дата, количество участников и место проведения мероприятия. Соответствующий орган обязан рассмотреть его и дать ответ о принятом решении.</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Он вправе предложить изменить время и место проведения мероприятия. В определенных случаях мероприятие может быть приостановлено или прекращено.</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Государство гарантирует право на проведение публичных мероприятий. Государственные и общественные объединения, должностные лица и граждане не вправе препятствовать этим мероприятиям. Запрещение возможно только в строго ограниченных случаях. Органы внутренних дел осуществляют охрану общественного порядка, но не вправе применять специальные средства для пресечения незаконных публичных мероприятий ненасильственного характера, если они не нарушают работу транспорта, связи, предприятий, учреждений и организаций. Любые неправомерные действия органов государственной власти, органов местного самоуправления, общественных объединений и должностных лиц, нарушающие право граждан на публичные мероприятия, могут быть обжалованы в суд.</w:t>
      </w:r>
      <w:r w:rsidRPr="00F36038">
        <w:rPr>
          <w:sz w:val="28"/>
          <w:szCs w:val="28"/>
          <w:lang w:eastAsia="en-US"/>
        </w:rPr>
        <w:footnoteReference w:id="37"/>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Кодексом РФ об административных правонарушениях предусмотрена административная ответственность (предупреждение, наложение штрафа) за воспрепятствование организации или проведению собрания, митинга, демонстрации, шествия, пикетирования, проводимых в соответствии с законом, или участию в них (ст. 5.38).</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Уголовным кодексом РФ предусмотрено наказание должностных лиц за воспрепятствование проведению собрания, митинга,</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демонстрации, шествия, пикетирования или участию в них, либо принуждение к участию в них (ст. 149).</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Право на обращение</w:t>
      </w:r>
    </w:p>
    <w:p w:rsidR="00C82788" w:rsidRPr="00F36038" w:rsidRDefault="00C82788" w:rsidP="00F33654">
      <w:pPr>
        <w:shd w:val="clear" w:color="000000" w:fill="auto"/>
        <w:tabs>
          <w:tab w:val="left" w:pos="1320"/>
        </w:tabs>
        <w:suppressAutoHyphens/>
        <w:spacing w:line="360" w:lineRule="auto"/>
        <w:ind w:firstLine="709"/>
        <w:jc w:val="both"/>
        <w:rPr>
          <w:sz w:val="28"/>
          <w:szCs w:val="28"/>
          <w:lang w:eastAsia="en-US"/>
        </w:rPr>
      </w:pPr>
      <w:r w:rsidRPr="00F36038">
        <w:rPr>
          <w:sz w:val="28"/>
          <w:szCs w:val="28"/>
          <w:lang w:eastAsia="en-US"/>
        </w:rPr>
        <w:t>Право граждан на обращения - гарантированная Конституцией РФ возможность граждан обратиться лично либо через своего законного представителя, а также направлять коллективные обращения в государственные органы, органы местного самоуправления и должностным лицам. В соответствии с Конституцией РФ (ст. 33) граждане имеют право лично, а также через своего законного представителя на предприятии, в учреждении, организации, независимо от форм собственности, обращаться в государственные органы и органы местного самоуправления, к их руководителям и должностным лицам, депутатам законодательных (представительных) органов и органов местного самоуправления, государственным и муниципальным служащим.</w:t>
      </w:r>
    </w:p>
    <w:p w:rsidR="00C82788" w:rsidRPr="00F36038" w:rsidRDefault="00C82788" w:rsidP="00F33654">
      <w:pPr>
        <w:shd w:val="clear" w:color="000000" w:fill="auto"/>
        <w:suppressAutoHyphens/>
        <w:spacing w:line="360" w:lineRule="auto"/>
        <w:ind w:firstLine="709"/>
        <w:jc w:val="both"/>
        <w:rPr>
          <w:b/>
          <w:sz w:val="28"/>
          <w:szCs w:val="28"/>
          <w:lang w:eastAsia="en-US"/>
        </w:rPr>
      </w:pPr>
      <w:r w:rsidRPr="00F36038">
        <w:rPr>
          <w:sz w:val="28"/>
          <w:szCs w:val="28"/>
          <w:lang w:eastAsia="en-US"/>
        </w:rPr>
        <w:t>Это право - важное средство проявления общественно-политической активности граждан, заинтересованности их в общественных делах, а также защиты ими своих прав. Обращения граждан имеют значение и как канал укрепления связей государственного аппарата с населением, как источник информации, необходимой для решения текущих социальных и общественно- политических проблем.</w:t>
      </w:r>
      <w:r w:rsidRPr="00F36038">
        <w:rPr>
          <w:sz w:val="28"/>
          <w:szCs w:val="28"/>
          <w:lang w:eastAsia="en-US"/>
        </w:rPr>
        <w:footnoteReference w:id="38"/>
      </w:r>
    </w:p>
    <w:p w:rsidR="00C82788" w:rsidRPr="00F36038" w:rsidRDefault="00C82788" w:rsidP="00F33654">
      <w:pPr>
        <w:shd w:val="clear" w:color="000000" w:fill="auto"/>
        <w:tabs>
          <w:tab w:val="left" w:pos="1320"/>
        </w:tabs>
        <w:suppressAutoHyphens/>
        <w:spacing w:line="360" w:lineRule="auto"/>
        <w:ind w:firstLine="709"/>
        <w:jc w:val="both"/>
        <w:rPr>
          <w:sz w:val="28"/>
          <w:szCs w:val="28"/>
          <w:lang w:eastAsia="en-US"/>
        </w:rPr>
      </w:pPr>
      <w:r w:rsidRPr="00F36038">
        <w:rPr>
          <w:sz w:val="28"/>
          <w:szCs w:val="28"/>
          <w:lang w:eastAsia="en-US"/>
        </w:rPr>
        <w:t>Термин «обращения» носит обобщающий характер, объединяя изложенные в письменной или устной форме предложения, заявления, ходатайства или жалобы гражданина. Особый вид обращений граждан в судебные органы в форме обжалования - обращение за судебной защитой, а также право обратиться в Конституционный Суд с конституционной жалобой. Обращения граждан рассматриваются органами и должностными лицами в соответствии со своей компетенцией. Порядок рассмотрения предложений, заявлений, жалоб граждан регулируется законодательством Союза ССР - Указом Президиума Верховного Совета СССР от 12 апреля 1968 г. «О порядке рассмотрения предложений, заявлений и жалоб граждан» (с изменениями и дополнениями). Соответственно этому акту поступившие жалобы, заявления рассматриваются в течение 1 месяца или 15 дней, если для рассмотрения таких обращений граждан не требуется специальная проверка. Органы и должностные лица, к ведению которых не относится решение вопросов, поставленных в обращениях граждан, направляют обращения (как правило, не позднее чем в семидневный срок) в органы, которым подведомственны данные вопросы, извещая об этом граждан, подавших заявления. При этом запрещается направлять на рассмотрение жалобы тем органам и должностным лицам, решения и действия (бездействие) которых обжалуются. Адресатами предложений, заявлений, ходатайств граждан являются те органы и должностные лица, к непосредственному ведению которых данные обращения относятся. В отличие от них жалобы подаются в те органы и тем должностным лицам, которым непосредственно подчинены органы и должностные лица, чьи действия обжалуются, а также в иные специально образуемые органы, Уполномоченному по правам человека в Российской Федерации. Законодательство запрещает анонимные обращения, заявления и жалобы. Право обращений включает возможность коллективных обращений (петиций) - предложений по улучшению работы государственных органов, требования отмены несправедливых актов, протесты против действий властей и др. Посредством обращений граждане оказывают давление на властные структуры, осуществляют общественный контроль за ними. Таким образом разрешаются многие социальные конфликты, предупреждаются акты массового недовольства людей.</w:t>
      </w:r>
      <w:r w:rsidRPr="00F36038">
        <w:rPr>
          <w:sz w:val="28"/>
          <w:szCs w:val="28"/>
          <w:lang w:eastAsia="en-US"/>
        </w:rPr>
        <w:footnoteReference w:id="39"/>
      </w:r>
    </w:p>
    <w:p w:rsidR="00F36038" w:rsidRDefault="00C82788" w:rsidP="00F33654">
      <w:pPr>
        <w:shd w:val="clear" w:color="000000" w:fill="auto"/>
        <w:suppressAutoHyphens/>
        <w:autoSpaceDE w:val="0"/>
        <w:autoSpaceDN w:val="0"/>
        <w:adjustRightInd w:val="0"/>
        <w:spacing w:line="360" w:lineRule="auto"/>
        <w:ind w:firstLine="709"/>
        <w:jc w:val="both"/>
        <w:rPr>
          <w:sz w:val="28"/>
          <w:szCs w:val="28"/>
        </w:rPr>
      </w:pPr>
      <w:r w:rsidRPr="00F36038">
        <w:rPr>
          <w:sz w:val="28"/>
          <w:szCs w:val="28"/>
        </w:rPr>
        <w:t>Обращения граждан в зависимости от содержания облекаются в форму заявления, либо жалобы, либо предложения. Наибольшее распространение в практике получили заявления (с требованиями об удовлетворении каких-либо прав, о предоставлении льгот, услуг, и т. п.), а также жалобы (о нарушениях прав граждан с требованием их восстановления). Обращения по общественно значимым вопросам принято именовать предложениями (или петициями).</w:t>
      </w:r>
    </w:p>
    <w:p w:rsidR="00F36038" w:rsidRDefault="00C82788" w:rsidP="00F33654">
      <w:pPr>
        <w:shd w:val="clear" w:color="000000" w:fill="auto"/>
        <w:suppressAutoHyphens/>
        <w:autoSpaceDE w:val="0"/>
        <w:autoSpaceDN w:val="0"/>
        <w:adjustRightInd w:val="0"/>
        <w:spacing w:line="360" w:lineRule="auto"/>
        <w:ind w:firstLine="709"/>
        <w:jc w:val="both"/>
        <w:rPr>
          <w:sz w:val="28"/>
          <w:szCs w:val="28"/>
        </w:rPr>
      </w:pPr>
      <w:r w:rsidRPr="00F36038">
        <w:rPr>
          <w:sz w:val="28"/>
          <w:szCs w:val="28"/>
        </w:rPr>
        <w:t>В России пока не принят федеральный закон о порядке рассмотрения обращений граждан и действует акт бывшего Союза ССР - Указ Президиума Верховного Совета СССР от 12 апреля 1968 г. «О порядке рассмотрения предложений, заявлений и жалоб граждан» (в ред. от 2 февраля 1988 г.).</w:t>
      </w:r>
    </w:p>
    <w:p w:rsidR="00F36038" w:rsidRDefault="00C82788" w:rsidP="00F33654">
      <w:pPr>
        <w:shd w:val="clear" w:color="000000" w:fill="auto"/>
        <w:suppressAutoHyphens/>
        <w:autoSpaceDE w:val="0"/>
        <w:autoSpaceDN w:val="0"/>
        <w:adjustRightInd w:val="0"/>
        <w:spacing w:line="360" w:lineRule="auto"/>
        <w:ind w:firstLine="709"/>
        <w:jc w:val="both"/>
        <w:rPr>
          <w:sz w:val="28"/>
          <w:szCs w:val="28"/>
        </w:rPr>
      </w:pPr>
      <w:r w:rsidRPr="00F36038">
        <w:rPr>
          <w:sz w:val="28"/>
          <w:szCs w:val="28"/>
        </w:rPr>
        <w:t>В различных органах государственной власти, как федеральных, так и субъектов Федерации, существуют соответствующие подразделения их аппаратов, которые специально организованы для рассмотрения жалоб и заявлений. Приняты и необходимые для упорядочения их работы ведомственные нормативные акты. Так, самостоятельным подразделением Администрации Президента Российской Федерации является Управление Президента по работе с обращениями граждан. Положение о нем утверждено Указом Президента от 24 августа 2004 r. Однако попытки федеральных органов навести порядок в работе с обращениями граждан пока не приносят ощутимых результатов. Граждане вынуждены терять много времени для разрешения своих пр6блем в бюрократических коридорах власти, работа чиновников в этой сфере вызывает много нареканий, вызывает недовольство в обществе.</w:t>
      </w:r>
    </w:p>
    <w:p w:rsidR="00F36038" w:rsidRDefault="00C82788" w:rsidP="00F33654">
      <w:pPr>
        <w:shd w:val="clear" w:color="000000" w:fill="auto"/>
        <w:suppressAutoHyphens/>
        <w:autoSpaceDE w:val="0"/>
        <w:autoSpaceDN w:val="0"/>
        <w:adjustRightInd w:val="0"/>
        <w:spacing w:line="360" w:lineRule="auto"/>
        <w:ind w:firstLine="709"/>
        <w:jc w:val="both"/>
        <w:rPr>
          <w:sz w:val="28"/>
          <w:szCs w:val="28"/>
        </w:rPr>
      </w:pPr>
      <w:r w:rsidRPr="00F36038">
        <w:rPr>
          <w:sz w:val="28"/>
          <w:szCs w:val="28"/>
        </w:rPr>
        <w:t>Законодательством РФ урегулирован только судебный порядок рассмотрения жалоб. Закон РФ от 27 апреля 1993 г. «Об обжаловании в суд действий и решений, нарушающих права и свободы граждан» (в ред. от 14 декабря 1995 г.) урегулировал круг субъектов, неправомерные решения, действия (бездействие) которых могут быть обжалованы, порядок и сроки подачи жалобы, виды решений суда и порядок их исполнения.</w:t>
      </w:r>
    </w:p>
    <w:p w:rsidR="00C82788" w:rsidRPr="00F36038" w:rsidRDefault="00C82788" w:rsidP="00F33654">
      <w:pPr>
        <w:shd w:val="clear" w:color="000000" w:fill="auto"/>
        <w:suppressAutoHyphens/>
        <w:autoSpaceDE w:val="0"/>
        <w:autoSpaceDN w:val="0"/>
        <w:adjustRightInd w:val="0"/>
        <w:spacing w:line="360" w:lineRule="auto"/>
        <w:ind w:firstLine="709"/>
        <w:jc w:val="both"/>
        <w:rPr>
          <w:sz w:val="28"/>
          <w:szCs w:val="28"/>
        </w:rPr>
      </w:pPr>
      <w:r w:rsidRPr="00F36038">
        <w:rPr>
          <w:sz w:val="28"/>
          <w:szCs w:val="28"/>
        </w:rPr>
        <w:t>Однако загруженность судов обращениями и жалобами, необходимая для судебного процесса формализация документального сопровождения жалобы не спасает положения актуальности проблемы упорядочения работы государственного аппарата всех уровней в наведении порядка в этой области.</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Правительства РФ и другие органы государственной власти, контроль за исполнением поручений по обращениям, оперативное и периодическое информирование Президента РФ, Председателя Правительства РФ и других должностных лиц о количестве и характере обращений граждан и др.</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Обращения граждан являются одним из наиболее важных средств осуществления и охраны прав личности, укрепления связей государственного аппарата с населением. Будучи одновременно одной из форм участия граждан в управлении делами государства, обращения граждан способствуют усилению контроля населения за деятельностью органов государственной власти и местного самоуправления.</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Незаконные действия государственных органов и должностных лиц могут обжаловаться и в судебном порядке, который установлен Законом РФ «Об обжаловании в суд действий и решений, нарушающих права и свободы граждан» (в редакции от 14 декабря 1995 г.). Закон предоставляет гражданам право обжаловать действия (решения), нарушающие их права и свободы, непосредственно в суд или в вышестоящий в порядке подчиненности государственный орган, орган местного самоуправления, учреждение, предприятие или объединение, общественное объединение, должностному лицу</w:t>
      </w:r>
      <w:r w:rsidRPr="00F36038">
        <w:rPr>
          <w:sz w:val="28"/>
          <w:szCs w:val="28"/>
          <w:lang w:eastAsia="en-US"/>
        </w:rPr>
        <w:footnoteReference w:id="40"/>
      </w:r>
      <w:r w:rsidRPr="00F36038">
        <w:rPr>
          <w:sz w:val="28"/>
          <w:szCs w:val="28"/>
          <w:lang w:eastAsia="en-US"/>
        </w:rPr>
        <w:t>.</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r w:rsidRPr="00F36038">
        <w:rPr>
          <w:sz w:val="28"/>
          <w:szCs w:val="28"/>
          <w:lang w:eastAsia="en-US"/>
        </w:rPr>
        <w:t>Право обращений свидетельствует о том, что воздействие граждан на государственные решения не исчерпывается правом избирать органы государственной власти. Через предложения, заявления и жалобы граждане оказывают давление на власти, как бы держат их под контролем. Обращения в государственные органы и обязанность давать на них ответ помогают разрешению многих социальных конфликтов, предупреждению массового недовольства и охране прав отдельных лиц, если, конечно, не сопровождаются бюрократической волокитой и формальными отписками.</w:t>
      </w:r>
    </w:p>
    <w:p w:rsidR="00C82788" w:rsidRPr="00F36038" w:rsidRDefault="00C82788" w:rsidP="00F33654">
      <w:pPr>
        <w:shd w:val="clear" w:color="000000" w:fill="auto"/>
        <w:tabs>
          <w:tab w:val="left" w:pos="567"/>
          <w:tab w:val="left" w:pos="1605"/>
        </w:tabs>
        <w:suppressAutoHyphens/>
        <w:spacing w:line="360" w:lineRule="auto"/>
        <w:ind w:firstLine="709"/>
        <w:jc w:val="both"/>
        <w:rPr>
          <w:sz w:val="28"/>
          <w:szCs w:val="28"/>
          <w:lang w:eastAsia="en-US"/>
        </w:rPr>
      </w:pPr>
    </w:p>
    <w:p w:rsidR="00C82788" w:rsidRPr="00F36038" w:rsidRDefault="00F36038" w:rsidP="00F33654">
      <w:pPr>
        <w:shd w:val="clear" w:color="000000" w:fill="auto"/>
        <w:suppressAutoHyphens/>
        <w:spacing w:line="360" w:lineRule="auto"/>
        <w:ind w:firstLine="709"/>
        <w:jc w:val="center"/>
        <w:rPr>
          <w:b/>
          <w:sz w:val="28"/>
          <w:szCs w:val="32"/>
          <w:lang w:eastAsia="en-US"/>
        </w:rPr>
      </w:pPr>
      <w:r>
        <w:rPr>
          <w:b/>
          <w:sz w:val="28"/>
          <w:szCs w:val="32"/>
          <w:lang w:eastAsia="en-US"/>
        </w:rPr>
        <w:br w:type="page"/>
      </w:r>
      <w:r w:rsidR="00C82788" w:rsidRPr="00F36038">
        <w:rPr>
          <w:b/>
          <w:sz w:val="28"/>
          <w:szCs w:val="32"/>
          <w:lang w:eastAsia="en-US"/>
        </w:rPr>
        <w:t>Заключение</w:t>
      </w:r>
    </w:p>
    <w:p w:rsidR="00C82788" w:rsidRPr="00F36038" w:rsidRDefault="00C82788" w:rsidP="00F33654">
      <w:pPr>
        <w:shd w:val="clear" w:color="000000" w:fill="auto"/>
        <w:suppressAutoHyphens/>
        <w:spacing w:line="360" w:lineRule="auto"/>
        <w:ind w:firstLine="709"/>
        <w:jc w:val="both"/>
        <w:rPr>
          <w:sz w:val="28"/>
          <w:szCs w:val="28"/>
          <w:lang w:eastAsia="en-US"/>
        </w:rPr>
      </w:pP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 России процесс становления и развития института прав и свобод человека и гражданина был длительным, сложным и противоречивым. Россия была последним из европейских государств, отменившим крепостное право (лишь в 1861 г.). На рубеже XIX – ХХ вв. Россия не имела прочных буржуазно-демократических традиций в утверждении и развитии идей прав и свобод человека. Конечно, в России были сторонники и представители естественноправовой доктрины, но либеральные ценности прав и свобод человека не отражались должным образом в политико-правовой системе государства.</w:t>
      </w:r>
    </w:p>
    <w:p w:rsid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 Основном Законе РФ – Конституции, правовому регулированию статуса человека и гражданина посвящены: ст.2, 71 и 72, глава 2. К слову сказать – это самая объемная глава Основного закона (ст.17 – 64) и именно это факт уже говорит о том, что современная Конституция именно правам и свободам человека и гражданина уделяет ключевое внимание, они являются высшей ценностью. Для сравнения: Конституция РСФСР отдельной главы посвященной правам и свободам человека и гражданина не содержала; В Конституции СССР 1924 г. также не выделялось отдельной главы о правах и свободах граждан; Конституция СССР 1936 г. содержала главу Х Основные права и обязанности граждан (ст.ст.118-133); Конституция 1977 г. содержала главу 7 Основные права, свободы и обязанности граждан СССР (ст.39-69).</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В современном развитом государстве существование политических прав и свобод во всем их объеме и многообразии не ставится под сомнение, как и наиболее общие условия их реализации - всеобщий характер, равенство граждан в обладании ими и т.д. Вместе с тем, становление данного института в подавляющем большинстве стран сталкивалось с многочисленными проблемами, одни из которых порождались господствовавшей системой общественных и государственных отношений, а другие - практикой реализации политических прав. Россия в этом смысле не являлась исключением: ей также пришлось пройти путь от полного игнорирования государством этой категории свобод до вполне демократического признания таковых. Специфика нашей страны в данном вопросе обусловлена тем, что отношения, связанные с политическими правами, начали получать подлинную институциализацию позднее целого ряда государств, а также тем, что их подлинная реализация в России была прервана советским периодом развития государства.</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Однако современное состояние регулирования прав человека и гражданина в России далеко от идеала. Сохраняется много проблем. Отсутствует федеральное законодательство, конкретизирующее реализацию некоторых политических прав, в частности право на обращение, право на получение информации. Действующее законодательство (в частности Уголовно-процессуальный кодекс РФ имеет серьезные недостатки с точки зрения обеспечения защиты прав).</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Новой тенденцией в развитии законодательства о правах человека стало активное влияние на эти правоотношения возрастающей угрозы терроризма, борьбы с организованной преступностью. Для решения этой проблемы необходимо найти баланс между соблюдением основных прав человека и эффективной работой правоохранительных органов. Меры по усилению борьбы с терроризмом не должны ограничивать права и свободы человека и гражданина, как личные, так и политические.</w:t>
      </w:r>
    </w:p>
    <w:p w:rsidR="00C82788" w:rsidRPr="00F36038" w:rsidRDefault="00C82788" w:rsidP="00F33654">
      <w:pPr>
        <w:shd w:val="clear" w:color="000000" w:fill="auto"/>
        <w:suppressAutoHyphens/>
        <w:spacing w:line="360" w:lineRule="auto"/>
        <w:ind w:firstLine="709"/>
        <w:jc w:val="both"/>
        <w:rPr>
          <w:sz w:val="28"/>
          <w:szCs w:val="28"/>
          <w:lang w:eastAsia="en-US"/>
        </w:rPr>
      </w:pPr>
      <w:r w:rsidRPr="00F36038">
        <w:rPr>
          <w:sz w:val="28"/>
          <w:szCs w:val="28"/>
          <w:lang w:eastAsia="en-US"/>
        </w:rPr>
        <w:t>Следует отметить, что многие формы участия граждан в управлении делами государства в настоящее время не используются в достаточной мере эффективно. С одной стороны, об этом свидетельствуют такие факторы, как низкая активность избирателей на выборах органов государственной власти и органов местного самоуправления, слабый интерес к деятельности избранного ими представителя, депутата, незначительное участие в различного рода общественных формированиях. С другой стороны, препятствием к реализации прав граждан на участие в управлении государственными делами являются высокий уровень бюрократизма в государственных органах, волокита, чрезмерная закрытость их деятельности, отсутствие достаточно действенной политики, направленной на развитие общественной активности граждан.</w:t>
      </w:r>
    </w:p>
    <w:p w:rsidR="00C82788" w:rsidRPr="00F36038" w:rsidRDefault="00C82788" w:rsidP="00F33654">
      <w:pPr>
        <w:shd w:val="clear" w:color="000000" w:fill="auto"/>
        <w:suppressAutoHyphens/>
        <w:spacing w:line="360" w:lineRule="auto"/>
        <w:ind w:firstLine="709"/>
        <w:jc w:val="both"/>
        <w:rPr>
          <w:sz w:val="28"/>
          <w:szCs w:val="28"/>
          <w:lang w:eastAsia="en-US"/>
        </w:rPr>
      </w:pPr>
    </w:p>
    <w:p w:rsidR="00C82788" w:rsidRPr="00F36038" w:rsidRDefault="00F36038" w:rsidP="00F33654">
      <w:pPr>
        <w:shd w:val="clear" w:color="000000" w:fill="auto"/>
        <w:tabs>
          <w:tab w:val="left" w:pos="1440"/>
        </w:tabs>
        <w:suppressAutoHyphens/>
        <w:spacing w:line="360" w:lineRule="auto"/>
        <w:jc w:val="center"/>
        <w:rPr>
          <w:b/>
          <w:sz w:val="28"/>
          <w:szCs w:val="32"/>
          <w:lang w:eastAsia="en-US"/>
        </w:rPr>
      </w:pPr>
      <w:r>
        <w:rPr>
          <w:sz w:val="28"/>
          <w:szCs w:val="28"/>
          <w:lang w:eastAsia="en-US"/>
        </w:rPr>
        <w:br w:type="page"/>
      </w:r>
      <w:r w:rsidR="00C82788" w:rsidRPr="00F36038">
        <w:rPr>
          <w:b/>
          <w:sz w:val="28"/>
          <w:szCs w:val="32"/>
          <w:lang w:eastAsia="en-US"/>
        </w:rPr>
        <w:t>Список использованных источников</w:t>
      </w:r>
    </w:p>
    <w:p w:rsidR="00C82788" w:rsidRPr="00F36038" w:rsidRDefault="00C82788" w:rsidP="00F33654">
      <w:pPr>
        <w:shd w:val="clear" w:color="000000" w:fill="auto"/>
        <w:tabs>
          <w:tab w:val="left" w:pos="1260"/>
        </w:tabs>
        <w:suppressAutoHyphens/>
        <w:spacing w:line="360" w:lineRule="auto"/>
        <w:ind w:firstLine="709"/>
        <w:jc w:val="both"/>
        <w:rPr>
          <w:b/>
          <w:sz w:val="28"/>
          <w:szCs w:val="32"/>
          <w:lang w:eastAsia="en-US"/>
        </w:rPr>
      </w:pPr>
    </w:p>
    <w:p w:rsidR="00C82788" w:rsidRPr="00F36038" w:rsidRDefault="00C82788" w:rsidP="00F33654">
      <w:pPr>
        <w:numPr>
          <w:ilvl w:val="1"/>
          <w:numId w:val="8"/>
        </w:numPr>
        <w:shd w:val="clear" w:color="000000" w:fill="auto"/>
        <w:tabs>
          <w:tab w:val="num" w:pos="360"/>
          <w:tab w:val="left" w:pos="1260"/>
        </w:tabs>
        <w:suppressAutoHyphens/>
        <w:spacing w:line="360" w:lineRule="auto"/>
        <w:ind w:left="0" w:firstLine="0"/>
        <w:rPr>
          <w:sz w:val="28"/>
          <w:szCs w:val="28"/>
          <w:lang w:eastAsia="en-US"/>
        </w:rPr>
      </w:pPr>
      <w:r w:rsidRPr="00F36038">
        <w:rPr>
          <w:sz w:val="28"/>
          <w:szCs w:val="28"/>
          <w:lang w:eastAsia="en-US"/>
        </w:rPr>
        <w:t>Конституция Российской Федерации: Принята всенародным голосованием 12 декабря 1993 г. – Изд. «Эксмо», - 2010.</w:t>
      </w:r>
    </w:p>
    <w:p w:rsidR="00C82788" w:rsidRPr="00F36038" w:rsidRDefault="00C82788" w:rsidP="00F33654">
      <w:pPr>
        <w:numPr>
          <w:ilvl w:val="1"/>
          <w:numId w:val="8"/>
        </w:numPr>
        <w:shd w:val="clear" w:color="000000" w:fill="auto"/>
        <w:tabs>
          <w:tab w:val="num" w:pos="360"/>
          <w:tab w:val="left" w:pos="1260"/>
        </w:tabs>
        <w:suppressAutoHyphens/>
        <w:spacing w:line="360" w:lineRule="auto"/>
        <w:ind w:left="0" w:firstLine="0"/>
        <w:rPr>
          <w:sz w:val="28"/>
          <w:szCs w:val="28"/>
          <w:lang w:eastAsia="en-US"/>
        </w:rPr>
      </w:pPr>
      <w:r w:rsidRPr="00F36038">
        <w:rPr>
          <w:sz w:val="28"/>
          <w:szCs w:val="28"/>
          <w:lang w:eastAsia="en-US"/>
        </w:rPr>
        <w:t>Федеральный закон от 31 мая 2002 г. N 62-ФЗ "О гражданстве Российской Федерации". – Изд. «ЗАО «Сибирское Университетское Издательс», 2010.</w:t>
      </w:r>
    </w:p>
    <w:p w:rsidR="00C82788" w:rsidRPr="00F36038" w:rsidRDefault="00C82788" w:rsidP="00F33654">
      <w:pPr>
        <w:numPr>
          <w:ilvl w:val="1"/>
          <w:numId w:val="8"/>
        </w:numPr>
        <w:shd w:val="clear" w:color="000000" w:fill="auto"/>
        <w:tabs>
          <w:tab w:val="num" w:pos="360"/>
          <w:tab w:val="left" w:pos="1260"/>
        </w:tabs>
        <w:suppressAutoHyphens/>
        <w:spacing w:line="360" w:lineRule="auto"/>
        <w:ind w:left="0" w:firstLine="0"/>
        <w:rPr>
          <w:sz w:val="28"/>
          <w:szCs w:val="28"/>
          <w:lang w:eastAsia="en-US"/>
        </w:rPr>
      </w:pPr>
      <w:r w:rsidRPr="00F36038">
        <w:rPr>
          <w:sz w:val="28"/>
          <w:szCs w:val="28"/>
          <w:lang w:eastAsia="en-US"/>
        </w:rPr>
        <w:t>Федеральный конституционный закон Российской Федерации от 28 июня 2004 г. N 5-ФКЗ "О референдуме Российской Федерации" – Изд. «Ось-89» - 2010.</w:t>
      </w:r>
    </w:p>
    <w:p w:rsidR="00F36038" w:rsidRPr="00F36038" w:rsidRDefault="00C82788" w:rsidP="00F33654">
      <w:pPr>
        <w:numPr>
          <w:ilvl w:val="1"/>
          <w:numId w:val="8"/>
        </w:numPr>
        <w:shd w:val="clear" w:color="000000" w:fill="auto"/>
        <w:tabs>
          <w:tab w:val="num" w:pos="360"/>
          <w:tab w:val="left" w:pos="1260"/>
        </w:tabs>
        <w:suppressAutoHyphens/>
        <w:spacing w:line="360" w:lineRule="auto"/>
        <w:ind w:left="0" w:firstLine="0"/>
        <w:rPr>
          <w:sz w:val="28"/>
          <w:szCs w:val="28"/>
          <w:lang w:eastAsia="en-US"/>
        </w:rPr>
      </w:pPr>
      <w:r w:rsidRPr="00F36038">
        <w:rPr>
          <w:sz w:val="28"/>
          <w:szCs w:val="28"/>
          <w:lang w:eastAsia="en-US"/>
        </w:rPr>
        <w:t>Федеральный закон "Об общественных объединениях" от 19.05.1995 N 82-ФЗ. – Изд. «Омега-Л», - 2010.</w:t>
      </w:r>
    </w:p>
    <w:p w:rsidR="00C82788" w:rsidRPr="00F36038" w:rsidRDefault="00C82788" w:rsidP="00F33654">
      <w:pPr>
        <w:numPr>
          <w:ilvl w:val="1"/>
          <w:numId w:val="8"/>
        </w:numPr>
        <w:shd w:val="clear" w:color="000000" w:fill="auto"/>
        <w:tabs>
          <w:tab w:val="num" w:pos="360"/>
          <w:tab w:val="left" w:pos="1260"/>
        </w:tabs>
        <w:suppressAutoHyphens/>
        <w:spacing w:line="360" w:lineRule="auto"/>
        <w:ind w:left="0" w:firstLine="0"/>
        <w:rPr>
          <w:sz w:val="28"/>
          <w:szCs w:val="28"/>
          <w:lang w:eastAsia="en-US"/>
        </w:rPr>
      </w:pPr>
      <w:r w:rsidRPr="00F36038">
        <w:rPr>
          <w:sz w:val="28"/>
          <w:szCs w:val="28"/>
          <w:lang w:eastAsia="en-US"/>
        </w:rPr>
        <w:t>Федеральный закон Российской Федерации от от 11 июля 2001 г. N 95-ФЗ "О политических партиях". – Изд. «Омега-Л», - 2010.</w:t>
      </w:r>
    </w:p>
    <w:p w:rsidR="00C82788" w:rsidRPr="00F36038" w:rsidRDefault="00C82788" w:rsidP="00F33654">
      <w:pPr>
        <w:numPr>
          <w:ilvl w:val="1"/>
          <w:numId w:val="8"/>
        </w:numPr>
        <w:shd w:val="clear" w:color="000000" w:fill="auto"/>
        <w:tabs>
          <w:tab w:val="num" w:pos="360"/>
          <w:tab w:val="left" w:pos="1260"/>
        </w:tabs>
        <w:suppressAutoHyphens/>
        <w:spacing w:line="360" w:lineRule="auto"/>
        <w:ind w:left="0" w:firstLine="0"/>
        <w:rPr>
          <w:sz w:val="28"/>
          <w:szCs w:val="28"/>
          <w:lang w:eastAsia="en-US"/>
        </w:rPr>
      </w:pPr>
      <w:r w:rsidRPr="00F36038">
        <w:rPr>
          <w:sz w:val="28"/>
          <w:szCs w:val="28"/>
          <w:lang w:eastAsia="en-US"/>
        </w:rPr>
        <w:t>Федеральный закон от 19 июня 2004 г. «О собраниях, митингах, демонстрациях, шествиях и пикетированиях».</w:t>
      </w:r>
      <w:r w:rsidRPr="00F36038">
        <w:rPr>
          <w:b/>
          <w:sz w:val="28"/>
          <w:szCs w:val="28"/>
          <w:lang w:eastAsia="en-US"/>
        </w:rPr>
        <w:t xml:space="preserve"> </w:t>
      </w:r>
      <w:r w:rsidRPr="00F36038">
        <w:rPr>
          <w:sz w:val="28"/>
          <w:szCs w:val="28"/>
          <w:lang w:eastAsia="en-US"/>
        </w:rPr>
        <w:t>– Изд. «Омега-Л», - 2010.</w:t>
      </w:r>
    </w:p>
    <w:p w:rsidR="00C82788" w:rsidRPr="00F36038" w:rsidRDefault="00C82788" w:rsidP="00F33654">
      <w:pPr>
        <w:numPr>
          <w:ilvl w:val="1"/>
          <w:numId w:val="8"/>
        </w:numPr>
        <w:shd w:val="clear" w:color="000000" w:fill="auto"/>
        <w:tabs>
          <w:tab w:val="num" w:pos="360"/>
          <w:tab w:val="left" w:pos="1260"/>
        </w:tabs>
        <w:suppressAutoHyphens/>
        <w:spacing w:line="360" w:lineRule="auto"/>
        <w:ind w:left="0" w:firstLine="0"/>
        <w:rPr>
          <w:sz w:val="28"/>
          <w:szCs w:val="28"/>
          <w:lang w:eastAsia="en-US"/>
        </w:rPr>
      </w:pPr>
      <w:r w:rsidRPr="00F36038">
        <w:rPr>
          <w:sz w:val="28"/>
          <w:szCs w:val="28"/>
          <w:lang w:eastAsia="en-US"/>
        </w:rPr>
        <w:t>Закон РФ от 27 апреля 1993 г. N 4866-I "Об обжаловании в суд действий и решений, нарушающих права и свободы граждан" (с изменениями и дополнениями). – Изд. «ЗАО «Сибирское Университетское Издательс», 2010.</w:t>
      </w:r>
    </w:p>
    <w:p w:rsidR="00C82788" w:rsidRPr="00F36038" w:rsidRDefault="00C82788" w:rsidP="00F33654">
      <w:pPr>
        <w:numPr>
          <w:ilvl w:val="1"/>
          <w:numId w:val="8"/>
        </w:numPr>
        <w:shd w:val="clear" w:color="000000" w:fill="auto"/>
        <w:tabs>
          <w:tab w:val="num" w:pos="360"/>
          <w:tab w:val="left" w:pos="1260"/>
        </w:tabs>
        <w:suppressAutoHyphens/>
        <w:autoSpaceDE w:val="0"/>
        <w:autoSpaceDN w:val="0"/>
        <w:adjustRightInd w:val="0"/>
        <w:spacing w:line="360" w:lineRule="auto"/>
        <w:ind w:left="0" w:firstLine="0"/>
        <w:rPr>
          <w:sz w:val="28"/>
          <w:szCs w:val="28"/>
          <w:lang w:eastAsia="en-US"/>
        </w:rPr>
      </w:pPr>
      <w:r w:rsidRPr="00F36038">
        <w:rPr>
          <w:sz w:val="28"/>
          <w:szCs w:val="28"/>
          <w:lang w:eastAsia="en-US"/>
        </w:rPr>
        <w:t>Авакьян С. А. Конституционное право России: Учебный курс: В 2 т. - М., 2005 г. С. 620.</w:t>
      </w:r>
    </w:p>
    <w:p w:rsidR="00C82788" w:rsidRPr="00F36038" w:rsidRDefault="00C82788" w:rsidP="00F33654">
      <w:pPr>
        <w:numPr>
          <w:ilvl w:val="1"/>
          <w:numId w:val="8"/>
        </w:numPr>
        <w:shd w:val="clear" w:color="000000" w:fill="auto"/>
        <w:tabs>
          <w:tab w:val="num" w:pos="360"/>
          <w:tab w:val="left" w:pos="1260"/>
        </w:tabs>
        <w:suppressAutoHyphens/>
        <w:spacing w:line="360" w:lineRule="auto"/>
        <w:ind w:left="0" w:firstLine="0"/>
        <w:rPr>
          <w:sz w:val="28"/>
          <w:szCs w:val="28"/>
          <w:lang w:eastAsia="en-US"/>
        </w:rPr>
      </w:pPr>
      <w:r w:rsidRPr="00F36038">
        <w:rPr>
          <w:sz w:val="28"/>
          <w:szCs w:val="28"/>
          <w:lang w:eastAsia="en-US"/>
        </w:rPr>
        <w:t>Баглай М. В. Конституционное право Российской Федерации: учеб. Б14 для вузов / М. В. Баглай. — 6-е изд., изм. и доп. — М.: Норма, 2007. - 784 с.</w:t>
      </w:r>
    </w:p>
    <w:p w:rsidR="00C82788" w:rsidRPr="00F36038" w:rsidRDefault="00C82788" w:rsidP="00F33654">
      <w:pPr>
        <w:numPr>
          <w:ilvl w:val="1"/>
          <w:numId w:val="8"/>
        </w:numPr>
        <w:shd w:val="clear" w:color="000000" w:fill="auto"/>
        <w:tabs>
          <w:tab w:val="num" w:pos="360"/>
          <w:tab w:val="left" w:pos="1260"/>
        </w:tabs>
        <w:suppressAutoHyphens/>
        <w:spacing w:line="360" w:lineRule="auto"/>
        <w:ind w:left="0" w:firstLine="0"/>
        <w:rPr>
          <w:sz w:val="28"/>
          <w:szCs w:val="28"/>
          <w:lang w:eastAsia="en-US"/>
        </w:rPr>
      </w:pPr>
      <w:r w:rsidRPr="00F36038">
        <w:rPr>
          <w:sz w:val="28"/>
          <w:szCs w:val="28"/>
          <w:lang w:eastAsia="en-US"/>
        </w:rPr>
        <w:t>Дайси А. В. Основы государственного права Англии. - М., 1907., с. 308.</w:t>
      </w:r>
    </w:p>
    <w:p w:rsidR="00C82788" w:rsidRPr="00F36038" w:rsidRDefault="00C82788" w:rsidP="00F33654">
      <w:pPr>
        <w:numPr>
          <w:ilvl w:val="1"/>
          <w:numId w:val="8"/>
        </w:numPr>
        <w:shd w:val="clear" w:color="000000" w:fill="auto"/>
        <w:tabs>
          <w:tab w:val="num" w:pos="360"/>
          <w:tab w:val="left" w:pos="1260"/>
        </w:tabs>
        <w:suppressAutoHyphens/>
        <w:spacing w:line="360" w:lineRule="auto"/>
        <w:ind w:left="0" w:firstLine="0"/>
        <w:rPr>
          <w:sz w:val="28"/>
          <w:szCs w:val="28"/>
          <w:lang w:eastAsia="en-US"/>
        </w:rPr>
      </w:pPr>
      <w:r w:rsidRPr="00F36038">
        <w:rPr>
          <w:sz w:val="28"/>
          <w:szCs w:val="28"/>
          <w:lang w:eastAsia="en-US"/>
        </w:rPr>
        <w:t>Дмитриев Ю. А., Златопольский А. А."Гражданин и власть", Москва, 1994, стр. 19-42.</w:t>
      </w:r>
    </w:p>
    <w:p w:rsidR="00C82788" w:rsidRPr="00F36038" w:rsidRDefault="00C82788" w:rsidP="00F33654">
      <w:pPr>
        <w:numPr>
          <w:ilvl w:val="1"/>
          <w:numId w:val="8"/>
        </w:numPr>
        <w:shd w:val="clear" w:color="000000" w:fill="auto"/>
        <w:tabs>
          <w:tab w:val="num" w:pos="360"/>
          <w:tab w:val="left" w:pos="1260"/>
        </w:tabs>
        <w:suppressAutoHyphens/>
        <w:spacing w:line="360" w:lineRule="auto"/>
        <w:ind w:left="0" w:firstLine="0"/>
        <w:rPr>
          <w:sz w:val="28"/>
          <w:szCs w:val="28"/>
          <w:lang w:eastAsia="en-US"/>
        </w:rPr>
      </w:pPr>
      <w:r w:rsidRPr="00F36038">
        <w:rPr>
          <w:sz w:val="28"/>
          <w:szCs w:val="28"/>
          <w:lang w:eastAsia="en-US"/>
        </w:rPr>
        <w:t>Комарова В.В. Референдумный процесс в Российской Федерации. М., 2004.</w:t>
      </w:r>
    </w:p>
    <w:p w:rsidR="00C82788" w:rsidRPr="00F36038" w:rsidRDefault="00C82788" w:rsidP="00F33654">
      <w:pPr>
        <w:numPr>
          <w:ilvl w:val="1"/>
          <w:numId w:val="8"/>
        </w:numPr>
        <w:shd w:val="clear" w:color="000000" w:fill="auto"/>
        <w:tabs>
          <w:tab w:val="num" w:pos="360"/>
          <w:tab w:val="left" w:pos="1260"/>
        </w:tabs>
        <w:suppressAutoHyphens/>
        <w:spacing w:line="360" w:lineRule="auto"/>
        <w:ind w:left="0" w:firstLine="0"/>
        <w:rPr>
          <w:sz w:val="28"/>
          <w:szCs w:val="28"/>
          <w:lang w:eastAsia="en-US"/>
        </w:rPr>
      </w:pPr>
      <w:r w:rsidRPr="00F36038">
        <w:rPr>
          <w:sz w:val="28"/>
          <w:szCs w:val="28"/>
          <w:lang w:eastAsia="en-US"/>
        </w:rPr>
        <w:t>Козлов Е И., Кутафин О.Е. Конституционное право России: учеб. – 4-е изд., перераб. и доп. – М.: Проспект, 2009. – 608 с.</w:t>
      </w:r>
    </w:p>
    <w:p w:rsidR="00C82788" w:rsidRPr="00F36038" w:rsidRDefault="00C82788" w:rsidP="00F33654">
      <w:pPr>
        <w:numPr>
          <w:ilvl w:val="1"/>
          <w:numId w:val="8"/>
        </w:numPr>
        <w:shd w:val="clear" w:color="000000" w:fill="auto"/>
        <w:tabs>
          <w:tab w:val="num" w:pos="360"/>
          <w:tab w:val="left" w:pos="1260"/>
        </w:tabs>
        <w:suppressAutoHyphens/>
        <w:spacing w:line="360" w:lineRule="auto"/>
        <w:ind w:left="0" w:firstLine="0"/>
        <w:rPr>
          <w:sz w:val="28"/>
          <w:szCs w:val="28"/>
          <w:lang w:eastAsia="en-US"/>
        </w:rPr>
      </w:pPr>
      <w:r w:rsidRPr="00F36038">
        <w:rPr>
          <w:sz w:val="28"/>
          <w:szCs w:val="28"/>
          <w:lang w:eastAsia="en-US"/>
        </w:rPr>
        <w:t>Лукашева Е. А. Права человека. Учебник для вузов / Ответственный редактор — член-корр. РАН, доктор юридических наук Е. А. Лукашева. — М.: Издательство НОРМА (Издательская группа НОРМА—ИНФРА • М), 2001. — 573 с.</w:t>
      </w:r>
    </w:p>
    <w:p w:rsidR="00C82788" w:rsidRPr="00F36038" w:rsidRDefault="00C82788" w:rsidP="00F33654">
      <w:pPr>
        <w:numPr>
          <w:ilvl w:val="1"/>
          <w:numId w:val="8"/>
        </w:numPr>
        <w:shd w:val="clear" w:color="000000" w:fill="auto"/>
        <w:tabs>
          <w:tab w:val="num" w:pos="360"/>
          <w:tab w:val="left" w:pos="1260"/>
        </w:tabs>
        <w:suppressAutoHyphens/>
        <w:spacing w:line="360" w:lineRule="auto"/>
        <w:ind w:left="0" w:firstLine="0"/>
        <w:rPr>
          <w:sz w:val="28"/>
          <w:szCs w:val="28"/>
          <w:lang w:eastAsia="en-US"/>
        </w:rPr>
      </w:pPr>
      <w:r w:rsidRPr="00F36038">
        <w:rPr>
          <w:sz w:val="28"/>
          <w:szCs w:val="28"/>
          <w:lang w:eastAsia="en-US"/>
        </w:rPr>
        <w:t>Малько А.В. Политическая и правовая жизнь России: актуальные проблемы. М., 2000. С.121.</w:t>
      </w:r>
    </w:p>
    <w:p w:rsidR="00C82788" w:rsidRPr="00F36038" w:rsidRDefault="00C82788" w:rsidP="00F33654">
      <w:pPr>
        <w:numPr>
          <w:ilvl w:val="1"/>
          <w:numId w:val="8"/>
        </w:numPr>
        <w:shd w:val="clear" w:color="000000" w:fill="auto"/>
        <w:tabs>
          <w:tab w:val="num" w:pos="360"/>
          <w:tab w:val="left" w:pos="1260"/>
        </w:tabs>
        <w:suppressAutoHyphens/>
        <w:spacing w:line="360" w:lineRule="auto"/>
        <w:ind w:left="0" w:firstLine="0"/>
        <w:rPr>
          <w:sz w:val="28"/>
          <w:szCs w:val="28"/>
          <w:lang w:eastAsia="en-US"/>
        </w:rPr>
      </w:pPr>
      <w:r w:rsidRPr="00F36038">
        <w:rPr>
          <w:sz w:val="28"/>
          <w:szCs w:val="28"/>
          <w:lang w:eastAsia="en-US"/>
        </w:rPr>
        <w:t>Миронов М. А. Обращения граждан как элемент системы защиты прав человека и основных свобод: право и практика. М'о 2001.</w:t>
      </w:r>
    </w:p>
    <w:p w:rsidR="00C82788" w:rsidRPr="00F36038" w:rsidRDefault="00C82788" w:rsidP="00F33654">
      <w:pPr>
        <w:numPr>
          <w:ilvl w:val="1"/>
          <w:numId w:val="8"/>
        </w:numPr>
        <w:shd w:val="clear" w:color="000000" w:fill="auto"/>
        <w:tabs>
          <w:tab w:val="num" w:pos="360"/>
          <w:tab w:val="left" w:pos="1260"/>
        </w:tabs>
        <w:suppressAutoHyphens/>
        <w:spacing w:line="360" w:lineRule="auto"/>
        <w:ind w:left="0" w:firstLine="0"/>
        <w:rPr>
          <w:sz w:val="28"/>
          <w:szCs w:val="28"/>
          <w:lang w:eastAsia="en-US"/>
        </w:rPr>
      </w:pPr>
      <w:r w:rsidRPr="00F36038">
        <w:rPr>
          <w:sz w:val="28"/>
          <w:szCs w:val="28"/>
          <w:lang w:eastAsia="en-US"/>
        </w:rPr>
        <w:t>Конституционное право России Червонюк В.И., Москва, 2004,</w:t>
      </w:r>
    </w:p>
    <w:p w:rsidR="00C82788" w:rsidRPr="00F36038" w:rsidRDefault="00C82788" w:rsidP="00F33654">
      <w:pPr>
        <w:numPr>
          <w:ilvl w:val="1"/>
          <w:numId w:val="8"/>
        </w:numPr>
        <w:shd w:val="clear" w:color="000000" w:fill="auto"/>
        <w:tabs>
          <w:tab w:val="num" w:pos="360"/>
          <w:tab w:val="left" w:pos="1260"/>
        </w:tabs>
        <w:suppressAutoHyphens/>
        <w:spacing w:line="360" w:lineRule="auto"/>
        <w:ind w:left="0" w:firstLine="0"/>
        <w:rPr>
          <w:sz w:val="28"/>
          <w:szCs w:val="28"/>
          <w:lang w:eastAsia="en-US"/>
        </w:rPr>
      </w:pPr>
      <w:r w:rsidRPr="00F36038">
        <w:rPr>
          <w:sz w:val="28"/>
          <w:szCs w:val="28"/>
          <w:lang w:eastAsia="en-US"/>
        </w:rPr>
        <w:t>Эбзеев Б. С. Советское государство и права человека. Изд-во Саратовского ун-та. 1986. - с.82.</w:t>
      </w:r>
    </w:p>
    <w:p w:rsidR="00C82788" w:rsidRPr="00F36038" w:rsidRDefault="00C82788" w:rsidP="00F33654">
      <w:pPr>
        <w:numPr>
          <w:ilvl w:val="1"/>
          <w:numId w:val="8"/>
        </w:numPr>
        <w:shd w:val="clear" w:color="000000" w:fill="auto"/>
        <w:tabs>
          <w:tab w:val="num" w:pos="360"/>
          <w:tab w:val="left" w:pos="1260"/>
        </w:tabs>
        <w:suppressAutoHyphens/>
        <w:spacing w:line="360" w:lineRule="auto"/>
        <w:ind w:left="0" w:firstLine="0"/>
        <w:rPr>
          <w:sz w:val="28"/>
          <w:szCs w:val="28"/>
          <w:lang w:eastAsia="en-US"/>
        </w:rPr>
      </w:pPr>
      <w:r w:rsidRPr="00F36038">
        <w:rPr>
          <w:sz w:val="28"/>
          <w:szCs w:val="28"/>
          <w:lang w:eastAsia="en-US"/>
        </w:rPr>
        <w:t>Постатейный комментарий к Конституции Российской Федерации / Под общ. ред. В.Д. Карповича. - М.: Юрайт-М; Новая Правовая культура, 2002.- с.259.</w:t>
      </w:r>
    </w:p>
    <w:p w:rsidR="00C82788" w:rsidRPr="00F36038" w:rsidRDefault="00C82788" w:rsidP="00F33654">
      <w:pPr>
        <w:numPr>
          <w:ilvl w:val="1"/>
          <w:numId w:val="8"/>
        </w:numPr>
        <w:shd w:val="clear" w:color="000000" w:fill="auto"/>
        <w:tabs>
          <w:tab w:val="num" w:pos="360"/>
          <w:tab w:val="left" w:pos="1260"/>
        </w:tabs>
        <w:suppressAutoHyphens/>
        <w:spacing w:line="360" w:lineRule="auto"/>
        <w:ind w:left="0" w:firstLine="0"/>
        <w:rPr>
          <w:sz w:val="28"/>
          <w:szCs w:val="28"/>
          <w:lang w:eastAsia="en-US"/>
        </w:rPr>
      </w:pPr>
      <w:r w:rsidRPr="00F36038">
        <w:rPr>
          <w:sz w:val="28"/>
          <w:szCs w:val="28"/>
          <w:lang w:eastAsia="en-US"/>
        </w:rPr>
        <w:t>Научно-практический комментарий к Конституции Российской Федерации / Отв. ред. В.В.Лазарев. - СПС "Гарант". - 2003 г. – с.253.</w:t>
      </w:r>
    </w:p>
    <w:p w:rsidR="00C82788" w:rsidRPr="00F36038" w:rsidRDefault="00C82788" w:rsidP="00F33654">
      <w:pPr>
        <w:numPr>
          <w:ilvl w:val="1"/>
          <w:numId w:val="8"/>
        </w:numPr>
        <w:shd w:val="clear" w:color="000000" w:fill="auto"/>
        <w:tabs>
          <w:tab w:val="num" w:pos="360"/>
          <w:tab w:val="left" w:pos="1260"/>
        </w:tabs>
        <w:suppressAutoHyphens/>
        <w:spacing w:line="360" w:lineRule="auto"/>
        <w:ind w:left="0" w:firstLine="0"/>
        <w:rPr>
          <w:sz w:val="28"/>
          <w:szCs w:val="28"/>
          <w:lang w:eastAsia="en-US"/>
        </w:rPr>
      </w:pPr>
      <w:r w:rsidRPr="00F36038">
        <w:rPr>
          <w:sz w:val="28"/>
          <w:szCs w:val="28"/>
          <w:lang w:eastAsia="en-US"/>
        </w:rPr>
        <w:t>Мелешкин И. Манифест 17 октября 1905 г. // Коридоры власти. -</w:t>
      </w:r>
      <w:r w:rsidR="00F36038" w:rsidRPr="00F36038">
        <w:rPr>
          <w:sz w:val="28"/>
          <w:szCs w:val="28"/>
          <w:lang w:eastAsia="en-US"/>
        </w:rPr>
        <w:t xml:space="preserve"> </w:t>
      </w:r>
      <w:r w:rsidRPr="00F36038">
        <w:rPr>
          <w:sz w:val="28"/>
          <w:szCs w:val="28"/>
          <w:lang w:eastAsia="en-US"/>
        </w:rPr>
        <w:t>№ 11 - 2005.</w:t>
      </w:r>
    </w:p>
    <w:p w:rsidR="00C82788" w:rsidRPr="00F36038" w:rsidRDefault="00C82788" w:rsidP="00F33654">
      <w:pPr>
        <w:numPr>
          <w:ilvl w:val="1"/>
          <w:numId w:val="8"/>
        </w:numPr>
        <w:shd w:val="clear" w:color="000000" w:fill="auto"/>
        <w:tabs>
          <w:tab w:val="num" w:pos="360"/>
          <w:tab w:val="left" w:pos="1260"/>
        </w:tabs>
        <w:suppressAutoHyphens/>
        <w:spacing w:line="360" w:lineRule="auto"/>
        <w:ind w:left="0" w:firstLine="0"/>
        <w:rPr>
          <w:sz w:val="28"/>
          <w:szCs w:val="28"/>
          <w:lang w:eastAsia="en-US"/>
        </w:rPr>
      </w:pPr>
      <w:r w:rsidRPr="00F36038">
        <w:rPr>
          <w:sz w:val="28"/>
          <w:szCs w:val="28"/>
          <w:lang w:eastAsia="en-US"/>
        </w:rPr>
        <w:t>История Советской Конституции в документах. - М., 1957. - С. 102—103.</w:t>
      </w:r>
    </w:p>
    <w:p w:rsidR="00C82788" w:rsidRPr="00F36038" w:rsidRDefault="00C82788" w:rsidP="00F33654">
      <w:pPr>
        <w:numPr>
          <w:ilvl w:val="1"/>
          <w:numId w:val="8"/>
        </w:numPr>
        <w:shd w:val="clear" w:color="000000" w:fill="auto"/>
        <w:tabs>
          <w:tab w:val="num" w:pos="360"/>
          <w:tab w:val="left" w:pos="1260"/>
        </w:tabs>
        <w:suppressAutoHyphens/>
        <w:spacing w:line="360" w:lineRule="auto"/>
        <w:ind w:left="0" w:firstLine="0"/>
        <w:rPr>
          <w:sz w:val="28"/>
          <w:szCs w:val="28"/>
          <w:lang w:eastAsia="en-US"/>
        </w:rPr>
      </w:pPr>
      <w:r w:rsidRPr="00F36038">
        <w:rPr>
          <w:sz w:val="28"/>
          <w:szCs w:val="28"/>
          <w:lang w:eastAsia="en-US"/>
        </w:rPr>
        <w:t>Политология: Толковый словарь: Русско-английский. М., 2001. С.480.</w:t>
      </w:r>
    </w:p>
    <w:p w:rsidR="00C82788" w:rsidRPr="00F36038" w:rsidRDefault="00C82788" w:rsidP="00F33654">
      <w:pPr>
        <w:numPr>
          <w:ilvl w:val="1"/>
          <w:numId w:val="8"/>
        </w:numPr>
        <w:shd w:val="clear" w:color="000000" w:fill="auto"/>
        <w:tabs>
          <w:tab w:val="num" w:pos="360"/>
          <w:tab w:val="left" w:pos="1260"/>
        </w:tabs>
        <w:suppressAutoHyphens/>
        <w:autoSpaceDE w:val="0"/>
        <w:autoSpaceDN w:val="0"/>
        <w:adjustRightInd w:val="0"/>
        <w:spacing w:line="360" w:lineRule="auto"/>
        <w:ind w:left="0" w:firstLine="0"/>
        <w:rPr>
          <w:rFonts w:eastAsia="MS Mincho"/>
          <w:sz w:val="28"/>
          <w:szCs w:val="28"/>
          <w:lang w:eastAsia="zh-CN" w:bidi="th-TH"/>
        </w:rPr>
      </w:pPr>
      <w:r w:rsidRPr="00F36038">
        <w:rPr>
          <w:rFonts w:eastAsia="MS Mincho"/>
          <w:sz w:val="28"/>
          <w:szCs w:val="28"/>
          <w:lang w:eastAsia="zh-CN" w:bidi="th-TH"/>
        </w:rPr>
        <w:t>"Парламентская газета" от 22 июня 2004 г. N 111, "Российская газета" от 23 июня 2004 г. N 131, Собрание законодательства Российской Федерации от 21 июня 2004 г. N 25 ст. 2485.</w:t>
      </w:r>
    </w:p>
    <w:p w:rsidR="00C82788" w:rsidRPr="00F36038" w:rsidRDefault="00C82788" w:rsidP="00F33654">
      <w:pPr>
        <w:numPr>
          <w:ilvl w:val="1"/>
          <w:numId w:val="8"/>
        </w:numPr>
        <w:shd w:val="clear" w:color="000000" w:fill="auto"/>
        <w:tabs>
          <w:tab w:val="num" w:pos="360"/>
          <w:tab w:val="left" w:pos="1260"/>
        </w:tabs>
        <w:suppressAutoHyphens/>
        <w:spacing w:line="360" w:lineRule="auto"/>
        <w:ind w:left="0" w:firstLine="0"/>
        <w:rPr>
          <w:sz w:val="28"/>
          <w:szCs w:val="28"/>
          <w:lang w:eastAsia="en-US"/>
        </w:rPr>
      </w:pPr>
      <w:r w:rsidRPr="00F36038">
        <w:rPr>
          <w:sz w:val="28"/>
          <w:szCs w:val="28"/>
          <w:lang w:eastAsia="en-US"/>
        </w:rPr>
        <w:t>"Российская газета" от 8 февраля 1992 г., Ведомости Съезда народных депутатов Российской Федерации и Верховного Совета Российской Федерации от 13 февраля 1992 г. N 7 ст. 300.</w:t>
      </w:r>
    </w:p>
    <w:p w:rsidR="00C82788" w:rsidRPr="00F36038" w:rsidRDefault="00C82788" w:rsidP="00F33654">
      <w:pPr>
        <w:numPr>
          <w:ilvl w:val="1"/>
          <w:numId w:val="8"/>
        </w:numPr>
        <w:shd w:val="clear" w:color="000000" w:fill="auto"/>
        <w:tabs>
          <w:tab w:val="num" w:pos="360"/>
          <w:tab w:val="left" w:pos="1260"/>
        </w:tabs>
        <w:suppressAutoHyphens/>
        <w:spacing w:line="360" w:lineRule="auto"/>
        <w:ind w:left="0" w:firstLine="0"/>
        <w:rPr>
          <w:sz w:val="28"/>
          <w:szCs w:val="28"/>
          <w:lang w:eastAsia="en-US"/>
        </w:rPr>
      </w:pPr>
      <w:r w:rsidRPr="00F36038">
        <w:rPr>
          <w:sz w:val="28"/>
          <w:szCs w:val="28"/>
          <w:lang w:eastAsia="en-US"/>
        </w:rPr>
        <w:t>17 октября 1905 г. Манифест об усовершенствовании государственного порядка // Российское законодательство X-XX вв. Т. 9. М., 1994.</w:t>
      </w:r>
    </w:p>
    <w:p w:rsidR="008C13B0" w:rsidRPr="007668F5" w:rsidRDefault="008C13B0" w:rsidP="00F33654">
      <w:pPr>
        <w:shd w:val="clear" w:color="000000" w:fill="auto"/>
        <w:suppressAutoHyphens/>
        <w:spacing w:line="360" w:lineRule="auto"/>
        <w:jc w:val="center"/>
        <w:rPr>
          <w:color w:val="FFFFFF"/>
          <w:sz w:val="28"/>
          <w:szCs w:val="28"/>
        </w:rPr>
      </w:pPr>
    </w:p>
    <w:p w:rsidR="00F36038" w:rsidRPr="007668F5" w:rsidRDefault="00F36038" w:rsidP="00F33654">
      <w:pPr>
        <w:shd w:val="clear" w:color="000000" w:fill="auto"/>
        <w:suppressAutoHyphens/>
        <w:spacing w:line="360" w:lineRule="auto"/>
        <w:jc w:val="center"/>
        <w:rPr>
          <w:color w:val="FFFFFF"/>
          <w:sz w:val="28"/>
          <w:szCs w:val="28"/>
        </w:rPr>
      </w:pPr>
      <w:bookmarkStart w:id="0" w:name="_GoBack"/>
      <w:bookmarkEnd w:id="0"/>
    </w:p>
    <w:sectPr w:rsidR="00F36038" w:rsidRPr="007668F5" w:rsidSect="00F36038">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8F5" w:rsidRDefault="007668F5">
      <w:r>
        <w:separator/>
      </w:r>
    </w:p>
  </w:endnote>
  <w:endnote w:type="continuationSeparator" w:id="0">
    <w:p w:rsidR="007668F5" w:rsidRDefault="0076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8F5" w:rsidRDefault="007668F5">
      <w:r>
        <w:separator/>
      </w:r>
    </w:p>
  </w:footnote>
  <w:footnote w:type="continuationSeparator" w:id="0">
    <w:p w:rsidR="007668F5" w:rsidRDefault="007668F5">
      <w:r>
        <w:continuationSeparator/>
      </w:r>
    </w:p>
  </w:footnote>
  <w:footnote w:id="1">
    <w:p w:rsidR="007668F5" w:rsidRDefault="00C82788" w:rsidP="00C82788">
      <w:pPr>
        <w:pStyle w:val="a3"/>
        <w:ind w:firstLine="900"/>
      </w:pPr>
      <w:r w:rsidRPr="005C2FA6">
        <w:rPr>
          <w:rStyle w:val="a5"/>
          <w:rFonts w:ascii="Times New Roman" w:hAnsi="Times New Roman"/>
        </w:rPr>
        <w:footnoteRef/>
      </w:r>
      <w:r w:rsidRPr="005C2FA6">
        <w:rPr>
          <w:rFonts w:ascii="Times New Roman" w:hAnsi="Times New Roman"/>
        </w:rPr>
        <w:t xml:space="preserve"> Малько А.В. Политическая и правовая жизнь России: актуальные проблемы. М., 2000. С.121.</w:t>
      </w:r>
    </w:p>
  </w:footnote>
  <w:footnote w:id="2">
    <w:p w:rsidR="007668F5" w:rsidRDefault="00C82788" w:rsidP="00C82788">
      <w:pPr>
        <w:pStyle w:val="a3"/>
        <w:ind w:firstLine="900"/>
      </w:pPr>
      <w:r w:rsidRPr="005C2FA6">
        <w:rPr>
          <w:rStyle w:val="a5"/>
          <w:rFonts w:ascii="Times New Roman" w:hAnsi="Times New Roman"/>
        </w:rPr>
        <w:footnoteRef/>
      </w:r>
      <w:r w:rsidRPr="005C2FA6">
        <w:rPr>
          <w:rFonts w:ascii="Times New Roman" w:hAnsi="Times New Roman"/>
        </w:rPr>
        <w:t xml:space="preserve"> Политология: Толковый словарь: Русско-английский. М., 2001. С.480.</w:t>
      </w:r>
    </w:p>
  </w:footnote>
  <w:footnote w:id="3">
    <w:p w:rsidR="007668F5" w:rsidRDefault="00C82788" w:rsidP="00C82788">
      <w:pPr>
        <w:pStyle w:val="a3"/>
        <w:ind w:firstLine="900"/>
      </w:pPr>
      <w:r w:rsidRPr="005C2FA6">
        <w:rPr>
          <w:rStyle w:val="a5"/>
          <w:rFonts w:ascii="Times New Roman" w:hAnsi="Times New Roman"/>
        </w:rPr>
        <w:footnoteRef/>
      </w:r>
      <w:r w:rsidRPr="005C2FA6">
        <w:rPr>
          <w:rFonts w:ascii="Times New Roman" w:hAnsi="Times New Roman"/>
        </w:rPr>
        <w:t xml:space="preserve"> </w:t>
      </w:r>
      <w:r>
        <w:rPr>
          <w:rFonts w:ascii="Times New Roman" w:hAnsi="Times New Roman"/>
        </w:rPr>
        <w:t>Эбзеев</w:t>
      </w:r>
      <w:r w:rsidRPr="005C2FA6">
        <w:rPr>
          <w:rFonts w:ascii="Times New Roman" w:hAnsi="Times New Roman"/>
        </w:rPr>
        <w:t xml:space="preserve"> Б. С. Советское государство и права человека. Изд-во Саратовского ун-та. 1986. - с.82.</w:t>
      </w:r>
    </w:p>
  </w:footnote>
  <w:footnote w:id="4">
    <w:p w:rsidR="007668F5" w:rsidRDefault="00C82788" w:rsidP="00C82788">
      <w:pPr>
        <w:pStyle w:val="a3"/>
        <w:ind w:firstLine="900"/>
      </w:pPr>
      <w:r>
        <w:rPr>
          <w:rStyle w:val="a5"/>
        </w:rPr>
        <w:footnoteRef/>
      </w:r>
      <w:r>
        <w:t xml:space="preserve"> </w:t>
      </w:r>
      <w:r w:rsidRPr="005C2FA6">
        <w:rPr>
          <w:rFonts w:ascii="Times New Roman" w:hAnsi="Times New Roman"/>
        </w:rPr>
        <w:t xml:space="preserve">Научно-практический комментарий к Конституции Российской Федерации / Отв. ред. В.В.Лазарев. - СПС "Гарант". - </w:t>
      </w:r>
      <w:smartTag w:uri="urn:schemas-microsoft-com:office:smarttags" w:element="metricconverter">
        <w:smartTagPr>
          <w:attr w:name="ProductID" w:val="2003 г"/>
        </w:smartTagPr>
        <w:r w:rsidRPr="005C2FA6">
          <w:rPr>
            <w:rFonts w:ascii="Times New Roman" w:hAnsi="Times New Roman"/>
          </w:rPr>
          <w:t>2003 г</w:t>
        </w:r>
      </w:smartTag>
      <w:r w:rsidRPr="005C2FA6">
        <w:rPr>
          <w:rFonts w:ascii="Times New Roman" w:hAnsi="Times New Roman"/>
        </w:rPr>
        <w:t>. – с.253.</w:t>
      </w:r>
    </w:p>
  </w:footnote>
  <w:footnote w:id="5">
    <w:p w:rsidR="007668F5" w:rsidRDefault="00C82788" w:rsidP="00C82788">
      <w:pPr>
        <w:pStyle w:val="a3"/>
        <w:ind w:firstLine="900"/>
      </w:pPr>
      <w:r w:rsidRPr="005C2FA6">
        <w:rPr>
          <w:rStyle w:val="a5"/>
          <w:rFonts w:ascii="Times New Roman" w:hAnsi="Times New Roman"/>
        </w:rPr>
        <w:footnoteRef/>
      </w:r>
      <w:r w:rsidRPr="005C2FA6">
        <w:rPr>
          <w:rFonts w:ascii="Times New Roman" w:hAnsi="Times New Roman"/>
        </w:rPr>
        <w:t xml:space="preserve"> Постатейный комментарий к Конституции Российской Федерации / Под общ. ред. В.Д. Карповича. - М.: Юрайт-М; Новая Правовая культура, 2002.- с.259.</w:t>
      </w:r>
    </w:p>
  </w:footnote>
  <w:footnote w:id="6">
    <w:p w:rsidR="007668F5" w:rsidRDefault="00C82788" w:rsidP="00C82788">
      <w:pPr>
        <w:pStyle w:val="a3"/>
        <w:ind w:firstLine="900"/>
      </w:pPr>
      <w:r w:rsidRPr="005C2FA6">
        <w:rPr>
          <w:rStyle w:val="a5"/>
          <w:rFonts w:ascii="Times New Roman" w:hAnsi="Times New Roman"/>
        </w:rPr>
        <w:footnoteRef/>
      </w:r>
      <w:r w:rsidRPr="005C2FA6">
        <w:rPr>
          <w:rFonts w:ascii="Times New Roman" w:hAnsi="Times New Roman"/>
        </w:rPr>
        <w:t xml:space="preserve"> Научно-практический комментарий к Конституции Российской Федерации / Отв. ред. В.В.Лазарев. - СПС "Гарант". - </w:t>
      </w:r>
      <w:smartTag w:uri="urn:schemas-microsoft-com:office:smarttags" w:element="metricconverter">
        <w:smartTagPr>
          <w:attr w:name="ProductID" w:val="2003 г"/>
        </w:smartTagPr>
        <w:r w:rsidRPr="005C2FA6">
          <w:rPr>
            <w:rFonts w:ascii="Times New Roman" w:hAnsi="Times New Roman"/>
          </w:rPr>
          <w:t>2003 г</w:t>
        </w:r>
      </w:smartTag>
      <w:r w:rsidRPr="005C2FA6">
        <w:rPr>
          <w:rFonts w:ascii="Times New Roman" w:hAnsi="Times New Roman"/>
        </w:rPr>
        <w:t>. – с.253.</w:t>
      </w:r>
    </w:p>
  </w:footnote>
  <w:footnote w:id="7">
    <w:p w:rsidR="007668F5" w:rsidRDefault="00C82788" w:rsidP="00C82788">
      <w:pPr>
        <w:pStyle w:val="a3"/>
        <w:ind w:firstLine="900"/>
      </w:pPr>
      <w:r w:rsidRPr="005C2FA6">
        <w:rPr>
          <w:rStyle w:val="a5"/>
          <w:rFonts w:ascii="Times New Roman" w:hAnsi="Times New Roman"/>
        </w:rPr>
        <w:footnoteRef/>
      </w:r>
      <w:r w:rsidRPr="005C2FA6">
        <w:rPr>
          <w:rFonts w:ascii="Times New Roman" w:hAnsi="Times New Roman"/>
        </w:rPr>
        <w:t xml:space="preserve"> Баглай М. В. Конституционное право Российской Федерации : учеб. Б14 для вузов / М. В. Баглай. — 6-е изд., изм. и доп. — М. : Норма, 2007. - 784 с.</w:t>
      </w:r>
    </w:p>
  </w:footnote>
  <w:footnote w:id="8">
    <w:p w:rsidR="007668F5" w:rsidRDefault="00C82788" w:rsidP="00C82788">
      <w:pPr>
        <w:pStyle w:val="a3"/>
        <w:ind w:firstLine="900"/>
      </w:pPr>
      <w:r w:rsidRPr="005C2FA6">
        <w:rPr>
          <w:rStyle w:val="a5"/>
          <w:rFonts w:ascii="Times New Roman" w:hAnsi="Times New Roman"/>
        </w:rPr>
        <w:footnoteRef/>
      </w:r>
      <w:r w:rsidRPr="005C2FA6">
        <w:rPr>
          <w:rFonts w:ascii="Times New Roman" w:hAnsi="Times New Roman"/>
        </w:rPr>
        <w:t xml:space="preserve"> Козлов Е И., Кутафин О.Е. Конституционное право России: учеб. – 4-е изд., перераб. и доп. – М.: Проспект, 2009. – 608 с.</w:t>
      </w:r>
    </w:p>
  </w:footnote>
  <w:footnote w:id="9">
    <w:p w:rsidR="007668F5" w:rsidRDefault="00C82788" w:rsidP="00C82788">
      <w:pPr>
        <w:pStyle w:val="a3"/>
        <w:ind w:firstLine="900"/>
      </w:pPr>
      <w:r w:rsidRPr="00661CCE">
        <w:rPr>
          <w:rStyle w:val="a5"/>
          <w:rFonts w:ascii="Times New Roman" w:hAnsi="Times New Roman"/>
        </w:rPr>
        <w:footnoteRef/>
      </w:r>
      <w:r w:rsidRPr="00661CCE">
        <w:rPr>
          <w:rFonts w:ascii="Times New Roman" w:hAnsi="Times New Roman"/>
        </w:rPr>
        <w:t xml:space="preserve">   Федеральный закон от 31 мая 2002 г. N 62-ФЗ "О гражданстве Российской Федерации".</w:t>
      </w:r>
    </w:p>
  </w:footnote>
  <w:footnote w:id="10">
    <w:p w:rsidR="007668F5" w:rsidRDefault="00C82788" w:rsidP="00C82788">
      <w:pPr>
        <w:pStyle w:val="a3"/>
        <w:tabs>
          <w:tab w:val="left" w:pos="900"/>
        </w:tabs>
        <w:jc w:val="both"/>
      </w:pPr>
      <w:r>
        <w:rPr>
          <w:rFonts w:ascii="Times New Roman" w:hAnsi="Times New Roman"/>
        </w:rPr>
        <w:tab/>
      </w:r>
      <w:r w:rsidRPr="00491BD7">
        <w:rPr>
          <w:rStyle w:val="a5"/>
          <w:rFonts w:ascii="Times New Roman" w:hAnsi="Times New Roman"/>
        </w:rPr>
        <w:footnoteRef/>
      </w:r>
      <w:r w:rsidRPr="00491BD7">
        <w:rPr>
          <w:rFonts w:ascii="Times New Roman" w:hAnsi="Times New Roman"/>
        </w:rPr>
        <w:t xml:space="preserve"> Российская Федерация. Законы. Конституция Российской Федерации: Принята всенародным голосованием 12 декабря 1993 г. – Изд. «Экс</w:t>
      </w:r>
      <w:r>
        <w:rPr>
          <w:rFonts w:ascii="Times New Roman" w:hAnsi="Times New Roman"/>
        </w:rPr>
        <w:t>мо», - 2010.</w:t>
      </w:r>
    </w:p>
  </w:footnote>
  <w:footnote w:id="11">
    <w:p w:rsidR="007668F5" w:rsidRDefault="00C82788" w:rsidP="00C82788">
      <w:pPr>
        <w:tabs>
          <w:tab w:val="left" w:pos="1260"/>
        </w:tabs>
        <w:ind w:firstLine="902"/>
      </w:pPr>
      <w:r w:rsidRPr="00A623AA">
        <w:rPr>
          <w:rStyle w:val="a5"/>
          <w:sz w:val="20"/>
          <w:szCs w:val="20"/>
        </w:rPr>
        <w:footnoteRef/>
      </w:r>
      <w:r w:rsidRPr="00A623AA">
        <w:rPr>
          <w:sz w:val="20"/>
          <w:szCs w:val="20"/>
        </w:rPr>
        <w:t xml:space="preserve"> Права человека. Учебник для вузов / Ответственный редактор — член-корр. РАН, доктор юридических наук Е. А. Лукашева. — М.: Издательство НОРМА (Издательская группа НОРМА—ИНФРА • М), 2001. — 573 с.</w:t>
      </w:r>
    </w:p>
  </w:footnote>
  <w:footnote w:id="12">
    <w:p w:rsidR="007668F5" w:rsidRDefault="00C82788" w:rsidP="00C82788">
      <w:pPr>
        <w:pStyle w:val="a3"/>
        <w:tabs>
          <w:tab w:val="left" w:pos="1260"/>
        </w:tabs>
        <w:ind w:firstLine="902"/>
      </w:pPr>
      <w:r w:rsidRPr="00A623AA">
        <w:rPr>
          <w:rStyle w:val="a5"/>
          <w:rFonts w:ascii="Times New Roman" w:hAnsi="Times New Roman"/>
        </w:rPr>
        <w:footnoteRef/>
      </w:r>
      <w:r w:rsidRPr="00A623AA">
        <w:rPr>
          <w:rFonts w:ascii="Times New Roman" w:hAnsi="Times New Roman"/>
        </w:rPr>
        <w:t xml:space="preserve"> 17 октября 1905 г. Манифест об усовершенствовании государственного порядка // Российское законодательство X-XX вв. Т. 9. М., 1994.</w:t>
      </w:r>
    </w:p>
  </w:footnote>
  <w:footnote w:id="13">
    <w:p w:rsidR="007668F5" w:rsidRDefault="00C82788" w:rsidP="00C82788">
      <w:pPr>
        <w:pStyle w:val="a3"/>
        <w:tabs>
          <w:tab w:val="left" w:pos="1260"/>
        </w:tabs>
        <w:ind w:firstLine="902"/>
      </w:pPr>
      <w:r w:rsidRPr="00A623AA">
        <w:rPr>
          <w:rStyle w:val="a5"/>
          <w:rFonts w:ascii="Times New Roman" w:hAnsi="Times New Roman"/>
        </w:rPr>
        <w:footnoteRef/>
      </w:r>
      <w:r w:rsidRPr="00A623AA">
        <w:rPr>
          <w:rFonts w:ascii="Times New Roman" w:hAnsi="Times New Roman"/>
        </w:rPr>
        <w:t xml:space="preserve"> Мелешкин И. Манифест 17 октября 1905 г. // Коридоры власти. -  № 11 - 2005.</w:t>
      </w:r>
    </w:p>
  </w:footnote>
  <w:footnote w:id="14">
    <w:p w:rsidR="007668F5" w:rsidRDefault="00C82788" w:rsidP="00C82788">
      <w:pPr>
        <w:pStyle w:val="a3"/>
        <w:tabs>
          <w:tab w:val="left" w:pos="1260"/>
        </w:tabs>
        <w:ind w:firstLine="902"/>
      </w:pPr>
      <w:r w:rsidRPr="00A623AA">
        <w:rPr>
          <w:rStyle w:val="a5"/>
          <w:rFonts w:ascii="Times New Roman" w:hAnsi="Times New Roman"/>
        </w:rPr>
        <w:footnoteRef/>
      </w:r>
      <w:r w:rsidRPr="00A623AA">
        <w:rPr>
          <w:rFonts w:ascii="Times New Roman" w:hAnsi="Times New Roman"/>
        </w:rPr>
        <w:t xml:space="preserve"> История Советской Конституции в документах. - М., 1957. - С. 102—103.</w:t>
      </w:r>
    </w:p>
  </w:footnote>
  <w:footnote w:id="15">
    <w:p w:rsidR="007668F5" w:rsidRDefault="00C82788" w:rsidP="00C82788">
      <w:pPr>
        <w:tabs>
          <w:tab w:val="left" w:pos="1260"/>
        </w:tabs>
        <w:ind w:firstLine="902"/>
      </w:pPr>
      <w:r w:rsidRPr="00A623AA">
        <w:rPr>
          <w:rStyle w:val="a5"/>
          <w:sz w:val="20"/>
          <w:szCs w:val="20"/>
        </w:rPr>
        <w:footnoteRef/>
      </w:r>
      <w:r w:rsidRPr="00A623AA">
        <w:rPr>
          <w:sz w:val="20"/>
          <w:szCs w:val="20"/>
        </w:rPr>
        <w:t xml:space="preserve"> Права человека. Учебник для вузов / Ответственный ре¬дактор — член-корр. РАН, доктор юридических наук Е. А. Лукашева. — М.: Издательство НОРМА (Издательская группа НОРМА—ИНФРА • М), 2001. — 573 с.</w:t>
      </w:r>
    </w:p>
  </w:footnote>
  <w:footnote w:id="16">
    <w:p w:rsidR="007668F5" w:rsidRDefault="00C82788" w:rsidP="00C82788">
      <w:pPr>
        <w:ind w:firstLine="900"/>
      </w:pPr>
      <w:r w:rsidRPr="00FD5226">
        <w:rPr>
          <w:rStyle w:val="a5"/>
          <w:sz w:val="20"/>
          <w:szCs w:val="20"/>
        </w:rPr>
        <w:footnoteRef/>
      </w:r>
      <w:r w:rsidRPr="00FD5226">
        <w:rPr>
          <w:sz w:val="20"/>
          <w:szCs w:val="20"/>
        </w:rPr>
        <w:t xml:space="preserve"> Права человека. Учебник для вузов / Ответственный ре¬дактор — член-корр. РАН, доктор юридиче</w:t>
      </w:r>
      <w:r>
        <w:rPr>
          <w:sz w:val="20"/>
          <w:szCs w:val="20"/>
        </w:rPr>
        <w:t>ских наук Е. А. Лукашева. -</w:t>
      </w:r>
      <w:r w:rsidRPr="00FD5226">
        <w:rPr>
          <w:sz w:val="20"/>
          <w:szCs w:val="20"/>
        </w:rPr>
        <w:t xml:space="preserve"> М.: Издательство НОРМА (И</w:t>
      </w:r>
      <w:r>
        <w:rPr>
          <w:sz w:val="20"/>
          <w:szCs w:val="20"/>
        </w:rPr>
        <w:t>здательская группа НОРМА - ИНФРА,М), 2001. -</w:t>
      </w:r>
      <w:r w:rsidRPr="00FD5226">
        <w:rPr>
          <w:sz w:val="20"/>
          <w:szCs w:val="20"/>
        </w:rPr>
        <w:t xml:space="preserve"> 573 с.</w:t>
      </w:r>
    </w:p>
  </w:footnote>
  <w:footnote w:id="17">
    <w:p w:rsidR="007668F5" w:rsidRDefault="00C82788" w:rsidP="00C82788">
      <w:pPr>
        <w:pStyle w:val="a3"/>
        <w:ind w:firstLine="900"/>
      </w:pPr>
      <w:r w:rsidRPr="00FD5226">
        <w:rPr>
          <w:rStyle w:val="a5"/>
          <w:rFonts w:ascii="Times New Roman" w:hAnsi="Times New Roman"/>
        </w:rPr>
        <w:footnoteRef/>
      </w:r>
      <w:r w:rsidRPr="00FD5226">
        <w:rPr>
          <w:rFonts w:ascii="Times New Roman" w:hAnsi="Times New Roman"/>
        </w:rPr>
        <w:t xml:space="preserve"> Конституционное право России Червонюк В.И., Москва, 2004,</w:t>
      </w:r>
    </w:p>
  </w:footnote>
  <w:footnote w:id="18">
    <w:p w:rsidR="007668F5" w:rsidRDefault="00C82788" w:rsidP="00C82788">
      <w:pPr>
        <w:pStyle w:val="a3"/>
        <w:ind w:firstLine="900"/>
      </w:pPr>
      <w:r w:rsidRPr="00FD5226">
        <w:rPr>
          <w:rStyle w:val="a5"/>
          <w:rFonts w:ascii="Times New Roman" w:hAnsi="Times New Roman"/>
        </w:rPr>
        <w:footnoteRef/>
      </w:r>
      <w:r w:rsidRPr="00FD5226">
        <w:rPr>
          <w:rFonts w:ascii="Times New Roman" w:hAnsi="Times New Roman"/>
        </w:rPr>
        <w:t xml:space="preserve"> Федеральным конституционным законом "О референдуме Российской Федерации". – Изд. «Ось-89», 2009. – 176 с.</w:t>
      </w:r>
    </w:p>
  </w:footnote>
  <w:footnote w:id="19">
    <w:p w:rsidR="007668F5" w:rsidRDefault="00C82788" w:rsidP="00C82788">
      <w:pPr>
        <w:pStyle w:val="a3"/>
        <w:ind w:firstLine="900"/>
      </w:pPr>
      <w:r w:rsidRPr="00FD5226">
        <w:rPr>
          <w:rStyle w:val="a5"/>
          <w:rFonts w:ascii="Times New Roman" w:hAnsi="Times New Roman"/>
        </w:rPr>
        <w:footnoteRef/>
      </w:r>
      <w:r w:rsidRPr="00FD5226">
        <w:rPr>
          <w:rFonts w:ascii="Times New Roman" w:hAnsi="Times New Roman"/>
        </w:rPr>
        <w:t xml:space="preserve"> Лазарева В. В. Научно-практический комментарий к Конституции Российской Федерации. 3-е изд., доп. и перераб. - М., 2004 г. С. 149.</w:t>
      </w:r>
    </w:p>
  </w:footnote>
  <w:footnote w:id="20">
    <w:p w:rsidR="007668F5" w:rsidRDefault="00C82788" w:rsidP="00C82788">
      <w:pPr>
        <w:pStyle w:val="a3"/>
        <w:ind w:firstLine="900"/>
      </w:pPr>
      <w:r w:rsidRPr="00FD5226">
        <w:rPr>
          <w:rStyle w:val="a5"/>
          <w:rFonts w:ascii="Times New Roman" w:hAnsi="Times New Roman"/>
        </w:rPr>
        <w:footnoteRef/>
      </w:r>
      <w:r w:rsidRPr="00FD5226">
        <w:rPr>
          <w:rFonts w:ascii="Times New Roman" w:hAnsi="Times New Roman"/>
        </w:rPr>
        <w:t xml:space="preserve"> "Российская газета" от 8 февраля 1992 г., Ведомости Съезда народных депутатов Российской Федерации и Верховного Совета Российской Федерации от 13 февраля 1992 г. N 7 ст. 300.</w:t>
      </w:r>
    </w:p>
  </w:footnote>
  <w:footnote w:id="21">
    <w:p w:rsidR="007668F5" w:rsidRDefault="00C82788" w:rsidP="00C82788">
      <w:pPr>
        <w:pStyle w:val="a3"/>
        <w:ind w:firstLine="900"/>
      </w:pPr>
      <w:r w:rsidRPr="00FD5226">
        <w:rPr>
          <w:rStyle w:val="a5"/>
          <w:rFonts w:ascii="Times New Roman" w:hAnsi="Times New Roman"/>
        </w:rPr>
        <w:footnoteRef/>
      </w:r>
      <w:r w:rsidRPr="00FD5226">
        <w:rPr>
          <w:rFonts w:ascii="Times New Roman" w:hAnsi="Times New Roman"/>
        </w:rPr>
        <w:t xml:space="preserve"> Конституция Российской Федерации: Принята всенародным голосованием 12 декабря 1993 г. – Изд. «Эксмо», - 2010.</w:t>
      </w:r>
    </w:p>
  </w:footnote>
  <w:footnote w:id="22">
    <w:p w:rsidR="007668F5" w:rsidRDefault="00C82788" w:rsidP="00C82788">
      <w:pPr>
        <w:pStyle w:val="a9"/>
        <w:ind w:firstLine="900"/>
      </w:pPr>
      <w:r w:rsidRPr="00FD5226">
        <w:rPr>
          <w:rStyle w:val="a5"/>
          <w:rFonts w:ascii="Times New Roman" w:hAnsi="Times New Roman"/>
        </w:rPr>
        <w:footnoteRef/>
      </w:r>
      <w:r w:rsidRPr="00FD5226">
        <w:rPr>
          <w:rFonts w:ascii="Times New Roman" w:hAnsi="Times New Roman" w:cs="Times New Roman"/>
        </w:rPr>
        <w:t xml:space="preserve"> "Парламентская газета" от 22 июня 2004 г. N 111, "Российская газета" от 23 июня 2004 г. N 131, Собрание законодательства Российской Федерации от 21 июня 2004 г. N 25 ст. 2485.</w:t>
      </w:r>
    </w:p>
  </w:footnote>
  <w:footnote w:id="23">
    <w:p w:rsidR="007668F5" w:rsidRDefault="00C82788" w:rsidP="00C82788">
      <w:pPr>
        <w:autoSpaceDE w:val="0"/>
        <w:autoSpaceDN w:val="0"/>
        <w:adjustRightInd w:val="0"/>
        <w:ind w:firstLine="900"/>
      </w:pPr>
      <w:r w:rsidRPr="00FD5226">
        <w:rPr>
          <w:rStyle w:val="a5"/>
          <w:sz w:val="20"/>
          <w:szCs w:val="20"/>
        </w:rPr>
        <w:footnoteRef/>
      </w:r>
      <w:r w:rsidRPr="00FD5226">
        <w:rPr>
          <w:sz w:val="20"/>
          <w:szCs w:val="20"/>
        </w:rPr>
        <w:t xml:space="preserve"> Авакьян С. А. Конституционное право России: Учебный курс: В 2 т. - М., 2005 г. С. 620.</w:t>
      </w:r>
    </w:p>
  </w:footnote>
  <w:footnote w:id="24">
    <w:p w:rsidR="007668F5" w:rsidRDefault="00C82788" w:rsidP="00C82788">
      <w:pPr>
        <w:tabs>
          <w:tab w:val="left" w:pos="567"/>
          <w:tab w:val="left" w:pos="1605"/>
        </w:tabs>
        <w:ind w:firstLine="900"/>
      </w:pPr>
      <w:r w:rsidRPr="00E11F6E">
        <w:rPr>
          <w:rStyle w:val="a5"/>
          <w:sz w:val="20"/>
          <w:szCs w:val="20"/>
        </w:rPr>
        <w:footnoteRef/>
      </w:r>
      <w:r w:rsidRPr="00E11F6E">
        <w:rPr>
          <w:sz w:val="20"/>
          <w:szCs w:val="20"/>
        </w:rPr>
        <w:t xml:space="preserve"> Баглай М. В. Конституционное право Российской Федерации : учеб. Б14 для вузов / М. В. Баглай. — 6-е изд., изм. и доп. — М. : Норма, 2007. - 784 с.</w:t>
      </w:r>
    </w:p>
  </w:footnote>
  <w:footnote w:id="25">
    <w:p w:rsidR="007668F5" w:rsidRDefault="00C82788" w:rsidP="00C82788">
      <w:pPr>
        <w:ind w:firstLine="900"/>
      </w:pPr>
      <w:r w:rsidRPr="00E11F6E">
        <w:rPr>
          <w:rStyle w:val="a5"/>
          <w:sz w:val="20"/>
          <w:szCs w:val="20"/>
        </w:rPr>
        <w:footnoteRef/>
      </w:r>
      <w:r w:rsidRPr="00E11F6E">
        <w:rPr>
          <w:sz w:val="20"/>
          <w:szCs w:val="20"/>
        </w:rPr>
        <w:t xml:space="preserve"> Конституционное право России Червонюк В.И., Москва, 2004,</w:t>
      </w:r>
    </w:p>
  </w:footnote>
  <w:footnote w:id="26">
    <w:p w:rsidR="007668F5" w:rsidRDefault="00C82788" w:rsidP="00C82788">
      <w:pPr>
        <w:ind w:firstLine="900"/>
      </w:pPr>
      <w:r w:rsidRPr="00E11F6E">
        <w:rPr>
          <w:rStyle w:val="a5"/>
          <w:sz w:val="20"/>
          <w:szCs w:val="20"/>
        </w:rPr>
        <w:footnoteRef/>
      </w:r>
      <w:r w:rsidRPr="00E11F6E">
        <w:rPr>
          <w:sz w:val="20"/>
          <w:szCs w:val="20"/>
        </w:rPr>
        <w:t xml:space="preserve"> Права человека. Учебник для вузов / Ответственный ре¬дактор — член-корр. РАН, доктор юридических наук Е. А. Лукашева. — М.: Издательство НОРМА (Издательская группа Н</w:t>
      </w:r>
      <w:r>
        <w:rPr>
          <w:sz w:val="20"/>
          <w:szCs w:val="20"/>
        </w:rPr>
        <w:t>ОРМА—ИНФРА • М), 2001. — 573 с.</w:t>
      </w:r>
    </w:p>
  </w:footnote>
  <w:footnote w:id="27">
    <w:p w:rsidR="007668F5" w:rsidRDefault="00C82788" w:rsidP="00C82788">
      <w:pPr>
        <w:pStyle w:val="a3"/>
        <w:ind w:firstLine="900"/>
      </w:pPr>
      <w:r w:rsidRPr="00951D38">
        <w:rPr>
          <w:rStyle w:val="a5"/>
          <w:rFonts w:ascii="Times New Roman" w:hAnsi="Times New Roman"/>
        </w:rPr>
        <w:footnoteRef/>
      </w:r>
      <w:r w:rsidRPr="00951D38">
        <w:rPr>
          <w:rFonts w:ascii="Times New Roman" w:hAnsi="Times New Roman"/>
        </w:rPr>
        <w:t xml:space="preserve"> Комарова В.В. Референдумный процесс в Российской Федерации. М., 2004.</w:t>
      </w:r>
    </w:p>
  </w:footnote>
  <w:footnote w:id="28">
    <w:p w:rsidR="007668F5" w:rsidRDefault="00C82788" w:rsidP="00C82788">
      <w:pPr>
        <w:pStyle w:val="a3"/>
        <w:tabs>
          <w:tab w:val="left" w:pos="900"/>
        </w:tabs>
        <w:jc w:val="both"/>
      </w:pPr>
      <w:r w:rsidRPr="00951D38">
        <w:rPr>
          <w:rFonts w:ascii="Times New Roman" w:hAnsi="Times New Roman"/>
        </w:rPr>
        <w:tab/>
      </w:r>
      <w:r w:rsidRPr="00951D38">
        <w:rPr>
          <w:rStyle w:val="a5"/>
          <w:rFonts w:ascii="Times New Roman" w:hAnsi="Times New Roman"/>
        </w:rPr>
        <w:footnoteRef/>
      </w:r>
      <w:r w:rsidRPr="00951D38">
        <w:rPr>
          <w:rFonts w:ascii="Times New Roman" w:hAnsi="Times New Roman"/>
        </w:rPr>
        <w:t xml:space="preserve"> Козлов Е И., Кутафин О.Е. Конституционное право России: учеб. – 4-е изд., перераб. и доп. – М.: Проспект, 2009. – 608 с.</w:t>
      </w:r>
    </w:p>
  </w:footnote>
  <w:footnote w:id="29">
    <w:p w:rsidR="007668F5" w:rsidRDefault="00C82788" w:rsidP="00C82788">
      <w:pPr>
        <w:pStyle w:val="a3"/>
        <w:tabs>
          <w:tab w:val="left" w:pos="900"/>
        </w:tabs>
        <w:jc w:val="both"/>
      </w:pPr>
      <w:r w:rsidRPr="00951D38">
        <w:rPr>
          <w:rFonts w:ascii="Times New Roman" w:hAnsi="Times New Roman"/>
        </w:rPr>
        <w:tab/>
      </w:r>
      <w:r w:rsidRPr="00951D38">
        <w:rPr>
          <w:rStyle w:val="a5"/>
          <w:rFonts w:ascii="Times New Roman" w:hAnsi="Times New Roman"/>
        </w:rPr>
        <w:footnoteRef/>
      </w:r>
      <w:r w:rsidRPr="00951D38">
        <w:rPr>
          <w:rFonts w:ascii="Times New Roman" w:hAnsi="Times New Roman"/>
        </w:rPr>
        <w:t xml:space="preserve"> Козлов Е И., Кутафин О.Е. Конституционное право России: учеб. – 4-е изд., перераб. и доп. – М.: Проспект, 2009. – 608 с.</w:t>
      </w:r>
    </w:p>
  </w:footnote>
  <w:footnote w:id="30">
    <w:p w:rsidR="007668F5" w:rsidRDefault="00C82788" w:rsidP="00C82788">
      <w:pPr>
        <w:tabs>
          <w:tab w:val="left" w:pos="567"/>
          <w:tab w:val="left" w:pos="1605"/>
        </w:tabs>
        <w:ind w:firstLine="900"/>
      </w:pPr>
      <w:r w:rsidRPr="00E11F6E">
        <w:rPr>
          <w:rStyle w:val="a5"/>
          <w:sz w:val="20"/>
          <w:szCs w:val="20"/>
        </w:rPr>
        <w:footnoteRef/>
      </w:r>
      <w:r w:rsidRPr="00E11F6E">
        <w:rPr>
          <w:sz w:val="20"/>
          <w:szCs w:val="20"/>
        </w:rPr>
        <w:t xml:space="preserve"> Баглай М. В. Конституционное право Российской Федерации : учеб. Б14 для вузов / М. В. Баглай. — 6-е изд., изм. и до</w:t>
      </w:r>
      <w:r>
        <w:rPr>
          <w:sz w:val="20"/>
          <w:szCs w:val="20"/>
        </w:rPr>
        <w:t>п. — М. : Норма, 2007. - 784 с.</w:t>
      </w:r>
    </w:p>
  </w:footnote>
  <w:footnote w:id="31">
    <w:p w:rsidR="007668F5" w:rsidRDefault="00C82788" w:rsidP="00C82788">
      <w:pPr>
        <w:pStyle w:val="a3"/>
        <w:tabs>
          <w:tab w:val="left" w:pos="900"/>
          <w:tab w:val="num" w:pos="2340"/>
        </w:tabs>
        <w:jc w:val="both"/>
      </w:pPr>
      <w:r>
        <w:rPr>
          <w:rFonts w:ascii="Times New Roman" w:hAnsi="Times New Roman"/>
        </w:rPr>
        <w:tab/>
      </w:r>
      <w:r w:rsidRPr="00661CCE">
        <w:rPr>
          <w:rStyle w:val="a5"/>
          <w:rFonts w:ascii="Times New Roman" w:hAnsi="Times New Roman"/>
        </w:rPr>
        <w:footnoteRef/>
      </w:r>
      <w:r w:rsidRPr="00661CCE">
        <w:rPr>
          <w:rFonts w:ascii="Times New Roman" w:hAnsi="Times New Roman"/>
        </w:rPr>
        <w:t xml:space="preserve"> Федеральный закон "Об общественных объединениях" от 19.05.1995 N 82-ФЗ</w:t>
      </w:r>
      <w:r>
        <w:rPr>
          <w:rFonts w:ascii="Times New Roman" w:hAnsi="Times New Roman"/>
        </w:rPr>
        <w:t>.</w:t>
      </w:r>
      <w:r w:rsidRPr="00661CCE">
        <w:rPr>
          <w:rFonts w:ascii="Times New Roman" w:hAnsi="Times New Roman"/>
        </w:rPr>
        <w:t xml:space="preserve">–Изд. «Омега-Л», - 2010. </w:t>
      </w:r>
    </w:p>
  </w:footnote>
  <w:footnote w:id="32">
    <w:p w:rsidR="007668F5" w:rsidRDefault="00C82788" w:rsidP="00C82788">
      <w:pPr>
        <w:pStyle w:val="a3"/>
        <w:ind w:firstLine="900"/>
      </w:pPr>
      <w:r w:rsidRPr="00661CCE">
        <w:rPr>
          <w:rStyle w:val="a5"/>
          <w:rFonts w:ascii="Times New Roman" w:hAnsi="Times New Roman"/>
        </w:rPr>
        <w:footnoteRef/>
      </w:r>
      <w:r w:rsidRPr="00661CCE">
        <w:rPr>
          <w:rFonts w:ascii="Times New Roman" w:hAnsi="Times New Roman"/>
        </w:rPr>
        <w:t xml:space="preserve"> Федеральный закон Российской Федерации от от 11 июля 2001 г. N 95-ФЗ "О политических партиях". – Изд. «Омега-Л», - 2010.</w:t>
      </w:r>
    </w:p>
  </w:footnote>
  <w:footnote w:id="33">
    <w:p w:rsidR="007668F5" w:rsidRDefault="00C82788" w:rsidP="00C82788">
      <w:pPr>
        <w:pStyle w:val="a3"/>
        <w:ind w:firstLine="720"/>
      </w:pPr>
      <w:r w:rsidRPr="00661CCE">
        <w:rPr>
          <w:rStyle w:val="a5"/>
          <w:rFonts w:ascii="Times New Roman" w:hAnsi="Times New Roman"/>
        </w:rPr>
        <w:footnoteRef/>
      </w:r>
      <w:r w:rsidRPr="00661CCE">
        <w:rPr>
          <w:rFonts w:ascii="Times New Roman" w:hAnsi="Times New Roman"/>
        </w:rPr>
        <w:t xml:space="preserve"> Федеральный закон "Об общественных объединениях" от 19.05.1995 N 82-ФЗ. – Изд. «Омега-Л», - 2010.</w:t>
      </w:r>
    </w:p>
  </w:footnote>
  <w:footnote w:id="34">
    <w:p w:rsidR="007668F5" w:rsidRDefault="00C82788" w:rsidP="00C82788">
      <w:pPr>
        <w:pStyle w:val="a3"/>
        <w:ind w:firstLine="900"/>
      </w:pPr>
      <w:r w:rsidRPr="00E11F6E">
        <w:rPr>
          <w:rStyle w:val="a5"/>
          <w:rFonts w:ascii="Times New Roman" w:hAnsi="Times New Roman"/>
        </w:rPr>
        <w:footnoteRef/>
      </w:r>
      <w:r w:rsidRPr="00E11F6E">
        <w:rPr>
          <w:rFonts w:ascii="Times New Roman" w:hAnsi="Times New Roman"/>
        </w:rPr>
        <w:t xml:space="preserve"> Дайси А. В. Основы государственного права Англии. - М., 1907., с. 308.</w:t>
      </w:r>
    </w:p>
  </w:footnote>
  <w:footnote w:id="35">
    <w:p w:rsidR="007668F5" w:rsidRDefault="00C82788" w:rsidP="00C82788">
      <w:pPr>
        <w:pStyle w:val="a3"/>
        <w:ind w:firstLine="900"/>
      </w:pPr>
      <w:r w:rsidRPr="00E11F6E">
        <w:rPr>
          <w:rStyle w:val="a5"/>
          <w:rFonts w:ascii="Times New Roman" w:hAnsi="Times New Roman"/>
        </w:rPr>
        <w:footnoteRef/>
      </w:r>
      <w:r w:rsidRPr="00E11F6E">
        <w:rPr>
          <w:rFonts w:ascii="Times New Roman" w:hAnsi="Times New Roman"/>
        </w:rPr>
        <w:t xml:space="preserve"> Ю. А. Дмитриев А. А. Златопольский "Гражданин и власть", Москва, 1994, стр. 19-42.</w:t>
      </w:r>
    </w:p>
  </w:footnote>
  <w:footnote w:id="36">
    <w:p w:rsidR="007668F5" w:rsidRDefault="00C82788" w:rsidP="00C82788">
      <w:pPr>
        <w:pStyle w:val="a3"/>
        <w:ind w:firstLine="900"/>
      </w:pPr>
      <w:r w:rsidRPr="00661CCE">
        <w:rPr>
          <w:rStyle w:val="a5"/>
          <w:rFonts w:ascii="Times New Roman" w:hAnsi="Times New Roman"/>
        </w:rPr>
        <w:footnoteRef/>
      </w:r>
      <w:r w:rsidRPr="00661CCE">
        <w:rPr>
          <w:rFonts w:ascii="Times New Roman" w:hAnsi="Times New Roman"/>
        </w:rPr>
        <w:t xml:space="preserve"> Федеральный закон от 19 июня 2004 г. «О собраниях, митингах, демонстрациях, шествиях и пикетированиях».</w:t>
      </w:r>
      <w:r w:rsidRPr="00661CCE">
        <w:rPr>
          <w:rStyle w:val="a8"/>
          <w:rFonts w:ascii="Times New Roman" w:hAnsi="Times New Roman"/>
          <w:b/>
          <w:szCs w:val="24"/>
        </w:rPr>
        <w:t xml:space="preserve"> </w:t>
      </w:r>
      <w:r w:rsidRPr="00661CCE">
        <w:rPr>
          <w:rFonts w:ascii="Times New Roman" w:hAnsi="Times New Roman"/>
        </w:rPr>
        <w:t>– Изд. «Омега-Л», - 2010.</w:t>
      </w:r>
    </w:p>
  </w:footnote>
  <w:footnote w:id="37">
    <w:p w:rsidR="007668F5" w:rsidRDefault="00C82788" w:rsidP="00C82788">
      <w:pPr>
        <w:tabs>
          <w:tab w:val="left" w:pos="567"/>
          <w:tab w:val="left" w:pos="1605"/>
        </w:tabs>
        <w:ind w:firstLine="900"/>
      </w:pPr>
      <w:r w:rsidRPr="00E11F6E">
        <w:rPr>
          <w:rStyle w:val="a5"/>
          <w:sz w:val="20"/>
          <w:szCs w:val="20"/>
        </w:rPr>
        <w:footnoteRef/>
      </w:r>
      <w:r w:rsidRPr="00E11F6E">
        <w:rPr>
          <w:sz w:val="20"/>
          <w:szCs w:val="20"/>
        </w:rPr>
        <w:t xml:space="preserve"> Баглай М. В. Конституционное право Российской Федерации : учеб. Б14 для вузов / М. В. Баглай. — 6-е изд., изм. и до</w:t>
      </w:r>
      <w:r>
        <w:rPr>
          <w:sz w:val="20"/>
          <w:szCs w:val="20"/>
        </w:rPr>
        <w:t>п. — М. : Норма, 2007. - 784 с.</w:t>
      </w:r>
    </w:p>
  </w:footnote>
  <w:footnote w:id="38">
    <w:p w:rsidR="007668F5" w:rsidRDefault="00C82788" w:rsidP="00C82788">
      <w:pPr>
        <w:pStyle w:val="a3"/>
        <w:ind w:firstLine="900"/>
      </w:pPr>
      <w:r w:rsidRPr="00E11F6E">
        <w:rPr>
          <w:rStyle w:val="a5"/>
          <w:rFonts w:ascii="Times New Roman" w:hAnsi="Times New Roman"/>
        </w:rPr>
        <w:footnoteRef/>
      </w:r>
      <w:r w:rsidRPr="00E11F6E">
        <w:rPr>
          <w:rFonts w:ascii="Times New Roman" w:hAnsi="Times New Roman"/>
        </w:rPr>
        <w:t xml:space="preserve"> Миронов М. А. Обращения граждан как элемент системы защиты прав человека и основных свобод: право и практика. М'</w:t>
      </w:r>
      <w:r w:rsidRPr="00E11F6E">
        <w:rPr>
          <w:rFonts w:ascii="Times New Roman" w:hAnsi="Times New Roman"/>
          <w:vertAlign w:val="subscript"/>
        </w:rPr>
        <w:t>о</w:t>
      </w:r>
      <w:r w:rsidRPr="00E11F6E">
        <w:rPr>
          <w:rFonts w:ascii="Times New Roman" w:hAnsi="Times New Roman"/>
        </w:rPr>
        <w:t xml:space="preserve"> 2001.</w:t>
      </w:r>
    </w:p>
  </w:footnote>
  <w:footnote w:id="39">
    <w:p w:rsidR="007668F5" w:rsidRDefault="00C82788" w:rsidP="00C82788">
      <w:pPr>
        <w:pStyle w:val="a3"/>
        <w:ind w:firstLine="900"/>
      </w:pPr>
      <w:r w:rsidRPr="00E11F6E">
        <w:rPr>
          <w:rStyle w:val="a5"/>
          <w:rFonts w:ascii="Times New Roman" w:hAnsi="Times New Roman"/>
        </w:rPr>
        <w:footnoteRef/>
      </w:r>
      <w:r w:rsidRPr="00E11F6E">
        <w:rPr>
          <w:rFonts w:ascii="Times New Roman" w:hAnsi="Times New Roman"/>
        </w:rPr>
        <w:t xml:space="preserve"> Конституционное право России Червонюк В.И., Москва, 2004,</w:t>
      </w:r>
    </w:p>
  </w:footnote>
  <w:footnote w:id="40">
    <w:p w:rsidR="007668F5" w:rsidRDefault="00C82788" w:rsidP="00C82788">
      <w:pPr>
        <w:pStyle w:val="a3"/>
        <w:tabs>
          <w:tab w:val="left" w:pos="900"/>
        </w:tabs>
        <w:jc w:val="both"/>
      </w:pPr>
      <w:r>
        <w:rPr>
          <w:rFonts w:ascii="Times New Roman" w:hAnsi="Times New Roman"/>
        </w:rPr>
        <w:tab/>
      </w:r>
      <w:r w:rsidRPr="003760C1">
        <w:rPr>
          <w:rStyle w:val="a5"/>
          <w:rFonts w:ascii="Times New Roman" w:hAnsi="Times New Roman"/>
        </w:rPr>
        <w:footnoteRef/>
      </w:r>
      <w:r w:rsidRPr="003760C1">
        <w:rPr>
          <w:rFonts w:ascii="Times New Roman" w:hAnsi="Times New Roman"/>
        </w:rPr>
        <w:t xml:space="preserve"> Закон РФ от 27 апреля 1993 г. N 4866-I "Об обжаловании в суд действий и решений, нарушающих права и свободы граждан" (с изменениями и дополнениями). – Изд. «ЗАО «Сибирское Университетское Издательс»,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038" w:rsidRPr="00F36038" w:rsidRDefault="00F36038" w:rsidP="00F36038">
    <w:pPr>
      <w:pStyle w:val="aa"/>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C201C"/>
    <w:multiLevelType w:val="hybridMultilevel"/>
    <w:tmpl w:val="12024326"/>
    <w:lvl w:ilvl="0" w:tplc="83B6478A">
      <w:start w:val="1"/>
      <w:numFmt w:val="bullet"/>
      <w:lvlText w:val="–"/>
      <w:lvlJc w:val="left"/>
      <w:pPr>
        <w:tabs>
          <w:tab w:val="num" w:pos="1429"/>
        </w:tabs>
        <w:ind w:left="1429"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13967C9"/>
    <w:multiLevelType w:val="hybridMultilevel"/>
    <w:tmpl w:val="E4D44790"/>
    <w:lvl w:ilvl="0" w:tplc="0419000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46A1795"/>
    <w:multiLevelType w:val="multilevel"/>
    <w:tmpl w:val="B27CB5EA"/>
    <w:lvl w:ilvl="0">
      <w:start w:val="1"/>
      <w:numFmt w:val="bullet"/>
      <w:lvlText w:val=""/>
      <w:lvlJc w:val="left"/>
      <w:pPr>
        <w:tabs>
          <w:tab w:val="num" w:pos="2328"/>
        </w:tabs>
        <w:ind w:left="23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
    <w:nsid w:val="5E965DC8"/>
    <w:multiLevelType w:val="hybridMultilevel"/>
    <w:tmpl w:val="BA2CD4F0"/>
    <w:lvl w:ilvl="0" w:tplc="83B6478A">
      <w:start w:val="1"/>
      <w:numFmt w:val="bullet"/>
      <w:lvlText w:val="–"/>
      <w:lvlJc w:val="left"/>
      <w:pPr>
        <w:tabs>
          <w:tab w:val="num" w:pos="1429"/>
        </w:tabs>
        <w:ind w:left="1429" w:hanging="360"/>
      </w:pPr>
      <w:rPr>
        <w:rFonts w:ascii="Times New Roman" w:hAnsi="Times New Roman" w:hint="default"/>
      </w:rPr>
    </w:lvl>
    <w:lvl w:ilvl="1" w:tplc="04190011">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0584A40"/>
    <w:multiLevelType w:val="multilevel"/>
    <w:tmpl w:val="19D46396"/>
    <w:lvl w:ilvl="0">
      <w:start w:val="1"/>
      <w:numFmt w:val="decimal"/>
      <w:lvlText w:val="%1."/>
      <w:lvlJc w:val="left"/>
      <w:pPr>
        <w:ind w:left="1211" w:hanging="360"/>
      </w:pPr>
      <w:rPr>
        <w:rFonts w:cs="Times New Roman" w:hint="default"/>
      </w:rPr>
    </w:lvl>
    <w:lvl w:ilvl="1">
      <w:start w:val="1"/>
      <w:numFmt w:val="decimal"/>
      <w:isLgl/>
      <w:lvlText w:val="%1.%2"/>
      <w:lvlJc w:val="left"/>
      <w:pPr>
        <w:tabs>
          <w:tab w:val="num" w:pos="1335"/>
        </w:tabs>
        <w:ind w:left="1335" w:hanging="435"/>
      </w:pPr>
      <w:rPr>
        <w:rFonts w:cs="Times New Roman" w:hint="default"/>
      </w:rPr>
    </w:lvl>
    <w:lvl w:ilvl="2">
      <w:start w:val="1"/>
      <w:numFmt w:val="decimal"/>
      <w:isLgl/>
      <w:lvlText w:val="%1.%2.%3"/>
      <w:lvlJc w:val="left"/>
      <w:pPr>
        <w:tabs>
          <w:tab w:val="num" w:pos="1669"/>
        </w:tabs>
        <w:ind w:left="1669" w:hanging="720"/>
      </w:pPr>
      <w:rPr>
        <w:rFonts w:cs="Times New Roman" w:hint="default"/>
      </w:rPr>
    </w:lvl>
    <w:lvl w:ilvl="3">
      <w:start w:val="1"/>
      <w:numFmt w:val="decimal"/>
      <w:isLgl/>
      <w:lvlText w:val="%1.%2.%3.%4"/>
      <w:lvlJc w:val="left"/>
      <w:pPr>
        <w:tabs>
          <w:tab w:val="num" w:pos="2078"/>
        </w:tabs>
        <w:ind w:left="2078" w:hanging="1080"/>
      </w:pPr>
      <w:rPr>
        <w:rFonts w:cs="Times New Roman" w:hint="default"/>
      </w:rPr>
    </w:lvl>
    <w:lvl w:ilvl="4">
      <w:start w:val="1"/>
      <w:numFmt w:val="decimal"/>
      <w:isLgl/>
      <w:lvlText w:val="%1.%2.%3.%4.%5"/>
      <w:lvlJc w:val="left"/>
      <w:pPr>
        <w:tabs>
          <w:tab w:val="num" w:pos="2127"/>
        </w:tabs>
        <w:ind w:left="2127" w:hanging="1080"/>
      </w:pPr>
      <w:rPr>
        <w:rFonts w:cs="Times New Roman" w:hint="default"/>
      </w:rPr>
    </w:lvl>
    <w:lvl w:ilvl="5">
      <w:start w:val="1"/>
      <w:numFmt w:val="decimal"/>
      <w:isLgl/>
      <w:lvlText w:val="%1.%2.%3.%4.%5.%6"/>
      <w:lvlJc w:val="left"/>
      <w:pPr>
        <w:tabs>
          <w:tab w:val="num" w:pos="2536"/>
        </w:tabs>
        <w:ind w:left="2536" w:hanging="1440"/>
      </w:pPr>
      <w:rPr>
        <w:rFonts w:cs="Times New Roman" w:hint="default"/>
      </w:rPr>
    </w:lvl>
    <w:lvl w:ilvl="6">
      <w:start w:val="1"/>
      <w:numFmt w:val="decimal"/>
      <w:isLgl/>
      <w:lvlText w:val="%1.%2.%3.%4.%5.%6.%7"/>
      <w:lvlJc w:val="left"/>
      <w:pPr>
        <w:tabs>
          <w:tab w:val="num" w:pos="2585"/>
        </w:tabs>
        <w:ind w:left="2585" w:hanging="1440"/>
      </w:pPr>
      <w:rPr>
        <w:rFonts w:cs="Times New Roman" w:hint="default"/>
      </w:rPr>
    </w:lvl>
    <w:lvl w:ilvl="7">
      <w:start w:val="1"/>
      <w:numFmt w:val="decimal"/>
      <w:isLgl/>
      <w:lvlText w:val="%1.%2.%3.%4.%5.%6.%7.%8"/>
      <w:lvlJc w:val="left"/>
      <w:pPr>
        <w:tabs>
          <w:tab w:val="num" w:pos="2994"/>
        </w:tabs>
        <w:ind w:left="2994" w:hanging="1800"/>
      </w:pPr>
      <w:rPr>
        <w:rFonts w:cs="Times New Roman" w:hint="default"/>
      </w:rPr>
    </w:lvl>
    <w:lvl w:ilvl="8">
      <w:start w:val="1"/>
      <w:numFmt w:val="decimal"/>
      <w:isLgl/>
      <w:lvlText w:val="%1.%2.%3.%4.%5.%6.%7.%8.%9"/>
      <w:lvlJc w:val="left"/>
      <w:pPr>
        <w:tabs>
          <w:tab w:val="num" w:pos="3403"/>
        </w:tabs>
        <w:ind w:left="3403" w:hanging="2160"/>
      </w:pPr>
      <w:rPr>
        <w:rFonts w:cs="Times New Roman" w:hint="default"/>
      </w:rPr>
    </w:lvl>
  </w:abstractNum>
  <w:abstractNum w:abstractNumId="5">
    <w:nsid w:val="62DD0429"/>
    <w:multiLevelType w:val="hybridMultilevel"/>
    <w:tmpl w:val="B27CB5EA"/>
    <w:lvl w:ilvl="0" w:tplc="65AE36C4">
      <w:start w:val="1"/>
      <w:numFmt w:val="bullet"/>
      <w:lvlText w:val=""/>
      <w:lvlJc w:val="left"/>
      <w:pPr>
        <w:tabs>
          <w:tab w:val="num" w:pos="2328"/>
        </w:tabs>
        <w:ind w:left="23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6FD518DB"/>
    <w:multiLevelType w:val="hybridMultilevel"/>
    <w:tmpl w:val="83EEDBC8"/>
    <w:lvl w:ilvl="0" w:tplc="65AE36C4">
      <w:start w:val="1"/>
      <w:numFmt w:val="bullet"/>
      <w:lvlText w:val=""/>
      <w:lvlJc w:val="left"/>
      <w:pPr>
        <w:tabs>
          <w:tab w:val="num" w:pos="2328"/>
        </w:tabs>
        <w:ind w:left="2328" w:hanging="360"/>
      </w:pPr>
      <w:rPr>
        <w:rFonts w:ascii="Symbol" w:hAnsi="Symbol" w:hint="default"/>
      </w:rPr>
    </w:lvl>
    <w:lvl w:ilvl="1" w:tplc="65AE36C4">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74400CD9"/>
    <w:multiLevelType w:val="hybridMultilevel"/>
    <w:tmpl w:val="32E60FFC"/>
    <w:lvl w:ilvl="0" w:tplc="65AE36C4">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19F"/>
    <w:rsid w:val="00057773"/>
    <w:rsid w:val="003760C1"/>
    <w:rsid w:val="003E219F"/>
    <w:rsid w:val="003E43D5"/>
    <w:rsid w:val="00491BD7"/>
    <w:rsid w:val="00511846"/>
    <w:rsid w:val="00531BD0"/>
    <w:rsid w:val="005C2FA6"/>
    <w:rsid w:val="00661CCE"/>
    <w:rsid w:val="006C15FB"/>
    <w:rsid w:val="007668F5"/>
    <w:rsid w:val="00830AFE"/>
    <w:rsid w:val="008C13B0"/>
    <w:rsid w:val="00951D38"/>
    <w:rsid w:val="00A623AA"/>
    <w:rsid w:val="00B21784"/>
    <w:rsid w:val="00B5162E"/>
    <w:rsid w:val="00BA7EBC"/>
    <w:rsid w:val="00C82788"/>
    <w:rsid w:val="00E11F6E"/>
    <w:rsid w:val="00E221F8"/>
    <w:rsid w:val="00F33654"/>
    <w:rsid w:val="00F36038"/>
    <w:rsid w:val="00F57181"/>
    <w:rsid w:val="00FD5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45B4363-7A4F-4052-8DF1-69A2F029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E219F"/>
    <w:rPr>
      <w:rFonts w:ascii="Calibri" w:hAnsi="Calibri"/>
      <w:sz w:val="20"/>
      <w:szCs w:val="20"/>
      <w:lang w:eastAsia="en-US"/>
    </w:rPr>
  </w:style>
  <w:style w:type="character" w:customStyle="1" w:styleId="a4">
    <w:name w:val="Текст сноски Знак"/>
    <w:link w:val="a3"/>
    <w:uiPriority w:val="99"/>
    <w:semiHidden/>
    <w:locked/>
    <w:rsid w:val="003E219F"/>
    <w:rPr>
      <w:rFonts w:ascii="Calibri" w:hAnsi="Calibri" w:cs="Times New Roman"/>
      <w:lang w:val="ru-RU" w:eastAsia="en-US"/>
    </w:rPr>
  </w:style>
  <w:style w:type="character" w:styleId="a5">
    <w:name w:val="footnote reference"/>
    <w:uiPriority w:val="99"/>
    <w:semiHidden/>
    <w:rsid w:val="003E219F"/>
    <w:rPr>
      <w:rFonts w:cs="Times New Roman"/>
      <w:vertAlign w:val="superscript"/>
    </w:rPr>
  </w:style>
  <w:style w:type="paragraph" w:customStyle="1" w:styleId="ConsPlusNormal">
    <w:name w:val="ConsPlusNormal"/>
    <w:rsid w:val="00E221F8"/>
    <w:pPr>
      <w:widowControl w:val="0"/>
      <w:autoSpaceDE w:val="0"/>
      <w:autoSpaceDN w:val="0"/>
      <w:adjustRightInd w:val="0"/>
      <w:ind w:firstLine="720"/>
    </w:pPr>
    <w:rPr>
      <w:rFonts w:ascii="Arial" w:hAnsi="Arial" w:cs="Arial"/>
    </w:rPr>
  </w:style>
  <w:style w:type="paragraph" w:styleId="a6">
    <w:name w:val="List Paragraph"/>
    <w:basedOn w:val="a"/>
    <w:uiPriority w:val="34"/>
    <w:rsid w:val="008C13B0"/>
    <w:pPr>
      <w:spacing w:after="200" w:line="276" w:lineRule="auto"/>
      <w:ind w:left="720"/>
    </w:pPr>
    <w:rPr>
      <w:rFonts w:ascii="Calibri" w:hAnsi="Calibri" w:cs="Calibri"/>
      <w:sz w:val="22"/>
      <w:szCs w:val="22"/>
    </w:rPr>
  </w:style>
  <w:style w:type="paragraph" w:styleId="a7">
    <w:name w:val="footer"/>
    <w:basedOn w:val="a"/>
    <w:link w:val="a8"/>
    <w:uiPriority w:val="99"/>
    <w:rsid w:val="00C82788"/>
    <w:pPr>
      <w:tabs>
        <w:tab w:val="center" w:pos="4677"/>
        <w:tab w:val="right" w:pos="9355"/>
      </w:tabs>
    </w:pPr>
  </w:style>
  <w:style w:type="character" w:customStyle="1" w:styleId="a8">
    <w:name w:val="Нижний колонтитул Знак"/>
    <w:link w:val="a7"/>
    <w:uiPriority w:val="99"/>
    <w:locked/>
    <w:rsid w:val="00C82788"/>
    <w:rPr>
      <w:rFonts w:cs="Times New Roman"/>
      <w:sz w:val="24"/>
    </w:rPr>
  </w:style>
  <w:style w:type="paragraph" w:customStyle="1" w:styleId="a9">
    <w:name w:val="Прижатый влево"/>
    <w:basedOn w:val="a"/>
    <w:next w:val="a"/>
    <w:uiPriority w:val="99"/>
    <w:rsid w:val="00C82788"/>
    <w:pPr>
      <w:autoSpaceDE w:val="0"/>
      <w:autoSpaceDN w:val="0"/>
      <w:adjustRightInd w:val="0"/>
    </w:pPr>
    <w:rPr>
      <w:rFonts w:ascii="Arial" w:eastAsia="MS Mincho" w:hAnsi="Arial" w:cs="Angsana New"/>
      <w:sz w:val="20"/>
      <w:szCs w:val="20"/>
      <w:lang w:eastAsia="zh-CN" w:bidi="th-TH"/>
    </w:rPr>
  </w:style>
  <w:style w:type="paragraph" w:styleId="aa">
    <w:name w:val="header"/>
    <w:basedOn w:val="a"/>
    <w:link w:val="ab"/>
    <w:uiPriority w:val="99"/>
    <w:rsid w:val="00F36038"/>
    <w:pPr>
      <w:tabs>
        <w:tab w:val="center" w:pos="4677"/>
        <w:tab w:val="right" w:pos="9355"/>
      </w:tabs>
    </w:pPr>
  </w:style>
  <w:style w:type="character" w:customStyle="1" w:styleId="ab">
    <w:name w:val="Верхний колонтитул Знак"/>
    <w:link w:val="aa"/>
    <w:uiPriority w:val="99"/>
    <w:locked/>
    <w:rsid w:val="00F3603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13131</Words>
  <Characters>74847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87803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Антось</dc:creator>
  <cp:keywords/>
  <dc:description/>
  <cp:lastModifiedBy>admin</cp:lastModifiedBy>
  <cp:revision>2</cp:revision>
  <dcterms:created xsi:type="dcterms:W3CDTF">2014-03-27T02:53:00Z</dcterms:created>
  <dcterms:modified xsi:type="dcterms:W3CDTF">2014-03-27T02:53:00Z</dcterms:modified>
</cp:coreProperties>
</file>