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4B" w:rsidRPr="006B14BD" w:rsidRDefault="0067634B" w:rsidP="00B8554D">
      <w:pPr>
        <w:pStyle w:val="afd"/>
        <w:widowControl w:val="0"/>
      </w:pPr>
      <w:r w:rsidRPr="006B14BD">
        <w:t>Министерство</w:t>
      </w:r>
      <w:r w:rsidR="006B14BD" w:rsidRPr="006B14BD">
        <w:t xml:space="preserve"> </w:t>
      </w:r>
      <w:r w:rsidRPr="006B14BD">
        <w:t>образования</w:t>
      </w:r>
      <w:r w:rsidR="006B14BD" w:rsidRPr="006B14BD">
        <w:t xml:space="preserve"> </w:t>
      </w:r>
      <w:r w:rsidRPr="006B14BD">
        <w:t>и</w:t>
      </w:r>
      <w:r w:rsidR="006B14BD" w:rsidRPr="006B14BD">
        <w:t xml:space="preserve"> </w:t>
      </w:r>
      <w:r w:rsidRPr="006B14BD">
        <w:t>науки</w:t>
      </w:r>
      <w:r w:rsidR="006B14BD" w:rsidRPr="006B14BD">
        <w:t xml:space="preserve"> </w:t>
      </w:r>
      <w:r w:rsidRPr="006B14BD">
        <w:t>РФ</w:t>
      </w:r>
    </w:p>
    <w:p w:rsidR="001A397A" w:rsidRDefault="0067634B" w:rsidP="00B8554D">
      <w:pPr>
        <w:pStyle w:val="afd"/>
        <w:widowControl w:val="0"/>
      </w:pPr>
      <w:r w:rsidRPr="006B14BD">
        <w:t>Государственного</w:t>
      </w:r>
      <w:r w:rsidR="006B14BD" w:rsidRPr="006B14BD">
        <w:t xml:space="preserve"> </w:t>
      </w:r>
      <w:r w:rsidRPr="006B14BD">
        <w:t>общеобразовательного</w:t>
      </w:r>
      <w:r w:rsidR="006B14BD" w:rsidRPr="006B14BD">
        <w:t xml:space="preserve"> </w:t>
      </w:r>
      <w:r w:rsidRPr="006B14BD">
        <w:t>учреждения</w:t>
      </w:r>
      <w:r w:rsidR="006B14BD" w:rsidRPr="006B14BD">
        <w:t xml:space="preserve"> </w:t>
      </w:r>
    </w:p>
    <w:p w:rsidR="0067634B" w:rsidRPr="006B14BD" w:rsidRDefault="001A397A" w:rsidP="00B8554D">
      <w:pPr>
        <w:pStyle w:val="afd"/>
        <w:widowControl w:val="0"/>
      </w:pPr>
      <w:r>
        <w:t>В</w:t>
      </w:r>
      <w:r w:rsidR="0067634B" w:rsidRPr="006B14BD">
        <w:t>ысшего</w:t>
      </w:r>
      <w:r w:rsidR="006B14BD" w:rsidRPr="006B14BD">
        <w:t xml:space="preserve"> </w:t>
      </w:r>
      <w:r w:rsidR="0067634B" w:rsidRPr="006B14BD">
        <w:t>профессионального</w:t>
      </w:r>
      <w:r w:rsidR="006B14BD" w:rsidRPr="006B14BD">
        <w:t xml:space="preserve"> </w:t>
      </w:r>
      <w:r w:rsidR="0067634B" w:rsidRPr="006B14BD">
        <w:t>образования</w:t>
      </w:r>
    </w:p>
    <w:p w:rsidR="006B14BD" w:rsidRDefault="006B14BD" w:rsidP="00B8554D">
      <w:pPr>
        <w:pStyle w:val="afd"/>
        <w:widowControl w:val="0"/>
      </w:pPr>
      <w:r>
        <w:t>"</w:t>
      </w:r>
      <w:r w:rsidR="0067634B" w:rsidRPr="006B14BD">
        <w:t>РОССИЙСКИЙ</w:t>
      </w:r>
      <w:r w:rsidRPr="006B14BD">
        <w:t xml:space="preserve"> </w:t>
      </w:r>
      <w:r w:rsidR="0067634B" w:rsidRPr="006B14BD">
        <w:t>ГОСУДАРСТВЕННЫЙ</w:t>
      </w:r>
      <w:r w:rsidRPr="006B14BD">
        <w:t xml:space="preserve"> </w:t>
      </w:r>
      <w:r w:rsidR="0067634B" w:rsidRPr="006B14BD">
        <w:t>УНИВЕРСИТЕТ</w:t>
      </w:r>
      <w:r w:rsidRPr="006B14BD">
        <w:t xml:space="preserve"> </w:t>
      </w:r>
      <w:r w:rsidR="0067634B" w:rsidRPr="006B14BD">
        <w:t>СЕРВИСА</w:t>
      </w:r>
      <w:r w:rsidRPr="006B14BD">
        <w:t xml:space="preserve"> </w:t>
      </w:r>
      <w:r w:rsidR="0067634B" w:rsidRPr="006B14BD">
        <w:t>И</w:t>
      </w:r>
      <w:r w:rsidRPr="006B14BD">
        <w:t xml:space="preserve"> </w:t>
      </w:r>
      <w:r w:rsidR="0067634B" w:rsidRPr="006B14BD">
        <w:t>ТУРИЗМА</w:t>
      </w:r>
      <w:r>
        <w:t>"</w:t>
      </w:r>
    </w:p>
    <w:p w:rsidR="006B14BD" w:rsidRPr="006B14BD" w:rsidRDefault="006B14BD" w:rsidP="00B8554D">
      <w:pPr>
        <w:pStyle w:val="afd"/>
        <w:widowControl w:val="0"/>
      </w:pPr>
      <w:r>
        <w:t>(</w:t>
      </w:r>
      <w:r w:rsidR="0067634B" w:rsidRPr="006B14BD">
        <w:t>ГОУВПО</w:t>
      </w:r>
      <w:r>
        <w:t xml:space="preserve"> "</w:t>
      </w:r>
      <w:r w:rsidR="0067634B" w:rsidRPr="006B14BD">
        <w:t>РГУТИС</w:t>
      </w:r>
      <w:r>
        <w:t>"</w:t>
      </w:r>
      <w:r w:rsidRPr="006B14BD">
        <w:t>)</w:t>
      </w:r>
    </w:p>
    <w:p w:rsidR="006B14BD" w:rsidRPr="006B14BD" w:rsidRDefault="0067634B" w:rsidP="00B8554D">
      <w:pPr>
        <w:pStyle w:val="afd"/>
        <w:widowControl w:val="0"/>
      </w:pPr>
      <w:r w:rsidRPr="006B14BD">
        <w:t>Филиал</w:t>
      </w:r>
      <w:r w:rsidR="006B14BD" w:rsidRPr="006B14BD">
        <w:t xml:space="preserve"> </w:t>
      </w:r>
      <w:r w:rsidRPr="006B14BD">
        <w:t>государственного</w:t>
      </w:r>
      <w:r w:rsidR="006B14BD" w:rsidRPr="006B14BD">
        <w:t xml:space="preserve"> </w:t>
      </w:r>
      <w:r w:rsidRPr="006B14BD">
        <w:t>образовательного</w:t>
      </w:r>
      <w:r w:rsidR="006B14BD" w:rsidRPr="006B14BD">
        <w:t xml:space="preserve"> </w:t>
      </w:r>
      <w:r w:rsidRPr="006B14BD">
        <w:t>учреждения</w:t>
      </w:r>
      <w:r w:rsidR="006B14BD" w:rsidRPr="006B14BD">
        <w:t xml:space="preserve"> </w:t>
      </w:r>
      <w:r w:rsidRPr="006B14BD">
        <w:t>высшего</w:t>
      </w:r>
      <w:r w:rsidR="006B14BD" w:rsidRPr="006B14BD">
        <w:t xml:space="preserve"> </w:t>
      </w:r>
      <w:r w:rsidRPr="006B14BD">
        <w:t>профессионального</w:t>
      </w:r>
      <w:r w:rsidR="006B14BD" w:rsidRPr="006B14BD">
        <w:t xml:space="preserve"> </w:t>
      </w:r>
      <w:r w:rsidRPr="006B14BD">
        <w:t>образования</w:t>
      </w:r>
    </w:p>
    <w:p w:rsidR="006B14BD" w:rsidRDefault="006B14BD" w:rsidP="00B8554D">
      <w:pPr>
        <w:pStyle w:val="afd"/>
        <w:widowControl w:val="0"/>
      </w:pPr>
      <w:r>
        <w:t>"</w:t>
      </w:r>
      <w:r w:rsidR="0067634B" w:rsidRPr="006B14BD">
        <w:t>Российский</w:t>
      </w:r>
      <w:r w:rsidRPr="006B14BD">
        <w:t xml:space="preserve"> </w:t>
      </w:r>
      <w:r w:rsidR="0067634B" w:rsidRPr="006B14BD">
        <w:t>государственный</w:t>
      </w:r>
      <w:r w:rsidRPr="006B14BD">
        <w:t xml:space="preserve"> </w:t>
      </w:r>
      <w:r w:rsidR="0067634B" w:rsidRPr="006B14BD">
        <w:t>университет</w:t>
      </w:r>
      <w:r w:rsidRPr="006B14BD">
        <w:t xml:space="preserve"> </w:t>
      </w:r>
      <w:r w:rsidR="0067634B" w:rsidRPr="006B14BD">
        <w:t>туризма</w:t>
      </w:r>
      <w:r w:rsidRPr="006B14BD">
        <w:t xml:space="preserve"> </w:t>
      </w:r>
      <w:r w:rsidR="0067634B" w:rsidRPr="006B14BD">
        <w:t>и</w:t>
      </w:r>
      <w:r w:rsidRPr="006B14BD">
        <w:t xml:space="preserve"> </w:t>
      </w:r>
      <w:r w:rsidR="0067634B" w:rsidRPr="006B14BD">
        <w:t>сервиса</w:t>
      </w:r>
      <w:r>
        <w:t xml:space="preserve">" </w:t>
      </w:r>
      <w:r w:rsidR="0067634B" w:rsidRPr="006B14BD">
        <w:t>в</w:t>
      </w:r>
      <w:r w:rsidRPr="006B14BD">
        <w:t xml:space="preserve"> </w:t>
      </w:r>
      <w:r w:rsidR="0067634B" w:rsidRPr="006B14BD">
        <w:t>г</w:t>
      </w:r>
      <w:r>
        <w:t>. С</w:t>
      </w:r>
      <w:r w:rsidR="0067634B" w:rsidRPr="006B14BD">
        <w:t>амаре</w:t>
      </w:r>
    </w:p>
    <w:p w:rsidR="006B14BD" w:rsidRPr="006B14BD" w:rsidRDefault="0067634B" w:rsidP="00B8554D">
      <w:pPr>
        <w:pStyle w:val="afd"/>
        <w:widowControl w:val="0"/>
      </w:pPr>
      <w:r w:rsidRPr="006B14BD">
        <w:t>Факультет</w:t>
      </w:r>
      <w:r w:rsidR="00BA0C35">
        <w:t xml:space="preserve"> г</w:t>
      </w:r>
      <w:r w:rsidRPr="006B14BD">
        <w:t>уманитарного</w:t>
      </w:r>
      <w:r w:rsidR="006B14BD" w:rsidRPr="006B14BD">
        <w:t xml:space="preserve"> </w:t>
      </w:r>
      <w:r w:rsidRPr="006B14BD">
        <w:t>сервиса</w:t>
      </w:r>
    </w:p>
    <w:p w:rsidR="006B14BD" w:rsidRPr="006B14BD" w:rsidRDefault="0067634B" w:rsidP="00B8554D">
      <w:pPr>
        <w:pStyle w:val="afd"/>
        <w:widowControl w:val="0"/>
      </w:pPr>
      <w:r w:rsidRPr="006B14BD">
        <w:t>Кафедра</w:t>
      </w:r>
      <w:r w:rsidR="006B14BD" w:rsidRPr="006B14BD">
        <w:t xml:space="preserve"> </w:t>
      </w:r>
      <w:r w:rsidRPr="006B14BD">
        <w:t>теории</w:t>
      </w:r>
      <w:r w:rsidR="006B14BD" w:rsidRPr="006B14BD">
        <w:t xml:space="preserve"> </w:t>
      </w:r>
      <w:r w:rsidRPr="006B14BD">
        <w:t>и</w:t>
      </w:r>
      <w:r w:rsidR="006B14BD" w:rsidRPr="006B14BD">
        <w:t xml:space="preserve"> </w:t>
      </w:r>
      <w:r w:rsidRPr="006B14BD">
        <w:t>истории</w:t>
      </w:r>
      <w:r w:rsidR="006B14BD" w:rsidRPr="006B14BD">
        <w:t xml:space="preserve"> </w:t>
      </w:r>
      <w:r w:rsidRPr="006B14BD">
        <w:t>государства</w:t>
      </w:r>
      <w:r w:rsidR="006B14BD" w:rsidRPr="006B14BD">
        <w:t xml:space="preserve"> </w:t>
      </w:r>
      <w:r w:rsidRPr="006B14BD">
        <w:t>и</w:t>
      </w:r>
      <w:r w:rsidR="006B14BD" w:rsidRPr="006B14BD">
        <w:t xml:space="preserve"> </w:t>
      </w:r>
      <w:r w:rsidRPr="006B14BD">
        <w:t>права</w:t>
      </w:r>
    </w:p>
    <w:p w:rsidR="006B14BD" w:rsidRDefault="006B14BD" w:rsidP="00B8554D">
      <w:pPr>
        <w:pStyle w:val="afd"/>
        <w:widowControl w:val="0"/>
      </w:pPr>
    </w:p>
    <w:p w:rsidR="006B14BD" w:rsidRDefault="006B14BD" w:rsidP="00B8554D">
      <w:pPr>
        <w:pStyle w:val="afd"/>
        <w:widowControl w:val="0"/>
      </w:pPr>
    </w:p>
    <w:p w:rsidR="006B14BD" w:rsidRPr="006B14BD" w:rsidRDefault="006B14BD" w:rsidP="00B8554D">
      <w:pPr>
        <w:pStyle w:val="afd"/>
        <w:widowControl w:val="0"/>
      </w:pPr>
      <w:r w:rsidRPr="006B14BD">
        <w:t>Курсовая работа</w:t>
      </w:r>
    </w:p>
    <w:p w:rsidR="006B14BD" w:rsidRDefault="0067634B" w:rsidP="00B8554D">
      <w:pPr>
        <w:pStyle w:val="afd"/>
        <w:widowControl w:val="0"/>
      </w:pPr>
      <w:r w:rsidRPr="006B14BD">
        <w:t>Дисциплина</w:t>
      </w:r>
      <w:r w:rsidR="006B14BD" w:rsidRPr="006B14BD">
        <w:t xml:space="preserve"> - </w:t>
      </w:r>
      <w:r w:rsidRPr="006B14BD">
        <w:t>Тео</w:t>
      </w:r>
      <w:r w:rsidR="001A397A">
        <w:t>рия</w:t>
      </w:r>
      <w:r w:rsidR="006B14BD" w:rsidRPr="006B14BD">
        <w:t xml:space="preserve"> </w:t>
      </w:r>
      <w:r w:rsidRPr="006B14BD">
        <w:t>государства</w:t>
      </w:r>
      <w:r w:rsidR="006B14BD" w:rsidRPr="006B14BD">
        <w:t xml:space="preserve"> </w:t>
      </w:r>
      <w:r w:rsidRPr="006B14BD">
        <w:t>и</w:t>
      </w:r>
      <w:r w:rsidR="006B14BD" w:rsidRPr="006B14BD">
        <w:t xml:space="preserve"> </w:t>
      </w:r>
      <w:r w:rsidRPr="006B14BD">
        <w:t>права</w:t>
      </w:r>
    </w:p>
    <w:p w:rsidR="006B14BD" w:rsidRDefault="0067634B" w:rsidP="00B8554D">
      <w:pPr>
        <w:pStyle w:val="afd"/>
        <w:widowControl w:val="0"/>
      </w:pPr>
      <w:r w:rsidRPr="006B14BD">
        <w:t>Механизм</w:t>
      </w:r>
      <w:r w:rsidR="006B14BD" w:rsidRPr="006B14BD">
        <w:t xml:space="preserve"> </w:t>
      </w:r>
      <w:r w:rsidRPr="006B14BD">
        <w:t>современного</w:t>
      </w:r>
      <w:r w:rsidR="006B14BD" w:rsidRPr="006B14BD">
        <w:t xml:space="preserve"> </w:t>
      </w:r>
      <w:r w:rsidRPr="006B14BD">
        <w:t>Российского</w:t>
      </w:r>
      <w:r w:rsidR="006B14BD" w:rsidRPr="006B14BD">
        <w:t xml:space="preserve"> </w:t>
      </w:r>
      <w:r w:rsidRPr="006B14BD">
        <w:t>государства</w:t>
      </w:r>
    </w:p>
    <w:p w:rsidR="006B14BD" w:rsidRDefault="006B14BD" w:rsidP="00B8554D">
      <w:pPr>
        <w:pStyle w:val="afd"/>
        <w:widowControl w:val="0"/>
      </w:pPr>
    </w:p>
    <w:p w:rsidR="006B14BD" w:rsidRDefault="006B14BD" w:rsidP="00B8554D">
      <w:pPr>
        <w:pStyle w:val="afd"/>
        <w:widowControl w:val="0"/>
      </w:pPr>
    </w:p>
    <w:p w:rsidR="0067634B" w:rsidRPr="006B14BD" w:rsidRDefault="0067634B" w:rsidP="00B8554D">
      <w:pPr>
        <w:pStyle w:val="afd"/>
        <w:widowControl w:val="0"/>
        <w:jc w:val="left"/>
      </w:pPr>
      <w:r w:rsidRPr="006B14BD">
        <w:t>Студента</w:t>
      </w:r>
      <w:r w:rsidR="006B14BD" w:rsidRPr="006B14BD">
        <w:t xml:space="preserve"> </w:t>
      </w:r>
      <w:r w:rsidRPr="006B14BD">
        <w:t>1</w:t>
      </w:r>
      <w:r w:rsidR="006B14BD" w:rsidRPr="006B14BD">
        <w:t xml:space="preserve"> </w:t>
      </w:r>
      <w:r w:rsidRPr="006B14BD">
        <w:t>курса</w:t>
      </w:r>
    </w:p>
    <w:p w:rsidR="0067634B" w:rsidRPr="006B14BD" w:rsidRDefault="0067634B" w:rsidP="00B8554D">
      <w:pPr>
        <w:pStyle w:val="afd"/>
        <w:widowControl w:val="0"/>
        <w:jc w:val="left"/>
      </w:pPr>
      <w:r w:rsidRPr="006B14BD">
        <w:t>Дневного</w:t>
      </w:r>
      <w:r w:rsidR="006B14BD" w:rsidRPr="006B14BD">
        <w:t xml:space="preserve"> </w:t>
      </w:r>
      <w:r w:rsidRPr="006B14BD">
        <w:t>отделения</w:t>
      </w:r>
    </w:p>
    <w:p w:rsidR="0067634B" w:rsidRPr="006B14BD" w:rsidRDefault="0067634B" w:rsidP="00B8554D">
      <w:pPr>
        <w:pStyle w:val="afd"/>
        <w:widowControl w:val="0"/>
        <w:jc w:val="left"/>
      </w:pPr>
      <w:r w:rsidRPr="006B14BD">
        <w:t>Группы</w:t>
      </w:r>
      <w:r w:rsidR="006B14BD" w:rsidRPr="006B14BD">
        <w:t xml:space="preserve"> </w:t>
      </w:r>
      <w:r w:rsidRPr="006B14BD">
        <w:t>Юд-101</w:t>
      </w:r>
    </w:p>
    <w:p w:rsidR="006B14BD" w:rsidRDefault="0067634B" w:rsidP="00B8554D">
      <w:pPr>
        <w:pStyle w:val="afd"/>
        <w:widowControl w:val="0"/>
        <w:jc w:val="left"/>
      </w:pPr>
      <w:r w:rsidRPr="006B14BD">
        <w:t>Швецовой</w:t>
      </w:r>
      <w:r w:rsidR="006B14BD" w:rsidRPr="006B14BD">
        <w:t xml:space="preserve"> </w:t>
      </w:r>
      <w:r w:rsidRPr="006B14BD">
        <w:t>Анжелы</w:t>
      </w:r>
      <w:r w:rsidR="006B14BD" w:rsidRPr="006B14BD">
        <w:t xml:space="preserve"> </w:t>
      </w:r>
      <w:r w:rsidRPr="006B14BD">
        <w:t>Юрьевны</w:t>
      </w:r>
    </w:p>
    <w:p w:rsidR="0067634B" w:rsidRPr="006B14BD" w:rsidRDefault="000A700D" w:rsidP="00B8554D">
      <w:pPr>
        <w:pStyle w:val="afd"/>
        <w:widowControl w:val="0"/>
        <w:jc w:val="left"/>
      </w:pPr>
      <w:r w:rsidRPr="006B14BD">
        <w:t>Научный</w:t>
      </w:r>
      <w:r w:rsidR="006B14BD" w:rsidRPr="006B14BD">
        <w:t xml:space="preserve"> </w:t>
      </w:r>
      <w:r w:rsidRPr="006B14BD">
        <w:t>руководитель</w:t>
      </w:r>
    </w:p>
    <w:p w:rsidR="000A700D" w:rsidRPr="006B14BD" w:rsidRDefault="000A700D" w:rsidP="00B8554D">
      <w:pPr>
        <w:pStyle w:val="afd"/>
        <w:widowControl w:val="0"/>
        <w:jc w:val="left"/>
      </w:pPr>
      <w:r w:rsidRPr="006B14BD">
        <w:t>к.ю.н.,</w:t>
      </w:r>
      <w:r w:rsidR="006B14BD" w:rsidRPr="006B14BD">
        <w:t xml:space="preserve"> </w:t>
      </w:r>
      <w:r w:rsidRPr="006B14BD">
        <w:t>доцент</w:t>
      </w:r>
    </w:p>
    <w:p w:rsidR="006B14BD" w:rsidRDefault="000A700D" w:rsidP="00B8554D">
      <w:pPr>
        <w:pStyle w:val="afd"/>
        <w:widowControl w:val="0"/>
        <w:jc w:val="left"/>
      </w:pPr>
      <w:r w:rsidRPr="006B14BD">
        <w:t>Мельникова</w:t>
      </w:r>
      <w:r w:rsidR="006B14BD" w:rsidRPr="006B14BD">
        <w:t xml:space="preserve"> </w:t>
      </w:r>
      <w:r w:rsidRPr="006B14BD">
        <w:t>М</w:t>
      </w:r>
      <w:r w:rsidR="00BA0C35">
        <w:t>.</w:t>
      </w:r>
      <w:r w:rsidR="006B14BD">
        <w:t>В</w:t>
      </w:r>
      <w:r w:rsidRPr="006B14BD">
        <w:t>.</w:t>
      </w:r>
    </w:p>
    <w:p w:rsidR="006B14BD" w:rsidRDefault="006B14BD" w:rsidP="00B8554D">
      <w:pPr>
        <w:pStyle w:val="afd"/>
        <w:widowControl w:val="0"/>
      </w:pPr>
    </w:p>
    <w:p w:rsidR="00D36387" w:rsidRDefault="00D36387" w:rsidP="00B8554D">
      <w:pPr>
        <w:pStyle w:val="afd"/>
        <w:widowControl w:val="0"/>
      </w:pPr>
    </w:p>
    <w:p w:rsidR="006B14BD" w:rsidRDefault="006B14BD" w:rsidP="00B8554D">
      <w:pPr>
        <w:pStyle w:val="afd"/>
        <w:widowControl w:val="0"/>
      </w:pPr>
    </w:p>
    <w:p w:rsidR="006B14BD" w:rsidRPr="006B14BD" w:rsidRDefault="00BB35CD" w:rsidP="00B8554D">
      <w:pPr>
        <w:pStyle w:val="afd"/>
        <w:widowControl w:val="0"/>
      </w:pPr>
      <w:r w:rsidRPr="006B14BD">
        <w:t>С</w:t>
      </w:r>
      <w:r w:rsidR="0067634B" w:rsidRPr="006B14BD">
        <w:t>амара</w:t>
      </w:r>
      <w:r w:rsidR="006B14BD" w:rsidRPr="006B14BD">
        <w:t xml:space="preserve"> </w:t>
      </w:r>
      <w:r w:rsidR="0067634B" w:rsidRPr="006B14BD">
        <w:t>2010</w:t>
      </w:r>
    </w:p>
    <w:p w:rsidR="006B14BD" w:rsidRDefault="006B14BD" w:rsidP="00B8554D">
      <w:pPr>
        <w:pStyle w:val="af6"/>
        <w:widowControl w:val="0"/>
      </w:pPr>
      <w:r>
        <w:br w:type="page"/>
      </w:r>
      <w:r w:rsidR="00963F30" w:rsidRPr="006B14BD">
        <w:t>Оглавление</w:t>
      </w:r>
    </w:p>
    <w:p w:rsidR="006B14BD" w:rsidRDefault="006B14BD" w:rsidP="00B8554D">
      <w:pPr>
        <w:widowControl w:val="0"/>
        <w:tabs>
          <w:tab w:val="left" w:pos="2940"/>
          <w:tab w:val="left" w:pos="7830"/>
        </w:tabs>
        <w:ind w:firstLine="709"/>
        <w:rPr>
          <w:color w:val="000000"/>
        </w:rPr>
      </w:pPr>
    </w:p>
    <w:p w:rsidR="00BA0C35" w:rsidRDefault="00152271" w:rsidP="00B8554D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"1-3" \n \h \z \u </w:instrText>
      </w:r>
      <w:r>
        <w:rPr>
          <w:color w:val="000000"/>
        </w:rPr>
        <w:fldChar w:fldCharType="separate"/>
      </w:r>
      <w:hyperlink w:anchor="_Toc278696323" w:history="1">
        <w:r w:rsidR="00BA0C35" w:rsidRPr="00A736FC">
          <w:rPr>
            <w:rStyle w:val="aff1"/>
            <w:noProof/>
          </w:rPr>
          <w:t>Введение</w:t>
        </w:r>
      </w:hyperlink>
    </w:p>
    <w:p w:rsidR="00BA0C35" w:rsidRDefault="00011E08" w:rsidP="00B8554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696324" w:history="1">
        <w:r w:rsidR="00BA0C35" w:rsidRPr="00A736FC">
          <w:rPr>
            <w:rStyle w:val="aff1"/>
            <w:noProof/>
          </w:rPr>
          <w:t>1. Понятие механизма государства</w:t>
        </w:r>
      </w:hyperlink>
    </w:p>
    <w:p w:rsidR="00BA0C35" w:rsidRDefault="00011E08" w:rsidP="00B8554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696325" w:history="1">
        <w:r w:rsidR="00BA0C35" w:rsidRPr="00A736FC">
          <w:rPr>
            <w:rStyle w:val="aff1"/>
            <w:noProof/>
          </w:rPr>
          <w:t>1.1 Органы государства, как элемент механизма государства</w:t>
        </w:r>
      </w:hyperlink>
    </w:p>
    <w:p w:rsidR="00BA0C35" w:rsidRDefault="00011E08" w:rsidP="00B8554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696326" w:history="1">
        <w:r w:rsidR="00BA0C35" w:rsidRPr="00A736FC">
          <w:rPr>
            <w:rStyle w:val="aff1"/>
            <w:noProof/>
          </w:rPr>
          <w:t>1.2 Принципы организации деятельности механизма государства</w:t>
        </w:r>
      </w:hyperlink>
    </w:p>
    <w:p w:rsidR="00BA0C35" w:rsidRDefault="00011E08" w:rsidP="00B8554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696327" w:history="1">
        <w:r w:rsidR="00BA0C35" w:rsidRPr="00A736FC">
          <w:rPr>
            <w:rStyle w:val="aff1"/>
            <w:noProof/>
          </w:rPr>
          <w:t>2. Система механизма государства Российской Федерации</w:t>
        </w:r>
      </w:hyperlink>
    </w:p>
    <w:p w:rsidR="00BA0C35" w:rsidRDefault="00011E08" w:rsidP="00B8554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696328" w:history="1">
        <w:r w:rsidR="00BA0C35" w:rsidRPr="00A736FC">
          <w:rPr>
            <w:rStyle w:val="aff1"/>
            <w:noProof/>
          </w:rPr>
          <w:t>Заключение</w:t>
        </w:r>
      </w:hyperlink>
    </w:p>
    <w:p w:rsidR="00BA0C35" w:rsidRDefault="00011E08" w:rsidP="00B8554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8696329" w:history="1">
        <w:r w:rsidR="00BA0C35" w:rsidRPr="00A736FC">
          <w:rPr>
            <w:rStyle w:val="aff1"/>
            <w:noProof/>
          </w:rPr>
          <w:t>Список литературы</w:t>
        </w:r>
      </w:hyperlink>
    </w:p>
    <w:p w:rsidR="006B14BD" w:rsidRPr="006B14BD" w:rsidRDefault="00152271" w:rsidP="00B8554D">
      <w:pPr>
        <w:pStyle w:val="2"/>
        <w:keepNext w:val="0"/>
        <w:widowControl w:val="0"/>
      </w:pPr>
      <w:r>
        <w:rPr>
          <w:color w:val="000000"/>
        </w:rPr>
        <w:fldChar w:fldCharType="end"/>
      </w:r>
      <w:r w:rsidR="00B02F81" w:rsidRPr="006B14BD">
        <w:br w:type="page"/>
      </w:r>
      <w:bookmarkStart w:id="0" w:name="_Toc278696323"/>
      <w:r w:rsidR="00BA5B5F" w:rsidRPr="006B14BD">
        <w:t>Введение</w:t>
      </w:r>
      <w:bookmarkEnd w:id="0"/>
    </w:p>
    <w:p w:rsidR="006B14BD" w:rsidRDefault="006B14BD" w:rsidP="00B8554D">
      <w:pPr>
        <w:widowControl w:val="0"/>
        <w:ind w:firstLine="709"/>
        <w:rPr>
          <w:b/>
          <w:bCs/>
          <w:color w:val="000000"/>
        </w:rPr>
      </w:pPr>
    </w:p>
    <w:p w:rsidR="00983D6D" w:rsidRPr="006B14BD" w:rsidRDefault="00E756D8" w:rsidP="00B8554D">
      <w:pPr>
        <w:widowControl w:val="0"/>
      </w:pPr>
      <w:r w:rsidRPr="006B14BD">
        <w:t>При</w:t>
      </w:r>
      <w:r w:rsidR="006B14BD" w:rsidRPr="006B14BD">
        <w:t xml:space="preserve"> </w:t>
      </w:r>
      <w:r w:rsidRPr="006B14BD">
        <w:t>развитии</w:t>
      </w:r>
      <w:r w:rsidR="006B14BD" w:rsidRPr="006B14BD">
        <w:t xml:space="preserve"> </w:t>
      </w:r>
      <w:r w:rsidR="00983D6D" w:rsidRPr="006B14BD">
        <w:t>общества</w:t>
      </w:r>
      <w:r w:rsidR="006B14BD" w:rsidRPr="006B14BD">
        <w:t xml:space="preserve"> </w:t>
      </w:r>
      <w:r w:rsidRPr="006B14BD">
        <w:t>на</w:t>
      </w:r>
      <w:r w:rsidR="006B14BD" w:rsidRPr="006B14BD">
        <w:t xml:space="preserve"> </w:t>
      </w:r>
      <w:r w:rsidRPr="006B14BD">
        <w:t>определенном</w:t>
      </w:r>
      <w:r w:rsidR="006B14BD" w:rsidRPr="006B14BD">
        <w:t xml:space="preserve"> </w:t>
      </w:r>
      <w:r w:rsidRPr="006B14BD">
        <w:t>этапе</w:t>
      </w:r>
      <w:r w:rsidR="006B14BD" w:rsidRPr="006B14BD">
        <w:t xml:space="preserve"> </w:t>
      </w:r>
      <w:r w:rsidR="00983D6D" w:rsidRPr="006B14BD">
        <w:t>возникает</w:t>
      </w:r>
      <w:r w:rsidR="006B14BD" w:rsidRPr="006B14BD">
        <w:t xml:space="preserve"> </w:t>
      </w:r>
      <w:r w:rsidR="00983D6D" w:rsidRPr="006B14BD">
        <w:t>потребность</w:t>
      </w:r>
      <w:r w:rsidR="006B14BD" w:rsidRPr="006B14BD">
        <w:t xml:space="preserve"> </w:t>
      </w:r>
      <w:r w:rsidR="00983D6D" w:rsidRPr="006B14BD">
        <w:t>в</w:t>
      </w:r>
      <w:r w:rsidR="006B14BD" w:rsidRPr="006B14BD">
        <w:t xml:space="preserve"> </w:t>
      </w:r>
      <w:r w:rsidR="00983D6D" w:rsidRPr="006B14BD">
        <w:t>его</w:t>
      </w:r>
      <w:r w:rsidR="006B14BD" w:rsidRPr="006B14BD">
        <w:t xml:space="preserve"> </w:t>
      </w:r>
      <w:r w:rsidR="00983D6D" w:rsidRPr="006B14BD">
        <w:t>специфической,</w:t>
      </w:r>
      <w:r w:rsidR="006B14BD" w:rsidRPr="006B14BD">
        <w:t xml:space="preserve"> </w:t>
      </w:r>
      <w:r w:rsidR="00983D6D" w:rsidRPr="006B14BD">
        <w:t>отдельной</w:t>
      </w:r>
      <w:r w:rsidR="006B14BD" w:rsidRPr="006B14BD">
        <w:t xml:space="preserve"> </w:t>
      </w:r>
      <w:r w:rsidR="00983D6D" w:rsidRPr="006B14BD">
        <w:t>организации.</w:t>
      </w:r>
      <w:r w:rsidR="006B14BD" w:rsidRPr="006B14BD">
        <w:t xml:space="preserve"> </w:t>
      </w:r>
      <w:r w:rsidRPr="006B14BD">
        <w:t>Общество</w:t>
      </w:r>
      <w:r w:rsidR="006B14BD" w:rsidRPr="006B14BD">
        <w:t xml:space="preserve"> </w:t>
      </w:r>
      <w:r w:rsidRPr="006B14BD">
        <w:t>делится</w:t>
      </w:r>
      <w:r w:rsidR="006B14BD" w:rsidRPr="006B14BD">
        <w:t xml:space="preserve"> </w:t>
      </w:r>
      <w:r w:rsidRPr="006B14BD">
        <w:t>на</w:t>
      </w:r>
      <w:r w:rsidR="006B14BD" w:rsidRPr="006B14BD">
        <w:t xml:space="preserve"> </w:t>
      </w:r>
      <w:r w:rsidRPr="006B14BD">
        <w:t>части,</w:t>
      </w:r>
      <w:r w:rsidR="006B14BD" w:rsidRPr="006B14BD">
        <w:t xml:space="preserve"> </w:t>
      </w:r>
      <w:r w:rsidR="00983D6D" w:rsidRPr="006B14BD">
        <w:t>которые</w:t>
      </w:r>
      <w:r w:rsidR="006B14BD" w:rsidRPr="006B14BD">
        <w:t xml:space="preserve"> </w:t>
      </w:r>
      <w:r w:rsidR="00983D6D" w:rsidRPr="006B14BD">
        <w:t>отличаются</w:t>
      </w:r>
      <w:r w:rsidR="006B14BD" w:rsidRPr="006B14BD">
        <w:t xml:space="preserve"> </w:t>
      </w:r>
      <w:r w:rsidR="00983D6D" w:rsidRPr="006B14BD">
        <w:t>местом</w:t>
      </w:r>
      <w:r w:rsidR="006B14BD" w:rsidRPr="006B14BD">
        <w:t xml:space="preserve"> </w:t>
      </w:r>
      <w:r w:rsidR="00983D6D" w:rsidRPr="006B14BD">
        <w:t>и</w:t>
      </w:r>
      <w:r w:rsidR="006B14BD" w:rsidRPr="006B14BD">
        <w:t xml:space="preserve"> </w:t>
      </w:r>
      <w:r w:rsidR="00983D6D" w:rsidRPr="006B14BD">
        <w:t>ролью</w:t>
      </w:r>
      <w:r w:rsidR="006B14BD" w:rsidRPr="006B14BD">
        <w:t xml:space="preserve"> </w:t>
      </w:r>
      <w:r w:rsidR="00983D6D" w:rsidRPr="006B14BD">
        <w:t>в</w:t>
      </w:r>
      <w:r w:rsidR="006B14BD" w:rsidRPr="006B14BD">
        <w:t xml:space="preserve"> </w:t>
      </w:r>
      <w:r w:rsidR="00983D6D" w:rsidRPr="006B14BD">
        <w:t>системе</w:t>
      </w:r>
      <w:r w:rsidR="006B14BD" w:rsidRPr="006B14BD">
        <w:t xml:space="preserve"> </w:t>
      </w:r>
      <w:r w:rsidR="00983D6D" w:rsidRPr="006B14BD">
        <w:t>общественного</w:t>
      </w:r>
      <w:r w:rsidR="006B14BD" w:rsidRPr="006B14BD">
        <w:t xml:space="preserve"> </w:t>
      </w:r>
      <w:r w:rsidR="00983D6D" w:rsidRPr="006B14BD">
        <w:t>производства</w:t>
      </w:r>
      <w:r w:rsidR="006B14BD" w:rsidRPr="006B14BD">
        <w:t xml:space="preserve"> </w:t>
      </w:r>
      <w:r w:rsidR="00983D6D" w:rsidRPr="006B14BD">
        <w:t>и</w:t>
      </w:r>
      <w:r w:rsidR="006B14BD" w:rsidRPr="006B14BD">
        <w:t xml:space="preserve"> </w:t>
      </w:r>
      <w:r w:rsidR="00983D6D" w:rsidRPr="006B14BD">
        <w:t>разделения</w:t>
      </w:r>
      <w:r w:rsidR="006B14BD" w:rsidRPr="006B14BD">
        <w:t xml:space="preserve"> </w:t>
      </w:r>
      <w:r w:rsidR="00983D6D" w:rsidRPr="006B14BD">
        <w:t>материальных</w:t>
      </w:r>
      <w:r w:rsidR="006B14BD" w:rsidRPr="006B14BD">
        <w:t xml:space="preserve"> </w:t>
      </w:r>
      <w:r w:rsidR="00983D6D" w:rsidRPr="006B14BD">
        <w:t>благ,</w:t>
      </w:r>
      <w:r w:rsidR="006B14BD" w:rsidRPr="006B14BD">
        <w:t xml:space="preserve"> </w:t>
      </w:r>
      <w:r w:rsidR="00983D6D" w:rsidRPr="006B14BD">
        <w:t>способом</w:t>
      </w:r>
      <w:r w:rsidR="006B14BD" w:rsidRPr="006B14BD">
        <w:t xml:space="preserve"> </w:t>
      </w:r>
      <w:r w:rsidR="00983D6D" w:rsidRPr="006B14BD">
        <w:t>жизни,</w:t>
      </w:r>
      <w:r w:rsidR="006B14BD" w:rsidRPr="006B14BD">
        <w:t xml:space="preserve"> </w:t>
      </w:r>
      <w:r w:rsidR="00983D6D" w:rsidRPr="006B14BD">
        <w:t>духовной</w:t>
      </w:r>
      <w:r w:rsidR="006B14BD" w:rsidRPr="006B14BD">
        <w:t xml:space="preserve"> </w:t>
      </w:r>
      <w:r w:rsidR="00983D6D" w:rsidRPr="006B14BD">
        <w:t>культурой</w:t>
      </w:r>
      <w:r w:rsidR="006B14BD" w:rsidRPr="006B14BD">
        <w:t xml:space="preserve"> </w:t>
      </w:r>
      <w:r w:rsidR="00983D6D" w:rsidRPr="006B14BD">
        <w:t>и</w:t>
      </w:r>
      <w:r w:rsidR="006B14BD" w:rsidRPr="006B14BD">
        <w:t xml:space="preserve"> </w:t>
      </w:r>
      <w:r w:rsidR="00983D6D" w:rsidRPr="006B14BD">
        <w:t>др.</w:t>
      </w:r>
      <w:r w:rsidR="006B14BD" w:rsidRPr="006B14BD">
        <w:t xml:space="preserve"> </w:t>
      </w:r>
      <w:r w:rsidR="00983D6D" w:rsidRPr="006B14BD">
        <w:t>В</w:t>
      </w:r>
      <w:r w:rsidR="006B14BD" w:rsidRPr="006B14BD">
        <w:t xml:space="preserve"> </w:t>
      </w:r>
      <w:r w:rsidR="00983D6D" w:rsidRPr="006B14BD">
        <w:t>каждой</w:t>
      </w:r>
      <w:r w:rsidR="006B14BD" w:rsidRPr="006B14BD">
        <w:t xml:space="preserve"> </w:t>
      </w:r>
      <w:r w:rsidR="00983D6D" w:rsidRPr="006B14BD">
        <w:t>из</w:t>
      </w:r>
      <w:r w:rsidR="006B14BD" w:rsidRPr="006B14BD">
        <w:t xml:space="preserve"> </w:t>
      </w:r>
      <w:r w:rsidR="00983D6D" w:rsidRPr="006B14BD">
        <w:t>таких</w:t>
      </w:r>
      <w:r w:rsidR="006B14BD" w:rsidRPr="006B14BD">
        <w:t xml:space="preserve"> </w:t>
      </w:r>
      <w:r w:rsidR="00983D6D" w:rsidRPr="006B14BD">
        <w:t>общественных</w:t>
      </w:r>
      <w:r w:rsidR="006B14BD" w:rsidRPr="006B14BD">
        <w:t xml:space="preserve"> </w:t>
      </w:r>
      <w:r w:rsidR="00983D6D" w:rsidRPr="006B14BD">
        <w:t>групп</w:t>
      </w:r>
      <w:r w:rsidR="006B14BD" w:rsidRPr="006B14BD">
        <w:t xml:space="preserve"> </w:t>
      </w:r>
      <w:r w:rsidR="00983D6D" w:rsidRPr="006B14BD">
        <w:t>кроме</w:t>
      </w:r>
      <w:r w:rsidR="006B14BD" w:rsidRPr="006B14BD">
        <w:t xml:space="preserve"> </w:t>
      </w:r>
      <w:r w:rsidR="00983D6D" w:rsidRPr="006B14BD">
        <w:t>общих</w:t>
      </w:r>
      <w:r w:rsidR="006B14BD" w:rsidRPr="006B14BD">
        <w:t xml:space="preserve"> </w:t>
      </w:r>
      <w:r w:rsidR="00983D6D" w:rsidRPr="006B14BD">
        <w:t>интересов,</w:t>
      </w:r>
      <w:r w:rsidR="006B14BD" w:rsidRPr="006B14BD">
        <w:t xml:space="preserve"> </w:t>
      </w:r>
      <w:r w:rsidR="00983D6D" w:rsidRPr="006B14BD">
        <w:t>появляются</w:t>
      </w:r>
      <w:r w:rsidR="006B14BD" w:rsidRPr="006B14BD">
        <w:t xml:space="preserve"> </w:t>
      </w:r>
      <w:r w:rsidR="00983D6D" w:rsidRPr="006B14BD">
        <w:t>и</w:t>
      </w:r>
      <w:r w:rsidR="006B14BD" w:rsidRPr="006B14BD">
        <w:t xml:space="preserve"> </w:t>
      </w:r>
      <w:r w:rsidR="00983D6D" w:rsidRPr="006B14BD">
        <w:t>специфические</w:t>
      </w:r>
      <w:r w:rsidR="006B14BD" w:rsidRPr="006B14BD">
        <w:t xml:space="preserve"> </w:t>
      </w:r>
      <w:r w:rsidR="00983D6D" w:rsidRPr="006B14BD">
        <w:t>интересы.</w:t>
      </w:r>
      <w:r w:rsidR="006B14BD" w:rsidRPr="006B14BD">
        <w:t xml:space="preserve"> </w:t>
      </w:r>
      <w:r w:rsidR="00983D6D" w:rsidRPr="006B14BD">
        <w:t>Возникает</w:t>
      </w:r>
      <w:r w:rsidR="006B14BD" w:rsidRPr="006B14BD">
        <w:t xml:space="preserve"> </w:t>
      </w:r>
      <w:r w:rsidR="00983D6D" w:rsidRPr="006B14BD">
        <w:t>потребность</w:t>
      </w:r>
      <w:r w:rsidR="006B14BD" w:rsidRPr="006B14BD">
        <w:t xml:space="preserve"> </w:t>
      </w:r>
      <w:r w:rsidR="00983D6D" w:rsidRPr="006B14BD">
        <w:t>в</w:t>
      </w:r>
      <w:r w:rsidR="006B14BD" w:rsidRPr="006B14BD">
        <w:t xml:space="preserve"> </w:t>
      </w:r>
      <w:r w:rsidR="00983D6D" w:rsidRPr="006B14BD">
        <w:t>согласовании,</w:t>
      </w:r>
      <w:r w:rsidR="006B14BD" w:rsidRPr="006B14BD">
        <w:t xml:space="preserve"> </w:t>
      </w:r>
      <w:r w:rsidR="00983D6D" w:rsidRPr="006B14BD">
        <w:t>координации</w:t>
      </w:r>
      <w:r w:rsidR="006B14BD" w:rsidRPr="006B14BD">
        <w:t xml:space="preserve"> </w:t>
      </w:r>
      <w:r w:rsidR="00983D6D" w:rsidRPr="006B14BD">
        <w:t>таких</w:t>
      </w:r>
      <w:r w:rsidR="006B14BD" w:rsidRPr="006B14BD">
        <w:t xml:space="preserve"> </w:t>
      </w:r>
      <w:r w:rsidR="00983D6D" w:rsidRPr="006B14BD">
        <w:t>интересов,</w:t>
      </w:r>
      <w:r w:rsidR="006B14BD" w:rsidRPr="006B14BD">
        <w:t xml:space="preserve"> </w:t>
      </w:r>
      <w:r w:rsidR="00983D6D" w:rsidRPr="006B14BD">
        <w:t>в</w:t>
      </w:r>
      <w:r w:rsidR="006B14BD" w:rsidRPr="006B14BD">
        <w:t xml:space="preserve"> </w:t>
      </w:r>
      <w:r w:rsidR="00983D6D" w:rsidRPr="006B14BD">
        <w:t>регулировании</w:t>
      </w:r>
      <w:r w:rsidR="006B14BD" w:rsidRPr="006B14BD">
        <w:t xml:space="preserve"> </w:t>
      </w:r>
      <w:r w:rsidR="00983D6D" w:rsidRPr="006B14BD">
        <w:t>отношений</w:t>
      </w:r>
      <w:r w:rsidR="006B14BD" w:rsidRPr="006B14BD">
        <w:t xml:space="preserve"> </w:t>
      </w:r>
      <w:r w:rsidR="00983D6D" w:rsidRPr="006B14BD">
        <w:t>между</w:t>
      </w:r>
      <w:r w:rsidR="006B14BD" w:rsidRPr="006B14BD">
        <w:t xml:space="preserve"> </w:t>
      </w:r>
      <w:r w:rsidR="00983D6D" w:rsidRPr="006B14BD">
        <w:t>различными</w:t>
      </w:r>
      <w:r w:rsidR="006B14BD" w:rsidRPr="006B14BD">
        <w:t xml:space="preserve"> </w:t>
      </w:r>
      <w:r w:rsidR="00983D6D" w:rsidRPr="006B14BD">
        <w:t>частями</w:t>
      </w:r>
      <w:r w:rsidR="006B14BD" w:rsidRPr="006B14BD">
        <w:t xml:space="preserve"> </w:t>
      </w:r>
      <w:r w:rsidR="00983D6D" w:rsidRPr="006B14BD">
        <w:t>общества.</w:t>
      </w:r>
      <w:r w:rsidR="006B14BD" w:rsidRPr="006B14BD">
        <w:t xml:space="preserve"> </w:t>
      </w:r>
      <w:r w:rsidR="00983D6D" w:rsidRPr="006B14BD">
        <w:t>Именно</w:t>
      </w:r>
      <w:r w:rsidR="006B14BD" w:rsidRPr="006B14BD">
        <w:t xml:space="preserve"> </w:t>
      </w:r>
      <w:r w:rsidR="00983D6D" w:rsidRPr="006B14BD">
        <w:t>эта</w:t>
      </w:r>
      <w:r w:rsidR="006B14BD" w:rsidRPr="006B14BD">
        <w:t xml:space="preserve"> </w:t>
      </w:r>
      <w:r w:rsidR="00983D6D" w:rsidRPr="006B14BD">
        <w:t>потребность</w:t>
      </w:r>
      <w:r w:rsidR="006B14BD" w:rsidRPr="006B14BD">
        <w:t xml:space="preserve"> </w:t>
      </w:r>
      <w:r w:rsidR="00983D6D" w:rsidRPr="006B14BD">
        <w:t>и</w:t>
      </w:r>
      <w:r w:rsidR="006B14BD" w:rsidRPr="006B14BD">
        <w:t xml:space="preserve"> </w:t>
      </w:r>
      <w:r w:rsidR="00983D6D" w:rsidRPr="006B14BD">
        <w:t>стала</w:t>
      </w:r>
      <w:r w:rsidR="006B14BD" w:rsidRPr="006B14BD">
        <w:t xml:space="preserve"> </w:t>
      </w:r>
      <w:r w:rsidR="00983D6D" w:rsidRPr="006B14BD">
        <w:t>причиной</w:t>
      </w:r>
      <w:r w:rsidR="006B14BD" w:rsidRPr="006B14BD">
        <w:t xml:space="preserve"> </w:t>
      </w:r>
      <w:r w:rsidR="00983D6D" w:rsidRPr="006B14BD">
        <w:t>возникновения</w:t>
      </w:r>
      <w:r w:rsidR="006B14BD" w:rsidRPr="006B14BD">
        <w:t xml:space="preserve"> </w:t>
      </w:r>
      <w:r w:rsidR="00983D6D" w:rsidRPr="006B14BD">
        <w:t>организации,</w:t>
      </w:r>
      <w:r w:rsidR="006B14BD" w:rsidRPr="006B14BD">
        <w:t xml:space="preserve"> </w:t>
      </w:r>
      <w:r w:rsidR="00983D6D" w:rsidRPr="006B14BD">
        <w:t>основным</w:t>
      </w:r>
      <w:r w:rsidR="006B14BD" w:rsidRPr="006B14BD">
        <w:t xml:space="preserve"> </w:t>
      </w:r>
      <w:r w:rsidR="00983D6D" w:rsidRPr="006B14BD">
        <w:t>предназначением</w:t>
      </w:r>
      <w:r w:rsidR="006B14BD" w:rsidRPr="006B14BD">
        <w:t xml:space="preserve"> </w:t>
      </w:r>
      <w:r w:rsidR="00983D6D" w:rsidRPr="006B14BD">
        <w:t>которого</w:t>
      </w:r>
      <w:r w:rsidR="006B14BD" w:rsidRPr="006B14BD">
        <w:t xml:space="preserve"> </w:t>
      </w:r>
      <w:r w:rsidR="00983D6D" w:rsidRPr="006B14BD">
        <w:t>является</w:t>
      </w:r>
      <w:r w:rsidR="006B14BD" w:rsidRPr="006B14BD">
        <w:t xml:space="preserve"> </w:t>
      </w:r>
      <w:r w:rsidR="00983D6D" w:rsidRPr="006B14BD">
        <w:t>обеспечение</w:t>
      </w:r>
      <w:r w:rsidR="006B14BD" w:rsidRPr="006B14BD">
        <w:t xml:space="preserve"> </w:t>
      </w:r>
      <w:r w:rsidR="00983D6D" w:rsidRPr="006B14BD">
        <w:t>единства,</w:t>
      </w:r>
      <w:r w:rsidR="006B14BD" w:rsidRPr="006B14BD">
        <w:t xml:space="preserve"> </w:t>
      </w:r>
      <w:r w:rsidR="00983D6D" w:rsidRPr="006B14BD">
        <w:t>целостности</w:t>
      </w:r>
      <w:r w:rsidR="006B14BD" w:rsidRPr="006B14BD">
        <w:t xml:space="preserve"> </w:t>
      </w:r>
      <w:r w:rsidR="00983D6D" w:rsidRPr="006B14BD">
        <w:t>общества.</w:t>
      </w:r>
      <w:r w:rsidR="006B14BD" w:rsidRPr="006B14BD">
        <w:t xml:space="preserve"> </w:t>
      </w:r>
      <w:r w:rsidR="00983D6D" w:rsidRPr="006B14BD">
        <w:t>Такой</w:t>
      </w:r>
      <w:r w:rsidR="006B14BD" w:rsidRPr="006B14BD">
        <w:t xml:space="preserve"> </w:t>
      </w:r>
      <w:r w:rsidR="00983D6D" w:rsidRPr="006B14BD">
        <w:t>организацией</w:t>
      </w:r>
      <w:r w:rsidR="006B14BD" w:rsidRPr="006B14BD">
        <w:t xml:space="preserve"> </w:t>
      </w:r>
      <w:r w:rsidR="00983D6D" w:rsidRPr="006B14BD">
        <w:t>и</w:t>
      </w:r>
      <w:r w:rsidR="006B14BD" w:rsidRPr="006B14BD">
        <w:t xml:space="preserve"> </w:t>
      </w:r>
      <w:r w:rsidR="00983D6D" w:rsidRPr="006B14BD">
        <w:t>есть</w:t>
      </w:r>
      <w:r w:rsidR="006B14BD" w:rsidRPr="006B14BD">
        <w:t xml:space="preserve"> </w:t>
      </w:r>
      <w:r w:rsidR="00983D6D" w:rsidRPr="006B14BD">
        <w:t>государство.</w:t>
      </w:r>
      <w:r w:rsidR="006B14BD" w:rsidRPr="006B14BD">
        <w:t xml:space="preserve"> </w:t>
      </w:r>
      <w:r w:rsidR="00983D6D" w:rsidRPr="006B14BD">
        <w:t>Государство</w:t>
      </w:r>
      <w:r w:rsidR="006B14BD" w:rsidRPr="006B14BD">
        <w:t xml:space="preserve"> - </w:t>
      </w:r>
      <w:r w:rsidR="00983D6D" w:rsidRPr="006B14BD">
        <w:t>это</w:t>
      </w:r>
      <w:r w:rsidR="006B14BD" w:rsidRPr="006B14BD">
        <w:t xml:space="preserve"> </w:t>
      </w:r>
      <w:r w:rsidR="00983D6D" w:rsidRPr="006B14BD">
        <w:t>организация</w:t>
      </w:r>
      <w:r w:rsidR="006B14BD" w:rsidRPr="006B14BD">
        <w:t xml:space="preserve"> </w:t>
      </w:r>
      <w:r w:rsidR="00983D6D" w:rsidRPr="006B14BD">
        <w:t>политической</w:t>
      </w:r>
      <w:r w:rsidR="006B14BD" w:rsidRPr="006B14BD">
        <w:t xml:space="preserve"> </w:t>
      </w:r>
      <w:r w:rsidR="00983D6D" w:rsidRPr="006B14BD">
        <w:t>власти</w:t>
      </w:r>
      <w:r w:rsidR="006B14BD" w:rsidRPr="006B14BD">
        <w:t xml:space="preserve"> </w:t>
      </w:r>
      <w:r w:rsidR="00983D6D" w:rsidRPr="006B14BD">
        <w:t>доминирующей</w:t>
      </w:r>
      <w:r w:rsidR="006B14BD" w:rsidRPr="006B14BD">
        <w:t xml:space="preserve"> </w:t>
      </w:r>
      <w:r w:rsidR="00983D6D" w:rsidRPr="006B14BD">
        <w:t>части</w:t>
      </w:r>
      <w:r w:rsidR="006B14BD" w:rsidRPr="006B14BD">
        <w:t xml:space="preserve"> </w:t>
      </w:r>
      <w:r w:rsidR="00983D6D" w:rsidRPr="006B14BD">
        <w:t>населения,</w:t>
      </w:r>
      <w:r w:rsidR="006B14BD" w:rsidRPr="006B14BD">
        <w:t xml:space="preserve"> </w:t>
      </w:r>
      <w:r w:rsidR="00983D6D" w:rsidRPr="006B14BD">
        <w:t>с</w:t>
      </w:r>
      <w:r w:rsidR="006B14BD" w:rsidRPr="006B14BD">
        <w:t xml:space="preserve"> </w:t>
      </w:r>
      <w:r w:rsidR="00983D6D" w:rsidRPr="006B14BD">
        <w:t>помощью</w:t>
      </w:r>
      <w:r w:rsidR="006B14BD" w:rsidRPr="006B14BD">
        <w:t xml:space="preserve"> </w:t>
      </w:r>
      <w:r w:rsidR="00983D6D" w:rsidRPr="006B14BD">
        <w:t>которой</w:t>
      </w:r>
      <w:r w:rsidR="006B14BD" w:rsidRPr="006B14BD">
        <w:t xml:space="preserve"> </w:t>
      </w:r>
      <w:r w:rsidR="00983D6D" w:rsidRPr="006B14BD">
        <w:t>обеспечивается</w:t>
      </w:r>
      <w:r w:rsidR="006B14BD" w:rsidRPr="006B14BD">
        <w:t xml:space="preserve"> </w:t>
      </w:r>
      <w:r w:rsidR="00983D6D" w:rsidRPr="006B14BD">
        <w:t>его</w:t>
      </w:r>
      <w:r w:rsidR="006B14BD" w:rsidRPr="006B14BD">
        <w:t xml:space="preserve"> </w:t>
      </w:r>
      <w:r w:rsidR="00983D6D" w:rsidRPr="006B14BD">
        <w:t>целостность</w:t>
      </w:r>
      <w:r w:rsidR="006B14BD" w:rsidRPr="006B14BD">
        <w:t xml:space="preserve"> </w:t>
      </w:r>
      <w:r w:rsidR="00983D6D" w:rsidRPr="006B14BD">
        <w:t>и</w:t>
      </w:r>
      <w:r w:rsidR="006B14BD" w:rsidRPr="006B14BD">
        <w:t xml:space="preserve"> </w:t>
      </w:r>
      <w:r w:rsidR="00983D6D" w:rsidRPr="006B14BD">
        <w:t>безопасность,</w:t>
      </w:r>
      <w:r w:rsidR="006B14BD" w:rsidRPr="006B14BD">
        <w:t xml:space="preserve"> </w:t>
      </w:r>
      <w:r w:rsidR="00983D6D" w:rsidRPr="006B14BD">
        <w:t>осуществляется</w:t>
      </w:r>
      <w:r w:rsidR="006B14BD" w:rsidRPr="006B14BD">
        <w:t xml:space="preserve"> </w:t>
      </w:r>
      <w:r w:rsidR="00983D6D" w:rsidRPr="006B14BD">
        <w:t>руководство</w:t>
      </w:r>
      <w:r w:rsidR="006B14BD" w:rsidRPr="006B14BD">
        <w:t xml:space="preserve"> </w:t>
      </w:r>
      <w:r w:rsidR="00983D6D" w:rsidRPr="006B14BD">
        <w:t>и</w:t>
      </w:r>
      <w:r w:rsidR="006B14BD" w:rsidRPr="006B14BD">
        <w:t xml:space="preserve"> </w:t>
      </w:r>
      <w:r w:rsidR="00983D6D" w:rsidRPr="006B14BD">
        <w:t>управление</w:t>
      </w:r>
      <w:r w:rsidR="006B14BD" w:rsidRPr="006B14BD">
        <w:t xml:space="preserve"> </w:t>
      </w:r>
      <w:r w:rsidR="00B24AD0" w:rsidRPr="006B14BD">
        <w:t>обществом.</w:t>
      </w:r>
      <w:r w:rsidR="00B24AD0" w:rsidRPr="006B14BD">
        <w:footnoteReference w:id="1"/>
      </w:r>
    </w:p>
    <w:p w:rsidR="00E756D8" w:rsidRPr="006B14BD" w:rsidRDefault="000E7339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середине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восьмидесятых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годов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двадцатого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века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Россия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вступила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период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реформ,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которые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коснулись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всех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сфер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жизни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E756D8" w:rsidRPr="006B14BD">
        <w:rPr>
          <w:color w:val="000000"/>
        </w:rPr>
        <w:t>зменились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многие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принципы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жизни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общества,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появились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новые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идеологические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основы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функционирования,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устройства,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развития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сформировался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новый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тип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госуд</w:t>
      </w:r>
      <w:r w:rsidR="002B16C5" w:rsidRPr="006B14BD">
        <w:rPr>
          <w:color w:val="000000"/>
        </w:rPr>
        <w:t>арственного</w:t>
      </w:r>
      <w:r w:rsidR="006B14BD" w:rsidRPr="006B14BD">
        <w:rPr>
          <w:color w:val="000000"/>
        </w:rPr>
        <w:t xml:space="preserve"> </w:t>
      </w:r>
      <w:r w:rsidR="002B16C5" w:rsidRPr="006B14BD">
        <w:rPr>
          <w:color w:val="000000"/>
        </w:rPr>
        <w:t>механизма</w:t>
      </w:r>
      <w:r w:rsidR="00E756D8" w:rsidRPr="006B14BD">
        <w:rPr>
          <w:color w:val="000000"/>
        </w:rPr>
        <w:t>.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Появились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приобрели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новое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значение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такие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Федеральное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собрание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Правительство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суды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РФ.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Одной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базовых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концепций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построения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нового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стала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теория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разделения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властей,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которая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была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закреплена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1993</w:t>
      </w:r>
      <w:r w:rsidR="006B14BD" w:rsidRPr="006B14BD">
        <w:rPr>
          <w:color w:val="000000"/>
        </w:rPr>
        <w:t xml:space="preserve"> </w:t>
      </w:r>
      <w:r w:rsidR="00E756D8" w:rsidRPr="006B14BD">
        <w:rPr>
          <w:color w:val="000000"/>
        </w:rPr>
        <w:t>года.</w:t>
      </w:r>
    </w:p>
    <w:p w:rsidR="00E756D8" w:rsidRPr="006B14BD" w:rsidRDefault="00E756D8" w:rsidP="00B8554D">
      <w:pPr>
        <w:widowControl w:val="0"/>
        <w:ind w:firstLine="709"/>
        <w:rPr>
          <w:color w:val="000000"/>
        </w:rPr>
      </w:pPr>
      <w:r w:rsidRPr="006B14BD">
        <w:rPr>
          <w:b/>
          <w:bCs/>
          <w:color w:val="000000"/>
        </w:rPr>
        <w:t>Актуальность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курсовой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работы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связана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первую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очередь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современный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проходит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стадию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реконструкции,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становления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развития.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время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очень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важно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осознание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государством,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конкретизации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полномочий.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выдвижением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цели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создания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вопрос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проблематика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привлекает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пристальное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внимание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отечественных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теоретиков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права.</w:t>
      </w:r>
    </w:p>
    <w:p w:rsidR="006B14BD" w:rsidRPr="006B14BD" w:rsidRDefault="00E756D8" w:rsidP="00B8554D">
      <w:pPr>
        <w:widowControl w:val="0"/>
        <w:ind w:firstLine="709"/>
        <w:rPr>
          <w:color w:val="000000"/>
        </w:rPr>
      </w:pPr>
      <w:r w:rsidRPr="006B14BD">
        <w:rPr>
          <w:b/>
          <w:bCs/>
          <w:color w:val="000000"/>
        </w:rPr>
        <w:t>Основной</w:t>
      </w:r>
      <w:r w:rsidR="006B14BD" w:rsidRPr="006B14BD">
        <w:rPr>
          <w:b/>
          <w:bCs/>
          <w:color w:val="000000"/>
        </w:rPr>
        <w:t xml:space="preserve"> </w:t>
      </w:r>
      <w:r w:rsidRPr="006B14BD">
        <w:rPr>
          <w:b/>
          <w:bCs/>
          <w:color w:val="000000"/>
        </w:rPr>
        <w:t>целью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курсовой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работы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рассмотрение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="000E7339" w:rsidRPr="006B14BD">
        <w:rPr>
          <w:color w:val="000000"/>
        </w:rPr>
        <w:t>принципов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характеристика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основополагающих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теории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построения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</w:p>
    <w:p w:rsidR="00346015" w:rsidRPr="006B14BD" w:rsidRDefault="00346015" w:rsidP="00B8554D">
      <w:pPr>
        <w:widowControl w:val="0"/>
        <w:ind w:firstLine="709"/>
        <w:rPr>
          <w:color w:val="000000"/>
        </w:rPr>
      </w:pPr>
      <w:r w:rsidRPr="006B14BD">
        <w:rPr>
          <w:b/>
          <w:bCs/>
          <w:color w:val="000000"/>
        </w:rPr>
        <w:t>Предметом</w:t>
      </w:r>
      <w:r w:rsidR="006B14BD" w:rsidRPr="006B14BD">
        <w:rPr>
          <w:b/>
          <w:bCs/>
          <w:color w:val="000000"/>
        </w:rPr>
        <w:t xml:space="preserve"> </w:t>
      </w:r>
      <w:r w:rsidRPr="006B14BD">
        <w:rPr>
          <w:b/>
          <w:bCs/>
          <w:color w:val="000000"/>
        </w:rPr>
        <w:t>исследования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выступает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институтов,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составляющих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современного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</w:p>
    <w:p w:rsidR="00346015" w:rsidRPr="006B14BD" w:rsidRDefault="00346015" w:rsidP="00B8554D">
      <w:pPr>
        <w:widowControl w:val="0"/>
        <w:ind w:firstLine="709"/>
        <w:rPr>
          <w:color w:val="000000"/>
        </w:rPr>
      </w:pPr>
      <w:r w:rsidRPr="006B14BD">
        <w:rPr>
          <w:b/>
          <w:bCs/>
          <w:color w:val="000000"/>
        </w:rPr>
        <w:t>Метод</w:t>
      </w:r>
      <w:r w:rsidR="006B14BD" w:rsidRPr="006B14BD">
        <w:rPr>
          <w:b/>
          <w:bCs/>
          <w:color w:val="000000"/>
        </w:rPr>
        <w:t xml:space="preserve"> </w:t>
      </w:r>
      <w:r w:rsidRPr="006B14BD">
        <w:rPr>
          <w:b/>
          <w:bCs/>
          <w:color w:val="000000"/>
        </w:rPr>
        <w:t>исследования</w:t>
      </w:r>
      <w:r w:rsidR="006B14BD" w:rsidRPr="006B14BD">
        <w:rPr>
          <w:color w:val="000000"/>
        </w:rPr>
        <w:t xml:space="preserve">: </w:t>
      </w:r>
      <w:r w:rsidRPr="006B14BD">
        <w:rPr>
          <w:color w:val="000000"/>
        </w:rPr>
        <w:t>метод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анализ</w:t>
      </w:r>
      <w:r w:rsidR="00415A55"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="00415A55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синтез</w:t>
      </w:r>
      <w:r w:rsidR="00415A55" w:rsidRPr="006B14BD">
        <w:rPr>
          <w:color w:val="000000"/>
        </w:rPr>
        <w:t>а</w:t>
      </w:r>
      <w:r w:rsidRPr="006B14BD">
        <w:rPr>
          <w:color w:val="000000"/>
        </w:rPr>
        <w:t>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подход,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сравнительно-правовой,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формально-юридический.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Применялись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методы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толкования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норм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выработки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решений.</w:t>
      </w:r>
    </w:p>
    <w:p w:rsidR="006B14BD" w:rsidRPr="006B14BD" w:rsidRDefault="00BB35CD" w:rsidP="00B8554D">
      <w:pPr>
        <w:widowControl w:val="0"/>
        <w:ind w:firstLine="709"/>
        <w:rPr>
          <w:b/>
          <w:bCs/>
          <w:color w:val="000000"/>
        </w:rPr>
      </w:pPr>
      <w:r w:rsidRPr="006B14BD">
        <w:rPr>
          <w:b/>
          <w:bCs/>
          <w:color w:val="000000"/>
        </w:rPr>
        <w:t>Задачи</w:t>
      </w:r>
      <w:r w:rsidR="006B14BD" w:rsidRPr="006B14BD">
        <w:rPr>
          <w:b/>
          <w:bCs/>
          <w:color w:val="000000"/>
        </w:rPr>
        <w:t xml:space="preserve"> </w:t>
      </w:r>
      <w:r w:rsidRPr="006B14BD">
        <w:rPr>
          <w:b/>
          <w:bCs/>
          <w:color w:val="000000"/>
        </w:rPr>
        <w:t>исследования</w:t>
      </w:r>
      <w:r w:rsidR="006B14BD" w:rsidRPr="006B14BD">
        <w:rPr>
          <w:b/>
          <w:bCs/>
          <w:color w:val="000000"/>
        </w:rPr>
        <w:t xml:space="preserve">: </w:t>
      </w:r>
      <w:r w:rsidRPr="006B14BD">
        <w:rPr>
          <w:color w:val="000000"/>
        </w:rPr>
        <w:t>рассмотреть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; </w:t>
      </w:r>
      <w:r w:rsidR="00110F05" w:rsidRPr="006B14BD">
        <w:rPr>
          <w:color w:val="000000"/>
        </w:rPr>
        <w:t>понятия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признаки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органа</w:t>
      </w:r>
      <w:r w:rsidR="006B14BD" w:rsidRPr="006B14BD">
        <w:rPr>
          <w:color w:val="000000"/>
        </w:rPr>
        <w:t xml:space="preserve">; </w:t>
      </w:r>
      <w:r w:rsidR="00110F05" w:rsidRPr="006B14BD">
        <w:rPr>
          <w:color w:val="000000"/>
        </w:rPr>
        <w:t>понятие,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признаки</w:t>
      </w:r>
      <w:r w:rsidR="006B14BD" w:rsidRPr="006B14BD">
        <w:rPr>
          <w:color w:val="000000"/>
        </w:rPr>
        <w:t xml:space="preserve"> </w:t>
      </w:r>
      <w:r w:rsidR="00EE081F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E081F" w:rsidRPr="006B14BD">
        <w:rPr>
          <w:color w:val="000000"/>
        </w:rPr>
        <w:t>виды</w:t>
      </w:r>
      <w:r w:rsidR="006B14BD" w:rsidRPr="006B14BD">
        <w:rPr>
          <w:color w:val="000000"/>
        </w:rPr>
        <w:t xml:space="preserve"> </w:t>
      </w:r>
      <w:r w:rsidR="00EE081F"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="00EE081F" w:rsidRPr="006B14BD">
        <w:rPr>
          <w:color w:val="000000"/>
        </w:rPr>
        <w:t>органов</w:t>
      </w:r>
      <w:r w:rsidR="00110F05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также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установленные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РФ</w:t>
      </w:r>
      <w:r w:rsidR="006B14BD">
        <w:rPr>
          <w:b/>
          <w:bCs/>
          <w:color w:val="000000"/>
        </w:rPr>
        <w:t xml:space="preserve"> (</w:t>
      </w:r>
      <w:r w:rsidR="00110F05"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парламент,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Правительство,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судебная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власть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110F05" w:rsidRPr="006B14BD">
        <w:rPr>
          <w:color w:val="000000"/>
        </w:rPr>
        <w:t>др.</w:t>
      </w:r>
      <w:r w:rsidR="006B14BD" w:rsidRPr="006B14BD">
        <w:rPr>
          <w:b/>
          <w:bCs/>
          <w:color w:val="000000"/>
        </w:rPr>
        <w:t>)</w:t>
      </w:r>
    </w:p>
    <w:p w:rsidR="00B85AED" w:rsidRPr="006B14BD" w:rsidRDefault="00E264E7" w:rsidP="00B8554D">
      <w:pPr>
        <w:widowControl w:val="0"/>
        <w:tabs>
          <w:tab w:val="left" w:pos="7080"/>
        </w:tabs>
        <w:ind w:firstLine="709"/>
        <w:rPr>
          <w:color w:val="000000"/>
        </w:rPr>
      </w:pPr>
      <w:r w:rsidRPr="006B14BD">
        <w:rPr>
          <w:b/>
          <w:bCs/>
          <w:color w:val="000000"/>
        </w:rPr>
        <w:t>Теоретическую</w:t>
      </w:r>
      <w:r w:rsidR="006B14BD" w:rsidRPr="006B14BD">
        <w:rPr>
          <w:b/>
          <w:bCs/>
          <w:color w:val="000000"/>
        </w:rPr>
        <w:t xml:space="preserve"> </w:t>
      </w:r>
      <w:r w:rsidRPr="006B14BD">
        <w:rPr>
          <w:b/>
          <w:bCs/>
          <w:color w:val="000000"/>
        </w:rPr>
        <w:t>основу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работы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труды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отечественных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ученых-юристов,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являющихся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выразителями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различных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взглядов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обозначенную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тему.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процессе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работы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были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обобщены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анализированы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работы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таких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авторов,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Алексеев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С.С,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Баглай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М</w:t>
      </w:r>
      <w:r w:rsidR="001A397A">
        <w:rPr>
          <w:color w:val="000000"/>
        </w:rPr>
        <w:t>.</w:t>
      </w:r>
      <w:r w:rsidR="006B14BD">
        <w:rPr>
          <w:color w:val="000000"/>
        </w:rPr>
        <w:t>В</w:t>
      </w:r>
      <w:r w:rsidR="001A397A">
        <w:rPr>
          <w:color w:val="000000"/>
        </w:rPr>
        <w:t>.</w:t>
      </w:r>
      <w:r w:rsidR="00B85AED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Комаров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С</w:t>
      </w:r>
      <w:r w:rsidR="006B14BD">
        <w:rPr>
          <w:color w:val="000000"/>
        </w:rPr>
        <w:t>.А</w:t>
      </w:r>
      <w:r w:rsidR="001A397A">
        <w:rPr>
          <w:color w:val="000000"/>
        </w:rPr>
        <w:t>.</w:t>
      </w:r>
      <w:r w:rsidR="00B85AED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Копейчиков</w:t>
      </w:r>
      <w:r w:rsidR="006B14BD" w:rsidRPr="006B14BD">
        <w:rPr>
          <w:color w:val="000000"/>
        </w:rPr>
        <w:t xml:space="preserve"> </w:t>
      </w:r>
      <w:r w:rsidR="00B85AED" w:rsidRPr="006B14BD">
        <w:rPr>
          <w:color w:val="000000"/>
        </w:rPr>
        <w:t>В</w:t>
      </w:r>
      <w:r w:rsidR="001A397A">
        <w:rPr>
          <w:color w:val="000000"/>
        </w:rPr>
        <w:t>.</w:t>
      </w:r>
      <w:r w:rsidR="006B14BD">
        <w:rPr>
          <w:color w:val="000000"/>
        </w:rPr>
        <w:t>В</w:t>
      </w:r>
      <w:r w:rsidR="001A397A">
        <w:rPr>
          <w:color w:val="000000"/>
        </w:rPr>
        <w:t>.</w:t>
      </w:r>
      <w:r w:rsidR="00B85AED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="00EE081F" w:rsidRPr="006B14BD">
        <w:rPr>
          <w:color w:val="000000"/>
        </w:rPr>
        <w:t>Спиридонов</w:t>
      </w:r>
      <w:r w:rsidR="006B14BD" w:rsidRPr="006B14BD">
        <w:rPr>
          <w:color w:val="000000"/>
        </w:rPr>
        <w:t xml:space="preserve"> </w:t>
      </w:r>
      <w:r w:rsidR="00EE081F" w:rsidRPr="006B14BD">
        <w:rPr>
          <w:color w:val="000000"/>
        </w:rPr>
        <w:t>Л</w:t>
      </w:r>
      <w:r w:rsidR="001A397A">
        <w:rPr>
          <w:color w:val="000000"/>
        </w:rPr>
        <w:t>.</w:t>
      </w:r>
      <w:r w:rsidR="006B14BD">
        <w:rPr>
          <w:color w:val="000000"/>
        </w:rPr>
        <w:t>И</w:t>
      </w:r>
      <w:r w:rsidR="001A397A">
        <w:rPr>
          <w:color w:val="000000"/>
        </w:rPr>
        <w:t>.</w:t>
      </w:r>
      <w:r w:rsidR="00BB35CD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="00BB35CD" w:rsidRPr="006B14BD">
        <w:rPr>
          <w:color w:val="000000"/>
        </w:rPr>
        <w:t>Венгеров</w:t>
      </w:r>
      <w:r w:rsidR="006B14BD" w:rsidRPr="006B14BD">
        <w:rPr>
          <w:color w:val="000000"/>
        </w:rPr>
        <w:t xml:space="preserve"> </w:t>
      </w:r>
      <w:r w:rsidR="00BB35CD" w:rsidRPr="006B14BD">
        <w:rPr>
          <w:color w:val="000000"/>
        </w:rPr>
        <w:t>А</w:t>
      </w:r>
      <w:r w:rsidR="001A397A">
        <w:rPr>
          <w:color w:val="000000"/>
        </w:rPr>
        <w:t>.</w:t>
      </w:r>
      <w:r w:rsidR="006B14BD">
        <w:rPr>
          <w:color w:val="000000"/>
        </w:rPr>
        <w:t>Б</w:t>
      </w:r>
      <w:r w:rsidR="001A397A">
        <w:rPr>
          <w:color w:val="000000"/>
        </w:rPr>
        <w:t>.</w:t>
      </w:r>
      <w:r w:rsidR="006B14BD" w:rsidRPr="006B14BD">
        <w:rPr>
          <w:color w:val="000000"/>
        </w:rPr>
        <w:t xml:space="preserve"> </w:t>
      </w:r>
      <w:r w:rsidR="00BB35CD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BB35CD" w:rsidRPr="006B14BD">
        <w:rPr>
          <w:color w:val="000000"/>
        </w:rPr>
        <w:t>др.</w:t>
      </w:r>
    </w:p>
    <w:p w:rsidR="006B14BD" w:rsidRDefault="008277F7" w:rsidP="00B8554D">
      <w:pPr>
        <w:widowControl w:val="0"/>
        <w:ind w:firstLine="709"/>
        <w:rPr>
          <w:color w:val="000000"/>
        </w:rPr>
      </w:pPr>
      <w:r w:rsidRPr="006B14BD">
        <w:rPr>
          <w:b/>
          <w:bCs/>
          <w:color w:val="000000"/>
        </w:rPr>
        <w:t>Структура</w:t>
      </w:r>
      <w:r w:rsidR="006B14BD" w:rsidRPr="006B14BD">
        <w:rPr>
          <w:b/>
          <w:bCs/>
          <w:color w:val="000000"/>
        </w:rPr>
        <w:t xml:space="preserve"> </w:t>
      </w:r>
      <w:r w:rsidRPr="006B14BD">
        <w:rPr>
          <w:b/>
          <w:bCs/>
          <w:color w:val="000000"/>
        </w:rPr>
        <w:t>работы</w:t>
      </w:r>
      <w:r w:rsidR="001A397A">
        <w:rPr>
          <w:b/>
          <w:bCs/>
          <w:color w:val="000000"/>
        </w:rPr>
        <w:t>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Работа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состоит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введения,</w:t>
      </w:r>
      <w:r w:rsidR="006B14BD" w:rsidRPr="006B14BD">
        <w:rPr>
          <w:color w:val="000000"/>
        </w:rPr>
        <w:t xml:space="preserve"> </w:t>
      </w:r>
      <w:r w:rsidR="00415A55" w:rsidRPr="006B14BD">
        <w:rPr>
          <w:color w:val="000000"/>
        </w:rPr>
        <w:t>двух</w:t>
      </w:r>
      <w:r w:rsidR="006B14BD" w:rsidRPr="006B14BD">
        <w:rPr>
          <w:color w:val="000000"/>
        </w:rPr>
        <w:t xml:space="preserve"> </w:t>
      </w:r>
      <w:r w:rsidR="00415A55" w:rsidRPr="006B14BD">
        <w:rPr>
          <w:color w:val="000000"/>
        </w:rPr>
        <w:t>глав</w:t>
      </w:r>
      <w:r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заключения,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списка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литературы.</w:t>
      </w:r>
    </w:p>
    <w:p w:rsidR="006B14BD" w:rsidRPr="006B14BD" w:rsidRDefault="006B14BD" w:rsidP="00B8554D">
      <w:pPr>
        <w:pStyle w:val="2"/>
        <w:keepNext w:val="0"/>
        <w:widowControl w:val="0"/>
      </w:pPr>
      <w:r>
        <w:br w:type="page"/>
      </w:r>
      <w:bookmarkStart w:id="1" w:name="_Toc278696324"/>
      <w:r w:rsidR="006510FE" w:rsidRPr="006B14BD">
        <w:t>1</w:t>
      </w:r>
      <w:r w:rsidR="00EB1DD6" w:rsidRPr="006B14BD">
        <w:t>.</w:t>
      </w:r>
      <w:r w:rsidRPr="006B14BD">
        <w:t xml:space="preserve"> </w:t>
      </w:r>
      <w:r w:rsidR="00BA5B5F" w:rsidRPr="006B14BD">
        <w:t>Понятие</w:t>
      </w:r>
      <w:r w:rsidRPr="006B14BD">
        <w:t xml:space="preserve"> </w:t>
      </w:r>
      <w:r w:rsidR="00BA5B5F" w:rsidRPr="006B14BD">
        <w:t>механизма</w:t>
      </w:r>
      <w:r w:rsidRPr="006B14BD">
        <w:t xml:space="preserve"> </w:t>
      </w:r>
      <w:r w:rsidR="00BA5B5F" w:rsidRPr="006B14BD">
        <w:t>государства</w:t>
      </w:r>
      <w:bookmarkEnd w:id="1"/>
    </w:p>
    <w:p w:rsidR="006B14BD" w:rsidRDefault="006B14BD" w:rsidP="00B8554D">
      <w:pPr>
        <w:widowControl w:val="0"/>
        <w:numPr>
          <w:ilvl w:val="12"/>
          <w:numId w:val="0"/>
        </w:numPr>
        <w:ind w:firstLine="709"/>
        <w:rPr>
          <w:color w:val="000000"/>
        </w:rPr>
      </w:pPr>
    </w:p>
    <w:p w:rsidR="00983D6D" w:rsidRPr="006B14BD" w:rsidRDefault="005310D1" w:rsidP="00B8554D">
      <w:pPr>
        <w:widowControl w:val="0"/>
        <w:numPr>
          <w:ilvl w:val="12"/>
          <w:numId w:val="0"/>
        </w:numPr>
        <w:ind w:firstLine="709"/>
        <w:rPr>
          <w:color w:val="000000"/>
        </w:rPr>
      </w:pPr>
      <w:r w:rsidRPr="006B14BD">
        <w:rPr>
          <w:color w:val="000000"/>
        </w:rPr>
        <w:t>М</w:t>
      </w:r>
      <w:r w:rsidR="00983D6D" w:rsidRPr="006B14BD">
        <w:rPr>
          <w:color w:val="000000"/>
        </w:rPr>
        <w:t>еханиз</w:t>
      </w:r>
      <w:r w:rsidRPr="006B14BD">
        <w:rPr>
          <w:color w:val="000000"/>
        </w:rPr>
        <w:t>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система</w:t>
      </w:r>
      <w:r w:rsidR="006B14BD" w:rsidRPr="006B14BD">
        <w:rPr>
          <w:color w:val="000000"/>
        </w:rPr>
        <w:t xml:space="preserve"> </w:t>
      </w:r>
      <w:r w:rsidR="00983D6D"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="00983D6D"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="00983D6D" w:rsidRPr="006B14BD">
        <w:rPr>
          <w:color w:val="000000"/>
        </w:rPr>
        <w:t>осуществляющих</w:t>
      </w:r>
      <w:r w:rsidR="006B14BD" w:rsidRPr="006B14BD">
        <w:rPr>
          <w:color w:val="000000"/>
        </w:rPr>
        <w:t xml:space="preserve"> </w:t>
      </w:r>
      <w:r w:rsidR="00983D6D" w:rsidRPr="006B14BD">
        <w:rPr>
          <w:color w:val="000000"/>
        </w:rPr>
        <w:t>государственную</w:t>
      </w:r>
      <w:r w:rsidR="006B14BD" w:rsidRPr="006B14BD">
        <w:rPr>
          <w:color w:val="000000"/>
        </w:rPr>
        <w:t xml:space="preserve"> </w:t>
      </w:r>
      <w:r w:rsidR="00983D6D" w:rsidRPr="006B14BD">
        <w:rPr>
          <w:color w:val="000000"/>
        </w:rPr>
        <w:t>власть,</w:t>
      </w:r>
      <w:r w:rsidR="006B14BD" w:rsidRPr="006B14BD">
        <w:rPr>
          <w:color w:val="000000"/>
        </w:rPr>
        <w:t xml:space="preserve"> </w:t>
      </w:r>
      <w:r w:rsidR="00983D6D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983D6D" w:rsidRPr="006B14BD">
        <w:rPr>
          <w:color w:val="000000"/>
        </w:rPr>
        <w:t>обеспечивающих</w:t>
      </w:r>
      <w:r w:rsidR="006B14BD" w:rsidRPr="006B14BD">
        <w:rPr>
          <w:color w:val="000000"/>
        </w:rPr>
        <w:t xml:space="preserve"> </w:t>
      </w:r>
      <w:r w:rsidR="00983D6D" w:rsidRPr="006B14BD">
        <w:rPr>
          <w:color w:val="000000"/>
        </w:rPr>
        <w:t>реализацию</w:t>
      </w:r>
      <w:r w:rsidR="006B14BD" w:rsidRPr="006B14BD">
        <w:rPr>
          <w:color w:val="000000"/>
        </w:rPr>
        <w:t xml:space="preserve"> </w:t>
      </w:r>
      <w:r w:rsidR="00983D6D" w:rsidRPr="006B14BD">
        <w:rPr>
          <w:color w:val="000000"/>
        </w:rPr>
        <w:t>функций</w:t>
      </w:r>
      <w:r w:rsidR="006B14BD" w:rsidRPr="006B14BD">
        <w:rPr>
          <w:color w:val="000000"/>
        </w:rPr>
        <w:t xml:space="preserve"> </w:t>
      </w:r>
      <w:r w:rsidR="00B24AD0" w:rsidRPr="006B14BD">
        <w:rPr>
          <w:color w:val="000000"/>
        </w:rPr>
        <w:t>государства.</w:t>
      </w:r>
      <w:r w:rsidR="00B24AD0" w:rsidRPr="006B14BD">
        <w:rPr>
          <w:color w:val="000000"/>
        </w:rPr>
        <w:footnoteReference w:id="2"/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охватывающий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олицетворяет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реальное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материализованное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воплощение.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Без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быть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может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Понятие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тесно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связано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“государственный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аппарат”.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Последнее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приня</w:t>
      </w:r>
      <w:r w:rsidR="000E7339" w:rsidRPr="006B14BD">
        <w:rPr>
          <w:color w:val="000000"/>
        </w:rPr>
        <w:t>то</w:t>
      </w:r>
      <w:r w:rsidR="006B14BD" w:rsidRPr="006B14BD">
        <w:rPr>
          <w:color w:val="000000"/>
        </w:rPr>
        <w:t xml:space="preserve"> </w:t>
      </w:r>
      <w:r w:rsidR="000E7339" w:rsidRPr="006B14BD">
        <w:rPr>
          <w:color w:val="000000"/>
        </w:rPr>
        <w:t>употреблять</w:t>
      </w:r>
      <w:r w:rsidR="006B14BD" w:rsidRPr="006B14BD">
        <w:rPr>
          <w:color w:val="000000"/>
        </w:rPr>
        <w:t xml:space="preserve"> </w:t>
      </w:r>
      <w:r w:rsidR="000E7339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0E7339" w:rsidRPr="006B14BD">
        <w:rPr>
          <w:color w:val="000000"/>
        </w:rPr>
        <w:t>двух</w:t>
      </w:r>
      <w:r w:rsidR="006B14BD" w:rsidRPr="006B14BD">
        <w:rPr>
          <w:color w:val="000000"/>
        </w:rPr>
        <w:t xml:space="preserve"> </w:t>
      </w:r>
      <w:r w:rsidR="000E7339" w:rsidRPr="006B14BD">
        <w:rPr>
          <w:color w:val="000000"/>
        </w:rPr>
        <w:t>смыслах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широком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более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узком.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широком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смысле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совокупности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совпадает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идентично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ему.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более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узком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смысле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принято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понимать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управления.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значении,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смысле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совокупности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распорядительных,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управленческих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используется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“государственный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науке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административного</w:t>
      </w:r>
      <w:r w:rsidR="006B14BD" w:rsidRPr="006B14BD">
        <w:rPr>
          <w:color w:val="000000"/>
        </w:rPr>
        <w:t xml:space="preserve"> </w:t>
      </w:r>
      <w:r w:rsidR="00B24AD0" w:rsidRPr="006B14BD">
        <w:rPr>
          <w:color w:val="000000"/>
        </w:rPr>
        <w:t>права.</w:t>
      </w:r>
      <w:r w:rsidR="00B24AD0" w:rsidRPr="006B14BD">
        <w:rPr>
          <w:color w:val="000000"/>
        </w:rPr>
        <w:footnoteReference w:id="3"/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теории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если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оговорено,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употребляется,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правилу,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широком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значении,</w:t>
      </w:r>
      <w:r w:rsidR="006B14BD" w:rsidRPr="006B14BD">
        <w:rPr>
          <w:color w:val="000000"/>
        </w:rPr>
        <w:t xml:space="preserve"> </w:t>
      </w:r>
      <w:r w:rsidR="006B14BD">
        <w:rPr>
          <w:color w:val="000000"/>
        </w:rPr>
        <w:t>т.е.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адекватное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Выяснение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связано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раскрытием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характерных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черт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позволяющих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отграничить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политической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отдельно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взятых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заключаются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следующем.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Во-первых,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аппарат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проникнутая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закрепленных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“Об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законах.</w:t>
      </w:r>
      <w:r w:rsidR="00B24AD0" w:rsidRPr="006B14BD">
        <w:rPr>
          <w:color w:val="000000"/>
        </w:rPr>
        <w:footnoteReference w:id="4"/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Во-вторых,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аппарат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характеризуется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сложной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структурой,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отражающей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определенное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занимают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различные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виды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группы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подсистемы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соотношение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взаимосвязи.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необходимо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учитывать,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основополагающий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системообразующий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фактор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принцип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структуры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закреплен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конкретно-исторических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условиях.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Например,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РСФСР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</w:t>
      </w:r>
      <w:r w:rsidR="00216063" w:rsidRPr="006B14BD">
        <w:rPr>
          <w:color w:val="000000"/>
        </w:rPr>
        <w:t>ствии</w:t>
      </w:r>
      <w:r w:rsidR="006B14BD" w:rsidRPr="006B14BD">
        <w:rPr>
          <w:color w:val="000000"/>
        </w:rPr>
        <w:t xml:space="preserve"> </w:t>
      </w:r>
      <w:r w:rsidR="00216063"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="00216063" w:rsidRPr="006B14BD">
        <w:rPr>
          <w:color w:val="000000"/>
        </w:rPr>
        <w:t>конституциями</w:t>
      </w:r>
      <w:r w:rsidR="006B14BD" w:rsidRPr="006B14BD">
        <w:rPr>
          <w:color w:val="000000"/>
        </w:rPr>
        <w:t xml:space="preserve"> </w:t>
      </w:r>
      <w:r w:rsidR="00216063" w:rsidRPr="006B14BD">
        <w:rPr>
          <w:color w:val="000000"/>
        </w:rPr>
        <w:t>1918,</w:t>
      </w:r>
      <w:r w:rsidR="006B14BD" w:rsidRPr="006B14BD">
        <w:rPr>
          <w:color w:val="000000"/>
        </w:rPr>
        <w:t xml:space="preserve"> </w:t>
      </w:r>
      <w:r w:rsidR="00216063" w:rsidRPr="006B14BD">
        <w:rPr>
          <w:color w:val="000000"/>
        </w:rPr>
        <w:t>1924,</w:t>
      </w:r>
      <w:r w:rsidR="006B14BD" w:rsidRPr="006B14BD">
        <w:rPr>
          <w:color w:val="000000"/>
        </w:rPr>
        <w:t xml:space="preserve"> </w:t>
      </w:r>
      <w:r w:rsidR="00216063" w:rsidRPr="006B14BD">
        <w:rPr>
          <w:color w:val="000000"/>
        </w:rPr>
        <w:t>1936</w:t>
      </w:r>
      <w:r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1978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гг.,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определяющим,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системообразующим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фактором,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оказывающим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решающее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влияние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СССР,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было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всевластие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Советов.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учетом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Советского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формально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представлял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возглавляемую</w:t>
      </w:r>
      <w:r w:rsidR="006B14BD" w:rsidRPr="006B14BD">
        <w:rPr>
          <w:color w:val="000000"/>
        </w:rPr>
        <w:t xml:space="preserve"> </w:t>
      </w:r>
      <w:r w:rsidR="00B24AD0" w:rsidRPr="006B14BD">
        <w:rPr>
          <w:color w:val="000000"/>
        </w:rPr>
        <w:t>Советами.</w:t>
      </w:r>
      <w:r w:rsidR="00B24AD0" w:rsidRPr="006B14BD">
        <w:rPr>
          <w:color w:val="000000"/>
        </w:rPr>
        <w:footnoteReference w:id="5"/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Следует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заметить,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однако,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практическое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лозунга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“вся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Советам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означало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иное,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всевластие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Политбюро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руководящих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Коммунистической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партии.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Рассматривая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важнейший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рычаг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воздействия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партии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массы,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партийная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верхушка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полностью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определяла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содержание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Советов,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помощью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контролировала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использовала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интересах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весь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Советского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самым,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Советам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была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отведена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роль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демократической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ширмы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существовавшего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стране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семь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десятилетий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режима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ди</w:t>
      </w:r>
      <w:r w:rsidR="00F67592" w:rsidRPr="006B14BD">
        <w:rPr>
          <w:color w:val="000000"/>
        </w:rPr>
        <w:t>ктатуры</w:t>
      </w:r>
      <w:r w:rsidR="006B14BD" w:rsidRPr="006B14BD">
        <w:rPr>
          <w:color w:val="000000"/>
        </w:rPr>
        <w:t xml:space="preserve"> </w:t>
      </w:r>
      <w:r w:rsidR="00F67592" w:rsidRPr="006B14BD">
        <w:rPr>
          <w:color w:val="000000"/>
        </w:rPr>
        <w:t>Коммунистической</w:t>
      </w:r>
      <w:r w:rsidR="006B14BD" w:rsidRPr="006B14BD">
        <w:rPr>
          <w:color w:val="000000"/>
        </w:rPr>
        <w:t xml:space="preserve"> </w:t>
      </w:r>
      <w:r w:rsidR="00F67592" w:rsidRPr="006B14BD">
        <w:rPr>
          <w:color w:val="000000"/>
        </w:rPr>
        <w:t>партии.</w:t>
      </w:r>
    </w:p>
    <w:p w:rsidR="00E712D3" w:rsidRPr="006B14BD" w:rsidRDefault="008534AD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перестроечный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пост</w:t>
      </w:r>
      <w:r w:rsidR="00E712D3" w:rsidRPr="006B14BD">
        <w:rPr>
          <w:color w:val="000000"/>
        </w:rPr>
        <w:t>перестроечный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периоды,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процессе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демократизации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Конституцию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РСФСР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1978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г.,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требованиям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времени,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были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внесены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поправки,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соответствии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которыми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сохранялось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всевластие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Советов,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качестве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одной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основ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конституционного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строя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впервые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было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закреплено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разделение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властей,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давно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сложившееся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оправдавшее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себя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цивилизованных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демократических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странах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мира.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Однако,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показала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жизнь,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принцип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разделения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властей,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предполагающий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самостоятельность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каждой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них,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оказался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несовместимым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принципом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всевластия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Советов,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основанным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соединении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лице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законодательной,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подчинении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судебной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властей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законодательной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власти.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Вызванное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этим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обострение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борьбы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между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различными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ветвями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ведущее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параличу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механизма,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коренилось,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сожалению,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противоречиях,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содержащихся,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несмотря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неоднократно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вносимые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поправки,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различных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статьях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действовавшей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то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время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РСФСР.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Так,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</w:t>
      </w:r>
      <w:r w:rsidR="006B14BD">
        <w:rPr>
          <w:color w:val="000000"/>
        </w:rPr>
        <w:t>.1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3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закреплялось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властей.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сообразовывалась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</w:t>
      </w:r>
      <w:r w:rsidR="006B14BD">
        <w:rPr>
          <w:color w:val="000000"/>
        </w:rPr>
        <w:t>.2</w:t>
      </w:r>
      <w:r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после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внесенных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изменений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провозглашала,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“народ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через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народных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депутатов,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составляющие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политическую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непосредственно”.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однако,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упоминалось,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народ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через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ветви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столь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резком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противоречии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</w:t>
      </w:r>
      <w:r w:rsidR="006B14BD">
        <w:rPr>
          <w:color w:val="000000"/>
        </w:rPr>
        <w:t>.1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3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находилась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</w:t>
      </w:r>
      <w:r w:rsidR="006B14BD">
        <w:rPr>
          <w:color w:val="000000"/>
        </w:rPr>
        <w:t>.1</w:t>
      </w:r>
      <w:r w:rsidRPr="006B14BD">
        <w:rPr>
          <w:color w:val="000000"/>
        </w:rPr>
        <w:t>04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упомянутой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устанавливала,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высшим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Съезд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народных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депутатов,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управомочивающий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принимать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рассмотрению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решать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любой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вопрос,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отнесенный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ведению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высшему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вообще,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подчиняющему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себе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ветви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может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быт</w:t>
      </w:r>
      <w:r w:rsidR="008534AD" w:rsidRPr="006B14BD">
        <w:rPr>
          <w:color w:val="000000"/>
        </w:rPr>
        <w:t>ь</w:t>
      </w:r>
      <w:r w:rsidR="006B14BD" w:rsidRPr="006B14BD">
        <w:rPr>
          <w:color w:val="000000"/>
        </w:rPr>
        <w:t xml:space="preserve"> </w:t>
      </w:r>
      <w:r w:rsidR="008534AD" w:rsidRPr="006B14BD">
        <w:rPr>
          <w:color w:val="000000"/>
        </w:rPr>
        <w:t>места</w:t>
      </w:r>
      <w:r w:rsidR="006B14BD" w:rsidRPr="006B14BD">
        <w:rPr>
          <w:color w:val="000000"/>
        </w:rPr>
        <w:t xml:space="preserve"> </w:t>
      </w:r>
      <w:r w:rsidR="008534AD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8534AD" w:rsidRPr="006B14BD">
        <w:rPr>
          <w:color w:val="000000"/>
        </w:rPr>
        <w:t>условиях</w:t>
      </w:r>
      <w:r w:rsidR="006B14BD" w:rsidRPr="006B14BD">
        <w:rPr>
          <w:color w:val="000000"/>
        </w:rPr>
        <w:t xml:space="preserve"> </w:t>
      </w:r>
      <w:r w:rsidR="008534AD" w:rsidRPr="006B14BD">
        <w:rPr>
          <w:color w:val="000000"/>
        </w:rPr>
        <w:t>реализации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демократического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разделения</w:t>
      </w:r>
      <w:r w:rsidR="006B14BD" w:rsidRPr="006B14BD">
        <w:rPr>
          <w:color w:val="000000"/>
        </w:rPr>
        <w:t xml:space="preserve"> </w:t>
      </w:r>
      <w:r w:rsidR="00B24AD0" w:rsidRPr="006B14BD">
        <w:rPr>
          <w:color w:val="000000"/>
        </w:rPr>
        <w:t>властей.</w:t>
      </w:r>
      <w:r w:rsidR="00B24AD0" w:rsidRPr="006B14BD">
        <w:rPr>
          <w:color w:val="000000"/>
        </w:rPr>
        <w:footnoteReference w:id="6"/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Эти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противоречия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устранила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принятая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результате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всенародного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голосования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12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декабря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1993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впервые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практике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последовательно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проводится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законодательную,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исполнительную</w:t>
      </w:r>
      <w:r w:rsidR="006B14BD" w:rsidRPr="006B14BD">
        <w:rPr>
          <w:color w:val="000000"/>
        </w:rPr>
        <w:t xml:space="preserve"> </w:t>
      </w:r>
      <w:r w:rsidR="005177B5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B24AD0" w:rsidRPr="006B14BD">
        <w:rPr>
          <w:color w:val="000000"/>
        </w:rPr>
        <w:t>судебную.</w:t>
      </w:r>
      <w:r w:rsidR="00B24AD0" w:rsidRPr="006B14BD">
        <w:rPr>
          <w:color w:val="000000"/>
        </w:rPr>
        <w:footnoteReference w:id="7"/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основан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самостоятельности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ветвей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способности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обеспечить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сдержки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противовесы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отношении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чтобы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предотвратить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чрезмерное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усиление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возвышение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какой-либо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ветви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допустить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захвата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кем-либо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присвоения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установления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диктатуры.</w:t>
      </w:r>
    </w:p>
    <w:p w:rsidR="006B14BD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</w:t>
      </w:r>
      <w:r w:rsidR="006B14BD">
        <w:rPr>
          <w:color w:val="000000"/>
        </w:rPr>
        <w:t>.1</w:t>
      </w:r>
      <w:r w:rsidRPr="006B14BD">
        <w:rPr>
          <w:color w:val="000000"/>
        </w:rPr>
        <w:t>1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содержатся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пункта,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конкретизирующие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закрепляющие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качестве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основополагающего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системообразующего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фактора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принципа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структуры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современного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>:</w:t>
      </w:r>
    </w:p>
    <w:p w:rsidR="00E712D3" w:rsidRPr="006B14BD" w:rsidRDefault="0076624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1</w:t>
      </w:r>
      <w:r w:rsidR="006B14BD">
        <w:rPr>
          <w:color w:val="000000"/>
        </w:rPr>
        <w:t>. Г</w:t>
      </w:r>
      <w:r w:rsidR="00E712D3" w:rsidRPr="006B14BD">
        <w:rPr>
          <w:color w:val="000000"/>
        </w:rPr>
        <w:t>осударственную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власть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осуществляют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Федеральное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Собрание</w:t>
      </w:r>
      <w:r w:rsidR="006B14BD">
        <w:rPr>
          <w:color w:val="000000"/>
        </w:rPr>
        <w:t xml:space="preserve"> (</w:t>
      </w:r>
      <w:r w:rsidR="00E712D3" w:rsidRPr="006B14BD">
        <w:rPr>
          <w:color w:val="000000"/>
        </w:rPr>
        <w:t>Совет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Государственная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Дума</w:t>
      </w:r>
      <w:r w:rsidR="006B14BD" w:rsidRPr="006B14BD">
        <w:rPr>
          <w:color w:val="000000"/>
        </w:rPr>
        <w:t xml:space="preserve">), </w:t>
      </w:r>
      <w:r w:rsidR="00E712D3" w:rsidRPr="006B14BD">
        <w:rPr>
          <w:color w:val="000000"/>
        </w:rPr>
        <w:t>Правительство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суды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Федерации.</w:t>
      </w:r>
    </w:p>
    <w:p w:rsidR="00E712D3" w:rsidRPr="006B14BD" w:rsidRDefault="00B857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2</w:t>
      </w:r>
      <w:r w:rsidR="006B14BD">
        <w:rPr>
          <w:color w:val="000000"/>
        </w:rPr>
        <w:t>. Г</w:t>
      </w:r>
      <w:r w:rsidR="00E712D3" w:rsidRPr="006B14BD">
        <w:rPr>
          <w:color w:val="000000"/>
        </w:rPr>
        <w:t>осударственную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власть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субъектах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осуществляют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образуемые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власти.</w:t>
      </w:r>
    </w:p>
    <w:p w:rsidR="00E712D3" w:rsidRPr="006B14BD" w:rsidRDefault="00B857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3.</w:t>
      </w:r>
      <w:r w:rsidR="00E712D3" w:rsidRPr="006B14BD">
        <w:rPr>
          <w:color w:val="000000"/>
        </w:rPr>
        <w:t>Разграничение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предметов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ведения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полномочий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между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осуществляется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настоящей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Конституцией,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Федеративным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иными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договорами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разграничении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предметов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ведения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полномочий”.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</w:t>
      </w:r>
      <w:r w:rsidR="006B14BD">
        <w:rPr>
          <w:color w:val="000000"/>
        </w:rPr>
        <w:t>.1</w:t>
      </w:r>
      <w:r w:rsidRPr="006B14BD">
        <w:rPr>
          <w:color w:val="000000"/>
        </w:rPr>
        <w:t>2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самоуправления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входят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В-третьих,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неразрывно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связан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функциями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Между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существует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тесная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обратная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связь.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современного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помощи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посредством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объединяемых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взаимосвязанных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между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Вместе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зависит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они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влияют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возникновение,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развитие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содержание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В-четвертых,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возложенных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делами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воздействия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сложные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социальные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процессы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сферы,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выполнения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связанных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располагает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необходимыми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материальными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средствами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так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называемыми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вещественными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придатками</w:t>
      </w:r>
      <w:r w:rsidR="006B14BD" w:rsidRPr="006B14BD">
        <w:rPr>
          <w:color w:val="000000"/>
        </w:rPr>
        <w:t xml:space="preserve">),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опираются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отдельные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без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может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обходиться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государство.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особенность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состоит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выделяются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качестве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самостоятельных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частей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элементов</w:t>
      </w:r>
      <w:r w:rsidR="006B14BD" w:rsidRPr="006B14BD">
        <w:rPr>
          <w:color w:val="000000"/>
        </w:rPr>
        <w:t xml:space="preserve">), </w:t>
      </w:r>
      <w:r w:rsidRPr="006B14BD">
        <w:rPr>
          <w:color w:val="000000"/>
        </w:rPr>
        <w:t>каковыми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вещественные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придатки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последних.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относятся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различные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материальные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ценности,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бюджетные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средства,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имущество,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сооружения,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подсобные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помещения,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предприятия,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учреждения,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необходимые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Например,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применительно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бюджетные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средства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содержание,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боеприпасы,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снаряжение,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казармы,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склады,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ремонтные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мастерские,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лаборатории,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учреждения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военторга,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аэродромы,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испытательные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полигоны,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подземные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шахты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6B14BD">
        <w:rPr>
          <w:color w:val="000000"/>
        </w:rPr>
        <w:t>т.п.</w:t>
      </w:r>
      <w:r w:rsidR="006B14BD" w:rsidRPr="006B14BD">
        <w:rPr>
          <w:color w:val="000000"/>
        </w:rPr>
        <w:t xml:space="preserve"> </w:t>
      </w:r>
      <w:r w:rsidR="00B857D3" w:rsidRPr="006B14BD">
        <w:rPr>
          <w:color w:val="000000"/>
        </w:rPr>
        <w:footnoteReference w:id="8"/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Обобщение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рассмотренных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позволяет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прийти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выводу,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современного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пронизанная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едиными,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закрепленными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принципами,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основанная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властей,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располагающая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необходимыми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материальными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придатками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посредством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функции</w:t>
      </w:r>
      <w:r w:rsidR="006B14BD" w:rsidRPr="006B14BD">
        <w:rPr>
          <w:color w:val="000000"/>
        </w:rPr>
        <w:t xml:space="preserve"> </w:t>
      </w:r>
      <w:r w:rsidR="008A1B38" w:rsidRPr="006B14BD">
        <w:rPr>
          <w:color w:val="000000"/>
        </w:rPr>
        <w:t>государства.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современного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отличается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высокой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степенью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сложности,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многообразием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составляющих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частей,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блоков,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подсистем.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понимают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внутреннее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строение,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порядок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расположения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звеньев-элементов,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соподчиненность,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соотношение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взаимосвязь.</w:t>
      </w:r>
    </w:p>
    <w:p w:rsidR="006B14BD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Структура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включает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себя</w:t>
      </w:r>
      <w:r w:rsidR="006B14BD" w:rsidRPr="006B14BD">
        <w:rPr>
          <w:color w:val="000000"/>
        </w:rPr>
        <w:t>:</w:t>
      </w:r>
    </w:p>
    <w:p w:rsidR="00E712D3" w:rsidRPr="006B14BD" w:rsidRDefault="00E712D3" w:rsidP="00B8554D">
      <w:pPr>
        <w:widowControl w:val="0"/>
        <w:numPr>
          <w:ilvl w:val="0"/>
          <w:numId w:val="2"/>
        </w:numPr>
        <w:tabs>
          <w:tab w:val="clear" w:pos="1069"/>
        </w:tabs>
        <w:ind w:left="0" w:firstLine="709"/>
        <w:rPr>
          <w:color w:val="000000"/>
        </w:rPr>
      </w:pP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находятся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тесной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взаимосвязи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соподчиненности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функций.</w:t>
      </w:r>
    </w:p>
    <w:p w:rsidR="006B14BD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Особенностью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обладают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государственно-властными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полномочиями,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т.е.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средствами,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ресурсами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возможностями</w:t>
      </w:r>
      <w:r w:rsidR="00B811A3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принятием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общеобязательных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управленческих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решений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парламент,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</w:t>
      </w:r>
      <w:r w:rsidR="00912CFE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ведомства,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комитеты,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губернаторы,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администрации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краев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областей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т.п.</w:t>
      </w:r>
      <w:r w:rsidR="006B14BD" w:rsidRPr="006B14BD">
        <w:rPr>
          <w:color w:val="000000"/>
        </w:rPr>
        <w:t>);</w:t>
      </w:r>
    </w:p>
    <w:p w:rsidR="006B14BD" w:rsidRPr="006B14BD" w:rsidRDefault="00E712D3" w:rsidP="00B8554D">
      <w:pPr>
        <w:widowControl w:val="0"/>
        <w:numPr>
          <w:ilvl w:val="0"/>
          <w:numId w:val="2"/>
        </w:numPr>
        <w:tabs>
          <w:tab w:val="clear" w:pos="1069"/>
        </w:tabs>
        <w:ind w:left="0" w:firstLine="709"/>
        <w:rPr>
          <w:color w:val="000000"/>
        </w:rPr>
      </w:pP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подразделения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его</w:t>
      </w:r>
      <w:r w:rsidR="006B14BD">
        <w:rPr>
          <w:color w:val="000000"/>
        </w:rPr>
        <w:t xml:space="preserve"> "</w:t>
      </w:r>
      <w:r w:rsidRPr="006B14BD">
        <w:rPr>
          <w:color w:val="000000"/>
        </w:rPr>
        <w:t>материальные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придатки</w:t>
      </w:r>
      <w:r w:rsidR="006B14BD">
        <w:rPr>
          <w:color w:val="000000"/>
        </w:rPr>
        <w:t>"</w:t>
      </w:r>
      <w:r w:rsidR="006B14BD" w:rsidRPr="006B14BD">
        <w:rPr>
          <w:color w:val="000000"/>
        </w:rPr>
        <w:t xml:space="preserve">), </w:t>
      </w:r>
      <w:r w:rsidRPr="006B14BD">
        <w:rPr>
          <w:color w:val="000000"/>
        </w:rPr>
        <w:t>которые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призваны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охранительную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вооруженные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безопасно</w:t>
      </w:r>
      <w:r w:rsidR="00B811A3" w:rsidRPr="006B14BD">
        <w:rPr>
          <w:color w:val="000000"/>
        </w:rPr>
        <w:t>сти,</w:t>
      </w:r>
      <w:r w:rsidR="006B14BD" w:rsidRPr="006B14BD">
        <w:rPr>
          <w:color w:val="000000"/>
        </w:rPr>
        <w:t xml:space="preserve"> </w:t>
      </w:r>
      <w:r w:rsidR="00B811A3" w:rsidRPr="006B14BD">
        <w:rPr>
          <w:color w:val="000000"/>
        </w:rPr>
        <w:t>милиция,</w:t>
      </w:r>
      <w:r w:rsidR="006B14BD" w:rsidRPr="006B14BD">
        <w:rPr>
          <w:color w:val="000000"/>
        </w:rPr>
        <w:t xml:space="preserve"> </w:t>
      </w:r>
      <w:r w:rsidR="00B811A3" w:rsidRPr="006B14BD">
        <w:rPr>
          <w:color w:val="000000"/>
        </w:rPr>
        <w:t>налоговая</w:t>
      </w:r>
      <w:r w:rsidR="006B14BD" w:rsidRPr="006B14BD">
        <w:rPr>
          <w:color w:val="000000"/>
        </w:rPr>
        <w:t xml:space="preserve"> </w:t>
      </w:r>
      <w:r w:rsidR="00B811A3" w:rsidRPr="006B14BD">
        <w:rPr>
          <w:color w:val="000000"/>
        </w:rPr>
        <w:t>полиция,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т.п.</w:t>
      </w:r>
      <w:r w:rsidR="006B14BD" w:rsidRPr="006B14BD">
        <w:rPr>
          <w:color w:val="000000"/>
        </w:rPr>
        <w:t>);</w:t>
      </w:r>
    </w:p>
    <w:p w:rsidR="006B14BD" w:rsidRPr="006B14BD" w:rsidRDefault="00E712D3" w:rsidP="00B8554D">
      <w:pPr>
        <w:widowControl w:val="0"/>
        <w:numPr>
          <w:ilvl w:val="0"/>
          <w:numId w:val="2"/>
        </w:numPr>
        <w:tabs>
          <w:tab w:val="clear" w:pos="1069"/>
          <w:tab w:val="num" w:pos="360"/>
        </w:tabs>
        <w:ind w:left="0" w:firstLine="709"/>
        <w:rPr>
          <w:color w:val="000000"/>
        </w:rPr>
      </w:pP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учреждения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подразделения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полномочиями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исключением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администраций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обладают,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практическую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выполнению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социальной,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культурной,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воспитательно-образовательной,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научной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сферах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библиотека,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поликлиника,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больница,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телеграф,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научно-исследовательский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институт,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ВУЗ,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школа,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театр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т.д.</w:t>
      </w:r>
      <w:r w:rsidR="006B14BD" w:rsidRPr="006B14BD">
        <w:rPr>
          <w:color w:val="000000"/>
        </w:rPr>
        <w:t>);</w:t>
      </w:r>
    </w:p>
    <w:p w:rsidR="006B14BD" w:rsidRPr="006B14BD" w:rsidRDefault="00E712D3" w:rsidP="00B8554D">
      <w:pPr>
        <w:widowControl w:val="0"/>
        <w:numPr>
          <w:ilvl w:val="0"/>
          <w:numId w:val="2"/>
        </w:numPr>
        <w:tabs>
          <w:tab w:val="clear" w:pos="1069"/>
          <w:tab w:val="num" w:pos="360"/>
        </w:tabs>
        <w:ind w:left="0" w:firstLine="709"/>
        <w:rPr>
          <w:color w:val="000000"/>
        </w:rPr>
      </w:pP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предприятия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подразделения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полномочиями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исключением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администрации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обладают,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хозяйственно-экономическую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производят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продукцию,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либо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обеспечивают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производство,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выполняют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различные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работы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оказывают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многочисленные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услуги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удовлетворения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потребностей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извлечения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E523B0" w:rsidRPr="006B14BD">
        <w:rPr>
          <w:color w:val="000000"/>
        </w:rPr>
        <w:t>были</w:t>
      </w:r>
      <w:r w:rsidR="006B14BD">
        <w:rPr>
          <w:color w:val="000000"/>
        </w:rPr>
        <w:t xml:space="preserve"> (</w:t>
      </w:r>
      <w:r w:rsidR="00E523B0" w:rsidRPr="006B14BD">
        <w:rPr>
          <w:color w:val="000000"/>
        </w:rPr>
        <w:t>речь</w:t>
      </w:r>
      <w:r w:rsidR="006B14BD" w:rsidRPr="006B14BD">
        <w:rPr>
          <w:color w:val="000000"/>
        </w:rPr>
        <w:t xml:space="preserve"> </w:t>
      </w:r>
      <w:r w:rsidR="00E523B0" w:rsidRPr="006B14BD">
        <w:rPr>
          <w:color w:val="000000"/>
        </w:rPr>
        <w:t>может</w:t>
      </w:r>
      <w:r w:rsidR="006B14BD" w:rsidRPr="006B14BD">
        <w:rPr>
          <w:color w:val="000000"/>
        </w:rPr>
        <w:t xml:space="preserve"> </w:t>
      </w:r>
      <w:r w:rsidR="00E523B0" w:rsidRPr="006B14BD">
        <w:rPr>
          <w:color w:val="000000"/>
        </w:rPr>
        <w:t>идти</w:t>
      </w:r>
      <w:r w:rsidR="006B14BD" w:rsidRPr="006B14BD">
        <w:rPr>
          <w:color w:val="000000"/>
        </w:rPr>
        <w:t xml:space="preserve"> </w:t>
      </w:r>
      <w:r w:rsidR="00E523B0"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="00E523B0" w:rsidRPr="006B14BD">
        <w:rPr>
          <w:color w:val="000000"/>
        </w:rPr>
        <w:t>принадлежащих</w:t>
      </w:r>
      <w:r w:rsidR="006B14BD" w:rsidRPr="006B14BD">
        <w:rPr>
          <w:color w:val="000000"/>
        </w:rPr>
        <w:t xml:space="preserve"> </w:t>
      </w:r>
      <w:r w:rsidR="00E523B0" w:rsidRPr="006B14BD">
        <w:rPr>
          <w:color w:val="000000"/>
        </w:rPr>
        <w:t>государству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заводах,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фабриках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пр.</w:t>
      </w:r>
      <w:r w:rsidR="006B14BD" w:rsidRPr="006B14BD">
        <w:rPr>
          <w:color w:val="000000"/>
        </w:rPr>
        <w:t>);</w:t>
      </w:r>
    </w:p>
    <w:p w:rsidR="006B14BD" w:rsidRPr="006B14BD" w:rsidRDefault="00E712D3" w:rsidP="00B8554D">
      <w:pPr>
        <w:widowControl w:val="0"/>
        <w:numPr>
          <w:ilvl w:val="0"/>
          <w:numId w:val="2"/>
        </w:numPr>
        <w:tabs>
          <w:tab w:val="clear" w:pos="1069"/>
          <w:tab w:val="num" w:pos="360"/>
        </w:tabs>
        <w:ind w:left="0" w:firstLine="709"/>
        <w:rPr>
          <w:color w:val="000000"/>
        </w:rPr>
      </w:pP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служащих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чиновников</w:t>
      </w:r>
      <w:r w:rsidR="006B14BD" w:rsidRPr="006B14BD">
        <w:rPr>
          <w:color w:val="000000"/>
        </w:rPr>
        <w:t xml:space="preserve">), </w:t>
      </w:r>
      <w:r w:rsidRPr="006B14BD">
        <w:rPr>
          <w:color w:val="000000"/>
        </w:rPr>
        <w:t>специально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занимающихся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управлением.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различаются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положению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зависимости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могут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подразделяться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следующие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виды</w:t>
      </w:r>
      <w:r w:rsidR="006B14BD" w:rsidRPr="006B14BD">
        <w:rPr>
          <w:color w:val="000000"/>
        </w:rPr>
        <w:t xml:space="preserve">: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лица,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занимающие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связанные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депутаты,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глава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др.</w:t>
      </w:r>
      <w:r w:rsidR="006B14BD" w:rsidRPr="006B14BD">
        <w:rPr>
          <w:color w:val="000000"/>
        </w:rPr>
        <w:t xml:space="preserve">); </w:t>
      </w:r>
      <w:r w:rsidRPr="006B14BD">
        <w:rPr>
          <w:color w:val="000000"/>
        </w:rPr>
        <w:t>б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лица,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занимающие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вышеназванных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служащих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помощники,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консультанты,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советники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др.</w:t>
      </w:r>
      <w:r w:rsidR="006B14BD" w:rsidRPr="006B14BD">
        <w:rPr>
          <w:color w:val="000000"/>
        </w:rPr>
        <w:t xml:space="preserve">);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лица,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занимающие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учреждаемые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референты,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специалисты,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руководители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подразделений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др.</w:t>
      </w:r>
      <w:r w:rsidR="006B14BD" w:rsidRPr="006B14BD">
        <w:rPr>
          <w:color w:val="000000"/>
        </w:rPr>
        <w:t xml:space="preserve">); </w:t>
      </w:r>
      <w:r w:rsidRPr="006B14BD">
        <w:rPr>
          <w:color w:val="000000"/>
        </w:rPr>
        <w:t>г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лица,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обладающие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распорядительными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полномочиями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врачи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лечебных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заведениях,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преподаватели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вузов,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получают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заработную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плату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счет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бюджета</w:t>
      </w:r>
      <w:r w:rsidR="006B14BD" w:rsidRPr="006B14BD">
        <w:rPr>
          <w:color w:val="000000"/>
        </w:rPr>
        <w:t>);</w:t>
      </w:r>
    </w:p>
    <w:p w:rsidR="006B14BD" w:rsidRPr="006B14BD" w:rsidRDefault="00E712D3" w:rsidP="00B8554D">
      <w:pPr>
        <w:widowControl w:val="0"/>
        <w:numPr>
          <w:ilvl w:val="0"/>
          <w:numId w:val="2"/>
        </w:numPr>
        <w:tabs>
          <w:tab w:val="clear" w:pos="1069"/>
          <w:tab w:val="num" w:pos="360"/>
        </w:tabs>
        <w:ind w:left="0" w:firstLine="709"/>
        <w:rPr>
          <w:color w:val="000000"/>
        </w:rPr>
      </w:pPr>
      <w:r w:rsidRPr="006B14BD">
        <w:rPr>
          <w:color w:val="000000"/>
        </w:rPr>
        <w:t>организационные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финансовые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средства,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принудительную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силу,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необходимых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="008A1B38" w:rsidRPr="006B14BD">
        <w:rPr>
          <w:color w:val="000000"/>
        </w:rPr>
        <w:t>аппарата.</w:t>
      </w:r>
      <w:r w:rsidR="008A1B38" w:rsidRPr="006B14BD">
        <w:rPr>
          <w:color w:val="000000"/>
        </w:rPr>
        <w:footnoteReference w:id="9"/>
      </w:r>
    </w:p>
    <w:p w:rsidR="006B14BD" w:rsidRPr="006B14BD" w:rsidRDefault="00B8554D" w:rsidP="00B8554D">
      <w:pPr>
        <w:pStyle w:val="2"/>
        <w:keepNext w:val="0"/>
        <w:widowControl w:val="0"/>
      </w:pPr>
      <w:bookmarkStart w:id="2" w:name="_Toc278696325"/>
      <w:r>
        <w:rPr>
          <w:i w:val="0"/>
          <w:iCs w:val="0"/>
          <w:smallCaps w:val="0"/>
          <w:color w:val="000000"/>
        </w:rPr>
        <w:br w:type="page"/>
      </w:r>
      <w:r w:rsidR="005A6A33" w:rsidRPr="006B14BD">
        <w:t>1.</w:t>
      </w:r>
      <w:r w:rsidR="001A397A">
        <w:t>1</w:t>
      </w:r>
      <w:r w:rsidR="006B14BD" w:rsidRPr="006B14BD">
        <w:t xml:space="preserve"> </w:t>
      </w:r>
      <w:r w:rsidR="005A6A33" w:rsidRPr="006B14BD">
        <w:t>Органы</w:t>
      </w:r>
      <w:r w:rsidR="006B14BD" w:rsidRPr="006B14BD">
        <w:t xml:space="preserve"> </w:t>
      </w:r>
      <w:r w:rsidR="005A6A33" w:rsidRPr="006B14BD">
        <w:t>государства,</w:t>
      </w:r>
      <w:r w:rsidR="006B14BD" w:rsidRPr="006B14BD">
        <w:t xml:space="preserve"> </w:t>
      </w:r>
      <w:r w:rsidR="005A6A33" w:rsidRPr="006B14BD">
        <w:t>как</w:t>
      </w:r>
      <w:r w:rsidR="006B14BD">
        <w:t xml:space="preserve"> </w:t>
      </w:r>
      <w:r w:rsidR="005A6A33" w:rsidRPr="006B14BD">
        <w:t>элемент</w:t>
      </w:r>
      <w:r w:rsidR="006B14BD" w:rsidRPr="006B14BD">
        <w:t xml:space="preserve"> </w:t>
      </w:r>
      <w:r w:rsidR="005A6A33" w:rsidRPr="006B14BD">
        <w:t>механизма</w:t>
      </w:r>
      <w:r w:rsidR="006B14BD" w:rsidRPr="006B14BD">
        <w:t xml:space="preserve"> </w:t>
      </w:r>
      <w:r w:rsidR="005A6A33" w:rsidRPr="006B14BD">
        <w:t>государства</w:t>
      </w:r>
      <w:bookmarkEnd w:id="2"/>
    </w:p>
    <w:p w:rsidR="00665204" w:rsidRDefault="00665204" w:rsidP="00B8554D">
      <w:pPr>
        <w:widowControl w:val="0"/>
        <w:ind w:firstLine="709"/>
        <w:rPr>
          <w:color w:val="000000"/>
        </w:rPr>
      </w:pP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остаются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неизменными.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постоянно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изменяются,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совершенствуются.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оказывают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влияние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внутренние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культурно-исторические,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уровень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экономического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развития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пр.</w:t>
      </w:r>
      <w:r w:rsidR="006B14BD" w:rsidRPr="006B14BD">
        <w:rPr>
          <w:color w:val="000000"/>
        </w:rPr>
        <w:t xml:space="preserve">), </w:t>
      </w:r>
      <w:r w:rsidRPr="006B14BD">
        <w:rPr>
          <w:color w:val="000000"/>
        </w:rPr>
        <w:t>так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внешние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международная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обстановка,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характер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взаимоотношений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т.п.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факторы.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Если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имеет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большую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территорию,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будет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соответствующей,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включающей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общефедеральные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федераций</w:t>
      </w:r>
      <w:r w:rsidR="006B14BD" w:rsidRPr="006B14BD">
        <w:rPr>
          <w:color w:val="000000"/>
        </w:rPr>
        <w:t xml:space="preserve">);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условиях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войны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возрастает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роль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армии,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спецслужб,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предприятий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т.п.</w:t>
      </w:r>
      <w:r w:rsidR="006B14BD" w:rsidRPr="006B14BD">
        <w:rPr>
          <w:color w:val="000000"/>
        </w:rPr>
        <w:t xml:space="preserve">;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условиях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высокого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уровня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преступности,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коррупции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негативных</w:t>
      </w:r>
      <w:r w:rsidR="006B14BD">
        <w:rPr>
          <w:color w:val="000000"/>
        </w:rPr>
        <w:t xml:space="preserve"> "</w:t>
      </w:r>
      <w:r w:rsidRPr="006B14BD">
        <w:rPr>
          <w:color w:val="000000"/>
        </w:rPr>
        <w:t>болезненных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явлений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общественном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организме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особое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значение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приобретают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правоохранительные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специально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предназначенные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>
        <w:rPr>
          <w:color w:val="000000"/>
        </w:rPr>
        <w:t xml:space="preserve"> "</w:t>
      </w:r>
      <w:r w:rsidRPr="006B14BD">
        <w:rPr>
          <w:color w:val="000000"/>
        </w:rPr>
        <w:t>хирургического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вмешательства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нейтрализации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этих</w:t>
      </w:r>
      <w:r w:rsidR="006B14BD">
        <w:rPr>
          <w:color w:val="000000"/>
        </w:rPr>
        <w:t xml:space="preserve"> "</w:t>
      </w:r>
      <w:r w:rsidRPr="006B14BD">
        <w:rPr>
          <w:color w:val="000000"/>
        </w:rPr>
        <w:t>болезней</w:t>
      </w:r>
      <w:r w:rsidR="006B14BD">
        <w:rPr>
          <w:color w:val="000000"/>
        </w:rPr>
        <w:t>"</w:t>
      </w:r>
      <w:r w:rsidR="006B14BD" w:rsidRPr="006B14BD">
        <w:rPr>
          <w:color w:val="000000"/>
        </w:rPr>
        <w:t xml:space="preserve">;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условиях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духовного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кризиса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первое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выдвигаться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научные,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воспитательно-образовательные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подразделения,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учреждения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культуры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т.д.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Задачи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посредством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существует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таковое,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проявляет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себя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вовне,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функционирует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объективная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реальность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иначе,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через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через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входящие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работающих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служащих.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Поскольку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состоит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соответству</w:t>
      </w:r>
      <w:r w:rsidR="00086A6B" w:rsidRPr="006B14BD">
        <w:rPr>
          <w:color w:val="000000"/>
        </w:rPr>
        <w:t>ющих</w:t>
      </w:r>
      <w:r w:rsidR="006B14BD" w:rsidRPr="006B14BD">
        <w:rPr>
          <w:color w:val="000000"/>
        </w:rPr>
        <w:t xml:space="preserve"> </w:t>
      </w:r>
      <w:r w:rsidR="00086A6B"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="00086A6B" w:rsidRPr="006B14BD">
        <w:rPr>
          <w:color w:val="000000"/>
        </w:rPr>
        <w:t>логично</w:t>
      </w:r>
      <w:r w:rsidR="006B14BD" w:rsidRPr="006B14BD">
        <w:rPr>
          <w:color w:val="000000"/>
        </w:rPr>
        <w:t xml:space="preserve"> </w:t>
      </w:r>
      <w:r w:rsidR="00086A6B" w:rsidRPr="006B14BD">
        <w:rPr>
          <w:color w:val="000000"/>
        </w:rPr>
        <w:t>рассматривать</w:t>
      </w:r>
      <w:r w:rsidR="006B14BD" w:rsidRPr="006B14BD">
        <w:rPr>
          <w:color w:val="000000"/>
        </w:rPr>
        <w:t xml:space="preserve"> </w:t>
      </w:r>
      <w:r w:rsidR="00086A6B"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="00086A6B" w:rsidRPr="006B14BD">
        <w:rPr>
          <w:color w:val="000000"/>
        </w:rPr>
        <w:t>через</w:t>
      </w:r>
      <w:r w:rsidR="006B14BD" w:rsidRPr="006B14BD">
        <w:rPr>
          <w:color w:val="000000"/>
        </w:rPr>
        <w:t xml:space="preserve"> </w:t>
      </w:r>
      <w:r w:rsidR="00086A6B" w:rsidRPr="006B14BD">
        <w:rPr>
          <w:color w:val="000000"/>
        </w:rPr>
        <w:t>анализ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Он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отличается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партий,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массовых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самоуправления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объединений.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всякие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учреждения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могут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рассматриваться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качестве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органа.</w:t>
      </w:r>
    </w:p>
    <w:p w:rsidR="006B14BD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Орган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часть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ячейка,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имеющая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специфические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числу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наиболее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существенных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относятся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следующие</w:t>
      </w:r>
      <w:r w:rsidR="006B14BD" w:rsidRPr="006B14BD">
        <w:rPr>
          <w:color w:val="000000"/>
        </w:rPr>
        <w:t>:</w:t>
      </w:r>
    </w:p>
    <w:p w:rsidR="00E712D3" w:rsidRPr="006B14BD" w:rsidRDefault="00E6700A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1.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наделен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государственно-властными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полномочиями,</w:t>
      </w:r>
      <w:r w:rsidR="006B14BD" w:rsidRPr="006B14BD">
        <w:rPr>
          <w:color w:val="000000"/>
        </w:rPr>
        <w:t xml:space="preserve"> </w:t>
      </w:r>
      <w:r w:rsidR="00F67592" w:rsidRPr="006B14BD">
        <w:rPr>
          <w:color w:val="000000"/>
        </w:rPr>
        <w:t>т.</w:t>
      </w:r>
      <w:r w:rsidR="00E712D3" w:rsidRPr="006B14BD">
        <w:rPr>
          <w:color w:val="000000"/>
        </w:rPr>
        <w:t>е.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юридически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закрепленными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полномочиями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осуществлять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государственную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власть,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принимать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имени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юридически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значимые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решения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обеспечивать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реализацию.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Государственно-властное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полномочие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характеризуется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тем,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: </w:t>
      </w:r>
      <w:r w:rsidR="00E712D3"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) </w:t>
      </w:r>
      <w:r w:rsidR="00E712D3" w:rsidRPr="006B14BD">
        <w:rPr>
          <w:color w:val="000000"/>
        </w:rPr>
        <w:t>порядок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формирования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органа,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структура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компетенция</w:t>
      </w:r>
      <w:r w:rsidR="006B14BD">
        <w:rPr>
          <w:color w:val="000000"/>
        </w:rPr>
        <w:t xml:space="preserve"> (</w:t>
      </w:r>
      <w:r w:rsidR="00E712D3" w:rsidRPr="006B14BD">
        <w:rPr>
          <w:color w:val="000000"/>
        </w:rPr>
        <w:t>права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обязанности</w:t>
      </w:r>
      <w:r w:rsidR="006B14BD" w:rsidRPr="006B14BD">
        <w:rPr>
          <w:color w:val="000000"/>
        </w:rPr>
        <w:t xml:space="preserve">) </w:t>
      </w:r>
      <w:r w:rsidR="00E712D3" w:rsidRPr="006B14BD">
        <w:rPr>
          <w:color w:val="000000"/>
        </w:rPr>
        <w:t>закрепляются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нормами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права</w:t>
      </w:r>
      <w:r w:rsidR="006B14BD" w:rsidRPr="006B14BD">
        <w:rPr>
          <w:color w:val="000000"/>
        </w:rPr>
        <w:t xml:space="preserve">; </w:t>
      </w:r>
      <w:r w:rsidR="00E712D3" w:rsidRPr="006B14BD">
        <w:rPr>
          <w:color w:val="000000"/>
        </w:rPr>
        <w:t>б</w:t>
      </w:r>
      <w:r w:rsidR="006B14BD" w:rsidRPr="006B14BD">
        <w:rPr>
          <w:color w:val="000000"/>
        </w:rPr>
        <w:t xml:space="preserve">) </w:t>
      </w:r>
      <w:r w:rsidR="00E712D3" w:rsidRPr="006B14BD">
        <w:rPr>
          <w:color w:val="000000"/>
        </w:rPr>
        <w:t>орган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наделен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правом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издания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юридических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актов,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содержащих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соответствующие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компетенции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обязательные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общие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индивидуальные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правовые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предписания</w:t>
      </w:r>
      <w:r w:rsidR="006B14BD" w:rsidRPr="006B14BD">
        <w:rPr>
          <w:color w:val="000000"/>
        </w:rPr>
        <w:t xml:space="preserve">;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) </w:t>
      </w:r>
      <w:r w:rsidR="00E712D3" w:rsidRPr="006B14BD">
        <w:rPr>
          <w:color w:val="000000"/>
        </w:rPr>
        <w:t>установленные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этими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актами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предписания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обеспечиваются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прежде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всего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мерами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убеждения,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воспитания,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поощрения,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охраняются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нарушений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возможностью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применения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принудительной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силы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; </w:t>
      </w:r>
      <w:r w:rsidR="00E712D3" w:rsidRPr="006B14BD">
        <w:rPr>
          <w:color w:val="000000"/>
        </w:rPr>
        <w:t>г</w:t>
      </w:r>
      <w:r w:rsidR="006B14BD" w:rsidRPr="006B14BD">
        <w:rPr>
          <w:color w:val="000000"/>
        </w:rPr>
        <w:t xml:space="preserve">) </w:t>
      </w:r>
      <w:r w:rsidR="00E712D3"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опирается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материальное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обеспечение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выполнения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исходящих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него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правовых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предписаний,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благодаря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возможности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распоряжаться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определенной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частью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единого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фонда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собственности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пределах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своей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компетенции.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государственно-властного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особенно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наглядно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проявляются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органическая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взаимосвязь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целом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отдельного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Лишь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наличии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учреждения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перечисленных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выше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взаимосвязанных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между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элементов,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образующих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государственно-властного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можно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определить,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Наличие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государственно-властных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обладание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ими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важнейший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тесной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находятся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признаки.</w:t>
      </w:r>
      <w:r w:rsidR="006B14BD" w:rsidRPr="006B14BD">
        <w:rPr>
          <w:color w:val="000000"/>
        </w:rPr>
        <w:t xml:space="preserve"> </w:t>
      </w:r>
      <w:r w:rsidR="00944978" w:rsidRPr="006B14BD">
        <w:rPr>
          <w:color w:val="000000"/>
        </w:rPr>
        <w:footnoteReference w:id="10"/>
      </w:r>
    </w:p>
    <w:p w:rsidR="00E712D3" w:rsidRPr="006B14BD" w:rsidRDefault="00E6700A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2.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</w:t>
      </w:r>
      <w:r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часть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обладает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определенной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экономической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организационной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обособленностью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самостоятельностью.</w:t>
      </w:r>
    </w:p>
    <w:p w:rsidR="00E712D3" w:rsidRPr="006B14BD" w:rsidRDefault="00E6700A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3.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Каждый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выполняет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свойственные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ему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функции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соответственно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компетенции,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роли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места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механизме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государства.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Государство,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функционируют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через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отдельные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органы.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этого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следует,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функции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целом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осуществляются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посредством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реализации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функций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отдельных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органов.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Тот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выполняя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свои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функции,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тем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самым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одновременно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участвует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выполнении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различных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функций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государства.</w:t>
      </w:r>
    </w:p>
    <w:p w:rsidR="00E712D3" w:rsidRPr="006B14BD" w:rsidRDefault="00E6700A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4.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выполнения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своих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функций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располагают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необходимыми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материальными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средствами,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каковым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можно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отнести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разного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рода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материальные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ценности,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также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многочисленные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разнообразные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организации,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предприятия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учреждения,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хотя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выполняющие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текущую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государственную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работу,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сами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себе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являющиеся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государства.</w:t>
      </w:r>
    </w:p>
    <w:p w:rsidR="006B14BD" w:rsidRPr="006B14BD" w:rsidRDefault="00E6700A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5.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Представление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государственном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было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бы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неполным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без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указания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то,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физическим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воплощением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являются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люди,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которых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состоит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данный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орган,</w:t>
      </w:r>
      <w:r w:rsidR="006B14BD" w:rsidRPr="006B14BD">
        <w:rPr>
          <w:color w:val="000000"/>
        </w:rPr>
        <w:t xml:space="preserve"> - </w:t>
      </w:r>
      <w:r w:rsidR="00E712D3" w:rsidRPr="006B14BD">
        <w:rPr>
          <w:color w:val="000000"/>
        </w:rPr>
        <w:t>отдельное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лицо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группа,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коллектив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людей.</w:t>
      </w:r>
      <w:r w:rsidR="006B14BD" w:rsidRPr="006B14BD">
        <w:rPr>
          <w:color w:val="000000"/>
        </w:rPr>
        <w:t xml:space="preserve"> </w:t>
      </w:r>
      <w:r w:rsidR="001F7D44" w:rsidRPr="006B14BD">
        <w:rPr>
          <w:color w:val="000000"/>
        </w:rPr>
        <w:footnoteReference w:id="11"/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Распространяя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обязательный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всякой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объединения,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коллектива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людей,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следует,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однако,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заметить,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когда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речь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идет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физическом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воплощении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имеются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виду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люди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вообще,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лишь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замещают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служащими.</w:t>
      </w:r>
    </w:p>
    <w:p w:rsidR="006B14BD" w:rsidRPr="006B14BD" w:rsidRDefault="00F67592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</w:t>
      </w:r>
      <w:r w:rsidR="00E712D3" w:rsidRPr="006B14BD">
        <w:rPr>
          <w:color w:val="000000"/>
        </w:rPr>
        <w:t>едеральному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Закону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“Об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основах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службы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Федерации”,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должности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подразделяются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на</w:t>
      </w:r>
      <w:r w:rsidR="006B14BD" w:rsidRPr="006B14BD">
        <w:rPr>
          <w:color w:val="000000"/>
        </w:rPr>
        <w:t>:</w:t>
      </w:r>
    </w:p>
    <w:p w:rsidR="006B14BD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1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категории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“А”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установленные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устанавливаемые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конституциями,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уставами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Председатель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председатели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палат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Собрания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руководители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депутаты,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министры,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судьи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др.</w:t>
      </w:r>
      <w:r w:rsidR="006B14BD" w:rsidRPr="006B14BD">
        <w:rPr>
          <w:color w:val="000000"/>
        </w:rPr>
        <w:t>);</w:t>
      </w:r>
    </w:p>
    <w:p w:rsidR="006B14BD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2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категории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“Б”,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учреждаемые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установленном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порядке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лиц,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замещающих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категории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“А”.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категории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“Б”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относятся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Администрации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палат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Собрания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Верховного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Высшего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Арбитражного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др.</w:t>
      </w:r>
      <w:r w:rsidR="006B14BD" w:rsidRPr="006B14BD">
        <w:rPr>
          <w:color w:val="000000"/>
        </w:rPr>
        <w:t>;</w:t>
      </w:r>
    </w:p>
    <w:p w:rsidR="0090558B" w:rsidRPr="006B14BD" w:rsidRDefault="00E6700A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3</w:t>
      </w:r>
      <w:r w:rsidR="006B14BD" w:rsidRPr="006B14BD">
        <w:rPr>
          <w:color w:val="000000"/>
        </w:rPr>
        <w:t xml:space="preserve">) </w:t>
      </w:r>
      <w:r w:rsidR="00E712D3"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должности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категории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“В”,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учреждаемые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государственными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исполнен</w:t>
      </w:r>
      <w:r w:rsidR="0090558B" w:rsidRPr="006B14BD">
        <w:rPr>
          <w:color w:val="000000"/>
        </w:rPr>
        <w:t>ия</w:t>
      </w:r>
      <w:r w:rsidR="006B14BD" w:rsidRPr="006B14BD">
        <w:rPr>
          <w:color w:val="000000"/>
        </w:rPr>
        <w:t xml:space="preserve"> </w:t>
      </w:r>
      <w:r w:rsidR="0090558B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90558B" w:rsidRPr="006B14BD">
        <w:rPr>
          <w:color w:val="000000"/>
        </w:rPr>
        <w:t>обеспечения</w:t>
      </w:r>
      <w:r w:rsidR="006B14BD" w:rsidRPr="006B14BD">
        <w:rPr>
          <w:color w:val="000000"/>
        </w:rPr>
        <w:t xml:space="preserve"> </w:t>
      </w:r>
      <w:r w:rsidR="0090558B"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="0090558B" w:rsidRPr="006B14BD">
        <w:rPr>
          <w:color w:val="000000"/>
        </w:rPr>
        <w:t>полномочий.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рассматриваемом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содержится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понимается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профессиональная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относится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исполнение,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обязанностей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лицами,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замещающими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категорий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“Б”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“В”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п</w:t>
      </w:r>
      <w:r w:rsidR="006B14BD">
        <w:rPr>
          <w:color w:val="000000"/>
        </w:rPr>
        <w:t>.1</w:t>
      </w:r>
      <w:r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</w:t>
      </w:r>
      <w:r w:rsidR="006B14BD">
        <w:rPr>
          <w:color w:val="000000"/>
        </w:rPr>
        <w:t>.2</w:t>
      </w:r>
      <w:r w:rsidR="006B14BD" w:rsidRPr="006B14BD">
        <w:rPr>
          <w:color w:val="000000"/>
        </w:rPr>
        <w:t xml:space="preserve">).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решается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вопрос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служащего.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гражданин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</w:t>
      </w:r>
      <w:r w:rsidR="00F67592" w:rsidRPr="006B14BD">
        <w:rPr>
          <w:color w:val="000000"/>
        </w:rPr>
        <w:t>яющий</w:t>
      </w:r>
      <w:r w:rsidR="006B14BD" w:rsidRPr="006B14BD">
        <w:rPr>
          <w:color w:val="000000"/>
        </w:rPr>
        <w:t xml:space="preserve"> </w:t>
      </w:r>
      <w:r w:rsidR="00F67592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F67592" w:rsidRPr="006B14BD">
        <w:rPr>
          <w:color w:val="000000"/>
        </w:rPr>
        <w:t>порядке,</w:t>
      </w:r>
      <w:r w:rsidR="006B14BD" w:rsidRPr="006B14BD">
        <w:rPr>
          <w:color w:val="000000"/>
        </w:rPr>
        <w:t xml:space="preserve"> </w:t>
      </w:r>
      <w:r w:rsidR="00F67592" w:rsidRPr="006B14BD">
        <w:rPr>
          <w:color w:val="000000"/>
        </w:rPr>
        <w:t>установленном</w:t>
      </w:r>
      <w:r w:rsidR="006B14BD" w:rsidRPr="006B14BD">
        <w:rPr>
          <w:color w:val="000000"/>
        </w:rPr>
        <w:t xml:space="preserve"> </w:t>
      </w:r>
      <w:r w:rsidR="00F67592" w:rsidRPr="006B14BD">
        <w:rPr>
          <w:color w:val="000000"/>
        </w:rPr>
        <w:t>Ф</w:t>
      </w:r>
      <w:r w:rsidRPr="006B14BD">
        <w:rPr>
          <w:color w:val="000000"/>
        </w:rPr>
        <w:t>едеральным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обязанности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денежное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вознаграждение,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выплачиваемое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счет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средств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бюджета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средств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бюджета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соответствующего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п</w:t>
      </w:r>
      <w:r w:rsidR="006B14BD">
        <w:rPr>
          <w:color w:val="000000"/>
        </w:rPr>
        <w:t>.1</w:t>
      </w:r>
      <w:r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</w:t>
      </w:r>
      <w:r w:rsidR="006B14BD">
        <w:rPr>
          <w:color w:val="000000"/>
        </w:rPr>
        <w:t>.3</w:t>
      </w:r>
      <w:r w:rsidR="006B14BD" w:rsidRPr="006B14BD">
        <w:rPr>
          <w:color w:val="000000"/>
        </w:rPr>
        <w:t xml:space="preserve">).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образуемых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</w:t>
      </w:r>
      <w:r w:rsidR="008F4247" w:rsidRPr="006B14BD">
        <w:rPr>
          <w:color w:val="000000"/>
        </w:rPr>
        <w:t>уцией</w:t>
      </w:r>
      <w:r w:rsidR="006B14BD" w:rsidRPr="006B14BD">
        <w:rPr>
          <w:color w:val="000000"/>
        </w:rPr>
        <w:t xml:space="preserve"> </w:t>
      </w:r>
      <w:r w:rsidR="008F4247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8F4247" w:rsidRPr="006B14BD">
        <w:rPr>
          <w:color w:val="000000"/>
        </w:rPr>
        <w:t>признаются</w:t>
      </w:r>
      <w:r w:rsidR="006B14BD" w:rsidRPr="006B14BD">
        <w:rPr>
          <w:color w:val="000000"/>
        </w:rPr>
        <w:t xml:space="preserve"> </w:t>
      </w:r>
      <w:r w:rsidR="008F4247" w:rsidRPr="006B14BD">
        <w:rPr>
          <w:color w:val="000000"/>
        </w:rPr>
        <w:t>настоящим</w:t>
      </w:r>
      <w:r w:rsidR="006B14BD" w:rsidRPr="006B14BD">
        <w:rPr>
          <w:color w:val="000000"/>
        </w:rPr>
        <w:t xml:space="preserve"> </w:t>
      </w:r>
      <w:r w:rsidR="008F4247" w:rsidRPr="006B14BD">
        <w:rPr>
          <w:color w:val="000000"/>
        </w:rPr>
        <w:t>Ф</w:t>
      </w:r>
      <w:r w:rsidRPr="006B14BD">
        <w:rPr>
          <w:color w:val="000000"/>
        </w:rPr>
        <w:t>едеральным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п</w:t>
      </w:r>
      <w:r w:rsidR="006B14BD">
        <w:rPr>
          <w:color w:val="000000"/>
        </w:rPr>
        <w:t>.2</w:t>
      </w:r>
      <w:r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</w:t>
      </w:r>
      <w:r w:rsidR="006B14BD">
        <w:rPr>
          <w:color w:val="000000"/>
        </w:rPr>
        <w:t>.3</w:t>
      </w:r>
      <w:r w:rsidR="006B14BD" w:rsidRPr="006B14BD">
        <w:rPr>
          <w:color w:val="000000"/>
        </w:rPr>
        <w:t>).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Орган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правилу,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состоит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коллектива,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группы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например</w:t>
      </w:r>
      <w:r w:rsidR="006B14BD" w:rsidRPr="006B14BD">
        <w:rPr>
          <w:color w:val="000000"/>
        </w:rPr>
        <w:t xml:space="preserve">: </w:t>
      </w:r>
      <w:r w:rsidRPr="006B14BD">
        <w:rPr>
          <w:color w:val="000000"/>
        </w:rPr>
        <w:t>Правительство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комитет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Верховный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Высший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Арбитражный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краевая,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областная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администрация.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Однако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отдельных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случаях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может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воплощаться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лице,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занимающем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совпадать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например</w:t>
      </w:r>
      <w:r w:rsidR="006B14BD" w:rsidRPr="006B14BD">
        <w:rPr>
          <w:color w:val="000000"/>
        </w:rPr>
        <w:t xml:space="preserve">: </w:t>
      </w:r>
      <w:r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республики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Генеральный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прокурор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РФ.</w:t>
      </w:r>
    </w:p>
    <w:p w:rsidR="006B14BD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Рассмотренные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совокупности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органической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взаимосвязи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раскрывают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понятие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позволяют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сформулировать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определение.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юридически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оформленная,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организационно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хозяйственно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обособленная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часть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состоящая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наделенная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государственно-властными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полномочиями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необходимыми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материальными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средствами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пределах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компетенции,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  <w:r w:rsidR="006B14BD" w:rsidRPr="006B14BD">
        <w:rPr>
          <w:color w:val="000000"/>
        </w:rPr>
        <w:t xml:space="preserve"> </w:t>
      </w:r>
      <w:r w:rsidR="00885C59" w:rsidRPr="006B14BD">
        <w:rPr>
          <w:color w:val="000000"/>
        </w:rPr>
        <w:footnoteReference w:id="12"/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Разносторонность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многосложность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обусловливает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множество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Более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глубокому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конкретному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представлению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способствует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классификация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видам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различных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научно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обоснованных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критериев.</w:t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Наряду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рассмотренным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выше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зависимости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того,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представляют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собой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коллективное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образование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воплощаются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лице,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занимающем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должность,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имеются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классификации.</w:t>
      </w:r>
    </w:p>
    <w:p w:rsidR="006B14BD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критерию,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юридический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источник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легитимности,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подразделяются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>:</w:t>
      </w:r>
    </w:p>
    <w:p w:rsidR="006B14BD" w:rsidRPr="006B14BD" w:rsidRDefault="008905CA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1.</w:t>
      </w:r>
      <w:r w:rsidR="006B14BD" w:rsidRPr="006B14BD">
        <w:rPr>
          <w:color w:val="000000"/>
        </w:rPr>
        <w:t xml:space="preserve"> </w:t>
      </w:r>
      <w:r w:rsidR="009C7B64" w:rsidRPr="006B14BD">
        <w:rPr>
          <w:color w:val="000000"/>
        </w:rPr>
        <w:t>О</w:t>
      </w:r>
      <w:r w:rsidR="00E712D3" w:rsidRPr="006B14BD">
        <w:rPr>
          <w:color w:val="000000"/>
        </w:rPr>
        <w:t>рганы,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устанавливаемые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федеральными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законами,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конституциями,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уставами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непосредственного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выполнения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задач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функций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государства</w:t>
      </w:r>
      <w:r w:rsidR="006B14BD">
        <w:rPr>
          <w:color w:val="000000"/>
        </w:rPr>
        <w:t xml:space="preserve"> (</w:t>
      </w:r>
      <w:r w:rsidR="00E712D3"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Федеральное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Собрание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Правительство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министерства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федеральные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суды,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прокуратура,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законодательной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</w:t>
      </w:r>
      <w:r w:rsidR="006B14BD" w:rsidRPr="006B14BD">
        <w:rPr>
          <w:color w:val="000000"/>
        </w:rPr>
        <w:t>);</w:t>
      </w:r>
    </w:p>
    <w:p w:rsidR="00E712D3" w:rsidRPr="006B14BD" w:rsidRDefault="008905CA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2.</w:t>
      </w:r>
      <w:r w:rsidR="006B14BD" w:rsidRPr="006B14BD">
        <w:rPr>
          <w:color w:val="000000"/>
        </w:rPr>
        <w:t xml:space="preserve"> </w:t>
      </w:r>
      <w:r w:rsidR="009C7B64" w:rsidRPr="006B14BD">
        <w:rPr>
          <w:color w:val="000000"/>
        </w:rPr>
        <w:t>О</w:t>
      </w:r>
      <w:r w:rsidR="00E712D3" w:rsidRPr="006B14BD">
        <w:rPr>
          <w:color w:val="000000"/>
        </w:rPr>
        <w:t>рганы,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учреждаемые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установленном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законодательством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порядке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непосредственного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обеспечения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исполнения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полномочий,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функционирования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указанного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предыдущем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пункте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вида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органов</w:t>
      </w:r>
      <w:r w:rsidR="006B14BD">
        <w:rPr>
          <w:color w:val="000000"/>
        </w:rPr>
        <w:t xml:space="preserve"> (</w:t>
      </w:r>
      <w:r w:rsidR="00E712D3" w:rsidRPr="006B14BD">
        <w:rPr>
          <w:color w:val="000000"/>
        </w:rPr>
        <w:t>Администрация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Президента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аппараты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палат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Федерального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Собрания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Правительства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высших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судебных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законодательной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). </w:t>
      </w:r>
      <w:r w:rsidR="00E712D3"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относящиеся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первому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рассмотренных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видов,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представляется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обоснованным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именовать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первичными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органами,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ко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второму</w:t>
      </w:r>
      <w:r w:rsidR="006B14BD" w:rsidRPr="006B14BD">
        <w:rPr>
          <w:color w:val="000000"/>
        </w:rPr>
        <w:t xml:space="preserve"> - </w:t>
      </w:r>
      <w:r w:rsidR="00E712D3" w:rsidRPr="006B14BD">
        <w:rPr>
          <w:color w:val="000000"/>
        </w:rPr>
        <w:t>вторичными,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производными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="00E712D3" w:rsidRPr="006B14BD">
        <w:rPr>
          <w:color w:val="000000"/>
        </w:rPr>
        <w:t>первых.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footnoteReference w:id="13"/>
      </w:r>
    </w:p>
    <w:p w:rsidR="00E712D3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властей,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зависимости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того,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ветви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относятся,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делятся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законодательные,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исполнительные,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судебные.</w:t>
      </w:r>
    </w:p>
    <w:p w:rsidR="006B14BD" w:rsidRPr="006B14BD" w:rsidRDefault="00E712D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действию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пространстве,</w:t>
      </w:r>
      <w:r w:rsidR="006B14BD" w:rsidRPr="006B14BD">
        <w:rPr>
          <w:color w:val="000000"/>
        </w:rPr>
        <w:t xml:space="preserve"> </w:t>
      </w:r>
      <w:r w:rsidR="006B14BD">
        <w:rPr>
          <w:color w:val="000000"/>
        </w:rPr>
        <w:t>т.е.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территорией,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распространяется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подразделяются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критерию,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прокуратура,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всегда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относятся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</w:t>
      </w:r>
      <w:r w:rsidR="006B14BD" w:rsidRPr="006B14BD">
        <w:rPr>
          <w:color w:val="000000"/>
        </w:rPr>
        <w:t xml:space="preserve"> </w:t>
      </w:r>
      <w:r w:rsidR="008A1B38" w:rsidRPr="006B14BD">
        <w:rPr>
          <w:color w:val="000000"/>
        </w:rPr>
        <w:t>органам.</w:t>
      </w:r>
      <w:r w:rsidR="00665204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действию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времени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делятся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постоянные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временные.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Абсолютное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большинство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конституциям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уставам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действуют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постоянной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основе.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Вместе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могут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существовать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создание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носят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временный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характер.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решением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неотложных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вызванных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временными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обстоятельствами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например,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введением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чрезвычайного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положения</w:t>
      </w:r>
      <w:r w:rsidR="006B14BD" w:rsidRPr="006B14BD">
        <w:rPr>
          <w:color w:val="000000"/>
        </w:rPr>
        <w:t>).</w:t>
      </w:r>
      <w:r w:rsidR="00665204">
        <w:rPr>
          <w:color w:val="000000"/>
        </w:rPr>
        <w:t xml:space="preserve"> </w:t>
      </w:r>
      <w:r w:rsidRPr="006B14BD">
        <w:rPr>
          <w:color w:val="000000"/>
        </w:rPr>
        <w:t>Своего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обобщающим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основанием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классификации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роль,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функциональное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назначение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  <w:r w:rsidR="00665204">
        <w:rPr>
          <w:color w:val="000000"/>
        </w:rPr>
        <w:t xml:space="preserve"> </w:t>
      </w:r>
      <w:r w:rsidRPr="006B14BD">
        <w:rPr>
          <w:color w:val="000000"/>
        </w:rPr>
        <w:t>Исследование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различных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видов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предполагает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комплексное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рассмотрение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учетом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тесной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взаимосвязи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рассмотренных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выше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возможно,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некоторых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оснований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классификации.</w:t>
      </w:r>
    </w:p>
    <w:p w:rsidR="00B8554D" w:rsidRDefault="00B8554D" w:rsidP="00B8554D">
      <w:pPr>
        <w:pStyle w:val="2"/>
        <w:keepNext w:val="0"/>
        <w:widowControl w:val="0"/>
      </w:pPr>
    </w:p>
    <w:p w:rsidR="006B14BD" w:rsidRPr="006B14BD" w:rsidRDefault="005A6A33" w:rsidP="00B8554D">
      <w:pPr>
        <w:pStyle w:val="2"/>
        <w:keepNext w:val="0"/>
        <w:widowControl w:val="0"/>
      </w:pPr>
      <w:bookmarkStart w:id="3" w:name="_Toc278696326"/>
      <w:r w:rsidRPr="006B14BD">
        <w:t>1.</w:t>
      </w:r>
      <w:r w:rsidR="001A397A">
        <w:t>2</w:t>
      </w:r>
      <w:r w:rsidR="006B14BD" w:rsidRPr="006B14BD">
        <w:t xml:space="preserve"> </w:t>
      </w:r>
      <w:r w:rsidR="008F4247" w:rsidRPr="006B14BD">
        <w:t>Принципы</w:t>
      </w:r>
      <w:r w:rsidR="006B14BD" w:rsidRPr="006B14BD">
        <w:t xml:space="preserve"> </w:t>
      </w:r>
      <w:r w:rsidR="008F4247" w:rsidRPr="006B14BD">
        <w:t>организации</w:t>
      </w:r>
      <w:r w:rsidR="006B14BD" w:rsidRPr="006B14BD">
        <w:t xml:space="preserve"> </w:t>
      </w:r>
      <w:r w:rsidR="008F4247" w:rsidRPr="006B14BD">
        <w:t>деятельности</w:t>
      </w:r>
      <w:r w:rsidR="006B14BD" w:rsidRPr="006B14BD">
        <w:t xml:space="preserve"> </w:t>
      </w:r>
      <w:r w:rsidR="008F4247" w:rsidRPr="006B14BD">
        <w:t>механизма</w:t>
      </w:r>
      <w:r w:rsidR="006B14BD" w:rsidRPr="006B14BD">
        <w:t xml:space="preserve"> </w:t>
      </w:r>
      <w:r w:rsidR="008F4247" w:rsidRPr="006B14BD">
        <w:t>государства</w:t>
      </w:r>
      <w:bookmarkEnd w:id="3"/>
    </w:p>
    <w:p w:rsidR="00665204" w:rsidRDefault="00665204" w:rsidP="00B8554D">
      <w:pPr>
        <w:widowControl w:val="0"/>
        <w:ind w:firstLine="709"/>
        <w:rPr>
          <w:color w:val="000000"/>
        </w:rPr>
      </w:pPr>
    </w:p>
    <w:p w:rsidR="000B6CDF" w:rsidRPr="006B14BD" w:rsidRDefault="003425B9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Принципы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- </w:t>
      </w:r>
      <w:r w:rsidR="000B6CDF"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законодательно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закрепленные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отправные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начала,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идеи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требования,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лежащие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основе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формирования,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функц</w:t>
      </w:r>
      <w:r w:rsidRPr="006B14BD">
        <w:rPr>
          <w:color w:val="000000"/>
        </w:rPr>
        <w:t>ионирования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="004104B4" w:rsidRPr="006B14BD">
        <w:rPr>
          <w:color w:val="000000"/>
        </w:rPr>
        <w:t>государства.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Они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подразделяются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общие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принципы,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относящиеся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механизму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целом,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всем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составляющим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государственным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органам,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частные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принципы,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действие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которых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распространяется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лишь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некоторые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звенья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механизма,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отдельные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группы</w:t>
      </w:r>
      <w:r w:rsidR="006B14BD" w:rsidRPr="006B14BD">
        <w:rPr>
          <w:color w:val="000000"/>
        </w:rPr>
        <w:t xml:space="preserve"> </w:t>
      </w:r>
      <w:r w:rsidR="008A1B38" w:rsidRPr="006B14BD">
        <w:rPr>
          <w:color w:val="000000"/>
        </w:rPr>
        <w:t>органов.</w:t>
      </w:r>
      <w:r w:rsidR="008A1B38" w:rsidRPr="006B14BD">
        <w:rPr>
          <w:color w:val="000000"/>
        </w:rPr>
        <w:footnoteReference w:id="14"/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качестве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примера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частного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принципа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можно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сослаться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пре</w:t>
      </w:r>
      <w:r w:rsidR="00644675" w:rsidRPr="006B14BD">
        <w:rPr>
          <w:color w:val="000000"/>
        </w:rPr>
        <w:t>дусмотренный</w:t>
      </w:r>
      <w:r w:rsidR="006B14BD" w:rsidRPr="006B14BD">
        <w:rPr>
          <w:color w:val="000000"/>
        </w:rPr>
        <w:t xml:space="preserve"> </w:t>
      </w:r>
      <w:r w:rsidR="00644675"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="00644675"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="00644675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644675" w:rsidRPr="006B14BD">
        <w:rPr>
          <w:color w:val="000000"/>
        </w:rPr>
        <w:t>Ф</w:t>
      </w:r>
      <w:r w:rsidR="000B6CDF" w:rsidRPr="006B14BD">
        <w:rPr>
          <w:color w:val="000000"/>
        </w:rPr>
        <w:t>едеральными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процессуальными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законами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принцип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осуществления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судопроизводства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основе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состязательности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равнопр</w:t>
      </w:r>
      <w:r w:rsidR="00644675" w:rsidRPr="006B14BD">
        <w:rPr>
          <w:color w:val="000000"/>
        </w:rPr>
        <w:t>авия</w:t>
      </w:r>
      <w:r w:rsidR="006B14BD" w:rsidRPr="006B14BD">
        <w:rPr>
          <w:color w:val="000000"/>
        </w:rPr>
        <w:t xml:space="preserve"> </w:t>
      </w:r>
      <w:r w:rsidR="00644675" w:rsidRPr="006B14BD">
        <w:rPr>
          <w:color w:val="000000"/>
        </w:rPr>
        <w:t>сторон,</w:t>
      </w:r>
      <w:r w:rsidR="006B14BD" w:rsidRPr="006B14BD">
        <w:rPr>
          <w:color w:val="000000"/>
        </w:rPr>
        <w:t xml:space="preserve"> </w:t>
      </w:r>
      <w:r w:rsidR="00644675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644675" w:rsidRPr="006B14BD">
        <w:rPr>
          <w:color w:val="000000"/>
        </w:rPr>
        <w:t>закрепленный</w:t>
      </w:r>
      <w:r w:rsidR="006B14BD" w:rsidRPr="006B14BD">
        <w:rPr>
          <w:color w:val="000000"/>
        </w:rPr>
        <w:t xml:space="preserve"> </w:t>
      </w:r>
      <w:r w:rsidR="00644675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644675" w:rsidRPr="006B14BD">
        <w:rPr>
          <w:color w:val="000000"/>
        </w:rPr>
        <w:t>Ф</w:t>
      </w:r>
      <w:r w:rsidR="008A1B38" w:rsidRPr="006B14BD">
        <w:rPr>
          <w:color w:val="000000"/>
        </w:rPr>
        <w:t>едеральном</w:t>
      </w:r>
      <w:r w:rsidR="006B14BD" w:rsidRPr="006B14BD">
        <w:rPr>
          <w:color w:val="000000"/>
        </w:rPr>
        <w:t xml:space="preserve"> </w:t>
      </w:r>
      <w:r w:rsidR="008A1B38" w:rsidRPr="006B14BD">
        <w:rPr>
          <w:color w:val="000000"/>
        </w:rPr>
        <w:t>Законе</w:t>
      </w:r>
      <w:r w:rsidR="006B14BD">
        <w:rPr>
          <w:color w:val="000000"/>
        </w:rPr>
        <w:t xml:space="preserve"> "</w:t>
      </w:r>
      <w:r w:rsidR="000B6CDF"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прокуратуре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8A1B38" w:rsidRPr="006B14BD">
        <w:rPr>
          <w:color w:val="000000"/>
        </w:rPr>
        <w:t>Федерации</w:t>
      </w:r>
      <w:r w:rsidR="006B14BD">
        <w:rPr>
          <w:color w:val="000000"/>
        </w:rPr>
        <w:t>"</w:t>
      </w:r>
      <w:r w:rsidR="008A1B38" w:rsidRPr="006B14BD">
        <w:rPr>
          <w:color w:val="000000"/>
        </w:rPr>
        <w:footnoteReference w:id="15"/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принцип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прокуратуры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которому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прокуратуры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осуществляют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полномочия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строгом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соответствии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действующими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территории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России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законами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независимо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федеральных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местного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самоуправления,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общественных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объединений.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Обращает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себя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внимание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то,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частные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принципы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конечном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счете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проистекают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общих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конкретизируют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применительно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особенностям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отдельных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частей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механизма.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Общие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очередь,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принято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разделять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группы.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первой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относятся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выраженные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второй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принципы,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сформулированные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“Об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законах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“О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Федерации”,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прокуратуре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др.</w:t>
      </w:r>
      <w:r w:rsidR="006B14BD" w:rsidRPr="006B14BD">
        <w:rPr>
          <w:color w:val="000000"/>
        </w:rPr>
        <w:t>).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Первая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группа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охватывает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закрепленные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народовластие,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гуманизм,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федерализм,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властей,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законность.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Принцип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народовластия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демократической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республиканской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правления,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носителем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суверенитета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единственным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источником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многонациональный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народ.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Народ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каналам,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числе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например,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выборы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представительных</w:t>
      </w:r>
      <w:r w:rsidR="006B14BD" w:rsidRPr="006B14BD">
        <w:rPr>
          <w:color w:val="000000"/>
        </w:rPr>
        <w:t xml:space="preserve">;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через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самоуправления.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Однако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особое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перечне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средств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народа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занимает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лице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входящих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Принцип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гуманизма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формировании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зиждется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оно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социальное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политика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направлена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удовлетворение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духовных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материальных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потребностей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личности,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благосостояния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человека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общества.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Конституция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</w:t>
      </w:r>
      <w:r w:rsidR="006B14BD">
        <w:rPr>
          <w:color w:val="000000"/>
        </w:rPr>
        <w:t>.2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впервые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ряду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строя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провозгласила</w:t>
      </w:r>
      <w:r w:rsidR="006B14BD" w:rsidRPr="006B14BD">
        <w:rPr>
          <w:color w:val="000000"/>
        </w:rPr>
        <w:t xml:space="preserve">: </w:t>
      </w:r>
      <w:r w:rsidRPr="006B14BD">
        <w:rPr>
          <w:color w:val="000000"/>
        </w:rPr>
        <w:t>“Человек,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свободы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высшей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ценностью.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Признание,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соблюдение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защита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свобод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человека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гражданина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обязанность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государства”.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требование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обращено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без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исключения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каждому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служащему</w:t>
      </w:r>
      <w:r w:rsidR="00B01C14" w:rsidRPr="006B14BD">
        <w:rPr>
          <w:color w:val="000000"/>
        </w:rPr>
        <w:t>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положение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знаменует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принципиальный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поворот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взаимоотношениях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гражданина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Конечно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же,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может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произойти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B01C14" w:rsidRPr="006B14BD">
        <w:rPr>
          <w:color w:val="000000"/>
        </w:rPr>
        <w:t>одночасье,</w:t>
      </w:r>
      <w:r w:rsidR="006B14BD" w:rsidRPr="006B14BD">
        <w:rPr>
          <w:color w:val="000000"/>
        </w:rPr>
        <w:t xml:space="preserve"> </w:t>
      </w:r>
      <w:r w:rsidR="00B01C14" w:rsidRPr="006B14BD">
        <w:rPr>
          <w:color w:val="000000"/>
        </w:rPr>
        <w:t>но</w:t>
      </w:r>
      <w:r w:rsidR="006B14BD" w:rsidRPr="006B14BD">
        <w:rPr>
          <w:color w:val="000000"/>
        </w:rPr>
        <w:t xml:space="preserve"> </w:t>
      </w:r>
      <w:r w:rsidR="00B01C14" w:rsidRPr="006B14BD">
        <w:rPr>
          <w:color w:val="000000"/>
        </w:rPr>
        <w:t>важно,</w:t>
      </w:r>
      <w:r w:rsidR="006B14BD" w:rsidRPr="006B14BD">
        <w:rPr>
          <w:color w:val="000000"/>
        </w:rPr>
        <w:t xml:space="preserve"> </w:t>
      </w:r>
      <w:r w:rsidR="00B01C14"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гарантиру</w:t>
      </w:r>
      <w:r w:rsidR="00B01C14" w:rsidRPr="006B14BD">
        <w:rPr>
          <w:color w:val="000000"/>
        </w:rPr>
        <w:t>ет</w:t>
      </w:r>
      <w:r w:rsidR="006B14BD" w:rsidRPr="006B14BD">
        <w:rPr>
          <w:color w:val="000000"/>
        </w:rPr>
        <w:t xml:space="preserve"> </w:t>
      </w:r>
      <w:r w:rsidR="00B01C14"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="00B01C14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B01C14" w:rsidRPr="006B14BD">
        <w:rPr>
          <w:color w:val="000000"/>
        </w:rPr>
        <w:t>качестве</w:t>
      </w:r>
      <w:r w:rsidR="006B14BD" w:rsidRPr="006B14BD">
        <w:rPr>
          <w:color w:val="000000"/>
        </w:rPr>
        <w:t xml:space="preserve"> </w:t>
      </w:r>
      <w:r w:rsidR="00B01C14" w:rsidRPr="006B14BD">
        <w:rPr>
          <w:color w:val="000000"/>
        </w:rPr>
        <w:t>основного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пути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развития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России.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Принцип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властей,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законодательную,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судебную,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причем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каждой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ветвей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самостоятельными,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собой,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отмечалось,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системообразующий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фактор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современного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Принцип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формировании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состоит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равноправных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: </w:t>
      </w:r>
      <w:r w:rsidRPr="006B14BD">
        <w:rPr>
          <w:color w:val="000000"/>
        </w:rPr>
        <w:t>республика,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край,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область,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город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значения,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автономная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область,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автономный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округ.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взаимоотношениях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равноправны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между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собой.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федерализма,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формируется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функционирует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Федеративным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договором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разграничении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предметов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ведения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между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договорами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компетенцией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образуют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Федеративное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устройство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обеспечивает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разумное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сочетание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централизации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децентрализации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равноправие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самоопределение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народов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Принцип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формировании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действии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состо</w:t>
      </w:r>
      <w:r w:rsidR="005E0EF7" w:rsidRPr="006B14BD">
        <w:rPr>
          <w:color w:val="000000"/>
        </w:rPr>
        <w:t>ит</w:t>
      </w:r>
      <w:r w:rsidR="006B14BD" w:rsidRPr="006B14BD">
        <w:rPr>
          <w:color w:val="000000"/>
        </w:rPr>
        <w:t xml:space="preserve"> </w:t>
      </w:r>
      <w:r w:rsidR="005E0EF7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5E0EF7" w:rsidRPr="006B14BD">
        <w:rPr>
          <w:color w:val="000000"/>
        </w:rPr>
        <w:t>том,</w:t>
      </w:r>
      <w:r w:rsidR="006B14BD" w:rsidRPr="006B14BD">
        <w:rPr>
          <w:color w:val="000000"/>
        </w:rPr>
        <w:t xml:space="preserve"> </w:t>
      </w:r>
      <w:r w:rsidR="005E0EF7" w:rsidRPr="006B14BD">
        <w:rPr>
          <w:color w:val="000000"/>
        </w:rPr>
        <w:t>что,</w:t>
      </w:r>
      <w:r w:rsidR="006B14BD" w:rsidRPr="006B14BD">
        <w:rPr>
          <w:color w:val="000000"/>
        </w:rPr>
        <w:t xml:space="preserve"> </w:t>
      </w:r>
      <w:r w:rsidR="005E0EF7"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="005E0EF7" w:rsidRPr="006B14BD">
        <w:rPr>
          <w:color w:val="000000"/>
        </w:rPr>
        <w:t>ст</w:t>
      </w:r>
      <w:r w:rsidR="006B14BD">
        <w:rPr>
          <w:color w:val="000000"/>
        </w:rPr>
        <w:t>.1</w:t>
      </w:r>
      <w:r w:rsidR="005E0EF7" w:rsidRPr="006B14BD">
        <w:rPr>
          <w:color w:val="000000"/>
        </w:rPr>
        <w:t>5,</w:t>
      </w:r>
      <w:r w:rsidR="006B14BD" w:rsidRPr="006B14BD">
        <w:rPr>
          <w:color w:val="000000"/>
        </w:rPr>
        <w:t xml:space="preserve"> </w:t>
      </w:r>
      <w:r w:rsidR="005E0EF7" w:rsidRPr="006B14BD">
        <w:rPr>
          <w:color w:val="000000"/>
        </w:rPr>
        <w:t>п</w:t>
      </w:r>
      <w:r w:rsidR="006B14BD">
        <w:rPr>
          <w:color w:val="000000"/>
        </w:rPr>
        <w:t>.2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лица,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равно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самоуправления,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объединения,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обязаны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соблюдать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законы.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Рассмотренные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получают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подкрепление,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развитие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конкретизацию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принципах,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закрепляемых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законах.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Наиболее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комплексное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выражение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группа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получила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“Об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Федерации”.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Наряду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подтверждением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законодательной,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нормативно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правовом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акте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сформулированы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следующие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принципы</w:t>
      </w:r>
      <w:r w:rsidR="006B14BD" w:rsidRPr="006B14BD">
        <w:rPr>
          <w:color w:val="000000"/>
        </w:rPr>
        <w:t>: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верховенство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нормативно-правовыми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актами,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инструкциями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обязанностей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приоритет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свобод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человека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гражданина,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действие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обязанность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признавать,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соблюдать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защищать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свободы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человека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гражданина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единство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разграничение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предметов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ведения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между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равный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доступ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способностями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профессиональной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подготовкой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обязательность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решений,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принятых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вышестоящими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руководителями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пределах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единство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требований,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предъявляемых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службе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профессионализм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компетентность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служащих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гласность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службы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ответственность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подготавливаемые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принимаемые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решения,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неисполнение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либо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ненадлежащее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обязанностей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внепартийность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службы</w:t>
      </w:r>
      <w:r w:rsidR="006B14BD" w:rsidRPr="006B14BD">
        <w:rPr>
          <w:color w:val="000000"/>
        </w:rPr>
        <w:t xml:space="preserve">; </w:t>
      </w:r>
      <w:r w:rsidRPr="006B14BD">
        <w:rPr>
          <w:color w:val="000000"/>
        </w:rPr>
        <w:t>отделение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религиозных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объединений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стабильность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кадров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служащих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органах.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числу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следовало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отнести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также</w:t>
      </w:r>
      <w:r w:rsidR="006B14BD" w:rsidRPr="006B14BD">
        <w:rPr>
          <w:color w:val="000000"/>
        </w:rPr>
        <w:t xml:space="preserve">: </w:t>
      </w:r>
      <w:r w:rsidRPr="006B14BD">
        <w:rPr>
          <w:color w:val="000000"/>
        </w:rPr>
        <w:t>сочетание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коллегиальности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единоначалия</w:t>
      </w:r>
      <w:r w:rsidR="006B14BD" w:rsidRPr="006B14BD">
        <w:rPr>
          <w:color w:val="000000"/>
        </w:rPr>
        <w:t xml:space="preserve">; </w:t>
      </w:r>
      <w:r w:rsidRPr="006B14BD">
        <w:rPr>
          <w:color w:val="000000"/>
        </w:rPr>
        <w:t>экономичность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службы.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Выполнение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последнего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особенно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актуально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нынешних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условиях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существования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чрезмерно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разросшегося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управленческого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аппарата.</w:t>
      </w:r>
    </w:p>
    <w:p w:rsid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Перечисленные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выше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рассматриваемые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взаимосвязи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взаимодействии,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придают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необходимые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успешного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целенаправленность,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целостность.</w:t>
      </w:r>
    </w:p>
    <w:p w:rsidR="001A397A" w:rsidRPr="006B14BD" w:rsidRDefault="001A397A" w:rsidP="00B8554D">
      <w:pPr>
        <w:widowControl w:val="0"/>
        <w:ind w:firstLine="709"/>
        <w:rPr>
          <w:color w:val="000000"/>
        </w:rPr>
      </w:pPr>
    </w:p>
    <w:p w:rsidR="006B14BD" w:rsidRPr="006B14BD" w:rsidRDefault="001A397A" w:rsidP="00B8554D">
      <w:pPr>
        <w:pStyle w:val="2"/>
        <w:keepNext w:val="0"/>
        <w:widowControl w:val="0"/>
      </w:pPr>
      <w:r>
        <w:br w:type="page"/>
      </w:r>
      <w:bookmarkStart w:id="4" w:name="_Toc278696327"/>
      <w:r w:rsidR="005A6A33" w:rsidRPr="006B14BD">
        <w:t>2</w:t>
      </w:r>
      <w:r w:rsidR="0090558B" w:rsidRPr="006B14BD">
        <w:t>.</w:t>
      </w:r>
      <w:r w:rsidR="006B14BD" w:rsidRPr="006B14BD">
        <w:t xml:space="preserve"> </w:t>
      </w:r>
      <w:r w:rsidR="008F4247" w:rsidRPr="006B14BD">
        <w:t>Система</w:t>
      </w:r>
      <w:r w:rsidR="006B14BD" w:rsidRPr="006B14BD">
        <w:t xml:space="preserve"> </w:t>
      </w:r>
      <w:r w:rsidR="008F4247" w:rsidRPr="006B14BD">
        <w:t>механизма</w:t>
      </w:r>
      <w:r w:rsidR="006B14BD" w:rsidRPr="006B14BD">
        <w:t xml:space="preserve"> </w:t>
      </w:r>
      <w:r w:rsidR="008F4247" w:rsidRPr="006B14BD">
        <w:t>государства</w:t>
      </w:r>
      <w:r w:rsidR="006B14BD" w:rsidRPr="006B14BD">
        <w:t xml:space="preserve"> </w:t>
      </w:r>
      <w:r w:rsidR="008F4247" w:rsidRPr="006B14BD">
        <w:t>Российской</w:t>
      </w:r>
      <w:r w:rsidR="006B14BD" w:rsidRPr="006B14BD">
        <w:t xml:space="preserve"> </w:t>
      </w:r>
      <w:r w:rsidR="008F4247" w:rsidRPr="006B14BD">
        <w:t>Федерации</w:t>
      </w:r>
      <w:bookmarkEnd w:id="4"/>
    </w:p>
    <w:p w:rsidR="00152271" w:rsidRDefault="00152271" w:rsidP="00B8554D">
      <w:pPr>
        <w:widowControl w:val="0"/>
        <w:ind w:firstLine="709"/>
        <w:rPr>
          <w:color w:val="000000"/>
        </w:rPr>
      </w:pPr>
    </w:p>
    <w:p w:rsidR="002D46E4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Тесная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взаимосвязь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</w:t>
      </w:r>
      <w:r w:rsidR="00947220" w:rsidRPr="006B14BD">
        <w:rPr>
          <w:color w:val="000000"/>
        </w:rPr>
        <w:t>й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обусла</w:t>
      </w:r>
      <w:r w:rsidRPr="006B14BD">
        <w:rPr>
          <w:color w:val="000000"/>
        </w:rPr>
        <w:t>вливает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необходимость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структурно-функциональн</w:t>
      </w:r>
      <w:r w:rsidR="00DE389F" w:rsidRPr="006B14BD">
        <w:rPr>
          <w:color w:val="000000"/>
        </w:rPr>
        <w:t>ого</w:t>
      </w:r>
      <w:r w:rsidR="006B14BD" w:rsidRPr="006B14BD">
        <w:rPr>
          <w:color w:val="000000"/>
        </w:rPr>
        <w:t xml:space="preserve"> </w:t>
      </w:r>
      <w:r w:rsidR="00DE389F" w:rsidRPr="006B14BD">
        <w:rPr>
          <w:color w:val="000000"/>
        </w:rPr>
        <w:t>подхода</w:t>
      </w:r>
      <w:r w:rsidR="006B14BD" w:rsidRPr="006B14BD">
        <w:rPr>
          <w:color w:val="000000"/>
        </w:rPr>
        <w:t xml:space="preserve"> </w:t>
      </w:r>
      <w:r w:rsidR="00DE389F"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="00DE389F" w:rsidRPr="006B14BD">
        <w:rPr>
          <w:color w:val="000000"/>
        </w:rPr>
        <w:t>изучению</w:t>
      </w:r>
      <w:r w:rsidR="006B14BD" w:rsidRPr="006B14BD">
        <w:rPr>
          <w:color w:val="000000"/>
        </w:rPr>
        <w:t xml:space="preserve"> </w:t>
      </w:r>
      <w:r w:rsidR="00DE389F" w:rsidRPr="006B14BD">
        <w:rPr>
          <w:color w:val="000000"/>
        </w:rPr>
        <w:t>системы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Структурно-функциональный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подход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одно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направлений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анализа,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исследование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категорий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органической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взаимосвязи.</w:t>
      </w:r>
      <w:r w:rsidR="006B14BD" w:rsidRPr="006B14BD">
        <w:rPr>
          <w:color w:val="000000"/>
        </w:rPr>
        <w:t xml:space="preserve"> </w:t>
      </w:r>
      <w:r w:rsidR="00DE389F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DE389F" w:rsidRPr="006B14BD">
        <w:rPr>
          <w:color w:val="000000"/>
        </w:rPr>
        <w:t>соответствии</w:t>
      </w:r>
      <w:r w:rsidR="006B14BD" w:rsidRPr="006B14BD">
        <w:rPr>
          <w:color w:val="000000"/>
        </w:rPr>
        <w:t xml:space="preserve"> </w:t>
      </w:r>
      <w:r w:rsidR="00DE389F"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="00DE389F" w:rsidRPr="006B14BD">
        <w:rPr>
          <w:color w:val="000000"/>
        </w:rPr>
        <w:t>этим</w:t>
      </w:r>
      <w:r w:rsidR="006B14BD" w:rsidRPr="006B14BD">
        <w:rPr>
          <w:color w:val="000000"/>
        </w:rPr>
        <w:t xml:space="preserve"> </w:t>
      </w:r>
      <w:r w:rsidR="00DE389F" w:rsidRPr="006B14BD">
        <w:rPr>
          <w:color w:val="000000"/>
        </w:rPr>
        <w:t>система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рассматриваться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неразрывной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выполнению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функций.</w:t>
      </w:r>
      <w:r w:rsidR="006B14BD" w:rsidRPr="006B14BD">
        <w:rPr>
          <w:color w:val="000000"/>
        </w:rPr>
        <w:t xml:space="preserve"> </w:t>
      </w:r>
      <w:r w:rsidR="00BC22EA" w:rsidRPr="006B14BD">
        <w:rPr>
          <w:color w:val="000000"/>
        </w:rPr>
        <w:footnoteReference w:id="16"/>
      </w:r>
    </w:p>
    <w:p w:rsidR="00497F36" w:rsidRPr="006B14BD" w:rsidRDefault="00497F36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Структурно-функциональный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анализ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современного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означает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изучение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образующих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элементов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образований,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закреплены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структурный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подход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сочетании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функциональным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назначением,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выполняемыми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функциями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функциональный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подход</w:t>
      </w:r>
      <w:r w:rsidR="006B14BD" w:rsidRPr="006B14BD">
        <w:rPr>
          <w:color w:val="000000"/>
        </w:rPr>
        <w:t>).</w:t>
      </w:r>
    </w:p>
    <w:p w:rsidR="006B14BD" w:rsidRPr="006B14BD" w:rsidRDefault="003A0EA3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Опираясь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конституционно,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выделяемые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основе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разделения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властей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структурные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подразделения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учитывая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выполняемые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составляющими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функции,</w:t>
      </w:r>
      <w:r w:rsidR="006B14BD" w:rsidRPr="006B14BD">
        <w:rPr>
          <w:color w:val="000000"/>
        </w:rPr>
        <w:t xml:space="preserve"> </w:t>
      </w:r>
      <w:r w:rsidR="006B14BD">
        <w:rPr>
          <w:color w:val="000000"/>
        </w:rPr>
        <w:t>т.е.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основе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структурно-функционального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анализа,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можно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выделить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следующие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виды</w:t>
      </w:r>
      <w:r w:rsidR="006B14BD">
        <w:rPr>
          <w:color w:val="000000"/>
        </w:rPr>
        <w:t xml:space="preserve"> (</w:t>
      </w:r>
      <w:r w:rsidR="000B6CDF" w:rsidRPr="006B14BD">
        <w:rPr>
          <w:color w:val="000000"/>
        </w:rPr>
        <w:t>группы,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подсистемы</w:t>
      </w:r>
      <w:r w:rsidR="006B14BD" w:rsidRPr="006B14BD">
        <w:rPr>
          <w:color w:val="000000"/>
        </w:rPr>
        <w:t xml:space="preserve">) </w:t>
      </w:r>
      <w:r w:rsidR="000B6CDF"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образующих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совре</w:t>
      </w:r>
      <w:r w:rsidR="00947220" w:rsidRPr="006B14BD">
        <w:rPr>
          <w:color w:val="000000"/>
        </w:rPr>
        <w:t>менного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>: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1.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принципом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вполне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сообразуется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</w:t>
      </w:r>
      <w:r w:rsidR="00947220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глава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относится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какой-либо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трех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ветвей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подобно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тому,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закреплено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Франции,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Германии,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Италии.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гарантом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свобод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человека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гражданина.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установленном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порядке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принимает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охране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суверенитета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независимости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целостности,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обеспечивает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согласованное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функционирование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взаимодействие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</w:t>
      </w:r>
      <w:r w:rsidR="00947220" w:rsidRPr="006B14BD">
        <w:rPr>
          <w:color w:val="000000"/>
        </w:rPr>
        <w:t>ответствии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Ф</w:t>
      </w:r>
      <w:r w:rsidRPr="006B14BD">
        <w:rPr>
          <w:color w:val="000000"/>
        </w:rPr>
        <w:t>едеральными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внутренней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внешней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политики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</w:t>
      </w:r>
      <w:r w:rsidR="00947220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глава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внутри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международных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отношениях.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Верховным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Главнокомандующим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развитие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положения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“Об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обороне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закрепил,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руководство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Некоторые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наделен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реализует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совместно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Собранием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России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например,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назначение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Председателя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высших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должностных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лиц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). </w:t>
      </w:r>
      <w:r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избирается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четыре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всеобщего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равного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прямого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избирательного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тайном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голосовании.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Институт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имеет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ряде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республик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статус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президента</w:t>
      </w:r>
      <w:r w:rsidR="00680738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главы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либо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главы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соответствующей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республики.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2.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Представительным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постоянно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действующим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Собрание.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первый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после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Октябрьской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революции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парламент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ибо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бывший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Верховный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лишь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формально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назывался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парламентом,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никогда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существу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="00BC22EA" w:rsidRPr="006B14BD">
        <w:rPr>
          <w:color w:val="000000"/>
        </w:rPr>
        <w:t>был.</w:t>
      </w:r>
      <w:r w:rsidR="00BC22EA" w:rsidRPr="006B14BD">
        <w:rPr>
          <w:color w:val="000000"/>
        </w:rPr>
        <w:footnoteReference w:id="17"/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Федеральное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Собрание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состоящее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двух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палат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Совета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Думы,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наделено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широкими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полномочиями,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главное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среди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которых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издание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законов.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Интересно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вспомнить,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процессе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обсуждения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проекта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новой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противники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утверждали,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будто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узаконивается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диктатура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принижаются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роль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парламента.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качестве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довода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ссылались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предоставляемое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роспуска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Думы.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во-первых,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закреплено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многих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демократических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во-вторых,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роспуска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Думы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предоставляется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лишь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двух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случаях,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причем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подробно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оговариваются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условия,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Дума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может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быть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распущена.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время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Собрание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наделяется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указанных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случаях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соблюдением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установленного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порядка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отрешить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="00BC22EA" w:rsidRPr="006B14BD">
        <w:rPr>
          <w:color w:val="000000"/>
        </w:rPr>
        <w:t>должности.</w:t>
      </w:r>
      <w:r w:rsidR="00BC22EA" w:rsidRPr="006B14BD">
        <w:rPr>
          <w:color w:val="000000"/>
        </w:rPr>
        <w:footnoteReference w:id="18"/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Президент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наделен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налагать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принятый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Собранием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последнему,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очередь,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предоставляется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повторном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рассмотрении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одобрить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ранее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принятой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редакции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большинством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менее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двух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третей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голосов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числа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членов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депутатов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Думы.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случае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подлежит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подписанию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обнародованию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установленный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срок.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образом,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создает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надежные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недопущения</w:t>
      </w:r>
      <w:r w:rsidR="00F2730E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диктатуры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диктатуры</w:t>
      </w:r>
      <w:r w:rsidR="006B14BD" w:rsidRPr="006B14BD">
        <w:rPr>
          <w:color w:val="000000"/>
        </w:rPr>
        <w:t xml:space="preserve"> </w:t>
      </w:r>
      <w:r w:rsidR="00BC22EA" w:rsidRPr="006B14BD">
        <w:rPr>
          <w:color w:val="000000"/>
        </w:rPr>
        <w:t>парламента.</w:t>
      </w:r>
      <w:r w:rsidR="00BC22EA" w:rsidRPr="006B14BD">
        <w:rPr>
          <w:color w:val="000000"/>
        </w:rPr>
        <w:footnoteReference w:id="19"/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Система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представительных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2148E1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составная</w:t>
      </w:r>
      <w:r w:rsidR="002148E1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часть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наряду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Собранием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включает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себя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представительные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образуемые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3.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состоит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Председателя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заместителей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</w:t>
      </w:r>
      <w:r w:rsidR="00947220" w:rsidRPr="006B14BD">
        <w:rPr>
          <w:color w:val="000000"/>
        </w:rPr>
        <w:t>редседателя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Правительства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947220" w:rsidRPr="006B14BD">
        <w:rPr>
          <w:color w:val="000000"/>
        </w:rPr>
        <w:t>Ф</w:t>
      </w:r>
      <w:r w:rsidRPr="006B14BD">
        <w:rPr>
          <w:color w:val="000000"/>
        </w:rPr>
        <w:t>едеральных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министров.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Правительство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>: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разрабатывает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Думе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бюджет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обеспечивает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исполнение</w:t>
      </w:r>
      <w:r w:rsidR="006B14BD" w:rsidRPr="006B14BD">
        <w:rPr>
          <w:color w:val="000000"/>
        </w:rPr>
        <w:t xml:space="preserve">; </w:t>
      </w:r>
      <w:r w:rsidRPr="006B14BD">
        <w:rPr>
          <w:color w:val="000000"/>
        </w:rPr>
        <w:t>представляет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Думе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отчет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бюджета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б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обеспечивает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проведение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финансовой,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кредитной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денежной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политики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обеспечивает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проведение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политики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культуры,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науки,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образования,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здравоохранения,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социального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экологии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г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собственностью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д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страны,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безопасности,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реализации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внешней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политики</w:t>
      </w:r>
      <w:r w:rsidR="006B14BD" w:rsidRPr="006B14BD">
        <w:rPr>
          <w:color w:val="000000"/>
        </w:rPr>
        <w:t>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е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свобод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охране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собственности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порядка,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борьбе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преступностью</w:t>
      </w:r>
      <w:r w:rsidR="006B14BD" w:rsidRPr="006B14BD">
        <w:rPr>
          <w:color w:val="000000"/>
        </w:rPr>
        <w:t>;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ж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полномочия,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возложенные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указами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России.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разносторонняя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посредством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работающих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руководством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различных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включает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себя</w:t>
      </w:r>
      <w:r w:rsidR="006B14BD" w:rsidRPr="006B14BD">
        <w:rPr>
          <w:color w:val="000000"/>
        </w:rPr>
        <w:t>: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1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федеральные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министерства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атомной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энергии,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внешних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экономических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связей,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иностранных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дел,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культуры,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образования,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охраны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окружающей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среды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природных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ресурсов,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путей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сообщения,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сельского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хозяйства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продовольствия,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финансов,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экономики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др.</w:t>
      </w:r>
      <w:r w:rsidR="006B14BD" w:rsidRPr="006B14BD">
        <w:rPr>
          <w:color w:val="000000"/>
        </w:rPr>
        <w:t>);</w:t>
      </w:r>
    </w:p>
    <w:p w:rsidR="006B14BD" w:rsidRPr="006B14BD" w:rsidRDefault="00573814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2</w:t>
      </w:r>
      <w:r w:rsidR="006B14BD" w:rsidRPr="006B14BD">
        <w:rPr>
          <w:color w:val="000000"/>
        </w:rPr>
        <w:t xml:space="preserve">) </w:t>
      </w:r>
      <w:r w:rsidR="000B6CDF"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комитеты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Федерации</w:t>
      </w:r>
      <w:r w:rsidR="006B14BD">
        <w:rPr>
          <w:color w:val="000000"/>
        </w:rPr>
        <w:t xml:space="preserve"> (</w:t>
      </w:r>
      <w:r w:rsidR="000B6CDF"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Комитет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антимонопольной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политике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поддержке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новых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экономических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структур,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Комитет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высшему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образованию,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Комитет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оборонным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отраслям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промышленности,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Государственный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Комитет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управлению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государственным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имуществом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0B6CDF" w:rsidRPr="006B14BD">
        <w:rPr>
          <w:color w:val="000000"/>
        </w:rPr>
        <w:t>др.</w:t>
      </w:r>
      <w:r w:rsidR="006B14BD" w:rsidRPr="006B14BD">
        <w:rPr>
          <w:color w:val="000000"/>
        </w:rPr>
        <w:t>);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3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комитеты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Высший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аттестационный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комитет,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Комитет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делам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молодежи,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физической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культуре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туризму,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Комитет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земельным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ресурсам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землеустройству,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Комитет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кинематографии,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Комитет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машиностроению,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Комитет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печати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др.</w:t>
      </w:r>
      <w:r w:rsidR="006B14BD" w:rsidRPr="006B14BD">
        <w:rPr>
          <w:color w:val="000000"/>
        </w:rPr>
        <w:t>);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4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иные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Государственная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архивная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налоговая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лесного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хозяйства,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надзор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ядерной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радиационной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безопасности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др.</w:t>
      </w:r>
      <w:r w:rsidR="006B14BD" w:rsidRPr="006B14BD">
        <w:rPr>
          <w:color w:val="000000"/>
        </w:rPr>
        <w:t>).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Понятием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вместе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охватываются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Кроме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того,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особую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разновидность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представляют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учреждаемые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установленно</w:t>
      </w:r>
      <w:r w:rsidR="00573814" w:rsidRPr="006B14BD">
        <w:rPr>
          <w:color w:val="000000"/>
        </w:rPr>
        <w:t>м</w:t>
      </w:r>
      <w:r w:rsidR="006B14BD" w:rsidRPr="006B14BD">
        <w:rPr>
          <w:color w:val="000000"/>
        </w:rPr>
        <w:t xml:space="preserve"> </w:t>
      </w:r>
      <w:r w:rsidR="00573814" w:rsidRPr="006B14BD">
        <w:rPr>
          <w:color w:val="000000"/>
        </w:rPr>
        <w:t>законодательством</w:t>
      </w:r>
      <w:r w:rsidR="006B14BD" w:rsidRPr="006B14BD">
        <w:rPr>
          <w:color w:val="000000"/>
        </w:rPr>
        <w:t xml:space="preserve"> </w:t>
      </w:r>
      <w:r w:rsidR="00573814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573814" w:rsidRPr="006B14BD">
        <w:rPr>
          <w:color w:val="000000"/>
        </w:rPr>
        <w:t>Ф</w:t>
      </w:r>
      <w:r w:rsidRPr="006B14BD">
        <w:rPr>
          <w:color w:val="000000"/>
        </w:rPr>
        <w:t>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порядке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</w:t>
      </w:r>
      <w:r w:rsidR="00573814" w:rsidRPr="006B14BD">
        <w:rPr>
          <w:color w:val="000000"/>
        </w:rPr>
        <w:t>анавливаемых</w:t>
      </w:r>
      <w:r w:rsidR="006B14BD" w:rsidRPr="006B14BD">
        <w:rPr>
          <w:color w:val="000000"/>
        </w:rPr>
        <w:t xml:space="preserve"> </w:t>
      </w:r>
      <w:r w:rsidR="00573814"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="00573814"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="00573814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573814" w:rsidRPr="006B14BD">
        <w:rPr>
          <w:color w:val="000000"/>
        </w:rPr>
        <w:t>Ф</w:t>
      </w:r>
      <w:r w:rsidRPr="006B14BD">
        <w:rPr>
          <w:color w:val="000000"/>
        </w:rPr>
        <w:t>едеральными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конституциями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уставами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группе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подсистеме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относятся</w:t>
      </w:r>
      <w:r w:rsidR="006B14BD" w:rsidRPr="006B14BD">
        <w:rPr>
          <w:color w:val="000000"/>
        </w:rPr>
        <w:t xml:space="preserve">: </w:t>
      </w:r>
      <w:r w:rsidRPr="006B14BD">
        <w:rPr>
          <w:color w:val="000000"/>
        </w:rPr>
        <w:t>Администрация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включая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входящие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подразделениям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; </w:t>
      </w:r>
      <w:r w:rsidRPr="006B14BD">
        <w:rPr>
          <w:color w:val="000000"/>
        </w:rPr>
        <w:t>аппараты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палат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Собрания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; </w:t>
      </w:r>
      <w:r w:rsidRPr="006B14BD">
        <w:rPr>
          <w:color w:val="000000"/>
        </w:rPr>
        <w:t>аппараты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Конституционного,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Верховного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Высшего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Арбитражного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; </w:t>
      </w:r>
      <w:r w:rsidRPr="006B14BD">
        <w:rPr>
          <w:color w:val="000000"/>
        </w:rPr>
        <w:t>аппараты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2148E1" w:rsidRPr="006B14BD">
        <w:rPr>
          <w:color w:val="000000"/>
        </w:rPr>
        <w:t>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последнего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времени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уделялось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внимания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разновидности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положение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быть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исправлено,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ибо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ныне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трудно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переоценить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значение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группы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эффективного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целом.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Особенно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важно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принять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нормативно-правовому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легитимности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развитию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совершенствованию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регулирования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="00372C22" w:rsidRPr="006B14BD">
        <w:rPr>
          <w:color w:val="000000"/>
        </w:rPr>
        <w:t>деятельности.</w:t>
      </w:r>
      <w:r w:rsidR="00372C22" w:rsidRPr="006B14BD">
        <w:rPr>
          <w:color w:val="000000"/>
        </w:rPr>
        <w:footnoteReference w:id="20"/>
      </w:r>
    </w:p>
    <w:p w:rsidR="0090558B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4.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прокуратура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стоящие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страже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правопорядка.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Обращаясь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сочетанию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функционального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подходов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возможным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определить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блока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Первый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охватывает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выделенные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закрепленные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качестве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таковых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главе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7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“Судебная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власть”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Второй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блок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составляют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будучи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отнесены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одновременно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функциональному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назначению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представляют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стоящие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страже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правопорядка.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первому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блоку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относятся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установленные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прокуратуры.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власть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одна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ветвей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опора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правосудие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только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посредством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конституционного,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гражданского,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административного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уголовного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судопроизводства.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Судьи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независимы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подчиняются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только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закону.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охватывает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разновидности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: </w:t>
      </w:r>
      <w:r w:rsidRPr="006B14BD">
        <w:rPr>
          <w:color w:val="000000"/>
        </w:rPr>
        <w:t>Конституционный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; </w:t>
      </w:r>
      <w:r w:rsidRPr="006B14BD">
        <w:rPr>
          <w:color w:val="000000"/>
        </w:rPr>
        <w:t>Верховный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поднадзорные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нижестоящие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юрисдикции</w:t>
      </w:r>
      <w:r w:rsidR="006B14BD" w:rsidRPr="006B14BD">
        <w:rPr>
          <w:color w:val="000000"/>
        </w:rPr>
        <w:t xml:space="preserve">; </w:t>
      </w:r>
      <w:r w:rsidRPr="006B14BD">
        <w:rPr>
          <w:color w:val="000000"/>
        </w:rPr>
        <w:t>Высший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Арбитражный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поднадзорные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нижестоящие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арбитражные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суды.</w:t>
      </w:r>
      <w:r w:rsidR="00372C22" w:rsidRPr="006B14BD">
        <w:rPr>
          <w:color w:val="000000"/>
        </w:rPr>
        <w:footnoteReference w:id="21"/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Конституционный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рассматривает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дела,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связанные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охраной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толкование.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Верховный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высшим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гражданским,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уголовным,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административным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делам,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подсудным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юрисдикции,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предусмотренных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процессуальных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надзор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разъяснения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вопросам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практики.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Высший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Арбитражный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высшим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разрешений,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экономических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споров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дел,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рассматриваемых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арбитражными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судами,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предусмотренных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процессуальных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надзор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разъяснения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вопросам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практики.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Проводимая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стране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судебная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реформа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призвана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решить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создания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авторитетного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правосудия,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отвечающего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требованиям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способного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обеспечить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действенную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защиту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Прокуратура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определено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единую,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централизованную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подчинением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нижестоящих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прокуроров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вышестоящим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Генеральному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прокурору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РФ.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Принятая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новая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редакция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прокуратуре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подтвердила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статус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прокуратуры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важнейшего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независимого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охраны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стране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документу,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прокуратура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имени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надзор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действующих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территории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числе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уголовное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преследование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координацию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правоохранительных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борьбе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преступностью.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Новый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вариант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первую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очередь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усиливает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аспект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прокуратуры,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надзор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соблюдением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свобод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человека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гражданина,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кроме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того,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подводит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черту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дискуссией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прокуратуры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попытками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ликвидировать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прокуратуру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надзора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исполнением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законов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Второй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блок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рассматриваемого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вида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составляют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отдельно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выделенные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отнесенные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своему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функциональному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признаку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стоящие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страже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правопорядка.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относятся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внутренних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дел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включая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милицию,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внутренние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войска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безопасности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</w:t>
      </w:r>
      <w:r w:rsidR="00202227" w:rsidRPr="006B14BD">
        <w:rPr>
          <w:color w:val="000000"/>
        </w:rPr>
        <w:t>рственный</w:t>
      </w:r>
      <w:r w:rsidR="006B14BD" w:rsidRPr="006B14BD">
        <w:rPr>
          <w:color w:val="000000"/>
        </w:rPr>
        <w:t xml:space="preserve"> </w:t>
      </w:r>
      <w:r w:rsidR="00202227" w:rsidRPr="006B14BD">
        <w:rPr>
          <w:color w:val="000000"/>
        </w:rPr>
        <w:t>таможенный</w:t>
      </w:r>
      <w:r w:rsidR="006B14BD" w:rsidRPr="006B14BD">
        <w:rPr>
          <w:color w:val="000000"/>
        </w:rPr>
        <w:t xml:space="preserve"> </w:t>
      </w:r>
      <w:r w:rsidR="00202227" w:rsidRPr="006B14BD">
        <w:rPr>
          <w:color w:val="000000"/>
        </w:rPr>
        <w:t>Комитет</w:t>
      </w:r>
      <w:r w:rsidR="006B14BD" w:rsidRPr="006B14BD">
        <w:rPr>
          <w:color w:val="000000"/>
        </w:rPr>
        <w:t xml:space="preserve"> </w:t>
      </w:r>
      <w:r w:rsidR="00202227"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Департамент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налоговой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полиции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соответствующие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подконтрольные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принято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202227" w:rsidRPr="006B14BD">
        <w:rPr>
          <w:color w:val="000000"/>
        </w:rPr>
        <w:t>меновать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правоохранительными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органами.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следует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сказать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существующих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ныне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различных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трактовках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термина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“правоохранительные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органы”,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круге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термин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подпадают.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Одни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ученые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практические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работники-юристы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предлагают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употреблять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термин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применительно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без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исключения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стоящим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страже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правопорядка,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учитывая,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разумеется,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особенности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зависимости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того,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рассмотренных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выше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“блоков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они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принадлежат.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высказываются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более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узкую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трактовку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термина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“правоохранительные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органы”,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полагая,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подпадает.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тому,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“Положении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координации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правоохранительных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борьбе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преступностью”,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утвержденном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имеется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отдельный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взаимодействии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правоохранительных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юстиции,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точка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зрения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правоохранительным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получает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официальную</w:t>
      </w:r>
      <w:r w:rsidR="006B14BD" w:rsidRPr="006B14BD">
        <w:rPr>
          <w:color w:val="000000"/>
        </w:rPr>
        <w:t xml:space="preserve"> </w:t>
      </w:r>
      <w:r w:rsidR="00372C22" w:rsidRPr="006B14BD">
        <w:rPr>
          <w:color w:val="000000"/>
        </w:rPr>
        <w:t>поддержку.</w:t>
      </w:r>
      <w:r w:rsidR="00372C22" w:rsidRPr="006B14BD">
        <w:rPr>
          <w:color w:val="000000"/>
        </w:rPr>
        <w:footnoteReference w:id="22"/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дело,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конечно,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терминологии.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Главное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улучшение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работы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рассмотренных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оптимальная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отдача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каждого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них,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необходимым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условием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поддержания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правопорядка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уровне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современных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требований,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охраны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собственности,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повышения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эффективности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против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преступности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правонарушений.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5.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войска,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воинские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органы.</w:t>
      </w:r>
      <w:r w:rsidR="006B14BD" w:rsidRPr="006B14BD">
        <w:rPr>
          <w:color w:val="000000"/>
        </w:rPr>
        <w:t xml:space="preserve"> </w:t>
      </w:r>
      <w:r w:rsidR="00CB0996"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="00CB0996" w:rsidRPr="006B14BD">
        <w:rPr>
          <w:color w:val="000000"/>
        </w:rPr>
        <w:t>установлено</w:t>
      </w:r>
      <w:r w:rsidR="006B14BD" w:rsidRPr="006B14BD">
        <w:rPr>
          <w:color w:val="000000"/>
        </w:rPr>
        <w:t xml:space="preserve"> </w:t>
      </w:r>
      <w:r w:rsidR="00CB0996" w:rsidRPr="006B14BD">
        <w:rPr>
          <w:color w:val="000000"/>
        </w:rPr>
        <w:t>Ф</w:t>
      </w:r>
      <w:r w:rsidRPr="006B14BD">
        <w:rPr>
          <w:color w:val="000000"/>
        </w:rPr>
        <w:t>едеральным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“Об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обороне”,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- </w:t>
      </w:r>
      <w:r w:rsidRPr="006B14BD">
        <w:rPr>
          <w:color w:val="000000"/>
        </w:rPr>
        <w:t>государственная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военная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составляющая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федерации.</w:t>
      </w:r>
      <w:r w:rsidR="00372C22" w:rsidRPr="006B14BD">
        <w:rPr>
          <w:color w:val="000000"/>
        </w:rPr>
        <w:footnoteReference w:id="23"/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Вооруженные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предназначены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отражения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агрессии,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направленной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против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зашиты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целостности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неприкосновенности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территории,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выполнения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международными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договорами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Деятельность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основании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прежде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обороны,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соответствующими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нормативными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актами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Федеральным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“Об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обороне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определено,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что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состоят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центральных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объединений,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соединений,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воинских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частей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организаций,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входят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виды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войск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тыл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войска,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входящие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виды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войск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Управление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осуществляет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через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Генеральный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штаб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являющийся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оперативного</w:t>
      </w:r>
      <w:r w:rsidR="006B14BD" w:rsidRPr="006B14BD">
        <w:rPr>
          <w:color w:val="000000"/>
        </w:rPr>
        <w:t xml:space="preserve"> </w:t>
      </w:r>
      <w:r w:rsidR="002E6B5F" w:rsidRPr="006B14BD">
        <w:rPr>
          <w:color w:val="000000"/>
        </w:rPr>
        <w:t>управления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Наряду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созданными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целях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обороны</w:t>
      </w:r>
      <w:r w:rsidR="006B14BD" w:rsidRPr="006B14BD">
        <w:rPr>
          <w:color w:val="000000"/>
        </w:rPr>
        <w:t xml:space="preserve"> </w:t>
      </w:r>
      <w:r w:rsidR="002E6B5F" w:rsidRPr="006B14BD">
        <w:rPr>
          <w:color w:val="000000"/>
        </w:rPr>
        <w:t>Вооруженными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согласно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рассматриваемому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Закону,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привлекаются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Пограничные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войска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1A397A">
        <w:rPr>
          <w:color w:val="000000"/>
        </w:rPr>
        <w:t xml:space="preserve"> </w:t>
      </w:r>
      <w:r w:rsidRPr="006B14BD">
        <w:rPr>
          <w:color w:val="000000"/>
        </w:rPr>
        <w:t>внутренние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войска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Министерства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внутренних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дел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железнодорожные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войска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войска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агентства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информации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войска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обороны.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выполнения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отдельных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привлекаются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инженерно-технические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дорожно-строительные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воинские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внешней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разведки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безопасности,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пограничной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правительственной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информации,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охраны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Хотя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Вооруженных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Сил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другие,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упомянутые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здесь,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привлекаются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выполнению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отнесены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функциональное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назначение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специфика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позволяют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выделить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отдельную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подсистему</w:t>
      </w:r>
      <w:r w:rsidR="006B14BD">
        <w:rPr>
          <w:color w:val="000000"/>
        </w:rPr>
        <w:t xml:space="preserve"> (</w:t>
      </w:r>
      <w:r w:rsidRPr="006B14BD">
        <w:rPr>
          <w:color w:val="000000"/>
        </w:rPr>
        <w:t>группу</w:t>
      </w:r>
      <w:r w:rsidR="006B14BD" w:rsidRPr="006B14BD">
        <w:rPr>
          <w:color w:val="000000"/>
        </w:rPr>
        <w:t xml:space="preserve">)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механизма.</w:t>
      </w:r>
    </w:p>
    <w:p w:rsidR="006B14BD" w:rsidRDefault="000B6CDF" w:rsidP="00B8554D">
      <w:pPr>
        <w:widowControl w:val="0"/>
        <w:ind w:firstLine="709"/>
        <w:rPr>
          <w:color w:val="000000"/>
          <w:lang w:val="uk-UA"/>
        </w:rPr>
      </w:pP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ежегодных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президентских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посланиях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Федеральному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Собранию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выполнение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свободы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демократии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условий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движения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прогрессу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процветанию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нашей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стране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непосредственно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связывается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необходимостью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всемерного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укрепления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властвования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рамках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первоочередным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мерам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направлении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относятся</w:t>
      </w:r>
      <w:r w:rsidR="006B14BD" w:rsidRPr="006B14BD">
        <w:rPr>
          <w:color w:val="000000"/>
        </w:rPr>
        <w:t xml:space="preserve">: </w:t>
      </w:r>
      <w:r w:rsidRPr="006B14BD">
        <w:rPr>
          <w:color w:val="000000"/>
        </w:rPr>
        <w:t>дальнейшее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улучшение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структуры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повышение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эффективности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целом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каждого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составляющих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отдельности,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слаженность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взаимодействие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работе,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нормативно-правовое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данного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процесса</w:t>
      </w:r>
      <w:r w:rsidR="007F6939" w:rsidRPr="006B14BD">
        <w:rPr>
          <w:color w:val="000000"/>
          <w:lang w:val="uk-UA"/>
        </w:rPr>
        <w:t>.</w:t>
      </w:r>
    </w:p>
    <w:p w:rsidR="006B14BD" w:rsidRPr="006B14BD" w:rsidRDefault="00152271" w:rsidP="00B8554D">
      <w:pPr>
        <w:pStyle w:val="2"/>
        <w:keepNext w:val="0"/>
        <w:widowControl w:val="0"/>
      </w:pPr>
      <w:r>
        <w:br w:type="page"/>
      </w:r>
      <w:bookmarkStart w:id="5" w:name="_Toc278696328"/>
      <w:r w:rsidR="000B6CDF" w:rsidRPr="006B14BD">
        <w:t>Заключение</w:t>
      </w:r>
      <w:bookmarkEnd w:id="5"/>
    </w:p>
    <w:p w:rsidR="00152271" w:rsidRDefault="00152271" w:rsidP="00B8554D">
      <w:pPr>
        <w:widowControl w:val="0"/>
        <w:ind w:firstLine="709"/>
        <w:rPr>
          <w:color w:val="000000"/>
        </w:rPr>
      </w:pP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система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учреждений,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посредством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обеспечивается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выполнение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внешних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внутренних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представляет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собой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живой,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постоянно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развивающийся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организм.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Эволюция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конкретных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исторических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условиях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обусловлена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многими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факторами,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числе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социально-экономическими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политическими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условиями,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национальными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особенностями,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традициями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управления,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степенью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интеграции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мировое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сообщество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т.д.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Устройство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создание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базы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функционирования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главных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любой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Весь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огромный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разветвленный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горизонтально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вертикально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властвования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должен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работать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согласованно,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разделяя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сферы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регулирования,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охватывая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стороны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жизни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общества.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Этот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вопрос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особенно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актуален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настоящее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время,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когда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идет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интенсивное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строительство,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многое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возникает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вновь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кардинально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обновляется.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Здесь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для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может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быть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очень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полезен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мировой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опыт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старых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демократий,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нестареющие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труды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великих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мыслителей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теоретиков.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Многие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декларированные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СССР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положения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наполняются</w:t>
      </w:r>
      <w:r w:rsidR="006B14BD" w:rsidRPr="006B14BD">
        <w:rPr>
          <w:color w:val="000000"/>
        </w:rPr>
        <w:t xml:space="preserve"> </w:t>
      </w:r>
      <w:r w:rsidR="00CB0996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CB0996" w:rsidRPr="006B14BD">
        <w:rPr>
          <w:color w:val="000000"/>
        </w:rPr>
        <w:t>современный</w:t>
      </w:r>
      <w:r w:rsidR="006B14BD" w:rsidRPr="006B14BD">
        <w:rPr>
          <w:color w:val="000000"/>
        </w:rPr>
        <w:t xml:space="preserve"> </w:t>
      </w:r>
      <w:r w:rsidR="00CB0996" w:rsidRPr="006B14BD">
        <w:rPr>
          <w:color w:val="000000"/>
        </w:rPr>
        <w:t>период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реальным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содержанием</w:t>
      </w:r>
      <w:r w:rsidR="006B14BD" w:rsidRPr="006B14BD">
        <w:rPr>
          <w:color w:val="000000"/>
        </w:rPr>
        <w:t xml:space="preserve">: </w:t>
      </w:r>
      <w:r w:rsidRPr="006B14BD">
        <w:rPr>
          <w:color w:val="000000"/>
        </w:rPr>
        <w:t>разделение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властей,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местное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самоуправление,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человека,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гражданское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социальное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т.д.</w:t>
      </w:r>
    </w:p>
    <w:p w:rsidR="000B6CDF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Так,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разделение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между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органами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происходит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вследствие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разнообразия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стоящих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перед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социально-политических,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экономических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прочих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решаемых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рамках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каждым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закрепляются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определенный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круг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соответствующих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компетенции.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Одностороннее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ослабление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законодательной,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исполнительно-распорядительной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или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правоохранительной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деятельности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неизбежностью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ведет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невыполнению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комплекса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государства.</w:t>
      </w:r>
    </w:p>
    <w:p w:rsidR="006B14BD" w:rsidRP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Правовое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государство,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выступающее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важнейшей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составной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частью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гражданского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основы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которого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декларируются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1993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года,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целью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перспективой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развития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государственности.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предполагает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взаимную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ответственность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власти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главенство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всегда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всем,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полная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защищенность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граждан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любого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произвола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органов,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приоритет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свобод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личности,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равенство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перед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абсолютное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подчинение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закону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без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исключения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членов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общества.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Из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этого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вытекает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множество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совершенствованию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механизма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особенно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возрастает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роль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институтов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конституционного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контроля</w:t>
      </w:r>
      <w:r w:rsidR="006B14BD" w:rsidRPr="006B14BD">
        <w:rPr>
          <w:color w:val="000000"/>
        </w:rPr>
        <w:t xml:space="preserve"> </w:t>
      </w:r>
      <w:r w:rsidR="00904D17" w:rsidRPr="006B14BD">
        <w:rPr>
          <w:color w:val="000000"/>
        </w:rPr>
        <w:t>за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законностью.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Укрепление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законности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остается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актуальнейшей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задачей,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плане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законотворчества,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плане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юридических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гарантий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законности.</w:t>
      </w:r>
    </w:p>
    <w:p w:rsidR="006B14BD" w:rsidRDefault="000B6CDF" w:rsidP="00B8554D">
      <w:pPr>
        <w:widowControl w:val="0"/>
        <w:ind w:firstLine="709"/>
        <w:rPr>
          <w:color w:val="000000"/>
        </w:rPr>
      </w:pPr>
      <w:r w:rsidRPr="006B14BD">
        <w:rPr>
          <w:color w:val="000000"/>
        </w:rPr>
        <w:t>Необходимым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условием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становления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формирования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является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также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наличие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единого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правового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пространства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территории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т.е.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приоритет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над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конституциями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субъектов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противоречие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всех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принимаемых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нормативно-правовых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актов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Конституции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РФ.</w:t>
      </w:r>
    </w:p>
    <w:p w:rsidR="00CE1248" w:rsidRDefault="00E67114" w:rsidP="00B8554D">
      <w:pPr>
        <w:pStyle w:val="2"/>
        <w:keepNext w:val="0"/>
        <w:widowControl w:val="0"/>
      </w:pPr>
      <w:r w:rsidRPr="006B14BD">
        <w:br w:type="page"/>
      </w:r>
      <w:bookmarkStart w:id="6" w:name="_Toc278696329"/>
      <w:r w:rsidR="00CE1248" w:rsidRPr="006B14BD">
        <w:t>Список</w:t>
      </w:r>
      <w:r w:rsidR="006B14BD" w:rsidRPr="006B14BD">
        <w:t xml:space="preserve"> </w:t>
      </w:r>
      <w:r w:rsidR="00CE1248" w:rsidRPr="006B14BD">
        <w:t>литературы</w:t>
      </w:r>
      <w:bookmarkEnd w:id="6"/>
    </w:p>
    <w:p w:rsidR="00152271" w:rsidRPr="00152271" w:rsidRDefault="00152271" w:rsidP="00B8554D">
      <w:pPr>
        <w:widowControl w:val="0"/>
        <w:ind w:firstLine="709"/>
      </w:pPr>
    </w:p>
    <w:p w:rsidR="00963F30" w:rsidRPr="006B14BD" w:rsidRDefault="00544B53" w:rsidP="00B8554D">
      <w:pPr>
        <w:widowControl w:val="0"/>
        <w:ind w:firstLine="0"/>
      </w:pPr>
      <w:r w:rsidRPr="006B14BD">
        <w:t>Нормативно-правовые</w:t>
      </w:r>
      <w:r w:rsidR="006B14BD" w:rsidRPr="006B14BD">
        <w:t xml:space="preserve"> </w:t>
      </w:r>
      <w:r w:rsidRPr="006B14BD">
        <w:t>акты</w:t>
      </w:r>
      <w:r w:rsidR="00152271">
        <w:t>:</w:t>
      </w:r>
    </w:p>
    <w:p w:rsidR="00544B53" w:rsidRPr="006B14BD" w:rsidRDefault="00544B53" w:rsidP="00B8554D">
      <w:pPr>
        <w:widowControl w:val="0"/>
        <w:ind w:firstLine="0"/>
        <w:rPr>
          <w:color w:val="000000"/>
        </w:rPr>
      </w:pPr>
      <w:r w:rsidRPr="006B14BD">
        <w:rPr>
          <w:color w:val="000000"/>
        </w:rPr>
        <w:t>1</w:t>
      </w:r>
      <w:r w:rsidR="006B14BD">
        <w:rPr>
          <w:color w:val="000000"/>
        </w:rPr>
        <w:t>. К</w:t>
      </w:r>
      <w:r w:rsidRPr="006B14BD">
        <w:rPr>
          <w:color w:val="000000"/>
        </w:rPr>
        <w:t>онституция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РФ</w:t>
      </w:r>
      <w:r w:rsidR="006B14BD">
        <w:rPr>
          <w:color w:val="000000"/>
        </w:rPr>
        <w:t>. М</w:t>
      </w:r>
      <w:r w:rsidRPr="006B14BD">
        <w:rPr>
          <w:color w:val="000000"/>
        </w:rPr>
        <w:t>.</w:t>
      </w:r>
      <w:r w:rsidR="006B14BD" w:rsidRPr="006B14BD">
        <w:rPr>
          <w:color w:val="000000"/>
        </w:rPr>
        <w:t xml:space="preserve">: </w:t>
      </w:r>
      <w:r w:rsidRPr="006B14BD">
        <w:rPr>
          <w:color w:val="000000"/>
        </w:rPr>
        <w:t>Проспект,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2002.</w:t>
      </w:r>
    </w:p>
    <w:p w:rsidR="003476FA" w:rsidRPr="006B14BD" w:rsidRDefault="00544B53" w:rsidP="00B8554D">
      <w:pPr>
        <w:widowControl w:val="0"/>
        <w:ind w:firstLine="0"/>
        <w:rPr>
          <w:color w:val="000000"/>
        </w:rPr>
      </w:pPr>
      <w:r w:rsidRPr="006B14BD">
        <w:rPr>
          <w:color w:val="000000"/>
        </w:rPr>
        <w:t>2</w:t>
      </w:r>
      <w:r w:rsidR="006B14BD">
        <w:rPr>
          <w:color w:val="000000"/>
        </w:rPr>
        <w:t>. Ф</w:t>
      </w:r>
      <w:r w:rsidRPr="006B14BD">
        <w:rPr>
          <w:color w:val="000000"/>
        </w:rPr>
        <w:t>едеральный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</w:t>
      </w:r>
      <w:r w:rsidR="006B14BD">
        <w:rPr>
          <w:color w:val="000000"/>
        </w:rPr>
        <w:t xml:space="preserve"> "</w:t>
      </w:r>
      <w:r w:rsidRPr="006B14BD">
        <w:rPr>
          <w:color w:val="000000"/>
        </w:rPr>
        <w:t>Об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основах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службы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="003476FA" w:rsidRPr="006B14BD">
        <w:rPr>
          <w:color w:val="000000"/>
        </w:rPr>
        <w:t>5</w:t>
      </w:r>
      <w:r w:rsidR="006B14BD" w:rsidRPr="006B14BD">
        <w:rPr>
          <w:color w:val="000000"/>
        </w:rPr>
        <w:t xml:space="preserve"> </w:t>
      </w:r>
      <w:r w:rsidR="003476FA" w:rsidRPr="006B14BD">
        <w:rPr>
          <w:color w:val="000000"/>
        </w:rPr>
        <w:t>июля</w:t>
      </w:r>
      <w:r w:rsidR="006B14BD" w:rsidRPr="006B14BD">
        <w:rPr>
          <w:color w:val="000000"/>
        </w:rPr>
        <w:t xml:space="preserve"> </w:t>
      </w:r>
      <w:r w:rsidR="003476FA" w:rsidRPr="006B14BD">
        <w:rPr>
          <w:color w:val="000000"/>
        </w:rPr>
        <w:t>1995</w:t>
      </w:r>
      <w:r w:rsidR="006B14BD" w:rsidRPr="006B14BD">
        <w:rPr>
          <w:color w:val="000000"/>
        </w:rPr>
        <w:t xml:space="preserve"> </w:t>
      </w:r>
      <w:r w:rsidR="003476FA" w:rsidRPr="006B14BD">
        <w:rPr>
          <w:color w:val="000000"/>
        </w:rPr>
        <w:t>г.</w:t>
      </w:r>
      <w:r w:rsidR="006B14BD">
        <w:rPr>
          <w:color w:val="000000"/>
        </w:rPr>
        <w:t xml:space="preserve"> // </w:t>
      </w:r>
      <w:r w:rsidR="003476FA" w:rsidRPr="006B14BD">
        <w:rPr>
          <w:color w:val="000000"/>
        </w:rPr>
        <w:t>Гарант</w:t>
      </w:r>
      <w:r w:rsidR="006B14BD">
        <w:rPr>
          <w:color w:val="000000"/>
        </w:rPr>
        <w:t>. 20</w:t>
      </w:r>
      <w:r w:rsidR="003476FA" w:rsidRPr="006B14BD">
        <w:rPr>
          <w:color w:val="000000"/>
        </w:rPr>
        <w:t>10.23</w:t>
      </w:r>
      <w:r w:rsidR="006B14BD" w:rsidRPr="006B14BD">
        <w:rPr>
          <w:color w:val="000000"/>
        </w:rPr>
        <w:t xml:space="preserve"> </w:t>
      </w:r>
      <w:r w:rsidR="003476FA" w:rsidRPr="006B14BD">
        <w:rPr>
          <w:color w:val="000000"/>
        </w:rPr>
        <w:t>апреля.</w:t>
      </w:r>
    </w:p>
    <w:p w:rsidR="003476FA" w:rsidRPr="006B14BD" w:rsidRDefault="003476FA" w:rsidP="00B8554D">
      <w:pPr>
        <w:widowControl w:val="0"/>
        <w:ind w:firstLine="0"/>
        <w:rPr>
          <w:color w:val="000000"/>
        </w:rPr>
      </w:pPr>
      <w:r w:rsidRPr="006B14BD">
        <w:rPr>
          <w:color w:val="000000"/>
        </w:rPr>
        <w:t>3</w:t>
      </w:r>
      <w:r w:rsidR="006B14BD">
        <w:rPr>
          <w:color w:val="000000"/>
        </w:rPr>
        <w:t>. Ф</w:t>
      </w:r>
      <w:r w:rsidRPr="006B14BD">
        <w:rPr>
          <w:color w:val="000000"/>
        </w:rPr>
        <w:t>едеральный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</w:t>
      </w:r>
      <w:r w:rsidR="006B14BD">
        <w:rPr>
          <w:color w:val="000000"/>
        </w:rPr>
        <w:t xml:space="preserve"> "</w:t>
      </w:r>
      <w:r w:rsidRPr="006B14BD">
        <w:rPr>
          <w:color w:val="000000"/>
        </w:rPr>
        <w:t>О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прокуратуре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федерации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17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января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1992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г.</w:t>
      </w:r>
      <w:r w:rsidR="006B14BD">
        <w:rPr>
          <w:color w:val="000000"/>
        </w:rPr>
        <w:t xml:space="preserve"> // </w:t>
      </w:r>
      <w:r w:rsidRPr="006B14BD">
        <w:rPr>
          <w:color w:val="000000"/>
        </w:rPr>
        <w:t>Российская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газета</w:t>
      </w:r>
      <w:r w:rsidR="006B14BD">
        <w:rPr>
          <w:color w:val="000000"/>
        </w:rPr>
        <w:t>. 20</w:t>
      </w:r>
      <w:r w:rsidRPr="006B14BD">
        <w:rPr>
          <w:color w:val="000000"/>
        </w:rPr>
        <w:t>10.15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апреля.</w:t>
      </w:r>
    </w:p>
    <w:p w:rsidR="002E6B5F" w:rsidRPr="006B14BD" w:rsidRDefault="002E6B5F" w:rsidP="00B8554D">
      <w:pPr>
        <w:widowControl w:val="0"/>
        <w:ind w:firstLine="0"/>
        <w:rPr>
          <w:color w:val="000000"/>
        </w:rPr>
      </w:pPr>
      <w:r w:rsidRPr="006B14BD">
        <w:rPr>
          <w:color w:val="000000"/>
        </w:rPr>
        <w:t>4</w:t>
      </w:r>
      <w:r w:rsidR="006B14BD">
        <w:rPr>
          <w:color w:val="000000"/>
        </w:rPr>
        <w:t>. Ф</w:t>
      </w:r>
      <w:r w:rsidRPr="006B14BD">
        <w:rPr>
          <w:color w:val="000000"/>
        </w:rPr>
        <w:t>едеральный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закон</w:t>
      </w:r>
      <w:r w:rsidR="006B14BD">
        <w:rPr>
          <w:color w:val="000000"/>
        </w:rPr>
        <w:t xml:space="preserve"> "</w:t>
      </w:r>
      <w:r w:rsidRPr="006B14BD">
        <w:rPr>
          <w:color w:val="000000"/>
        </w:rPr>
        <w:t>Об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обороне</w:t>
      </w:r>
      <w:r w:rsidR="006B14BD">
        <w:rPr>
          <w:color w:val="000000"/>
        </w:rPr>
        <w:t xml:space="preserve">" </w:t>
      </w:r>
      <w:r w:rsidRPr="006B14BD">
        <w:rPr>
          <w:color w:val="000000"/>
        </w:rPr>
        <w:t>от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31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мая</w:t>
      </w:r>
      <w:r w:rsidR="006B14BD" w:rsidRPr="006B14BD">
        <w:rPr>
          <w:color w:val="000000"/>
        </w:rPr>
        <w:t xml:space="preserve"> </w:t>
      </w:r>
      <w:r w:rsidRPr="006B14BD">
        <w:rPr>
          <w:color w:val="000000"/>
        </w:rPr>
        <w:t>1996г.</w:t>
      </w:r>
      <w:r w:rsidR="006B14BD">
        <w:rPr>
          <w:color w:val="000000"/>
        </w:rPr>
        <w:t xml:space="preserve"> // </w:t>
      </w:r>
      <w:r w:rsidRPr="006B14BD">
        <w:rPr>
          <w:color w:val="000000"/>
        </w:rPr>
        <w:t>Гарант</w:t>
      </w:r>
      <w:r w:rsidR="006B14BD">
        <w:rPr>
          <w:color w:val="000000"/>
        </w:rPr>
        <w:t>. 20</w:t>
      </w:r>
      <w:r w:rsidRPr="006B14BD">
        <w:rPr>
          <w:color w:val="000000"/>
        </w:rPr>
        <w:t>10.24.апреля.</w:t>
      </w:r>
    </w:p>
    <w:p w:rsidR="002E6B5F" w:rsidRPr="006B14BD" w:rsidRDefault="002E6B5F" w:rsidP="00B8554D">
      <w:pPr>
        <w:widowControl w:val="0"/>
        <w:ind w:firstLine="0"/>
      </w:pPr>
      <w:r w:rsidRPr="006B14BD">
        <w:t>Учебная</w:t>
      </w:r>
      <w:r w:rsidR="006B14BD" w:rsidRPr="006B14BD">
        <w:t xml:space="preserve"> </w:t>
      </w:r>
      <w:r w:rsidRPr="006B14BD">
        <w:t>и</w:t>
      </w:r>
      <w:r w:rsidR="006B14BD" w:rsidRPr="006B14BD">
        <w:t xml:space="preserve"> </w:t>
      </w:r>
      <w:r w:rsidRPr="006B14BD">
        <w:t>научная</w:t>
      </w:r>
      <w:r w:rsidR="006B14BD" w:rsidRPr="006B14BD">
        <w:t xml:space="preserve"> </w:t>
      </w:r>
      <w:r w:rsidRPr="006B14BD">
        <w:t>литература</w:t>
      </w:r>
      <w:r w:rsidR="00152271">
        <w:t>:</w:t>
      </w:r>
    </w:p>
    <w:p w:rsidR="006B14BD" w:rsidRPr="006B14BD" w:rsidRDefault="002E6B5F" w:rsidP="00B8554D">
      <w:pPr>
        <w:widowControl w:val="0"/>
        <w:ind w:firstLine="0"/>
        <w:rPr>
          <w:noProof/>
          <w:color w:val="000000"/>
        </w:rPr>
      </w:pPr>
      <w:r w:rsidRPr="006B14BD">
        <w:rPr>
          <w:color w:val="000000"/>
        </w:rPr>
        <w:t>5</w:t>
      </w:r>
      <w:r w:rsidR="006B14BD">
        <w:rPr>
          <w:color w:val="000000"/>
        </w:rPr>
        <w:t>. А</w:t>
      </w:r>
      <w:r w:rsidR="008E3478" w:rsidRPr="006B14BD">
        <w:rPr>
          <w:color w:val="000000"/>
        </w:rPr>
        <w:t>лексеев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С</w:t>
      </w:r>
      <w:r w:rsidR="006B14BD">
        <w:rPr>
          <w:color w:val="000000"/>
        </w:rPr>
        <w:t xml:space="preserve">.С. </w:t>
      </w:r>
      <w:r w:rsidR="00664C4B" w:rsidRPr="006B14BD">
        <w:rPr>
          <w:color w:val="000000"/>
        </w:rPr>
        <w:t>Государство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право</w:t>
      </w:r>
      <w:r w:rsidR="006B14BD">
        <w:rPr>
          <w:color w:val="000000"/>
        </w:rPr>
        <w:t xml:space="preserve">. - </w:t>
      </w:r>
      <w:r w:rsidR="00664C4B" w:rsidRPr="006B14BD">
        <w:rPr>
          <w:color w:val="000000"/>
        </w:rPr>
        <w:t>М.</w:t>
      </w:r>
      <w:r w:rsidR="006B14BD" w:rsidRPr="006B14BD">
        <w:rPr>
          <w:color w:val="000000"/>
        </w:rPr>
        <w:t xml:space="preserve">: </w:t>
      </w:r>
      <w:r w:rsidR="00364530" w:rsidRPr="006B14BD">
        <w:rPr>
          <w:color w:val="000000"/>
        </w:rPr>
        <w:t>Юридическая</w:t>
      </w:r>
      <w:r w:rsidR="006B14BD" w:rsidRPr="006B14BD">
        <w:rPr>
          <w:color w:val="000000"/>
        </w:rPr>
        <w:t xml:space="preserve"> </w:t>
      </w:r>
      <w:r w:rsidR="00364530" w:rsidRPr="006B14BD">
        <w:rPr>
          <w:color w:val="000000"/>
        </w:rPr>
        <w:t>литература</w:t>
      </w:r>
      <w:r w:rsidR="00364530" w:rsidRPr="006B14BD">
        <w:rPr>
          <w:noProof/>
          <w:color w:val="000000"/>
        </w:rPr>
        <w:t>,</w:t>
      </w:r>
      <w:r w:rsidR="006B14BD" w:rsidRPr="006B14BD">
        <w:rPr>
          <w:noProof/>
          <w:color w:val="000000"/>
        </w:rPr>
        <w:t xml:space="preserve"> - </w:t>
      </w:r>
      <w:r w:rsidR="00364530" w:rsidRPr="006B14BD">
        <w:rPr>
          <w:noProof/>
          <w:color w:val="000000"/>
        </w:rPr>
        <w:t>1993</w:t>
      </w:r>
      <w:r w:rsidR="008E3478" w:rsidRPr="006B14BD">
        <w:rPr>
          <w:noProof/>
          <w:color w:val="000000"/>
        </w:rPr>
        <w:t>.</w:t>
      </w:r>
    </w:p>
    <w:p w:rsidR="00664C4B" w:rsidRPr="006B14BD" w:rsidRDefault="002E6B5F" w:rsidP="00B8554D">
      <w:pPr>
        <w:widowControl w:val="0"/>
        <w:tabs>
          <w:tab w:val="num" w:pos="709"/>
        </w:tabs>
        <w:ind w:firstLine="0"/>
        <w:rPr>
          <w:color w:val="000000"/>
        </w:rPr>
      </w:pPr>
      <w:r w:rsidRPr="006B14BD">
        <w:rPr>
          <w:color w:val="000000"/>
        </w:rPr>
        <w:t>6</w:t>
      </w:r>
      <w:r w:rsidR="006B14BD">
        <w:rPr>
          <w:color w:val="000000"/>
        </w:rPr>
        <w:t>. Б</w:t>
      </w:r>
      <w:r w:rsidR="00664C4B" w:rsidRPr="006B14BD">
        <w:rPr>
          <w:color w:val="000000"/>
        </w:rPr>
        <w:t>аглай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М</w:t>
      </w:r>
      <w:r w:rsidR="006B14BD">
        <w:rPr>
          <w:color w:val="000000"/>
        </w:rPr>
        <w:t xml:space="preserve">.В. </w:t>
      </w:r>
      <w:r w:rsidR="00664C4B" w:rsidRPr="006B14BD">
        <w:rPr>
          <w:color w:val="000000"/>
        </w:rPr>
        <w:t>Конституционное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право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Российской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Федерации</w:t>
      </w:r>
      <w:r w:rsidR="006B14BD">
        <w:rPr>
          <w:color w:val="000000"/>
        </w:rPr>
        <w:t xml:space="preserve">. - </w:t>
      </w:r>
      <w:r w:rsidR="00C70128" w:rsidRPr="006B14BD">
        <w:rPr>
          <w:color w:val="000000"/>
        </w:rPr>
        <w:t>М.</w:t>
      </w:r>
      <w:r w:rsidR="006B14BD" w:rsidRPr="006B14BD">
        <w:rPr>
          <w:color w:val="000000"/>
        </w:rPr>
        <w:t xml:space="preserve">: </w:t>
      </w:r>
      <w:r w:rsidR="00C70128" w:rsidRPr="006B14BD">
        <w:rPr>
          <w:color w:val="000000"/>
        </w:rPr>
        <w:t>Норма,</w:t>
      </w:r>
      <w:r w:rsidR="006B14BD" w:rsidRPr="006B14BD">
        <w:rPr>
          <w:color w:val="000000"/>
        </w:rPr>
        <w:t xml:space="preserve"> - </w:t>
      </w:r>
      <w:r w:rsidR="00C70128" w:rsidRPr="006B14BD">
        <w:rPr>
          <w:color w:val="000000"/>
        </w:rPr>
        <w:t>1998</w:t>
      </w:r>
      <w:r w:rsidR="00664C4B" w:rsidRPr="006B14BD">
        <w:rPr>
          <w:color w:val="000000"/>
        </w:rPr>
        <w:t>.</w:t>
      </w:r>
    </w:p>
    <w:p w:rsidR="006B14BD" w:rsidRPr="006B14BD" w:rsidRDefault="002E6B5F" w:rsidP="00B8554D">
      <w:pPr>
        <w:widowControl w:val="0"/>
        <w:tabs>
          <w:tab w:val="num" w:pos="709"/>
        </w:tabs>
        <w:ind w:firstLine="0"/>
        <w:rPr>
          <w:color w:val="000000"/>
        </w:rPr>
      </w:pPr>
      <w:r w:rsidRPr="006B14BD">
        <w:rPr>
          <w:color w:val="000000"/>
        </w:rPr>
        <w:t>7</w:t>
      </w:r>
      <w:r w:rsidR="006B14BD">
        <w:rPr>
          <w:color w:val="000000"/>
        </w:rPr>
        <w:t>. В</w:t>
      </w:r>
      <w:r w:rsidR="00963F30" w:rsidRPr="006B14BD">
        <w:rPr>
          <w:color w:val="000000"/>
        </w:rPr>
        <w:t>е</w:t>
      </w:r>
      <w:r w:rsidR="00351565" w:rsidRPr="006B14BD">
        <w:rPr>
          <w:color w:val="000000"/>
        </w:rPr>
        <w:t>нгеров</w:t>
      </w:r>
      <w:r w:rsidR="006B14BD" w:rsidRPr="006B14BD">
        <w:rPr>
          <w:color w:val="000000"/>
        </w:rPr>
        <w:t xml:space="preserve"> </w:t>
      </w:r>
      <w:r w:rsidR="00351565" w:rsidRPr="006B14BD">
        <w:rPr>
          <w:color w:val="000000"/>
        </w:rPr>
        <w:t>А</w:t>
      </w:r>
      <w:r w:rsidR="006B14BD">
        <w:rPr>
          <w:color w:val="000000"/>
        </w:rPr>
        <w:t xml:space="preserve">.Б. </w:t>
      </w:r>
      <w:r w:rsidR="00351565" w:rsidRPr="006B14BD">
        <w:rPr>
          <w:color w:val="000000"/>
        </w:rPr>
        <w:t>Теория</w:t>
      </w:r>
      <w:r w:rsidR="006B14BD" w:rsidRPr="006B14BD">
        <w:rPr>
          <w:color w:val="000000"/>
        </w:rPr>
        <w:t xml:space="preserve"> </w:t>
      </w:r>
      <w:r w:rsidR="00351565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="00351565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351565" w:rsidRPr="006B14BD">
        <w:rPr>
          <w:color w:val="000000"/>
        </w:rPr>
        <w:t>пр</w:t>
      </w:r>
      <w:r w:rsidR="008E3478" w:rsidRPr="006B14BD">
        <w:rPr>
          <w:color w:val="000000"/>
        </w:rPr>
        <w:t>ава</w:t>
      </w:r>
      <w:r w:rsidR="006B14BD">
        <w:rPr>
          <w:color w:val="000000"/>
        </w:rPr>
        <w:t xml:space="preserve">. - </w:t>
      </w:r>
      <w:r w:rsidR="00C70128" w:rsidRPr="006B14BD">
        <w:rPr>
          <w:color w:val="000000"/>
        </w:rPr>
        <w:t>М.</w:t>
      </w:r>
      <w:r w:rsidR="006B14BD" w:rsidRPr="006B14BD">
        <w:rPr>
          <w:color w:val="000000"/>
        </w:rPr>
        <w:t xml:space="preserve">: </w:t>
      </w:r>
      <w:r w:rsidR="00C70128" w:rsidRPr="006B14BD">
        <w:rPr>
          <w:color w:val="000000"/>
        </w:rPr>
        <w:t>Новый</w:t>
      </w:r>
      <w:r w:rsidR="006B14BD" w:rsidRPr="006B14BD">
        <w:rPr>
          <w:color w:val="000000"/>
        </w:rPr>
        <w:t xml:space="preserve"> </w:t>
      </w:r>
      <w:r w:rsidR="00C70128" w:rsidRPr="006B14BD">
        <w:rPr>
          <w:color w:val="000000"/>
        </w:rPr>
        <w:t>Юрист,</w:t>
      </w:r>
      <w:r w:rsidR="006B14BD" w:rsidRPr="006B14BD">
        <w:rPr>
          <w:color w:val="000000"/>
        </w:rPr>
        <w:t xml:space="preserve"> - </w:t>
      </w:r>
      <w:r w:rsidR="00C70128" w:rsidRPr="006B14BD">
        <w:rPr>
          <w:color w:val="000000"/>
        </w:rPr>
        <w:t>1998</w:t>
      </w:r>
      <w:r w:rsidR="00351565" w:rsidRPr="006B14BD">
        <w:rPr>
          <w:color w:val="000000"/>
        </w:rPr>
        <w:t>.</w:t>
      </w:r>
    </w:p>
    <w:p w:rsidR="006B14BD" w:rsidRPr="006B14BD" w:rsidRDefault="002E6B5F" w:rsidP="00B8554D">
      <w:pPr>
        <w:widowControl w:val="0"/>
        <w:tabs>
          <w:tab w:val="num" w:pos="709"/>
        </w:tabs>
        <w:ind w:firstLine="0"/>
        <w:rPr>
          <w:color w:val="000000"/>
        </w:rPr>
      </w:pPr>
      <w:r w:rsidRPr="006B14BD">
        <w:rPr>
          <w:color w:val="000000"/>
        </w:rPr>
        <w:t>8</w:t>
      </w:r>
      <w:r w:rsidR="006B14BD">
        <w:rPr>
          <w:color w:val="000000"/>
        </w:rPr>
        <w:t>. К</w:t>
      </w:r>
      <w:r w:rsidR="00664C4B" w:rsidRPr="006B14BD">
        <w:rPr>
          <w:color w:val="000000"/>
        </w:rPr>
        <w:t>омаров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С</w:t>
      </w:r>
      <w:r w:rsidR="006B14BD">
        <w:rPr>
          <w:color w:val="000000"/>
        </w:rPr>
        <w:t xml:space="preserve">.А. </w:t>
      </w:r>
      <w:r w:rsidR="00664C4B" w:rsidRPr="006B14BD">
        <w:rPr>
          <w:color w:val="000000"/>
        </w:rPr>
        <w:t>Общая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теория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права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в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схемах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опред</w:t>
      </w:r>
      <w:r w:rsidR="00C70128" w:rsidRPr="006B14BD">
        <w:rPr>
          <w:color w:val="000000"/>
        </w:rPr>
        <w:t>елениях</w:t>
      </w:r>
      <w:r w:rsidR="006B14BD">
        <w:rPr>
          <w:color w:val="000000"/>
        </w:rPr>
        <w:t xml:space="preserve">. - </w:t>
      </w:r>
      <w:r w:rsidR="00C70128" w:rsidRPr="006B14BD">
        <w:rPr>
          <w:color w:val="000000"/>
        </w:rPr>
        <w:t>М.</w:t>
      </w:r>
      <w:r w:rsidR="006B14BD" w:rsidRPr="006B14BD">
        <w:rPr>
          <w:color w:val="000000"/>
        </w:rPr>
        <w:t xml:space="preserve">: </w:t>
      </w:r>
      <w:r w:rsidR="00C70128" w:rsidRPr="006B14BD">
        <w:rPr>
          <w:color w:val="000000"/>
        </w:rPr>
        <w:t>Юрайт,</w:t>
      </w:r>
      <w:r w:rsidR="006B14BD" w:rsidRPr="006B14BD">
        <w:rPr>
          <w:color w:val="000000"/>
        </w:rPr>
        <w:t xml:space="preserve"> - </w:t>
      </w:r>
      <w:r w:rsidR="00C70128" w:rsidRPr="006B14BD">
        <w:rPr>
          <w:color w:val="000000"/>
        </w:rPr>
        <w:t>1998</w:t>
      </w:r>
      <w:r w:rsidR="00664C4B" w:rsidRPr="006B14BD">
        <w:rPr>
          <w:color w:val="000000"/>
        </w:rPr>
        <w:t>.</w:t>
      </w:r>
    </w:p>
    <w:p w:rsidR="00664C4B" w:rsidRPr="006B14BD" w:rsidRDefault="002E6B5F" w:rsidP="00B8554D">
      <w:pPr>
        <w:widowControl w:val="0"/>
        <w:tabs>
          <w:tab w:val="num" w:pos="709"/>
        </w:tabs>
        <w:ind w:firstLine="0"/>
        <w:rPr>
          <w:color w:val="000000"/>
        </w:rPr>
      </w:pPr>
      <w:r w:rsidRPr="006B14BD">
        <w:rPr>
          <w:color w:val="000000"/>
        </w:rPr>
        <w:t>9</w:t>
      </w:r>
      <w:r w:rsidR="006B14BD">
        <w:rPr>
          <w:color w:val="000000"/>
        </w:rPr>
        <w:t>. К</w:t>
      </w:r>
      <w:r w:rsidR="00664C4B" w:rsidRPr="006B14BD">
        <w:rPr>
          <w:color w:val="000000"/>
        </w:rPr>
        <w:t>опейчиков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В</w:t>
      </w:r>
      <w:r w:rsidR="006B14BD">
        <w:rPr>
          <w:color w:val="000000"/>
        </w:rPr>
        <w:t xml:space="preserve">.В. </w:t>
      </w:r>
      <w:r w:rsidR="00664C4B" w:rsidRPr="006B14BD">
        <w:rPr>
          <w:color w:val="000000"/>
        </w:rPr>
        <w:t>Механизм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Советского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государства</w:t>
      </w:r>
      <w:r w:rsidR="006B14BD">
        <w:rPr>
          <w:color w:val="000000"/>
        </w:rPr>
        <w:t xml:space="preserve">. - </w:t>
      </w:r>
      <w:r w:rsidR="00664C4B" w:rsidRPr="006B14BD">
        <w:rPr>
          <w:color w:val="000000"/>
        </w:rPr>
        <w:t>М.</w:t>
      </w:r>
      <w:r w:rsidR="006B14BD" w:rsidRPr="006B14BD">
        <w:rPr>
          <w:color w:val="000000"/>
        </w:rPr>
        <w:t xml:space="preserve">: </w:t>
      </w:r>
      <w:r w:rsidR="00664C4B" w:rsidRPr="006B14BD">
        <w:rPr>
          <w:color w:val="000000"/>
        </w:rPr>
        <w:t>Юри</w:t>
      </w:r>
      <w:r w:rsidR="009F0D49" w:rsidRPr="006B14BD">
        <w:rPr>
          <w:color w:val="000000"/>
        </w:rPr>
        <w:t>дическая</w:t>
      </w:r>
      <w:r w:rsidR="006B14BD" w:rsidRPr="006B14BD">
        <w:rPr>
          <w:color w:val="000000"/>
        </w:rPr>
        <w:t xml:space="preserve"> </w:t>
      </w:r>
      <w:r w:rsidR="009F0D49" w:rsidRPr="006B14BD">
        <w:rPr>
          <w:color w:val="000000"/>
        </w:rPr>
        <w:t>литература,</w:t>
      </w:r>
      <w:r w:rsidR="006B14BD" w:rsidRPr="006B14BD">
        <w:rPr>
          <w:color w:val="000000"/>
        </w:rPr>
        <w:t xml:space="preserve"> - </w:t>
      </w:r>
      <w:r w:rsidR="009F0D49" w:rsidRPr="006B14BD">
        <w:rPr>
          <w:color w:val="000000"/>
        </w:rPr>
        <w:t>199</w:t>
      </w:r>
      <w:r w:rsidR="00C70128" w:rsidRPr="006B14BD">
        <w:rPr>
          <w:color w:val="000000"/>
        </w:rPr>
        <w:t>8</w:t>
      </w:r>
      <w:r w:rsidR="00664C4B" w:rsidRPr="006B14BD">
        <w:rPr>
          <w:color w:val="000000"/>
        </w:rPr>
        <w:t>.</w:t>
      </w:r>
    </w:p>
    <w:p w:rsidR="008E3478" w:rsidRPr="006B14BD" w:rsidRDefault="002E6B5F" w:rsidP="00B8554D">
      <w:pPr>
        <w:widowControl w:val="0"/>
        <w:tabs>
          <w:tab w:val="num" w:pos="709"/>
        </w:tabs>
        <w:ind w:firstLine="0"/>
        <w:rPr>
          <w:color w:val="000000"/>
        </w:rPr>
      </w:pPr>
      <w:r w:rsidRPr="006B14BD">
        <w:rPr>
          <w:color w:val="000000"/>
        </w:rPr>
        <w:t>10</w:t>
      </w:r>
      <w:r w:rsidR="006B14BD">
        <w:rPr>
          <w:color w:val="000000"/>
        </w:rPr>
        <w:t>. Н</w:t>
      </w:r>
      <w:r w:rsidR="008E3478" w:rsidRPr="006B14BD">
        <w:rPr>
          <w:color w:val="000000"/>
        </w:rPr>
        <w:t>ерсесянц</w:t>
      </w:r>
      <w:r w:rsidR="006B14BD" w:rsidRPr="006B14BD">
        <w:rPr>
          <w:color w:val="000000"/>
        </w:rPr>
        <w:t xml:space="preserve"> </w:t>
      </w:r>
      <w:r w:rsidR="008E3478" w:rsidRPr="006B14BD">
        <w:rPr>
          <w:color w:val="000000"/>
        </w:rPr>
        <w:t>В</w:t>
      </w:r>
      <w:r w:rsidR="006B14BD">
        <w:rPr>
          <w:color w:val="000000"/>
        </w:rPr>
        <w:t xml:space="preserve">.С. </w:t>
      </w:r>
      <w:r w:rsidR="008E3478" w:rsidRPr="006B14BD">
        <w:rPr>
          <w:color w:val="000000"/>
        </w:rPr>
        <w:t>История</w:t>
      </w:r>
      <w:r w:rsidR="006B14BD" w:rsidRPr="006B14BD">
        <w:rPr>
          <w:color w:val="000000"/>
        </w:rPr>
        <w:t xml:space="preserve"> </w:t>
      </w:r>
      <w:r w:rsidR="008E3478" w:rsidRPr="006B14BD">
        <w:rPr>
          <w:color w:val="000000"/>
        </w:rPr>
        <w:t>политических</w:t>
      </w:r>
      <w:r w:rsidR="006B14BD" w:rsidRPr="006B14BD">
        <w:rPr>
          <w:color w:val="000000"/>
        </w:rPr>
        <w:t xml:space="preserve"> </w:t>
      </w:r>
      <w:r w:rsidR="008E3478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8E3478" w:rsidRPr="006B14BD">
        <w:rPr>
          <w:color w:val="000000"/>
        </w:rPr>
        <w:t>правовых</w:t>
      </w:r>
      <w:r w:rsidR="006B14BD" w:rsidRPr="006B14BD">
        <w:rPr>
          <w:color w:val="000000"/>
        </w:rPr>
        <w:t xml:space="preserve"> </w:t>
      </w:r>
      <w:r w:rsidR="008E3478" w:rsidRPr="006B14BD">
        <w:rPr>
          <w:color w:val="000000"/>
        </w:rPr>
        <w:t>учений</w:t>
      </w:r>
      <w:r w:rsidR="006B14BD">
        <w:rPr>
          <w:color w:val="000000"/>
        </w:rPr>
        <w:t xml:space="preserve">. - </w:t>
      </w:r>
      <w:r w:rsidR="008E3478" w:rsidRPr="006B14BD">
        <w:rPr>
          <w:color w:val="000000"/>
        </w:rPr>
        <w:t>М.</w:t>
      </w:r>
      <w:r w:rsidR="006B14BD" w:rsidRPr="006B14BD">
        <w:rPr>
          <w:color w:val="000000"/>
        </w:rPr>
        <w:t xml:space="preserve">: </w:t>
      </w:r>
      <w:r w:rsidR="008E3478" w:rsidRPr="006B14BD">
        <w:rPr>
          <w:color w:val="000000"/>
        </w:rPr>
        <w:t>НОРМА</w:t>
      </w:r>
      <w:r w:rsidR="006B14BD" w:rsidRPr="006B14BD">
        <w:rPr>
          <w:color w:val="000000"/>
        </w:rPr>
        <w:t xml:space="preserve"> - </w:t>
      </w:r>
      <w:r w:rsidR="008E3478" w:rsidRPr="006B14BD">
        <w:rPr>
          <w:color w:val="000000"/>
        </w:rPr>
        <w:t>ИНФРА,</w:t>
      </w:r>
      <w:r w:rsidR="006B14BD" w:rsidRPr="006B14BD">
        <w:rPr>
          <w:color w:val="000000"/>
        </w:rPr>
        <w:t xml:space="preserve"> - </w:t>
      </w:r>
      <w:r w:rsidR="008E3478" w:rsidRPr="006B14BD">
        <w:rPr>
          <w:color w:val="000000"/>
        </w:rPr>
        <w:t>1999.</w:t>
      </w:r>
    </w:p>
    <w:p w:rsidR="006B14BD" w:rsidRPr="006B14BD" w:rsidRDefault="002E6B5F" w:rsidP="00B8554D">
      <w:pPr>
        <w:widowControl w:val="0"/>
        <w:tabs>
          <w:tab w:val="num" w:pos="709"/>
        </w:tabs>
        <w:ind w:firstLine="0"/>
        <w:rPr>
          <w:color w:val="000000"/>
        </w:rPr>
      </w:pPr>
      <w:r w:rsidRPr="006B14BD">
        <w:rPr>
          <w:color w:val="000000"/>
        </w:rPr>
        <w:t>11</w:t>
      </w:r>
      <w:r w:rsidR="006B14BD">
        <w:rPr>
          <w:color w:val="000000"/>
        </w:rPr>
        <w:t>. С</w:t>
      </w:r>
      <w:r w:rsidR="00664C4B" w:rsidRPr="006B14BD">
        <w:rPr>
          <w:color w:val="000000"/>
        </w:rPr>
        <w:t>пиридонов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Л</w:t>
      </w:r>
      <w:r w:rsidR="006B14BD">
        <w:rPr>
          <w:color w:val="000000"/>
        </w:rPr>
        <w:t xml:space="preserve">.И. </w:t>
      </w:r>
      <w:r w:rsidR="00664C4B" w:rsidRPr="006B14BD">
        <w:rPr>
          <w:color w:val="000000"/>
        </w:rPr>
        <w:t>Теор</w:t>
      </w:r>
      <w:r w:rsidR="009C181B" w:rsidRPr="006B14BD">
        <w:rPr>
          <w:color w:val="000000"/>
        </w:rPr>
        <w:t>ия</w:t>
      </w:r>
      <w:r w:rsidR="006B14BD" w:rsidRPr="006B14BD">
        <w:rPr>
          <w:color w:val="000000"/>
        </w:rPr>
        <w:t xml:space="preserve"> </w:t>
      </w:r>
      <w:r w:rsidR="009C181B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="009C181B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9C181B" w:rsidRPr="006B14BD">
        <w:rPr>
          <w:color w:val="000000"/>
        </w:rPr>
        <w:t>права</w:t>
      </w:r>
      <w:r w:rsidR="006B14BD">
        <w:rPr>
          <w:color w:val="000000"/>
        </w:rPr>
        <w:t xml:space="preserve">. - </w:t>
      </w:r>
      <w:r w:rsidR="00664C4B" w:rsidRPr="006B14BD">
        <w:rPr>
          <w:color w:val="000000"/>
        </w:rPr>
        <w:t>М.</w:t>
      </w:r>
      <w:r w:rsidR="006B14BD" w:rsidRPr="006B14BD">
        <w:rPr>
          <w:color w:val="000000"/>
        </w:rPr>
        <w:t xml:space="preserve">: </w:t>
      </w:r>
      <w:r w:rsidR="00664C4B" w:rsidRPr="006B14BD">
        <w:rPr>
          <w:color w:val="000000"/>
        </w:rPr>
        <w:t>Проспект,</w:t>
      </w:r>
      <w:r w:rsidR="006B14BD" w:rsidRPr="006B14BD">
        <w:rPr>
          <w:color w:val="000000"/>
        </w:rPr>
        <w:t xml:space="preserve"> - </w:t>
      </w:r>
      <w:r w:rsidR="00664C4B" w:rsidRPr="006B14BD">
        <w:rPr>
          <w:color w:val="000000"/>
        </w:rPr>
        <w:t>1997.</w:t>
      </w:r>
    </w:p>
    <w:p w:rsidR="006B14BD" w:rsidRPr="006B14BD" w:rsidRDefault="002E6B5F" w:rsidP="00B8554D">
      <w:pPr>
        <w:widowControl w:val="0"/>
        <w:tabs>
          <w:tab w:val="num" w:pos="709"/>
        </w:tabs>
        <w:ind w:firstLine="0"/>
        <w:rPr>
          <w:color w:val="000000"/>
        </w:rPr>
      </w:pPr>
      <w:r w:rsidRPr="006B14BD">
        <w:rPr>
          <w:color w:val="000000"/>
        </w:rPr>
        <w:t>12</w:t>
      </w:r>
      <w:r w:rsidR="006B14BD">
        <w:rPr>
          <w:color w:val="000000"/>
        </w:rPr>
        <w:t>. Х</w:t>
      </w:r>
      <w:r w:rsidR="00664C4B" w:rsidRPr="006B14BD">
        <w:rPr>
          <w:color w:val="000000"/>
        </w:rPr>
        <w:t>ропанюк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В</w:t>
      </w:r>
      <w:r w:rsidR="006B14BD">
        <w:rPr>
          <w:color w:val="000000"/>
        </w:rPr>
        <w:t xml:space="preserve">.Н. </w:t>
      </w:r>
      <w:r w:rsidR="00664C4B" w:rsidRPr="006B14BD">
        <w:rPr>
          <w:color w:val="000000"/>
        </w:rPr>
        <w:t>Теория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государства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и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права</w:t>
      </w:r>
      <w:r w:rsidR="006B14BD">
        <w:rPr>
          <w:color w:val="000000"/>
        </w:rPr>
        <w:t xml:space="preserve">. - </w:t>
      </w:r>
      <w:r w:rsidR="00664C4B" w:rsidRPr="006B14BD">
        <w:rPr>
          <w:color w:val="000000"/>
        </w:rPr>
        <w:t>М.</w:t>
      </w:r>
      <w:r w:rsidR="006B14BD" w:rsidRPr="006B14BD">
        <w:rPr>
          <w:color w:val="000000"/>
        </w:rPr>
        <w:t xml:space="preserve">: </w:t>
      </w:r>
      <w:r w:rsidR="009C181B" w:rsidRPr="006B14BD">
        <w:rPr>
          <w:color w:val="000000"/>
        </w:rPr>
        <w:t>Проспект,</w:t>
      </w:r>
      <w:r w:rsidR="006B14BD" w:rsidRPr="006B14BD">
        <w:rPr>
          <w:color w:val="000000"/>
        </w:rPr>
        <w:t xml:space="preserve"> - </w:t>
      </w:r>
      <w:r w:rsidR="00664C4B" w:rsidRPr="006B14BD">
        <w:rPr>
          <w:color w:val="000000"/>
        </w:rPr>
        <w:t>1998.</w:t>
      </w:r>
    </w:p>
    <w:p w:rsidR="006B14BD" w:rsidRDefault="002E6B5F" w:rsidP="00B8554D">
      <w:pPr>
        <w:widowControl w:val="0"/>
        <w:tabs>
          <w:tab w:val="num" w:pos="709"/>
        </w:tabs>
        <w:ind w:firstLine="0"/>
        <w:rPr>
          <w:color w:val="000000"/>
        </w:rPr>
      </w:pPr>
      <w:r w:rsidRPr="006B14BD">
        <w:rPr>
          <w:color w:val="000000"/>
        </w:rPr>
        <w:t>13</w:t>
      </w:r>
      <w:r w:rsidR="006B14BD">
        <w:rPr>
          <w:color w:val="000000"/>
        </w:rPr>
        <w:t>. Ч</w:t>
      </w:r>
      <w:r w:rsidR="00664C4B" w:rsidRPr="006B14BD">
        <w:rPr>
          <w:color w:val="000000"/>
        </w:rPr>
        <w:t>иркин.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Основы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государственной</w:t>
      </w:r>
      <w:r w:rsidR="006B14BD" w:rsidRPr="006B14BD">
        <w:rPr>
          <w:color w:val="000000"/>
        </w:rPr>
        <w:t xml:space="preserve"> </w:t>
      </w:r>
      <w:r w:rsidR="00664C4B" w:rsidRPr="006B14BD">
        <w:rPr>
          <w:color w:val="000000"/>
        </w:rPr>
        <w:t>власти</w:t>
      </w:r>
      <w:r w:rsidR="006B14BD">
        <w:rPr>
          <w:color w:val="000000"/>
        </w:rPr>
        <w:t xml:space="preserve">. - </w:t>
      </w:r>
      <w:r w:rsidR="00664C4B" w:rsidRPr="006B14BD">
        <w:rPr>
          <w:color w:val="000000"/>
        </w:rPr>
        <w:t>М.</w:t>
      </w:r>
      <w:r w:rsidR="006B14BD" w:rsidRPr="006B14BD">
        <w:rPr>
          <w:color w:val="000000"/>
        </w:rPr>
        <w:t xml:space="preserve">: </w:t>
      </w:r>
      <w:r w:rsidR="00664C4B" w:rsidRPr="006B14BD">
        <w:rPr>
          <w:color w:val="000000"/>
        </w:rPr>
        <w:t>Юристъ,</w:t>
      </w:r>
      <w:r w:rsidR="006B14BD" w:rsidRPr="006B14BD">
        <w:rPr>
          <w:color w:val="000000"/>
        </w:rPr>
        <w:t xml:space="preserve"> - </w:t>
      </w:r>
      <w:r w:rsidR="00664C4B" w:rsidRPr="006B14BD">
        <w:rPr>
          <w:color w:val="000000"/>
        </w:rPr>
        <w:t>1996.</w:t>
      </w:r>
      <w:bookmarkStart w:id="7" w:name="_GoBack"/>
      <w:bookmarkEnd w:id="7"/>
    </w:p>
    <w:sectPr w:rsidR="006B14BD" w:rsidSect="006B14BD">
      <w:type w:val="continuous"/>
      <w:pgSz w:w="11906" w:h="16838" w:code="9"/>
      <w:pgMar w:top="1134" w:right="850" w:bottom="1134" w:left="1701" w:header="680" w:footer="68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04" w:rsidRDefault="00665204">
      <w:pPr>
        <w:ind w:firstLine="709"/>
      </w:pPr>
      <w:r>
        <w:separator/>
      </w:r>
    </w:p>
  </w:endnote>
  <w:endnote w:type="continuationSeparator" w:id="0">
    <w:p w:rsidR="00665204" w:rsidRDefault="0066520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04" w:rsidRDefault="00665204">
      <w:pPr>
        <w:ind w:firstLine="709"/>
      </w:pPr>
      <w:r>
        <w:separator/>
      </w:r>
    </w:p>
  </w:footnote>
  <w:footnote w:type="continuationSeparator" w:id="0">
    <w:p w:rsidR="00665204" w:rsidRDefault="00665204">
      <w:pPr>
        <w:ind w:firstLine="709"/>
      </w:pPr>
      <w:r>
        <w:continuationSeparator/>
      </w:r>
    </w:p>
  </w:footnote>
  <w:footnote w:id="1">
    <w:p w:rsidR="007573A1" w:rsidRDefault="00665204" w:rsidP="006B14BD">
      <w:pPr>
        <w:pStyle w:val="afb"/>
      </w:pPr>
      <w:r>
        <w:rPr>
          <w:sz w:val="24"/>
          <w:szCs w:val="24"/>
        </w:rPr>
        <w:footnoteRef/>
      </w:r>
      <w:r>
        <w:t xml:space="preserve"> </w:t>
      </w:r>
      <w:r w:rsidRPr="00B24AD0">
        <w:t>Комаров С.А. Общая теория государства и права в схемах и определениях. -М.: Юрайт, -1998.Ст.36</w:t>
      </w:r>
    </w:p>
  </w:footnote>
  <w:footnote w:id="2">
    <w:p w:rsidR="007573A1" w:rsidRDefault="00665204" w:rsidP="006B14BD">
      <w:pPr>
        <w:pStyle w:val="afb"/>
      </w:pPr>
      <w:r>
        <w:footnoteRef/>
      </w:r>
      <w:r>
        <w:t xml:space="preserve"> </w:t>
      </w:r>
      <w:r w:rsidRPr="00B24AD0">
        <w:t>Спиридонов Л.И. Теория государства и права. Учебник. – М.: Проспект, 1997.Ст.148</w:t>
      </w:r>
    </w:p>
  </w:footnote>
  <w:footnote w:id="3">
    <w:p w:rsidR="007573A1" w:rsidRDefault="00665204" w:rsidP="006B14BD">
      <w:pPr>
        <w:pStyle w:val="afb"/>
      </w:pPr>
      <w:r>
        <w:footnoteRef/>
      </w:r>
      <w:r>
        <w:t xml:space="preserve"> </w:t>
      </w:r>
      <w:r w:rsidRPr="00253146">
        <w:t>Комаров С.А. Общая теория государства и права в схемах и определениях. -М.: Юрайт, 1998.Ст.59</w:t>
      </w:r>
    </w:p>
  </w:footnote>
  <w:footnote w:id="4">
    <w:p w:rsidR="007573A1" w:rsidRDefault="00665204" w:rsidP="006B14BD">
      <w:pPr>
        <w:pStyle w:val="afb"/>
      </w:pPr>
      <w:r>
        <w:footnoteRef/>
      </w:r>
      <w:r>
        <w:t xml:space="preserve"> .Федеральный закон «Об основах государственной службы» от 5.06.1995 (</w:t>
      </w:r>
      <w:r w:rsidRPr="00544B53">
        <w:t>в ред. Федеральных</w:t>
      </w:r>
      <w:r>
        <w:t xml:space="preserve"> </w:t>
      </w:r>
      <w:r w:rsidRPr="00544B53">
        <w:t>законов от 18.02.1999 N 35-ФЗ, от 07.11.2000 N 135-ФЗ)</w:t>
      </w:r>
      <w:r>
        <w:t>23.04.2010</w:t>
      </w:r>
    </w:p>
  </w:footnote>
  <w:footnote w:id="5">
    <w:p w:rsidR="007573A1" w:rsidRDefault="00665204" w:rsidP="006B14BD">
      <w:pPr>
        <w:pStyle w:val="afb"/>
      </w:pPr>
      <w:r>
        <w:footnoteRef/>
      </w:r>
      <w:r>
        <w:t xml:space="preserve"> </w:t>
      </w:r>
      <w:r w:rsidRPr="009F0D49">
        <w:t>Копейчиков</w:t>
      </w:r>
      <w:r w:rsidRPr="001D5707">
        <w:t xml:space="preserve"> В.В. Механизм Советского</w:t>
      </w:r>
      <w:r>
        <w:t xml:space="preserve"> </w:t>
      </w:r>
      <w:r w:rsidRPr="001D5707">
        <w:t>государства. -М.: Юри</w:t>
      </w:r>
      <w:r>
        <w:t>дическая литература, 199</w:t>
      </w:r>
      <w:r w:rsidRPr="001D5707">
        <w:t>8.</w:t>
      </w:r>
      <w:r>
        <w:t>Ст.</w:t>
      </w:r>
    </w:p>
  </w:footnote>
  <w:footnote w:id="6">
    <w:p w:rsidR="007573A1" w:rsidRDefault="00665204" w:rsidP="006B14BD">
      <w:pPr>
        <w:pStyle w:val="afb"/>
      </w:pPr>
      <w:r>
        <w:footnoteRef/>
      </w:r>
      <w:r>
        <w:t xml:space="preserve"> </w:t>
      </w:r>
      <w:r w:rsidR="001A397A">
        <w:t>Нерсесянц В.</w:t>
      </w:r>
      <w:r w:rsidRPr="005177B5">
        <w:t>С. История политических и правовых учений. Учебник для вузов. – М.: НОРМА – ИНФРА, 1999.</w:t>
      </w:r>
      <w:r>
        <w:t>Ст.315-317</w:t>
      </w:r>
    </w:p>
  </w:footnote>
  <w:footnote w:id="7">
    <w:p w:rsidR="007573A1" w:rsidRDefault="00665204" w:rsidP="006B14BD">
      <w:pPr>
        <w:pStyle w:val="afb"/>
      </w:pPr>
      <w:r>
        <w:footnoteRef/>
      </w:r>
      <w:r>
        <w:t xml:space="preserve"> </w:t>
      </w:r>
      <w:r w:rsidRPr="00E0278F">
        <w:t>Конституция Российской Федерации 1993 от 16.04.2010</w:t>
      </w:r>
    </w:p>
  </w:footnote>
  <w:footnote w:id="8">
    <w:p w:rsidR="007573A1" w:rsidRDefault="00665204" w:rsidP="006B14BD">
      <w:pPr>
        <w:pStyle w:val="afb"/>
      </w:pPr>
      <w:r>
        <w:t>8.</w:t>
      </w:r>
      <w:r w:rsidRPr="001D5707">
        <w:t>Чиркин. Основы государственной в</w:t>
      </w:r>
      <w:r>
        <w:t xml:space="preserve">ласти. - М.: Юристъ, </w:t>
      </w:r>
      <w:r w:rsidRPr="00BF0E98">
        <w:t>2005.</w:t>
      </w:r>
      <w:r>
        <w:t>Ст.319.</w:t>
      </w:r>
      <w:r w:rsidRPr="001D5707">
        <w:t xml:space="preserve"> </w:t>
      </w:r>
    </w:p>
  </w:footnote>
  <w:footnote w:id="9">
    <w:p w:rsidR="007573A1" w:rsidRDefault="00665204" w:rsidP="006B14BD">
      <w:pPr>
        <w:pStyle w:val="afb"/>
      </w:pPr>
      <w:r>
        <w:footnoteRef/>
      </w:r>
      <w:r>
        <w:t xml:space="preserve"> </w:t>
      </w:r>
      <w:r w:rsidRPr="00086A6B">
        <w:t>Спиридонов Л.И. Теория государства и права. Учебник. – М.: Проспект, 1997.</w:t>
      </w:r>
      <w:r>
        <w:t>Ст.376</w:t>
      </w:r>
    </w:p>
  </w:footnote>
  <w:footnote w:id="10">
    <w:p w:rsidR="007573A1" w:rsidRDefault="00665204" w:rsidP="006B14BD">
      <w:pPr>
        <w:pStyle w:val="afb"/>
      </w:pPr>
      <w:r>
        <w:t>10.</w:t>
      </w:r>
      <w:r w:rsidRPr="001F7D44">
        <w:t xml:space="preserve"> </w:t>
      </w:r>
      <w:r w:rsidRPr="00481790">
        <w:t>Комаров С.А. Общая теория государства и права в схемах и определениях. -М.: Юрайт, 1998.</w:t>
      </w:r>
      <w:r>
        <w:t>Ст.289.</w:t>
      </w:r>
    </w:p>
  </w:footnote>
  <w:footnote w:id="11">
    <w:p w:rsidR="007573A1" w:rsidRDefault="00665204" w:rsidP="001A397A">
      <w:pPr>
        <w:pStyle w:val="afb"/>
      </w:pPr>
      <w:r>
        <w:t>11.</w:t>
      </w:r>
      <w:r w:rsidRPr="001F7D44">
        <w:t xml:space="preserve"> </w:t>
      </w:r>
      <w:r w:rsidRPr="00481790">
        <w:t>Комаров С.А. Общая теория государства и права в схемах и определениях. -М.: Юрайт, 1998.</w:t>
      </w:r>
      <w:r w:rsidR="001A397A">
        <w:t>Ст.291.</w:t>
      </w:r>
    </w:p>
  </w:footnote>
  <w:footnote w:id="12">
    <w:p w:rsidR="007573A1" w:rsidRDefault="00665204" w:rsidP="001A397A">
      <w:pPr>
        <w:pStyle w:val="afb"/>
      </w:pPr>
      <w:r w:rsidRPr="008905CA">
        <w:t xml:space="preserve"> 12. Комаров С.А. Общая теория государства и права в схемах и определениях. -М.: Юрайт, 1998. </w:t>
      </w:r>
      <w:r>
        <w:t>Ст.295.</w:t>
      </w:r>
    </w:p>
  </w:footnote>
  <w:footnote w:id="13">
    <w:p w:rsidR="007573A1" w:rsidRDefault="00665204" w:rsidP="006B14BD">
      <w:pPr>
        <w:pStyle w:val="afb"/>
      </w:pPr>
      <w:r>
        <w:t xml:space="preserve">13. </w:t>
      </w:r>
      <w:r w:rsidRPr="00481790">
        <w:t>Алексеев С. С. Государство и право. - М.</w:t>
      </w:r>
      <w:r w:rsidRPr="00481790">
        <w:rPr>
          <w:noProof/>
        </w:rPr>
        <w:t>,</w:t>
      </w:r>
      <w:r w:rsidRPr="009C7B64">
        <w:t xml:space="preserve"> </w:t>
      </w:r>
      <w:r w:rsidRPr="00481790">
        <w:t>Норма,</w:t>
      </w:r>
      <w:r w:rsidRPr="00481790">
        <w:rPr>
          <w:noProof/>
        </w:rPr>
        <w:t xml:space="preserve"> 1993 г.</w:t>
      </w:r>
    </w:p>
  </w:footnote>
  <w:footnote w:id="14">
    <w:p w:rsidR="007573A1" w:rsidRDefault="00665204" w:rsidP="006B14BD">
      <w:pPr>
        <w:pStyle w:val="afb"/>
      </w:pPr>
      <w:r>
        <w:footnoteRef/>
      </w:r>
      <w:r>
        <w:t xml:space="preserve"> </w:t>
      </w:r>
      <w:r w:rsidRPr="005E0EF7">
        <w:t>Спиридонов Л.И. Теория государства и права. – М.: Проспект, 1997.Ст.275</w:t>
      </w:r>
    </w:p>
  </w:footnote>
  <w:footnote w:id="15">
    <w:p w:rsidR="007573A1" w:rsidRDefault="00665204" w:rsidP="001A397A">
      <w:pPr>
        <w:pStyle w:val="afb"/>
      </w:pPr>
      <w:r>
        <w:footnoteRef/>
      </w:r>
      <w:r>
        <w:t xml:space="preserve"> </w:t>
      </w:r>
      <w:r w:rsidRPr="005E0EF7">
        <w:t>Федеральный закон “О прокуратуре Российской Федерации” от 17.01.1992 №2202-1 (в редакции</w:t>
      </w:r>
      <w:r>
        <w:t xml:space="preserve">  </w:t>
      </w:r>
      <w:r w:rsidRPr="005E0EF7">
        <w:t xml:space="preserve">Федерального закона от 17.11.1995 №168-ФЗ) с последующими изменениями и дополнениями. </w:t>
      </w:r>
      <w:r w:rsidRPr="005E0EF7">
        <w:rPr>
          <w:vanish/>
        </w:rPr>
        <w:t>#G0</w:t>
      </w:r>
      <w:r w:rsidRPr="005E0EF7">
        <w:t xml:space="preserve">Российская газета N 39, 18.02.92, </w:t>
      </w:r>
      <w:r w:rsidRPr="005E0EF7">
        <w:rPr>
          <w:vanish/>
        </w:rPr>
        <w:t>#G0</w:t>
      </w:r>
      <w:r w:rsidRPr="005E0EF7">
        <w:t xml:space="preserve">N 30, 17.02.99, </w:t>
      </w:r>
      <w:r w:rsidRPr="005E0EF7">
        <w:rPr>
          <w:vanish/>
        </w:rPr>
        <w:t>#G0</w:t>
      </w:r>
      <w:r w:rsidRPr="005E0EF7">
        <w:t xml:space="preserve">N 233, 24.11.99, </w:t>
      </w:r>
      <w:r w:rsidRPr="005E0EF7">
        <w:rPr>
          <w:vanish/>
        </w:rPr>
        <w:t>#G0</w:t>
      </w:r>
      <w:r w:rsidRPr="005E0EF7">
        <w:t>N 1-3, 05.01.2000.</w:t>
      </w:r>
      <w:r>
        <w:t xml:space="preserve"> Статья 4. пункт 2. от 15.04.2010</w:t>
      </w:r>
    </w:p>
  </w:footnote>
  <w:footnote w:id="16">
    <w:p w:rsidR="007573A1" w:rsidRDefault="00665204" w:rsidP="006B14BD">
      <w:pPr>
        <w:pStyle w:val="afb"/>
      </w:pPr>
      <w:r>
        <w:footnoteRef/>
      </w:r>
      <w:r>
        <w:t xml:space="preserve"> .Хропанюк В.Н. Теория государства и права: Хрестоматия – М.: 1998.</w:t>
      </w:r>
    </w:p>
  </w:footnote>
  <w:footnote w:id="17">
    <w:p w:rsidR="007573A1" w:rsidRDefault="00665204" w:rsidP="006B14BD">
      <w:pPr>
        <w:pStyle w:val="afb"/>
      </w:pPr>
      <w:r>
        <w:footnoteRef/>
      </w:r>
      <w:r>
        <w:t xml:space="preserve"> .Копейчиков В.В. Механизм Советского государства. –М.: Юридическая литература, 1998.Ст.332.</w:t>
      </w:r>
    </w:p>
  </w:footnote>
  <w:footnote w:id="18">
    <w:p w:rsidR="007573A1" w:rsidRDefault="00665204" w:rsidP="006B14BD">
      <w:pPr>
        <w:pStyle w:val="afb"/>
      </w:pPr>
      <w:r>
        <w:footnoteRef/>
      </w:r>
      <w:r>
        <w:t xml:space="preserve"> .Баглай М.В. Конституционное право Российской Федерации. -М.:Норма, 1998.Ст.148.</w:t>
      </w:r>
    </w:p>
  </w:footnote>
  <w:footnote w:id="19">
    <w:p w:rsidR="007573A1" w:rsidRDefault="00665204" w:rsidP="006B14BD">
      <w:pPr>
        <w:pStyle w:val="afb"/>
      </w:pPr>
      <w:r>
        <w:footnoteRef/>
      </w:r>
      <w:r>
        <w:t xml:space="preserve"> Баглай М.В. Конституционное право Российской Федерации. -М.:Норма, 1998.Ст.155.</w:t>
      </w:r>
    </w:p>
  </w:footnote>
  <w:footnote w:id="20">
    <w:p w:rsidR="007573A1" w:rsidRDefault="00665204" w:rsidP="001A397A">
      <w:pPr>
        <w:pStyle w:val="afb"/>
      </w:pPr>
      <w:r>
        <w:footnoteRef/>
      </w:r>
      <w:r>
        <w:t xml:space="preserve"> </w:t>
      </w:r>
      <w:r w:rsidRPr="00213152">
        <w:t>Венгеров А.Б. Теория государства и права -М.:Новый Юрист, 1998.Ст.373.</w:t>
      </w:r>
    </w:p>
  </w:footnote>
  <w:footnote w:id="21">
    <w:p w:rsidR="007573A1" w:rsidRDefault="00665204" w:rsidP="006B14BD">
      <w:pPr>
        <w:pStyle w:val="afb"/>
      </w:pPr>
      <w:r>
        <w:footnoteRef/>
      </w:r>
      <w:r>
        <w:t xml:space="preserve"> .Баглай М.В. Конституционное право Российской Федерации. –М.: Норма, 1998.СТ.194.</w:t>
      </w:r>
    </w:p>
  </w:footnote>
  <w:footnote w:id="22">
    <w:p w:rsidR="007573A1" w:rsidRDefault="00665204" w:rsidP="006B14BD">
      <w:pPr>
        <w:pStyle w:val="afb"/>
      </w:pPr>
      <w:r>
        <w:footnoteRef/>
      </w:r>
      <w:r>
        <w:t xml:space="preserve"> </w:t>
      </w:r>
      <w:r w:rsidRPr="00575BF8">
        <w:t>Баглай М.В. Конституционное право Российской Федерации.</w:t>
      </w:r>
      <w:r>
        <w:t xml:space="preserve"> </w:t>
      </w:r>
      <w:r w:rsidRPr="00575BF8">
        <w:t>-М.: Норма, 1998.Ст.</w:t>
      </w:r>
      <w:r>
        <w:t>286</w:t>
      </w:r>
      <w:r w:rsidRPr="00575BF8">
        <w:t>.</w:t>
      </w:r>
    </w:p>
  </w:footnote>
  <w:footnote w:id="23">
    <w:p w:rsidR="007573A1" w:rsidRDefault="00665204" w:rsidP="006B14BD">
      <w:pPr>
        <w:pStyle w:val="afb"/>
      </w:pPr>
      <w:r>
        <w:footnoteRef/>
      </w:r>
      <w:r>
        <w:t xml:space="preserve"> Федеральный закон «Об обороне» от 31.05.1996 №61 (с последующими изменениями и дополнениями).От  224.04.2010 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FEF"/>
    <w:multiLevelType w:val="multilevel"/>
    <w:tmpl w:val="E74021B6"/>
    <w:lvl w:ilvl="0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067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A370850"/>
    <w:multiLevelType w:val="hybridMultilevel"/>
    <w:tmpl w:val="998E5802"/>
    <w:lvl w:ilvl="0" w:tplc="D70C6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91CCDF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540D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E0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18F4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B439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F8E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70E9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48B4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4357EF"/>
    <w:multiLevelType w:val="hybridMultilevel"/>
    <w:tmpl w:val="8CCCE53C"/>
    <w:lvl w:ilvl="0" w:tplc="B2B42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E64E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E80672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5FF22F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3B2542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FD6A5B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E204607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FDEC24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490D25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1553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ACE4CB1"/>
    <w:multiLevelType w:val="hybridMultilevel"/>
    <w:tmpl w:val="A23A36C4"/>
    <w:lvl w:ilvl="0" w:tplc="F8D0F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D915208"/>
    <w:multiLevelType w:val="hybridMultilevel"/>
    <w:tmpl w:val="7152CE40"/>
    <w:lvl w:ilvl="0" w:tplc="E920FB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8072D39"/>
    <w:multiLevelType w:val="hybridMultilevel"/>
    <w:tmpl w:val="1E0E7C3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0">
    <w:nsid w:val="69861205"/>
    <w:multiLevelType w:val="singleLevel"/>
    <w:tmpl w:val="DCA4FE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6EEC315D"/>
    <w:multiLevelType w:val="hybridMultilevel"/>
    <w:tmpl w:val="E74021B6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70275AE6"/>
    <w:multiLevelType w:val="singleLevel"/>
    <w:tmpl w:val="10FCCF2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13">
    <w:nsid w:val="73AD7B26"/>
    <w:multiLevelType w:val="singleLevel"/>
    <w:tmpl w:val="2D1296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13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1"/>
  </w:num>
  <w:num w:numId="14">
    <w:abstractNumId w:val="5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D17"/>
    <w:rsid w:val="00011E08"/>
    <w:rsid w:val="000215B0"/>
    <w:rsid w:val="00042DCF"/>
    <w:rsid w:val="00086A6B"/>
    <w:rsid w:val="000A700D"/>
    <w:rsid w:val="000B6CDF"/>
    <w:rsid w:val="000E7339"/>
    <w:rsid w:val="00110F05"/>
    <w:rsid w:val="00152271"/>
    <w:rsid w:val="001A397A"/>
    <w:rsid w:val="001D5707"/>
    <w:rsid w:val="001D7A9E"/>
    <w:rsid w:val="001F7D44"/>
    <w:rsid w:val="00202227"/>
    <w:rsid w:val="00213152"/>
    <w:rsid w:val="002148E1"/>
    <w:rsid w:val="00216063"/>
    <w:rsid w:val="00253146"/>
    <w:rsid w:val="00294F22"/>
    <w:rsid w:val="00297D3A"/>
    <w:rsid w:val="002B16C5"/>
    <w:rsid w:val="002B6823"/>
    <w:rsid w:val="002D44AA"/>
    <w:rsid w:val="002D46E4"/>
    <w:rsid w:val="002E6B5F"/>
    <w:rsid w:val="00326936"/>
    <w:rsid w:val="003425B9"/>
    <w:rsid w:val="00346015"/>
    <w:rsid w:val="003476FA"/>
    <w:rsid w:val="00351565"/>
    <w:rsid w:val="00364530"/>
    <w:rsid w:val="00372C22"/>
    <w:rsid w:val="00377BA6"/>
    <w:rsid w:val="003813EE"/>
    <w:rsid w:val="003A0EA3"/>
    <w:rsid w:val="004104B4"/>
    <w:rsid w:val="00415A55"/>
    <w:rsid w:val="00425AFA"/>
    <w:rsid w:val="00455D17"/>
    <w:rsid w:val="00481790"/>
    <w:rsid w:val="00494A7A"/>
    <w:rsid w:val="00497F36"/>
    <w:rsid w:val="004F0F98"/>
    <w:rsid w:val="005177B5"/>
    <w:rsid w:val="00522779"/>
    <w:rsid w:val="005239AF"/>
    <w:rsid w:val="005310D1"/>
    <w:rsid w:val="00544B53"/>
    <w:rsid w:val="00573814"/>
    <w:rsid w:val="00575BF8"/>
    <w:rsid w:val="005A0C9F"/>
    <w:rsid w:val="005A6A33"/>
    <w:rsid w:val="005B2540"/>
    <w:rsid w:val="005E0EF7"/>
    <w:rsid w:val="00640348"/>
    <w:rsid w:val="00644675"/>
    <w:rsid w:val="006510FE"/>
    <w:rsid w:val="00664C4B"/>
    <w:rsid w:val="00665204"/>
    <w:rsid w:val="0067634B"/>
    <w:rsid w:val="00680738"/>
    <w:rsid w:val="0069661B"/>
    <w:rsid w:val="006B0B62"/>
    <w:rsid w:val="006B14BD"/>
    <w:rsid w:val="006D4241"/>
    <w:rsid w:val="00754EC2"/>
    <w:rsid w:val="007573A1"/>
    <w:rsid w:val="0076624F"/>
    <w:rsid w:val="007A50F5"/>
    <w:rsid w:val="007F6939"/>
    <w:rsid w:val="00807735"/>
    <w:rsid w:val="00815FB3"/>
    <w:rsid w:val="008277F7"/>
    <w:rsid w:val="008534AD"/>
    <w:rsid w:val="00861026"/>
    <w:rsid w:val="008678B5"/>
    <w:rsid w:val="00871E1E"/>
    <w:rsid w:val="00885C59"/>
    <w:rsid w:val="008905CA"/>
    <w:rsid w:val="008A1B38"/>
    <w:rsid w:val="008C11DF"/>
    <w:rsid w:val="008D667A"/>
    <w:rsid w:val="008E3478"/>
    <w:rsid w:val="008F4247"/>
    <w:rsid w:val="00904D17"/>
    <w:rsid w:val="0090558B"/>
    <w:rsid w:val="00912CFE"/>
    <w:rsid w:val="009204BB"/>
    <w:rsid w:val="00944978"/>
    <w:rsid w:val="00945351"/>
    <w:rsid w:val="00947220"/>
    <w:rsid w:val="00956537"/>
    <w:rsid w:val="00963F30"/>
    <w:rsid w:val="00983D6D"/>
    <w:rsid w:val="00994754"/>
    <w:rsid w:val="009C181B"/>
    <w:rsid w:val="009C751F"/>
    <w:rsid w:val="009C7B64"/>
    <w:rsid w:val="009D3D94"/>
    <w:rsid w:val="009F0D49"/>
    <w:rsid w:val="009F497B"/>
    <w:rsid w:val="00A043B5"/>
    <w:rsid w:val="00A07825"/>
    <w:rsid w:val="00A33187"/>
    <w:rsid w:val="00A736FC"/>
    <w:rsid w:val="00A841CD"/>
    <w:rsid w:val="00B01C14"/>
    <w:rsid w:val="00B02F81"/>
    <w:rsid w:val="00B24AD0"/>
    <w:rsid w:val="00B737C2"/>
    <w:rsid w:val="00B811A3"/>
    <w:rsid w:val="00B8554D"/>
    <w:rsid w:val="00B857D3"/>
    <w:rsid w:val="00B85AED"/>
    <w:rsid w:val="00BA0C35"/>
    <w:rsid w:val="00BA5B5F"/>
    <w:rsid w:val="00BB00A7"/>
    <w:rsid w:val="00BB35CD"/>
    <w:rsid w:val="00BC22EA"/>
    <w:rsid w:val="00BF0E98"/>
    <w:rsid w:val="00BF3340"/>
    <w:rsid w:val="00C05949"/>
    <w:rsid w:val="00C062C9"/>
    <w:rsid w:val="00C07D19"/>
    <w:rsid w:val="00C214DA"/>
    <w:rsid w:val="00C3414C"/>
    <w:rsid w:val="00C37BE7"/>
    <w:rsid w:val="00C70128"/>
    <w:rsid w:val="00C77825"/>
    <w:rsid w:val="00C8272B"/>
    <w:rsid w:val="00C87F0C"/>
    <w:rsid w:val="00CB0996"/>
    <w:rsid w:val="00CE1248"/>
    <w:rsid w:val="00CE2CD2"/>
    <w:rsid w:val="00CF7EDB"/>
    <w:rsid w:val="00D36387"/>
    <w:rsid w:val="00D37555"/>
    <w:rsid w:val="00D66D27"/>
    <w:rsid w:val="00DE389F"/>
    <w:rsid w:val="00DE6980"/>
    <w:rsid w:val="00E0278F"/>
    <w:rsid w:val="00E127FB"/>
    <w:rsid w:val="00E264E7"/>
    <w:rsid w:val="00E31AF0"/>
    <w:rsid w:val="00E523B0"/>
    <w:rsid w:val="00E60D29"/>
    <w:rsid w:val="00E6700A"/>
    <w:rsid w:val="00E67114"/>
    <w:rsid w:val="00E712D3"/>
    <w:rsid w:val="00E756D8"/>
    <w:rsid w:val="00EB1DD6"/>
    <w:rsid w:val="00EE081F"/>
    <w:rsid w:val="00F009BC"/>
    <w:rsid w:val="00F07631"/>
    <w:rsid w:val="00F2730E"/>
    <w:rsid w:val="00F64413"/>
    <w:rsid w:val="00F67592"/>
    <w:rsid w:val="00F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3DB239-635E-4CE9-8A94-5C4E8829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B14BD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B14B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6B14B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6B14B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6B14B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6B14BD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6B14B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6B14B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B14B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6B14B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6B14BD"/>
    <w:rPr>
      <w:rFonts w:cs="Times New Roman"/>
      <w:noProof/>
      <w:kern w:val="16"/>
      <w:sz w:val="22"/>
      <w:szCs w:val="22"/>
      <w:lang w:val="ru-RU" w:eastAsia="ru-RU"/>
    </w:rPr>
  </w:style>
  <w:style w:type="character" w:styleId="a7">
    <w:name w:val="endnote reference"/>
    <w:basedOn w:val="a1"/>
    <w:uiPriority w:val="99"/>
    <w:semiHidden/>
    <w:rsid w:val="006B14B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B14BD"/>
    <w:pPr>
      <w:ind w:firstLine="709"/>
    </w:pPr>
  </w:style>
  <w:style w:type="character" w:customStyle="1" w:styleId="a8">
    <w:name w:val="Основной текст Знак"/>
    <w:basedOn w:val="a1"/>
    <w:link w:val="a5"/>
    <w:uiPriority w:val="99"/>
    <w:semiHidden/>
    <w:locked/>
    <w:rPr>
      <w:rFonts w:cs="Times New Roman"/>
      <w:sz w:val="28"/>
      <w:szCs w:val="28"/>
    </w:rPr>
  </w:style>
  <w:style w:type="character" w:styleId="a9">
    <w:name w:val="footnote reference"/>
    <w:basedOn w:val="a1"/>
    <w:uiPriority w:val="99"/>
    <w:semiHidden/>
    <w:rsid w:val="006B14BD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6B14B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1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6B14BD"/>
    <w:pPr>
      <w:numPr>
        <w:numId w:val="15"/>
      </w:numPr>
      <w:spacing w:after="0" w:line="360" w:lineRule="auto"/>
      <w:ind w:firstLine="357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6B14BD"/>
    <w:pPr>
      <w:ind w:firstLine="0"/>
    </w:pPr>
  </w:style>
  <w:style w:type="paragraph" w:customStyle="1" w:styleId="ad">
    <w:name w:val="литера"/>
    <w:uiPriority w:val="99"/>
    <w:rsid w:val="006B14BD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6B14BD"/>
    <w:pPr>
      <w:ind w:firstLine="0"/>
      <w:jc w:val="left"/>
    </w:pPr>
    <w:rPr>
      <w:sz w:val="20"/>
      <w:szCs w:val="20"/>
    </w:rPr>
  </w:style>
  <w:style w:type="character" w:styleId="af">
    <w:name w:val="page number"/>
    <w:basedOn w:val="a1"/>
    <w:uiPriority w:val="99"/>
    <w:rsid w:val="006B14BD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1"/>
    <w:uiPriority w:val="99"/>
    <w:rsid w:val="006B14BD"/>
    <w:rPr>
      <w:rFonts w:cs="Times New Roman"/>
      <w:sz w:val="28"/>
      <w:szCs w:val="28"/>
    </w:rPr>
  </w:style>
  <w:style w:type="paragraph" w:styleId="af1">
    <w:name w:val="Normal (Web)"/>
    <w:basedOn w:val="a0"/>
    <w:uiPriority w:val="99"/>
    <w:rsid w:val="006B14B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6B14BD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6B14BD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6B14B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6B14BD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6B14B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6B14BD"/>
    <w:pPr>
      <w:ind w:left="958" w:firstLine="709"/>
    </w:pPr>
  </w:style>
  <w:style w:type="paragraph" w:styleId="af3">
    <w:name w:val="Body Text Indent"/>
    <w:basedOn w:val="a0"/>
    <w:link w:val="af4"/>
    <w:uiPriority w:val="99"/>
    <w:rsid w:val="006B14B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6B14B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6B14B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table" w:styleId="af5">
    <w:name w:val="Table Grid"/>
    <w:basedOn w:val="a2"/>
    <w:uiPriority w:val="99"/>
    <w:rsid w:val="006B14BD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6B14BD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B14BD"/>
    <w:pPr>
      <w:numPr>
        <w:numId w:val="1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6B14B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B14B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B14B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B14BD"/>
    <w:rPr>
      <w:i/>
      <w:iCs/>
    </w:rPr>
  </w:style>
  <w:style w:type="table" w:customStyle="1" w:styleId="14">
    <w:name w:val="Стиль таблицы1"/>
    <w:uiPriority w:val="99"/>
    <w:rsid w:val="006B14BD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B14BD"/>
    <w:pPr>
      <w:spacing w:after="0" w:line="240" w:lineRule="auto"/>
      <w:jc w:val="center"/>
    </w:pPr>
    <w:rPr>
      <w:sz w:val="20"/>
      <w:szCs w:val="20"/>
    </w:rPr>
  </w:style>
  <w:style w:type="paragraph" w:customStyle="1" w:styleId="af8">
    <w:name w:val="ТАБЛИЦА"/>
    <w:next w:val="a0"/>
    <w:autoRedefine/>
    <w:uiPriority w:val="99"/>
    <w:rsid w:val="006B14BD"/>
    <w:pPr>
      <w:spacing w:after="0" w:line="360" w:lineRule="auto"/>
    </w:pPr>
    <w:rPr>
      <w:color w:val="000000"/>
      <w:sz w:val="20"/>
      <w:szCs w:val="20"/>
    </w:rPr>
  </w:style>
  <w:style w:type="paragraph" w:styleId="af9">
    <w:name w:val="endnote text"/>
    <w:basedOn w:val="a0"/>
    <w:link w:val="afa"/>
    <w:autoRedefine/>
    <w:uiPriority w:val="99"/>
    <w:semiHidden/>
    <w:rsid w:val="006B14BD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locked/>
    <w:rPr>
      <w:rFonts w:cs="Times New Roman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6B14BD"/>
    <w:pPr>
      <w:ind w:firstLine="709"/>
    </w:pPr>
    <w:rPr>
      <w:color w:val="000000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locked/>
    <w:rsid w:val="006B14BD"/>
    <w:rPr>
      <w:rFonts w:cs="Times New Roman"/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6B14BD"/>
    <w:pPr>
      <w:spacing w:after="0"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6B14BD"/>
    <w:pPr>
      <w:tabs>
        <w:tab w:val="center" w:pos="4677"/>
        <w:tab w:val="right" w:pos="9355"/>
      </w:tabs>
      <w:ind w:firstLine="709"/>
    </w:pPr>
  </w:style>
  <w:style w:type="character" w:customStyle="1" w:styleId="aff">
    <w:name w:val="Нижний колонтитул Знак"/>
    <w:basedOn w:val="a1"/>
    <w:link w:val="afe"/>
    <w:uiPriority w:val="99"/>
    <w:semiHidden/>
    <w:locked/>
    <w:rPr>
      <w:rFonts w:cs="Times New Roman"/>
      <w:sz w:val="28"/>
      <w:szCs w:val="28"/>
    </w:rPr>
  </w:style>
  <w:style w:type="character" w:customStyle="1" w:styleId="aff0">
    <w:name w:val="Стиль Черный"/>
    <w:basedOn w:val="a1"/>
    <w:uiPriority w:val="99"/>
    <w:rsid w:val="00665204"/>
    <w:rPr>
      <w:rFonts w:cs="Times New Roman"/>
      <w:color w:val="000000"/>
      <w:vertAlign w:val="superscript"/>
    </w:rPr>
  </w:style>
  <w:style w:type="character" w:styleId="aff1">
    <w:name w:val="Hyperlink"/>
    <w:basedOn w:val="a1"/>
    <w:uiPriority w:val="99"/>
    <w:rsid w:val="001522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8567</Words>
  <Characters>48836</Characters>
  <Application>Microsoft Office Word</Application>
  <DocSecurity>0</DocSecurity>
  <Lines>406</Lines>
  <Paragraphs>114</Paragraphs>
  <ScaleCrop>false</ScaleCrop>
  <Company>1</Company>
  <LinksUpToDate>false</LinksUpToDate>
  <CharactersWithSpaces>57289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ИСПОЛНЕНИЯ НАКАЗАНИЙ  РОССИИ</dc:title>
  <dc:subject/>
  <dc:creator>1</dc:creator>
  <cp:keywords/>
  <dc:description/>
  <cp:lastModifiedBy>admin</cp:lastModifiedBy>
  <cp:revision>2</cp:revision>
  <dcterms:created xsi:type="dcterms:W3CDTF">2014-04-07T20:55:00Z</dcterms:created>
  <dcterms:modified xsi:type="dcterms:W3CDTF">2014-04-07T20:55:00Z</dcterms:modified>
</cp:coreProperties>
</file>