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0B1" w:rsidRPr="001E2599" w:rsidRDefault="003C10B1" w:rsidP="003C10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0619" w:rsidRPr="001E2599" w:rsidRDefault="005F763D" w:rsidP="003C10B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1E2599">
        <w:rPr>
          <w:b/>
          <w:noProof/>
          <w:color w:val="000000"/>
          <w:sz w:val="28"/>
          <w:szCs w:val="28"/>
        </w:rPr>
        <w:t>Менеджмент в организации</w:t>
      </w:r>
      <w:r w:rsidR="00215405" w:rsidRPr="001E2599">
        <w:rPr>
          <w:b/>
          <w:noProof/>
          <w:color w:val="000000"/>
          <w:sz w:val="28"/>
          <w:szCs w:val="28"/>
        </w:rPr>
        <w:t xml:space="preserve"> (</w:t>
      </w:r>
      <w:r w:rsidR="00AC0619" w:rsidRPr="001E2599">
        <w:rPr>
          <w:b/>
          <w:noProof/>
          <w:color w:val="000000"/>
          <w:sz w:val="28"/>
          <w:szCs w:val="28"/>
        </w:rPr>
        <w:t>на примере АО ИП «ЭФЕС Караганда пивоваренный завод»</w:t>
      </w:r>
      <w:r w:rsidR="00215405" w:rsidRPr="001E2599">
        <w:rPr>
          <w:b/>
          <w:noProof/>
          <w:color w:val="000000"/>
          <w:sz w:val="28"/>
          <w:szCs w:val="28"/>
        </w:rPr>
        <w:t>)</w:t>
      </w:r>
    </w:p>
    <w:p w:rsidR="00C109E0" w:rsidRPr="001E2599" w:rsidRDefault="00215405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C10B1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Содержание</w:t>
      </w:r>
    </w:p>
    <w:p w:rsidR="00C109E0" w:rsidRPr="001E2599" w:rsidRDefault="00C109E0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35AB" w:rsidRPr="001E2599" w:rsidRDefault="008835A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8835AB" w:rsidRPr="001E2599" w:rsidRDefault="008835A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="00DD7AF3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Общая характеристика </w:t>
      </w:r>
      <w:r w:rsidR="00965E86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предприятия</w:t>
      </w:r>
    </w:p>
    <w:p w:rsidR="00DD7AF3" w:rsidRPr="001E2599" w:rsidRDefault="00DD7AF3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="00E86C71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Стратегическое управление </w:t>
      </w:r>
      <w:r w:rsidR="00AC0619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</w:t>
      </w:r>
      <w:r w:rsidR="005C45FC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="00AC0619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ием</w:t>
      </w:r>
    </w:p>
    <w:p w:rsidR="00E86C71" w:rsidRPr="001E2599" w:rsidRDefault="00E86C71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2.1 Миссия, цели и ценности </w:t>
      </w:r>
      <w:r w:rsidR="00AC0619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предприятия</w:t>
      </w:r>
    </w:p>
    <w:p w:rsidR="00E86C71" w:rsidRPr="001E2599" w:rsidRDefault="00E86C71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2.2 Организационная структура управления</w:t>
      </w:r>
    </w:p>
    <w:p w:rsidR="00E86C71" w:rsidRPr="001E2599" w:rsidRDefault="00E86C71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2.3 Функции и методы управления</w:t>
      </w:r>
    </w:p>
    <w:p w:rsidR="00E86C71" w:rsidRPr="001E2599" w:rsidRDefault="00E86C71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2.4 </w:t>
      </w:r>
      <w:r w:rsidR="004A3F0B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Анализ внешней и внутренней среды </w:t>
      </w:r>
      <w:r w:rsidR="00AC0619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предприятия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3. Организационные процессы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3.1 Применяемые стили руководства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3.2 Процессы принятия решений на различных уровнях менеджмента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4. Организационная культура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5. Рекомендации по совершенствованию менеджмента </w:t>
      </w:r>
      <w:r w:rsidR="00AC0619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предприятия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4A3F0B" w:rsidRPr="001E2599" w:rsidRDefault="004A3F0B" w:rsidP="003C10B1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</w:p>
    <w:p w:rsidR="004A3F0B" w:rsidRPr="001E2599" w:rsidRDefault="00215405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C10B1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C109E0" w:rsidRPr="001E2599" w:rsidRDefault="00C109E0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C10B1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Любая организационная система подразделяется на две подсистемы: материально-обеспечивающая подсистема, занимающаяся переработкой поступающих в её распоряжение ресурсов в товары и услуги и подсистема управления, в задачу которой входит руководство, контроль деятельности организационной системой. Последнюю называют – управляющая система, которая имеет свою структуру, обеспечивающую условия для рационального разделения труда и взаимной кооперации. В рамках данной структуры работники-менеджеры имеют свои задачи, зоны ответственности. При этом они вступают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в отношения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руководства-подчинения, контроля, сотрудничества. Эти структуры отражают и обеспечивают разделение труда, в рамках которого осуществляется процесс управления предприятием.</w:t>
      </w:r>
    </w:p>
    <w:p w:rsidR="003C10B1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то время как задача претворения в жизнь разработанной и принятой к исполнению стратегии стоит перед всеми подразделениями предприятия, действующему как единое целое, менеджменту предприятия предстоит тщательно продумать организационный аспект управления – как правильно и эффективно скоординировать работу всех элементов сложного механизма бизнеса.</w:t>
      </w:r>
    </w:p>
    <w:p w:rsidR="003C10B1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широком смысле задача менеджера состоит в том, чтобы выбрать структуру, которая лучше всего отвечает целям и задачам организации, а так же воздействующим на неё внутренним и внешним факторам. «Наилучшая» структура – та, которая позволяет эффективно взаимодействовать с внешней средой, продуктивно и целесообразно распределять и направлять усилия сотрудников и удовлетворять потребности клиентов и достигать целей организации.</w:t>
      </w:r>
    </w:p>
    <w:p w:rsidR="003C10B1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Научно обоснованное формирование организационных структур управления предприятием - актуальная задача современного этапа адаптации хозяйствующих субъектов к рыночной экономике. В новых условиях необходимо широко использовать принципы и методы проектирования организации управления на основе системного подхода. </w:t>
      </w:r>
    </w:p>
    <w:p w:rsidR="00772654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Без развития методов проектирования структур управления затруднено дальнейшее совершенствование управления и повышение эффективности производства, так как:</w:t>
      </w:r>
    </w:p>
    <w:p w:rsidR="00772654" w:rsidRPr="001E2599" w:rsidRDefault="00772654" w:rsidP="0021540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во-первых, в новых условиях в целом ряде случаев нельзя оперировать старыми организационными формами, которые не удовлетворяют требованиям рыночных отношений, создают опасность деформации самих задач управления;</w:t>
      </w:r>
    </w:p>
    <w:p w:rsidR="00772654" w:rsidRPr="001E2599" w:rsidRDefault="00772654" w:rsidP="0021540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во-вторых, в сферу хозяйственного управления невозможно переносить закономерности управления техническими системами. Комплексный подход к совершенствованию организационного механизма ранее во многом был подменен работой по внедрению и использованию автоматизированных систем управления (АСУ) - работой исключительно важной, но не единственной в развитии управления на всех уровнях. Сама же работа по созданию АСУ нередко ведется в отрыве от улучшения структуры управления, недостаточно связана с организационными факторами;</w:t>
      </w:r>
    </w:p>
    <w:p w:rsidR="003C10B1" w:rsidRPr="001E2599" w:rsidRDefault="00772654" w:rsidP="0021540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в-третьих, создание структуры должно опираться не только на опыт, аналогию, привычные схемы и, наконец, интуицию, но и на научные методы организационного проектирования</w:t>
      </w:r>
    </w:p>
    <w:p w:rsidR="003C10B1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Объектом исследования данной работы является </w:t>
      </w:r>
      <w:r w:rsidR="008D2465" w:rsidRPr="001E2599">
        <w:rPr>
          <w:noProof/>
          <w:color w:val="000000"/>
          <w:sz w:val="28"/>
          <w:szCs w:val="28"/>
        </w:rPr>
        <w:t>АО ИП «ЭФЕС Караганда пивоваренный завод»</w:t>
      </w:r>
      <w:r w:rsidRPr="001E2599">
        <w:rPr>
          <w:noProof/>
          <w:color w:val="000000"/>
          <w:sz w:val="28"/>
          <w:szCs w:val="28"/>
        </w:rPr>
        <w:t>.</w:t>
      </w:r>
    </w:p>
    <w:p w:rsidR="00772654" w:rsidRPr="001E2599" w:rsidRDefault="0077265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Предмет исследования – система управления предприятием.</w:t>
      </w:r>
    </w:p>
    <w:p w:rsidR="00C109E0" w:rsidRPr="001E2599" w:rsidRDefault="00215405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C10B1" w:rsidRPr="001E2599">
        <w:rPr>
          <w:rFonts w:ascii="Times New Roman" w:hAnsi="Times New Roman" w:cs="Times New Roman"/>
          <w:noProof/>
          <w:color w:val="000000"/>
          <w:sz w:val="28"/>
          <w:szCs w:val="28"/>
        </w:rPr>
        <w:t>1. Общая характеристика предприятия</w:t>
      </w:r>
    </w:p>
    <w:p w:rsidR="003C10B1" w:rsidRPr="001E2599" w:rsidRDefault="003C10B1" w:rsidP="002154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C2C45" w:rsidRPr="001E2599" w:rsidRDefault="00BD099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З</w:t>
      </w:r>
      <w:r w:rsidR="007C2C45" w:rsidRPr="001E2599">
        <w:rPr>
          <w:noProof/>
          <w:color w:val="000000"/>
          <w:sz w:val="28"/>
          <w:szCs w:val="28"/>
        </w:rPr>
        <w:t>АО ИП «ЭФЕС Караганда пивоваренный завод»</w: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rStyle w:val="a5"/>
          <w:noProof/>
          <w:color w:val="000000"/>
          <w:sz w:val="28"/>
          <w:szCs w:val="28"/>
        </w:rPr>
        <w:t>Адрес</w:t>
      </w:r>
      <w:r w:rsidRPr="001E2599">
        <w:rPr>
          <w:noProof/>
          <w:color w:val="000000"/>
          <w:sz w:val="28"/>
          <w:szCs w:val="28"/>
        </w:rPr>
        <w:t>: 100014 Караганда, ул. Гоголя, 75</w: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rStyle w:val="a5"/>
          <w:noProof/>
          <w:color w:val="000000"/>
          <w:sz w:val="28"/>
          <w:szCs w:val="28"/>
        </w:rPr>
        <w:t>Телефон</w:t>
      </w:r>
      <w:r w:rsidRPr="001E2599">
        <w:rPr>
          <w:noProof/>
          <w:color w:val="000000"/>
          <w:sz w:val="28"/>
          <w:szCs w:val="28"/>
        </w:rPr>
        <w:t>: (7212) 51-20-77,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43-25-20, факс.51-51-14</w: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rStyle w:val="a5"/>
          <w:noProof/>
          <w:color w:val="000000"/>
          <w:sz w:val="28"/>
          <w:szCs w:val="28"/>
        </w:rPr>
        <w:t>Директор</w:t>
      </w:r>
      <w:r w:rsidRPr="001E2599">
        <w:rPr>
          <w:noProof/>
          <w:color w:val="000000"/>
          <w:sz w:val="28"/>
          <w:szCs w:val="28"/>
        </w:rPr>
        <w:t>: Хакан Аксой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rStyle w:val="a5"/>
          <w:noProof/>
          <w:color w:val="000000"/>
          <w:sz w:val="28"/>
          <w:szCs w:val="28"/>
        </w:rPr>
        <w:t>Деятельность</w:t>
      </w:r>
      <w:r w:rsidRPr="001E2599">
        <w:rPr>
          <w:noProof/>
          <w:color w:val="000000"/>
          <w:sz w:val="28"/>
          <w:szCs w:val="28"/>
        </w:rPr>
        <w:t>: Производство и реализация пива, безалкогольных напитков</w:t>
      </w:r>
    </w:p>
    <w:p w:rsidR="007C2C45" w:rsidRPr="001E2599" w:rsidRDefault="00BD099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З</w:t>
      </w:r>
      <w:r w:rsidR="005767C3" w:rsidRPr="001E2599">
        <w:rPr>
          <w:noProof/>
          <w:color w:val="000000"/>
          <w:sz w:val="28"/>
          <w:szCs w:val="28"/>
        </w:rPr>
        <w:t xml:space="preserve">АО ИП «Эфес Караганда пивоваренный завод» </w:t>
      </w:r>
      <w:r w:rsidR="007C2C45" w:rsidRPr="001E2599">
        <w:rPr>
          <w:noProof/>
          <w:color w:val="000000"/>
          <w:sz w:val="28"/>
          <w:szCs w:val="28"/>
        </w:rPr>
        <w:t>создано для обеспечения реализации програм</w:t>
      </w:r>
      <w:r w:rsidR="005767C3" w:rsidRPr="001E2599">
        <w:rPr>
          <w:noProof/>
          <w:color w:val="000000"/>
          <w:sz w:val="28"/>
          <w:szCs w:val="28"/>
        </w:rPr>
        <w:t xml:space="preserve">м и заданий по производству пива и </w:t>
      </w:r>
      <w:r w:rsidR="007C2C45" w:rsidRPr="001E2599">
        <w:rPr>
          <w:noProof/>
          <w:color w:val="000000"/>
          <w:sz w:val="28"/>
          <w:szCs w:val="28"/>
        </w:rPr>
        <w:t xml:space="preserve">безалкогольных напитков на территории </w:t>
      </w:r>
      <w:r w:rsidR="005767C3" w:rsidRPr="001E2599">
        <w:rPr>
          <w:noProof/>
          <w:color w:val="000000"/>
          <w:sz w:val="28"/>
          <w:szCs w:val="28"/>
        </w:rPr>
        <w:t xml:space="preserve">Карагандинской области </w:t>
      </w:r>
      <w:r w:rsidR="007C2C45" w:rsidRPr="001E2599">
        <w:rPr>
          <w:noProof/>
          <w:color w:val="000000"/>
          <w:sz w:val="28"/>
          <w:szCs w:val="28"/>
        </w:rPr>
        <w:t>и за е</w:t>
      </w:r>
      <w:r w:rsidR="005767C3" w:rsidRPr="001E2599">
        <w:rPr>
          <w:noProof/>
          <w:color w:val="000000"/>
          <w:sz w:val="28"/>
          <w:szCs w:val="28"/>
        </w:rPr>
        <w:t>ё</w:t>
      </w:r>
      <w:r w:rsidR="007C2C45" w:rsidRPr="001E2599">
        <w:rPr>
          <w:noProof/>
          <w:color w:val="000000"/>
          <w:sz w:val="28"/>
          <w:szCs w:val="28"/>
        </w:rPr>
        <w:t xml:space="preserve"> пределами. На договорных условиях с организациями и предприятиями торговли </w:t>
      </w:r>
      <w:r w:rsidRPr="001E2599">
        <w:rPr>
          <w:noProof/>
          <w:color w:val="000000"/>
          <w:sz w:val="28"/>
          <w:szCs w:val="28"/>
        </w:rPr>
        <w:t>З</w:t>
      </w:r>
      <w:r w:rsidR="005767C3" w:rsidRPr="001E2599">
        <w:rPr>
          <w:noProof/>
          <w:color w:val="000000"/>
          <w:sz w:val="28"/>
          <w:szCs w:val="28"/>
        </w:rPr>
        <w:t>АО ИП «Эфес Караганда пивоваренный завод»</w:t>
      </w:r>
      <w:r w:rsidR="007C2C45" w:rsidRPr="001E2599">
        <w:rPr>
          <w:noProof/>
          <w:color w:val="000000"/>
          <w:sz w:val="28"/>
          <w:szCs w:val="28"/>
        </w:rPr>
        <w:t xml:space="preserve"> осуществляет следующие виды хозяйственной деятельности: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производство пива;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производство </w:t>
      </w:r>
      <w:r w:rsidR="00BD0990" w:rsidRPr="001E2599">
        <w:rPr>
          <w:noProof/>
          <w:color w:val="000000"/>
          <w:sz w:val="28"/>
          <w:szCs w:val="28"/>
        </w:rPr>
        <w:t>безалкогольных напитков</w:t>
      </w:r>
      <w:r w:rsidRPr="001E2599">
        <w:rPr>
          <w:noProof/>
          <w:color w:val="000000"/>
          <w:sz w:val="28"/>
          <w:szCs w:val="28"/>
        </w:rPr>
        <w:t xml:space="preserve">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производство солода</w:t>
      </w:r>
      <w:r w:rsidR="00BD0990" w:rsidRPr="001E2599">
        <w:rPr>
          <w:noProof/>
          <w:color w:val="000000"/>
          <w:sz w:val="28"/>
          <w:szCs w:val="28"/>
        </w:rPr>
        <w:t xml:space="preserve"> и хмеля</w:t>
      </w:r>
      <w:r w:rsidRPr="001E2599">
        <w:rPr>
          <w:noProof/>
          <w:color w:val="000000"/>
          <w:sz w:val="28"/>
          <w:szCs w:val="28"/>
        </w:rPr>
        <w:t xml:space="preserve">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производство углекислоты и других видов продукции;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осуществление торгово-коммерческой деятельности;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осуществление внешнеэкономической деятельности; </w:t>
      </w:r>
    </w:p>
    <w:p w:rsidR="007C2C45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осуществление другой деятельности, не запрещенной законодательством Р</w:t>
      </w:r>
      <w:r w:rsidR="005767C3" w:rsidRPr="001E2599">
        <w:rPr>
          <w:noProof/>
          <w:color w:val="000000"/>
          <w:sz w:val="28"/>
          <w:szCs w:val="28"/>
        </w:rPr>
        <w:t>К</w:t>
      </w:r>
      <w:r w:rsidRPr="001E2599">
        <w:rPr>
          <w:noProof/>
          <w:color w:val="000000"/>
          <w:sz w:val="28"/>
          <w:szCs w:val="28"/>
        </w:rPr>
        <w:t xml:space="preserve">; </w:t>
      </w:r>
    </w:p>
    <w:p w:rsidR="003C10B1" w:rsidRPr="001E2599" w:rsidRDefault="007C2C45" w:rsidP="0021540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оказание медицинской помощи работникам предприятия.</w:t>
      </w:r>
    </w:p>
    <w:p w:rsidR="003C10B1" w:rsidRPr="001E2599" w:rsidRDefault="005767C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Производитель пива – </w:t>
      </w:r>
      <w:r w:rsidR="00BD0990" w:rsidRPr="001E2599">
        <w:rPr>
          <w:noProof/>
          <w:color w:val="000000"/>
          <w:sz w:val="28"/>
          <w:szCs w:val="28"/>
        </w:rPr>
        <w:t>З</w:t>
      </w:r>
      <w:r w:rsidRPr="001E2599">
        <w:rPr>
          <w:noProof/>
          <w:color w:val="000000"/>
          <w:sz w:val="28"/>
          <w:szCs w:val="28"/>
        </w:rPr>
        <w:t>АО ИП «Эфес Караганда пивоваренный завод» входит в мультинациональную группу «Efes Beverage Group», которая состоит из 30 компаний – производителей пива и безалкогольных напитков, а также солода и хмеля в Турции, Восточной Европе и странах СНГ. В 1997 году Efes Beverage Group приобрела Карагандинский пивоваренный завод, построенный в 1958 году. На его базе и возникло новое предприятие – ЗАО ИП «Эфес Караганда пивоваренный завод». После глубокой технологической реконструкции предприятие превратилось в современное производство, вполне способное конкурировать с ведущими мировыми производителями ячменного напитка.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Доли государственной собственности в уставном капитале нет.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Учредительным документом </w:t>
      </w:r>
      <w:r w:rsidR="00BD0990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является его устав.</w:t>
      </w:r>
    </w:p>
    <w:p w:rsidR="003C10B1" w:rsidRPr="001E2599" w:rsidRDefault="00BD099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ЗАО ИП «Эфес Караганда пивоваренный завод» восемь </w:t>
      </w:r>
      <w:r w:rsidR="007C2C45" w:rsidRPr="001E2599">
        <w:rPr>
          <w:noProof/>
          <w:color w:val="000000"/>
          <w:sz w:val="28"/>
          <w:szCs w:val="28"/>
        </w:rPr>
        <w:t>сортов пива, начиная с «</w:t>
      </w:r>
      <w:r w:rsidR="00BB5305" w:rsidRPr="001E2599">
        <w:rPr>
          <w:noProof/>
          <w:color w:val="000000"/>
          <w:sz w:val="28"/>
          <w:szCs w:val="28"/>
        </w:rPr>
        <w:t>Карагандинского Светлого</w:t>
      </w:r>
      <w:r w:rsidR="007C2C45" w:rsidRPr="001E2599">
        <w:rPr>
          <w:noProof/>
          <w:color w:val="000000"/>
          <w:sz w:val="28"/>
          <w:szCs w:val="28"/>
        </w:rPr>
        <w:t>» и заканчивая «</w:t>
      </w:r>
      <w:r w:rsidR="00BB5305" w:rsidRPr="001E2599">
        <w:rPr>
          <w:noProof/>
          <w:color w:val="000000"/>
          <w:sz w:val="28"/>
          <w:szCs w:val="28"/>
        </w:rPr>
        <w:t>Кружкой свежего</w:t>
      </w:r>
      <w:r w:rsidR="007C2C45" w:rsidRPr="001E2599">
        <w:rPr>
          <w:noProof/>
          <w:color w:val="000000"/>
          <w:sz w:val="28"/>
          <w:szCs w:val="28"/>
        </w:rPr>
        <w:t>». А также «</w:t>
      </w:r>
      <w:r w:rsidR="00BB5305" w:rsidRPr="001E2599">
        <w:rPr>
          <w:noProof/>
          <w:color w:val="000000"/>
          <w:sz w:val="28"/>
          <w:szCs w:val="28"/>
        </w:rPr>
        <w:t>Карагандинское Тёмное</w:t>
      </w:r>
      <w:r w:rsidR="007C2C45" w:rsidRPr="001E2599">
        <w:rPr>
          <w:noProof/>
          <w:color w:val="000000"/>
          <w:sz w:val="28"/>
          <w:szCs w:val="28"/>
        </w:rPr>
        <w:t>», «</w:t>
      </w:r>
      <w:r w:rsidR="00BB5305" w:rsidRPr="001E2599">
        <w:rPr>
          <w:noProof/>
          <w:color w:val="000000"/>
          <w:sz w:val="28"/>
          <w:szCs w:val="28"/>
        </w:rPr>
        <w:t>Карагандинское Классическое</w:t>
      </w:r>
      <w:r w:rsidR="007C2C45" w:rsidRPr="001E2599">
        <w:rPr>
          <w:noProof/>
          <w:color w:val="000000"/>
          <w:sz w:val="28"/>
          <w:szCs w:val="28"/>
        </w:rPr>
        <w:t>», «</w:t>
      </w:r>
      <w:r w:rsidR="00BB5305" w:rsidRPr="001E2599">
        <w:rPr>
          <w:noProof/>
          <w:color w:val="000000"/>
          <w:sz w:val="28"/>
          <w:szCs w:val="28"/>
        </w:rPr>
        <w:t>Карагандинское Традиционное</w:t>
      </w:r>
      <w:r w:rsidR="007C2C45" w:rsidRPr="001E2599">
        <w:rPr>
          <w:noProof/>
          <w:color w:val="000000"/>
          <w:sz w:val="28"/>
          <w:szCs w:val="28"/>
        </w:rPr>
        <w:t>», «</w:t>
      </w:r>
      <w:r w:rsidR="00BB5305" w:rsidRPr="001E2599">
        <w:rPr>
          <w:noProof/>
          <w:color w:val="000000"/>
          <w:sz w:val="28"/>
          <w:szCs w:val="28"/>
        </w:rPr>
        <w:t>Шахтёрское</w:t>
      </w:r>
      <w:r w:rsidR="007C2C45" w:rsidRPr="001E2599">
        <w:rPr>
          <w:noProof/>
          <w:color w:val="000000"/>
          <w:sz w:val="28"/>
          <w:szCs w:val="28"/>
        </w:rPr>
        <w:t>», «</w:t>
      </w:r>
      <w:r w:rsidR="00BB5305" w:rsidRPr="001E2599">
        <w:rPr>
          <w:noProof/>
          <w:color w:val="000000"/>
          <w:sz w:val="28"/>
          <w:szCs w:val="28"/>
        </w:rPr>
        <w:t>Огни Магнитки</w:t>
      </w:r>
      <w:r w:rsidR="007C2C45" w:rsidRPr="001E2599">
        <w:rPr>
          <w:noProof/>
          <w:color w:val="000000"/>
          <w:sz w:val="28"/>
          <w:szCs w:val="28"/>
        </w:rPr>
        <w:t>», «</w:t>
      </w:r>
      <w:r w:rsidR="00BB5305" w:rsidRPr="001E2599">
        <w:rPr>
          <w:noProof/>
          <w:color w:val="000000"/>
          <w:sz w:val="28"/>
          <w:szCs w:val="28"/>
        </w:rPr>
        <w:t>Крестьянское</w:t>
      </w:r>
      <w:r w:rsidR="007C2C45" w:rsidRPr="001E2599">
        <w:rPr>
          <w:noProof/>
          <w:color w:val="000000"/>
          <w:sz w:val="28"/>
          <w:szCs w:val="28"/>
        </w:rPr>
        <w:t>».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Также на предприятии выпускаются углекислые </w:t>
      </w:r>
      <w:r w:rsidR="00C82F61" w:rsidRPr="001E2599">
        <w:rPr>
          <w:noProof/>
          <w:color w:val="000000"/>
          <w:sz w:val="28"/>
          <w:szCs w:val="28"/>
        </w:rPr>
        <w:t>безалкогольные напитки</w:t>
      </w:r>
      <w:r w:rsidRPr="001E2599">
        <w:rPr>
          <w:noProof/>
          <w:color w:val="000000"/>
          <w:sz w:val="28"/>
          <w:szCs w:val="28"/>
        </w:rPr>
        <w:t xml:space="preserve"> следующ</w:t>
      </w:r>
      <w:r w:rsidR="00C82F61" w:rsidRPr="001E2599">
        <w:rPr>
          <w:noProof/>
          <w:color w:val="000000"/>
          <w:sz w:val="28"/>
          <w:szCs w:val="28"/>
        </w:rPr>
        <w:t>их наименований</w:t>
      </w:r>
      <w:r w:rsidRPr="001E2599">
        <w:rPr>
          <w:noProof/>
          <w:color w:val="000000"/>
          <w:sz w:val="28"/>
          <w:szCs w:val="28"/>
        </w:rPr>
        <w:t>: «</w:t>
      </w:r>
      <w:r w:rsidR="00C82F61" w:rsidRPr="001E2599">
        <w:rPr>
          <w:noProof/>
          <w:color w:val="000000"/>
          <w:sz w:val="28"/>
          <w:szCs w:val="28"/>
        </w:rPr>
        <w:t>Лимон</w:t>
      </w:r>
      <w:r w:rsidRPr="001E2599">
        <w:rPr>
          <w:noProof/>
          <w:color w:val="000000"/>
          <w:sz w:val="28"/>
          <w:szCs w:val="28"/>
        </w:rPr>
        <w:t>»</w:t>
      </w:r>
      <w:r w:rsidR="00C82F61" w:rsidRPr="001E2599">
        <w:rPr>
          <w:noProof/>
          <w:color w:val="000000"/>
          <w:sz w:val="28"/>
          <w:szCs w:val="28"/>
        </w:rPr>
        <w:t xml:space="preserve">, </w:t>
      </w:r>
      <w:r w:rsidRPr="001E2599">
        <w:rPr>
          <w:noProof/>
          <w:color w:val="000000"/>
          <w:sz w:val="28"/>
          <w:szCs w:val="28"/>
        </w:rPr>
        <w:t>«</w:t>
      </w:r>
      <w:r w:rsidR="00C82F61" w:rsidRPr="001E2599">
        <w:rPr>
          <w:noProof/>
          <w:color w:val="000000"/>
          <w:sz w:val="28"/>
          <w:szCs w:val="28"/>
        </w:rPr>
        <w:t>Апельсин</w:t>
      </w:r>
      <w:r w:rsidRPr="001E2599">
        <w:rPr>
          <w:noProof/>
          <w:color w:val="000000"/>
          <w:sz w:val="28"/>
          <w:szCs w:val="28"/>
        </w:rPr>
        <w:t>»</w:t>
      </w:r>
      <w:r w:rsidR="00C82F61" w:rsidRPr="001E2599">
        <w:rPr>
          <w:noProof/>
          <w:color w:val="000000"/>
          <w:sz w:val="28"/>
          <w:szCs w:val="28"/>
        </w:rPr>
        <w:t xml:space="preserve">, </w:t>
      </w:r>
      <w:r w:rsidRPr="001E2599">
        <w:rPr>
          <w:noProof/>
          <w:color w:val="000000"/>
          <w:sz w:val="28"/>
          <w:szCs w:val="28"/>
        </w:rPr>
        <w:t>«</w:t>
      </w:r>
      <w:r w:rsidR="00C82F61" w:rsidRPr="001E2599">
        <w:rPr>
          <w:noProof/>
          <w:color w:val="000000"/>
          <w:sz w:val="28"/>
          <w:szCs w:val="28"/>
        </w:rPr>
        <w:t>Персик</w:t>
      </w:r>
      <w:r w:rsidRPr="001E2599">
        <w:rPr>
          <w:noProof/>
          <w:color w:val="000000"/>
          <w:sz w:val="28"/>
          <w:szCs w:val="28"/>
        </w:rPr>
        <w:t>»</w:t>
      </w:r>
      <w:r w:rsidR="00C82F61" w:rsidRPr="001E2599">
        <w:rPr>
          <w:noProof/>
          <w:color w:val="000000"/>
          <w:sz w:val="28"/>
          <w:szCs w:val="28"/>
        </w:rPr>
        <w:t>, «Ананас», «Буратино», «Тархун» и т.д.</w:t>
      </w:r>
    </w:p>
    <w:p w:rsidR="003C10B1" w:rsidRPr="001E2599" w:rsidRDefault="00F5030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По состоянию на 2009 год на ЗАО ИП «Эфес Караганда пивоваренный завод» наблюдается незначительный спад объёмов производства. Это напрямую связано с </w:t>
      </w:r>
      <w:r w:rsidR="00FD2F60" w:rsidRPr="001E2599">
        <w:rPr>
          <w:noProof/>
          <w:color w:val="000000"/>
          <w:sz w:val="28"/>
          <w:szCs w:val="28"/>
        </w:rPr>
        <w:t>последствиями всемирного финансового кризиса.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Персонал.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Численность персонала 1005 человек. С начала </w:t>
      </w:r>
      <w:r w:rsidR="00FD2F60" w:rsidRPr="001E2599">
        <w:rPr>
          <w:noProof/>
          <w:color w:val="000000"/>
          <w:sz w:val="28"/>
          <w:szCs w:val="28"/>
        </w:rPr>
        <w:t>2007</w:t>
      </w:r>
      <w:r w:rsidRPr="001E2599">
        <w:rPr>
          <w:noProof/>
          <w:color w:val="000000"/>
          <w:sz w:val="28"/>
          <w:szCs w:val="28"/>
        </w:rPr>
        <w:t xml:space="preserve"> г. принято </w:t>
      </w:r>
      <w:r w:rsidR="00EF22F7" w:rsidRPr="001E2599">
        <w:rPr>
          <w:noProof/>
          <w:color w:val="000000"/>
          <w:sz w:val="28"/>
          <w:szCs w:val="28"/>
        </w:rPr>
        <w:t>452</w:t>
      </w:r>
      <w:r w:rsidRPr="001E2599">
        <w:rPr>
          <w:noProof/>
          <w:color w:val="000000"/>
          <w:sz w:val="28"/>
          <w:szCs w:val="28"/>
        </w:rPr>
        <w:t xml:space="preserve"> человека, уволено 50 (по собственному желанию 48).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Наблюдается устойчивый рост </w:t>
      </w:r>
      <w:r w:rsidR="00EF22F7" w:rsidRPr="001E2599">
        <w:rPr>
          <w:noProof/>
          <w:color w:val="000000"/>
          <w:sz w:val="28"/>
          <w:szCs w:val="28"/>
        </w:rPr>
        <w:t>по всем категориям</w:t>
      </w:r>
      <w:r w:rsidRPr="001E2599">
        <w:rPr>
          <w:noProof/>
          <w:color w:val="000000"/>
          <w:sz w:val="28"/>
          <w:szCs w:val="28"/>
        </w:rPr>
        <w:t xml:space="preserve"> персонала</w:t>
      </w:r>
      <w:r w:rsidR="00536B56" w:rsidRPr="001E2599">
        <w:rPr>
          <w:noProof/>
          <w:color w:val="000000"/>
          <w:sz w:val="28"/>
          <w:szCs w:val="28"/>
        </w:rPr>
        <w:t>.</w:t>
      </w:r>
      <w:r w:rsidRPr="001E2599">
        <w:rPr>
          <w:noProof/>
          <w:color w:val="000000"/>
          <w:sz w:val="28"/>
          <w:szCs w:val="28"/>
        </w:rPr>
        <w:t xml:space="preserve"> </w:t>
      </w:r>
      <w:r w:rsidR="001D79E8" w:rsidRPr="001E2599">
        <w:rPr>
          <w:noProof/>
          <w:color w:val="000000"/>
          <w:sz w:val="28"/>
          <w:szCs w:val="28"/>
        </w:rPr>
        <w:t>В условиях всемирного финансового кризиса такая динамика численности не является отрицательным фактором производственно-хозяйственной деятельности данного предприятия. Напротив, руководство ЗАО ИП «Эфес Караганда пивоваренный завод» неуклонно придерживается долгосрочной стратегии развития предприятия, которая направлена на расширение номенклатуры выпускаемой продукции, увеличение объёмов производства и размеров чистой прибыли.</w:t>
      </w:r>
    </w:p>
    <w:p w:rsidR="007C2C45" w:rsidRPr="001E2599" w:rsidRDefault="00FD2F6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Динамика</w:t>
      </w:r>
      <w:r w:rsidR="00382945" w:rsidRPr="001E2599">
        <w:rPr>
          <w:noProof/>
          <w:color w:val="000000"/>
          <w:sz w:val="28"/>
          <w:szCs w:val="28"/>
        </w:rPr>
        <w:t>, анализ и состав, распределение по уровню образования</w:t>
      </w:r>
      <w:r w:rsidRPr="001E2599">
        <w:rPr>
          <w:noProof/>
          <w:color w:val="000000"/>
          <w:sz w:val="28"/>
          <w:szCs w:val="28"/>
        </w:rPr>
        <w:t xml:space="preserve"> численности персонала ЗАО ИП «Эфес Караганда пивоваренный завод» представлен</w:t>
      </w:r>
      <w:r w:rsidR="00382945" w:rsidRPr="001E2599">
        <w:rPr>
          <w:noProof/>
          <w:color w:val="000000"/>
          <w:sz w:val="28"/>
          <w:szCs w:val="28"/>
        </w:rPr>
        <w:t>ы</w:t>
      </w:r>
      <w:r w:rsidRPr="001E2599">
        <w:rPr>
          <w:noProof/>
          <w:color w:val="000000"/>
          <w:sz w:val="28"/>
          <w:szCs w:val="28"/>
        </w:rPr>
        <w:t xml:space="preserve"> в таблиц</w:t>
      </w:r>
      <w:r w:rsidR="00382945" w:rsidRPr="001E2599">
        <w:rPr>
          <w:noProof/>
          <w:color w:val="000000"/>
          <w:sz w:val="28"/>
          <w:szCs w:val="28"/>
        </w:rPr>
        <w:t>ах</w:t>
      </w:r>
      <w:r w:rsidRPr="001E2599">
        <w:rPr>
          <w:noProof/>
          <w:color w:val="000000"/>
          <w:sz w:val="28"/>
          <w:szCs w:val="28"/>
        </w:rPr>
        <w:t xml:space="preserve"> 1</w:t>
      </w:r>
      <w:r w:rsidR="00382945" w:rsidRPr="001E2599">
        <w:rPr>
          <w:noProof/>
          <w:color w:val="000000"/>
          <w:sz w:val="28"/>
          <w:szCs w:val="28"/>
        </w:rPr>
        <w:t>, 2, 3</w:t>
      </w:r>
      <w:r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3C10B1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</w:p>
    <w:p w:rsidR="007C2C45" w:rsidRPr="001E2599" w:rsidRDefault="007C2C45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1</w:t>
      </w:r>
      <w:r w:rsidR="001D79E8" w:rsidRPr="001E2599">
        <w:rPr>
          <w:noProof/>
          <w:color w:val="000000"/>
          <w:sz w:val="28"/>
          <w:szCs w:val="28"/>
        </w:rPr>
        <w:t xml:space="preserve"> – </w:t>
      </w:r>
      <w:r w:rsidRPr="001E2599">
        <w:rPr>
          <w:noProof/>
          <w:color w:val="000000"/>
          <w:sz w:val="28"/>
          <w:szCs w:val="28"/>
        </w:rPr>
        <w:t>Динамика численности персонала</w:t>
      </w:r>
      <w:r w:rsidR="008364BF" w:rsidRPr="001E2599">
        <w:rPr>
          <w:noProof/>
          <w:color w:val="000000"/>
          <w:sz w:val="28"/>
          <w:szCs w:val="28"/>
        </w:rPr>
        <w:t xml:space="preserve"> ЗАО ИП «Эфес Караганда пивоваренный завод»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104"/>
        <w:gridCol w:w="1489"/>
        <w:gridCol w:w="1489"/>
        <w:gridCol w:w="1489"/>
      </w:tblGrid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1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Категория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3829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3829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2008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3829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2009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351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390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51</w:t>
            </w:r>
            <w:r w:rsidR="00AF473F" w:rsidRPr="009314DE">
              <w:rPr>
                <w:noProof/>
                <w:color w:val="000000"/>
                <w:sz w:val="20"/>
              </w:rPr>
              <w:t>6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Всего, производственно-промышленный персонал,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489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564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72</w:t>
            </w:r>
            <w:r w:rsidR="00AF473F" w:rsidRPr="009314DE">
              <w:rPr>
                <w:noProof/>
                <w:color w:val="000000"/>
                <w:sz w:val="20"/>
              </w:rPr>
              <w:t>0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Непромышленный персонал,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  <w:r w:rsidR="00AF473F"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AF473F" w:rsidRPr="009314DE">
              <w:rPr>
                <w:noProof/>
                <w:color w:val="000000"/>
                <w:sz w:val="20"/>
              </w:rPr>
              <w:t>80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Совместители,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7C2C45"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Несписочный персонал,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  <w:r w:rsidR="007C2C45"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AF473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90</w:t>
            </w:r>
          </w:p>
        </w:tc>
      </w:tr>
      <w:tr w:rsidR="003C10B1" w:rsidRPr="009314DE" w:rsidTr="009314DE">
        <w:trPr>
          <w:trHeight w:val="23"/>
        </w:trPr>
        <w:tc>
          <w:tcPr>
            <w:tcW w:w="2665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Всего, средняя численность персонала, чел.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603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  <w:r w:rsidR="00382945" w:rsidRPr="009314DE">
              <w:rPr>
                <w:noProof/>
                <w:color w:val="000000"/>
                <w:sz w:val="20"/>
              </w:rPr>
              <w:t>3</w:t>
            </w:r>
            <w:r w:rsidR="00AF473F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78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1005</w:t>
            </w:r>
          </w:p>
        </w:tc>
      </w:tr>
    </w:tbl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2C45" w:rsidRPr="001E2599" w:rsidRDefault="007C2C45" w:rsidP="00215405">
      <w:pPr>
        <w:keepNext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0" w:name="_Toc469939087"/>
      <w:bookmarkStart w:id="1" w:name="_Toc501522875"/>
      <w:r w:rsidRPr="001E2599">
        <w:rPr>
          <w:noProof/>
          <w:color w:val="000000"/>
          <w:sz w:val="28"/>
          <w:szCs w:val="28"/>
        </w:rPr>
        <w:t>Таблица 2</w:t>
      </w:r>
      <w:bookmarkEnd w:id="0"/>
      <w:bookmarkEnd w:id="1"/>
      <w:r w:rsidR="00EF22F7" w:rsidRPr="001E2599">
        <w:rPr>
          <w:noProof/>
          <w:color w:val="000000"/>
          <w:sz w:val="28"/>
          <w:szCs w:val="28"/>
        </w:rPr>
        <w:t xml:space="preserve"> – </w:t>
      </w:r>
      <w:r w:rsidRPr="001E2599">
        <w:rPr>
          <w:noProof/>
          <w:color w:val="000000"/>
          <w:sz w:val="28"/>
          <w:szCs w:val="28"/>
        </w:rPr>
        <w:t xml:space="preserve">Анализ численности и состава персонала по подразделениям за </w:t>
      </w:r>
      <w:r w:rsidR="00EF22F7" w:rsidRPr="001E2599">
        <w:rPr>
          <w:noProof/>
          <w:color w:val="000000"/>
          <w:sz w:val="28"/>
          <w:szCs w:val="28"/>
        </w:rPr>
        <w:t xml:space="preserve">2008 – 2009 </w:t>
      </w:r>
      <w:r w:rsidRPr="001E2599">
        <w:rPr>
          <w:noProof/>
          <w:color w:val="000000"/>
          <w:sz w:val="28"/>
          <w:szCs w:val="28"/>
        </w:rPr>
        <w:t>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78"/>
        <w:gridCol w:w="490"/>
        <w:gridCol w:w="433"/>
        <w:gridCol w:w="123"/>
        <w:gridCol w:w="124"/>
        <w:gridCol w:w="630"/>
        <w:gridCol w:w="38"/>
        <w:gridCol w:w="117"/>
        <w:gridCol w:w="569"/>
        <w:gridCol w:w="21"/>
        <w:gridCol w:w="88"/>
        <w:gridCol w:w="923"/>
        <w:gridCol w:w="15"/>
        <w:gridCol w:w="113"/>
        <w:gridCol w:w="595"/>
        <w:gridCol w:w="19"/>
        <w:gridCol w:w="82"/>
        <w:gridCol w:w="578"/>
        <w:gridCol w:w="119"/>
        <w:gridCol w:w="936"/>
        <w:gridCol w:w="117"/>
        <w:gridCol w:w="590"/>
        <w:gridCol w:w="121"/>
        <w:gridCol w:w="752"/>
      </w:tblGrid>
      <w:tr w:rsidR="003C10B1" w:rsidRPr="009314DE" w:rsidTr="009314DE">
        <w:tc>
          <w:tcPr>
            <w:tcW w:w="1034" w:type="pct"/>
            <w:vMerge w:val="restar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Категории</w:t>
            </w:r>
          </w:p>
        </w:tc>
        <w:tc>
          <w:tcPr>
            <w:tcW w:w="1328" w:type="pct"/>
            <w:gridSpan w:val="9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2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Период</w:t>
            </w:r>
          </w:p>
        </w:tc>
        <w:tc>
          <w:tcPr>
            <w:tcW w:w="916" w:type="pct"/>
            <w:gridSpan w:val="6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План к базису</w:t>
            </w:r>
          </w:p>
        </w:tc>
        <w:tc>
          <w:tcPr>
            <w:tcW w:w="896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Факт к базису</w:t>
            </w:r>
          </w:p>
        </w:tc>
        <w:tc>
          <w:tcPr>
            <w:tcW w:w="825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Факт по плану</w:t>
            </w:r>
          </w:p>
        </w:tc>
      </w:tr>
      <w:tr w:rsidR="003C10B1" w:rsidRPr="009314DE" w:rsidTr="009314DE">
        <w:tc>
          <w:tcPr>
            <w:tcW w:w="1034" w:type="pct"/>
            <w:vMerge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8D4C9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8 базис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8D4C9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9 план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8D4C9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9 факт</w:t>
            </w:r>
          </w:p>
        </w:tc>
        <w:tc>
          <w:tcPr>
            <w:tcW w:w="52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%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</w:tr>
      <w:tr w:rsidR="007C2C45" w:rsidRPr="009314DE" w:rsidTr="009314DE">
        <w:tc>
          <w:tcPr>
            <w:tcW w:w="5000" w:type="pct"/>
            <w:gridSpan w:val="2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Сектор сбыта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  <w:r w:rsidR="00AA13F7"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  <w:r w:rsidR="00AA13F7"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ППП в т. ч. 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Непромыш. персонал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AA13F7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Неспис. состав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Совместители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8" w:type="pct"/>
            <w:gridSpan w:val="3"/>
            <w:shd w:val="clear" w:color="auto" w:fill="auto"/>
          </w:tcPr>
          <w:p w:rsidR="007C2C45" w:rsidRPr="009314DE" w:rsidRDefault="00E4702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7C2C45" w:rsidRPr="009314DE" w:rsidTr="009314DE">
        <w:tc>
          <w:tcPr>
            <w:tcW w:w="5000" w:type="pct"/>
            <w:gridSpan w:val="2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Производственный сектор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603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867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837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264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234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139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-30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96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ППП в т. ч. 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501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702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639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201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138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128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-63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91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366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513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489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E47022" w:rsidRPr="009314DE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134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-24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95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Непромыш. персонал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108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135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  <w:r w:rsidR="00E47022" w:rsidRPr="009314DE">
              <w:rPr>
                <w:noProof/>
                <w:color w:val="000000"/>
                <w:sz w:val="20"/>
              </w:rPr>
              <w:t>3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Неспис. состав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227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245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108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Совместители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0173D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7C2C45" w:rsidRPr="009314DE" w:rsidTr="009314DE">
        <w:tc>
          <w:tcPr>
            <w:tcW w:w="5000" w:type="pct"/>
            <w:gridSpan w:val="2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Технический сектор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99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126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132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  <w:r w:rsidR="000173D1"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105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ППП в т. ч. 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133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105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114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114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Непромыш. персонал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133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0173D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7C2C45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  <w:r w:rsidR="000173D1"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Неспис. состав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-3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0173D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0173D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150</w:t>
            </w:r>
          </w:p>
        </w:tc>
      </w:tr>
      <w:tr w:rsidR="003C10B1" w:rsidRPr="009314DE" w:rsidTr="009314DE">
        <w:tc>
          <w:tcPr>
            <w:tcW w:w="1034" w:type="pct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Совместители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3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5000" w:type="pct"/>
            <w:gridSpan w:val="24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Итого по предприятию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Всего 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73</w:t>
            </w:r>
            <w:r w:rsidR="002E5CEC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1A7B3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1029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1005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294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  <w:r w:rsidR="00D76D93" w:rsidRPr="009314DE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137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-2</w:t>
            </w:r>
            <w:r w:rsidR="005E2EE9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98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ППП в т. ч. 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564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780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72</w:t>
            </w:r>
            <w:r w:rsidR="00D76D93" w:rsidRPr="009314DE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216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138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  <w:r w:rsidR="005E2EE9"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128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  <w:r w:rsidR="005E2EE9" w:rsidRPr="009314DE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  <w:r w:rsidR="005E2EE9" w:rsidRPr="009314DE">
              <w:rPr>
                <w:noProof/>
                <w:color w:val="000000"/>
                <w:sz w:val="20"/>
              </w:rPr>
              <w:t>2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390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540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51</w:t>
            </w:r>
            <w:r w:rsidR="00D76D93"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138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  <w:r w:rsidR="005E2EE9"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  <w:r w:rsidR="005E2EE9"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-2</w:t>
            </w:r>
            <w:r w:rsidR="005E2EE9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96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Непромыш. персонал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  <w:r w:rsidR="001A7B35"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  <w:r w:rsidR="00D76D93"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D76D93" w:rsidRPr="009314DE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  <w:r w:rsidR="005E2EE9"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  <w:r w:rsidR="005E2EE9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118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Неспис. состав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193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214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111</w:t>
            </w:r>
          </w:p>
        </w:tc>
      </w:tr>
      <w:tr w:rsidR="003C10B1" w:rsidRPr="009314DE" w:rsidTr="009314DE">
        <w:tc>
          <w:tcPr>
            <w:tcW w:w="1290" w:type="pct"/>
            <w:gridSpan w:val="2"/>
            <w:shd w:val="clear" w:color="auto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5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Совместители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549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4" w:type="pct"/>
            <w:gridSpan w:val="3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AF473F" w:rsidRPr="001E2599" w:rsidRDefault="00AF473F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</w:rPr>
      </w:pPr>
    </w:p>
    <w:p w:rsidR="007C2C45" w:rsidRPr="001E2599" w:rsidRDefault="007C2C45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3</w:t>
      </w:r>
      <w:r w:rsidR="00AF473F" w:rsidRPr="001E2599">
        <w:rPr>
          <w:noProof/>
          <w:color w:val="000000"/>
          <w:sz w:val="28"/>
          <w:szCs w:val="28"/>
        </w:rPr>
        <w:t xml:space="preserve"> – </w:t>
      </w:r>
      <w:r w:rsidRPr="001E2599">
        <w:rPr>
          <w:noProof/>
          <w:color w:val="000000"/>
          <w:sz w:val="28"/>
          <w:szCs w:val="28"/>
        </w:rPr>
        <w:t>Разделение</w:t>
      </w:r>
      <w:r w:rsidR="00AF473F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 xml:space="preserve">персонала по уровню образования в </w:t>
      </w:r>
      <w:r w:rsidR="00A45ECF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77"/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7C2C45" w:rsidRPr="009314DE" w:rsidTr="009314DE">
        <w:trPr>
          <w:trHeight w:val="495"/>
        </w:trPr>
        <w:tc>
          <w:tcPr>
            <w:tcW w:w="563" w:type="pct"/>
            <w:vMerge w:val="restar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Кате</w:t>
            </w:r>
            <w:r w:rsidR="00577E0D" w:rsidRPr="009314DE">
              <w:rPr>
                <w:noProof/>
                <w:color w:val="000000"/>
                <w:sz w:val="20"/>
              </w:rPr>
              <w:t>-</w:t>
            </w:r>
            <w:r w:rsidRPr="009314DE">
              <w:rPr>
                <w:noProof/>
                <w:color w:val="000000"/>
                <w:sz w:val="20"/>
              </w:rPr>
              <w:t>гории</w:t>
            </w:r>
          </w:p>
        </w:tc>
        <w:tc>
          <w:tcPr>
            <w:tcW w:w="1479" w:type="pct"/>
            <w:gridSpan w:val="3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1479" w:type="pct"/>
            <w:gridSpan w:val="3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2008</w:t>
            </w:r>
          </w:p>
        </w:tc>
        <w:tc>
          <w:tcPr>
            <w:tcW w:w="1479" w:type="pct"/>
            <w:gridSpan w:val="3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9</w:t>
            </w:r>
          </w:p>
        </w:tc>
      </w:tr>
      <w:tr w:rsidR="007C2C45" w:rsidRPr="009314DE" w:rsidTr="009314DE">
        <w:trPr>
          <w:trHeight w:val="1250"/>
        </w:trPr>
        <w:tc>
          <w:tcPr>
            <w:tcW w:w="563" w:type="pct"/>
            <w:vMerge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Ср. спец.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Неоконч. высшее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6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Высш.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Ср. спец.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Неоконч. высшее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6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Высш.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Ср. спец.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Неокон</w:t>
            </w:r>
            <w:r w:rsidR="00A45ECF" w:rsidRPr="009314DE">
              <w:rPr>
                <w:noProof/>
                <w:color w:val="000000"/>
                <w:sz w:val="20"/>
              </w:rPr>
              <w:t>ч</w:t>
            </w:r>
            <w:r w:rsidRPr="009314DE">
              <w:rPr>
                <w:noProof/>
                <w:color w:val="000000"/>
                <w:sz w:val="20"/>
              </w:rPr>
              <w:t>. высшее</w:t>
            </w:r>
          </w:p>
        </w:tc>
        <w:tc>
          <w:tcPr>
            <w:tcW w:w="493" w:type="pct"/>
            <w:shd w:val="clear" w:color="auto" w:fill="auto"/>
            <w:textDirection w:val="btLr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6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Высш.</w:t>
            </w:r>
          </w:p>
        </w:tc>
      </w:tr>
      <w:tr w:rsidR="007C2C45" w:rsidRPr="009314DE" w:rsidTr="009314DE">
        <w:trPr>
          <w:trHeight w:val="591"/>
        </w:trPr>
        <w:tc>
          <w:tcPr>
            <w:tcW w:w="563" w:type="pct"/>
            <w:vMerge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чел.</w:t>
            </w:r>
          </w:p>
        </w:tc>
      </w:tr>
      <w:tr w:rsidR="007C2C45" w:rsidRPr="009314DE" w:rsidTr="009314DE">
        <w:trPr>
          <w:trHeight w:val="591"/>
        </w:trPr>
        <w:tc>
          <w:tcPr>
            <w:tcW w:w="56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 персо</w:t>
            </w:r>
            <w:r w:rsidR="00577E0D" w:rsidRPr="009314DE">
              <w:rPr>
                <w:noProof/>
                <w:color w:val="000000"/>
                <w:sz w:val="20"/>
              </w:rPr>
              <w:t>-</w:t>
            </w:r>
            <w:r w:rsidRPr="009314DE">
              <w:rPr>
                <w:noProof/>
                <w:color w:val="000000"/>
                <w:sz w:val="20"/>
              </w:rPr>
              <w:t>нала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4B2F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4B2F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103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4B2F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522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111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102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747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153</w:t>
            </w:r>
          </w:p>
        </w:tc>
        <w:tc>
          <w:tcPr>
            <w:tcW w:w="493" w:type="pct"/>
            <w:shd w:val="clear" w:color="auto" w:fill="auto"/>
          </w:tcPr>
          <w:p w:rsidR="007C2C45" w:rsidRPr="009314DE" w:rsidRDefault="00577E0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105</w:t>
            </w:r>
          </w:p>
        </w:tc>
      </w:tr>
    </w:tbl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Исходя из представленных данных, можно говорить о повышении образовательного уровня на предприятии.</w:t>
      </w:r>
    </w:p>
    <w:p w:rsidR="003C10B1" w:rsidRPr="001E2599" w:rsidRDefault="00CB11A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А</w:t>
      </w:r>
      <w:r w:rsidR="007C2C45" w:rsidRPr="001E2599">
        <w:rPr>
          <w:noProof/>
          <w:color w:val="000000"/>
          <w:sz w:val="28"/>
          <w:szCs w:val="28"/>
        </w:rPr>
        <w:t>нализ возрастной структуры в целом по предприятию отразим графически.</w:t>
      </w:r>
    </w:p>
    <w:p w:rsidR="007C2C45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C74247" w:rsidRPr="001E2599">
        <w:rPr>
          <w:noProof/>
          <w:color w:val="000000"/>
          <w:sz w:val="28"/>
        </w:rPr>
        <w:object w:dxaOrig="5100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96.75pt" o:ole="">
            <v:imagedata r:id="rId7" o:title=""/>
          </v:shape>
          <o:OLEObject Type="Embed" ProgID="MSGraph.Chart.8" ShapeID="_x0000_i1025" DrawAspect="Content" ObjectID="_1458985725" r:id="rId8">
            <o:FieldCodes>\s</o:FieldCodes>
          </o:OLEObject>
        </w:object>
      </w:r>
    </w:p>
    <w:p w:rsidR="00CE2BF9" w:rsidRPr="001E2599" w:rsidRDefault="00CE2BF9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Рисунок 1 – Возрастная структура численности персонала ЗАО ИП «Эфес Караганда пивоваренный завод» за 2007 год</w:t>
      </w:r>
      <w:r w:rsidR="00B403B6" w:rsidRPr="001E2599">
        <w:rPr>
          <w:noProof/>
          <w:color w:val="000000"/>
          <w:sz w:val="28"/>
          <w:szCs w:val="28"/>
        </w:rPr>
        <w:t xml:space="preserve"> (среднесписочная численность персонала – 603 человека)</w: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2C45" w:rsidRPr="001E2599" w:rsidRDefault="00C74247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2599">
        <w:rPr>
          <w:noProof/>
          <w:color w:val="000000"/>
          <w:sz w:val="28"/>
        </w:rPr>
        <w:object w:dxaOrig="5100" w:dyaOrig="1905">
          <v:shape id="_x0000_i1026" type="#_x0000_t75" style="width:255pt;height:95.25pt" o:ole="">
            <v:imagedata r:id="rId9" o:title=""/>
          </v:shape>
          <o:OLEObject Type="Embed" ProgID="MSGraph.Chart.8" ShapeID="_x0000_i1026" DrawAspect="Content" ObjectID="_1458985726" r:id="rId10">
            <o:FieldCodes>\s</o:FieldCodes>
          </o:OLEObject>
        </w:object>
      </w:r>
    </w:p>
    <w:p w:rsidR="00C5617F" w:rsidRPr="001E2599" w:rsidRDefault="00C5617F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Рисунок 2 – Возрастная структура численности персонала ЗАО ИП «Эфес Караганда пивоваренный завод» за 2008 год (среднесписочная численность персонала – 735 человек)</w: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14155" w:rsidRPr="001E2599" w:rsidRDefault="00C74247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2599">
        <w:rPr>
          <w:noProof/>
          <w:color w:val="000000"/>
          <w:sz w:val="28"/>
        </w:rPr>
        <w:object w:dxaOrig="5280" w:dyaOrig="2025">
          <v:shape id="_x0000_i1027" type="#_x0000_t75" style="width:264pt;height:101.25pt" o:ole="">
            <v:imagedata r:id="rId11" o:title=""/>
          </v:shape>
          <o:OLEObject Type="Embed" ProgID="MSGraph.Chart.8" ShapeID="_x0000_i1027" DrawAspect="Content" ObjectID="_1458985727" r:id="rId12">
            <o:FieldCodes>\s</o:FieldCodes>
          </o:OLEObject>
        </w:object>
      </w:r>
    </w:p>
    <w:p w:rsidR="00814155" w:rsidRPr="001E2599" w:rsidRDefault="00814155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Рисунок 3 – Возрастная структура численности персонала ЗАО ИП «Эфес Караганда пивоваренный завод» за 2009 год (среднесписочная численность персонала – 1005 человек)</w:t>
      </w:r>
    </w:p>
    <w:p w:rsidR="003C10B1" w:rsidRPr="001E2599" w:rsidRDefault="003C10B1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течени</w:t>
      </w:r>
      <w:r w:rsidR="00CC02DC" w:rsidRPr="001E2599">
        <w:rPr>
          <w:noProof/>
          <w:color w:val="000000"/>
          <w:sz w:val="28"/>
          <w:szCs w:val="28"/>
        </w:rPr>
        <w:t>е</w:t>
      </w:r>
      <w:r w:rsidRPr="001E2599">
        <w:rPr>
          <w:noProof/>
          <w:color w:val="000000"/>
          <w:sz w:val="28"/>
          <w:szCs w:val="28"/>
        </w:rPr>
        <w:t xml:space="preserve"> трех лет</w:t>
      </w:r>
      <w:r w:rsidR="00CC02DC" w:rsidRPr="001E2599">
        <w:rPr>
          <w:noProof/>
          <w:color w:val="000000"/>
          <w:sz w:val="28"/>
          <w:szCs w:val="28"/>
        </w:rPr>
        <w:t xml:space="preserve"> (2007 – 2009 гг.) в среднесписочной численности персонала ЗАО ИП «Эфес Караганда пивоваренный завод» доминировали сотрудники в возрасте от 30 до 39 лет</w:t>
      </w:r>
      <w:r w:rsidRPr="001E2599">
        <w:rPr>
          <w:noProof/>
          <w:color w:val="000000"/>
          <w:sz w:val="28"/>
          <w:szCs w:val="28"/>
        </w:rPr>
        <w:t>. Отмечен рост числ</w:t>
      </w:r>
      <w:r w:rsidR="00CC02DC" w:rsidRPr="001E2599">
        <w:rPr>
          <w:noProof/>
          <w:color w:val="000000"/>
          <w:sz w:val="28"/>
          <w:szCs w:val="28"/>
        </w:rPr>
        <w:t>енности сотрудников</w:t>
      </w:r>
      <w:r w:rsidRPr="001E2599">
        <w:rPr>
          <w:noProof/>
          <w:color w:val="000000"/>
          <w:sz w:val="28"/>
          <w:szCs w:val="28"/>
        </w:rPr>
        <w:t xml:space="preserve"> в возрасте до 29 лет, который составил с </w:t>
      </w:r>
      <w:r w:rsidR="00CC02DC" w:rsidRPr="001E2599">
        <w:rPr>
          <w:noProof/>
          <w:color w:val="000000"/>
          <w:sz w:val="28"/>
          <w:szCs w:val="28"/>
        </w:rPr>
        <w:t>2007</w:t>
      </w:r>
      <w:r w:rsidRPr="001E2599">
        <w:rPr>
          <w:noProof/>
          <w:color w:val="000000"/>
          <w:sz w:val="28"/>
          <w:szCs w:val="28"/>
        </w:rPr>
        <w:t xml:space="preserve"> по </w:t>
      </w:r>
      <w:r w:rsidR="00CC02DC" w:rsidRPr="001E2599">
        <w:rPr>
          <w:noProof/>
          <w:color w:val="000000"/>
          <w:sz w:val="28"/>
          <w:szCs w:val="28"/>
        </w:rPr>
        <w:t xml:space="preserve">2009 </w:t>
      </w:r>
      <w:r w:rsidRPr="001E2599">
        <w:rPr>
          <w:noProof/>
          <w:color w:val="000000"/>
          <w:sz w:val="28"/>
          <w:szCs w:val="28"/>
        </w:rPr>
        <w:t xml:space="preserve">гг. </w:t>
      </w:r>
      <w:r w:rsidR="00CC02DC" w:rsidRPr="001E2599">
        <w:rPr>
          <w:noProof/>
          <w:color w:val="000000"/>
          <w:sz w:val="28"/>
          <w:szCs w:val="28"/>
        </w:rPr>
        <w:t>8</w:t>
      </w:r>
      <w:r w:rsidRPr="001E2599">
        <w:rPr>
          <w:noProof/>
          <w:color w:val="000000"/>
          <w:sz w:val="28"/>
          <w:szCs w:val="28"/>
        </w:rPr>
        <w:t xml:space="preserve">%. Доля сотрудников в возрасте </w:t>
      </w:r>
      <w:r w:rsidR="00CC02DC" w:rsidRPr="001E2599">
        <w:rPr>
          <w:noProof/>
          <w:color w:val="000000"/>
          <w:sz w:val="28"/>
          <w:szCs w:val="28"/>
        </w:rPr>
        <w:t>от</w:t>
      </w:r>
      <w:r w:rsidRPr="001E2599">
        <w:rPr>
          <w:noProof/>
          <w:color w:val="000000"/>
          <w:sz w:val="28"/>
          <w:szCs w:val="28"/>
        </w:rPr>
        <w:t xml:space="preserve"> 40</w:t>
      </w:r>
      <w:r w:rsidR="00CC02DC" w:rsidRPr="001E2599">
        <w:rPr>
          <w:noProof/>
          <w:color w:val="000000"/>
          <w:sz w:val="28"/>
          <w:szCs w:val="28"/>
        </w:rPr>
        <w:t xml:space="preserve"> </w:t>
      </w:r>
      <w:r w:rsidR="00654AE9" w:rsidRPr="001E2599">
        <w:rPr>
          <w:noProof/>
          <w:color w:val="000000"/>
          <w:sz w:val="28"/>
          <w:szCs w:val="28"/>
        </w:rPr>
        <w:t xml:space="preserve">до 49 </w:t>
      </w:r>
      <w:r w:rsidR="00CC02DC" w:rsidRPr="001E2599">
        <w:rPr>
          <w:noProof/>
          <w:color w:val="000000"/>
          <w:sz w:val="28"/>
          <w:szCs w:val="28"/>
        </w:rPr>
        <w:t>лет</w:t>
      </w:r>
      <w:r w:rsidRPr="001E2599">
        <w:rPr>
          <w:noProof/>
          <w:color w:val="000000"/>
          <w:sz w:val="28"/>
          <w:szCs w:val="28"/>
        </w:rPr>
        <w:t xml:space="preserve"> и старше</w:t>
      </w:r>
      <w:r w:rsidR="00654AE9" w:rsidRPr="001E2599">
        <w:rPr>
          <w:noProof/>
          <w:color w:val="000000"/>
          <w:sz w:val="28"/>
          <w:szCs w:val="28"/>
        </w:rPr>
        <w:t xml:space="preserve"> 50 лет</w:t>
      </w:r>
      <w:r w:rsidRPr="001E2599">
        <w:rPr>
          <w:noProof/>
          <w:color w:val="000000"/>
          <w:sz w:val="28"/>
          <w:szCs w:val="28"/>
        </w:rPr>
        <w:t xml:space="preserve"> в обще</w:t>
      </w:r>
      <w:r w:rsidR="00654AE9" w:rsidRPr="001E2599">
        <w:rPr>
          <w:noProof/>
          <w:color w:val="000000"/>
          <w:sz w:val="28"/>
          <w:szCs w:val="28"/>
        </w:rPr>
        <w:t>й</w:t>
      </w:r>
      <w:r w:rsidRPr="001E2599">
        <w:rPr>
          <w:noProof/>
          <w:color w:val="000000"/>
          <w:sz w:val="28"/>
          <w:szCs w:val="28"/>
        </w:rPr>
        <w:t xml:space="preserve"> </w:t>
      </w:r>
      <w:r w:rsidR="00654AE9" w:rsidRPr="001E2599">
        <w:rPr>
          <w:noProof/>
          <w:color w:val="000000"/>
          <w:sz w:val="28"/>
          <w:szCs w:val="28"/>
        </w:rPr>
        <w:t>численности</w:t>
      </w:r>
      <w:r w:rsidRPr="001E2599">
        <w:rPr>
          <w:noProof/>
          <w:color w:val="000000"/>
          <w:sz w:val="28"/>
          <w:szCs w:val="28"/>
        </w:rPr>
        <w:t xml:space="preserve"> персонала сокра</w:t>
      </w:r>
      <w:r w:rsidR="00654AE9" w:rsidRPr="001E2599">
        <w:rPr>
          <w:noProof/>
          <w:color w:val="000000"/>
          <w:sz w:val="28"/>
          <w:szCs w:val="28"/>
        </w:rPr>
        <w:t>тилась на 1</w:t>
      </w:r>
      <w:r w:rsidR="00745611" w:rsidRPr="001E2599">
        <w:rPr>
          <w:noProof/>
          <w:color w:val="000000"/>
          <w:sz w:val="28"/>
          <w:szCs w:val="28"/>
        </w:rPr>
        <w:t>2</w:t>
      </w:r>
      <w:r w:rsidR="00654AE9" w:rsidRPr="001E2599">
        <w:rPr>
          <w:noProof/>
          <w:color w:val="000000"/>
          <w:sz w:val="28"/>
          <w:szCs w:val="28"/>
        </w:rPr>
        <w:t>% и 4% соответственно</w:t>
      </w:r>
      <w:r w:rsidRPr="001E2599">
        <w:rPr>
          <w:noProof/>
          <w:color w:val="000000"/>
          <w:sz w:val="28"/>
          <w:szCs w:val="28"/>
        </w:rPr>
        <w:t xml:space="preserve"> с </w:t>
      </w:r>
      <w:r w:rsidR="00654AE9" w:rsidRPr="001E2599">
        <w:rPr>
          <w:noProof/>
          <w:color w:val="000000"/>
          <w:sz w:val="28"/>
          <w:szCs w:val="28"/>
        </w:rPr>
        <w:t>2007 по 2009 гг.</w:t>
      </w: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На основании анализа можно судить, что в </w:t>
      </w:r>
      <w:r w:rsidR="00654AE9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  <w:r w:rsidRPr="001E2599">
        <w:rPr>
          <w:noProof/>
          <w:color w:val="000000"/>
          <w:sz w:val="28"/>
          <w:szCs w:val="28"/>
        </w:rPr>
        <w:t xml:space="preserve"> отмечается тенденция омоложения кадрового состава предприятия.</w:t>
      </w:r>
    </w:p>
    <w:p w:rsidR="007C2C45" w:rsidRPr="001E2599" w:rsidRDefault="0037238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Далее, в таблице 4, приведём анализ распределения персонала ЗАО ИП «Эфес Караганда пивоваренный завод» по полу и возрасту за 2007 – 2009 гг.</w:t>
      </w:r>
    </w:p>
    <w:p w:rsidR="003C10B1" w:rsidRPr="001E2599" w:rsidRDefault="003C10B1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</w:p>
    <w:p w:rsidR="007C2C45" w:rsidRPr="001E2599" w:rsidRDefault="007C2C45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4</w:t>
      </w:r>
      <w:r w:rsidR="00372387" w:rsidRPr="001E2599">
        <w:rPr>
          <w:noProof/>
          <w:color w:val="000000"/>
          <w:sz w:val="28"/>
          <w:szCs w:val="28"/>
        </w:rPr>
        <w:t xml:space="preserve"> – </w:t>
      </w:r>
      <w:r w:rsidRPr="001E2599">
        <w:rPr>
          <w:noProof/>
          <w:color w:val="000000"/>
          <w:sz w:val="28"/>
          <w:szCs w:val="28"/>
        </w:rPr>
        <w:t xml:space="preserve">Анализ </w:t>
      </w:r>
      <w:r w:rsidR="00372387" w:rsidRPr="001E2599">
        <w:rPr>
          <w:noProof/>
          <w:color w:val="000000"/>
          <w:sz w:val="28"/>
          <w:szCs w:val="28"/>
        </w:rPr>
        <w:t>распределения персонала ЗАО ИП «Эфес Караганда пивоваренный завод» по полу и возрасту за 2007 – 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87"/>
        <w:gridCol w:w="241"/>
        <w:gridCol w:w="747"/>
        <w:gridCol w:w="195"/>
        <w:gridCol w:w="764"/>
        <w:gridCol w:w="178"/>
        <w:gridCol w:w="810"/>
        <w:gridCol w:w="132"/>
        <w:gridCol w:w="827"/>
        <w:gridCol w:w="115"/>
        <w:gridCol w:w="873"/>
        <w:gridCol w:w="69"/>
        <w:gridCol w:w="890"/>
        <w:gridCol w:w="52"/>
        <w:gridCol w:w="936"/>
        <w:gridCol w:w="6"/>
        <w:gridCol w:w="949"/>
      </w:tblGrid>
      <w:tr w:rsidR="003C10B1" w:rsidRPr="009314DE" w:rsidTr="009314DE">
        <w:tc>
          <w:tcPr>
            <w:tcW w:w="934" w:type="pct"/>
            <w:vMerge w:val="restar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Категория персонала</w:t>
            </w:r>
          </w:p>
        </w:tc>
        <w:tc>
          <w:tcPr>
            <w:tcW w:w="4066" w:type="pct"/>
            <w:gridSpan w:val="16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Пол, возраст</w:t>
            </w:r>
          </w:p>
        </w:tc>
      </w:tr>
      <w:tr w:rsidR="003C10B1" w:rsidRPr="009314DE" w:rsidTr="009314DE">
        <w:tc>
          <w:tcPr>
            <w:tcW w:w="934" w:type="pct"/>
            <w:vMerge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7" w:type="pct"/>
            <w:gridSpan w:val="4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до 29 лет</w:t>
            </w:r>
          </w:p>
        </w:tc>
        <w:tc>
          <w:tcPr>
            <w:tcW w:w="1017" w:type="pct"/>
            <w:gridSpan w:val="4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30 – </w:t>
            </w:r>
            <w:r w:rsidR="00372387" w:rsidRPr="009314DE">
              <w:rPr>
                <w:noProof/>
                <w:color w:val="000000"/>
                <w:sz w:val="20"/>
              </w:rPr>
              <w:t>39</w:t>
            </w:r>
            <w:r w:rsidRPr="009314DE">
              <w:rPr>
                <w:noProof/>
                <w:color w:val="000000"/>
                <w:sz w:val="20"/>
              </w:rPr>
              <w:t xml:space="preserve"> лет</w:t>
            </w:r>
          </w:p>
        </w:tc>
        <w:tc>
          <w:tcPr>
            <w:tcW w:w="1017" w:type="pct"/>
            <w:gridSpan w:val="4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40 – </w:t>
            </w:r>
            <w:r w:rsidR="00372387" w:rsidRPr="009314DE">
              <w:rPr>
                <w:noProof/>
                <w:color w:val="000000"/>
                <w:sz w:val="20"/>
              </w:rPr>
              <w:t>49</w:t>
            </w:r>
            <w:r w:rsidRPr="009314DE">
              <w:rPr>
                <w:noProof/>
                <w:color w:val="000000"/>
                <w:sz w:val="20"/>
              </w:rPr>
              <w:t xml:space="preserve"> лет</w:t>
            </w:r>
          </w:p>
        </w:tc>
        <w:tc>
          <w:tcPr>
            <w:tcW w:w="1015" w:type="pct"/>
            <w:gridSpan w:val="4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</w:t>
            </w:r>
            <w:r w:rsidR="00372387" w:rsidRPr="009314DE">
              <w:rPr>
                <w:noProof/>
                <w:color w:val="000000"/>
                <w:sz w:val="20"/>
              </w:rPr>
              <w:t>тарше</w:t>
            </w:r>
            <w:r w:rsidRPr="009314DE">
              <w:rPr>
                <w:noProof/>
                <w:color w:val="000000"/>
                <w:sz w:val="20"/>
              </w:rPr>
              <w:t xml:space="preserve"> 50 лет</w:t>
            </w:r>
          </w:p>
        </w:tc>
      </w:tr>
      <w:tr w:rsidR="003C10B1" w:rsidRPr="009314DE" w:rsidTr="009314DE">
        <w:tc>
          <w:tcPr>
            <w:tcW w:w="934" w:type="pct"/>
            <w:vMerge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муж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жен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муж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жен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муж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жен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муж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жен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Отдел сбыта </w:t>
            </w:r>
            <w:r w:rsidR="00A60021" w:rsidRPr="009314DE">
              <w:rPr>
                <w:noProof/>
                <w:color w:val="000000"/>
                <w:sz w:val="20"/>
              </w:rPr>
              <w:t>2007</w:t>
            </w:r>
            <w:r w:rsidRPr="009314DE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B6E4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B6E4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992913"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992913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22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A600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8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72E3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72E3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2D121C"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D121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8677D8" w:rsidRPr="009314DE">
              <w:rPr>
                <w:noProof/>
                <w:color w:val="000000"/>
                <w:sz w:val="20"/>
              </w:rPr>
              <w:t>2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A600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2009</w:t>
            </w:r>
            <w:r w:rsidR="007C2C45" w:rsidRPr="009314DE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2E1638"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14EF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14EF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Производственный сектор </w:t>
            </w:r>
            <w:r w:rsidR="00A60021" w:rsidRPr="009314DE">
              <w:rPr>
                <w:noProof/>
                <w:color w:val="000000"/>
                <w:sz w:val="20"/>
              </w:rPr>
              <w:t>200</w:t>
            </w:r>
            <w:r w:rsidRPr="009314DE">
              <w:rPr>
                <w:noProof/>
                <w:color w:val="000000"/>
                <w:sz w:val="20"/>
              </w:rPr>
              <w:t>7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E71BC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  <w:r w:rsidR="00A15AF8"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B6E4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A15AF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  <w:r w:rsidR="004D0821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173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B6E4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</w:t>
            </w:r>
            <w:r w:rsidR="004D0821" w:rsidRPr="009314DE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31479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A600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8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72E3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72E3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7171D8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159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184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844690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2009</w:t>
            </w:r>
            <w:r w:rsidR="007C2C45" w:rsidRPr="009314DE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59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190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947989"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  <w:r w:rsidR="00947989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8E67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8E67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237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14EF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14EF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4561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Технический сектор </w:t>
            </w:r>
            <w:r w:rsidR="00844690" w:rsidRPr="009314DE">
              <w:rPr>
                <w:noProof/>
                <w:color w:val="000000"/>
                <w:sz w:val="20"/>
              </w:rPr>
              <w:t>200</w:t>
            </w:r>
            <w:r w:rsidRPr="009314DE">
              <w:rPr>
                <w:noProof/>
                <w:color w:val="000000"/>
                <w:sz w:val="20"/>
              </w:rPr>
              <w:t>7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F208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1479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CF2085"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D95CA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23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4D082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1479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D95CA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99291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58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762DE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24</w:t>
            </w:r>
          </w:p>
        </w:tc>
      </w:tr>
      <w:tr w:rsidR="003C10B1" w:rsidRPr="009314DE" w:rsidTr="009314DE">
        <w:tc>
          <w:tcPr>
            <w:tcW w:w="5000" w:type="pct"/>
            <w:gridSpan w:val="17"/>
            <w:shd w:val="clear" w:color="000000" w:fill="auto"/>
          </w:tcPr>
          <w:p w:rsidR="007C2C45" w:rsidRPr="009314DE" w:rsidRDefault="00844690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</w:t>
            </w:r>
            <w:r w:rsidR="007C2C45" w:rsidRPr="009314DE">
              <w:rPr>
                <w:noProof/>
                <w:color w:val="000000"/>
                <w:sz w:val="20"/>
              </w:rPr>
              <w:t>8 г.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171D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72E3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D121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  <w:r w:rsidR="00C130E1" w:rsidRPr="009314D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BE6A0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7F521E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934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3F4E1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37302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2D121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  <w:r w:rsidR="00373023"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01" w:type="pct"/>
            <w:gridSpan w:val="2"/>
            <w:shd w:val="clear" w:color="000000" w:fill="auto"/>
          </w:tcPr>
          <w:p w:rsidR="007C2C45" w:rsidRPr="009314DE" w:rsidRDefault="00CC03F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16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99" w:type="pct"/>
            <w:gridSpan w:val="2"/>
            <w:shd w:val="clear" w:color="000000" w:fill="auto"/>
          </w:tcPr>
          <w:p w:rsidR="007C2C45" w:rsidRPr="009314DE" w:rsidRDefault="00C130E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</w:tr>
      <w:tr w:rsidR="007C2C45" w:rsidRPr="009314DE" w:rsidTr="009314DE">
        <w:tc>
          <w:tcPr>
            <w:tcW w:w="5000" w:type="pct"/>
            <w:gridSpan w:val="17"/>
            <w:shd w:val="clear" w:color="auto" w:fill="auto"/>
          </w:tcPr>
          <w:p w:rsidR="007C2C45" w:rsidRPr="009314DE" w:rsidRDefault="00844690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2009</w:t>
            </w:r>
            <w:r w:rsidR="007C2C45" w:rsidRPr="009314DE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3C10B1" w:rsidRPr="009314DE" w:rsidTr="009314DE">
        <w:tc>
          <w:tcPr>
            <w:tcW w:w="106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Руководители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6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Специалисты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E07B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95" w:type="pct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</w:tr>
      <w:tr w:rsidR="003C10B1" w:rsidRPr="009314DE" w:rsidTr="009314DE">
        <w:tc>
          <w:tcPr>
            <w:tcW w:w="106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947989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947989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</w:t>
            </w:r>
            <w:r w:rsidR="00947989" w:rsidRPr="009314D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CA73FF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</w:tr>
      <w:tr w:rsidR="003C10B1" w:rsidRPr="009314DE" w:rsidTr="009314DE">
        <w:tc>
          <w:tcPr>
            <w:tcW w:w="1060" w:type="pct"/>
            <w:gridSpan w:val="2"/>
            <w:shd w:val="clear" w:color="auto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8E67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8E67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E51A0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BD6F74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7C2C45" w:rsidRPr="009314DE" w:rsidRDefault="002E163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15</w:t>
            </w:r>
          </w:p>
        </w:tc>
      </w:tr>
    </w:tbl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</w:t>
      </w:r>
      <w:r w:rsidR="001D7D92" w:rsidRPr="001E2599">
        <w:rPr>
          <w:noProof/>
          <w:color w:val="000000"/>
          <w:sz w:val="28"/>
          <w:szCs w:val="28"/>
        </w:rPr>
        <w:t xml:space="preserve"> 2009 г. в</w:t>
      </w:r>
      <w:r w:rsidRPr="001E2599">
        <w:rPr>
          <w:noProof/>
          <w:color w:val="000000"/>
          <w:sz w:val="28"/>
          <w:szCs w:val="28"/>
        </w:rPr>
        <w:t xml:space="preserve"> </w:t>
      </w:r>
      <w:r w:rsidR="001D7D92" w:rsidRPr="001E2599">
        <w:rPr>
          <w:noProof/>
          <w:color w:val="000000"/>
          <w:sz w:val="28"/>
          <w:szCs w:val="28"/>
        </w:rPr>
        <w:t>ЗАО ИП «Эфес Караганда пивоваренный завод» среднесписочная численность персонала по половому признаку распределилась следующим образом: 38% мужчин и 62% женщин.</w:t>
      </w:r>
      <w:r w:rsidRPr="001E2599">
        <w:rPr>
          <w:noProof/>
          <w:color w:val="000000"/>
          <w:sz w:val="28"/>
          <w:szCs w:val="28"/>
        </w:rPr>
        <w:t xml:space="preserve"> Распределение персонала по половозрастным характеристикам обусл</w:t>
      </w:r>
      <w:r w:rsidR="001D7D92" w:rsidRPr="001E2599">
        <w:rPr>
          <w:noProof/>
          <w:color w:val="000000"/>
          <w:sz w:val="28"/>
          <w:szCs w:val="28"/>
        </w:rPr>
        <w:t>овлено</w:t>
      </w:r>
      <w:r w:rsidRPr="001E2599">
        <w:rPr>
          <w:noProof/>
          <w:color w:val="000000"/>
          <w:sz w:val="28"/>
          <w:szCs w:val="28"/>
        </w:rPr>
        <w:t xml:space="preserve"> спецификой </w:t>
      </w:r>
      <w:r w:rsidR="001D7D92" w:rsidRPr="001E2599">
        <w:rPr>
          <w:noProof/>
          <w:color w:val="000000"/>
          <w:sz w:val="28"/>
          <w:szCs w:val="28"/>
        </w:rPr>
        <w:t>производственного процесса</w:t>
      </w:r>
      <w:r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AE309B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Теперь приведём анализ персонала ЗАО ИП «Эфес Караганда пивоваренный завод» по стажу работы на предприятии (см. рисунок 4).</w:t>
      </w:r>
    </w:p>
    <w:p w:rsidR="00AE309B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C74247" w:rsidRPr="001E2599">
        <w:rPr>
          <w:noProof/>
          <w:color w:val="000000"/>
          <w:sz w:val="28"/>
          <w:szCs w:val="28"/>
        </w:rPr>
        <w:object w:dxaOrig="4725" w:dyaOrig="2325">
          <v:shape id="_x0000_i1028" type="#_x0000_t75" style="width:236.25pt;height:116.25pt" o:ole="">
            <v:imagedata r:id="rId13" o:title=""/>
          </v:shape>
          <o:OLEObject Type="Embed" ProgID="MSGraph.Chart.8" ShapeID="_x0000_i1028" DrawAspect="Content" ObjectID="_1458985728" r:id="rId14">
            <o:FieldCodes>\s</o:FieldCodes>
          </o:OLEObject>
        </w:object>
      </w:r>
    </w:p>
    <w:p w:rsidR="007C2C45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Рис</w:t>
      </w:r>
      <w:r w:rsidR="00191637" w:rsidRPr="001E2599">
        <w:rPr>
          <w:noProof/>
          <w:color w:val="000000"/>
          <w:sz w:val="28"/>
          <w:szCs w:val="28"/>
        </w:rPr>
        <w:t>унок 4 –</w:t>
      </w:r>
      <w:r w:rsidRPr="001E2599">
        <w:rPr>
          <w:noProof/>
          <w:color w:val="000000"/>
          <w:sz w:val="28"/>
          <w:szCs w:val="28"/>
        </w:rPr>
        <w:t xml:space="preserve"> Анализ персонала </w:t>
      </w:r>
      <w:r w:rsidR="00191637" w:rsidRPr="001E2599">
        <w:rPr>
          <w:noProof/>
          <w:color w:val="000000"/>
          <w:sz w:val="28"/>
          <w:szCs w:val="28"/>
        </w:rPr>
        <w:t xml:space="preserve">ЗАО ИП «Эфес Караганда пивоваренный завод» </w:t>
      </w:r>
      <w:r w:rsidRPr="001E2599">
        <w:rPr>
          <w:noProof/>
          <w:color w:val="000000"/>
          <w:sz w:val="28"/>
          <w:szCs w:val="28"/>
        </w:rPr>
        <w:t>по стажу работы на предприятии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7C2C4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Итак, </w:t>
      </w:r>
      <w:r w:rsidR="00191637" w:rsidRPr="001E2599">
        <w:rPr>
          <w:noProof/>
          <w:color w:val="000000"/>
          <w:sz w:val="28"/>
          <w:szCs w:val="28"/>
        </w:rPr>
        <w:t>наблюдается</w:t>
      </w:r>
      <w:r w:rsidRPr="001E2599">
        <w:rPr>
          <w:noProof/>
          <w:color w:val="000000"/>
          <w:sz w:val="28"/>
          <w:szCs w:val="28"/>
        </w:rPr>
        <w:t xml:space="preserve"> последовательное увеличение </w:t>
      </w:r>
      <w:r w:rsidR="00191637" w:rsidRPr="001E2599">
        <w:rPr>
          <w:noProof/>
          <w:color w:val="000000"/>
          <w:sz w:val="28"/>
          <w:szCs w:val="28"/>
        </w:rPr>
        <w:t xml:space="preserve">численности персонала, </w:t>
      </w:r>
      <w:r w:rsidRPr="001E2599">
        <w:rPr>
          <w:noProof/>
          <w:color w:val="000000"/>
          <w:sz w:val="28"/>
          <w:szCs w:val="28"/>
        </w:rPr>
        <w:t>имеющ</w:t>
      </w:r>
      <w:r w:rsidR="00191637" w:rsidRPr="001E2599">
        <w:rPr>
          <w:noProof/>
          <w:color w:val="000000"/>
          <w:sz w:val="28"/>
          <w:szCs w:val="28"/>
        </w:rPr>
        <w:t>его</w:t>
      </w:r>
      <w:r w:rsidRPr="001E2599">
        <w:rPr>
          <w:noProof/>
          <w:color w:val="000000"/>
          <w:sz w:val="28"/>
          <w:szCs w:val="28"/>
        </w:rPr>
        <w:t xml:space="preserve"> стаж работы </w:t>
      </w:r>
      <w:r w:rsidR="00191637" w:rsidRPr="001E2599">
        <w:rPr>
          <w:noProof/>
          <w:color w:val="000000"/>
          <w:sz w:val="28"/>
          <w:szCs w:val="28"/>
        </w:rPr>
        <w:t xml:space="preserve">на данном предприятии </w:t>
      </w:r>
      <w:r w:rsidRPr="001E2599">
        <w:rPr>
          <w:noProof/>
          <w:color w:val="000000"/>
          <w:sz w:val="28"/>
          <w:szCs w:val="28"/>
        </w:rPr>
        <w:t>от 5 до 10 лет.</w:t>
      </w:r>
    </w:p>
    <w:p w:rsidR="00191637" w:rsidRPr="001E2599" w:rsidRDefault="0019163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Выводы:</w:t>
      </w:r>
    </w:p>
    <w:p w:rsidR="00191637" w:rsidRPr="001E2599" w:rsidRDefault="0019163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</w:t>
      </w:r>
      <w:r w:rsidR="007C2C45" w:rsidRPr="001E2599">
        <w:rPr>
          <w:noProof/>
          <w:color w:val="000000"/>
          <w:sz w:val="28"/>
          <w:szCs w:val="28"/>
        </w:rPr>
        <w:t xml:space="preserve">В </w:t>
      </w:r>
      <w:r w:rsidRPr="001E2599">
        <w:rPr>
          <w:noProof/>
          <w:color w:val="000000"/>
          <w:sz w:val="28"/>
          <w:szCs w:val="28"/>
        </w:rPr>
        <w:t xml:space="preserve">ЗАО ИП «Эфес Караганда пивоваренный завод» </w:t>
      </w:r>
      <w:r w:rsidR="007C2C45" w:rsidRPr="001E2599">
        <w:rPr>
          <w:noProof/>
          <w:color w:val="000000"/>
          <w:sz w:val="28"/>
          <w:szCs w:val="28"/>
        </w:rPr>
        <w:t>имеется тен</w:t>
      </w:r>
      <w:r w:rsidRPr="001E2599">
        <w:rPr>
          <w:noProof/>
          <w:color w:val="000000"/>
          <w:sz w:val="28"/>
          <w:szCs w:val="28"/>
        </w:rPr>
        <w:t>денция роста числа сотрудников.</w:t>
      </w:r>
    </w:p>
    <w:p w:rsidR="00191637" w:rsidRPr="001E2599" w:rsidRDefault="0019163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</w:t>
      </w:r>
      <w:r w:rsidR="007C2C45" w:rsidRPr="001E2599">
        <w:rPr>
          <w:noProof/>
          <w:color w:val="000000"/>
          <w:sz w:val="28"/>
          <w:szCs w:val="28"/>
        </w:rPr>
        <w:t>Квалификационный уровень работников довольно высок, растет число сот</w:t>
      </w:r>
      <w:r w:rsidRPr="001E2599">
        <w:rPr>
          <w:noProof/>
          <w:color w:val="000000"/>
          <w:sz w:val="28"/>
          <w:szCs w:val="28"/>
        </w:rPr>
        <w:t>рудников с высшим образованием.</w:t>
      </w:r>
    </w:p>
    <w:p w:rsidR="00583694" w:rsidRPr="001E2599" w:rsidRDefault="0019163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3) </w:t>
      </w:r>
      <w:r w:rsidR="007C2C45" w:rsidRPr="001E2599">
        <w:rPr>
          <w:noProof/>
          <w:color w:val="000000"/>
          <w:sz w:val="28"/>
          <w:szCs w:val="28"/>
        </w:rPr>
        <w:t xml:space="preserve">Наблюдается тенденция </w:t>
      </w:r>
      <w:r w:rsidR="00583694" w:rsidRPr="001E2599">
        <w:rPr>
          <w:noProof/>
          <w:color w:val="000000"/>
          <w:sz w:val="28"/>
          <w:szCs w:val="28"/>
        </w:rPr>
        <w:t>к омоложению кадрового состава.</w:t>
      </w:r>
    </w:p>
    <w:p w:rsidR="00583694" w:rsidRPr="001E2599" w:rsidRDefault="0058369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4) </w:t>
      </w:r>
      <w:r w:rsidR="007C2C45" w:rsidRPr="001E2599">
        <w:rPr>
          <w:noProof/>
          <w:color w:val="000000"/>
          <w:sz w:val="28"/>
          <w:szCs w:val="28"/>
        </w:rPr>
        <w:t>Увеличивается число работающих женщин.</w:t>
      </w:r>
    </w:p>
    <w:p w:rsidR="003C10B1" w:rsidRPr="001E2599" w:rsidRDefault="0058369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5) </w:t>
      </w:r>
      <w:r w:rsidR="007C2C45" w:rsidRPr="001E2599">
        <w:rPr>
          <w:noProof/>
          <w:color w:val="000000"/>
          <w:sz w:val="28"/>
          <w:szCs w:val="28"/>
        </w:rPr>
        <w:t>Основной кадровый состав представлен работниками в возрасте до 40 лет, имеющих высшее образование, с общим стажем работы до 10 лет.</w:t>
      </w:r>
    </w:p>
    <w:p w:rsidR="00583694" w:rsidRPr="001E2599" w:rsidRDefault="0058369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Далее приведём основные технико-экономические показатели деятельности за период с 2007 по 2009 гг.</w:t>
      </w:r>
    </w:p>
    <w:p w:rsidR="00B51A1B" w:rsidRPr="001E2599" w:rsidRDefault="00B51A1B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2C45" w:rsidRPr="001E2599" w:rsidRDefault="007C2C45" w:rsidP="00215405">
      <w:pPr>
        <w:keepNext/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5</w:t>
      </w:r>
      <w:r w:rsidR="00B51A1B" w:rsidRPr="001E2599">
        <w:rPr>
          <w:noProof/>
          <w:color w:val="000000"/>
          <w:sz w:val="28"/>
          <w:szCs w:val="28"/>
        </w:rPr>
        <w:t xml:space="preserve"> – </w:t>
      </w:r>
      <w:r w:rsidRPr="001E2599">
        <w:rPr>
          <w:noProof/>
          <w:color w:val="000000"/>
          <w:sz w:val="28"/>
          <w:szCs w:val="28"/>
        </w:rPr>
        <w:t xml:space="preserve">Основные технико-экономические показатели предприятия </w:t>
      </w:r>
      <w:r w:rsidR="00B51A1B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76"/>
        <w:gridCol w:w="1983"/>
        <w:gridCol w:w="1905"/>
        <w:gridCol w:w="1907"/>
      </w:tblGrid>
      <w:tr w:rsidR="003C10B1" w:rsidRPr="009314DE" w:rsidTr="009314DE">
        <w:tc>
          <w:tcPr>
            <w:tcW w:w="1973" w:type="pct"/>
            <w:vMerge w:val="restar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3027" w:type="pct"/>
            <w:gridSpan w:val="3"/>
            <w:shd w:val="clear" w:color="000000" w:fill="auto"/>
          </w:tcPr>
          <w:p w:rsidR="007C2C45" w:rsidRPr="009314DE" w:rsidRDefault="007C2C45" w:rsidP="009314DE">
            <w:pPr>
              <w:keepNext/>
              <w:spacing w:line="360" w:lineRule="auto"/>
              <w:jc w:val="both"/>
              <w:outlineLvl w:val="2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Период, год</w:t>
            </w:r>
          </w:p>
        </w:tc>
      </w:tr>
      <w:tr w:rsidR="003C10B1" w:rsidRPr="009314DE" w:rsidTr="009314DE">
        <w:tc>
          <w:tcPr>
            <w:tcW w:w="1973" w:type="pct"/>
            <w:vMerge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36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2007</w:t>
            </w:r>
            <w:r w:rsidR="007C2C45" w:rsidRPr="009314DE">
              <w:rPr>
                <w:noProof/>
                <w:color w:val="000000"/>
                <w:sz w:val="20"/>
              </w:rPr>
              <w:t xml:space="preserve"> год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2008</w:t>
            </w:r>
            <w:r w:rsidR="007C2C45" w:rsidRPr="009314DE">
              <w:rPr>
                <w:noProof/>
                <w:color w:val="000000"/>
                <w:sz w:val="20"/>
              </w:rPr>
              <w:t xml:space="preserve"> год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2009</w:t>
            </w:r>
            <w:r w:rsidR="007C2C45" w:rsidRPr="009314DE">
              <w:rPr>
                <w:noProof/>
                <w:color w:val="000000"/>
                <w:sz w:val="20"/>
              </w:rPr>
              <w:t xml:space="preserve"> год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Выпуск продукции, тыс. </w:t>
            </w:r>
            <w:r w:rsidR="00BE79C6" w:rsidRPr="009314DE">
              <w:rPr>
                <w:noProof/>
                <w:color w:val="000000"/>
                <w:sz w:val="20"/>
              </w:rPr>
              <w:t>тенге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91168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1282290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91168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1720142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636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2913314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Себестоимость, тыс. </w:t>
            </w:r>
            <w:r w:rsidR="00BE79C6" w:rsidRPr="009314DE">
              <w:rPr>
                <w:noProof/>
                <w:color w:val="000000"/>
                <w:sz w:val="20"/>
              </w:rPr>
              <w:t>тенге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17355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468480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17355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596315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173558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782620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Чистая прибыль, тыс. </w:t>
            </w:r>
            <w:r w:rsidR="00BE79C6" w:rsidRPr="009314DE">
              <w:rPr>
                <w:noProof/>
                <w:color w:val="000000"/>
                <w:sz w:val="20"/>
              </w:rPr>
              <w:t>тенге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147571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195591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259047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Рентабельность чистая, ЧП/себ.*100%, %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31,5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32,8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E79C6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33,1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Производительность труда персонала</w:t>
            </w:r>
            <w:r w:rsidR="005C0961" w:rsidRPr="009314DE">
              <w:rPr>
                <w:noProof/>
                <w:color w:val="000000"/>
                <w:sz w:val="20"/>
              </w:rPr>
              <w:t>, тыс. тенге/час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91168D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401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636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413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B6364B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451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Отработано чел/дней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133263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173460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269340</w:t>
            </w:r>
          </w:p>
        </w:tc>
      </w:tr>
      <w:tr w:rsidR="003C10B1" w:rsidRPr="009314DE" w:rsidTr="009314DE">
        <w:tc>
          <w:tcPr>
            <w:tcW w:w="1973" w:type="pct"/>
            <w:shd w:val="clear" w:color="000000" w:fill="auto"/>
          </w:tcPr>
          <w:p w:rsidR="007C2C45" w:rsidRPr="009314DE" w:rsidRDefault="007C2C45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Отработано чел/час.</w:t>
            </w:r>
          </w:p>
        </w:tc>
        <w:tc>
          <w:tcPr>
            <w:tcW w:w="1036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3198312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4163040</w:t>
            </w:r>
          </w:p>
        </w:tc>
        <w:tc>
          <w:tcPr>
            <w:tcW w:w="995" w:type="pct"/>
            <w:shd w:val="clear" w:color="000000" w:fill="auto"/>
          </w:tcPr>
          <w:p w:rsidR="007C2C45" w:rsidRPr="009314DE" w:rsidRDefault="005C0961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6464160</w:t>
            </w:r>
          </w:p>
        </w:tc>
      </w:tr>
    </w:tbl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83694" w:rsidRPr="001E2599" w:rsidRDefault="009D676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</w:t>
      </w:r>
      <w:r w:rsidR="00583694" w:rsidRPr="001E2599">
        <w:rPr>
          <w:noProof/>
          <w:color w:val="000000"/>
          <w:sz w:val="28"/>
          <w:szCs w:val="28"/>
        </w:rPr>
        <w:t>тметим, что основным показателем деятельности предприятия является прибыль</w:t>
      </w:r>
      <w:r w:rsidRPr="001E2599">
        <w:rPr>
          <w:noProof/>
          <w:color w:val="000000"/>
          <w:sz w:val="28"/>
          <w:szCs w:val="28"/>
        </w:rPr>
        <w:t>.</w:t>
      </w:r>
      <w:r w:rsidR="00583694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С</w:t>
      </w:r>
      <w:r w:rsidR="00583694" w:rsidRPr="001E2599">
        <w:rPr>
          <w:noProof/>
          <w:color w:val="000000"/>
          <w:sz w:val="28"/>
          <w:szCs w:val="28"/>
        </w:rPr>
        <w:t xml:space="preserve">ледовательно, увеличение валового дохода на </w:t>
      </w:r>
      <w:r w:rsidRPr="001E2599">
        <w:rPr>
          <w:noProof/>
          <w:color w:val="000000"/>
          <w:sz w:val="28"/>
          <w:szCs w:val="28"/>
        </w:rPr>
        <w:t>69,3</w:t>
      </w:r>
      <w:r w:rsidR="00583694" w:rsidRPr="001E2599">
        <w:rPr>
          <w:noProof/>
          <w:color w:val="000000"/>
          <w:sz w:val="28"/>
          <w:szCs w:val="28"/>
        </w:rPr>
        <w:t xml:space="preserve">% в </w:t>
      </w:r>
      <w:r w:rsidRPr="001E2599">
        <w:rPr>
          <w:noProof/>
          <w:color w:val="000000"/>
          <w:sz w:val="28"/>
          <w:szCs w:val="28"/>
        </w:rPr>
        <w:t>2009</w:t>
      </w:r>
      <w:r w:rsidR="00583694" w:rsidRPr="001E2599">
        <w:rPr>
          <w:noProof/>
          <w:color w:val="000000"/>
          <w:sz w:val="28"/>
          <w:szCs w:val="28"/>
        </w:rPr>
        <w:t xml:space="preserve"> г. относительно </w:t>
      </w:r>
      <w:r w:rsidRPr="001E2599">
        <w:rPr>
          <w:noProof/>
          <w:color w:val="000000"/>
          <w:sz w:val="28"/>
          <w:szCs w:val="28"/>
        </w:rPr>
        <w:t>2008</w:t>
      </w:r>
      <w:r w:rsidR="00583694" w:rsidRPr="001E2599">
        <w:rPr>
          <w:noProof/>
          <w:color w:val="000000"/>
          <w:sz w:val="28"/>
          <w:szCs w:val="28"/>
        </w:rPr>
        <w:t xml:space="preserve"> г. и рост уровня себестоимости на 31,2</w:t>
      </w:r>
      <w:r w:rsidRPr="001E2599">
        <w:rPr>
          <w:noProof/>
          <w:color w:val="000000"/>
          <w:sz w:val="28"/>
          <w:szCs w:val="28"/>
        </w:rPr>
        <w:t>%</w:t>
      </w:r>
      <w:r w:rsidR="00583694" w:rsidRPr="001E2599">
        <w:rPr>
          <w:noProof/>
          <w:color w:val="000000"/>
          <w:sz w:val="28"/>
          <w:szCs w:val="28"/>
        </w:rPr>
        <w:t xml:space="preserve"> (разница между ростом выручки и себестоимости </w:t>
      </w:r>
      <w:r w:rsidRPr="001E2599">
        <w:rPr>
          <w:noProof/>
          <w:color w:val="000000"/>
          <w:sz w:val="28"/>
          <w:szCs w:val="28"/>
        </w:rPr>
        <w:t>38,1</w:t>
      </w:r>
      <w:r w:rsidR="00583694" w:rsidRPr="001E2599">
        <w:rPr>
          <w:noProof/>
          <w:color w:val="000000"/>
          <w:sz w:val="28"/>
          <w:szCs w:val="28"/>
        </w:rPr>
        <w:t xml:space="preserve">%) обусловили увеличение чистой прибыли в </w:t>
      </w:r>
      <w:smartTag w:uri="urn:schemas-microsoft-com:office:smarttags" w:element="metricconverter">
        <w:smartTagPr>
          <w:attr w:name="tabIndex" w:val="0"/>
          <w:attr w:name="style" w:val="BACKGROUND-POSITION: left bottom; BACKGROUND-IMAGE: url(res://ietag.dll/#34/#1001); BACKGROUND-REPEAT: repeat-x"/>
          <w:attr w:name="ProductID" w:val="1999 г"/>
        </w:smartTagPr>
        <w:r w:rsidR="00583694" w:rsidRPr="001E2599">
          <w:rPr>
            <w:noProof/>
            <w:color w:val="000000"/>
            <w:sz w:val="28"/>
            <w:szCs w:val="28"/>
          </w:rPr>
          <w:t>1999 г</w:t>
        </w:r>
      </w:smartTag>
      <w:r w:rsidR="00583694" w:rsidRPr="001E2599">
        <w:rPr>
          <w:noProof/>
          <w:color w:val="000000"/>
          <w:sz w:val="28"/>
          <w:szCs w:val="28"/>
        </w:rPr>
        <w:t xml:space="preserve">. на </w:t>
      </w:r>
      <w:r w:rsidRPr="001E2599">
        <w:rPr>
          <w:noProof/>
          <w:color w:val="000000"/>
          <w:sz w:val="28"/>
          <w:szCs w:val="28"/>
        </w:rPr>
        <w:t>32,4</w:t>
      </w:r>
      <w:r w:rsidR="00583694" w:rsidRPr="001E2599">
        <w:rPr>
          <w:noProof/>
          <w:color w:val="000000"/>
          <w:sz w:val="28"/>
          <w:szCs w:val="28"/>
        </w:rPr>
        <w:t>%, подтянув за собой остальные показатели.</w:t>
      </w:r>
    </w:p>
    <w:p w:rsidR="009D6768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9D6768" w:rsidRPr="001E2599">
        <w:rPr>
          <w:noProof/>
          <w:color w:val="000000"/>
          <w:sz w:val="28"/>
          <w:szCs w:val="28"/>
        </w:rPr>
        <w:t xml:space="preserve">2. </w:t>
      </w:r>
      <w:r w:rsidR="003C10B1" w:rsidRPr="001E2599">
        <w:rPr>
          <w:noProof/>
          <w:color w:val="000000"/>
          <w:sz w:val="28"/>
          <w:szCs w:val="28"/>
        </w:rPr>
        <w:t>Стратегическое управление предприятием</w:t>
      </w:r>
    </w:p>
    <w:p w:rsidR="00357C30" w:rsidRPr="001E2599" w:rsidRDefault="00357C3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357C3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2.1 Миссия, цели и ценности предприятия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707A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З</w:t>
      </w:r>
      <w:r w:rsidR="00FA5839" w:rsidRPr="001E2599">
        <w:rPr>
          <w:noProof/>
          <w:color w:val="000000"/>
          <w:sz w:val="28"/>
          <w:szCs w:val="28"/>
        </w:rPr>
        <w:t xml:space="preserve">АО ИП </w:t>
      </w:r>
      <w:r w:rsidR="001E0F90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Эф</w:t>
      </w:r>
      <w:r w:rsidR="001E0F90" w:rsidRPr="001E2599">
        <w:rPr>
          <w:noProof/>
          <w:color w:val="000000"/>
          <w:sz w:val="28"/>
          <w:szCs w:val="28"/>
        </w:rPr>
        <w:t>ес Караганда пивоваренный завод»</w:t>
      </w:r>
      <w:r w:rsidR="00FA5839" w:rsidRPr="001E2599">
        <w:rPr>
          <w:noProof/>
          <w:color w:val="000000"/>
          <w:sz w:val="28"/>
          <w:szCs w:val="28"/>
        </w:rPr>
        <w:t xml:space="preserve"> входит в мультинациональную группу “Efes Beverage Group”, которая состоит из 30 компаний, специализирующихся на производстве и продаже пива и безалкогольных напитков, а также солода и хмеля в Турции, Восточной Европе и странах СНГ.</w:t>
      </w:r>
    </w:p>
    <w:p w:rsidR="003C10B1" w:rsidRPr="001E2599" w:rsidRDefault="001E0F9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«Efes Beverage Group»</w:t>
      </w:r>
      <w:r w:rsidR="00FA5839" w:rsidRPr="001E2599">
        <w:rPr>
          <w:noProof/>
          <w:color w:val="000000"/>
          <w:sz w:val="28"/>
          <w:szCs w:val="28"/>
        </w:rPr>
        <w:t xml:space="preserve"> – один из первых инвесторов в Казахстане. В 1995 году компания проинвестировала реконструкцию завода </w:t>
      </w:r>
      <w:r w:rsidRPr="001E2599">
        <w:rPr>
          <w:noProof/>
          <w:color w:val="000000"/>
          <w:sz w:val="28"/>
          <w:szCs w:val="28"/>
        </w:rPr>
        <w:t>«Кока-Кола Алматы Боттлерс»</w:t>
      </w:r>
      <w:r w:rsidR="00FA5839" w:rsidRPr="001E2599">
        <w:rPr>
          <w:noProof/>
          <w:color w:val="000000"/>
          <w:sz w:val="28"/>
          <w:szCs w:val="28"/>
        </w:rPr>
        <w:t xml:space="preserve">, а в 1997 году приватизировала Карагандинский пивоваренный завод, построенный в 1958 году. На его базе </w:t>
      </w:r>
      <w:r w:rsidR="00C17DEB" w:rsidRPr="001E2599">
        <w:rPr>
          <w:noProof/>
          <w:color w:val="000000"/>
          <w:sz w:val="28"/>
          <w:szCs w:val="28"/>
        </w:rPr>
        <w:t>«Efes Beverage Group»</w:t>
      </w:r>
      <w:r w:rsidR="00FA5839" w:rsidRPr="001E2599">
        <w:rPr>
          <w:noProof/>
          <w:color w:val="000000"/>
          <w:sz w:val="28"/>
          <w:szCs w:val="28"/>
        </w:rPr>
        <w:t xml:space="preserve"> создала новое предприятие – </w:t>
      </w:r>
      <w:r w:rsidR="000B1127" w:rsidRPr="001E2599">
        <w:rPr>
          <w:noProof/>
          <w:color w:val="000000"/>
          <w:sz w:val="28"/>
          <w:szCs w:val="28"/>
        </w:rPr>
        <w:t>З</w:t>
      </w:r>
      <w:r w:rsidR="00FA5839" w:rsidRPr="001E2599">
        <w:rPr>
          <w:noProof/>
          <w:color w:val="000000"/>
          <w:sz w:val="28"/>
          <w:szCs w:val="28"/>
        </w:rPr>
        <w:t xml:space="preserve">АО ИП </w:t>
      </w:r>
      <w:r w:rsidR="00C17DEB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Эф</w:t>
      </w:r>
      <w:r w:rsidR="00C17DEB" w:rsidRPr="001E2599">
        <w:rPr>
          <w:noProof/>
          <w:color w:val="000000"/>
          <w:sz w:val="28"/>
          <w:szCs w:val="28"/>
        </w:rPr>
        <w:t>ес Караганда пивоваренный завод»</w:t>
      </w:r>
      <w:r w:rsidR="00FA5839"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FA5839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Начиная с 1998 года, была произведена поэтапная реконструкция Карагандинского пивоваренного завода. Морально и физически устаревшее оборудование было заменено на новое – установлена современная линия по розливу пива производительностью 24 тыс. бутылок в час. В 2001 году была закончена реконструкция отделения брожения и дображивания пива. Одновременно была осуществлена замена системы пивопроводов, установка 6 форфасов, и обновление дрожжевого отделения, установлена линия розлива пива в кеги. В 2000-2002 годах также была осуществлена поставка лабораторного оборудования на сумму более USD 100 тыс. Это позволило проводить более точный и углубленный анализ сырья и готовой продукции. Построен цех по выработке пара, установлено оборудование по очистке воды и углекислоты. Заменены воздушные и аммиачные компрессоры.</w:t>
      </w:r>
    </w:p>
    <w:p w:rsidR="003C10B1" w:rsidRPr="001E2599" w:rsidRDefault="00FA5839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2002 году, в результате проведенных мероприятий, завод достиг наибольшего выпуска пива за все годы своей деятельности – 44 млн. литров пива при мощности 53 млн. литров пива в год и стал лидирующей пивоварней в Казахстане, доля рынка которой составляет более 20%.</w:t>
      </w:r>
    </w:p>
    <w:p w:rsidR="003C10B1" w:rsidRPr="001E2599" w:rsidRDefault="00FA5839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Ведущая торговая марка компании – пиво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Карагандинское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– в настоящее время занимает первую позицию в Казахстане по объему продаж. Эта марка уже успела получить несколько престижных наград, среди которых – Золотая медаль на Московской международной выставке-ярмарке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Пивоиндустрия-2002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, Брэнд 2003 года в категории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Пиво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на конкурсе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Брэнд Года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(Казахстан). Высокие вкусовые качества, современный дизайн упаковки, длительный срок хранения (6 месяцев) и гибкая система ценообразования обеспечивают конкурентоспособность продукции предприятия. В 2003 году пивоваренный завод в Караганде начал выпуск новых разновидностей пива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Карагандинское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– </w:t>
      </w:r>
      <w:r w:rsidR="00C17DEB" w:rsidRPr="001E2599">
        <w:rPr>
          <w:noProof/>
          <w:color w:val="000000"/>
          <w:sz w:val="28"/>
          <w:szCs w:val="28"/>
        </w:rPr>
        <w:t>«Карагандинское Светлое», «</w:t>
      </w:r>
      <w:r w:rsidRPr="001E2599">
        <w:rPr>
          <w:noProof/>
          <w:color w:val="000000"/>
          <w:sz w:val="28"/>
          <w:szCs w:val="28"/>
        </w:rPr>
        <w:t>Карагандинское Темное</w:t>
      </w:r>
      <w:r w:rsidR="00C17DEB" w:rsidRPr="001E2599">
        <w:rPr>
          <w:noProof/>
          <w:color w:val="000000"/>
          <w:sz w:val="28"/>
          <w:szCs w:val="28"/>
        </w:rPr>
        <w:t>», «Карагандинское Классическое», «Карагандинское Традиционное»</w:t>
      </w:r>
      <w:r w:rsidRPr="001E2599">
        <w:rPr>
          <w:noProof/>
          <w:color w:val="000000"/>
          <w:sz w:val="28"/>
          <w:szCs w:val="28"/>
        </w:rPr>
        <w:t xml:space="preserve"> и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Карагандинское Крепкое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FA5839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С 2001 года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Эф</w:t>
      </w:r>
      <w:r w:rsidR="00C17DEB" w:rsidRPr="001E2599">
        <w:rPr>
          <w:noProof/>
          <w:color w:val="000000"/>
          <w:sz w:val="28"/>
          <w:szCs w:val="28"/>
        </w:rPr>
        <w:t>ес Караганда пивоваренный завод»</w:t>
      </w:r>
      <w:r w:rsidRPr="001E2599">
        <w:rPr>
          <w:noProof/>
          <w:color w:val="000000"/>
          <w:sz w:val="28"/>
          <w:szCs w:val="28"/>
        </w:rPr>
        <w:t xml:space="preserve"> начал распространять в Казахстане популярную российскую марку пива </w:t>
      </w:r>
      <w:r w:rsidR="00C17DEB" w:rsidRPr="001E2599">
        <w:rPr>
          <w:noProof/>
          <w:color w:val="000000"/>
          <w:sz w:val="28"/>
          <w:szCs w:val="28"/>
        </w:rPr>
        <w:t>«Старый Мельник»</w:t>
      </w:r>
      <w:r w:rsidRPr="001E2599">
        <w:rPr>
          <w:noProof/>
          <w:color w:val="000000"/>
          <w:sz w:val="28"/>
          <w:szCs w:val="28"/>
        </w:rPr>
        <w:t xml:space="preserve">, выпускаемую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Пивоварня Москва-Эфес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. Эта марка известна уже в 10 странах мира и высоко оценена на различных международных конкурсах. Среди наград этой марки – Серебряная медаль на 40-м всемирном конкурсе пива и безалкогольных напитков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Monde Selection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в Брюсселе, Брэнд 2000 года в категории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Выведение продукта на рынок</w:t>
      </w:r>
      <w:r w:rsidR="00C17DEB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на конкурсе </w:t>
      </w:r>
      <w:r w:rsidR="00C17DEB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Брэнд года</w:t>
      </w:r>
      <w:r w:rsidR="00421A64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(Россия), Golden Drum на Европейском конкурсе лучшей рекламной кампании в СМИ.</w:t>
      </w:r>
    </w:p>
    <w:p w:rsidR="003C10B1" w:rsidRPr="001E2599" w:rsidRDefault="001A262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</w:t>
      </w:r>
      <w:r w:rsidR="00FA5839" w:rsidRPr="001E2599">
        <w:rPr>
          <w:noProof/>
          <w:color w:val="000000"/>
          <w:sz w:val="28"/>
          <w:szCs w:val="28"/>
        </w:rPr>
        <w:t xml:space="preserve">бъем продаж Карагандинского пивоваренного завода вырос настолько, что мощности одной пивоварни стало не хватать. В октябре 2001 года началось строительство нового пивоваренного завода недалеко от г.Алматы, в поселке Береке Карасайского района Алматинской области. Начиная с сентября этого года, новый завод начал производить уже полюбившуюся казахстанцам торговую марку </w:t>
      </w:r>
      <w:r w:rsidR="00421A64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Карагандинское</w:t>
      </w:r>
      <w:r w:rsidR="00421A64" w:rsidRPr="001E2599">
        <w:rPr>
          <w:noProof/>
          <w:color w:val="000000"/>
          <w:sz w:val="28"/>
          <w:szCs w:val="28"/>
        </w:rPr>
        <w:t>»</w:t>
      </w:r>
      <w:r w:rsidR="00FA5839" w:rsidRPr="001E2599">
        <w:rPr>
          <w:noProof/>
          <w:color w:val="000000"/>
          <w:sz w:val="28"/>
          <w:szCs w:val="28"/>
        </w:rPr>
        <w:t xml:space="preserve">. </w:t>
      </w:r>
      <w:r w:rsidRPr="001E2599">
        <w:rPr>
          <w:noProof/>
          <w:color w:val="000000"/>
          <w:sz w:val="28"/>
          <w:szCs w:val="28"/>
        </w:rPr>
        <w:t xml:space="preserve">Далее было налажено </w:t>
      </w:r>
      <w:r w:rsidR="00FA5839" w:rsidRPr="001E2599">
        <w:rPr>
          <w:noProof/>
          <w:color w:val="000000"/>
          <w:sz w:val="28"/>
          <w:szCs w:val="28"/>
        </w:rPr>
        <w:t xml:space="preserve">производство премиальных торговых марок международного класса – </w:t>
      </w:r>
      <w:r w:rsidR="00421A64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Efes Pilsener</w:t>
      </w:r>
      <w:r w:rsidR="00421A64" w:rsidRPr="001E2599">
        <w:rPr>
          <w:noProof/>
          <w:color w:val="000000"/>
          <w:sz w:val="28"/>
          <w:szCs w:val="28"/>
        </w:rPr>
        <w:t>»</w:t>
      </w:r>
      <w:r w:rsidR="00FA5839" w:rsidRPr="001E2599">
        <w:rPr>
          <w:noProof/>
          <w:color w:val="000000"/>
          <w:sz w:val="28"/>
          <w:szCs w:val="28"/>
        </w:rPr>
        <w:t xml:space="preserve"> и </w:t>
      </w:r>
      <w:r w:rsidR="00421A64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Старый Мельник</w:t>
      </w:r>
      <w:r w:rsidR="00421A64" w:rsidRPr="001E2599">
        <w:rPr>
          <w:noProof/>
          <w:color w:val="000000"/>
          <w:sz w:val="28"/>
          <w:szCs w:val="28"/>
        </w:rPr>
        <w:t>»</w:t>
      </w:r>
      <w:r w:rsidR="00FA5839" w:rsidRPr="001E2599">
        <w:rPr>
          <w:noProof/>
          <w:color w:val="000000"/>
          <w:sz w:val="28"/>
          <w:szCs w:val="28"/>
        </w:rPr>
        <w:t>. Общая сумма инвестиций в новый завод состав</w:t>
      </w:r>
      <w:r w:rsidRPr="001E2599">
        <w:rPr>
          <w:noProof/>
          <w:color w:val="000000"/>
          <w:sz w:val="28"/>
          <w:szCs w:val="28"/>
        </w:rPr>
        <w:t>ила</w:t>
      </w:r>
      <w:r w:rsidR="00FA5839" w:rsidRPr="001E2599">
        <w:rPr>
          <w:noProof/>
          <w:color w:val="000000"/>
          <w:sz w:val="28"/>
          <w:szCs w:val="28"/>
        </w:rPr>
        <w:t xml:space="preserve"> USD 25 млн. Планируемая производственная мощность – 60 млн. литров в год. На новом предприятии </w:t>
      </w:r>
      <w:r w:rsidRPr="001E2599">
        <w:rPr>
          <w:noProof/>
          <w:color w:val="000000"/>
          <w:sz w:val="28"/>
          <w:szCs w:val="28"/>
        </w:rPr>
        <w:t xml:space="preserve">к 2009 году уже </w:t>
      </w:r>
      <w:r w:rsidR="00FA5839" w:rsidRPr="001E2599">
        <w:rPr>
          <w:noProof/>
          <w:color w:val="000000"/>
          <w:sz w:val="28"/>
          <w:szCs w:val="28"/>
        </w:rPr>
        <w:t xml:space="preserve">работает </w:t>
      </w:r>
      <w:r w:rsidRPr="001E2599">
        <w:rPr>
          <w:noProof/>
          <w:color w:val="000000"/>
          <w:sz w:val="28"/>
          <w:szCs w:val="28"/>
        </w:rPr>
        <w:t>570</w:t>
      </w:r>
      <w:r w:rsidR="00FA5839" w:rsidRPr="001E2599">
        <w:rPr>
          <w:noProof/>
          <w:color w:val="000000"/>
          <w:sz w:val="28"/>
          <w:szCs w:val="28"/>
        </w:rPr>
        <w:t xml:space="preserve"> человек, причем каждое рабочее место на заводе влечет за собой появление еще десяти в сопутствующем производстве. Новый завод позволи</w:t>
      </w:r>
      <w:r w:rsidRPr="001E2599">
        <w:rPr>
          <w:noProof/>
          <w:color w:val="000000"/>
          <w:sz w:val="28"/>
          <w:szCs w:val="28"/>
        </w:rPr>
        <w:t>л</w:t>
      </w:r>
      <w:r w:rsidR="00FA5839" w:rsidRPr="001E2599">
        <w:rPr>
          <w:noProof/>
          <w:color w:val="000000"/>
          <w:sz w:val="28"/>
          <w:szCs w:val="28"/>
        </w:rPr>
        <w:t xml:space="preserve"> компании </w:t>
      </w:r>
      <w:r w:rsidR="00421A64" w:rsidRPr="001E2599">
        <w:rPr>
          <w:noProof/>
          <w:color w:val="000000"/>
          <w:sz w:val="28"/>
          <w:szCs w:val="28"/>
        </w:rPr>
        <w:t>«</w:t>
      </w:r>
      <w:r w:rsidR="00FA5839" w:rsidRPr="001E2599">
        <w:rPr>
          <w:noProof/>
          <w:color w:val="000000"/>
          <w:sz w:val="28"/>
          <w:szCs w:val="28"/>
        </w:rPr>
        <w:t>Эфес Караганда пивоваренный завод</w:t>
      </w:r>
      <w:r w:rsidR="00421A64" w:rsidRPr="001E2599">
        <w:rPr>
          <w:noProof/>
          <w:color w:val="000000"/>
          <w:sz w:val="28"/>
          <w:szCs w:val="28"/>
        </w:rPr>
        <w:t>»</w:t>
      </w:r>
      <w:r w:rsidR="00FA5839" w:rsidRPr="001E2599">
        <w:rPr>
          <w:noProof/>
          <w:color w:val="000000"/>
          <w:sz w:val="28"/>
          <w:szCs w:val="28"/>
        </w:rPr>
        <w:t xml:space="preserve"> не только доминировать в Казахстане, но и откр</w:t>
      </w:r>
      <w:r w:rsidRPr="001E2599">
        <w:rPr>
          <w:noProof/>
          <w:color w:val="000000"/>
          <w:sz w:val="28"/>
          <w:szCs w:val="28"/>
        </w:rPr>
        <w:t>ыл</w:t>
      </w:r>
      <w:r w:rsidR="00FA5839" w:rsidRPr="001E2599">
        <w:rPr>
          <w:noProof/>
          <w:color w:val="000000"/>
          <w:sz w:val="28"/>
          <w:szCs w:val="28"/>
        </w:rPr>
        <w:t xml:space="preserve"> новые перспективы для развития экспорта в страны Средней Азии.</w:t>
      </w:r>
    </w:p>
    <w:p w:rsidR="00FA5839" w:rsidRPr="001E2599" w:rsidRDefault="001A262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Исходя из вышесказанного, можно сделать следующие выводы:</w:t>
      </w:r>
    </w:p>
    <w:p w:rsidR="001A262E" w:rsidRPr="001E2599" w:rsidRDefault="001A262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Миссией компании </w:t>
      </w:r>
      <w:r w:rsidR="00421A64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Эфес Караганда пивоваренный завод</w:t>
      </w:r>
      <w:r w:rsidR="00421A64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является</w:t>
      </w:r>
      <w:r w:rsidR="00436A5E" w:rsidRPr="001E2599">
        <w:rPr>
          <w:noProof/>
          <w:color w:val="000000"/>
          <w:sz w:val="28"/>
          <w:szCs w:val="28"/>
        </w:rPr>
        <w:t xml:space="preserve"> гармоничная интеграция в экономику Казахстана, активное участие в её укреплении и обеспечении стабильности.</w:t>
      </w:r>
    </w:p>
    <w:p w:rsidR="00436A5E" w:rsidRPr="001E2599" w:rsidRDefault="00436A5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Стратегическая цель компании </w:t>
      </w:r>
      <w:r w:rsidR="00421A64" w:rsidRPr="001E2599">
        <w:rPr>
          <w:noProof/>
          <w:color w:val="000000"/>
          <w:sz w:val="28"/>
          <w:szCs w:val="28"/>
        </w:rPr>
        <w:t>«</w:t>
      </w:r>
      <w:r w:rsidRPr="001E2599">
        <w:rPr>
          <w:noProof/>
          <w:color w:val="000000"/>
          <w:sz w:val="28"/>
          <w:szCs w:val="28"/>
        </w:rPr>
        <w:t>Эфес Караганда пивоваренный завод</w:t>
      </w:r>
      <w:r w:rsidR="00421A64" w:rsidRPr="001E2599">
        <w:rPr>
          <w:noProof/>
          <w:color w:val="000000"/>
          <w:sz w:val="28"/>
          <w:szCs w:val="28"/>
        </w:rPr>
        <w:t>»</w:t>
      </w:r>
      <w:r w:rsidRPr="001E2599">
        <w:rPr>
          <w:noProof/>
          <w:color w:val="000000"/>
          <w:sz w:val="28"/>
          <w:szCs w:val="28"/>
        </w:rPr>
        <w:t xml:space="preserve"> – завоевание и удержание лидирующих позиций</w:t>
      </w:r>
      <w:r w:rsidR="000B1127" w:rsidRPr="001E2599">
        <w:rPr>
          <w:noProof/>
          <w:color w:val="000000"/>
          <w:sz w:val="28"/>
          <w:szCs w:val="28"/>
        </w:rPr>
        <w:t xml:space="preserve"> на рынках пива и безалкогольных напитков Казахстана и стран СНГ.</w:t>
      </w:r>
    </w:p>
    <w:p w:rsidR="000B1127" w:rsidRPr="001E2599" w:rsidRDefault="000B112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3) Приоритетными ценностями компании являются её сотрудники, настоящие и потенциальные потребители её продукции, минимизация вредных воздействий процесса производства на окружающую среду.</w:t>
      </w:r>
    </w:p>
    <w:p w:rsidR="00286FF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2.2 Организационная структура управления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На предприятии сложилась функциональная структура управления. Предприятие объединяет несколько специализированных цехов, разделенных на участки, которые являются первичными звеньями управленческой структуры.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Аппарат управления построен по четырехступенчатой системе, в которой соподчиненность следующая: генеральный директор – заместители генерального директора – начальник</w:t>
      </w:r>
      <w:r w:rsidR="00837E89" w:rsidRPr="001E2599">
        <w:rPr>
          <w:noProof/>
          <w:color w:val="000000"/>
          <w:sz w:val="28"/>
          <w:szCs w:val="28"/>
        </w:rPr>
        <w:t>и</w:t>
      </w:r>
      <w:r w:rsidRPr="001E2599">
        <w:rPr>
          <w:noProof/>
          <w:color w:val="000000"/>
          <w:sz w:val="28"/>
          <w:szCs w:val="28"/>
        </w:rPr>
        <w:t xml:space="preserve"> </w:t>
      </w:r>
      <w:r w:rsidR="00837E89" w:rsidRPr="001E2599">
        <w:rPr>
          <w:noProof/>
          <w:color w:val="000000"/>
          <w:sz w:val="28"/>
          <w:szCs w:val="28"/>
        </w:rPr>
        <w:t>отделов и подразделений</w:t>
      </w:r>
      <w:r w:rsidRPr="001E2599">
        <w:rPr>
          <w:noProof/>
          <w:color w:val="000000"/>
          <w:sz w:val="28"/>
          <w:szCs w:val="28"/>
        </w:rPr>
        <w:t xml:space="preserve"> – </w:t>
      </w:r>
      <w:r w:rsidR="00837E89" w:rsidRPr="001E2599">
        <w:rPr>
          <w:noProof/>
          <w:color w:val="000000"/>
          <w:sz w:val="28"/>
          <w:szCs w:val="28"/>
        </w:rPr>
        <w:t>специалисты</w:t>
      </w:r>
      <w:r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Предприятие возглавляет генеральный директор, который выполняет функцию общего руководства, организует работу и эффективное взаимодействие производственных единиц, участков и других структурных подразделений.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Генеральному директору подчинены:</w:t>
      </w:r>
      <w:r w:rsidR="00422458" w:rsidRPr="001E2599">
        <w:rPr>
          <w:noProof/>
          <w:color w:val="000000"/>
          <w:sz w:val="28"/>
          <w:szCs w:val="28"/>
        </w:rPr>
        <w:t xml:space="preserve"> директор по строительству, заведующий лабораторией, директор по производству,</w:t>
      </w:r>
      <w:r w:rsidRPr="001E2599">
        <w:rPr>
          <w:noProof/>
          <w:color w:val="000000"/>
          <w:sz w:val="28"/>
          <w:szCs w:val="28"/>
        </w:rPr>
        <w:t xml:space="preserve"> финансово-экономический</w:t>
      </w:r>
      <w:r w:rsidR="009D4C2F" w:rsidRPr="001E2599">
        <w:rPr>
          <w:noProof/>
          <w:color w:val="000000"/>
          <w:sz w:val="28"/>
          <w:szCs w:val="28"/>
        </w:rPr>
        <w:t xml:space="preserve"> директор</w:t>
      </w:r>
      <w:r w:rsidRPr="001E2599">
        <w:rPr>
          <w:noProof/>
          <w:color w:val="000000"/>
          <w:sz w:val="28"/>
          <w:szCs w:val="28"/>
        </w:rPr>
        <w:t>, коммерческий директор,</w:t>
      </w:r>
      <w:r w:rsidR="00422458" w:rsidRPr="001E2599">
        <w:rPr>
          <w:noProof/>
          <w:color w:val="000000"/>
          <w:sz w:val="28"/>
          <w:szCs w:val="28"/>
        </w:rPr>
        <w:t xml:space="preserve"> заведующий хозяйством, администратор АБК, юристконульт, секретарь-референт, заведующий здравпунктом, начальник службы безопасности, старший инспектор отдела кадров.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Планово-экономический отдел является самостоятельным структурным подразделением и подчиняется финансово-экономическому директору. В функции отдела входит: организация и общее руководство разработкой проектов</w:t>
      </w:r>
      <w:r w:rsidR="001E0F90" w:rsidRPr="001E2599">
        <w:rPr>
          <w:noProof/>
          <w:color w:val="000000"/>
          <w:sz w:val="28"/>
          <w:szCs w:val="28"/>
        </w:rPr>
        <w:t>-</w:t>
      </w:r>
      <w:r w:rsidRPr="001E2599">
        <w:rPr>
          <w:noProof/>
          <w:color w:val="000000"/>
          <w:sz w:val="28"/>
          <w:szCs w:val="28"/>
        </w:rPr>
        <w:t xml:space="preserve">планов предприятия, организация работы по </w:t>
      </w:r>
      <w:r w:rsidR="001E0F90" w:rsidRPr="001E2599">
        <w:rPr>
          <w:noProof/>
          <w:color w:val="000000"/>
          <w:sz w:val="28"/>
          <w:szCs w:val="28"/>
        </w:rPr>
        <w:t>ц</w:t>
      </w:r>
      <w:r w:rsidRPr="001E2599">
        <w:rPr>
          <w:noProof/>
          <w:color w:val="000000"/>
          <w:sz w:val="28"/>
          <w:szCs w:val="28"/>
        </w:rPr>
        <w:t>енообразованию, контроль за выполнением годовых, квартальных, суточных планов и заданий.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Бухгалтерия возглавляется главным бухгалтером</w:t>
      </w:r>
      <w:r w:rsidR="00422458" w:rsidRPr="001E2599">
        <w:rPr>
          <w:noProof/>
          <w:color w:val="000000"/>
          <w:sz w:val="28"/>
          <w:szCs w:val="28"/>
        </w:rPr>
        <w:t>, который, в свою очередь</w:t>
      </w:r>
      <w:r w:rsidR="00FD44D0" w:rsidRPr="001E2599">
        <w:rPr>
          <w:noProof/>
          <w:color w:val="000000"/>
          <w:sz w:val="28"/>
          <w:szCs w:val="28"/>
        </w:rPr>
        <w:t>,</w:t>
      </w:r>
      <w:r w:rsidR="00422458" w:rsidRPr="001E2599">
        <w:rPr>
          <w:noProof/>
          <w:color w:val="000000"/>
          <w:sz w:val="28"/>
          <w:szCs w:val="28"/>
        </w:rPr>
        <w:t xml:space="preserve"> подчиняется</w:t>
      </w:r>
      <w:r w:rsidR="00FD44D0" w:rsidRPr="001E2599">
        <w:rPr>
          <w:noProof/>
          <w:color w:val="000000"/>
          <w:sz w:val="28"/>
          <w:szCs w:val="28"/>
        </w:rPr>
        <w:t xml:space="preserve"> финансово-экономическому директору</w:t>
      </w:r>
      <w:r w:rsidRPr="001E2599">
        <w:rPr>
          <w:noProof/>
          <w:color w:val="000000"/>
          <w:sz w:val="28"/>
          <w:szCs w:val="28"/>
        </w:rPr>
        <w:t>. В бухгалтерии формируется информация о хозяйственных процессах и финансовых результатах деятельности организации, обеспечивается контроль за наличием и движением имущества, организуется учет основных фондов, сырья, материалов, топлива, готовой продукции, денежных средств.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Отдел материально-технического обеспечения подчинен непосредственно коммерческому директору. В отделе определяется потребность в сырье и материалах, оборудовани</w:t>
      </w:r>
      <w:r w:rsidR="001E0F90" w:rsidRPr="001E2599">
        <w:rPr>
          <w:noProof/>
          <w:color w:val="000000"/>
          <w:sz w:val="28"/>
          <w:szCs w:val="28"/>
        </w:rPr>
        <w:t>и</w:t>
      </w:r>
      <w:r w:rsidRPr="001E2599">
        <w:rPr>
          <w:noProof/>
          <w:color w:val="000000"/>
          <w:sz w:val="28"/>
          <w:szCs w:val="28"/>
        </w:rPr>
        <w:t>, топливе, устанавливаются наиболее рациональные формы снабжения, обеспечивается завоз материальных ресурсов.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функции отдела сбыта</w:t>
      </w:r>
      <w:r w:rsidR="00FD44D0" w:rsidRPr="001E2599">
        <w:rPr>
          <w:noProof/>
          <w:color w:val="000000"/>
          <w:sz w:val="28"/>
          <w:szCs w:val="28"/>
        </w:rPr>
        <w:t>, который также починяется коммерческому директору,</w:t>
      </w:r>
      <w:r w:rsidRPr="001E2599">
        <w:rPr>
          <w:noProof/>
          <w:color w:val="000000"/>
          <w:sz w:val="28"/>
          <w:szCs w:val="28"/>
        </w:rPr>
        <w:t xml:space="preserve"> входит: обеспечение коммерческой деятельности предприятия по сбыту продукции, подготовка и заключение договоров с покупателями, составление планов поставок продукции в соответствии с заказами.</w:t>
      </w:r>
    </w:p>
    <w:p w:rsidR="003C10B1" w:rsidRPr="001E2599" w:rsidRDefault="00286FF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Транспортный отдел является самостоятельным структурным подразделением, подчиняется непосредственно коммерческому директору. В его функции входят: разработка планов-графиков транспортных перевозок, контроль за своевременным выполнением планов поставок тары, планов погрузочно-разгрузочных работ.</w:t>
      </w:r>
    </w:p>
    <w:p w:rsidR="00837E89" w:rsidRPr="001E2599" w:rsidRDefault="001E0F9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Графически организационная структура управления </w:t>
      </w:r>
      <w:r w:rsidR="00421A64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  <w:r w:rsidR="00837E89" w:rsidRPr="001E2599">
        <w:rPr>
          <w:noProof/>
          <w:color w:val="000000"/>
          <w:sz w:val="28"/>
          <w:szCs w:val="28"/>
        </w:rPr>
        <w:t xml:space="preserve"> </w:t>
      </w:r>
      <w:r w:rsidR="00421A64" w:rsidRPr="001E2599">
        <w:rPr>
          <w:noProof/>
          <w:color w:val="000000"/>
          <w:sz w:val="28"/>
          <w:szCs w:val="28"/>
        </w:rPr>
        <w:t>представлена на рисунке 5.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7E89" w:rsidRPr="001E2599" w:rsidRDefault="00784CD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26" editas="orgchart" style="width:304.85pt;height:477pt;mso-position-horizontal-relative:char;mso-position-vertical-relative:line" coordorigin="1570,2331" coordsize="5040,6146">
            <o:lock v:ext="edit" aspectratio="t"/>
            <o:diagram v:ext="edit" dgmstyle="6" dgmscalex="79279" dgmscaley="101723" dgmfontsize="14" constrainbounds="0,0,0,0" autoformat="t" autolayout="f">
              <o:relationtable v:ext="edit">
                <o:rel v:ext="edit" idsrc="#_s1057" iddest="#_s1057"/>
                <o:rel v:ext="edit" idsrc="#_s1058" iddest="#_s1057" idcntr="#_s1056"/>
                <o:rel v:ext="edit" idsrc="#_s1062" iddest="#_s1057" idcntr="#_s1052"/>
                <o:rel v:ext="edit" idsrc="#_s1067" iddest="#_s1057" idcntr="#_s1047"/>
                <o:rel v:ext="edit" idsrc="#_s1069" iddest="#_s1057" idcntr="#_s1045"/>
                <o:rel v:ext="edit" idsrc="#_s1072" iddest="#_s1057" idcntr="#_s1042"/>
                <o:rel v:ext="edit" idsrc="#_s1059" iddest="#_s1057" idcntr="#_s1055"/>
                <o:rel v:ext="edit" idsrc="#_s1077" iddest="#_s1057" idcntr="#_s1037"/>
                <o:rel v:ext="edit" idsrc="#_s1078" iddest="#_s1057" idcntr="#_s1036"/>
                <o:rel v:ext="edit" idsrc="#_s1079" iddest="#_s1057" idcntr="#_s1035"/>
                <o:rel v:ext="edit" idsrc="#_s1080" iddest="#_s1057" idcntr="#_s1034"/>
                <o:rel v:ext="edit" idsrc="#_s1082" iddest="#_s1057" idcntr="#_s1032"/>
                <o:rel v:ext="edit" idsrc="#_s1085" iddest="#_s1057" idcntr="#_s1029"/>
                <o:rel v:ext="edit" idsrc="#_s1060" iddest="#_s1058" idcntr="#_s1054"/>
                <o:rel v:ext="edit" idsrc="#_s1063" iddest="#_s1062" idcntr="#_s1051"/>
                <o:rel v:ext="edit" idsrc="#_s1064" iddest="#_s1062" idcntr="#_s1050"/>
                <o:rel v:ext="edit" idsrc="#_s1065" iddest="#_s1062" idcntr="#_s1049"/>
                <o:rel v:ext="edit" idsrc="#_s1066" iddest="#_s1062" idcntr="#_s1048"/>
                <o:rel v:ext="edit" idsrc="#_s1068" iddest="#_s1067" idcntr="#_s1046"/>
                <o:rel v:ext="edit" idsrc="#_s1070" iddest="#_s1069" idcntr="#_s1044"/>
                <o:rel v:ext="edit" idsrc="#_s1071" iddest="#_s1069" idcntr="#_s1043"/>
                <o:rel v:ext="edit" idsrc="#_s1073" iddest="#_s1072" idcntr="#_s1041"/>
                <o:rel v:ext="edit" idsrc="#_s1074" iddest="#_s1072" idcntr="#_s1040"/>
                <o:rel v:ext="edit" idsrc="#_s1075" iddest="#_s1072" idcntr="#_s1039"/>
                <o:rel v:ext="edit" idsrc="#_s1076" iddest="#_s1059" idcntr="#_s1038"/>
                <o:rel v:ext="edit" idsrc="#_s1081" iddest="#_s1080" idcntr="#_s1033"/>
                <o:rel v:ext="edit" idsrc="#_s1083" iddest="#_s1082" idcntr="#_s1031"/>
                <o:rel v:ext="edit" idsrc="#_s1086" iddest="#_s1085" idcntr="#_s1028"/>
                <o:rel v:ext="edit" idsrc="#_s1061" iddest="#_s1060" idcntr="#_s1053"/>
                <o:rel v:ext="edit" idsrc="#_s1084" iddest="#_s1083" idcntr="#_s1030"/>
              </o:relationtable>
            </o:diagram>
            <v:shape id="_x0000_s1027" type="#_x0000_t75" style="position:absolute;left:1570;top:2331;width:5040;height:614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8" o:spid="_x0000_s1028" type="#_x0000_t32" style="position:absolute;left:5449;top:5641;width:74;height:1;rotation:270" o:connectortype="elbow" adj="-1106371,-1,-1106371" strokecolor="#54000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4090;top:2495;width:315;height:2946;rotation:180" o:connectortype="elbow" adj="-259960,-26623,-259960" strokecolor="#54000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0" o:spid="_x0000_s1030" type="#_x0000_t34" style="position:absolute;left:5321;top:4868;width:327;height:1;rotation:270;flip:x" o:connectortype="elbow" adj="5400,164635200,-250470" strokecolor="#540000" strokeweight="2.25pt"/>
            <v:shape id="_s1031" o:spid="_x0000_s1031" type="#_x0000_t32" style="position:absolute;left:5449;top:4740;width:74;height:1;rotation:270" o:connectortype="elbow" adj="-1106636,-1,-1106636" strokecolor="#540000" strokeweight="2.25pt"/>
            <v:shape id="_s1032" o:spid="_x0000_s1032" type="#_x0000_t33" style="position:absolute;left:4090;top:2495;width:315;height:2046;rotation:180" o:connectortype="elbow" adj="-259960,-28835,-259960" strokecolor="#540000" strokeweight="2.25pt"/>
            <v:shape id="_s1033" o:spid="_x0000_s1033" type="#_x0000_t32" style="position:absolute;left:5449;top:4086;width:74;height:1;rotation:270" o:connectortype="elbow" adj="-1106636,-1,-1106636" strokecolor="#540000" strokeweight="2.25pt"/>
            <v:shape id="_s1034" o:spid="_x0000_s1034" type="#_x0000_t33" style="position:absolute;left:4090;top:2495;width:315;height:1473;rotation:180" o:connectortype="elbow" adj="-259960,-31647,-259960" strokecolor="#540000" strokeweight="2.25pt"/>
            <v:shape id="_s1035" o:spid="_x0000_s1035" type="#_x0000_t33" style="position:absolute;left:4090;top:2495;width:315;height:1227;rotation:180" o:connectortype="elbow" adj="-259960,-33660,-259960" strokecolor="#540000" strokeweight="2.25pt"/>
            <v:shape id="_s1036" o:spid="_x0000_s1036" type="#_x0000_t33" style="position:absolute;left:4090;top:2495;width:315;height:982;rotation:180" o:connectortype="elbow" adj="-259960,-36670,-259960" strokecolor="#540000" strokeweight="2.25pt"/>
            <v:shape id="_s1037" o:spid="_x0000_s1037" type="#_x0000_t33" style="position:absolute;left:4090;top:2495;width:315;height:736;rotation:180" o:connectortype="elbow" adj="-259960,-41706,-259960" strokecolor="#540000" strokeweight="2.25pt"/>
            <v:shape id="_s1038" o:spid="_x0000_s1038" type="#_x0000_t32" style="position:absolute;left:5449;top:2843;width:74;height:1;rotation:270" o:connectortype="elbow" adj="-1106636,-1,-1106636" strokecolor="#540000" strokeweight="2.25pt"/>
            <v:shape id="_s1039" o:spid="_x0000_s1039" type="#_x0000_t33" style="position:absolute;left:3730;top:7978;width:106;height:331;flip:y" o:connectortype="elbow" adj="-448641,428770,-448641" strokecolor="#540000" strokeweight="2.25pt"/>
            <v:shape id="_s1040" o:spid="_x0000_s1040" type="#_x0000_t33" style="position:absolute;left:3730;top:7732;width:106;height:332;flip:y" o:connectortype="elbow" adj="-444843,406968,-444843" strokecolor="#540000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41" o:spid="_x0000_s1041" type="#_x0000_t35" style="position:absolute;left:2650;top:7405;width:1080;height:331;flip:x y" o:connectortype="elbow" adj="-2100,16259,62338" strokecolor="#540000" strokeweight="2.25pt"/>
            <v:shape id="_s1042" o:spid="_x0000_s1042" type="#_x0000_t33" style="position:absolute;left:3730;top:5940;width:361;height:1343;flip:y" o:connectortype="elbow" adj="-186269,91804,-186269" strokecolor="#540000" strokeweight="2.25pt"/>
            <v:shape id="_s1043" o:spid="_x0000_s1043" type="#_x0000_t33" style="position:absolute;left:3730;top:6669;width:106;height:334;flip:y" o:connectortype="elbow" adj="-448473,335211,-448473" strokecolor="#540000" strokeweight="2.25pt"/>
            <v:shape id="_s1044" o:spid="_x0000_s1044" type="#_x0000_t35" style="position:absolute;left:2650;top:6341;width:1080;height:331;flip:x y" o:connectortype="elbow" adj="-2100,16267,62338" strokecolor="#540000" strokeweight="2.25pt"/>
            <v:shape id="_s1045" o:spid="_x0000_s1045" type="#_x0000_t33" style="position:absolute;left:3730;top:5442;width:360;height:736;flip:y" o:connectortype="elbow" adj="-186768,128040,-186768" strokecolor="#540000" strokeweight="2.25pt"/>
            <v:shape id="_s1046" o:spid="_x0000_s1046" type="#_x0000_t32" style="position:absolute;left:2614;top:5624;width:74;height:1;rotation:270" o:connectortype="elbow" adj="-465467,-1,-465467" strokecolor="#540000" strokeweight="2.25pt"/>
            <v:shape id="_s1047" o:spid="_x0000_s1047" type="#_x0000_t33" style="position:absolute;left:3730;top:2495;width:360;height:2979;flip:y" o:connectortype="elbow" adj="-187083,26566,-187083" strokecolor="#540000" strokeweight="2.25pt"/>
            <v:shape id="_s1048" o:spid="_x0000_s1048" type="#_x0000_t33" style="position:absolute;left:3730;top:4622;width:106;height:410;flip:y" o:connectortype="elbow" adj="-456794,170016,-456794" strokecolor="#540000" strokeweight="2.25pt"/>
            <v:shape id="_s1049" o:spid="_x0000_s1049" type="#_x0000_t33" style="position:absolute;left:3730;top:4376;width:106;height:271;flip:y" o:connectortype="elbow" adj="-456794,226491,-456794" strokecolor="#540000" strokeweight="2.25pt"/>
            <v:shape id="_s1050" o:spid="_x0000_s1050" type="#_x0000_t33" style="position:absolute;left:3730;top:4050;width:106;height:327;flip:y" o:connectortype="elbow" adj="-456710,169350,-456710" strokecolor="#540000" strokeweight="2.25pt"/>
            <v:shape id="_s1051" o:spid="_x0000_s1051" type="#_x0000_t35" style="position:absolute;left:2650;top:3801;width:1080;height:271;flip:x y" o:connectortype="elbow" adj="-2100,14943,62338" strokecolor="#540000" strokeweight="2.25pt"/>
            <v:shape id="_s1052" o:spid="_x0000_s1052" type="#_x0000_t33" style="position:absolute;left:3730;top:2495;width:360;height:1225;flip:y" o:connectortype="elbow" adj="-187013,33678,-187013" strokecolor="#540000" strokeweight="2.25pt"/>
            <v:shape id="_s1053" o:spid="_x0000_s1053" type="#_x0000_t32" style="position:absolute;left:2617;top:3279;width:67;height:1;rotation:270" o:connectortype="elbow" adj="-512963,-1,-512963" strokecolor="#540000" strokeweight="2.25pt"/>
            <v:shape id="_s1054" o:spid="_x0000_s1054" type="#_x0000_t32" style="position:absolute;left:2594;top:2846;width:114;height:1;rotation:270" o:connectortype="elbow" adj="-301622,-1,-301622" strokecolor="#540000" strokeweight="2.25pt"/>
            <v:shape id="_s1055" o:spid="_x0000_s1055" type="#_x0000_t33" style="position:absolute;left:4090;top:2495;width:315;height:237;rotation:180" o:connectortype="elbow" adj="-259960,-83959,-259960" strokecolor="#540000" strokeweight="2.25pt"/>
            <v:shape id="_s1056" o:spid="_x0000_s1056" type="#_x0000_t33" style="position:absolute;left:3730;top:2495;width:360;height:189;flip:y" o:connectortype="elbow" adj="-187013,100037,-187013" strokecolor="#540000" strokeweight="2.25pt"/>
            <v:roundrect id="_s1057" o:spid="_x0000_s1057" style="position:absolute;left:3010;top:2331;width:2160;height:164;v-text-anchor:middle" arcsize="10923f" o:dgmlayout="1" o:dgmnodekind="1" o:dgmlayoutmru="1" fillcolor="#f9f67f" strokecolor="maroon">
              <v:fill color2="#fc0" rotate="t" focus="100%" type="gradient"/>
              <v:textbox style="mso-next-textbox:#_s1057" inset="0,0,0,0">
                <w:txbxContent>
                  <w:p w:rsidR="003C10B1" w:rsidRPr="003C10B1" w:rsidRDefault="003C10B1" w:rsidP="0003358E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58" o:spid="_x0000_s1058" style="position:absolute;left:1570;top:2577;width:2160;height:213;v-text-anchor:middle" arcsize="10923f" o:dgmlayout="0" o:dgmnodekind="0" fillcolor="#f93" strokecolor="maroon">
              <v:fill color2="#f60" rotate="t" focus="100%" type="gradient"/>
              <v:textbox style="mso-next-textbox:#_s1058" inset="0,0,0,0">
                <w:txbxContent>
                  <w:p w:rsidR="003C10B1" w:rsidRPr="003C10B1" w:rsidRDefault="003C10B1" w:rsidP="0003358E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Директор по строительству</w:t>
                    </w:r>
                  </w:p>
                </w:txbxContent>
              </v:textbox>
            </v:roundrect>
            <v:roundrect id="_s1059" o:spid="_x0000_s1059" style="position:absolute;left:4405;top:2658;width:2160;height:149;v-text-anchor:middle" arcsize="10923f" o:dgmlayout="0" o:dgmnodekind="0" fillcolor="#f93" strokecolor="maroon">
              <v:fill color2="#f60" rotate="t" focus="100%" type="gradient"/>
              <v:textbox style="mso-next-textbox:#_s1059" inset="0,0,0,0">
                <w:txbxContent>
                  <w:p w:rsidR="003C10B1" w:rsidRPr="003C10B1" w:rsidRDefault="003C10B1" w:rsidP="0003358E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Зав. хозяйством</w:t>
                    </w:r>
                  </w:p>
                </w:txbxContent>
              </v:textbox>
            </v:roundrect>
            <v:roundrect id="_s1060" o:spid="_x0000_s1060" style="position:absolute;left:1570;top:2904;width:2160;height:342;v-text-anchor:middle" arcsize="10923f" o:dgmlayout="0" o:dgmnodekind="0" o:dgmlayoutmru="0" fillcolor="#f60" strokecolor="maroon">
              <v:fill color2="red" rotate="t" focus="100%" type="gradient"/>
              <v:textbox style="mso-next-textbox:#_s1060" inset="0,0,0,0">
                <w:txbxContent>
                  <w:p w:rsidR="003C10B1" w:rsidRPr="003C10B1" w:rsidRDefault="003C10B1" w:rsidP="00FC6B63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Инженер по кап. строительству</w:t>
                    </w:r>
                  </w:p>
                </w:txbxContent>
              </v:textbox>
            </v:roundrect>
            <v:roundrect id="_s1061" o:spid="_x0000_s1061" style="position:absolute;left:1570;top:3313;width:2160;height:205;v-text-anchor:middle" arcsize="10923f" o:dgmlayout="2" o:dgmnodekind="0" fillcolor="red" strokecolor="maroon">
              <v:fill color2="#d60000" rotate="t" focus="100%" type="gradient"/>
              <v:textbox style="mso-next-textbox:#_s1061" inset="0,0,0,0">
                <w:txbxContent>
                  <w:p w:rsidR="003C10B1" w:rsidRPr="003C10B1" w:rsidRDefault="003C10B1" w:rsidP="00FC6B63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Строительно-ремонтный цех</w:t>
                    </w:r>
                  </w:p>
                </w:txbxContent>
              </v:textbox>
            </v:roundrect>
            <v:roundrect id="_s1062" o:spid="_x0000_s1062" style="position:absolute;left:1570;top:3640;width:2160;height:161;v-text-anchor:middle" arcsize="10923f" o:dgmlayout="0" o:dgmnodekind="0" fillcolor="#f93" strokecolor="maroon">
              <v:fill color2="#f60" rotate="t" focus="100%" type="gradient"/>
              <v:textbox style="mso-next-textbox:#_s1062" inset="0,0,0,0">
                <w:txbxContent>
                  <w:p w:rsidR="003C10B1" w:rsidRPr="003C10B1" w:rsidRDefault="003C10B1" w:rsidP="007E5FC1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Зав. лабораторией</w:t>
                    </w:r>
                  </w:p>
                </w:txbxContent>
              </v:textbox>
            </v:roundrect>
            <v:roundrect id="_s1063" o:spid="_x0000_s1063" style="position:absolute;left:1570;top:3968;width:2160;height:208;v-text-anchor:middle" arcsize="10923f" o:dgmlayout="2" o:dgmnodekind="0" fillcolor="#f60" strokecolor="maroon">
              <v:fill color2="red" rotate="t" focus="100%" type="gradient"/>
              <v:textbox style="mso-next-textbox:#_s1063" inset="0,0,0,0">
                <w:txbxContent>
                  <w:p w:rsidR="003C10B1" w:rsidRPr="003C10B1" w:rsidRDefault="003C10B1" w:rsidP="007E5FC1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Микробиолог</w:t>
                    </w:r>
                  </w:p>
                </w:txbxContent>
              </v:textbox>
            </v:roundrect>
            <v:roundrect id="_s1064" o:spid="_x0000_s1064" style="position:absolute;left:1570;top:4295;width:2160;height:164;v-text-anchor:middle" arcsize="10923f" o:dgmlayout="2" o:dgmnodekind="0" fillcolor="#f60" strokecolor="maroon">
              <v:fill color2="red" rotate="t" focus="100%" type="gradient"/>
              <v:textbox style="mso-next-textbox:#_s1064" inset="0,0,0,0">
                <w:txbxContent>
                  <w:p w:rsidR="003C10B1" w:rsidRPr="003C10B1" w:rsidRDefault="003C10B1" w:rsidP="007E5FC1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Инженер-химик по пиву</w:t>
                    </w:r>
                  </w:p>
                </w:txbxContent>
              </v:textbox>
            </v:roundrect>
            <v:roundrect id="_s1065" o:spid="_x0000_s1065" style="position:absolute;left:1570;top:4541;width:2160;height:213;v-text-anchor:middle" arcsize="10923f" o:dgmlayout="2" o:dgmnodekind="0" fillcolor="#f60" strokecolor="maroon">
              <v:fill color2="red" rotate="t" focus="100%" type="gradient"/>
              <v:textbox style="mso-next-textbox:#_s1065" inset="0,0,0,0">
                <w:txbxContent>
                  <w:p w:rsidR="003C10B1" w:rsidRPr="003C10B1" w:rsidRDefault="003C10B1" w:rsidP="00A23A7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Инженер-химик по зерну</w:t>
                    </w:r>
                  </w:p>
                </w:txbxContent>
              </v:textbox>
            </v:roundrect>
            <v:roundrect id="_s1066" o:spid="_x0000_s1066" style="position:absolute;left:1570;top:4868;width:2160;height:327;v-text-anchor:middle" arcsize="10923f" o:dgmlayout="2" o:dgmnodekind="0" fillcolor="#f60" strokecolor="maroon">
              <v:fill color2="red" rotate="t" focus="100%" type="gradient"/>
              <v:textbox style="mso-next-textbox:#_s1066" inset="0,0,0,0">
                <w:txbxContent>
                  <w:p w:rsidR="003C10B1" w:rsidRPr="003C10B1" w:rsidRDefault="003C10B1" w:rsidP="00A23A7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Инженер-химик по газированной воде</w:t>
                    </w:r>
                  </w:p>
                </w:txbxContent>
              </v:textbox>
            </v:roundrect>
            <v:roundrect id="_s1067" o:spid="_x0000_s1067" style="position:absolute;left:1570;top:5359;width:2160;height:229;v-text-anchor:middle" arcsize="10923f" o:dgmlayout="0" o:dgmnodekind="0" fillcolor="#f93" strokecolor="maroon">
              <v:fill color2="#f60" rotate="t" focus="100%" type="gradient"/>
              <v:textbox style="mso-next-textbox:#_s1067" inset="0,0,0,0">
                <w:txbxContent>
                  <w:p w:rsidR="003C10B1" w:rsidRPr="003C10B1" w:rsidRDefault="003C10B1" w:rsidP="009D4C2F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Директор по производству</w:t>
                    </w:r>
                  </w:p>
                </w:txbxContent>
              </v:textbox>
            </v:roundrect>
            <v:roundrect id="_s1068" o:spid="_x0000_s1068" style="position:absolute;left:1570;top:5662;width:2160;height:188;v-text-anchor:middle" arcsize="10923f" o:dgmlayout="2" o:dgmnodekind="0" fillcolor="#f60" strokecolor="maroon">
              <v:fill color2="red" rotate="t" focus="100%" type="gradient"/>
              <v:textbox style="mso-next-textbox:#_s1068" inset="0,0,0,0">
                <w:txbxContent>
                  <w:p w:rsidR="003C10B1" w:rsidRPr="003C10B1" w:rsidRDefault="003C10B1" w:rsidP="007932BE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Основной цех</w:t>
                    </w:r>
                  </w:p>
                </w:txbxContent>
              </v:textbox>
            </v:roundrect>
            <v:roundrect id="_s1069" o:spid="_x0000_s1069" style="position:absolute;left:1570;top:6014;width:2160;height:327;v-text-anchor:middle" arcsize="10923f" o:dgmlayout="0" o:dgmnodekind="0" fillcolor="#f93" strokecolor="maroon">
              <v:fill color2="#f60" rotate="t" focus="100%" type="gradient"/>
              <v:textbox style="mso-next-textbox:#_s1069" inset="0,0,0,0">
                <w:txbxContent>
                  <w:p w:rsidR="003C10B1" w:rsidRPr="003C10B1" w:rsidRDefault="003C10B1" w:rsidP="0056248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Финансово-экономический директор</w:t>
                    </w:r>
                  </w:p>
                </w:txbxContent>
              </v:textbox>
            </v:roundrect>
            <v:roundrect id="_s1070" o:spid="_x0000_s1070" style="position:absolute;left:1570;top:6505;width:2160;height:335;v-text-anchor:middle" arcsize="10923f" o:dgmlayout="2" o:dgmnodekind="0" fillcolor="#f60" strokecolor="maroon">
              <v:fill color2="red" rotate="t" focus="100%" type="gradient"/>
              <v:textbox style="mso-next-textbox:#_s1070" inset="0,0,0,0">
                <w:txbxContent>
                  <w:p w:rsidR="003C10B1" w:rsidRPr="003C10B1" w:rsidRDefault="003C10B1" w:rsidP="0056248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Планово-экономический отдел</w:t>
                    </w:r>
                  </w:p>
                </w:txbxContent>
              </v:textbox>
            </v:roundrect>
            <v:roundrect id="_s1071" o:spid="_x0000_s1071" style="position:absolute;left:1570;top:6914;width:2160;height:178;v-text-anchor:middle" arcsize="10923f" o:dgmlayout="2" o:dgmnodekind="0" fillcolor="#f60" strokecolor="maroon">
              <v:fill color2="red" rotate="t" focus="100%" type="gradient"/>
              <v:textbox style="mso-next-textbox:#_s1071" inset="0,0,0,0">
                <w:txbxContent>
                  <w:p w:rsidR="003C10B1" w:rsidRPr="003C10B1" w:rsidRDefault="003C10B1" w:rsidP="0056248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Бухгалтерия</w:t>
                    </w:r>
                  </w:p>
                </w:txbxContent>
              </v:textbox>
            </v:roundrect>
            <v:roundrect id="_s1072" o:spid="_x0000_s1072" style="position:absolute;left:1570;top:7160;width:2160;height:245;v-text-anchor:middle" arcsize="10923f" o:dgmlayout="0" o:dgmnodekind="0" fillcolor="#f93" strokecolor="maroon">
              <v:fill color2="#f60" rotate="t" focus="100%" type="gradient"/>
              <v:textbox style="mso-next-textbox:#_s1072" inset="0,0,0,0">
                <w:txbxContent>
                  <w:p w:rsidR="003C10B1" w:rsidRPr="003C10B1" w:rsidRDefault="003C10B1" w:rsidP="009D718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Коммерческий директор</w:t>
                    </w:r>
                  </w:p>
                </w:txbxContent>
              </v:textbox>
            </v:roundrect>
            <v:roundrect id="_s1073" o:spid="_x0000_s1073" style="position:absolute;left:1570;top:7569;width:2160;height:334;v-text-anchor:middle" arcsize="10923f" o:dgmlayout="2" o:dgmnodekind="0" fillcolor="#f60" strokecolor="maroon">
              <v:fill color2="red" rotate="t" focus="100%" type="gradient"/>
              <v:textbox style="mso-next-textbox:#_s1073" inset="0,0,0,0">
                <w:txbxContent>
                  <w:p w:rsidR="003C10B1" w:rsidRPr="003C10B1" w:rsidRDefault="003C10B1" w:rsidP="009D718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Отдел материально-технического обеспечения</w:t>
                    </w:r>
                  </w:p>
                </w:txbxContent>
              </v:textbox>
            </v:roundrect>
            <v:roundrect id="_s1074" o:spid="_x0000_s1074" style="position:absolute;left:1570;top:7978;width:2160;height:172;v-text-anchor:middle" arcsize="10923f" o:dgmlayout="2" o:dgmnodekind="0" fillcolor="#f60" strokecolor="maroon">
              <v:fill color2="red" rotate="t" focus="100%" type="gradient"/>
              <v:textbox style="mso-next-textbox:#_s1074" inset="0,0,0,0">
                <w:txbxContent>
                  <w:p w:rsidR="003C10B1" w:rsidRPr="003C10B1" w:rsidRDefault="003C10B1" w:rsidP="009D718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Отдел сбыта</w:t>
                    </w:r>
                  </w:p>
                </w:txbxContent>
              </v:textbox>
            </v:roundrect>
            <v:roundrect id="_s1075" o:spid="_x0000_s1075" style="position:absolute;left:1570;top:8223;width:2160;height:172;v-text-anchor:middle" arcsize="10923f" o:dgmlayout="2" o:dgmnodekind="0" fillcolor="#f60" strokecolor="maroon">
              <v:fill color2="red" rotate="t" focus="100%" type="gradient"/>
              <v:textbox style="mso-next-textbox:#_s1075" inset="0,0,0,0">
                <w:txbxContent>
                  <w:p w:rsidR="003C10B1" w:rsidRPr="003C10B1" w:rsidRDefault="003C10B1" w:rsidP="009D7189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Транспортный отдел</w:t>
                    </w:r>
                  </w:p>
                </w:txbxContent>
              </v:textbox>
            </v:roundrect>
            <v:roundrect id="_s1076" o:spid="_x0000_s1076" style="position:absolute;left:4405;top:2881;width:2160;height:187;v-text-anchor:middle" arcsize="10923f" o:dgmlayout="2" o:dgmnodekind="0" fillcolor="#f60" strokecolor="maroon">
              <v:fill color2="red" rotate="t" focus="100%" type="gradient"/>
              <v:textbox style="mso-next-textbox:#_s1076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Хоз. группа</w:t>
                    </w:r>
                  </w:p>
                </w:txbxContent>
              </v:textbox>
            </v:roundrect>
            <v:roundrect id="_s1077" o:spid="_x0000_s1077" style="position:absolute;left:4405;top:3149;width:2160;height:164;v-text-anchor:middle" arcsize="10923f" o:dgmlayout="0" o:dgmnodekind="0" fillcolor="#f93" strokecolor="maroon">
              <v:fill color2="#f60" rotate="t" focus="100%" type="gradient"/>
              <v:textbox style="mso-next-textbox:#_s1077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Администратор АБК</w:t>
                    </w:r>
                  </w:p>
                </w:txbxContent>
              </v:textbox>
            </v:roundrect>
            <v:roundrect id="_s1078" o:spid="_x0000_s1078" style="position:absolute;left:4405;top:3395;width:2160;height:164;v-text-anchor:middle" arcsize="10923f" o:dgmlayout="0" o:dgmnodekind="0" fillcolor="#f93" strokecolor="maroon">
              <v:fill color2="#f60" rotate="t" focus="100%" type="gradient"/>
              <v:textbox style="mso-next-textbox:#_s1078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Юристконсульт</w:t>
                    </w:r>
                  </w:p>
                </w:txbxContent>
              </v:textbox>
            </v:roundrect>
            <v:roundrect id="_s1079" o:spid="_x0000_s1079" style="position:absolute;left:4405;top:3640;width:2160;height:164;v-text-anchor:middle" arcsize="10923f" o:dgmlayout="0" o:dgmnodekind="0" fillcolor="#f93" strokecolor="maroon">
              <v:fill color2="#f60" rotate="t" focus="100%" type="gradient"/>
              <v:textbox style="mso-next-textbox:#_s1079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Секретарь-референт</w:t>
                    </w:r>
                  </w:p>
                </w:txbxContent>
              </v:textbox>
            </v:roundrect>
            <v:roundrect id="_s1080" o:spid="_x0000_s1080" style="position:absolute;left:4405;top:3886;width:2160;height:164;v-text-anchor:middle" arcsize="10923f" o:dgmlayout="0" o:dgmnodekind="0" fillcolor="#f93" strokecolor="maroon">
              <v:fill color2="#f60" rotate="t" focus="100%" type="gradient"/>
              <v:textbox style="mso-next-textbox:#_s1080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Зав. здравпунктом</w:t>
                    </w:r>
                  </w:p>
                </w:txbxContent>
              </v:textbox>
            </v:roundrect>
            <v:roundrect id="_s1081" o:spid="_x0000_s1081" style="position:absolute;left:4405;top:4124;width:2160;height:171;v-text-anchor:middle" arcsize="10923f" o:dgmlayout="2" o:dgmnodekind="0" fillcolor="#f60" strokecolor="maroon">
              <v:fill color2="red" rotate="t" focus="100%" type="gradient"/>
              <v:textbox style="mso-next-textbox:#_s1081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Фельдшер</w:t>
                    </w:r>
                  </w:p>
                </w:txbxContent>
              </v:textbox>
            </v:roundrect>
            <v:roundrect id="_s1082" o:spid="_x0000_s1082" style="position:absolute;left:4405;top:4377;width:2160;height:327;v-text-anchor:middle" arcsize="10923f" o:dgmlayout="0" o:dgmnodekind="0" fillcolor="#f93" strokecolor="maroon">
              <v:fill color2="#f60" rotate="t" focus="100%" type="gradient"/>
              <v:textbox style="mso-next-textbox:#_s1082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Начальник службы безопасности</w:t>
                    </w:r>
                  </w:p>
                </w:txbxContent>
              </v:textbox>
            </v:roundrect>
            <v:roundrect id="_s1083" o:spid="_x0000_s1083" style="position:absolute;left:4405;top:4778;width:2160;height:172;v-text-anchor:middle" arcsize="10923f" o:dgmlayout="2" o:dgmnodekind="0" fillcolor="#f60" strokecolor="maroon">
              <v:fill color2="red" rotate="t" focus="100%" type="gradient"/>
              <v:textbox style="mso-next-textbox:#_s1083" inset="0,0,0,0">
                <w:txbxContent>
                  <w:p w:rsidR="003C10B1" w:rsidRPr="003C10B1" w:rsidRDefault="003C10B1" w:rsidP="00203BDA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Начальник отдела охраны</w:t>
                    </w:r>
                  </w:p>
                </w:txbxContent>
              </v:textbox>
            </v:roundrect>
            <v:roundrect id="_s1084" o:spid="_x0000_s1084" style="position:absolute;left:4405;top:5032;width:2160;height:164;v-text-anchor:middle" arcsize="10923f" o:dgmlayout="2" o:dgmnodekind="0" fillcolor="red" strokecolor="maroon">
              <v:fill color2="#d60000" rotate="t" focus="100%" type="gradient"/>
              <v:textbox style="mso-next-textbox:#_s1084" inset="0,0,0,0">
                <w:txbxContent>
                  <w:p w:rsidR="003C10B1" w:rsidRPr="003C10B1" w:rsidRDefault="003C10B1" w:rsidP="00050D6F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Отдел охраны</w:t>
                    </w:r>
                  </w:p>
                </w:txbxContent>
              </v:textbox>
            </v:roundrect>
            <v:roundrect id="_s1085" o:spid="_x0000_s1085" style="position:absolute;left:4405;top:5277;width:2160;height:328;v-text-anchor:middle" arcsize="10923f" o:dgmlayout="0" o:dgmnodekind="0" fillcolor="#f93" strokecolor="maroon">
              <v:fill color2="#f60" rotate="t" focus="100%" type="gradient"/>
              <v:textbox style="mso-next-textbox:#_s1085" inset="0,0,0,0">
                <w:txbxContent>
                  <w:p w:rsidR="003C10B1" w:rsidRPr="003C10B1" w:rsidRDefault="003C10B1" w:rsidP="00050D6F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Старший инспектор отдела кадров</w:t>
                    </w:r>
                  </w:p>
                </w:txbxContent>
              </v:textbox>
            </v:roundrect>
            <v:roundrect id="_s1086" o:spid="_x0000_s1086" style="position:absolute;left:4405;top:5679;width:2160;height:171;v-text-anchor:middle" arcsize="10923f" o:dgmlayout="2" o:dgmnodekind="0" fillcolor="#f60" strokecolor="maroon">
              <v:fill color2="red" rotate="t" focus="100%" type="gradient"/>
              <v:textbox style="mso-next-textbox:#_s1086" inset="0,0,0,0">
                <w:txbxContent>
                  <w:p w:rsidR="003C10B1" w:rsidRPr="003C10B1" w:rsidRDefault="003C10B1" w:rsidP="00050D6F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3C10B1">
                      <w:rPr>
                        <w:sz w:val="20"/>
                        <w:szCs w:val="28"/>
                      </w:rPr>
                      <w:t>Инспектор отдела кадров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C10B1" w:rsidRPr="001E2599" w:rsidRDefault="00050D6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Рисунок 5 – организационная структура управления ЗАО ИП «Эфес Караганда пивоваренный завод»</w:t>
      </w:r>
    </w:p>
    <w:p w:rsidR="00D73043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D73043" w:rsidRPr="001E2599">
        <w:rPr>
          <w:noProof/>
          <w:color w:val="000000"/>
          <w:sz w:val="28"/>
          <w:szCs w:val="28"/>
        </w:rPr>
        <w:t>Далее, в виде таблицы 6, отобразим уровни управления в ЗАО ИП «Эфес Караганда пивоваренный завод».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043" w:rsidRPr="001E2599" w:rsidRDefault="00D7304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6 – Уровни управления в ЗАО ИП «Эфес Караганда пивоваренный завод»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62"/>
        <w:gridCol w:w="4665"/>
        <w:gridCol w:w="3744"/>
      </w:tblGrid>
      <w:tr w:rsidR="003C10B1" w:rsidRPr="009314DE" w:rsidTr="009314DE">
        <w:tc>
          <w:tcPr>
            <w:tcW w:w="607" w:type="pct"/>
            <w:vMerge w:val="restart"/>
            <w:shd w:val="clear" w:color="000000" w:fill="auto"/>
          </w:tcPr>
          <w:p w:rsidR="00D73043" w:rsidRPr="009314DE" w:rsidRDefault="00D73043" w:rsidP="009314DE">
            <w:pPr>
              <w:keepNext/>
              <w:spacing w:line="360" w:lineRule="auto"/>
              <w:jc w:val="both"/>
              <w:outlineLvl w:val="2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4393" w:type="pct"/>
            <w:gridSpan w:val="2"/>
            <w:shd w:val="clear" w:color="000000" w:fill="auto"/>
          </w:tcPr>
          <w:p w:rsidR="00D73043" w:rsidRPr="009314DE" w:rsidRDefault="00D73043" w:rsidP="009314DE">
            <w:pPr>
              <w:keepNext/>
              <w:spacing w:line="360" w:lineRule="auto"/>
              <w:jc w:val="both"/>
              <w:outlineLvl w:val="2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Уровень</w:t>
            </w:r>
          </w:p>
        </w:tc>
      </w:tr>
      <w:tr w:rsidR="003C10B1" w:rsidRPr="009314DE" w:rsidTr="009314DE">
        <w:tc>
          <w:tcPr>
            <w:tcW w:w="607" w:type="pct"/>
            <w:vMerge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Функциональный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keepNext/>
              <w:spacing w:line="360" w:lineRule="auto"/>
              <w:jc w:val="both"/>
              <w:outlineLvl w:val="2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Линейный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Генеральный директор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Технический, финансово-экономический, коммерческий директор, директор по строительству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Инженер по строительству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Зав. лабораторией, юрисконсульт, начальник службы безопасности, старший инспектор отдела кадров</w:t>
            </w:r>
            <w:r w:rsidR="00F57220" w:rsidRPr="009314DE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Микробиолог, инженер-химик по пиву, инженер-химик по зерну, инженер-химик по </w:t>
            </w:r>
            <w:r w:rsidR="00F57220" w:rsidRPr="009314DE">
              <w:rPr>
                <w:noProof/>
                <w:color w:val="000000"/>
                <w:sz w:val="20"/>
              </w:rPr>
              <w:t xml:space="preserve">газированной </w:t>
            </w:r>
            <w:r w:rsidRPr="009314DE">
              <w:rPr>
                <w:noProof/>
                <w:color w:val="000000"/>
                <w:sz w:val="20"/>
              </w:rPr>
              <w:t>воде, начальник отдела охраны, инспектор ОК.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Зав. хозяйством, администратор АБК, секретарь-референт, зав. здравпунктом.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Хоз. группа, фельдшер.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Старшие (ведущие) специалисты</w:t>
            </w:r>
            <w:r w:rsidR="00F57220" w:rsidRPr="009314DE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Старшие мастера.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F57220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Начальник отдела охраны.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Мастера-бригадиры.</w:t>
            </w:r>
          </w:p>
        </w:tc>
      </w:tr>
      <w:tr w:rsidR="003C10B1" w:rsidRPr="009314DE" w:rsidTr="009314DE">
        <w:tc>
          <w:tcPr>
            <w:tcW w:w="60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2437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Младшие специалисты</w:t>
            </w:r>
            <w:r w:rsidR="00F57220" w:rsidRPr="009314DE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1956" w:type="pct"/>
            <w:shd w:val="clear" w:color="000000" w:fill="auto"/>
          </w:tcPr>
          <w:p w:rsidR="00D73043" w:rsidRPr="009314DE" w:rsidRDefault="00D73043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Бригадиры, звеньевые.</w:t>
            </w:r>
          </w:p>
        </w:tc>
      </w:tr>
    </w:tbl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F5722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Итак, анализируя организационную структуру ЗАО ИП «Эфес Караганда пивоваренный завод», можно выделить следующие ее положительные моменты: простота и отсутствие бюрократической цепочки, так как основные специалисты подчинятся генеральному директору.</w:t>
      </w:r>
    </w:p>
    <w:p w:rsidR="003C10B1" w:rsidRPr="001E2599" w:rsidRDefault="00F5722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Возможным недостатком является столь детальное и полное отражение более низких уровней управления.</w:t>
      </w:r>
    </w:p>
    <w:p w:rsidR="00774B05" w:rsidRPr="001E2599" w:rsidRDefault="00F5722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складывающихся условиях в конкурентной борьбе может победить тот, кто наиболее эффективным образом приспосабливает свою организацию к новым требованиям внешнего окружения, формируемого за счет взаимодействия подразделений организации друг с другом.</w:t>
      </w:r>
    </w:p>
    <w:p w:rsidR="00774B05" w:rsidRPr="001E2599" w:rsidRDefault="00774B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F57220" w:rsidRPr="001E2599">
        <w:rPr>
          <w:noProof/>
          <w:color w:val="000000"/>
          <w:sz w:val="28"/>
          <w:szCs w:val="28"/>
        </w:rPr>
        <w:t>2.3 Функции и методы управления</w:t>
      </w:r>
    </w:p>
    <w:p w:rsidR="00694FE8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BA6" w:rsidRPr="001E2599" w:rsidRDefault="00774B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ЗАО ИП «Эфес Караганда пивоваренный завод» применяются следующие функции и методы управления:</w:t>
      </w:r>
    </w:p>
    <w:p w:rsidR="007F2BA6" w:rsidRPr="001E2599" w:rsidRDefault="00774B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</w:t>
      </w:r>
      <w:r w:rsidR="007F2BA6" w:rsidRPr="001E2599">
        <w:rPr>
          <w:noProof/>
          <w:color w:val="000000"/>
          <w:sz w:val="28"/>
          <w:szCs w:val="28"/>
        </w:rPr>
        <w:t>Организационно-административные методы (приказы, распоряжения, статьи устава, административные взыскания)</w:t>
      </w:r>
      <w:r w:rsidRPr="001E2599">
        <w:rPr>
          <w:noProof/>
          <w:color w:val="000000"/>
          <w:sz w:val="28"/>
          <w:szCs w:val="28"/>
        </w:rPr>
        <w:t>,</w:t>
      </w:r>
      <w:r w:rsidR="007F2BA6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выполняющие функции</w:t>
      </w:r>
      <w:r w:rsidR="007F2BA6" w:rsidRPr="001E2599">
        <w:rPr>
          <w:noProof/>
          <w:color w:val="000000"/>
          <w:sz w:val="28"/>
          <w:szCs w:val="28"/>
        </w:rPr>
        <w:t xml:space="preserve"> контроля</w:t>
      </w:r>
      <w:r w:rsidRPr="001E2599">
        <w:rPr>
          <w:noProof/>
          <w:color w:val="000000"/>
          <w:sz w:val="28"/>
          <w:szCs w:val="28"/>
        </w:rPr>
        <w:t xml:space="preserve"> и</w:t>
      </w:r>
      <w:r w:rsidR="007F2BA6" w:rsidRPr="001E2599">
        <w:rPr>
          <w:noProof/>
          <w:color w:val="000000"/>
          <w:sz w:val="28"/>
          <w:szCs w:val="28"/>
        </w:rPr>
        <w:t xml:space="preserve"> координации действий работников.</w:t>
      </w:r>
    </w:p>
    <w:p w:rsidR="007F2BA6" w:rsidRPr="001E2599" w:rsidRDefault="00774B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</w:t>
      </w:r>
      <w:r w:rsidR="007F2BA6" w:rsidRPr="001E2599">
        <w:rPr>
          <w:noProof/>
          <w:color w:val="000000"/>
          <w:sz w:val="28"/>
          <w:szCs w:val="28"/>
        </w:rPr>
        <w:t>Экономические</w:t>
      </w:r>
      <w:r w:rsidRPr="001E2599">
        <w:rPr>
          <w:noProof/>
          <w:color w:val="000000"/>
          <w:sz w:val="28"/>
          <w:szCs w:val="28"/>
        </w:rPr>
        <w:t xml:space="preserve"> методы</w:t>
      </w:r>
      <w:r w:rsidR="007F2BA6" w:rsidRPr="001E2599">
        <w:rPr>
          <w:noProof/>
          <w:color w:val="000000"/>
          <w:sz w:val="28"/>
          <w:szCs w:val="28"/>
        </w:rPr>
        <w:t xml:space="preserve"> (высокая заработная плата, премии, оплата обучения)</w:t>
      </w:r>
      <w:r w:rsidRPr="001E2599">
        <w:rPr>
          <w:noProof/>
          <w:color w:val="000000"/>
          <w:sz w:val="28"/>
          <w:szCs w:val="28"/>
        </w:rPr>
        <w:t>, выполняющие функцию стимулирования</w:t>
      </w:r>
      <w:r w:rsidR="007F2BA6" w:rsidRPr="001E2599">
        <w:rPr>
          <w:noProof/>
          <w:color w:val="000000"/>
          <w:sz w:val="28"/>
          <w:szCs w:val="28"/>
        </w:rPr>
        <w:t xml:space="preserve"> деятельности работников во благо организации за адекватное вознаграждение.</w:t>
      </w:r>
    </w:p>
    <w:p w:rsidR="007F2BA6" w:rsidRPr="001E2599" w:rsidRDefault="00774B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3) </w:t>
      </w:r>
      <w:r w:rsidR="007F2BA6" w:rsidRPr="001E2599">
        <w:rPr>
          <w:noProof/>
          <w:color w:val="000000"/>
          <w:sz w:val="28"/>
          <w:szCs w:val="28"/>
        </w:rPr>
        <w:t>Большой группой представлены социально-психологические методы,</w:t>
      </w:r>
      <w:r w:rsidR="00F956D2" w:rsidRPr="001E2599">
        <w:rPr>
          <w:noProof/>
          <w:color w:val="000000"/>
          <w:sz w:val="28"/>
          <w:szCs w:val="28"/>
        </w:rPr>
        <w:t xml:space="preserve"> выполняющие функции морального стимулирования деятельности работников,</w:t>
      </w:r>
      <w:r w:rsidR="007F2BA6" w:rsidRPr="001E2599">
        <w:rPr>
          <w:noProof/>
          <w:color w:val="000000"/>
          <w:sz w:val="28"/>
          <w:szCs w:val="28"/>
        </w:rPr>
        <w:t xml:space="preserve"> которые улучшают</w:t>
      </w:r>
      <w:r w:rsidR="00F956D2" w:rsidRPr="001E2599">
        <w:rPr>
          <w:noProof/>
          <w:color w:val="000000"/>
          <w:sz w:val="28"/>
          <w:szCs w:val="28"/>
        </w:rPr>
        <w:t xml:space="preserve"> их</w:t>
      </w:r>
      <w:r w:rsidR="007F2BA6" w:rsidRPr="001E2599">
        <w:rPr>
          <w:noProof/>
          <w:color w:val="000000"/>
          <w:sz w:val="28"/>
          <w:szCs w:val="28"/>
        </w:rPr>
        <w:t xml:space="preserve"> деятельность </w:t>
      </w:r>
      <w:r w:rsidR="00F956D2" w:rsidRPr="001E2599">
        <w:rPr>
          <w:noProof/>
          <w:color w:val="000000"/>
          <w:sz w:val="28"/>
          <w:szCs w:val="28"/>
        </w:rPr>
        <w:t xml:space="preserve">за счёт </w:t>
      </w:r>
      <w:r w:rsidR="007F2BA6" w:rsidRPr="001E2599">
        <w:rPr>
          <w:noProof/>
          <w:color w:val="000000"/>
          <w:sz w:val="28"/>
          <w:szCs w:val="28"/>
        </w:rPr>
        <w:t>морального удовлетворения т</w:t>
      </w:r>
      <w:r w:rsidR="00F956D2" w:rsidRPr="001E2599">
        <w:rPr>
          <w:noProof/>
          <w:color w:val="000000"/>
          <w:sz w:val="28"/>
          <w:szCs w:val="28"/>
        </w:rPr>
        <w:t>ем,</w:t>
      </w:r>
      <w:r w:rsidR="007F2BA6" w:rsidRPr="001E2599">
        <w:rPr>
          <w:noProof/>
          <w:color w:val="000000"/>
          <w:sz w:val="28"/>
          <w:szCs w:val="28"/>
        </w:rPr>
        <w:t xml:space="preserve"> что он</w:t>
      </w:r>
      <w:r w:rsidR="00F956D2" w:rsidRPr="001E2599">
        <w:rPr>
          <w:noProof/>
          <w:color w:val="000000"/>
          <w:sz w:val="28"/>
          <w:szCs w:val="28"/>
        </w:rPr>
        <w:t>и</w:t>
      </w:r>
      <w:r w:rsidR="007F2BA6" w:rsidRPr="001E2599">
        <w:rPr>
          <w:noProof/>
          <w:color w:val="000000"/>
          <w:sz w:val="28"/>
          <w:szCs w:val="28"/>
        </w:rPr>
        <w:t xml:space="preserve"> принадлеж</w:t>
      </w:r>
      <w:r w:rsidR="00F956D2" w:rsidRPr="001E2599">
        <w:rPr>
          <w:noProof/>
          <w:color w:val="000000"/>
          <w:sz w:val="28"/>
          <w:szCs w:val="28"/>
        </w:rPr>
        <w:t>а</w:t>
      </w:r>
      <w:r w:rsidR="007F2BA6" w:rsidRPr="001E2599">
        <w:rPr>
          <w:noProof/>
          <w:color w:val="000000"/>
          <w:sz w:val="28"/>
          <w:szCs w:val="28"/>
        </w:rPr>
        <w:t xml:space="preserve">т к данному коллективу, руководство </w:t>
      </w:r>
      <w:r w:rsidR="00F956D2" w:rsidRPr="001E2599">
        <w:rPr>
          <w:noProof/>
          <w:color w:val="000000"/>
          <w:sz w:val="28"/>
          <w:szCs w:val="28"/>
        </w:rPr>
        <w:t>их</w:t>
      </w:r>
      <w:r w:rsidR="007F2BA6" w:rsidRPr="001E2599">
        <w:rPr>
          <w:noProof/>
          <w:color w:val="000000"/>
          <w:sz w:val="28"/>
          <w:szCs w:val="28"/>
        </w:rPr>
        <w:t xml:space="preserve"> ценит и заботится о н</w:t>
      </w:r>
      <w:r w:rsidR="00F956D2" w:rsidRPr="001E2599">
        <w:rPr>
          <w:noProof/>
          <w:color w:val="000000"/>
          <w:sz w:val="28"/>
          <w:szCs w:val="28"/>
        </w:rPr>
        <w:t>их</w:t>
      </w:r>
      <w:r w:rsidR="007F2BA6" w:rsidRPr="001E2599">
        <w:rPr>
          <w:noProof/>
          <w:color w:val="000000"/>
          <w:sz w:val="28"/>
          <w:szCs w:val="28"/>
        </w:rPr>
        <w:t>.</w:t>
      </w:r>
    </w:p>
    <w:p w:rsidR="00694FE8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7220" w:rsidRPr="001E2599" w:rsidRDefault="00F956D2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Таблица 7 – Функции и методы управления в ЗАО ИП «Эфес Караганда пивоваренный завод»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34"/>
        <w:gridCol w:w="2730"/>
        <w:gridCol w:w="3907"/>
      </w:tblGrid>
      <w:tr w:rsidR="00F956D2" w:rsidRPr="009314DE" w:rsidTr="009314DE">
        <w:tc>
          <w:tcPr>
            <w:tcW w:w="1533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Организационно-административные</w:t>
            </w:r>
          </w:p>
        </w:tc>
        <w:tc>
          <w:tcPr>
            <w:tcW w:w="1426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Экономические</w:t>
            </w:r>
          </w:p>
        </w:tc>
        <w:tc>
          <w:tcPr>
            <w:tcW w:w="2041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Социально-психологические</w:t>
            </w:r>
          </w:p>
        </w:tc>
      </w:tr>
      <w:tr w:rsidR="00F956D2" w:rsidRPr="009314DE" w:rsidTr="009314DE">
        <w:tc>
          <w:tcPr>
            <w:tcW w:w="1533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1. Приказы</w:t>
            </w:r>
          </w:p>
        </w:tc>
        <w:tc>
          <w:tcPr>
            <w:tcW w:w="1426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1. Высокая заработная плата</w:t>
            </w:r>
          </w:p>
        </w:tc>
        <w:tc>
          <w:tcPr>
            <w:tcW w:w="2041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1. Содержание своего медпункта</w:t>
            </w:r>
          </w:p>
        </w:tc>
      </w:tr>
      <w:tr w:rsidR="00F956D2" w:rsidRPr="009314DE" w:rsidTr="009314DE">
        <w:tc>
          <w:tcPr>
            <w:tcW w:w="1533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2. Распоряжения</w:t>
            </w:r>
          </w:p>
        </w:tc>
        <w:tc>
          <w:tcPr>
            <w:tcW w:w="1426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2. Премии (около 100% от основной заработной платы)</w:t>
            </w:r>
          </w:p>
        </w:tc>
        <w:tc>
          <w:tcPr>
            <w:tcW w:w="2041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 xml:space="preserve">2. Дотирование работников на лечение и зубопротезирование </w:t>
            </w:r>
          </w:p>
        </w:tc>
      </w:tr>
      <w:tr w:rsidR="00F956D2" w:rsidRPr="009314DE" w:rsidTr="009314DE">
        <w:tc>
          <w:tcPr>
            <w:tcW w:w="1533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3. Статьи устава</w:t>
            </w:r>
          </w:p>
        </w:tc>
        <w:tc>
          <w:tcPr>
            <w:tcW w:w="1426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3. Оплата обучения</w:t>
            </w:r>
          </w:p>
        </w:tc>
        <w:tc>
          <w:tcPr>
            <w:tcW w:w="2041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4. Детские путевки</w:t>
            </w:r>
          </w:p>
        </w:tc>
      </w:tr>
      <w:tr w:rsidR="00F956D2" w:rsidRPr="009314DE" w:rsidTr="009314DE">
        <w:tc>
          <w:tcPr>
            <w:tcW w:w="1533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4. Административные взыскания</w:t>
            </w:r>
          </w:p>
        </w:tc>
        <w:tc>
          <w:tcPr>
            <w:tcW w:w="1426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41" w:type="pct"/>
            <w:shd w:val="clear" w:color="auto" w:fill="auto"/>
          </w:tcPr>
          <w:p w:rsidR="00F956D2" w:rsidRPr="009314DE" w:rsidRDefault="00F956D2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5. Детские сады</w:t>
            </w:r>
          </w:p>
        </w:tc>
      </w:tr>
      <w:tr w:rsidR="00B274FC" w:rsidRPr="009314DE" w:rsidTr="009314DE">
        <w:trPr>
          <w:gridBefore w:val="2"/>
        </w:trPr>
        <w:tc>
          <w:tcPr>
            <w:tcW w:w="2041" w:type="pct"/>
            <w:shd w:val="clear" w:color="auto" w:fill="auto"/>
          </w:tcPr>
          <w:p w:rsidR="00B274FC" w:rsidRPr="009314DE" w:rsidRDefault="00B274FC" w:rsidP="009314D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314DE">
              <w:rPr>
                <w:noProof/>
                <w:color w:val="000000"/>
                <w:sz w:val="20"/>
              </w:rPr>
              <w:t>6. Материальная помощь пенсионерам</w:t>
            </w:r>
          </w:p>
        </w:tc>
      </w:tr>
    </w:tbl>
    <w:p w:rsidR="00F956D2" w:rsidRPr="001E2599" w:rsidRDefault="00F956D2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EEA" w:rsidRPr="001E2599" w:rsidRDefault="009A4EEA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2.4 Анализ внешней и внутренней среды предприятия</w:t>
      </w:r>
    </w:p>
    <w:p w:rsidR="00694FE8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C64" w:rsidRPr="001E2599" w:rsidRDefault="00F13C6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1. Среда прямого воздействия:</w:t>
      </w:r>
    </w:p>
    <w:p w:rsidR="003C10B1" w:rsidRPr="001E2599" w:rsidRDefault="00F13C6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а) </w:t>
      </w:r>
      <w:r w:rsidR="00FB6EE3" w:rsidRPr="001E2599">
        <w:rPr>
          <w:noProof/>
          <w:color w:val="000000"/>
          <w:sz w:val="28"/>
          <w:szCs w:val="28"/>
        </w:rPr>
        <w:t>Поставщики.</w:t>
      </w:r>
    </w:p>
    <w:p w:rsidR="00FB6EE3" w:rsidRPr="001E2599" w:rsidRDefault="00FB6EE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Поставщиками капитала для ЗАО ИП «Эфес Караганда пивоваренный завод» являются ведущие банки Казахстана, такие как АО «Казкоммерцбанк», АО «Народный Банк Казахстана» и АО «Банк Туран-Алем». Также поставщиками капитала для данного пивзавода являются его акционеры.</w:t>
      </w:r>
    </w:p>
    <w:p w:rsidR="003C10B1" w:rsidRPr="001E2599" w:rsidRDefault="00FB6EE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б) Трудовые ресурсы.</w:t>
      </w:r>
    </w:p>
    <w:p w:rsidR="00FB6EE3" w:rsidRPr="001E2599" w:rsidRDefault="00765D5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Предприятие полностью укомплектовано специалистами нужной квалификации, обеспечивающими эффективное функционирование сложной современной техники.</w:t>
      </w:r>
    </w:p>
    <w:p w:rsidR="003C10B1" w:rsidRPr="001E2599" w:rsidRDefault="00765D5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в) Законы государства.</w:t>
      </w:r>
    </w:p>
    <w:p w:rsidR="00765D53" w:rsidRPr="001E2599" w:rsidRDefault="00765D5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Всегда действуя в рамках правового поля, ЗАО ИП «Эфес Караганда пивоваренный завод» руководствуется и выполняет законы Республиканского и регионального масштабов.</w:t>
      </w:r>
    </w:p>
    <w:p w:rsidR="003C10B1" w:rsidRPr="001E2599" w:rsidRDefault="00765D5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г) Потребители.</w:t>
      </w:r>
    </w:p>
    <w:p w:rsidR="00765D53" w:rsidRPr="001E2599" w:rsidRDefault="00FC1F0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Спектр потребителей продукции данного предприятия охватывает все половозрастные и социальные категории Казахстана и стран СНГ.</w:t>
      </w:r>
    </w:p>
    <w:p w:rsidR="003C10B1" w:rsidRPr="001E2599" w:rsidRDefault="00FC1F0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д) Конкуренты.</w:t>
      </w:r>
    </w:p>
    <w:p w:rsidR="00FC1F04" w:rsidRPr="001E2599" w:rsidRDefault="00FC1F0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конкурентной борьбе ЗАО ИП «Эфес Караганда пивоваренный завод» заняла лидирующие позиции, завоевав свыше 20% рынка пива и безалкогольной продукции в Казахстане.</w:t>
      </w:r>
    </w:p>
    <w:p w:rsidR="00FC1F04" w:rsidRPr="001E2599" w:rsidRDefault="00FC1F0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2. Среда косвенного воздействия:</w:t>
      </w:r>
    </w:p>
    <w:p w:rsidR="003C10B1" w:rsidRPr="001E2599" w:rsidRDefault="00FC1F04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а) </w:t>
      </w:r>
      <w:r w:rsidR="002506B7" w:rsidRPr="001E2599">
        <w:rPr>
          <w:noProof/>
          <w:color w:val="000000"/>
          <w:sz w:val="28"/>
          <w:szCs w:val="28"/>
        </w:rPr>
        <w:t>Состояние экономики страны.</w:t>
      </w:r>
    </w:p>
    <w:p w:rsidR="002506B7" w:rsidRPr="001E2599" w:rsidRDefault="002506B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условиях глобального финансового кризиса руководство предприятия ведёт политику сдерживания цен на продукцию, чтобы сохранить её привлекательность для потребителей.</w:t>
      </w:r>
    </w:p>
    <w:p w:rsidR="003C10B1" w:rsidRPr="001E2599" w:rsidRDefault="002506B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б) Научно-технический прогресс.</w:t>
      </w:r>
    </w:p>
    <w:p w:rsidR="000B44D3" w:rsidRPr="001E2599" w:rsidRDefault="000B44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ЗАО ИП «Эфес Караганда пивоваренный завод» -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это современное, высокотехнологичное производство, вполне способное конкурировать с ведущими мировыми производителями пива и безалкогольных напитков.</w:t>
      </w:r>
    </w:p>
    <w:p w:rsidR="003C10B1" w:rsidRPr="001E2599" w:rsidRDefault="000B44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в) Социокультурные факторы.</w:t>
      </w:r>
    </w:p>
    <w:p w:rsidR="000B44D3" w:rsidRPr="001E2599" w:rsidRDefault="000B44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Благодаря блестяще проводимым рекламным кампаниям, предприятию удалось добиться того, что его продукция всегда присутствует на столах, при проведении больших и малых культурных, праздничных мероприятий. </w:t>
      </w:r>
      <w:r w:rsidR="0080278D" w:rsidRPr="001E2599">
        <w:rPr>
          <w:noProof/>
          <w:color w:val="000000"/>
          <w:sz w:val="28"/>
          <w:szCs w:val="28"/>
        </w:rPr>
        <w:t>Также, она нашла широкое применение в повседневной жизни огромного количества граждан Казахстана и стран СНГ.</w:t>
      </w:r>
    </w:p>
    <w:p w:rsidR="003C10B1" w:rsidRPr="001E2599" w:rsidRDefault="0080278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г) Политические факторы.</w:t>
      </w:r>
    </w:p>
    <w:p w:rsidR="0080278D" w:rsidRPr="001E2599" w:rsidRDefault="0080278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Политические факторы, имеющие место быть в Казахстане, в целом, благоприятствуют развитию рынка пива и безалкогольных напитков. Следовательно, для анализируемого пивзавода это является положительно тенденцией развития.</w:t>
      </w:r>
    </w:p>
    <w:p w:rsidR="003C10B1" w:rsidRPr="001E2599" w:rsidRDefault="0080278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д) Отношения с местным населением.</w:t>
      </w:r>
    </w:p>
    <w:p w:rsidR="0080278D" w:rsidRPr="001E2599" w:rsidRDefault="0080278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Среди населения </w:t>
      </w:r>
      <w:r w:rsidR="009A26F7" w:rsidRPr="001E2599">
        <w:rPr>
          <w:noProof/>
          <w:color w:val="000000"/>
          <w:sz w:val="28"/>
          <w:szCs w:val="28"/>
        </w:rPr>
        <w:t>Караганды, области и всего Казахстана ЗАО ИП «Эфес Караганда пивоваренный завод» и его продукция пользуются огромной популярностью и спросом.</w:t>
      </w:r>
    </w:p>
    <w:p w:rsidR="004F442B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694FE8" w:rsidRPr="001E2599">
        <w:rPr>
          <w:noProof/>
          <w:color w:val="000000"/>
          <w:sz w:val="28"/>
          <w:szCs w:val="28"/>
        </w:rPr>
        <w:t>3. Организационные процессы</w:t>
      </w:r>
    </w:p>
    <w:p w:rsidR="004F442B" w:rsidRPr="001E2599" w:rsidRDefault="004F442B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4F442B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3.1 Применяемые стили руководства</w:t>
      </w:r>
    </w:p>
    <w:p w:rsidR="00694FE8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F5612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процессе производственно-хозяйственной деятельности ЗАО ИП «Эфес Караганда пивоваренный завод» на всех уровнях управления применяется преимущественно консультативно-демократичный стиль руководства, т.е. при принятии решений большинство руководителей прислушиваются к мнению подчинённых.</w:t>
      </w:r>
      <w:r w:rsidR="00F941E9" w:rsidRPr="001E2599">
        <w:rPr>
          <w:noProof/>
          <w:color w:val="000000"/>
          <w:sz w:val="28"/>
          <w:szCs w:val="28"/>
        </w:rPr>
        <w:t xml:space="preserve"> При таком стиле управления руководители обращаются к более высоким потребностям людей. Здесь обязательно присутствует система контроля за деятельностью подчинённых.</w:t>
      </w:r>
    </w:p>
    <w:p w:rsidR="00F941E9" w:rsidRPr="001E2599" w:rsidRDefault="00F941E9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Исходя из описанных выше методов управления, применяемых в ЗАО ИП «Эфес Караганда пивоваренный завод», направление деятельности руководителей здесь в равной степени сосредоточено </w:t>
      </w:r>
      <w:r w:rsidR="00374C07" w:rsidRPr="001E2599">
        <w:rPr>
          <w:noProof/>
          <w:color w:val="000000"/>
          <w:sz w:val="28"/>
          <w:szCs w:val="28"/>
        </w:rPr>
        <w:t>и на людях, и на работе.</w:t>
      </w:r>
    </w:p>
    <w:p w:rsidR="00374C07" w:rsidRPr="001E2599" w:rsidRDefault="00374C0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374C0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3.2 Процессы принятия решений на различных уровнях менеджмента</w:t>
      </w:r>
    </w:p>
    <w:p w:rsidR="00694FE8" w:rsidRPr="001E2599" w:rsidRDefault="00694FE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0C75A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Умение принимать решения необходимо для реализации управленческих функций, поэтому процесс принятия решений является основой теории управления.</w:t>
      </w:r>
    </w:p>
    <w:p w:rsidR="000C75AF" w:rsidRPr="001E2599" w:rsidRDefault="000C75A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Ее отличительными особенностями являются:</w:t>
      </w:r>
    </w:p>
    <w:p w:rsidR="000C75AF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</w:t>
      </w:r>
      <w:r w:rsidR="000C75AF" w:rsidRPr="001E2599">
        <w:rPr>
          <w:noProof/>
          <w:color w:val="000000"/>
          <w:sz w:val="28"/>
          <w:szCs w:val="28"/>
        </w:rPr>
        <w:t>Использование научного метода, то есть наблюдение, формулировка гипотезы, подтверждение достоверности гипотезы.</w:t>
      </w:r>
    </w:p>
    <w:p w:rsidR="000C75AF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</w:t>
      </w:r>
      <w:r w:rsidR="000C75AF" w:rsidRPr="001E2599">
        <w:rPr>
          <w:noProof/>
          <w:color w:val="000000"/>
          <w:sz w:val="28"/>
          <w:szCs w:val="28"/>
        </w:rPr>
        <w:t>Системная ориентация.</w:t>
      </w:r>
    </w:p>
    <w:p w:rsidR="003C10B1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3) </w:t>
      </w:r>
      <w:r w:rsidR="000C75AF" w:rsidRPr="001E2599">
        <w:rPr>
          <w:noProof/>
          <w:color w:val="000000"/>
          <w:sz w:val="28"/>
          <w:szCs w:val="28"/>
        </w:rPr>
        <w:t>Использование различных моделей.</w:t>
      </w:r>
    </w:p>
    <w:p w:rsidR="003C10B1" w:rsidRPr="001E2599" w:rsidRDefault="000C75A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процессе принятия решений на различных уровнях менеджмента в ЗАО ИП «Эфес Караганда пивоваренный завод» применяются различные методы моделирования и прогнозирования.</w:t>
      </w:r>
    </w:p>
    <w:p w:rsidR="00B53656" w:rsidRPr="001E2599" w:rsidRDefault="000C75AF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Виды </w:t>
      </w:r>
      <w:r w:rsidR="00B53656" w:rsidRPr="001E2599">
        <w:rPr>
          <w:noProof/>
          <w:color w:val="000000"/>
          <w:sz w:val="28"/>
          <w:szCs w:val="28"/>
        </w:rPr>
        <w:t>процессов моделирования:</w:t>
      </w:r>
    </w:p>
    <w:p w:rsidR="00B53656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1) Теория игр. Она первоначально разрабатывалась военными, чтобы учесть возможные действия противника. В бизнесе она применяется при моделировании поведения конкурента, особенно часто в связи с проблемами изменения ценовой политики.</w:t>
      </w:r>
    </w:p>
    <w:p w:rsidR="00B53656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2) Модель теории очередей (модель оптимального обслуживания). Эта модель используется для определения оптимального числа каналов обслуживания по отношению к потребностям в этих каналах.</w:t>
      </w:r>
    </w:p>
    <w:p w:rsidR="00B53656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3) Модель управления запасами. Эта модель часто используется для оптимизации времени исполнения заказов, а также для определения необходимых ресурсов и площадей для хранения той или иной продукции. Цель этой модели - свести к минимуму отрицательные последствия при накоплении или дефиците тех или иных запасов продукции или ресурсов.</w:t>
      </w:r>
    </w:p>
    <w:p w:rsidR="00B53656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4) Модель линейного программирования. Эта модель применяется для определения оптимального распределения дефицитных ресурсов при наличии конкурирующих между собой потребностей.</w:t>
      </w:r>
    </w:p>
    <w:p w:rsidR="00B53656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5) Имитационное моделирование. Часто применяется в ситуациях слишком сложных для использования математических методов (маркетолог может создать модель модификации покупательских потребностей в связи с изменением цен товаров на рынке, и их дизайна).</w:t>
      </w:r>
    </w:p>
    <w:p w:rsidR="003C10B1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6) Экономический анализ является одной из форм моделирования.</w:t>
      </w:r>
    </w:p>
    <w:p w:rsidR="00E7211C" w:rsidRPr="001E2599" w:rsidRDefault="00B536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Виды процессов прогнозирования:</w:t>
      </w:r>
    </w:p>
    <w:p w:rsidR="00E7211C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</w:t>
      </w:r>
      <w:r w:rsidR="00B53656" w:rsidRPr="001E2599">
        <w:rPr>
          <w:noProof/>
          <w:color w:val="000000"/>
          <w:sz w:val="28"/>
          <w:szCs w:val="28"/>
        </w:rPr>
        <w:t>Одним из методов такого прогнозирования является анализ временных рядов. Он основан на допущении, что на закономерностях прошлого можно прогнозировать будущее. Этот метод выявляет тенденции прош</w:t>
      </w:r>
      <w:r w:rsidRPr="001E2599">
        <w:rPr>
          <w:noProof/>
          <w:color w:val="000000"/>
          <w:sz w:val="28"/>
          <w:szCs w:val="28"/>
        </w:rPr>
        <w:t>лого и проецирует их в будущее.</w:t>
      </w:r>
    </w:p>
    <w:p w:rsidR="00E7211C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</w:t>
      </w:r>
      <w:r w:rsidR="00B53656" w:rsidRPr="001E2599">
        <w:rPr>
          <w:noProof/>
          <w:color w:val="000000"/>
          <w:sz w:val="28"/>
          <w:szCs w:val="28"/>
        </w:rPr>
        <w:t>Причинно-следственный метод применяется в ситуациях, когда имеется несколько неизвестных. Это исследование статистической зависимости между рассматриваемым фактором и другими переменными.</w:t>
      </w:r>
    </w:p>
    <w:p w:rsidR="00E7211C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3) </w:t>
      </w:r>
      <w:r w:rsidR="00B53656" w:rsidRPr="001E2599">
        <w:rPr>
          <w:noProof/>
          <w:color w:val="000000"/>
          <w:sz w:val="28"/>
          <w:szCs w:val="28"/>
        </w:rPr>
        <w:t>Мнение жюри. Его суть состоит в соединении и усреднении мнений экспертов в данной области.</w:t>
      </w:r>
    </w:p>
    <w:p w:rsidR="00E7211C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4) </w:t>
      </w:r>
      <w:r w:rsidR="00B53656" w:rsidRPr="001E2599">
        <w:rPr>
          <w:noProof/>
          <w:color w:val="000000"/>
          <w:sz w:val="28"/>
          <w:szCs w:val="28"/>
        </w:rPr>
        <w:t>Метод исследования информации сбытовиков, то есть когда торговые агенты на основе своего опыта предсказывают спрос на определенном целевом рынке.</w:t>
      </w:r>
    </w:p>
    <w:p w:rsidR="00E7211C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5) </w:t>
      </w:r>
      <w:r w:rsidR="00B53656" w:rsidRPr="001E2599">
        <w:rPr>
          <w:noProof/>
          <w:color w:val="000000"/>
          <w:sz w:val="28"/>
          <w:szCs w:val="28"/>
        </w:rPr>
        <w:t>Модель ожиданий. Она базируется на опросе потребителей и обобщении их мнений.</w:t>
      </w:r>
    </w:p>
    <w:p w:rsidR="003C10B1" w:rsidRPr="001E2599" w:rsidRDefault="00E7211C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6) </w:t>
      </w:r>
      <w:r w:rsidR="00B53656" w:rsidRPr="001E2599">
        <w:rPr>
          <w:noProof/>
          <w:color w:val="000000"/>
          <w:sz w:val="28"/>
          <w:szCs w:val="28"/>
        </w:rPr>
        <w:t>Метод Дельфи. Суть его заключается в том, что эксперты заполняют специальные опросники по рассматриваемой проблеме. Каждый из них индивидуально формирует свой прогноз. Затем эти прогнозы передаются всем экспертам, принимающим участие в обсуждении. Они знакомятся с мнением коллег. и возможно, корректируют свой предшествующий прогноз на базе новых идей или информации. Эта процедура повторяется три-четыре раза, пока в конечном итоге все эксперты не придут к единому мнению.</w:t>
      </w:r>
    </w:p>
    <w:p w:rsidR="003C10B1" w:rsidRPr="001E2599" w:rsidRDefault="0069089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Принятые руководителями решения для их исполнения доводятся до подчинённых в виде приказов, распоряжений, технических и производственных заданий, с указанием конкретных сроков исполнения.</w:t>
      </w:r>
    </w:p>
    <w:p w:rsidR="00690897" w:rsidRPr="001E2599" w:rsidRDefault="0069089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Контроль исполнения управленческих решений осуществляется путём предоставления подчинёнными своим руководителям отчётов о проделанной работе.</w:t>
      </w:r>
    </w:p>
    <w:p w:rsidR="00B53656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694FE8" w:rsidRPr="001E2599">
        <w:rPr>
          <w:noProof/>
          <w:color w:val="000000"/>
          <w:sz w:val="28"/>
          <w:szCs w:val="28"/>
        </w:rPr>
        <w:t>4. Организационная культура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211C" w:rsidRPr="001E2599" w:rsidRDefault="00B44C80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Организационная культура, сложившаяся в ЗАО ИП «Эфес Караганда пивоваренный завод», отражена в правилах этики и поведения персонала на территории предприятия, утверждённых его генеральным директором.</w:t>
      </w:r>
    </w:p>
    <w:p w:rsidR="00D31AD3" w:rsidRPr="001E2599" w:rsidRDefault="00D31A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«</w:t>
      </w:r>
      <w:r w:rsidR="00B44C80" w:rsidRPr="001E2599">
        <w:rPr>
          <w:noProof/>
          <w:color w:val="000000"/>
          <w:sz w:val="28"/>
          <w:szCs w:val="28"/>
        </w:rPr>
        <w:t>Правила этики и поведения персонала</w:t>
      </w:r>
    </w:p>
    <w:p w:rsidR="00B44C80" w:rsidRPr="001E2599" w:rsidRDefault="00D31A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ЗАО ИП «Эфес Караганда пивоваренный завод»»</w:t>
      </w:r>
    </w:p>
    <w:p w:rsidR="00D31AD3" w:rsidRPr="001E2599" w:rsidRDefault="00D31A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Общие положения</w:t>
      </w:r>
    </w:p>
    <w:p w:rsidR="00D31AD3" w:rsidRPr="001E2599" w:rsidRDefault="00D31A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1) Настоящие «Правила» действуют в пределах юрисдикции ЗАО ИП «Эфес Караганда пивоваренный завод» и обязательны к исполнению всеми сотрудниками данного предприятия.</w:t>
      </w:r>
    </w:p>
    <w:p w:rsidR="00D31AD3" w:rsidRPr="001E2599" w:rsidRDefault="00D31AD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2) Настоящие «Правила» составлены в соответствии с действующим законодательством Республики Казахстан</w:t>
      </w:r>
      <w:r w:rsidR="00B67406" w:rsidRPr="001E2599">
        <w:rPr>
          <w:noProof/>
          <w:color w:val="000000"/>
          <w:sz w:val="28"/>
          <w:szCs w:val="28"/>
        </w:rPr>
        <w:t>.</w:t>
      </w:r>
    </w:p>
    <w:p w:rsidR="00B67406" w:rsidRPr="001E2599" w:rsidRDefault="00B6740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3) Настоящие «Правила» не содержат положений, приводящих к дискриминации людей по расовому, половому, социальному и иным признакам.</w:t>
      </w:r>
    </w:p>
    <w:p w:rsidR="003C10B1" w:rsidRPr="001E2599" w:rsidRDefault="00B6740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Обязанности персонала</w:t>
      </w:r>
    </w:p>
    <w:p w:rsidR="00B67406" w:rsidRPr="001E2599" w:rsidRDefault="00B6740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Сотрудники ЗАО ИП «Эфес Караганда пивоваренный завод» обязаны:</w:t>
      </w:r>
    </w:p>
    <w:p w:rsidR="00B67406" w:rsidRPr="001E2599" w:rsidRDefault="00B6740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1) </w:t>
      </w:r>
      <w:r w:rsidR="00711558" w:rsidRPr="001E2599">
        <w:rPr>
          <w:noProof/>
          <w:color w:val="000000"/>
          <w:sz w:val="28"/>
          <w:szCs w:val="28"/>
        </w:rPr>
        <w:t>Быть взаимовежливыми и толерантными по отношению друг к другу.</w:t>
      </w:r>
    </w:p>
    <w:p w:rsidR="00711558" w:rsidRPr="001E2599" w:rsidRDefault="0071155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2) Строго соблюдать субординацию на всех уровнях управления предприятием.</w:t>
      </w:r>
    </w:p>
    <w:p w:rsidR="00711558" w:rsidRPr="001E2599" w:rsidRDefault="0071155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3) Бережно относиться к имуществу предприятия.</w:t>
      </w:r>
    </w:p>
    <w:p w:rsidR="00711558" w:rsidRPr="001E2599" w:rsidRDefault="0071155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4) Соблюдать санитарные нормы и правила, действующие на предприятии.</w:t>
      </w:r>
    </w:p>
    <w:p w:rsidR="00711558" w:rsidRPr="001E2599" w:rsidRDefault="0071155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5) Строго соблюдать технику безопасности.</w:t>
      </w:r>
    </w:p>
    <w:p w:rsidR="00711558" w:rsidRPr="001E2599" w:rsidRDefault="00711558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6) </w:t>
      </w:r>
      <w:r w:rsidR="001E61ED" w:rsidRPr="001E2599">
        <w:rPr>
          <w:noProof/>
          <w:color w:val="000000"/>
          <w:sz w:val="28"/>
          <w:szCs w:val="28"/>
        </w:rPr>
        <w:t>Строго соблюдать правила противопожарной безопасности.</w:t>
      </w:r>
    </w:p>
    <w:p w:rsidR="001E61ED" w:rsidRPr="001E2599" w:rsidRDefault="001E61E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7) Не вести среди других сотрудников агитацию экстремистского характера.</w:t>
      </w:r>
    </w:p>
    <w:p w:rsidR="001E61ED" w:rsidRPr="001E2599" w:rsidRDefault="001E61E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8) Оказать первую помощь другим сотрудникам в случае возникновения чрезвычайной ситуации.</w:t>
      </w:r>
    </w:p>
    <w:p w:rsidR="003C10B1" w:rsidRPr="001E2599" w:rsidRDefault="001E61ED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Права персонала</w:t>
      </w:r>
    </w:p>
    <w:p w:rsidR="001E61ED" w:rsidRPr="001E2599" w:rsidRDefault="006674C2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Каждый сотрудник ЗАО ИП «Эфес Караганда пивоваренный завод» имеет право:</w:t>
      </w:r>
    </w:p>
    <w:p w:rsidR="006674C2" w:rsidRPr="001E2599" w:rsidRDefault="006674C2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1) В письменном виде подать жалобу генеральному директору предприятия на неправомерные действия</w:t>
      </w:r>
      <w:r w:rsidR="000254D5" w:rsidRPr="001E2599">
        <w:rPr>
          <w:noProof/>
          <w:color w:val="000000"/>
          <w:sz w:val="28"/>
          <w:szCs w:val="28"/>
        </w:rPr>
        <w:t xml:space="preserve"> вышестоящего должностного лица. При этом, жалоба обязательно должна быть авторизована.</w:t>
      </w:r>
    </w:p>
    <w:p w:rsidR="007E10AE" w:rsidRPr="001E2599" w:rsidRDefault="007E10A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2) Участвовать и свободно изъясняться на всех собраниях, обсуждениях, заседаниях в рамках своего предприятия, кроме закрытых.</w:t>
      </w:r>
    </w:p>
    <w:p w:rsidR="007E10AE" w:rsidRPr="001E2599" w:rsidRDefault="007E10A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3) Участвовать в культурных, спортивных, оздоровительных мероприятиях всех уровней, представляя своё предприятие.</w:t>
      </w:r>
    </w:p>
    <w:p w:rsidR="000254D5" w:rsidRPr="001E2599" w:rsidRDefault="007E10A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</w:t>
      </w:r>
      <w:r w:rsidR="000254D5" w:rsidRPr="001E2599">
        <w:rPr>
          <w:noProof/>
          <w:color w:val="000000"/>
          <w:sz w:val="28"/>
          <w:szCs w:val="28"/>
        </w:rPr>
        <w:t>) На санаторно-курортное лечение, в профилактории, находящемся на балансе предприятия, по льготным тарифам, с любой периодичностью, без отрыва от производства.</w:t>
      </w:r>
    </w:p>
    <w:p w:rsidR="000254D5" w:rsidRPr="001E2599" w:rsidRDefault="007E10A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</w:t>
      </w:r>
      <w:r w:rsidR="000254D5" w:rsidRPr="001E2599">
        <w:rPr>
          <w:noProof/>
          <w:color w:val="000000"/>
          <w:sz w:val="28"/>
          <w:szCs w:val="28"/>
        </w:rPr>
        <w:t>) На бесплатное медицинское обслуживание здравпунктом предприятия.</w:t>
      </w:r>
    </w:p>
    <w:p w:rsidR="000254D5" w:rsidRPr="001E2599" w:rsidRDefault="007E10AE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6</w:t>
      </w:r>
      <w:r w:rsidR="000254D5" w:rsidRPr="001E2599">
        <w:rPr>
          <w:noProof/>
          <w:color w:val="000000"/>
          <w:sz w:val="28"/>
          <w:szCs w:val="28"/>
        </w:rPr>
        <w:t>) На бесплатное устройство своих детей в дошкольные учреждения, находящиеся на балансе предприятия.</w:t>
      </w:r>
    </w:p>
    <w:p w:rsidR="007E10AE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694FE8" w:rsidRPr="001E2599">
        <w:rPr>
          <w:noProof/>
          <w:color w:val="000000"/>
          <w:sz w:val="28"/>
          <w:szCs w:val="28"/>
        </w:rPr>
        <w:t>5. Рекомендации по совершенствованию менеджмента предприятия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10AE" w:rsidRPr="001E2599" w:rsidRDefault="000D6D3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Исходя из проведённого анализа менеджмента ЗАО ИП «Эфес Караганда пивоваренный завод», приведём следующие рекомендации по его совершенствованию:</w:t>
      </w:r>
    </w:p>
    <w:p w:rsidR="000D6D33" w:rsidRPr="001E2599" w:rsidRDefault="000D6D3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1) До стабилизации экономики Казахстана, на время, пока она не достигнет «дна» финансового кризиса и пока не начнётся её рост, прекратить приём на предприятие новых сотрудников.</w:t>
      </w:r>
    </w:p>
    <w:p w:rsidR="000D6D33" w:rsidRPr="001E2599" w:rsidRDefault="000D6D33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2) </w:t>
      </w:r>
      <w:r w:rsidR="00942D56" w:rsidRPr="001E2599">
        <w:rPr>
          <w:noProof/>
          <w:color w:val="000000"/>
          <w:sz w:val="28"/>
          <w:szCs w:val="28"/>
        </w:rPr>
        <w:t>В политике сдерживания цен на продукцию можно ориентироваться только на новые брэнды. Цены на продукцию, брэнды которой уже имеют достаточную популярность и известность, должны быть увеличены на 3-5%, но не более. На благосостояние постоянных потребителей такое повышение серьёзного влияния не окажет, а предприятию принесёт дополнительную прибыль, из средств которой можно будет финансировать продвижение новых брэндов на рынках Казахстана и СНГ.</w:t>
      </w:r>
    </w:p>
    <w:p w:rsidR="00942D56" w:rsidRPr="001E2599" w:rsidRDefault="00942D5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3) </w:t>
      </w:r>
      <w:r w:rsidR="005411F7" w:rsidRPr="001E2599">
        <w:rPr>
          <w:noProof/>
          <w:color w:val="000000"/>
          <w:sz w:val="28"/>
          <w:szCs w:val="28"/>
        </w:rPr>
        <w:t>В организационную структуру управления предприятием ввести новое подразделение – «Аналитический отдел», который будет выполнять все виды аналитической работы, необходимой для успешного функционирования предприятия и минимизации его рисков. Причём, учитывая пункт 1 настоящих рекомендаций, сотрудников в новый отдел набирать из числа сотрудников предприятия.</w:t>
      </w:r>
    </w:p>
    <w:p w:rsidR="005411F7" w:rsidRPr="001E2599" w:rsidRDefault="005411F7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4) В процессе принятия решений и контроля за их исполнением ввести элементы авторитарного стиля управления. Эт</w:t>
      </w:r>
      <w:r w:rsidR="00563DF6" w:rsidRPr="001E2599">
        <w:rPr>
          <w:noProof/>
          <w:color w:val="000000"/>
          <w:sz w:val="28"/>
          <w:szCs w:val="28"/>
        </w:rPr>
        <w:t>а</w:t>
      </w:r>
      <w:r w:rsidRPr="001E2599">
        <w:rPr>
          <w:noProof/>
          <w:color w:val="000000"/>
          <w:sz w:val="28"/>
          <w:szCs w:val="28"/>
        </w:rPr>
        <w:t xml:space="preserve"> </w:t>
      </w:r>
      <w:r w:rsidR="00563DF6" w:rsidRPr="001E2599">
        <w:rPr>
          <w:noProof/>
          <w:color w:val="000000"/>
          <w:sz w:val="28"/>
          <w:szCs w:val="28"/>
        </w:rPr>
        <w:t>необходимая мера в условиях финансового кризиса позволит укрепить производственную дисциплину на предприятии.</w:t>
      </w:r>
    </w:p>
    <w:p w:rsidR="00563DF6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694FE8" w:rsidRPr="001E2599">
        <w:rPr>
          <w:noProof/>
          <w:color w:val="000000"/>
          <w:sz w:val="28"/>
          <w:szCs w:val="28"/>
        </w:rPr>
        <w:t>Заключение</w:t>
      </w:r>
    </w:p>
    <w:p w:rsidR="003C10B1" w:rsidRPr="001E2599" w:rsidRDefault="003C10B1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Целью курсовой работы был анализ системы управления предприятием и пути ее совершенствования.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ходе работы был изучен теоретический вопрос организационные структуры управления предприятием в условиях рыночной экономики.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Данный вопрос сегодня в рыночных условиях приобретает особую значимость в связи с множеством переменных воздействующих на бизнес, требующих от менеджмента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предприятия создания адекватных условиям и собственным ресурсам организационных структур предприятия.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В то время как задача претворения в жизнь стратегии стоит перед всеми подразделениями предприятия, менеджменту предстоит тщательно продумать организационный аспект. В данной работе "организационный аспект" рассматривался с точки зрения структуры.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Предметом исследования данной работы была система управления ЗАО ИП «Эфес Караганда пивоваренный завод». Данное предприятие является лидером по производству и реализации пива</w:t>
      </w:r>
      <w:r w:rsidR="00BF3823" w:rsidRPr="001E2599">
        <w:rPr>
          <w:noProof/>
          <w:color w:val="000000"/>
          <w:sz w:val="28"/>
          <w:szCs w:val="28"/>
        </w:rPr>
        <w:t xml:space="preserve"> и безалкогольной продукции</w:t>
      </w:r>
      <w:r w:rsidRPr="001E2599">
        <w:rPr>
          <w:noProof/>
          <w:color w:val="000000"/>
          <w:sz w:val="28"/>
          <w:szCs w:val="28"/>
        </w:rPr>
        <w:t xml:space="preserve"> на рынке </w:t>
      </w:r>
      <w:r w:rsidR="00BF3823" w:rsidRPr="001E2599">
        <w:rPr>
          <w:noProof/>
          <w:color w:val="000000"/>
          <w:sz w:val="28"/>
          <w:szCs w:val="28"/>
        </w:rPr>
        <w:t>Казахстана (доля рынка – 20%)</w:t>
      </w:r>
      <w:r w:rsidRPr="001E2599">
        <w:rPr>
          <w:noProof/>
          <w:color w:val="000000"/>
          <w:sz w:val="28"/>
          <w:szCs w:val="28"/>
        </w:rPr>
        <w:t>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Менеджмент предприятия определил миссию </w:t>
      </w:r>
      <w:r w:rsidR="00BF3823" w:rsidRPr="001E2599">
        <w:rPr>
          <w:noProof/>
          <w:color w:val="000000"/>
          <w:sz w:val="28"/>
          <w:szCs w:val="28"/>
        </w:rPr>
        <w:t xml:space="preserve">ЗАО ИП «Эфес Караганда пивоваренный завод» </w:t>
      </w:r>
      <w:r w:rsidRPr="001E2599">
        <w:rPr>
          <w:noProof/>
          <w:color w:val="000000"/>
          <w:sz w:val="28"/>
          <w:szCs w:val="28"/>
        </w:rPr>
        <w:t>следующим образом: обеспечение конкурентоспособности продукции европейского качества. Обеспечение населения высококачественным доступным по цене продуктом на основе использования</w:t>
      </w:r>
      <w:r w:rsidR="00215405" w:rsidRPr="001E2599">
        <w:rPr>
          <w:noProof/>
          <w:color w:val="000000"/>
          <w:sz w:val="28"/>
          <w:szCs w:val="28"/>
        </w:rPr>
        <w:t xml:space="preserve"> </w:t>
      </w:r>
      <w:r w:rsidRPr="001E2599">
        <w:rPr>
          <w:noProof/>
          <w:color w:val="000000"/>
          <w:sz w:val="28"/>
          <w:szCs w:val="28"/>
        </w:rPr>
        <w:t>современных технологий</w:t>
      </w:r>
      <w:r w:rsidR="00BF3823" w:rsidRPr="001E2599">
        <w:rPr>
          <w:noProof/>
          <w:color w:val="000000"/>
          <w:sz w:val="28"/>
          <w:szCs w:val="28"/>
        </w:rPr>
        <w:t>.</w:t>
      </w:r>
      <w:r w:rsidRPr="001E2599">
        <w:rPr>
          <w:noProof/>
          <w:color w:val="000000"/>
          <w:sz w:val="28"/>
          <w:szCs w:val="28"/>
        </w:rPr>
        <w:t xml:space="preserve"> 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Предприятие находится на этапе зрелости, имеет функциональную структуру управления, рост производства и реализации продукции в 2,3 раза (</w:t>
      </w:r>
      <w:r w:rsidR="00BF3823" w:rsidRPr="001E2599">
        <w:rPr>
          <w:noProof/>
          <w:color w:val="000000"/>
          <w:sz w:val="28"/>
          <w:szCs w:val="28"/>
        </w:rPr>
        <w:t>2007</w:t>
      </w:r>
      <w:r w:rsidRPr="001E2599">
        <w:rPr>
          <w:noProof/>
          <w:color w:val="000000"/>
          <w:sz w:val="28"/>
          <w:szCs w:val="28"/>
        </w:rPr>
        <w:t xml:space="preserve"> - </w:t>
      </w:r>
      <w:r w:rsidR="00BF3823" w:rsidRPr="001E2599">
        <w:rPr>
          <w:noProof/>
          <w:color w:val="000000"/>
          <w:sz w:val="28"/>
          <w:szCs w:val="28"/>
        </w:rPr>
        <w:t>2009</w:t>
      </w:r>
      <w:r w:rsidRPr="001E2599">
        <w:rPr>
          <w:noProof/>
          <w:color w:val="000000"/>
          <w:sz w:val="28"/>
          <w:szCs w:val="28"/>
        </w:rPr>
        <w:t>г</w:t>
      </w:r>
      <w:r w:rsidR="00BF3823" w:rsidRPr="001E2599">
        <w:rPr>
          <w:noProof/>
          <w:color w:val="000000"/>
          <w:sz w:val="28"/>
          <w:szCs w:val="28"/>
        </w:rPr>
        <w:t>г</w:t>
      </w:r>
      <w:r w:rsidRPr="001E2599">
        <w:rPr>
          <w:noProof/>
          <w:color w:val="000000"/>
          <w:sz w:val="28"/>
          <w:szCs w:val="28"/>
        </w:rPr>
        <w:t>.)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В </w:t>
      </w:r>
      <w:r w:rsidR="0004574A" w:rsidRPr="001E2599">
        <w:rPr>
          <w:noProof/>
          <w:color w:val="000000"/>
          <w:sz w:val="28"/>
          <w:szCs w:val="28"/>
        </w:rPr>
        <w:t>ЗАО ИП «Эфес Караганда пивоваренный завод»</w:t>
      </w:r>
      <w:r w:rsidRPr="001E2599">
        <w:rPr>
          <w:noProof/>
          <w:color w:val="000000"/>
          <w:sz w:val="28"/>
          <w:szCs w:val="28"/>
        </w:rPr>
        <w:t xml:space="preserve"> имеется тенденция роста числа сотрудников (</w:t>
      </w:r>
      <w:r w:rsidR="0004574A" w:rsidRPr="001E2599">
        <w:rPr>
          <w:noProof/>
          <w:color w:val="000000"/>
          <w:sz w:val="28"/>
          <w:szCs w:val="28"/>
        </w:rPr>
        <w:t>402</w:t>
      </w:r>
      <w:r w:rsidRPr="001E2599">
        <w:rPr>
          <w:noProof/>
          <w:color w:val="000000"/>
          <w:sz w:val="28"/>
          <w:szCs w:val="28"/>
        </w:rPr>
        <w:t xml:space="preserve"> чел.), основное увеличение происходит за счет вспомогательного персонала. Растет число сотрудников с высшим образованием, происходит омоложение персонала, основной кадровый состав представлен работниками до 40 лет, имеющих стаж работы до 10 лет.</w:t>
      </w:r>
    </w:p>
    <w:p w:rsidR="003C10B1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Организационная структура обладает следующими преимуществами: простота, разделение труда, четкая иерархия, минимальная степень бюрократизма.</w:t>
      </w:r>
    </w:p>
    <w:p w:rsidR="00563DF6" w:rsidRPr="001E2599" w:rsidRDefault="00563DF6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Коэффициент эффективности системы управления находится в диапазоне "средний - высокий". Коэффициент уровня организации системы управления характеризует систему по общему итогу как "хорошая".</w:t>
      </w:r>
    </w:p>
    <w:p w:rsidR="00563DF6" w:rsidRPr="001E2599" w:rsidRDefault="00215405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br w:type="page"/>
      </w:r>
      <w:r w:rsidR="00694FE8" w:rsidRPr="001E2599">
        <w:rPr>
          <w:noProof/>
          <w:color w:val="000000"/>
          <w:sz w:val="28"/>
          <w:szCs w:val="28"/>
        </w:rPr>
        <w:t>Список литературы</w:t>
      </w:r>
    </w:p>
    <w:p w:rsidR="0004574A" w:rsidRPr="001E2599" w:rsidRDefault="0004574A" w:rsidP="002154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1. Абрамова Е. Система мотивации и увлеченные подчиненные //Директор-инфо.-2001.-№ 3.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2. Абчук В.А. Азбука менеджмента.-СПб.:Союз,1998.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3. Албастова Л. Н. Технология эффективного менеджмента. - М.: Издательство ПРИОР,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4. Балашов Ю.К., Коваль А.Г. Мотивация и стимулирование персонала: основы по-строения системы стимулирования //Кадры предприятия.-2002.-№ 7-8.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5. Бендиков М.А., Джамай Е.В. Интеллектуальный капитал развития фирмы //Менеджмент в России и за рубежом.-2001.-№4.-с.13.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6. Большаков А.С., В.И.Михайлов Современный менеджмент. Теория и практика.-СПб.:Питер, 2002.</w:t>
      </w:r>
    </w:p>
    <w:p w:rsidR="00215405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7. Вебер М. Избранные произведения.-М., 1990.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8. Вейлл П. Искусство менеджмента. / Пер. с англ. Козыревой И.Б. М.: Новости,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9. Витке Н.А. Научная организация управления //Научная организация техники управления.-М.,1924.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10. Виханский О.С., Наумов А.И. Менеджмент: учебник для вузов.-М.: Гардарика,1998</w:t>
      </w:r>
    </w:p>
    <w:p w:rsidR="00215405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11. Гайденко П.П., Давыдов Ю.Н. История и рациональность: социология Макса Вебе-ра.-2 изд.М.,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12. Гастев А.К.Организация и научная жизнь института труда //Организация труда.-1921.-Кн.2.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13. Гастев А.К.Трудовые установки.-М. 1924.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14. Генкин Б.М. Экономика и социология труда. Учебник для вузов.-М.:Издательская группа НОРМА-ИНФРА-М,1998.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15. Герчикова И.Н. Менеджмент.Учебник.-М.:Банки и биржи.ЮНИТИ,1997.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16. Дафт Р.Л. Менеджмент.-СПб.:Питер, 2002.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17. Дружинин Е.Кортьева Н. Менеджер-инноватор: от идеи к ее реализа-ции.//Управление персоналом.-2000.-№ 1.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18. Дункан Д.У. Основополагающие идеи в менеджменте. Уроки основоположников менеджмента и управленческой практики.-М.: Дело, 1996.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19. Евланов Л.Г. Теория и практика решений.-М.:Экономика, 1984.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20. Журавлев П.В., Кулапов М.Н.,Сухарев С.А. Мировой опыт в управлении персона-лом. М.,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21. Журавлев А.Л. Стиль и эффективность руководства производственным коллекти-вом. Автореф. дисс. канд. психол.наук.-М., 1976.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22. Зайцев О.А.,Радугин А.А.Основы менеджмента: Учебное пособие для ву-зов/Науч.редактор А.А. Радугин. –М.: Центр,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23. Инновационный менеджмент: Учебник для вузов /Под ред.С.Д. Ильенковой.-М.:Банки и биржи, ЮНИТИ,1997.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24. Кабаченко Т.С. Психология управления: учебное пособие.-М.,2000.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25. Кибанов А.Я. Управление персоналом организации.М.:ИНФРА,1999.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26. Кочеткова А. И. Основы управления персоналом. М.: Теис, 1999. 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27. Кравченко А.И. Классики социологии менеджмента: Ф.Тейлор и А.Гастев.-СПб.:РХГИ,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28. Круглов М.И. Стратегическое управление компанией. Учебник для ВУЗов. –М.: Русская деловая литература, 1998.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29. Крутик А.Б. Маркушевич О.Г. Механизм управления предприятием в условиях свободной экономики.-М.,1999.</w:t>
      </w:r>
    </w:p>
    <w:p w:rsidR="0004574A" w:rsidRPr="001E2599" w:rsidRDefault="0004574A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30. Литвак Б.Г. Управленческие решения.-М.: Тандем, 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31. Магура М. И. Патриотизм персонала по отношению к своей организации - решаю-щее конкурентное преимущество// Управление персоналом, 1998, № 11.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32. Маслов Е.В. Управление персоналом предприятия. М.: ИНФРА-М, Новосибирск: НГАЭиУ, 2000.</w:t>
      </w:r>
    </w:p>
    <w:p w:rsidR="00215405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33. Менеджмент/Автор-составитель Г. Б. Казначевская - Ростов н/Д: «Феникс», 2000.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34. Мескон М.Х., Альберт М., Хедоури Ф. Основы менеджмента: Пер. с англ. –М.: Де-ло, 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35. Милгром П., Робертс Дж. Экономика, организация и менеджмент. В 2-х.-т. СПб.:Экономическая школа, 2001.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36. Овсянко Д.В. Основы менеджмента: Учеб.пос.-СПб.: Изд-во С.-Петербургского ун-та,1999.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37. Основы управления персоналом / Б.М. Генкин, Г.А. Кононова, В.И. Кочетков и др. – М.: Высшая школа, 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38. Оучи У.Г. Методы организации производства: японский и американский подходы /Пер. с англ.-М., 1993.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39. Павлуцкий А., Павлуцкая Е., Алехина О. Менеджмент третьего тысячелетия: сис-темно-эволюционный подход к развитию организаций.// Управленике персоналом.-2001.-№ 2.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40. Питерс Т., Уотерман Р. В поисках эффективного управления: опыт лучших компа-ний. -М.:Прогресс, 1988.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41. Романенко И.В. Управление персоналом</w:t>
      </w:r>
      <w:r w:rsidR="00215405" w:rsidRPr="001E2599">
        <w:rPr>
          <w:noProof/>
          <w:color w:val="000000"/>
          <w:sz w:val="28"/>
          <w:szCs w:val="28"/>
        </w:rPr>
        <w:t>:</w:t>
      </w:r>
      <w:r w:rsidRPr="001E2599">
        <w:rPr>
          <w:noProof/>
          <w:color w:val="000000"/>
          <w:sz w:val="28"/>
          <w:szCs w:val="28"/>
        </w:rPr>
        <w:t>Конспект лекций.-СПб., 2000.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42. Русалинова А.А. Некоторые характеристики руководителя как субъекта управления трудовым коллективом //Трудовой коллектив как объект и субъект управления.-Л., 1980.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43. Семь нот менеджмента.- Изд.третье, доп..-М.:ЗАО «Журнал Эксперт»,1998.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44. Смолкин А. М. Менеджмент: основы организации: Учебник. М.: ИНФРА-М, 1999.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45. Социально-психологические методы управления: практическое пособие для менед-жера</w:t>
      </w:r>
      <w:r w:rsidR="00215405" w:rsidRPr="001E2599">
        <w:rPr>
          <w:noProof/>
          <w:color w:val="000000"/>
          <w:sz w:val="28"/>
          <w:szCs w:val="28"/>
        </w:rPr>
        <w:t>.</w:t>
      </w:r>
      <w:r w:rsidRPr="001E2599">
        <w:rPr>
          <w:noProof/>
          <w:color w:val="000000"/>
          <w:sz w:val="28"/>
          <w:szCs w:val="28"/>
        </w:rPr>
        <w:t>-М.,2001.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46. Тейлор Ф.У. Научная организация труда.-М.,1925.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47. Тейлор Ф.У. Менеджмент/Пер. с англ А.И.Зак.-М.:Контроллинг, 1992.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48. Управление человеческими ресурсами: Учебное пособие. / П. В. Журавлёв Ю. Г. Одегов. - М.: Издательство «Эксперимент», 2002.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49. Уткин Э.А. Риск-менеджмент.-М.:Ассоциация авторов и издателей «Тандем». Изд.ЭКМОС,1998.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50. Файоль А. Общее и промышленное управление.-М.,1998.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51. Финансы предприятия: Учебник /Н.В.Колчина и др.-М.: Финансы, ЮНИТИ, 1998.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52. Ходеев Ф. П. Менеджмент., 2002.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53. Чемеков В. Стратегические цели компании и мотивация персонала //Человек и труд.-2002.-№ 9.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54. Шмаров А., Полунин Ю. Русский стиль менеджмента //Эксперт.-2001.-№ 36.-с.69-72.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 xml:space="preserve">55. Экономическая теория /Под ред. А. И. Добрынина, Л.С. Тарасевича: Учебник для вузов. СПб: Изд. «Питер», 1999. 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56. Юкаева В.С. Управленческие решения: учебное пособие.-М.:Изд. Дом «Дашковой и К», 1999.</w:t>
      </w:r>
    </w:p>
    <w:p w:rsidR="00D62ABF" w:rsidRPr="001E2599" w:rsidRDefault="00D62ABF" w:rsidP="00694FE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E2599">
        <w:rPr>
          <w:noProof/>
          <w:color w:val="000000"/>
          <w:sz w:val="28"/>
          <w:szCs w:val="28"/>
        </w:rPr>
        <w:t>57. Материалы административно-хозяйственной деятельности ООО «Континент».</w:t>
      </w:r>
      <w:bookmarkStart w:id="2" w:name="_GoBack"/>
      <w:bookmarkEnd w:id="2"/>
    </w:p>
    <w:sectPr w:rsidR="00D62ABF" w:rsidRPr="001E2599" w:rsidSect="00694FE8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DE" w:rsidRDefault="009314DE">
      <w:r>
        <w:separator/>
      </w:r>
    </w:p>
  </w:endnote>
  <w:endnote w:type="continuationSeparator" w:id="0">
    <w:p w:rsidR="009314DE" w:rsidRDefault="009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B1" w:rsidRDefault="003C10B1" w:rsidP="005C45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10B1" w:rsidRDefault="003C10B1" w:rsidP="00D62AB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B1" w:rsidRDefault="003C10B1" w:rsidP="005C45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020A">
      <w:rPr>
        <w:rStyle w:val="aa"/>
        <w:noProof/>
      </w:rPr>
      <w:t>33</w:t>
    </w:r>
    <w:r>
      <w:rPr>
        <w:rStyle w:val="aa"/>
      </w:rPr>
      <w:fldChar w:fldCharType="end"/>
    </w:r>
  </w:p>
  <w:p w:rsidR="003C10B1" w:rsidRDefault="003C10B1" w:rsidP="00D62A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DE" w:rsidRDefault="009314DE">
      <w:r>
        <w:separator/>
      </w:r>
    </w:p>
  </w:footnote>
  <w:footnote w:type="continuationSeparator" w:id="0">
    <w:p w:rsidR="009314DE" w:rsidRDefault="0093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9C3"/>
    <w:multiLevelType w:val="hybridMultilevel"/>
    <w:tmpl w:val="7056EB2A"/>
    <w:lvl w:ilvl="0" w:tplc="7026B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F6CB0"/>
    <w:multiLevelType w:val="hybridMultilevel"/>
    <w:tmpl w:val="4F783214"/>
    <w:lvl w:ilvl="0" w:tplc="7026B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A63A4"/>
    <w:multiLevelType w:val="multilevel"/>
    <w:tmpl w:val="B72A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716B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535D6ABC"/>
    <w:multiLevelType w:val="hybridMultilevel"/>
    <w:tmpl w:val="E3D87C8C"/>
    <w:lvl w:ilvl="0" w:tplc="75B03FB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3B09E0"/>
    <w:multiLevelType w:val="hybridMultilevel"/>
    <w:tmpl w:val="F27284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EC"/>
    <w:rsid w:val="000173D1"/>
    <w:rsid w:val="000254D5"/>
    <w:rsid w:val="0003358E"/>
    <w:rsid w:val="00040342"/>
    <w:rsid w:val="0004574A"/>
    <w:rsid w:val="00050D6F"/>
    <w:rsid w:val="000B1127"/>
    <w:rsid w:val="000B44D3"/>
    <w:rsid w:val="000C75AF"/>
    <w:rsid w:val="000D45DA"/>
    <w:rsid w:val="000D6D33"/>
    <w:rsid w:val="000E24E0"/>
    <w:rsid w:val="00102E08"/>
    <w:rsid w:val="0011200B"/>
    <w:rsid w:val="0012235A"/>
    <w:rsid w:val="001247B0"/>
    <w:rsid w:val="001613F2"/>
    <w:rsid w:val="00173558"/>
    <w:rsid w:val="00180E92"/>
    <w:rsid w:val="00191637"/>
    <w:rsid w:val="001A039E"/>
    <w:rsid w:val="001A262E"/>
    <w:rsid w:val="001A7B35"/>
    <w:rsid w:val="001D79E8"/>
    <w:rsid w:val="001D7D92"/>
    <w:rsid w:val="001E0F90"/>
    <w:rsid w:val="001E2599"/>
    <w:rsid w:val="001E61ED"/>
    <w:rsid w:val="00203BDA"/>
    <w:rsid w:val="00215405"/>
    <w:rsid w:val="0022485D"/>
    <w:rsid w:val="002506B7"/>
    <w:rsid w:val="0025143A"/>
    <w:rsid w:val="00272E3B"/>
    <w:rsid w:val="00286FF1"/>
    <w:rsid w:val="002C2FC0"/>
    <w:rsid w:val="002D121C"/>
    <w:rsid w:val="002E1638"/>
    <w:rsid w:val="002E5CEC"/>
    <w:rsid w:val="0031479C"/>
    <w:rsid w:val="00314EFD"/>
    <w:rsid w:val="00357C30"/>
    <w:rsid w:val="00361B5C"/>
    <w:rsid w:val="00372387"/>
    <w:rsid w:val="00373023"/>
    <w:rsid w:val="00374C07"/>
    <w:rsid w:val="00382945"/>
    <w:rsid w:val="003C10B1"/>
    <w:rsid w:val="003D688C"/>
    <w:rsid w:val="003F0A33"/>
    <w:rsid w:val="003F4E18"/>
    <w:rsid w:val="00421A64"/>
    <w:rsid w:val="00422458"/>
    <w:rsid w:val="00422906"/>
    <w:rsid w:val="00436A5E"/>
    <w:rsid w:val="004437E5"/>
    <w:rsid w:val="00445DF8"/>
    <w:rsid w:val="004A3F0B"/>
    <w:rsid w:val="004B2FE1"/>
    <w:rsid w:val="004D0821"/>
    <w:rsid w:val="004E020A"/>
    <w:rsid w:val="004F442B"/>
    <w:rsid w:val="00511EEC"/>
    <w:rsid w:val="00536B56"/>
    <w:rsid w:val="005411F7"/>
    <w:rsid w:val="00562488"/>
    <w:rsid w:val="00563DF6"/>
    <w:rsid w:val="005767C3"/>
    <w:rsid w:val="00577E0D"/>
    <w:rsid w:val="00583694"/>
    <w:rsid w:val="005C0961"/>
    <w:rsid w:val="005C45FC"/>
    <w:rsid w:val="005D7A25"/>
    <w:rsid w:val="005E2EE9"/>
    <w:rsid w:val="005F763D"/>
    <w:rsid w:val="00607798"/>
    <w:rsid w:val="00610DEE"/>
    <w:rsid w:val="0061198B"/>
    <w:rsid w:val="00643A54"/>
    <w:rsid w:val="00654AE9"/>
    <w:rsid w:val="006563AD"/>
    <w:rsid w:val="006674C2"/>
    <w:rsid w:val="00676269"/>
    <w:rsid w:val="00683813"/>
    <w:rsid w:val="00690897"/>
    <w:rsid w:val="00693469"/>
    <w:rsid w:val="00694FE8"/>
    <w:rsid w:val="006E0931"/>
    <w:rsid w:val="00707AE8"/>
    <w:rsid w:val="00711558"/>
    <w:rsid w:val="0071201C"/>
    <w:rsid w:val="007171D8"/>
    <w:rsid w:val="00745611"/>
    <w:rsid w:val="00762DE5"/>
    <w:rsid w:val="00765D53"/>
    <w:rsid w:val="00772654"/>
    <w:rsid w:val="00774B05"/>
    <w:rsid w:val="00784CDC"/>
    <w:rsid w:val="007932BE"/>
    <w:rsid w:val="007C2C45"/>
    <w:rsid w:val="007E10AE"/>
    <w:rsid w:val="007E5FC1"/>
    <w:rsid w:val="007F26E5"/>
    <w:rsid w:val="007F2BA6"/>
    <w:rsid w:val="007F521E"/>
    <w:rsid w:val="0080278D"/>
    <w:rsid w:val="00814155"/>
    <w:rsid w:val="0083229E"/>
    <w:rsid w:val="008364BF"/>
    <w:rsid w:val="00837E89"/>
    <w:rsid w:val="00844690"/>
    <w:rsid w:val="008677D8"/>
    <w:rsid w:val="008835AB"/>
    <w:rsid w:val="008D2465"/>
    <w:rsid w:val="008D4C91"/>
    <w:rsid w:val="008E674B"/>
    <w:rsid w:val="00906071"/>
    <w:rsid w:val="0091168D"/>
    <w:rsid w:val="009314DE"/>
    <w:rsid w:val="00937889"/>
    <w:rsid w:val="00942D56"/>
    <w:rsid w:val="00947989"/>
    <w:rsid w:val="00965E86"/>
    <w:rsid w:val="00992913"/>
    <w:rsid w:val="009A26F7"/>
    <w:rsid w:val="009A4EEA"/>
    <w:rsid w:val="009D4C2F"/>
    <w:rsid w:val="009D6768"/>
    <w:rsid w:val="009D7189"/>
    <w:rsid w:val="009E0AAD"/>
    <w:rsid w:val="009E5879"/>
    <w:rsid w:val="00A15AF8"/>
    <w:rsid w:val="00A23A79"/>
    <w:rsid w:val="00A45ECF"/>
    <w:rsid w:val="00A57B85"/>
    <w:rsid w:val="00A60021"/>
    <w:rsid w:val="00AA13F7"/>
    <w:rsid w:val="00AC0619"/>
    <w:rsid w:val="00AE309B"/>
    <w:rsid w:val="00AF473F"/>
    <w:rsid w:val="00B23DE0"/>
    <w:rsid w:val="00B274FC"/>
    <w:rsid w:val="00B403B6"/>
    <w:rsid w:val="00B44C80"/>
    <w:rsid w:val="00B51A1B"/>
    <w:rsid w:val="00B53656"/>
    <w:rsid w:val="00B6364B"/>
    <w:rsid w:val="00B67406"/>
    <w:rsid w:val="00B97758"/>
    <w:rsid w:val="00BB5305"/>
    <w:rsid w:val="00BD0990"/>
    <w:rsid w:val="00BD6F74"/>
    <w:rsid w:val="00BE07BC"/>
    <w:rsid w:val="00BE0AA2"/>
    <w:rsid w:val="00BE6A08"/>
    <w:rsid w:val="00BE79C6"/>
    <w:rsid w:val="00BF3823"/>
    <w:rsid w:val="00C07C67"/>
    <w:rsid w:val="00C109E0"/>
    <w:rsid w:val="00C130E1"/>
    <w:rsid w:val="00C17DEB"/>
    <w:rsid w:val="00C20970"/>
    <w:rsid w:val="00C26B7E"/>
    <w:rsid w:val="00C5617F"/>
    <w:rsid w:val="00C74247"/>
    <w:rsid w:val="00C82F61"/>
    <w:rsid w:val="00CA73FF"/>
    <w:rsid w:val="00CB11A1"/>
    <w:rsid w:val="00CB6E4D"/>
    <w:rsid w:val="00CC02DC"/>
    <w:rsid w:val="00CC03F1"/>
    <w:rsid w:val="00CE067B"/>
    <w:rsid w:val="00CE2BF9"/>
    <w:rsid w:val="00CF10F0"/>
    <w:rsid w:val="00CF2085"/>
    <w:rsid w:val="00D20960"/>
    <w:rsid w:val="00D31AD3"/>
    <w:rsid w:val="00D62ABF"/>
    <w:rsid w:val="00D73043"/>
    <w:rsid w:val="00D733C6"/>
    <w:rsid w:val="00D76D93"/>
    <w:rsid w:val="00D95CA5"/>
    <w:rsid w:val="00DA04E0"/>
    <w:rsid w:val="00DA052C"/>
    <w:rsid w:val="00DD7AF3"/>
    <w:rsid w:val="00E36B62"/>
    <w:rsid w:val="00E47022"/>
    <w:rsid w:val="00E51A06"/>
    <w:rsid w:val="00E71BC1"/>
    <w:rsid w:val="00E7211C"/>
    <w:rsid w:val="00E73490"/>
    <w:rsid w:val="00E823C4"/>
    <w:rsid w:val="00E86C71"/>
    <w:rsid w:val="00EC06E6"/>
    <w:rsid w:val="00EF22F7"/>
    <w:rsid w:val="00F13C64"/>
    <w:rsid w:val="00F36463"/>
    <w:rsid w:val="00F50303"/>
    <w:rsid w:val="00F52FBB"/>
    <w:rsid w:val="00F5612F"/>
    <w:rsid w:val="00F57220"/>
    <w:rsid w:val="00F941E9"/>
    <w:rsid w:val="00F956D2"/>
    <w:rsid w:val="00FA5839"/>
    <w:rsid w:val="00FA7020"/>
    <w:rsid w:val="00FB6EE3"/>
    <w:rsid w:val="00FC1F04"/>
    <w:rsid w:val="00FC6B63"/>
    <w:rsid w:val="00FD2F60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2"/>
    <o:shapelayout v:ext="edit">
      <o:idmap v:ext="edit" data="1"/>
      <o:rules v:ext="edit">
        <o:r id="V:Rule30" type="connector" idref="#_s1056">
          <o:proxy start="" idref="#_s1058" connectloc="1"/>
          <o:proxy end="" idref="#_s1057" connectloc="2"/>
        </o:r>
        <o:r id="V:Rule31" type="connector" idref="#_s1047">
          <o:proxy start="" idref="#_s1067" connectloc="1"/>
          <o:proxy end="" idref="#_s1057" connectloc="2"/>
        </o:r>
        <o:r id="V:Rule32" type="connector" idref="#_s1052">
          <o:proxy start="" idref="#_s1062" connectloc="1"/>
          <o:proxy end="" idref="#_s1057" connectloc="2"/>
        </o:r>
        <o:r id="V:Rule33" type="connector" idref="#_s1030">
          <o:proxy start="" idref="#_s1084" connectloc="1"/>
          <o:proxy end="" idref="#_s1083" connectloc="2"/>
        </o:r>
        <o:r id="V:Rule34" type="connector" idref="#_s1037">
          <o:proxy start="" idref="#_s1077" connectloc="1"/>
          <o:proxy end="" idref="#_s1057" connectloc="2"/>
        </o:r>
        <o:r id="V:Rule35" type="connector" idref="#_s1046">
          <o:proxy start="" idref="#_s1068" connectloc="0"/>
          <o:proxy end="" idref="#_s1067" connectloc="2"/>
        </o:r>
        <o:r id="V:Rule36" type="connector" idref="#_s1055">
          <o:proxy start="" idref="#_s1059" connectloc="1"/>
          <o:proxy end="" idref="#_s1057" connectloc="2"/>
        </o:r>
        <o:r id="V:Rule37" type="connector" idref="#_s1044">
          <o:proxy start="" idref="#_s1070" connectloc="0"/>
          <o:proxy end="" idref="#_s1069" connectloc="2"/>
        </o:r>
        <o:r id="V:Rule38" type="connector" idref="#_s1053">
          <o:proxy start="" idref="#_s1061" connectloc="0"/>
          <o:proxy end="" idref="#_s1060" connectloc="2"/>
        </o:r>
        <o:r id="V:Rule39" type="connector" idref="#_s1045">
          <o:proxy start="" idref="#_s1069" connectloc="1"/>
          <o:proxy end="" idref="#_s1057" connectloc="2"/>
        </o:r>
        <o:r id="V:Rule40" type="connector" idref="#_s1042">
          <o:proxy start="" idref="#_s1072" connectloc="1"/>
          <o:proxy end="" idref="#_s1057" connectloc="2"/>
        </o:r>
        <o:r id="V:Rule41" type="connector" idref="#_s1034">
          <o:proxy start="" idref="#_s1080" connectloc="1"/>
          <o:proxy end="" idref="#_s1057" connectloc="2"/>
        </o:r>
        <o:r id="V:Rule42" type="connector" idref="#_s1041">
          <o:proxy start="" idref="#_s1073" connectloc="0"/>
          <o:proxy end="" idref="#_s1072" connectloc="2"/>
        </o:r>
        <o:r id="V:Rule43" type="connector" idref="#_s1043">
          <o:proxy start="" idref="#_s1071" connectloc="0"/>
          <o:proxy end="" idref="#_s1069" connectloc="2"/>
        </o:r>
        <o:r id="V:Rule44" type="connector" idref="#_s1032">
          <o:proxy start="" idref="#_s1082" connectloc="1"/>
          <o:proxy end="" idref="#_s1057" connectloc="2"/>
        </o:r>
        <o:r id="V:Rule45" type="connector" idref="#_s1040">
          <o:proxy start="" idref="#_s1074" connectloc="0"/>
          <o:proxy end="" idref="#_s1072" connectloc="2"/>
        </o:r>
        <o:r id="V:Rule46" type="connector" idref="#_s1054">
          <o:proxy start="" idref="#_s1060" connectloc="0"/>
          <o:proxy end="" idref="#_s1058" connectloc="2"/>
        </o:r>
        <o:r id="V:Rule47" type="connector" idref="#_s1029">
          <o:proxy start="" idref="#_s1085" connectloc="1"/>
          <o:proxy end="" idref="#_s1057" connectloc="2"/>
        </o:r>
        <o:r id="V:Rule48" type="connector" idref="#_s1039">
          <o:proxy start="" idref="#_s1075" connectloc="0"/>
          <o:proxy end="" idref="#_s1072" connectloc="2"/>
        </o:r>
        <o:r id="V:Rule49" type="connector" idref="#_s1031">
          <o:proxy start="" idref="#_s1083" connectloc="0"/>
          <o:proxy end="" idref="#_s1082" connectloc="2"/>
        </o:r>
        <o:r id="V:Rule50" type="connector" idref="#_s1048">
          <o:proxy start="" idref="#_s1066" connectloc="0"/>
          <o:proxy end="" idref="#_s1062" connectloc="2"/>
        </o:r>
        <o:r id="V:Rule51" type="connector" idref="#_s1036">
          <o:proxy start="" idref="#_s1078" connectloc="1"/>
          <o:proxy end="" idref="#_s1057" connectloc="2"/>
        </o:r>
        <o:r id="V:Rule52" type="connector" idref="#_s1049">
          <o:proxy start="" idref="#_s1065" connectloc="0"/>
          <o:proxy end="" idref="#_s1062" connectloc="2"/>
        </o:r>
        <o:r id="V:Rule53" type="connector" idref="#_s1035">
          <o:proxy start="" idref="#_s1079" connectloc="1"/>
          <o:proxy end="" idref="#_s1057" connectloc="2"/>
        </o:r>
        <o:r id="V:Rule54" type="connector" idref="#_s1028">
          <o:proxy start="" idref="#_s1086" connectloc="0"/>
          <o:proxy end="" idref="#_s1085" connectloc="2"/>
        </o:r>
        <o:r id="V:Rule55" type="connector" idref="#_s1051">
          <o:proxy start="" idref="#_s1063" connectloc="0"/>
          <o:proxy end="" idref="#_s1062" connectloc="2"/>
        </o:r>
        <o:r id="V:Rule56" type="connector" idref="#_s1033">
          <o:proxy start="" idref="#_s1081" connectloc="0"/>
          <o:proxy end="" idref="#_s1080" connectloc="2"/>
        </o:r>
        <o:r id="V:Rule57" type="connector" idref="#_s1038">
          <o:proxy start="" idref="#_s1076" connectloc="0"/>
          <o:proxy end="" idref="#_s1059" connectloc="2"/>
        </o:r>
        <o:r id="V:Rule58" type="connector" idref="#_s1050">
          <o:proxy start="" idref="#_s1064" connectloc="0"/>
          <o:proxy end="" idref="#_s1062" connectloc="2"/>
        </o:r>
      </o:rules>
    </o:shapelayout>
  </w:shapeDefaults>
  <w:decimalSymbol w:val=","/>
  <w:listSeparator w:val=";"/>
  <w14:defaultImageDpi w14:val="0"/>
  <w15:chartTrackingRefBased/>
  <w15:docId w15:val="{8FFCEB65-84E1-46C7-A190-15B60D4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2C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511EE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Strong"/>
    <w:uiPriority w:val="99"/>
    <w:qFormat/>
    <w:rsid w:val="007C2C45"/>
    <w:rPr>
      <w:rFonts w:cs="Times New Roman"/>
      <w:b/>
      <w:bCs/>
    </w:rPr>
  </w:style>
  <w:style w:type="paragraph" w:styleId="a6">
    <w:name w:val="Normal (Web)"/>
    <w:basedOn w:val="a"/>
    <w:uiPriority w:val="99"/>
    <w:rsid w:val="007C2C45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83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62A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62ABF"/>
    <w:rPr>
      <w:rFonts w:cs="Times New Roman"/>
    </w:rPr>
  </w:style>
  <w:style w:type="paragraph" w:styleId="ab">
    <w:name w:val="header"/>
    <w:basedOn w:val="a"/>
    <w:link w:val="ac"/>
    <w:uiPriority w:val="99"/>
    <w:rsid w:val="00215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rsid w:val="003C10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Home</Company>
  <LinksUpToDate>false</LinksUpToDate>
  <CharactersWithSpaces>41359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116</dc:creator>
  <cp:keywords/>
  <dc:description/>
  <cp:lastModifiedBy>admin</cp:lastModifiedBy>
  <cp:revision>2</cp:revision>
  <dcterms:created xsi:type="dcterms:W3CDTF">2014-04-14T10:02:00Z</dcterms:created>
  <dcterms:modified xsi:type="dcterms:W3CDTF">2014-04-14T10:02:00Z</dcterms:modified>
</cp:coreProperties>
</file>