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B34" w:rsidRPr="00B3066C" w:rsidRDefault="00BE3B34" w:rsidP="00033039">
      <w:pPr>
        <w:pStyle w:val="Title"/>
        <w:ind w:firstLine="709"/>
        <w:rPr>
          <w:sz w:val="28"/>
          <w:szCs w:val="28"/>
        </w:rPr>
      </w:pPr>
      <w:r w:rsidRPr="00B3066C">
        <w:rPr>
          <w:sz w:val="28"/>
          <w:szCs w:val="28"/>
        </w:rPr>
        <w:t>Министерство образования Российской Федерации</w:t>
      </w:r>
    </w:p>
    <w:p w:rsidR="00BE3B34" w:rsidRPr="00B3066C" w:rsidRDefault="00BE46F1" w:rsidP="00033039">
      <w:pPr>
        <w:autoSpaceDE w:val="0"/>
        <w:autoSpaceDN w:val="0"/>
        <w:adjustRightInd w:val="0"/>
        <w:spacing w:line="360" w:lineRule="auto"/>
        <w:ind w:firstLine="709"/>
        <w:jc w:val="center"/>
        <w:outlineLvl w:val="0"/>
        <w:rPr>
          <w:color w:val="000000"/>
          <w:sz w:val="28"/>
          <w:szCs w:val="28"/>
        </w:rPr>
      </w:pPr>
      <w:r w:rsidRPr="00B3066C">
        <w:rPr>
          <w:color w:val="000000"/>
          <w:sz w:val="28"/>
          <w:szCs w:val="28"/>
        </w:rPr>
        <w:t>Г</w:t>
      </w:r>
      <w:r w:rsidR="00BE3B34" w:rsidRPr="00B3066C">
        <w:rPr>
          <w:color w:val="000000"/>
          <w:sz w:val="28"/>
          <w:szCs w:val="28"/>
        </w:rPr>
        <w:t>осударственный университет</w:t>
      </w:r>
    </w:p>
    <w:p w:rsidR="00BE3B34" w:rsidRPr="00B3066C" w:rsidRDefault="00BE3B34" w:rsidP="00033039">
      <w:pPr>
        <w:autoSpaceDE w:val="0"/>
        <w:autoSpaceDN w:val="0"/>
        <w:adjustRightInd w:val="0"/>
        <w:spacing w:line="360" w:lineRule="auto"/>
        <w:ind w:firstLine="709"/>
        <w:jc w:val="center"/>
        <w:outlineLvl w:val="0"/>
        <w:rPr>
          <w:color w:val="000000"/>
          <w:sz w:val="28"/>
          <w:szCs w:val="28"/>
        </w:rPr>
      </w:pPr>
      <w:r w:rsidRPr="00B3066C">
        <w:rPr>
          <w:color w:val="000000"/>
          <w:sz w:val="28"/>
          <w:szCs w:val="28"/>
        </w:rPr>
        <w:t>систем управления и радиоэлектроники</w:t>
      </w:r>
    </w:p>
    <w:p w:rsidR="00BE3B34" w:rsidRPr="00B3066C" w:rsidRDefault="00BE3B34" w:rsidP="00033039">
      <w:pPr>
        <w:autoSpaceDE w:val="0"/>
        <w:autoSpaceDN w:val="0"/>
        <w:adjustRightInd w:val="0"/>
        <w:spacing w:line="360" w:lineRule="auto"/>
        <w:ind w:firstLine="709"/>
        <w:jc w:val="center"/>
        <w:outlineLvl w:val="0"/>
        <w:rPr>
          <w:color w:val="000000"/>
          <w:sz w:val="28"/>
          <w:szCs w:val="28"/>
        </w:rPr>
      </w:pPr>
      <w:r w:rsidRPr="00B3066C">
        <w:rPr>
          <w:color w:val="000000"/>
          <w:sz w:val="28"/>
          <w:szCs w:val="28"/>
        </w:rPr>
        <w:t xml:space="preserve">Кафедра автоматизированных систем управления </w:t>
      </w:r>
    </w:p>
    <w:p w:rsidR="00BE3B34" w:rsidRPr="00B3066C" w:rsidRDefault="00BE3B34" w:rsidP="00033039">
      <w:pPr>
        <w:autoSpaceDE w:val="0"/>
        <w:autoSpaceDN w:val="0"/>
        <w:adjustRightInd w:val="0"/>
        <w:spacing w:line="360" w:lineRule="auto"/>
        <w:ind w:firstLine="709"/>
        <w:jc w:val="center"/>
        <w:rPr>
          <w:color w:val="000000"/>
          <w:sz w:val="28"/>
          <w:szCs w:val="28"/>
        </w:rPr>
      </w:pPr>
    </w:p>
    <w:p w:rsidR="00BE3B34" w:rsidRPr="00B3066C" w:rsidRDefault="00BE3B34" w:rsidP="00033039">
      <w:pPr>
        <w:autoSpaceDE w:val="0"/>
        <w:autoSpaceDN w:val="0"/>
        <w:adjustRightInd w:val="0"/>
        <w:spacing w:line="360" w:lineRule="auto"/>
        <w:ind w:firstLine="709"/>
        <w:jc w:val="center"/>
        <w:rPr>
          <w:color w:val="000000"/>
          <w:sz w:val="28"/>
          <w:szCs w:val="28"/>
        </w:rPr>
      </w:pPr>
    </w:p>
    <w:p w:rsidR="00BE3B34" w:rsidRPr="00B3066C" w:rsidRDefault="00BE3B34" w:rsidP="00033039">
      <w:pPr>
        <w:autoSpaceDE w:val="0"/>
        <w:autoSpaceDN w:val="0"/>
        <w:adjustRightInd w:val="0"/>
        <w:spacing w:line="360" w:lineRule="auto"/>
        <w:ind w:firstLine="709"/>
        <w:jc w:val="center"/>
        <w:rPr>
          <w:color w:val="000000"/>
          <w:sz w:val="28"/>
          <w:szCs w:val="28"/>
        </w:rPr>
      </w:pPr>
    </w:p>
    <w:p w:rsidR="00BE3B34" w:rsidRPr="00B3066C" w:rsidRDefault="00BE3B34" w:rsidP="00033039">
      <w:pPr>
        <w:autoSpaceDE w:val="0"/>
        <w:autoSpaceDN w:val="0"/>
        <w:adjustRightInd w:val="0"/>
        <w:spacing w:line="360" w:lineRule="auto"/>
        <w:ind w:firstLine="709"/>
        <w:jc w:val="center"/>
        <w:rPr>
          <w:color w:val="000000"/>
          <w:sz w:val="28"/>
          <w:szCs w:val="28"/>
        </w:rPr>
      </w:pPr>
    </w:p>
    <w:p w:rsidR="00BE3B34" w:rsidRPr="00B3066C" w:rsidRDefault="00BE3B34" w:rsidP="00033039">
      <w:pPr>
        <w:autoSpaceDE w:val="0"/>
        <w:autoSpaceDN w:val="0"/>
        <w:adjustRightInd w:val="0"/>
        <w:spacing w:line="360" w:lineRule="auto"/>
        <w:ind w:firstLine="709"/>
        <w:jc w:val="center"/>
        <w:rPr>
          <w:color w:val="000000"/>
          <w:sz w:val="28"/>
          <w:szCs w:val="28"/>
        </w:rPr>
      </w:pPr>
    </w:p>
    <w:p w:rsidR="00BE3B34" w:rsidRPr="00B3066C" w:rsidRDefault="00BE3B34" w:rsidP="00033039">
      <w:pPr>
        <w:autoSpaceDE w:val="0"/>
        <w:autoSpaceDN w:val="0"/>
        <w:adjustRightInd w:val="0"/>
        <w:spacing w:line="360" w:lineRule="auto"/>
        <w:ind w:firstLine="709"/>
        <w:jc w:val="center"/>
        <w:rPr>
          <w:color w:val="000000"/>
          <w:sz w:val="28"/>
          <w:szCs w:val="28"/>
        </w:rPr>
      </w:pPr>
      <w:r w:rsidRPr="00B3066C">
        <w:rPr>
          <w:b/>
          <w:color w:val="000000"/>
          <w:sz w:val="28"/>
          <w:szCs w:val="28"/>
        </w:rPr>
        <w:t>Курсовая работа.</w:t>
      </w:r>
    </w:p>
    <w:p w:rsidR="00BE3B34" w:rsidRPr="00B3066C" w:rsidRDefault="00BE3B34" w:rsidP="00033039">
      <w:pPr>
        <w:autoSpaceDE w:val="0"/>
        <w:autoSpaceDN w:val="0"/>
        <w:adjustRightInd w:val="0"/>
        <w:spacing w:line="360" w:lineRule="auto"/>
        <w:ind w:firstLine="709"/>
        <w:jc w:val="center"/>
        <w:rPr>
          <w:color w:val="000000"/>
          <w:sz w:val="28"/>
          <w:szCs w:val="28"/>
        </w:rPr>
      </w:pPr>
      <w:r w:rsidRPr="00B3066C">
        <w:rPr>
          <w:color w:val="000000"/>
          <w:sz w:val="28"/>
          <w:szCs w:val="28"/>
        </w:rPr>
        <w:t>по дисциплине “Менеджмент”.</w:t>
      </w:r>
    </w:p>
    <w:p w:rsidR="00BE3B34" w:rsidRPr="00B3066C" w:rsidRDefault="00BE3B34" w:rsidP="00033039">
      <w:pPr>
        <w:autoSpaceDE w:val="0"/>
        <w:autoSpaceDN w:val="0"/>
        <w:adjustRightInd w:val="0"/>
        <w:spacing w:line="360" w:lineRule="auto"/>
        <w:ind w:firstLine="709"/>
        <w:jc w:val="center"/>
        <w:rPr>
          <w:b/>
          <w:color w:val="000000"/>
          <w:sz w:val="28"/>
          <w:szCs w:val="28"/>
        </w:rPr>
      </w:pPr>
      <w:r w:rsidRPr="00B3066C">
        <w:rPr>
          <w:b/>
          <w:color w:val="000000"/>
          <w:sz w:val="28"/>
          <w:szCs w:val="28"/>
        </w:rPr>
        <w:t>Менеджмент в организации</w:t>
      </w:r>
      <w:r w:rsidR="00BE46F1" w:rsidRPr="00B3066C">
        <w:rPr>
          <w:b/>
          <w:color w:val="000000"/>
          <w:sz w:val="28"/>
          <w:szCs w:val="28"/>
        </w:rPr>
        <w:t xml:space="preserve"> ОАО «Электросвязь»</w:t>
      </w:r>
      <w:r w:rsidRPr="00B3066C">
        <w:rPr>
          <w:b/>
          <w:color w:val="000000"/>
          <w:sz w:val="28"/>
          <w:szCs w:val="28"/>
        </w:rPr>
        <w:t>.</w:t>
      </w:r>
    </w:p>
    <w:p w:rsidR="00BE3B34" w:rsidRPr="00B3066C" w:rsidRDefault="00BE3B34" w:rsidP="00033039">
      <w:pPr>
        <w:autoSpaceDE w:val="0"/>
        <w:autoSpaceDN w:val="0"/>
        <w:adjustRightInd w:val="0"/>
        <w:spacing w:line="360" w:lineRule="auto"/>
        <w:ind w:firstLine="709"/>
        <w:jc w:val="center"/>
        <w:rPr>
          <w:color w:val="000000"/>
          <w:sz w:val="28"/>
          <w:szCs w:val="28"/>
        </w:rPr>
      </w:pPr>
    </w:p>
    <w:p w:rsidR="00BE3B34" w:rsidRPr="00B3066C" w:rsidRDefault="00BE3B34" w:rsidP="00033039">
      <w:pPr>
        <w:autoSpaceDE w:val="0"/>
        <w:autoSpaceDN w:val="0"/>
        <w:adjustRightInd w:val="0"/>
        <w:spacing w:line="360" w:lineRule="auto"/>
        <w:ind w:firstLine="709"/>
        <w:jc w:val="left"/>
        <w:rPr>
          <w:color w:val="000000"/>
          <w:sz w:val="28"/>
          <w:szCs w:val="28"/>
        </w:rPr>
      </w:pPr>
    </w:p>
    <w:p w:rsidR="00BE3B34" w:rsidRPr="00B3066C" w:rsidRDefault="00BE3B34" w:rsidP="00033039">
      <w:pPr>
        <w:autoSpaceDE w:val="0"/>
        <w:autoSpaceDN w:val="0"/>
        <w:adjustRightInd w:val="0"/>
        <w:spacing w:line="360" w:lineRule="auto"/>
        <w:ind w:firstLine="709"/>
        <w:jc w:val="left"/>
        <w:rPr>
          <w:color w:val="000000"/>
          <w:sz w:val="28"/>
          <w:szCs w:val="28"/>
        </w:rPr>
      </w:pPr>
    </w:p>
    <w:p w:rsidR="00BE3B34" w:rsidRPr="00B3066C" w:rsidRDefault="00BE3B34" w:rsidP="00033039">
      <w:pPr>
        <w:autoSpaceDE w:val="0"/>
        <w:autoSpaceDN w:val="0"/>
        <w:adjustRightInd w:val="0"/>
        <w:spacing w:line="360" w:lineRule="auto"/>
        <w:ind w:firstLine="709"/>
        <w:rPr>
          <w:color w:val="000000"/>
          <w:sz w:val="28"/>
          <w:szCs w:val="28"/>
        </w:rPr>
        <w:sectPr w:rsidR="00BE3B34" w:rsidRPr="00B3066C" w:rsidSect="00033039">
          <w:headerReference w:type="even" r:id="rId7"/>
          <w:headerReference w:type="default" r:id="rId8"/>
          <w:footerReference w:type="even" r:id="rId9"/>
          <w:footerReference w:type="default" r:id="rId10"/>
          <w:pgSz w:w="11907" w:h="16840" w:code="9"/>
          <w:pgMar w:top="1134" w:right="851" w:bottom="1134" w:left="1701" w:header="720" w:footer="720" w:gutter="0"/>
          <w:cols w:space="720"/>
          <w:titlePg/>
        </w:sectPr>
      </w:pPr>
    </w:p>
    <w:tbl>
      <w:tblPr>
        <w:tblpPr w:leftFromText="180" w:rightFromText="180" w:vertAnchor="page" w:horzAnchor="margin" w:tblpY="2215"/>
        <w:tblW w:w="9828" w:type="dxa"/>
        <w:tblLayout w:type="fixed"/>
        <w:tblLook w:val="0000" w:firstRow="0" w:lastRow="0" w:firstColumn="0" w:lastColumn="0" w:noHBand="0" w:noVBand="0"/>
      </w:tblPr>
      <w:tblGrid>
        <w:gridCol w:w="8789"/>
        <w:gridCol w:w="1039"/>
      </w:tblGrid>
      <w:tr w:rsidR="0051497E" w:rsidRPr="00B3066C">
        <w:tc>
          <w:tcPr>
            <w:tcW w:w="8789" w:type="dxa"/>
          </w:tcPr>
          <w:p w:rsidR="0051497E" w:rsidRPr="00B3066C" w:rsidRDefault="0051497E" w:rsidP="00B3066C">
            <w:pPr>
              <w:pStyle w:val="Referat"/>
              <w:spacing w:line="360" w:lineRule="auto"/>
              <w:ind w:firstLine="0"/>
              <w:rPr>
                <w:sz w:val="28"/>
                <w:szCs w:val="28"/>
              </w:rPr>
            </w:pPr>
          </w:p>
        </w:tc>
        <w:tc>
          <w:tcPr>
            <w:tcW w:w="1039" w:type="dxa"/>
          </w:tcPr>
          <w:p w:rsidR="0051497E" w:rsidRPr="00B3066C" w:rsidRDefault="0051497E" w:rsidP="00B3066C">
            <w:pPr>
              <w:pStyle w:val="Referat"/>
              <w:spacing w:line="360" w:lineRule="auto"/>
              <w:ind w:firstLine="0"/>
              <w:rPr>
                <w:sz w:val="28"/>
                <w:szCs w:val="28"/>
              </w:rPr>
            </w:pPr>
          </w:p>
        </w:tc>
      </w:tr>
      <w:tr w:rsidR="0051497E" w:rsidRPr="00B3066C">
        <w:tc>
          <w:tcPr>
            <w:tcW w:w="8789" w:type="dxa"/>
          </w:tcPr>
          <w:p w:rsidR="0051497E" w:rsidRPr="00B3066C" w:rsidRDefault="00FA79B2" w:rsidP="00B3066C">
            <w:pPr>
              <w:pStyle w:val="Referat"/>
              <w:spacing w:line="360" w:lineRule="auto"/>
              <w:ind w:firstLine="0"/>
              <w:rPr>
                <w:sz w:val="28"/>
                <w:szCs w:val="28"/>
              </w:rPr>
            </w:pPr>
            <w:r w:rsidRPr="00B3066C">
              <w:rPr>
                <w:sz w:val="28"/>
                <w:szCs w:val="28"/>
              </w:rPr>
              <w:t>Введение</w:t>
            </w:r>
          </w:p>
        </w:tc>
        <w:tc>
          <w:tcPr>
            <w:tcW w:w="1039" w:type="dxa"/>
          </w:tcPr>
          <w:p w:rsidR="0051497E" w:rsidRPr="00B3066C" w:rsidRDefault="0051497E" w:rsidP="00B3066C">
            <w:pPr>
              <w:pStyle w:val="Referat"/>
              <w:spacing w:line="360" w:lineRule="auto"/>
              <w:ind w:firstLine="0"/>
              <w:rPr>
                <w:sz w:val="28"/>
                <w:szCs w:val="28"/>
              </w:rPr>
            </w:pPr>
            <w:r w:rsidRPr="00B3066C">
              <w:rPr>
                <w:sz w:val="28"/>
                <w:szCs w:val="28"/>
              </w:rPr>
              <w:t>стр. 3</w:t>
            </w:r>
          </w:p>
        </w:tc>
      </w:tr>
      <w:tr w:rsidR="0051497E" w:rsidRPr="00B3066C">
        <w:tc>
          <w:tcPr>
            <w:tcW w:w="8789" w:type="dxa"/>
          </w:tcPr>
          <w:p w:rsidR="0051497E" w:rsidRPr="00B3066C" w:rsidRDefault="0051497E" w:rsidP="00B3066C">
            <w:pPr>
              <w:pStyle w:val="Referat"/>
              <w:spacing w:line="360" w:lineRule="auto"/>
              <w:ind w:firstLine="0"/>
              <w:rPr>
                <w:sz w:val="28"/>
                <w:szCs w:val="28"/>
                <w:lang w:val="en-US"/>
              </w:rPr>
            </w:pPr>
            <w:r w:rsidRPr="00B3066C">
              <w:rPr>
                <w:sz w:val="28"/>
                <w:szCs w:val="28"/>
              </w:rPr>
              <w:t>1. Характеристика предприятия</w:t>
            </w:r>
          </w:p>
        </w:tc>
        <w:tc>
          <w:tcPr>
            <w:tcW w:w="1039" w:type="dxa"/>
          </w:tcPr>
          <w:p w:rsidR="0051497E" w:rsidRPr="00B3066C" w:rsidRDefault="0051497E" w:rsidP="00B3066C">
            <w:pPr>
              <w:pStyle w:val="Referat"/>
              <w:spacing w:line="360" w:lineRule="auto"/>
              <w:ind w:firstLine="0"/>
              <w:rPr>
                <w:sz w:val="28"/>
                <w:szCs w:val="28"/>
              </w:rPr>
            </w:pPr>
            <w:r w:rsidRPr="00B3066C">
              <w:rPr>
                <w:sz w:val="28"/>
                <w:szCs w:val="28"/>
              </w:rPr>
              <w:t xml:space="preserve">стр. </w:t>
            </w:r>
            <w:r w:rsidR="00FA79B2" w:rsidRPr="00B3066C">
              <w:rPr>
                <w:sz w:val="28"/>
                <w:szCs w:val="28"/>
              </w:rPr>
              <w:t>5</w:t>
            </w:r>
          </w:p>
        </w:tc>
      </w:tr>
      <w:tr w:rsidR="0051497E" w:rsidRPr="00B3066C">
        <w:tc>
          <w:tcPr>
            <w:tcW w:w="8789" w:type="dxa"/>
          </w:tcPr>
          <w:p w:rsidR="0051497E" w:rsidRPr="00B3066C" w:rsidRDefault="0051497E" w:rsidP="00B3066C">
            <w:pPr>
              <w:pStyle w:val="Referat"/>
              <w:spacing w:line="360" w:lineRule="auto"/>
              <w:ind w:firstLine="0"/>
              <w:rPr>
                <w:sz w:val="28"/>
                <w:szCs w:val="28"/>
              </w:rPr>
            </w:pPr>
            <w:r w:rsidRPr="00B3066C">
              <w:rPr>
                <w:sz w:val="28"/>
                <w:szCs w:val="28"/>
              </w:rPr>
              <w:t>1.1 Общая характеристика ОАО «Электросвязь</w:t>
            </w:r>
          </w:p>
        </w:tc>
        <w:tc>
          <w:tcPr>
            <w:tcW w:w="1039" w:type="dxa"/>
          </w:tcPr>
          <w:p w:rsidR="0051497E" w:rsidRPr="00B3066C" w:rsidRDefault="00FA79B2" w:rsidP="00B3066C">
            <w:pPr>
              <w:pStyle w:val="Referat"/>
              <w:spacing w:line="360" w:lineRule="auto"/>
              <w:ind w:firstLine="0"/>
              <w:rPr>
                <w:sz w:val="28"/>
                <w:szCs w:val="28"/>
              </w:rPr>
            </w:pPr>
            <w:r w:rsidRPr="00B3066C">
              <w:rPr>
                <w:sz w:val="28"/>
                <w:szCs w:val="28"/>
              </w:rPr>
              <w:t>стр. 5</w:t>
            </w:r>
          </w:p>
        </w:tc>
      </w:tr>
      <w:tr w:rsidR="0051497E" w:rsidRPr="00B3066C">
        <w:tc>
          <w:tcPr>
            <w:tcW w:w="8789" w:type="dxa"/>
          </w:tcPr>
          <w:p w:rsidR="0051497E" w:rsidRPr="00B3066C" w:rsidRDefault="0051497E" w:rsidP="00B3066C">
            <w:pPr>
              <w:pStyle w:val="Referat"/>
              <w:spacing w:line="360" w:lineRule="auto"/>
              <w:ind w:firstLine="0"/>
              <w:rPr>
                <w:sz w:val="28"/>
                <w:szCs w:val="28"/>
              </w:rPr>
            </w:pPr>
            <w:r w:rsidRPr="00B3066C">
              <w:rPr>
                <w:sz w:val="28"/>
                <w:szCs w:val="28"/>
              </w:rPr>
              <w:t>1.2 Историческая справка НГЦТ</w:t>
            </w:r>
          </w:p>
        </w:tc>
        <w:tc>
          <w:tcPr>
            <w:tcW w:w="1039" w:type="dxa"/>
          </w:tcPr>
          <w:p w:rsidR="0051497E" w:rsidRPr="00B3066C" w:rsidRDefault="00FA79B2" w:rsidP="00B3066C">
            <w:pPr>
              <w:pStyle w:val="Referat"/>
              <w:spacing w:line="360" w:lineRule="auto"/>
              <w:ind w:firstLine="0"/>
              <w:rPr>
                <w:sz w:val="28"/>
                <w:szCs w:val="28"/>
              </w:rPr>
            </w:pPr>
            <w:r w:rsidRPr="00B3066C">
              <w:rPr>
                <w:sz w:val="28"/>
                <w:szCs w:val="28"/>
              </w:rPr>
              <w:t>стр. 6</w:t>
            </w:r>
          </w:p>
        </w:tc>
      </w:tr>
      <w:tr w:rsidR="0051497E" w:rsidRPr="00B3066C">
        <w:tc>
          <w:tcPr>
            <w:tcW w:w="8789" w:type="dxa"/>
          </w:tcPr>
          <w:p w:rsidR="0051497E" w:rsidRPr="00B3066C" w:rsidRDefault="0051497E" w:rsidP="00B3066C">
            <w:pPr>
              <w:pStyle w:val="Referat"/>
              <w:spacing w:line="360" w:lineRule="auto"/>
              <w:ind w:firstLine="0"/>
              <w:rPr>
                <w:sz w:val="28"/>
                <w:szCs w:val="28"/>
              </w:rPr>
            </w:pPr>
            <w:r w:rsidRPr="00B3066C">
              <w:rPr>
                <w:sz w:val="28"/>
                <w:szCs w:val="28"/>
              </w:rPr>
              <w:t>1.3. Цели и задачи НГЦТ</w:t>
            </w:r>
          </w:p>
        </w:tc>
        <w:tc>
          <w:tcPr>
            <w:tcW w:w="1039" w:type="dxa"/>
          </w:tcPr>
          <w:p w:rsidR="0051497E" w:rsidRPr="00B3066C" w:rsidRDefault="00FA79B2" w:rsidP="00B3066C">
            <w:pPr>
              <w:pStyle w:val="Referat"/>
              <w:spacing w:line="360" w:lineRule="auto"/>
              <w:ind w:firstLine="0"/>
              <w:rPr>
                <w:sz w:val="28"/>
                <w:szCs w:val="28"/>
              </w:rPr>
            </w:pPr>
            <w:r w:rsidRPr="00B3066C">
              <w:rPr>
                <w:sz w:val="28"/>
                <w:szCs w:val="28"/>
              </w:rPr>
              <w:t>стр. 7</w:t>
            </w:r>
          </w:p>
        </w:tc>
      </w:tr>
      <w:tr w:rsidR="0051497E" w:rsidRPr="00B3066C">
        <w:tc>
          <w:tcPr>
            <w:tcW w:w="8789" w:type="dxa"/>
          </w:tcPr>
          <w:p w:rsidR="0051497E" w:rsidRPr="00B3066C" w:rsidRDefault="0051497E" w:rsidP="00B3066C">
            <w:pPr>
              <w:pStyle w:val="Referat"/>
              <w:spacing w:line="360" w:lineRule="auto"/>
              <w:ind w:firstLine="0"/>
              <w:rPr>
                <w:sz w:val="28"/>
                <w:szCs w:val="28"/>
              </w:rPr>
            </w:pPr>
            <w:r w:rsidRPr="00B3066C">
              <w:rPr>
                <w:sz w:val="28"/>
                <w:szCs w:val="28"/>
              </w:rPr>
              <w:t>1.4.Виды деятельности НГТС и перечень предоставляемых услуг</w:t>
            </w:r>
          </w:p>
        </w:tc>
        <w:tc>
          <w:tcPr>
            <w:tcW w:w="1039" w:type="dxa"/>
          </w:tcPr>
          <w:p w:rsidR="0051497E" w:rsidRPr="00B3066C" w:rsidRDefault="00FA79B2" w:rsidP="00B3066C">
            <w:pPr>
              <w:pStyle w:val="Referat"/>
              <w:spacing w:line="360" w:lineRule="auto"/>
              <w:ind w:firstLine="0"/>
              <w:rPr>
                <w:sz w:val="28"/>
                <w:szCs w:val="28"/>
              </w:rPr>
            </w:pPr>
            <w:r w:rsidRPr="00B3066C">
              <w:rPr>
                <w:sz w:val="28"/>
                <w:szCs w:val="28"/>
              </w:rPr>
              <w:t>стр. 9</w:t>
            </w:r>
          </w:p>
        </w:tc>
      </w:tr>
      <w:tr w:rsidR="0051497E" w:rsidRPr="00B3066C">
        <w:tc>
          <w:tcPr>
            <w:tcW w:w="8789" w:type="dxa"/>
          </w:tcPr>
          <w:p w:rsidR="0051497E" w:rsidRPr="00B3066C" w:rsidRDefault="0051497E" w:rsidP="00B3066C">
            <w:pPr>
              <w:shd w:val="clear" w:color="auto" w:fill="FFFFFF"/>
              <w:tabs>
                <w:tab w:val="left" w:pos="540"/>
              </w:tabs>
              <w:autoSpaceDE w:val="0"/>
              <w:autoSpaceDN w:val="0"/>
              <w:adjustRightInd w:val="0"/>
              <w:spacing w:line="360" w:lineRule="auto"/>
              <w:ind w:firstLine="0"/>
              <w:jc w:val="left"/>
              <w:rPr>
                <w:color w:val="000000"/>
                <w:sz w:val="28"/>
                <w:szCs w:val="28"/>
              </w:rPr>
            </w:pPr>
            <w:r w:rsidRPr="00B3066C">
              <w:rPr>
                <w:color w:val="000000"/>
                <w:sz w:val="28"/>
                <w:szCs w:val="28"/>
              </w:rPr>
              <w:t>1.5 Организационная структура управления НГЦТ</w:t>
            </w:r>
          </w:p>
        </w:tc>
        <w:tc>
          <w:tcPr>
            <w:tcW w:w="1039" w:type="dxa"/>
          </w:tcPr>
          <w:p w:rsidR="0051497E" w:rsidRPr="00B3066C" w:rsidRDefault="00FA79B2" w:rsidP="00B3066C">
            <w:pPr>
              <w:pStyle w:val="Referat"/>
              <w:spacing w:line="360" w:lineRule="auto"/>
              <w:ind w:firstLine="0"/>
              <w:rPr>
                <w:sz w:val="28"/>
                <w:szCs w:val="28"/>
              </w:rPr>
            </w:pPr>
            <w:r w:rsidRPr="00B3066C">
              <w:rPr>
                <w:sz w:val="28"/>
                <w:szCs w:val="28"/>
              </w:rPr>
              <w:t>стр. 10</w:t>
            </w:r>
          </w:p>
        </w:tc>
      </w:tr>
      <w:tr w:rsidR="0051497E" w:rsidRPr="00B3066C">
        <w:tc>
          <w:tcPr>
            <w:tcW w:w="8789" w:type="dxa"/>
          </w:tcPr>
          <w:p w:rsidR="0051497E" w:rsidRPr="00B3066C" w:rsidRDefault="0051497E" w:rsidP="00B3066C">
            <w:pPr>
              <w:widowControl/>
              <w:spacing w:line="360" w:lineRule="auto"/>
              <w:ind w:right="-79" w:firstLine="0"/>
              <w:rPr>
                <w:color w:val="000000"/>
                <w:sz w:val="28"/>
                <w:szCs w:val="28"/>
              </w:rPr>
            </w:pPr>
            <w:r w:rsidRPr="00B3066C">
              <w:rPr>
                <w:color w:val="000000"/>
                <w:sz w:val="28"/>
                <w:szCs w:val="28"/>
              </w:rPr>
              <w:t>2.Анализ среды</w:t>
            </w:r>
          </w:p>
        </w:tc>
        <w:tc>
          <w:tcPr>
            <w:tcW w:w="1039" w:type="dxa"/>
          </w:tcPr>
          <w:p w:rsidR="0051497E" w:rsidRPr="00B3066C" w:rsidRDefault="00FA79B2" w:rsidP="00B3066C">
            <w:pPr>
              <w:pStyle w:val="Referat"/>
              <w:spacing w:line="360" w:lineRule="auto"/>
              <w:ind w:firstLine="0"/>
              <w:rPr>
                <w:sz w:val="28"/>
                <w:szCs w:val="28"/>
              </w:rPr>
            </w:pPr>
            <w:r w:rsidRPr="00B3066C">
              <w:rPr>
                <w:sz w:val="28"/>
                <w:szCs w:val="28"/>
              </w:rPr>
              <w:t>стр. 24</w:t>
            </w:r>
          </w:p>
        </w:tc>
      </w:tr>
      <w:tr w:rsidR="0051497E" w:rsidRPr="00B3066C">
        <w:tc>
          <w:tcPr>
            <w:tcW w:w="8789" w:type="dxa"/>
          </w:tcPr>
          <w:p w:rsidR="0051497E" w:rsidRPr="00B3066C" w:rsidRDefault="0051497E" w:rsidP="00B3066C">
            <w:pPr>
              <w:shd w:val="clear" w:color="auto" w:fill="FFFFFF"/>
              <w:autoSpaceDE w:val="0"/>
              <w:autoSpaceDN w:val="0"/>
              <w:adjustRightInd w:val="0"/>
              <w:spacing w:line="360" w:lineRule="auto"/>
              <w:ind w:firstLine="0"/>
              <w:jc w:val="left"/>
              <w:rPr>
                <w:color w:val="000000"/>
                <w:sz w:val="28"/>
                <w:szCs w:val="28"/>
              </w:rPr>
            </w:pPr>
            <w:r w:rsidRPr="00B3066C">
              <w:rPr>
                <w:color w:val="000000"/>
                <w:sz w:val="28"/>
                <w:szCs w:val="28"/>
              </w:rPr>
              <w:t>2.1 Анализ  телекоммуникационного рынка, 2002-2005 гг</w:t>
            </w:r>
          </w:p>
        </w:tc>
        <w:tc>
          <w:tcPr>
            <w:tcW w:w="1039" w:type="dxa"/>
          </w:tcPr>
          <w:p w:rsidR="0051497E" w:rsidRPr="00B3066C" w:rsidRDefault="00FA79B2" w:rsidP="00B3066C">
            <w:pPr>
              <w:pStyle w:val="Referat"/>
              <w:spacing w:line="360" w:lineRule="auto"/>
              <w:ind w:firstLine="0"/>
              <w:rPr>
                <w:sz w:val="28"/>
                <w:szCs w:val="28"/>
              </w:rPr>
            </w:pPr>
            <w:r w:rsidRPr="00B3066C">
              <w:rPr>
                <w:sz w:val="28"/>
                <w:szCs w:val="28"/>
              </w:rPr>
              <w:t>стр. 25</w:t>
            </w:r>
          </w:p>
        </w:tc>
      </w:tr>
      <w:tr w:rsidR="0051497E" w:rsidRPr="00B3066C">
        <w:tc>
          <w:tcPr>
            <w:tcW w:w="8789" w:type="dxa"/>
          </w:tcPr>
          <w:p w:rsidR="0051497E" w:rsidRPr="00B3066C" w:rsidRDefault="0051497E" w:rsidP="00B3066C">
            <w:pPr>
              <w:shd w:val="clear" w:color="auto" w:fill="FFFFFF"/>
              <w:autoSpaceDE w:val="0"/>
              <w:autoSpaceDN w:val="0"/>
              <w:adjustRightInd w:val="0"/>
              <w:spacing w:line="360" w:lineRule="auto"/>
              <w:ind w:firstLine="0"/>
              <w:jc w:val="left"/>
              <w:rPr>
                <w:color w:val="000000"/>
                <w:sz w:val="28"/>
                <w:szCs w:val="28"/>
              </w:rPr>
            </w:pPr>
            <w:r w:rsidRPr="00B3066C">
              <w:rPr>
                <w:color w:val="000000"/>
                <w:sz w:val="28"/>
                <w:szCs w:val="28"/>
              </w:rPr>
              <w:t>2.2 Анализ рынка услуг связи г. Новокузнецка</w:t>
            </w:r>
          </w:p>
        </w:tc>
        <w:tc>
          <w:tcPr>
            <w:tcW w:w="1039" w:type="dxa"/>
          </w:tcPr>
          <w:p w:rsidR="0051497E" w:rsidRPr="00B3066C" w:rsidRDefault="00FA79B2" w:rsidP="00B3066C">
            <w:pPr>
              <w:pStyle w:val="Referat"/>
              <w:spacing w:line="360" w:lineRule="auto"/>
              <w:ind w:firstLine="0"/>
              <w:rPr>
                <w:sz w:val="28"/>
                <w:szCs w:val="28"/>
              </w:rPr>
            </w:pPr>
            <w:r w:rsidRPr="00B3066C">
              <w:rPr>
                <w:sz w:val="28"/>
                <w:szCs w:val="28"/>
              </w:rPr>
              <w:t>стр. 27</w:t>
            </w:r>
          </w:p>
        </w:tc>
      </w:tr>
      <w:tr w:rsidR="0051497E" w:rsidRPr="00B3066C">
        <w:tc>
          <w:tcPr>
            <w:tcW w:w="8789" w:type="dxa"/>
          </w:tcPr>
          <w:p w:rsidR="0051497E" w:rsidRPr="00B3066C" w:rsidRDefault="0051497E" w:rsidP="00B3066C">
            <w:pPr>
              <w:shd w:val="clear" w:color="auto" w:fill="FFFFFF"/>
              <w:autoSpaceDE w:val="0"/>
              <w:autoSpaceDN w:val="0"/>
              <w:adjustRightInd w:val="0"/>
              <w:spacing w:line="360" w:lineRule="auto"/>
              <w:ind w:firstLine="0"/>
              <w:rPr>
                <w:bCs/>
                <w:color w:val="000000"/>
                <w:sz w:val="28"/>
                <w:szCs w:val="28"/>
              </w:rPr>
            </w:pPr>
            <w:r w:rsidRPr="00B3066C">
              <w:rPr>
                <w:color w:val="000000"/>
                <w:sz w:val="28"/>
                <w:szCs w:val="28"/>
              </w:rPr>
              <w:t>2.3 Анализ качества услуг городской телефонной связи г.Новокузнецка, 2005 г.</w:t>
            </w:r>
            <w:r w:rsidR="00FA79B2" w:rsidRPr="00B3066C">
              <w:rPr>
                <w:color w:val="000000"/>
                <w:sz w:val="28"/>
                <w:szCs w:val="28"/>
              </w:rPr>
              <w:t>_</w:t>
            </w:r>
          </w:p>
        </w:tc>
        <w:tc>
          <w:tcPr>
            <w:tcW w:w="1039" w:type="dxa"/>
          </w:tcPr>
          <w:p w:rsidR="0051497E" w:rsidRPr="00B3066C" w:rsidRDefault="00FA79B2" w:rsidP="00B3066C">
            <w:pPr>
              <w:pStyle w:val="Referat"/>
              <w:spacing w:line="360" w:lineRule="auto"/>
              <w:ind w:firstLine="0"/>
              <w:rPr>
                <w:sz w:val="28"/>
                <w:szCs w:val="28"/>
              </w:rPr>
            </w:pPr>
            <w:r w:rsidRPr="00B3066C">
              <w:rPr>
                <w:sz w:val="28"/>
                <w:szCs w:val="28"/>
              </w:rPr>
              <w:t>стр. 28</w:t>
            </w:r>
          </w:p>
        </w:tc>
      </w:tr>
      <w:tr w:rsidR="0051497E" w:rsidRPr="00B3066C">
        <w:tc>
          <w:tcPr>
            <w:tcW w:w="8789" w:type="dxa"/>
          </w:tcPr>
          <w:p w:rsidR="0051497E" w:rsidRPr="00B3066C" w:rsidRDefault="0051497E" w:rsidP="00B3066C">
            <w:pPr>
              <w:shd w:val="clear" w:color="auto" w:fill="FFFFFF"/>
              <w:autoSpaceDE w:val="0"/>
              <w:autoSpaceDN w:val="0"/>
              <w:adjustRightInd w:val="0"/>
              <w:spacing w:line="360" w:lineRule="auto"/>
              <w:ind w:firstLine="0"/>
              <w:jc w:val="left"/>
              <w:rPr>
                <w:color w:val="000000"/>
                <w:sz w:val="28"/>
                <w:szCs w:val="28"/>
              </w:rPr>
            </w:pPr>
            <w:r w:rsidRPr="00B3066C">
              <w:rPr>
                <w:color w:val="000000"/>
                <w:sz w:val="28"/>
                <w:szCs w:val="28"/>
              </w:rPr>
              <w:t>2.4 Сравнительный анализ рез</w:t>
            </w:r>
            <w:r w:rsidR="00B3066C">
              <w:rPr>
                <w:color w:val="000000"/>
                <w:sz w:val="28"/>
                <w:szCs w:val="28"/>
              </w:rPr>
              <w:t>ультатов опроса абонентов 2005-</w:t>
            </w:r>
            <w:r w:rsidRPr="00B3066C">
              <w:rPr>
                <w:color w:val="000000"/>
                <w:sz w:val="28"/>
                <w:szCs w:val="28"/>
              </w:rPr>
              <w:t>2006 г</w:t>
            </w:r>
            <w:r w:rsidR="00B3066C">
              <w:rPr>
                <w:color w:val="000000"/>
                <w:sz w:val="28"/>
                <w:szCs w:val="28"/>
              </w:rPr>
              <w:t>.</w:t>
            </w:r>
          </w:p>
        </w:tc>
        <w:tc>
          <w:tcPr>
            <w:tcW w:w="1039" w:type="dxa"/>
          </w:tcPr>
          <w:p w:rsidR="0051497E" w:rsidRPr="00B3066C" w:rsidRDefault="00FA79B2" w:rsidP="00B3066C">
            <w:pPr>
              <w:pStyle w:val="Referat"/>
              <w:spacing w:line="360" w:lineRule="auto"/>
              <w:ind w:firstLine="0"/>
              <w:rPr>
                <w:sz w:val="28"/>
                <w:szCs w:val="28"/>
              </w:rPr>
            </w:pPr>
            <w:r w:rsidRPr="00B3066C">
              <w:rPr>
                <w:sz w:val="28"/>
                <w:szCs w:val="28"/>
              </w:rPr>
              <w:t>стр. 33</w:t>
            </w:r>
          </w:p>
        </w:tc>
      </w:tr>
      <w:tr w:rsidR="0051497E" w:rsidRPr="00B3066C">
        <w:tc>
          <w:tcPr>
            <w:tcW w:w="8789" w:type="dxa"/>
          </w:tcPr>
          <w:p w:rsidR="0051497E" w:rsidRPr="00B3066C" w:rsidRDefault="0051497E" w:rsidP="00B3066C">
            <w:pPr>
              <w:shd w:val="clear" w:color="auto" w:fill="FFFFFF"/>
              <w:autoSpaceDE w:val="0"/>
              <w:autoSpaceDN w:val="0"/>
              <w:adjustRightInd w:val="0"/>
              <w:spacing w:line="360" w:lineRule="auto"/>
              <w:ind w:firstLine="0"/>
              <w:jc w:val="left"/>
              <w:rPr>
                <w:color w:val="000000"/>
                <w:sz w:val="28"/>
                <w:szCs w:val="28"/>
              </w:rPr>
            </w:pPr>
            <w:r w:rsidRPr="00B3066C">
              <w:rPr>
                <w:color w:val="000000"/>
                <w:sz w:val="28"/>
                <w:szCs w:val="28"/>
              </w:rPr>
              <w:t xml:space="preserve">2.5 </w:t>
            </w:r>
            <w:r w:rsidRPr="00B3066C">
              <w:rPr>
                <w:color w:val="000000"/>
                <w:sz w:val="28"/>
                <w:szCs w:val="28"/>
                <w:lang w:val="en-US"/>
              </w:rPr>
              <w:t>SWOT</w:t>
            </w:r>
            <w:r w:rsidRPr="00B3066C">
              <w:rPr>
                <w:color w:val="000000"/>
                <w:sz w:val="28"/>
                <w:szCs w:val="28"/>
              </w:rPr>
              <w:t xml:space="preserve"> </w:t>
            </w:r>
            <w:r w:rsidR="00FA79B2" w:rsidRPr="00B3066C">
              <w:rPr>
                <w:color w:val="000000"/>
                <w:sz w:val="28"/>
                <w:szCs w:val="28"/>
              </w:rPr>
              <w:t>–</w:t>
            </w:r>
            <w:r w:rsidRPr="00B3066C">
              <w:rPr>
                <w:color w:val="000000"/>
                <w:sz w:val="28"/>
                <w:szCs w:val="28"/>
              </w:rPr>
              <w:t xml:space="preserve"> анализ</w:t>
            </w:r>
          </w:p>
        </w:tc>
        <w:tc>
          <w:tcPr>
            <w:tcW w:w="1039" w:type="dxa"/>
          </w:tcPr>
          <w:p w:rsidR="0051497E" w:rsidRPr="00B3066C" w:rsidRDefault="00FA79B2" w:rsidP="00B3066C">
            <w:pPr>
              <w:pStyle w:val="Referat"/>
              <w:spacing w:line="360" w:lineRule="auto"/>
              <w:ind w:firstLine="0"/>
              <w:rPr>
                <w:sz w:val="28"/>
                <w:szCs w:val="28"/>
              </w:rPr>
            </w:pPr>
            <w:r w:rsidRPr="00B3066C">
              <w:rPr>
                <w:sz w:val="28"/>
                <w:szCs w:val="28"/>
              </w:rPr>
              <w:t>стр. 36</w:t>
            </w:r>
          </w:p>
        </w:tc>
      </w:tr>
      <w:tr w:rsidR="0051497E" w:rsidRPr="00B3066C">
        <w:tc>
          <w:tcPr>
            <w:tcW w:w="8789" w:type="dxa"/>
          </w:tcPr>
          <w:p w:rsidR="0051497E" w:rsidRPr="00B3066C" w:rsidRDefault="0051497E" w:rsidP="00B3066C">
            <w:pPr>
              <w:pStyle w:val="Referat"/>
              <w:spacing w:line="360" w:lineRule="auto"/>
              <w:ind w:firstLine="0"/>
              <w:rPr>
                <w:sz w:val="28"/>
                <w:szCs w:val="28"/>
              </w:rPr>
            </w:pPr>
            <w:r w:rsidRPr="00B3066C">
              <w:rPr>
                <w:sz w:val="28"/>
                <w:szCs w:val="28"/>
              </w:rPr>
              <w:t>3.Стратегия развития предприятия</w:t>
            </w:r>
          </w:p>
        </w:tc>
        <w:tc>
          <w:tcPr>
            <w:tcW w:w="1039" w:type="dxa"/>
          </w:tcPr>
          <w:p w:rsidR="0051497E" w:rsidRPr="00B3066C" w:rsidRDefault="00FA79B2" w:rsidP="00B3066C">
            <w:pPr>
              <w:pStyle w:val="Referat"/>
              <w:spacing w:line="360" w:lineRule="auto"/>
              <w:ind w:firstLine="0"/>
              <w:rPr>
                <w:sz w:val="28"/>
                <w:szCs w:val="28"/>
              </w:rPr>
            </w:pPr>
            <w:r w:rsidRPr="00B3066C">
              <w:rPr>
                <w:sz w:val="28"/>
                <w:szCs w:val="28"/>
              </w:rPr>
              <w:t>стр. 39</w:t>
            </w:r>
          </w:p>
        </w:tc>
      </w:tr>
      <w:tr w:rsidR="0051497E" w:rsidRPr="00B3066C">
        <w:tc>
          <w:tcPr>
            <w:tcW w:w="8789" w:type="dxa"/>
          </w:tcPr>
          <w:p w:rsidR="0051497E" w:rsidRPr="00B3066C" w:rsidRDefault="00FA79B2" w:rsidP="00B3066C">
            <w:pPr>
              <w:pStyle w:val="Referat"/>
              <w:spacing w:line="360" w:lineRule="auto"/>
              <w:ind w:firstLine="0"/>
              <w:rPr>
                <w:sz w:val="28"/>
                <w:szCs w:val="28"/>
              </w:rPr>
            </w:pPr>
            <w:r w:rsidRPr="00B3066C">
              <w:rPr>
                <w:sz w:val="28"/>
                <w:szCs w:val="28"/>
              </w:rPr>
              <w:t>3.1 Анализ стратегической позиции НУЭС</w:t>
            </w:r>
          </w:p>
        </w:tc>
        <w:tc>
          <w:tcPr>
            <w:tcW w:w="1039" w:type="dxa"/>
          </w:tcPr>
          <w:p w:rsidR="0051497E" w:rsidRPr="00B3066C" w:rsidRDefault="00FA79B2" w:rsidP="00B3066C">
            <w:pPr>
              <w:pStyle w:val="Referat"/>
              <w:spacing w:line="360" w:lineRule="auto"/>
              <w:ind w:firstLine="0"/>
              <w:rPr>
                <w:sz w:val="28"/>
                <w:szCs w:val="28"/>
              </w:rPr>
            </w:pPr>
            <w:r w:rsidRPr="00B3066C">
              <w:rPr>
                <w:sz w:val="28"/>
                <w:szCs w:val="28"/>
              </w:rPr>
              <w:t>стр. 41</w:t>
            </w:r>
          </w:p>
        </w:tc>
      </w:tr>
      <w:tr w:rsidR="0051497E" w:rsidRPr="00B3066C">
        <w:tc>
          <w:tcPr>
            <w:tcW w:w="8789" w:type="dxa"/>
          </w:tcPr>
          <w:p w:rsidR="0051497E" w:rsidRPr="00B3066C" w:rsidRDefault="0051497E" w:rsidP="00B3066C">
            <w:pPr>
              <w:pStyle w:val="Referat"/>
              <w:spacing w:line="360" w:lineRule="auto"/>
              <w:ind w:firstLine="0"/>
              <w:rPr>
                <w:sz w:val="28"/>
                <w:szCs w:val="28"/>
              </w:rPr>
            </w:pPr>
            <w:r w:rsidRPr="00B3066C">
              <w:rPr>
                <w:sz w:val="28"/>
                <w:szCs w:val="28"/>
              </w:rPr>
              <w:t>Заключение</w:t>
            </w:r>
          </w:p>
        </w:tc>
        <w:tc>
          <w:tcPr>
            <w:tcW w:w="1039" w:type="dxa"/>
          </w:tcPr>
          <w:p w:rsidR="0051497E" w:rsidRPr="00B3066C" w:rsidRDefault="00FA79B2" w:rsidP="00B3066C">
            <w:pPr>
              <w:pStyle w:val="Referat"/>
              <w:spacing w:line="360" w:lineRule="auto"/>
              <w:ind w:firstLine="0"/>
              <w:rPr>
                <w:sz w:val="28"/>
                <w:szCs w:val="28"/>
              </w:rPr>
            </w:pPr>
            <w:r w:rsidRPr="00B3066C">
              <w:rPr>
                <w:sz w:val="28"/>
                <w:szCs w:val="28"/>
              </w:rPr>
              <w:t>стр. 50</w:t>
            </w:r>
          </w:p>
        </w:tc>
      </w:tr>
      <w:tr w:rsidR="0051497E" w:rsidRPr="00B3066C">
        <w:tc>
          <w:tcPr>
            <w:tcW w:w="8789" w:type="dxa"/>
          </w:tcPr>
          <w:p w:rsidR="0051497E" w:rsidRPr="00B3066C" w:rsidRDefault="0051497E" w:rsidP="00B3066C">
            <w:pPr>
              <w:pStyle w:val="Referat"/>
              <w:spacing w:line="360" w:lineRule="auto"/>
              <w:ind w:firstLine="0"/>
              <w:rPr>
                <w:sz w:val="28"/>
                <w:szCs w:val="28"/>
              </w:rPr>
            </w:pPr>
            <w:r w:rsidRPr="00B3066C">
              <w:rPr>
                <w:sz w:val="28"/>
                <w:szCs w:val="28"/>
              </w:rPr>
              <w:t>Список литературы</w:t>
            </w:r>
          </w:p>
        </w:tc>
        <w:tc>
          <w:tcPr>
            <w:tcW w:w="1039" w:type="dxa"/>
          </w:tcPr>
          <w:p w:rsidR="0051497E" w:rsidRPr="00B3066C" w:rsidRDefault="00FA79B2" w:rsidP="00B3066C">
            <w:pPr>
              <w:pStyle w:val="Referat"/>
              <w:spacing w:line="360" w:lineRule="auto"/>
              <w:ind w:firstLine="0"/>
              <w:rPr>
                <w:sz w:val="28"/>
                <w:szCs w:val="28"/>
              </w:rPr>
            </w:pPr>
            <w:r w:rsidRPr="00B3066C">
              <w:rPr>
                <w:sz w:val="28"/>
                <w:szCs w:val="28"/>
              </w:rPr>
              <w:t>стр. 51</w:t>
            </w:r>
          </w:p>
        </w:tc>
      </w:tr>
    </w:tbl>
    <w:p w:rsidR="00BE3B34" w:rsidRPr="00B3066C" w:rsidRDefault="00BE3B34" w:rsidP="00B3066C">
      <w:pPr>
        <w:autoSpaceDE w:val="0"/>
        <w:autoSpaceDN w:val="0"/>
        <w:adjustRightInd w:val="0"/>
        <w:spacing w:line="360" w:lineRule="auto"/>
        <w:ind w:right="-79" w:firstLine="0"/>
        <w:jc w:val="center"/>
        <w:rPr>
          <w:color w:val="000000"/>
          <w:sz w:val="28"/>
          <w:szCs w:val="28"/>
        </w:rPr>
      </w:pPr>
      <w:r w:rsidRPr="00B3066C">
        <w:rPr>
          <w:color w:val="000000"/>
          <w:sz w:val="28"/>
          <w:szCs w:val="28"/>
        </w:rPr>
        <w:t>Содержание.</w:t>
      </w:r>
    </w:p>
    <w:p w:rsidR="00FA79B2" w:rsidRPr="00B3066C" w:rsidRDefault="00FA79B2" w:rsidP="00033039">
      <w:pPr>
        <w:autoSpaceDE w:val="0"/>
        <w:autoSpaceDN w:val="0"/>
        <w:adjustRightInd w:val="0"/>
        <w:spacing w:line="360" w:lineRule="auto"/>
        <w:ind w:right="-79" w:firstLine="709"/>
        <w:jc w:val="center"/>
        <w:rPr>
          <w:color w:val="000000"/>
          <w:sz w:val="28"/>
          <w:szCs w:val="28"/>
        </w:rPr>
      </w:pPr>
    </w:p>
    <w:p w:rsidR="00BE3B34" w:rsidRPr="00B3066C" w:rsidRDefault="00BE3B34" w:rsidP="00033039">
      <w:pPr>
        <w:autoSpaceDE w:val="0"/>
        <w:autoSpaceDN w:val="0"/>
        <w:adjustRightInd w:val="0"/>
        <w:spacing w:line="360" w:lineRule="auto"/>
        <w:ind w:firstLine="709"/>
        <w:jc w:val="center"/>
        <w:rPr>
          <w:color w:val="000000"/>
          <w:sz w:val="28"/>
          <w:szCs w:val="28"/>
        </w:rPr>
      </w:pPr>
      <w:r w:rsidRPr="00B3066C">
        <w:rPr>
          <w:color w:val="000000"/>
          <w:sz w:val="28"/>
          <w:szCs w:val="28"/>
        </w:rPr>
        <w:br w:type="page"/>
      </w:r>
      <w:r w:rsidRPr="00B3066C">
        <w:rPr>
          <w:color w:val="000000"/>
          <w:sz w:val="28"/>
          <w:szCs w:val="28"/>
        </w:rPr>
        <w:lastRenderedPageBreak/>
        <w:t>ВВЕДЕНИЕ.</w:t>
      </w:r>
    </w:p>
    <w:p w:rsidR="00033039" w:rsidRPr="00B3066C" w:rsidRDefault="00033039" w:rsidP="00033039">
      <w:pPr>
        <w:tabs>
          <w:tab w:val="left" w:pos="10490"/>
        </w:tabs>
        <w:autoSpaceDE w:val="0"/>
        <w:autoSpaceDN w:val="0"/>
        <w:adjustRightInd w:val="0"/>
        <w:spacing w:line="360" w:lineRule="auto"/>
        <w:ind w:firstLine="709"/>
        <w:rPr>
          <w:color w:val="000000"/>
          <w:sz w:val="28"/>
          <w:szCs w:val="28"/>
        </w:rPr>
      </w:pPr>
    </w:p>
    <w:p w:rsidR="00BE3B34" w:rsidRPr="00B3066C" w:rsidRDefault="00BE3B34" w:rsidP="00033039">
      <w:pPr>
        <w:tabs>
          <w:tab w:val="left" w:pos="10490"/>
        </w:tabs>
        <w:autoSpaceDE w:val="0"/>
        <w:autoSpaceDN w:val="0"/>
        <w:adjustRightInd w:val="0"/>
        <w:spacing w:line="360" w:lineRule="auto"/>
        <w:ind w:firstLine="709"/>
        <w:rPr>
          <w:color w:val="000000"/>
          <w:sz w:val="28"/>
          <w:szCs w:val="28"/>
        </w:rPr>
      </w:pPr>
      <w:r w:rsidRPr="00B3066C">
        <w:rPr>
          <w:color w:val="000000"/>
          <w:sz w:val="28"/>
          <w:szCs w:val="28"/>
        </w:rPr>
        <w:t>Потребность в общении, в передаче информации и обмене ею возникла и развивалась вместе с развитием человеческого общества: от костров, позволяющих передавать отдельные сигналы в пределах прямой видимости, до современных средств электросвязи с использованием микроэлектроники, искусственных спутников Земли, других научных достижений, позволяющих доставлять сообщения в любую точку мира, куда может проникнуть человек или его аппараты.</w:t>
      </w:r>
    </w:p>
    <w:p w:rsidR="00BE3B34" w:rsidRPr="00B3066C" w:rsidRDefault="00BE3B34" w:rsidP="00033039">
      <w:pPr>
        <w:autoSpaceDE w:val="0"/>
        <w:autoSpaceDN w:val="0"/>
        <w:adjustRightInd w:val="0"/>
        <w:spacing w:line="360" w:lineRule="auto"/>
        <w:ind w:firstLine="709"/>
        <w:rPr>
          <w:color w:val="000000"/>
          <w:sz w:val="28"/>
          <w:szCs w:val="28"/>
        </w:rPr>
      </w:pPr>
      <w:r w:rsidRPr="00B3066C">
        <w:rPr>
          <w:color w:val="000000"/>
          <w:sz w:val="28"/>
          <w:szCs w:val="28"/>
        </w:rPr>
        <w:t>В наши дни информация приобретает особо важное значение, объем информации неуклонно возрастает, повышаются требования к ее доставке, возникает необходимость совершенствования и развития средств доставки информации.</w:t>
      </w:r>
    </w:p>
    <w:p w:rsidR="00BE3B34" w:rsidRPr="00B3066C" w:rsidRDefault="00BE3B34" w:rsidP="00033039">
      <w:pPr>
        <w:autoSpaceDE w:val="0"/>
        <w:autoSpaceDN w:val="0"/>
        <w:adjustRightInd w:val="0"/>
        <w:spacing w:line="360" w:lineRule="auto"/>
        <w:ind w:firstLine="709"/>
        <w:rPr>
          <w:color w:val="000000"/>
          <w:sz w:val="28"/>
          <w:szCs w:val="28"/>
        </w:rPr>
      </w:pPr>
      <w:r w:rsidRPr="00B3066C">
        <w:rPr>
          <w:color w:val="000000"/>
          <w:sz w:val="28"/>
          <w:szCs w:val="28"/>
        </w:rPr>
        <w:t>Информация сегодня во многих случаях становится товаром, а в производственном процессе она приобретает такое же значение, как сырье или инструмент. Аналогично сырью или инструменту информация по назначению (содержанию), объему и “качеству” должна соответствовать тому процессу, в котором она применяется: должна быть доставлена в нужное время и правильно, по назначению использована. Недостаток информации или опоздание с ее получением может привести к задержке производства или повышению затрат. Затраты на сбор, доставку и обработку информации занимают значительное место в общих затратах на производство. Таким образом, любые отрасли народного хозяйства, производственные предприятия, организации нуждаются в своевременном получении и передаче информации, и эту доставку информации, ее обработку и обеспечивают современные сети связи, которые также предоставляют пользователям различные дополнительные виды обслуживания.</w:t>
      </w:r>
    </w:p>
    <w:p w:rsidR="00BE3B34" w:rsidRPr="00B3066C" w:rsidRDefault="00BE3B34" w:rsidP="00033039">
      <w:pPr>
        <w:autoSpaceDE w:val="0"/>
        <w:autoSpaceDN w:val="0"/>
        <w:adjustRightInd w:val="0"/>
        <w:spacing w:line="360" w:lineRule="auto"/>
        <w:ind w:firstLine="709"/>
        <w:rPr>
          <w:color w:val="000000"/>
          <w:sz w:val="28"/>
          <w:szCs w:val="28"/>
        </w:rPr>
      </w:pPr>
      <w:r w:rsidRPr="00B3066C">
        <w:rPr>
          <w:color w:val="000000"/>
          <w:sz w:val="28"/>
          <w:szCs w:val="28"/>
        </w:rPr>
        <w:t xml:space="preserve">Из всех видов связи в настоящее время наиболее быструю доставку сообщений на расстоянии от сотен метров до тысяч (миллионов) километров </w:t>
      </w:r>
      <w:r w:rsidRPr="00B3066C">
        <w:rPr>
          <w:color w:val="000000"/>
          <w:sz w:val="28"/>
          <w:szCs w:val="28"/>
        </w:rPr>
        <w:lastRenderedPageBreak/>
        <w:t xml:space="preserve">обеспечивает электрическая связь, использующая проводные (воздушные, кабельные, стекловолоконные) и беспроводные (радиорелейные и т.п.) линии связи. </w:t>
      </w:r>
    </w:p>
    <w:p w:rsidR="00BE3B34" w:rsidRPr="00B3066C" w:rsidRDefault="00BE3B34" w:rsidP="00033039">
      <w:pPr>
        <w:autoSpaceDE w:val="0"/>
        <w:autoSpaceDN w:val="0"/>
        <w:adjustRightInd w:val="0"/>
        <w:spacing w:line="360" w:lineRule="auto"/>
        <w:ind w:firstLine="709"/>
        <w:rPr>
          <w:color w:val="000000"/>
          <w:sz w:val="28"/>
          <w:szCs w:val="28"/>
        </w:rPr>
      </w:pPr>
      <w:r w:rsidRPr="00B3066C">
        <w:rPr>
          <w:color w:val="000000"/>
          <w:sz w:val="28"/>
          <w:szCs w:val="28"/>
        </w:rPr>
        <w:t>В нашем регионе услуги электрической связи предоставляет открытое акционерное общество Электрической связи Кемеровской области, одним из филиалов которого является Новокузнецкая городская телефонная сеть (НГТС).</w:t>
      </w:r>
    </w:p>
    <w:p w:rsidR="00BE3B34" w:rsidRPr="00B3066C" w:rsidRDefault="00BE3B34" w:rsidP="00033039">
      <w:pPr>
        <w:autoSpaceDE w:val="0"/>
        <w:autoSpaceDN w:val="0"/>
        <w:adjustRightInd w:val="0"/>
        <w:spacing w:line="360" w:lineRule="auto"/>
        <w:ind w:firstLine="709"/>
        <w:rPr>
          <w:color w:val="000000"/>
          <w:sz w:val="28"/>
          <w:szCs w:val="28"/>
        </w:rPr>
      </w:pPr>
      <w:r w:rsidRPr="00B3066C">
        <w:rPr>
          <w:color w:val="000000"/>
          <w:sz w:val="28"/>
          <w:szCs w:val="28"/>
        </w:rPr>
        <w:t>Задача данной работы рассмотреть организационную структуру предприятия филиал ОАО «Электросвязь» Кемеровской области Новокузнецкая городская телефонная сеть, процессы и методы управления, структуру коммуникаций и способность к саморазвитию данной организации.</w:t>
      </w:r>
    </w:p>
    <w:p w:rsidR="00BE3B34" w:rsidRPr="00B3066C" w:rsidRDefault="00BE3B34" w:rsidP="00033039">
      <w:pPr>
        <w:numPr>
          <w:ilvl w:val="0"/>
          <w:numId w:val="6"/>
        </w:numPr>
        <w:shd w:val="clear" w:color="auto" w:fill="FFFFFF"/>
        <w:autoSpaceDE w:val="0"/>
        <w:autoSpaceDN w:val="0"/>
        <w:adjustRightInd w:val="0"/>
        <w:spacing w:line="360" w:lineRule="auto"/>
        <w:ind w:left="0" w:firstLine="709"/>
        <w:rPr>
          <w:b/>
          <w:color w:val="000000"/>
          <w:sz w:val="28"/>
          <w:szCs w:val="28"/>
        </w:rPr>
      </w:pPr>
      <w:r w:rsidRPr="00B3066C">
        <w:rPr>
          <w:color w:val="000000"/>
          <w:sz w:val="28"/>
          <w:szCs w:val="28"/>
        </w:rPr>
        <w:br w:type="page"/>
      </w:r>
      <w:r w:rsidRPr="00B3066C">
        <w:rPr>
          <w:b/>
          <w:color w:val="000000"/>
          <w:sz w:val="28"/>
          <w:szCs w:val="28"/>
        </w:rPr>
        <w:lastRenderedPageBreak/>
        <w:t>Характеристика предприятия.</w:t>
      </w:r>
    </w:p>
    <w:p w:rsidR="00033039" w:rsidRPr="00B3066C" w:rsidRDefault="00033039" w:rsidP="00033039">
      <w:pPr>
        <w:autoSpaceDE w:val="0"/>
        <w:autoSpaceDN w:val="0"/>
        <w:adjustRightInd w:val="0"/>
        <w:spacing w:line="360" w:lineRule="auto"/>
        <w:ind w:right="-79" w:firstLine="709"/>
        <w:rPr>
          <w:b/>
          <w:color w:val="000000"/>
          <w:sz w:val="28"/>
          <w:szCs w:val="28"/>
        </w:rPr>
      </w:pPr>
    </w:p>
    <w:p w:rsidR="00BE3B34" w:rsidRPr="00B3066C" w:rsidRDefault="00BE3B34" w:rsidP="00033039">
      <w:pPr>
        <w:autoSpaceDE w:val="0"/>
        <w:autoSpaceDN w:val="0"/>
        <w:adjustRightInd w:val="0"/>
        <w:spacing w:line="360" w:lineRule="auto"/>
        <w:ind w:right="-79" w:firstLine="709"/>
        <w:rPr>
          <w:b/>
          <w:color w:val="000000"/>
          <w:sz w:val="28"/>
          <w:szCs w:val="28"/>
        </w:rPr>
      </w:pPr>
      <w:r w:rsidRPr="00B3066C">
        <w:rPr>
          <w:b/>
          <w:color w:val="000000"/>
          <w:sz w:val="28"/>
          <w:szCs w:val="28"/>
        </w:rPr>
        <w:t>1.1</w:t>
      </w:r>
      <w:r w:rsidRPr="00B3066C">
        <w:rPr>
          <w:b/>
          <w:color w:val="000000"/>
          <w:sz w:val="28"/>
          <w:szCs w:val="28"/>
        </w:rPr>
        <w:tab/>
        <w:t>Общая характеристика ОАО «Электросвязь»</w:t>
      </w:r>
    </w:p>
    <w:p w:rsidR="00033039" w:rsidRPr="00B3066C" w:rsidRDefault="00033039" w:rsidP="00033039">
      <w:pPr>
        <w:shd w:val="clear" w:color="auto" w:fill="FFFFFF"/>
        <w:autoSpaceDE w:val="0"/>
        <w:autoSpaceDN w:val="0"/>
        <w:adjustRightInd w:val="0"/>
        <w:spacing w:line="360" w:lineRule="auto"/>
        <w:ind w:firstLine="709"/>
        <w:rPr>
          <w:color w:val="000000"/>
          <w:sz w:val="28"/>
          <w:szCs w:val="28"/>
        </w:rPr>
      </w:pPr>
    </w:p>
    <w:p w:rsidR="00BE3B34" w:rsidRPr="00B3066C" w:rsidRDefault="00BE3B34"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Новокузнецкая городская телефонная сеть является структурным подразделением регионального филиала ОАО «Сибирьтелеком» Кемеровской области (СП КФ ОАО «Сибирьтелеком» Кемеровской области - НГЦТ),</w:t>
      </w:r>
    </w:p>
    <w:p w:rsidR="00BE3B34" w:rsidRPr="00B3066C" w:rsidRDefault="00BE3B34"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«Электросвязь» Кемеровской области - крупнейшее предприятие связи на территории Кузбасса в течение 55 лет. РФ ОАО «Сибирьтелеком» «Электросвязь» было образовано 11.07.94г. путем преобразования из государственного предприятия связи и информатики «Россвязьинформ» Кемеровской области. Тогда он назывался ОАО «Электросвязь» Кемеровской области.</w:t>
      </w:r>
    </w:p>
    <w:p w:rsidR="00BE3B34" w:rsidRPr="00B3066C" w:rsidRDefault="00BE3B34"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«Электросвязь» является юридическим лицом, имеет в собственности обособленное имущество, которое учитывается на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BE3B34" w:rsidRPr="00B3066C" w:rsidRDefault="00BE3B34"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В соответствии с лицензией Министерства связи РФ «Электросвязь» Кемеровской области предоставляет услуга местной, междугородной и международной телефонной связи, передачи данных и телематических служб, предоставляет в аренду каналы связи и физические линии, транслирует программы по сети проводного вещания, проводит технические консультации, осуществляет информационное обслуживание, оказывает другие услуги связи.</w:t>
      </w:r>
    </w:p>
    <w:p w:rsidR="00BE3B34" w:rsidRPr="00B3066C" w:rsidRDefault="00BE3B34" w:rsidP="00033039">
      <w:pPr>
        <w:shd w:val="clear" w:color="auto" w:fill="FFFFFF"/>
        <w:autoSpaceDE w:val="0"/>
        <w:autoSpaceDN w:val="0"/>
        <w:adjustRightInd w:val="0"/>
        <w:spacing w:line="360" w:lineRule="auto"/>
        <w:ind w:firstLine="709"/>
        <w:rPr>
          <w:b/>
          <w:color w:val="000000"/>
          <w:sz w:val="28"/>
          <w:szCs w:val="28"/>
        </w:rPr>
      </w:pPr>
      <w:r w:rsidRPr="00B3066C">
        <w:rPr>
          <w:color w:val="000000"/>
          <w:sz w:val="28"/>
          <w:szCs w:val="28"/>
        </w:rPr>
        <w:t>«Электросвязь» состоит из 25 структурных подразделений, расположенных в каждом городе и районном центре области, и осуществляющих все функции регионального филиала.</w:t>
      </w:r>
    </w:p>
    <w:p w:rsidR="00BE3B34" w:rsidRPr="00B3066C" w:rsidRDefault="00BE3B34"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 xml:space="preserve">НГЦТ создан на основании решения собрания акционеров РФ ОАО </w:t>
      </w:r>
      <w:r w:rsidRPr="00B3066C">
        <w:rPr>
          <w:color w:val="000000"/>
          <w:sz w:val="28"/>
          <w:szCs w:val="28"/>
        </w:rPr>
        <w:lastRenderedPageBreak/>
        <w:t>«Сибирьтелеком» «Электросвязь» Кемеровской области от 26.04.95г. №1.</w:t>
      </w:r>
    </w:p>
    <w:p w:rsidR="00BE3B34" w:rsidRPr="00B3066C" w:rsidRDefault="00BE3B34"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Местонахождение НГЦТ; 654007, г. Новокузнецк, улица Тольятти, 57 и проспект Курако, 39</w:t>
      </w:r>
    </w:p>
    <w:p w:rsidR="00BE3B34" w:rsidRPr="00B3066C" w:rsidRDefault="00BE3B34"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НГЦТ в своей деятельности руководствуется законодательством Российской Федерации, нормативными актами., регулирующими деятельность акционерных обществ, Уставом Регионального Филиала от 29.05.96г. Положением о структурном подразделении от 24.09.96г., решениями органов упражнения «Электросвязь» Кемеровской области, приказами и распоряжениями Генерального директора «Электросвязь» Кемеровской области. НГЦТ учреждена на срок деятельности Регионального Филиала и осуществляет деятельность от имени создавшего его Регионального Филиала. Ответственность за деятельность структурного подразделения несет «Электросвязь» Кемеровской области.</w:t>
      </w:r>
    </w:p>
    <w:p w:rsidR="00BE3B34" w:rsidRPr="00B3066C" w:rsidRDefault="00BE3B34"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 xml:space="preserve">НГЦТ наделяется имуществом (основными и оборотными средствами) в размере, отраженном в балансе НГЦТ, которое учитывается и на балансе Регионального Филиала, Имущество НГЦТ образуется также за счет средств, передаваемых ему Региональным Филиалом, а также денежных, материальных средств, ценных бумаг и нематериальных активов, приобретенных в ходе его хозяйственной деятельности Имущество, числящееся на балансе НГЦТ, </w:t>
      </w:r>
      <w:r w:rsidRPr="00B3066C">
        <w:rPr>
          <w:color w:val="000000"/>
          <w:sz w:val="28"/>
          <w:szCs w:val="28"/>
          <w:vertAlign w:val="subscript"/>
        </w:rPr>
        <w:t>.</w:t>
      </w:r>
      <w:r w:rsidRPr="00B3066C">
        <w:rPr>
          <w:color w:val="000000"/>
          <w:sz w:val="28"/>
          <w:szCs w:val="28"/>
        </w:rPr>
        <w:t>является собственностью Регионального Филиала.</w:t>
      </w:r>
    </w:p>
    <w:p w:rsidR="00033039" w:rsidRPr="00B3066C" w:rsidRDefault="00033039" w:rsidP="00033039">
      <w:pPr>
        <w:shd w:val="clear" w:color="auto" w:fill="FFFFFF"/>
        <w:autoSpaceDE w:val="0"/>
        <w:autoSpaceDN w:val="0"/>
        <w:adjustRightInd w:val="0"/>
        <w:spacing w:line="360" w:lineRule="auto"/>
        <w:ind w:firstLine="709"/>
        <w:jc w:val="left"/>
        <w:rPr>
          <w:b/>
          <w:color w:val="000000"/>
          <w:sz w:val="28"/>
          <w:szCs w:val="28"/>
        </w:rPr>
      </w:pPr>
    </w:p>
    <w:p w:rsidR="00BE3B34" w:rsidRPr="00B3066C" w:rsidRDefault="00BE3B34" w:rsidP="00033039">
      <w:pPr>
        <w:shd w:val="clear" w:color="auto" w:fill="FFFFFF"/>
        <w:autoSpaceDE w:val="0"/>
        <w:autoSpaceDN w:val="0"/>
        <w:adjustRightInd w:val="0"/>
        <w:spacing w:line="360" w:lineRule="auto"/>
        <w:ind w:firstLine="709"/>
        <w:jc w:val="left"/>
        <w:rPr>
          <w:b/>
          <w:color w:val="000000"/>
          <w:sz w:val="28"/>
          <w:szCs w:val="28"/>
        </w:rPr>
      </w:pPr>
      <w:r w:rsidRPr="00B3066C">
        <w:rPr>
          <w:b/>
          <w:color w:val="000000"/>
          <w:sz w:val="28"/>
          <w:szCs w:val="28"/>
        </w:rPr>
        <w:t>1.2 Историческая справка НГЦТ</w:t>
      </w:r>
    </w:p>
    <w:p w:rsidR="00033039" w:rsidRPr="00B3066C" w:rsidRDefault="00033039" w:rsidP="00033039">
      <w:pPr>
        <w:shd w:val="clear" w:color="auto" w:fill="FFFFFF"/>
        <w:autoSpaceDE w:val="0"/>
        <w:autoSpaceDN w:val="0"/>
        <w:adjustRightInd w:val="0"/>
        <w:spacing w:line="360" w:lineRule="auto"/>
        <w:ind w:firstLine="709"/>
        <w:rPr>
          <w:color w:val="000000"/>
          <w:sz w:val="28"/>
          <w:szCs w:val="28"/>
        </w:rPr>
      </w:pPr>
    </w:p>
    <w:p w:rsidR="00BE3B34" w:rsidRPr="00B3066C" w:rsidRDefault="00BE3B34"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История ГТС начинается с 1929 года. В то время в городе телефонная связь определялась коммутатором на 100 номеров. В 1945 году цех ГТС входил в состав районного узла связи г. Сталинска и состоял из коммутатора шведской системы на 2400 номеров в Центральном районе к коммутатора на 100 номеров в Кузнецком районе. В городе было установлено 11т автоматов.</w:t>
      </w:r>
    </w:p>
    <w:p w:rsidR="00BE3B34" w:rsidRPr="00B3066C" w:rsidRDefault="00BE3B34"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 xml:space="preserve">В декабре 1963 года вводится первая автоматическая телефонная </w:t>
      </w:r>
      <w:r w:rsidRPr="00B3066C">
        <w:rPr>
          <w:color w:val="000000"/>
          <w:sz w:val="28"/>
          <w:szCs w:val="28"/>
        </w:rPr>
        <w:lastRenderedPageBreak/>
        <w:t>станция декадно-шаговой системы, АТС - 1 (6900). В 1965 году была введена АТС - 2 на 2000 к. в Кузнецком районе. С 1 июля 1965 года, цех был выведен га состава районного узла связи. Затем, начиная с 1966 года запускаются АТС - 3 (1000 н.), АТС - 55 (5100 н.), АТС - 47 (7000 н.), АТС - 31 (3100 н.) в Орджоникидзевском районе, АТС - 54 (5100 н.). В 1986 году - АТС - 46 (6180 н.) и переход на шестизначную нумерацию. В 1987 году пуск АТС - 45 на 10180 н. В 1988 году была закрыта первая АТС - 6 и введена АТС - 37 координатной системы на 10200 н. В Ильинском районе в 1991 году введена первая электронная АТС - 61 на 10200 н.</w:t>
      </w:r>
      <w:r w:rsidRPr="00B3066C">
        <w:rPr>
          <w:color w:val="000000"/>
          <w:sz w:val="28"/>
          <w:szCs w:val="28"/>
          <w:vertAlign w:val="subscript"/>
        </w:rPr>
        <w:t>5</w:t>
      </w:r>
      <w:r w:rsidRPr="00B3066C">
        <w:rPr>
          <w:color w:val="000000"/>
          <w:sz w:val="28"/>
          <w:szCs w:val="28"/>
        </w:rPr>
        <w:t xml:space="preserve"> а в 1995 году вторая электронная станция АТС-62 на 5000 н.</w:t>
      </w:r>
    </w:p>
    <w:p w:rsidR="00BE3B34" w:rsidRPr="00B3066C" w:rsidRDefault="00BE3B34"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Сегодня, предприятие насчитывает 18 АТС, количество телефонных аппаратов в сети на 01.01.2003 г. составляет 119886 телефонных аппаратов, в т.ч. 103657 квартирных, на сети обслуживается 1200 таксофонов.</w:t>
      </w:r>
    </w:p>
    <w:p w:rsidR="00BE3B34" w:rsidRPr="00B3066C" w:rsidRDefault="00BE3B34"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В связи с реорганизацией ОАО «Электросвязь» Кемеровской области в форме присоединения к ОАО «Сибирьтелеком», Новокузнецкая городская телефонная сеть с 1 декабря 2002 года называется структурное подразделение регионального филиала ОАО «Сибирьтелеком» «Электросвязь» Кемеровской области- Новокузнецкий городской центр телекоммуникаций.</w:t>
      </w:r>
    </w:p>
    <w:p w:rsidR="00033039" w:rsidRPr="00B3066C" w:rsidRDefault="00033039" w:rsidP="00033039">
      <w:pPr>
        <w:shd w:val="clear" w:color="auto" w:fill="FFFFFF"/>
        <w:autoSpaceDE w:val="0"/>
        <w:autoSpaceDN w:val="0"/>
        <w:adjustRightInd w:val="0"/>
        <w:spacing w:line="360" w:lineRule="auto"/>
        <w:ind w:firstLine="709"/>
        <w:jc w:val="left"/>
        <w:rPr>
          <w:b/>
          <w:color w:val="000000"/>
          <w:sz w:val="28"/>
          <w:szCs w:val="28"/>
        </w:rPr>
      </w:pPr>
    </w:p>
    <w:p w:rsidR="00BE3B34" w:rsidRPr="00B3066C" w:rsidRDefault="00BE3B34" w:rsidP="00033039">
      <w:pPr>
        <w:shd w:val="clear" w:color="auto" w:fill="FFFFFF"/>
        <w:autoSpaceDE w:val="0"/>
        <w:autoSpaceDN w:val="0"/>
        <w:adjustRightInd w:val="0"/>
        <w:spacing w:line="360" w:lineRule="auto"/>
        <w:ind w:firstLine="709"/>
        <w:jc w:val="left"/>
        <w:rPr>
          <w:b/>
          <w:color w:val="000000"/>
          <w:sz w:val="28"/>
          <w:szCs w:val="28"/>
        </w:rPr>
      </w:pPr>
      <w:r w:rsidRPr="00B3066C">
        <w:rPr>
          <w:b/>
          <w:color w:val="000000"/>
          <w:sz w:val="28"/>
          <w:szCs w:val="28"/>
        </w:rPr>
        <w:t>1.3</w:t>
      </w:r>
      <w:r w:rsidRPr="00B3066C">
        <w:rPr>
          <w:b/>
          <w:color w:val="000000"/>
          <w:sz w:val="28"/>
          <w:szCs w:val="28"/>
        </w:rPr>
        <w:tab/>
        <w:t>Цели и задачи НГЦТ</w:t>
      </w:r>
    </w:p>
    <w:p w:rsidR="00033039" w:rsidRPr="00B3066C" w:rsidRDefault="00033039" w:rsidP="00033039">
      <w:pPr>
        <w:shd w:val="clear" w:color="auto" w:fill="FFFFFF"/>
        <w:autoSpaceDE w:val="0"/>
        <w:autoSpaceDN w:val="0"/>
        <w:adjustRightInd w:val="0"/>
        <w:spacing w:line="360" w:lineRule="auto"/>
        <w:ind w:firstLine="709"/>
        <w:jc w:val="left"/>
        <w:rPr>
          <w:color w:val="000000"/>
          <w:sz w:val="28"/>
          <w:szCs w:val="28"/>
        </w:rPr>
      </w:pPr>
    </w:p>
    <w:p w:rsidR="00BE3B34" w:rsidRPr="00B3066C" w:rsidRDefault="00BE3B34"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Миссия - цель, для которой организация существует, смысл существования организации. Это стратегическая цель, самая главная.</w:t>
      </w:r>
    </w:p>
    <w:p w:rsidR="00BE3B34" w:rsidRPr="00B3066C" w:rsidRDefault="00BE3B34"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 xml:space="preserve">Общая (генеральная) цель организации - фундамент, на котором строится структура организации. </w:t>
      </w:r>
    </w:p>
    <w:p w:rsidR="00BE3B34" w:rsidRPr="00B3066C" w:rsidRDefault="00BE3B34"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Миссия НГЦТ: удовлетворение всех социальных, групп в и услугах местной телефонной связи.</w:t>
      </w:r>
    </w:p>
    <w:p w:rsidR="00BE3B34" w:rsidRPr="00B3066C" w:rsidRDefault="00BE3B34"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Общая (генеральная) цель НГЦТ: удовлетворение социальных потребностей сотрудников НГЦТ.</w:t>
      </w:r>
    </w:p>
    <w:p w:rsidR="00BE3B34" w:rsidRPr="00B3066C" w:rsidRDefault="00BE3B34"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lastRenderedPageBreak/>
        <w:t>Цели и за</w:t>
      </w:r>
      <w:r w:rsidR="006C4567" w:rsidRPr="00B3066C">
        <w:rPr>
          <w:color w:val="000000"/>
          <w:sz w:val="28"/>
          <w:szCs w:val="28"/>
        </w:rPr>
        <w:t>дачи НГЦТ приведены на рисунке 1</w:t>
      </w:r>
      <w:r w:rsidRPr="00B3066C">
        <w:rPr>
          <w:color w:val="000000"/>
          <w:sz w:val="28"/>
          <w:szCs w:val="28"/>
        </w:rPr>
        <w:t>.</w:t>
      </w:r>
    </w:p>
    <w:p w:rsidR="00BE3B34" w:rsidRPr="00B3066C" w:rsidRDefault="00BE3B34" w:rsidP="00033039">
      <w:pPr>
        <w:shd w:val="clear" w:color="auto" w:fill="FFFFFF"/>
        <w:autoSpaceDE w:val="0"/>
        <w:autoSpaceDN w:val="0"/>
        <w:adjustRightInd w:val="0"/>
        <w:spacing w:line="360" w:lineRule="auto"/>
        <w:ind w:firstLine="709"/>
        <w:jc w:val="left"/>
        <w:rPr>
          <w:color w:val="000000"/>
          <w:sz w:val="28"/>
          <w:szCs w:val="28"/>
        </w:rPr>
      </w:pPr>
    </w:p>
    <w:p w:rsidR="00BE3B34" w:rsidRPr="00B3066C" w:rsidRDefault="008343A1" w:rsidP="00033039">
      <w:pPr>
        <w:shd w:val="clear" w:color="auto" w:fill="FFFFFF"/>
        <w:autoSpaceDE w:val="0"/>
        <w:autoSpaceDN w:val="0"/>
        <w:adjustRightInd w:val="0"/>
        <w:spacing w:line="360" w:lineRule="auto"/>
        <w:ind w:firstLine="709"/>
        <w:jc w:val="left"/>
        <w:rPr>
          <w:color w:val="000000"/>
          <w:sz w:val="28"/>
          <w:szCs w:val="28"/>
        </w:rPr>
      </w:pPr>
      <w:r>
        <w:rPr>
          <w:color w:val="000000"/>
          <w:sz w:val="28"/>
          <w:szCs w:val="28"/>
        </w:rPr>
      </w:r>
      <w:r>
        <w:rPr>
          <w:color w:val="000000"/>
          <w:sz w:val="28"/>
          <w:szCs w:val="28"/>
        </w:rPr>
        <w:pict>
          <v:group id="_x0000_s1026" editas="canvas" style="width:495pt;height:324pt;mso-position-horizontal-relative:char;mso-position-vertical-relative:line" coordorigin="2417,4789" coordsize="6857,4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7;top:4789;width:6857;height:4329" o:preferrelative="f">
              <v:fill o:detectmouseclick="t"/>
              <v:path o:extrusionok="t" o:connecttype="none"/>
              <o:lock v:ext="edit" aspectratio="f" text="t"/>
            </v:shape>
            <v:line id="_x0000_s1028" style="position:absolute" from="2422,7125" to="2655,7125"/>
            <v:line id="_x0000_s1029" style="position:absolute" from="2422,7825" to="2655,7826"/>
            <v:line id="_x0000_s1030" style="position:absolute" from="2422,8526" to="2538,8526"/>
            <v:group id="_x0000_s1031" style="position:absolute;left:2422;top:4789;width:6852;height:4329" coordorigin="2422,4790" coordsize="6852,4329">
              <v:rect id="_x0000_s1032" style="position:absolute;left:3467;top:4790;width:4646;height:583">
                <v:textbox style="mso-next-textbox:#_x0000_s1032" inset="2.36542mm,1.1827mm,2.36542mm,1.1827mm">
                  <w:txbxContent>
                    <w:p w:rsidR="00040F52" w:rsidRDefault="00040F52" w:rsidP="00BE3B34">
                      <w:pPr>
                        <w:autoSpaceDE w:val="0"/>
                        <w:autoSpaceDN w:val="0"/>
                        <w:adjustRightInd w:val="0"/>
                        <w:ind w:firstLine="0"/>
                        <w:jc w:val="center"/>
                        <w:rPr>
                          <w:rFonts w:cs="Arial"/>
                          <w:color w:val="000000"/>
                          <w:sz w:val="26"/>
                          <w:szCs w:val="19"/>
                        </w:rPr>
                      </w:pPr>
                      <w:r>
                        <w:rPr>
                          <w:rFonts w:cs="Arial"/>
                          <w:color w:val="000000"/>
                          <w:sz w:val="26"/>
                          <w:szCs w:val="19"/>
                        </w:rPr>
                        <w:t>Удовлетворение всех социальных групп в услугах местной телефонной связи</w:t>
                      </w:r>
                    </w:p>
                  </w:txbxContent>
                </v:textbox>
              </v:rect>
              <v:line id="_x0000_s1033" style="position:absolute;flip:y" from="5790,5373" to="5791,5724"/>
              <v:line id="_x0000_s1034" style="position:absolute" from="3003,5724" to="8461,5725"/>
              <v:line id="_x0000_s1035" style="position:absolute" from="3003,5724" to="3003,5957"/>
              <v:rect id="_x0000_s1036" style="position:absolute;left:2422;top:5957;width:1510;height:701">
                <v:textbox style="mso-next-textbox:#_x0000_s1036" inset="2.36542mm,1.1827mm,2.36542mm,1.1827mm">
                  <w:txbxContent>
                    <w:p w:rsidR="00040F52" w:rsidRDefault="00040F52" w:rsidP="00BE3B34">
                      <w:pPr>
                        <w:autoSpaceDE w:val="0"/>
                        <w:autoSpaceDN w:val="0"/>
                        <w:adjustRightInd w:val="0"/>
                        <w:ind w:firstLine="0"/>
                        <w:jc w:val="left"/>
                        <w:rPr>
                          <w:rFonts w:cs="Arial"/>
                          <w:color w:val="000000"/>
                          <w:sz w:val="26"/>
                          <w:szCs w:val="19"/>
                        </w:rPr>
                      </w:pPr>
                      <w:r>
                        <w:rPr>
                          <w:rFonts w:cs="Arial"/>
                          <w:color w:val="000000"/>
                          <w:sz w:val="26"/>
                          <w:szCs w:val="19"/>
                        </w:rPr>
                        <w:t>Цели экономической подсистемы</w:t>
                      </w:r>
                    </w:p>
                  </w:txbxContent>
                </v:textbox>
              </v:rect>
              <v:rect id="_x0000_s1037" style="position:absolute;left:4280;top:5957;width:1510;height:701">
                <v:textbox style="mso-next-textbox:#_x0000_s1037" inset="2.36542mm,1.1827mm,2.36542mm,1.1827mm">
                  <w:txbxContent>
                    <w:p w:rsidR="00040F52" w:rsidRDefault="00040F52" w:rsidP="00BE3B34">
                      <w:pPr>
                        <w:autoSpaceDE w:val="0"/>
                        <w:autoSpaceDN w:val="0"/>
                        <w:adjustRightInd w:val="0"/>
                        <w:ind w:firstLine="0"/>
                        <w:jc w:val="left"/>
                        <w:rPr>
                          <w:rFonts w:cs="Arial"/>
                          <w:color w:val="000000"/>
                          <w:sz w:val="26"/>
                          <w:szCs w:val="19"/>
                        </w:rPr>
                      </w:pPr>
                      <w:r>
                        <w:rPr>
                          <w:rFonts w:cs="Arial"/>
                          <w:color w:val="000000"/>
                          <w:sz w:val="26"/>
                          <w:szCs w:val="19"/>
                        </w:rPr>
                        <w:t>Цели производственной подсистемы</w:t>
                      </w:r>
                      <w:r>
                        <w:rPr>
                          <w:rFonts w:cs="Arial"/>
                          <w:color w:val="000000"/>
                          <w:sz w:val="26"/>
                          <w:szCs w:val="19"/>
                        </w:rPr>
                        <w:tab/>
                      </w:r>
                    </w:p>
                  </w:txbxContent>
                </v:textbox>
              </v:rect>
              <v:rect id="_x0000_s1038" style="position:absolute;left:6022;top:5957;width:1510;height:701">
                <v:textbox style="mso-next-textbox:#_x0000_s1038" inset="2.36542mm,1.1827mm,2.36542mm,1.1827mm">
                  <w:txbxContent>
                    <w:p w:rsidR="00040F52" w:rsidRDefault="00040F52" w:rsidP="00BE3B34">
                      <w:pPr>
                        <w:autoSpaceDE w:val="0"/>
                        <w:autoSpaceDN w:val="0"/>
                        <w:adjustRightInd w:val="0"/>
                        <w:ind w:firstLine="0"/>
                        <w:jc w:val="left"/>
                        <w:rPr>
                          <w:rFonts w:cs="Arial"/>
                          <w:color w:val="000000"/>
                          <w:sz w:val="26"/>
                          <w:szCs w:val="19"/>
                        </w:rPr>
                      </w:pPr>
                      <w:r>
                        <w:rPr>
                          <w:rFonts w:cs="Arial"/>
                          <w:color w:val="000000"/>
                          <w:sz w:val="26"/>
                          <w:szCs w:val="19"/>
                        </w:rPr>
                        <w:t>Цели социальной подсистемы</w:t>
                      </w:r>
                    </w:p>
                  </w:txbxContent>
                </v:textbox>
              </v:rect>
              <v:rect id="_x0000_s1039" style="position:absolute;left:7764;top:5957;width:1510;height:701">
                <v:textbox style="mso-next-textbox:#_x0000_s1039" inset="2.36542mm,1.1827mm,2.36542mm,1.1827mm">
                  <w:txbxContent>
                    <w:p w:rsidR="00040F52" w:rsidRDefault="00040F52" w:rsidP="00BE3B34">
                      <w:pPr>
                        <w:autoSpaceDE w:val="0"/>
                        <w:autoSpaceDN w:val="0"/>
                        <w:adjustRightInd w:val="0"/>
                        <w:ind w:firstLine="0"/>
                        <w:jc w:val="left"/>
                        <w:rPr>
                          <w:rFonts w:cs="Arial"/>
                          <w:color w:val="000000"/>
                          <w:sz w:val="26"/>
                          <w:szCs w:val="19"/>
                        </w:rPr>
                      </w:pPr>
                      <w:r>
                        <w:rPr>
                          <w:rFonts w:cs="Arial"/>
                          <w:color w:val="000000"/>
                          <w:sz w:val="26"/>
                          <w:szCs w:val="19"/>
                        </w:rPr>
                        <w:t>Цели научно – исследовательской подсистемы</w:t>
                      </w:r>
                    </w:p>
                  </w:txbxContent>
                </v:textbox>
              </v:rect>
              <v:line id="_x0000_s1040" style="position:absolute;flip:y" from="4977,5724" to="4978,5957"/>
              <v:line id="_x0000_s1041" style="position:absolute" from="6719,5724" to="6719,5957"/>
              <v:line id="_x0000_s1042" style="position:absolute" from="8461,5724" to="8461,5957"/>
              <v:line id="_x0000_s1043" style="position:absolute" from="2422,6658" to="2423,8526"/>
              <v:shapetype id="_x0000_t202" coordsize="21600,21600" o:spt="202" path="m,l,21600r21600,l21600,xe">
                <v:stroke joinstyle="miter"/>
                <v:path gradientshapeok="t" o:connecttype="rect"/>
              </v:shapetype>
              <v:shape id="_x0000_s1044" type="#_x0000_t202" style="position:absolute;left:2538;top:6774;width:1392;height:703" stroked="f">
                <v:textbox style="mso-next-textbox:#_x0000_s1044" inset="2.36542mm,1.1827mm,2.36542mm,1.1827mm">
                  <w:txbxContent>
                    <w:p w:rsidR="00040F52" w:rsidRDefault="00040F52" w:rsidP="00BE3B34">
                      <w:pPr>
                        <w:autoSpaceDE w:val="0"/>
                        <w:autoSpaceDN w:val="0"/>
                        <w:adjustRightInd w:val="0"/>
                        <w:ind w:firstLine="0"/>
                        <w:jc w:val="left"/>
                        <w:rPr>
                          <w:rFonts w:cs="Arial"/>
                          <w:color w:val="000000"/>
                          <w:sz w:val="26"/>
                          <w:szCs w:val="19"/>
                        </w:rPr>
                      </w:pPr>
                      <w:r>
                        <w:rPr>
                          <w:rFonts w:cs="Arial"/>
                          <w:color w:val="000000"/>
                          <w:sz w:val="26"/>
                          <w:szCs w:val="19"/>
                        </w:rPr>
                        <w:t>Получение максимальной прибыли</w:t>
                      </w:r>
                    </w:p>
                  </w:txbxContent>
                </v:textbox>
              </v:shape>
              <v:shape id="_x0000_s1045" type="#_x0000_t202" style="position:absolute;left:2538;top:7475;width:1626;height:700" stroked="f">
                <v:textbox style="mso-next-textbox:#_x0000_s1045" inset="2.36542mm,1.1827mm,2.36542mm,1.1827mm">
                  <w:txbxContent>
                    <w:p w:rsidR="00040F52" w:rsidRDefault="00040F52" w:rsidP="00BE3B34">
                      <w:pPr>
                        <w:autoSpaceDE w:val="0"/>
                        <w:autoSpaceDN w:val="0"/>
                        <w:adjustRightInd w:val="0"/>
                        <w:ind w:firstLine="0"/>
                        <w:jc w:val="left"/>
                        <w:rPr>
                          <w:rFonts w:cs="Arial"/>
                          <w:color w:val="000000"/>
                          <w:sz w:val="26"/>
                          <w:szCs w:val="19"/>
                        </w:rPr>
                      </w:pPr>
                      <w:r>
                        <w:rPr>
                          <w:rFonts w:cs="Arial"/>
                          <w:color w:val="000000"/>
                          <w:sz w:val="26"/>
                          <w:szCs w:val="19"/>
                        </w:rPr>
                        <w:t>Увеличение доли оборотного капитала</w:t>
                      </w:r>
                    </w:p>
                  </w:txbxContent>
                </v:textbox>
              </v:shape>
              <v:shape id="_x0000_s1046" type="#_x0000_t202" style="position:absolute;left:2538;top:8185;width:1742;height:934" stroked="f">
                <v:textbox style="mso-next-textbox:#_x0000_s1046" inset="2.36542mm,1.1827mm,2.36542mm,1.1827mm">
                  <w:txbxContent>
                    <w:p w:rsidR="00040F52" w:rsidRDefault="00040F52" w:rsidP="00BE3B34">
                      <w:pPr>
                        <w:autoSpaceDE w:val="0"/>
                        <w:autoSpaceDN w:val="0"/>
                        <w:adjustRightInd w:val="0"/>
                        <w:ind w:firstLine="0"/>
                        <w:jc w:val="left"/>
                        <w:rPr>
                          <w:rFonts w:cs="Arial"/>
                          <w:color w:val="000000"/>
                          <w:sz w:val="26"/>
                          <w:szCs w:val="19"/>
                        </w:rPr>
                      </w:pPr>
                      <w:r>
                        <w:rPr>
                          <w:rFonts w:cs="Arial"/>
                          <w:color w:val="000000"/>
                          <w:sz w:val="26"/>
                          <w:szCs w:val="19"/>
                        </w:rPr>
                        <w:t>Удержание положение лидера на рынке за счет качества</w:t>
                      </w:r>
                    </w:p>
                  </w:txbxContent>
                </v:textbox>
              </v:shape>
              <v:line id="_x0000_s1047" style="position:absolute" from="4280,6658" to="4281,8175"/>
              <v:line id="_x0000_s1048" style="position:absolute" from="4280,7125" to="4513,7125"/>
              <v:line id="_x0000_s1049" style="position:absolute" from="4280,8175" to="4513,8175"/>
              <v:shape id="_x0000_s1050" type="#_x0000_t202" style="position:absolute;left:4396;top:6891;width:1162;height:584" stroked="f">
                <v:textbox style="mso-next-textbox:#_x0000_s1050" inset="2.36542mm,1.1827mm,2.36542mm,1.1827mm">
                  <w:txbxContent>
                    <w:p w:rsidR="00040F52" w:rsidRDefault="00040F52" w:rsidP="00BE3B34">
                      <w:pPr>
                        <w:autoSpaceDE w:val="0"/>
                        <w:autoSpaceDN w:val="0"/>
                        <w:adjustRightInd w:val="0"/>
                        <w:ind w:firstLine="0"/>
                        <w:jc w:val="left"/>
                        <w:rPr>
                          <w:rFonts w:cs="Arial"/>
                          <w:color w:val="000000"/>
                          <w:sz w:val="26"/>
                          <w:szCs w:val="19"/>
                        </w:rPr>
                      </w:pPr>
                      <w:r>
                        <w:rPr>
                          <w:rFonts w:cs="Arial"/>
                          <w:color w:val="000000"/>
                          <w:sz w:val="26"/>
                          <w:szCs w:val="19"/>
                        </w:rPr>
                        <w:t>Снижение издержек</w:t>
                      </w:r>
                    </w:p>
                  </w:txbxContent>
                </v:textbox>
              </v:shape>
              <v:shape id="_x0000_s1051" type="#_x0000_t202" style="position:absolute;left:4396;top:7708;width:1509;height:934" stroked="f">
                <v:textbox style="mso-next-textbox:#_x0000_s1051" inset="2.36542mm,1.1827mm,2.36542mm,1.1827mm">
                  <w:txbxContent>
                    <w:p w:rsidR="00040F52" w:rsidRPr="008C6228" w:rsidRDefault="00040F52" w:rsidP="00BE3B34">
                      <w:pPr>
                        <w:autoSpaceDE w:val="0"/>
                        <w:autoSpaceDN w:val="0"/>
                        <w:adjustRightInd w:val="0"/>
                        <w:ind w:firstLine="0"/>
                        <w:jc w:val="left"/>
                        <w:rPr>
                          <w:rFonts w:cs="Arial"/>
                          <w:color w:val="000000"/>
                          <w:sz w:val="22"/>
                          <w:szCs w:val="22"/>
                        </w:rPr>
                      </w:pPr>
                      <w:r w:rsidRPr="008C6228">
                        <w:rPr>
                          <w:rFonts w:cs="Arial"/>
                          <w:color w:val="000000"/>
                          <w:sz w:val="22"/>
                          <w:szCs w:val="22"/>
                        </w:rPr>
                        <w:t>Увеличение мощности организации за счет расширения площадей</w:t>
                      </w:r>
                    </w:p>
                    <w:p w:rsidR="00040F52" w:rsidRDefault="00040F52" w:rsidP="00BE3B34">
                      <w:pPr>
                        <w:autoSpaceDE w:val="0"/>
                        <w:autoSpaceDN w:val="0"/>
                        <w:adjustRightInd w:val="0"/>
                        <w:ind w:firstLine="0"/>
                        <w:jc w:val="left"/>
                        <w:rPr>
                          <w:rFonts w:cs="Arial"/>
                          <w:color w:val="000000"/>
                          <w:sz w:val="26"/>
                          <w:szCs w:val="19"/>
                        </w:rPr>
                      </w:pPr>
                    </w:p>
                  </w:txbxContent>
                </v:textbox>
              </v:shape>
              <v:line id="_x0000_s1052" style="position:absolute" from="6022,6658" to="6022,8759"/>
              <v:line id="_x0000_s1053" style="position:absolute" from="6022,7008" to="6255,7008"/>
              <v:shape id="_x0000_s1054" type="#_x0000_t202" style="position:absolute;left:6138;top:6774;width:1509;height:934" stroked="f">
                <v:textbox style="mso-next-textbox:#_x0000_s1054" inset="2.36542mm,1.1827mm,2.36542mm,1.1827mm">
                  <w:txbxContent>
                    <w:p w:rsidR="00040F52" w:rsidRDefault="00040F52" w:rsidP="00BE3B34">
                      <w:pPr>
                        <w:autoSpaceDE w:val="0"/>
                        <w:autoSpaceDN w:val="0"/>
                        <w:adjustRightInd w:val="0"/>
                        <w:ind w:firstLine="0"/>
                        <w:jc w:val="left"/>
                        <w:rPr>
                          <w:rFonts w:cs="Arial"/>
                          <w:color w:val="000000"/>
                          <w:sz w:val="26"/>
                          <w:szCs w:val="19"/>
                        </w:rPr>
                      </w:pPr>
                      <w:r>
                        <w:rPr>
                          <w:rFonts w:cs="Arial"/>
                          <w:color w:val="000000"/>
                          <w:sz w:val="26"/>
                          <w:szCs w:val="19"/>
                        </w:rPr>
                        <w:t>Создание благоприятного климата в коллективе</w:t>
                      </w:r>
                    </w:p>
                  </w:txbxContent>
                </v:textbox>
              </v:shape>
              <v:line id="_x0000_s1055" style="position:absolute" from="6022,8059" to="6255,8059"/>
              <v:shape id="_x0000_s1056" type="#_x0000_t202" style="position:absolute;left:6138;top:7825;width:1161;height:585" stroked="f">
                <v:textbox style="mso-next-textbox:#_x0000_s1056" inset="2.36542mm,1.1827mm,2.36542mm,1.1827mm">
                  <w:txbxContent>
                    <w:p w:rsidR="00040F52" w:rsidRDefault="00040F52" w:rsidP="00BE3B34">
                      <w:pPr>
                        <w:autoSpaceDE w:val="0"/>
                        <w:autoSpaceDN w:val="0"/>
                        <w:adjustRightInd w:val="0"/>
                        <w:ind w:firstLine="0"/>
                        <w:jc w:val="left"/>
                        <w:rPr>
                          <w:rFonts w:cs="Arial"/>
                          <w:color w:val="000000"/>
                          <w:sz w:val="26"/>
                          <w:szCs w:val="19"/>
                        </w:rPr>
                      </w:pPr>
                      <w:r>
                        <w:rPr>
                          <w:rFonts w:cs="Arial"/>
                          <w:color w:val="000000"/>
                          <w:sz w:val="26"/>
                          <w:szCs w:val="19"/>
                        </w:rPr>
                        <w:t>Мотивация персонала</w:t>
                      </w:r>
                    </w:p>
                  </w:txbxContent>
                </v:textbox>
              </v:shape>
              <v:line id="_x0000_s1057" style="position:absolute" from="6022,8759" to="6255,8760"/>
              <v:shape id="_x0000_s1058" type="#_x0000_t202" style="position:absolute;left:6138;top:8409;width:1277;height:700" stroked="f">
                <v:textbox style="mso-next-textbox:#_x0000_s1058" inset="2.36542mm,1.1827mm,2.36542mm,1.1827mm">
                  <w:txbxContent>
                    <w:p w:rsidR="00040F52" w:rsidRDefault="00040F52" w:rsidP="00BE3B34">
                      <w:pPr>
                        <w:autoSpaceDE w:val="0"/>
                        <w:autoSpaceDN w:val="0"/>
                        <w:adjustRightInd w:val="0"/>
                        <w:ind w:firstLine="0"/>
                        <w:jc w:val="left"/>
                        <w:rPr>
                          <w:rFonts w:cs="Arial"/>
                          <w:color w:val="000000"/>
                          <w:sz w:val="26"/>
                          <w:szCs w:val="19"/>
                        </w:rPr>
                      </w:pPr>
                      <w:r>
                        <w:rPr>
                          <w:rFonts w:cs="Arial"/>
                          <w:color w:val="000000"/>
                          <w:sz w:val="26"/>
                          <w:szCs w:val="19"/>
                        </w:rPr>
                        <w:t>Создание организационной культуры</w:t>
                      </w:r>
                    </w:p>
                  </w:txbxContent>
                </v:textbox>
              </v:shape>
              <v:line id="_x0000_s1059" style="position:absolute" from="7764,6658" to="7765,8059"/>
              <v:line id="_x0000_s1060" style="position:absolute" from="7764,7125" to="7996,7125"/>
              <v:shape id="_x0000_s1061" type="#_x0000_t202" style="position:absolute;left:7880;top:6891;width:1162;height:584" stroked="f">
                <v:textbox style="mso-next-textbox:#_x0000_s1061" inset="2.36542mm,1.1827mm,2.36542mm,1.1827mm">
                  <w:txbxContent>
                    <w:p w:rsidR="00040F52" w:rsidRDefault="00040F52" w:rsidP="00BE3B34">
                      <w:pPr>
                        <w:autoSpaceDE w:val="0"/>
                        <w:autoSpaceDN w:val="0"/>
                        <w:adjustRightInd w:val="0"/>
                        <w:ind w:firstLine="0"/>
                        <w:jc w:val="left"/>
                        <w:rPr>
                          <w:rFonts w:cs="Arial"/>
                          <w:color w:val="000000"/>
                          <w:sz w:val="26"/>
                          <w:szCs w:val="19"/>
                        </w:rPr>
                      </w:pPr>
                      <w:r>
                        <w:rPr>
                          <w:rFonts w:cs="Arial"/>
                          <w:color w:val="000000"/>
                          <w:sz w:val="26"/>
                          <w:szCs w:val="19"/>
                        </w:rPr>
                        <w:t>Обновление техники</w:t>
                      </w:r>
                    </w:p>
                  </w:txbxContent>
                </v:textbox>
              </v:shape>
              <v:line id="_x0000_s1062" style="position:absolute" from="7764,8059" to="7996,8059"/>
              <v:shape id="_x0000_s1063" type="#_x0000_t202" style="position:absolute;left:7880;top:7825;width:1278;height:584" stroked="f">
                <v:textbox style="mso-next-textbox:#_x0000_s1063" inset="2.36542mm,1.1827mm,2.36542mm,1.1827mm">
                  <w:txbxContent>
                    <w:p w:rsidR="00040F52" w:rsidRDefault="00040F52" w:rsidP="00BE3B34">
                      <w:pPr>
                        <w:autoSpaceDE w:val="0"/>
                        <w:autoSpaceDN w:val="0"/>
                        <w:adjustRightInd w:val="0"/>
                        <w:ind w:firstLine="0"/>
                        <w:jc w:val="left"/>
                        <w:rPr>
                          <w:rFonts w:cs="Arial"/>
                          <w:color w:val="000000"/>
                          <w:sz w:val="26"/>
                          <w:szCs w:val="19"/>
                        </w:rPr>
                      </w:pPr>
                      <w:r>
                        <w:rPr>
                          <w:rFonts w:cs="Arial"/>
                          <w:color w:val="000000"/>
                          <w:sz w:val="26"/>
                          <w:szCs w:val="19"/>
                        </w:rPr>
                        <w:t>Закупка оборудования</w:t>
                      </w:r>
                    </w:p>
                  </w:txbxContent>
                </v:textbox>
              </v:shape>
            </v:group>
            <w10:wrap type="none"/>
            <w10:anchorlock/>
          </v:group>
        </w:pict>
      </w:r>
    </w:p>
    <w:p w:rsidR="00BE3B34" w:rsidRPr="00B3066C" w:rsidRDefault="00BE3B34" w:rsidP="00033039">
      <w:pPr>
        <w:shd w:val="clear" w:color="auto" w:fill="FFFFFF"/>
        <w:autoSpaceDE w:val="0"/>
        <w:autoSpaceDN w:val="0"/>
        <w:adjustRightInd w:val="0"/>
        <w:spacing w:line="360" w:lineRule="auto"/>
        <w:ind w:firstLine="709"/>
        <w:jc w:val="left"/>
        <w:rPr>
          <w:color w:val="000000"/>
          <w:sz w:val="28"/>
          <w:szCs w:val="28"/>
        </w:rPr>
      </w:pPr>
    </w:p>
    <w:p w:rsidR="00BE3B34" w:rsidRPr="00B3066C" w:rsidRDefault="00BE3B34" w:rsidP="00033039">
      <w:pPr>
        <w:shd w:val="clear" w:color="auto" w:fill="FFFFFF"/>
        <w:autoSpaceDE w:val="0"/>
        <w:autoSpaceDN w:val="0"/>
        <w:adjustRightInd w:val="0"/>
        <w:spacing w:line="360" w:lineRule="auto"/>
        <w:ind w:firstLine="709"/>
        <w:jc w:val="left"/>
        <w:rPr>
          <w:color w:val="000000"/>
          <w:sz w:val="28"/>
          <w:szCs w:val="28"/>
        </w:rPr>
      </w:pPr>
    </w:p>
    <w:p w:rsidR="00BE3B34" w:rsidRPr="00B3066C" w:rsidRDefault="006C4567" w:rsidP="00033039">
      <w:pPr>
        <w:shd w:val="clear" w:color="auto" w:fill="FFFFFF"/>
        <w:autoSpaceDE w:val="0"/>
        <w:autoSpaceDN w:val="0"/>
        <w:adjustRightInd w:val="0"/>
        <w:spacing w:line="360" w:lineRule="auto"/>
        <w:ind w:firstLine="709"/>
        <w:jc w:val="center"/>
        <w:rPr>
          <w:color w:val="000000"/>
          <w:sz w:val="28"/>
          <w:szCs w:val="28"/>
        </w:rPr>
      </w:pPr>
      <w:r w:rsidRPr="00B3066C">
        <w:rPr>
          <w:color w:val="000000"/>
          <w:sz w:val="28"/>
          <w:szCs w:val="28"/>
        </w:rPr>
        <w:t>Рисунок 1</w:t>
      </w:r>
      <w:r w:rsidR="00BE3B34" w:rsidRPr="00B3066C">
        <w:rPr>
          <w:color w:val="000000"/>
          <w:sz w:val="28"/>
          <w:szCs w:val="28"/>
        </w:rPr>
        <w:t xml:space="preserve"> – Дерево целей</w:t>
      </w:r>
    </w:p>
    <w:p w:rsidR="00BE3B34" w:rsidRPr="00B3066C" w:rsidRDefault="006C4567"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С</w:t>
      </w:r>
      <w:r w:rsidR="00BE3B34" w:rsidRPr="00B3066C">
        <w:rPr>
          <w:color w:val="000000"/>
          <w:sz w:val="28"/>
          <w:szCs w:val="28"/>
        </w:rPr>
        <w:t>огласно политике НГЦТ в области качества, девиз НГЦТ: качество-это успех.</w:t>
      </w:r>
    </w:p>
    <w:p w:rsidR="00BE3B34" w:rsidRPr="00B3066C" w:rsidRDefault="00944476"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РФ ОАО</w:t>
      </w:r>
      <w:r w:rsidR="00BE3B34" w:rsidRPr="00B3066C">
        <w:rPr>
          <w:color w:val="000000"/>
          <w:sz w:val="28"/>
          <w:szCs w:val="28"/>
        </w:rPr>
        <w:t xml:space="preserve"> «Сибирьтелеком» - «Электросвязь» Кемеровской области наметил главные цели в области качества: оперативное реагирование на запросы потребителей услуг связи, удовлетворение </w:t>
      </w:r>
      <w:r w:rsidR="00BE3B34" w:rsidRPr="00B3066C">
        <w:rPr>
          <w:bCs/>
          <w:color w:val="000000"/>
          <w:sz w:val="28"/>
          <w:szCs w:val="28"/>
        </w:rPr>
        <w:t xml:space="preserve">их </w:t>
      </w:r>
      <w:r w:rsidR="00BE3B34" w:rsidRPr="00B3066C">
        <w:rPr>
          <w:color w:val="000000"/>
          <w:sz w:val="28"/>
          <w:szCs w:val="28"/>
        </w:rPr>
        <w:t>ожиданий, получение устойчивой прибыли.</w:t>
      </w:r>
    </w:p>
    <w:p w:rsidR="00BE3B34" w:rsidRPr="00B3066C" w:rsidRDefault="00BE3B34"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Считая достижение главных целей гарантией качества предоставляемых услуг, руководство поставило следующие задачи:</w:t>
      </w:r>
    </w:p>
    <w:p w:rsidR="00BE3B34" w:rsidRPr="00B3066C" w:rsidRDefault="00BE3B34" w:rsidP="00033039">
      <w:pPr>
        <w:widowControl/>
        <w:numPr>
          <w:ilvl w:val="0"/>
          <w:numId w:val="4"/>
        </w:numPr>
        <w:tabs>
          <w:tab w:val="clear" w:pos="1069"/>
          <w:tab w:val="num" w:pos="180"/>
        </w:tabs>
        <w:spacing w:line="360" w:lineRule="auto"/>
        <w:ind w:left="0" w:firstLine="709"/>
        <w:rPr>
          <w:color w:val="000000"/>
          <w:sz w:val="28"/>
          <w:szCs w:val="28"/>
        </w:rPr>
      </w:pPr>
      <w:r w:rsidRPr="00B3066C">
        <w:rPr>
          <w:color w:val="000000"/>
          <w:sz w:val="28"/>
          <w:szCs w:val="28"/>
        </w:rPr>
        <w:t>Создание эффективной организационной структуры и структуры управления структурным подразделением с четким разграничением функций, полномочий, ответственности подразделений и персонала;</w:t>
      </w:r>
    </w:p>
    <w:p w:rsidR="00BE3B34" w:rsidRPr="00B3066C" w:rsidRDefault="00BE3B34" w:rsidP="00033039">
      <w:pPr>
        <w:widowControl/>
        <w:numPr>
          <w:ilvl w:val="0"/>
          <w:numId w:val="4"/>
        </w:numPr>
        <w:tabs>
          <w:tab w:val="clear" w:pos="1069"/>
          <w:tab w:val="num" w:pos="180"/>
        </w:tabs>
        <w:spacing w:line="360" w:lineRule="auto"/>
        <w:ind w:left="0" w:firstLine="709"/>
        <w:rPr>
          <w:color w:val="000000"/>
          <w:sz w:val="28"/>
          <w:szCs w:val="28"/>
        </w:rPr>
      </w:pPr>
      <w:r w:rsidRPr="00B3066C">
        <w:rPr>
          <w:color w:val="000000"/>
          <w:sz w:val="28"/>
          <w:szCs w:val="28"/>
        </w:rPr>
        <w:lastRenderedPageBreak/>
        <w:t>Подбор кадров, способных  к непрерывному обучению, постоянное повышение квалификации, совершенствование профессионального мастерства, культуры общения;</w:t>
      </w:r>
    </w:p>
    <w:p w:rsidR="00BE3B34" w:rsidRPr="00B3066C" w:rsidRDefault="00BE3B34" w:rsidP="00033039">
      <w:pPr>
        <w:widowControl/>
        <w:numPr>
          <w:ilvl w:val="0"/>
          <w:numId w:val="4"/>
        </w:numPr>
        <w:tabs>
          <w:tab w:val="clear" w:pos="1069"/>
          <w:tab w:val="num" w:pos="180"/>
        </w:tabs>
        <w:spacing w:line="360" w:lineRule="auto"/>
        <w:ind w:left="0" w:firstLine="709"/>
        <w:rPr>
          <w:color w:val="000000"/>
          <w:sz w:val="28"/>
          <w:szCs w:val="28"/>
        </w:rPr>
      </w:pPr>
      <w:r w:rsidRPr="00B3066C">
        <w:rPr>
          <w:color w:val="000000"/>
          <w:sz w:val="28"/>
          <w:szCs w:val="28"/>
        </w:rPr>
        <w:t>Расширение спектра услуг связи, внедрение новых технологий, создание автоматизированной системы управления процессами и качеством;</w:t>
      </w:r>
    </w:p>
    <w:p w:rsidR="00BE3B34" w:rsidRPr="00B3066C" w:rsidRDefault="00BE3B34" w:rsidP="00033039">
      <w:pPr>
        <w:widowControl/>
        <w:numPr>
          <w:ilvl w:val="0"/>
          <w:numId w:val="4"/>
        </w:numPr>
        <w:tabs>
          <w:tab w:val="clear" w:pos="1069"/>
          <w:tab w:val="num" w:pos="180"/>
        </w:tabs>
        <w:spacing w:line="360" w:lineRule="auto"/>
        <w:ind w:left="0" w:firstLine="709"/>
        <w:rPr>
          <w:color w:val="000000"/>
          <w:sz w:val="28"/>
          <w:szCs w:val="28"/>
        </w:rPr>
      </w:pPr>
      <w:r w:rsidRPr="00B3066C">
        <w:rPr>
          <w:color w:val="000000"/>
          <w:sz w:val="28"/>
          <w:szCs w:val="28"/>
        </w:rPr>
        <w:t>Введение персональной ответственности за качество выполняемой работы и предоставления услуг;</w:t>
      </w:r>
    </w:p>
    <w:p w:rsidR="00BE3B34" w:rsidRPr="00B3066C" w:rsidRDefault="00BE3B34" w:rsidP="00033039">
      <w:pPr>
        <w:widowControl/>
        <w:numPr>
          <w:ilvl w:val="0"/>
          <w:numId w:val="4"/>
        </w:numPr>
        <w:tabs>
          <w:tab w:val="clear" w:pos="1069"/>
          <w:tab w:val="num" w:pos="180"/>
        </w:tabs>
        <w:spacing w:line="360" w:lineRule="auto"/>
        <w:ind w:left="0" w:firstLine="709"/>
        <w:rPr>
          <w:color w:val="000000"/>
          <w:sz w:val="28"/>
          <w:szCs w:val="28"/>
        </w:rPr>
      </w:pPr>
      <w:r w:rsidRPr="00B3066C">
        <w:rPr>
          <w:color w:val="000000"/>
          <w:sz w:val="28"/>
          <w:szCs w:val="28"/>
        </w:rPr>
        <w:t>Систематическое проведение анализа удовлетворенности потребителей в услугах электросвязи;</w:t>
      </w:r>
    </w:p>
    <w:p w:rsidR="00BE3B34" w:rsidRPr="00B3066C" w:rsidRDefault="00BE3B34" w:rsidP="00033039">
      <w:pPr>
        <w:widowControl/>
        <w:numPr>
          <w:ilvl w:val="0"/>
          <w:numId w:val="4"/>
        </w:numPr>
        <w:tabs>
          <w:tab w:val="clear" w:pos="1069"/>
          <w:tab w:val="num" w:pos="180"/>
        </w:tabs>
        <w:spacing w:line="360" w:lineRule="auto"/>
        <w:ind w:left="0" w:firstLine="709"/>
        <w:rPr>
          <w:color w:val="000000"/>
          <w:sz w:val="28"/>
          <w:szCs w:val="28"/>
        </w:rPr>
      </w:pPr>
      <w:r w:rsidRPr="00B3066C">
        <w:rPr>
          <w:color w:val="000000"/>
          <w:sz w:val="28"/>
          <w:szCs w:val="28"/>
        </w:rPr>
        <w:t>Вовлечение всех сотрудников структурного подразделения в коллективный труд единомышленников;</w:t>
      </w:r>
    </w:p>
    <w:p w:rsidR="00BE3B34" w:rsidRPr="00B3066C" w:rsidRDefault="00BE3B34" w:rsidP="00033039">
      <w:pPr>
        <w:autoSpaceDE w:val="0"/>
        <w:autoSpaceDN w:val="0"/>
        <w:adjustRightInd w:val="0"/>
        <w:spacing w:line="360" w:lineRule="auto"/>
        <w:ind w:firstLine="709"/>
        <w:rPr>
          <w:color w:val="000000"/>
          <w:sz w:val="28"/>
          <w:szCs w:val="28"/>
        </w:rPr>
      </w:pPr>
      <w:r w:rsidRPr="00B3066C">
        <w:rPr>
          <w:color w:val="000000"/>
          <w:sz w:val="28"/>
          <w:szCs w:val="28"/>
        </w:rPr>
        <w:t>Руководство регионального филиала берет на себя ответственность за реализацию Политики в области качества и совершенствование системы менеджмента качества.</w:t>
      </w:r>
    </w:p>
    <w:p w:rsidR="00033039" w:rsidRPr="00B3066C" w:rsidRDefault="00033039" w:rsidP="00033039">
      <w:pPr>
        <w:shd w:val="clear" w:color="auto" w:fill="FFFFFF"/>
        <w:tabs>
          <w:tab w:val="left" w:pos="540"/>
        </w:tabs>
        <w:autoSpaceDE w:val="0"/>
        <w:autoSpaceDN w:val="0"/>
        <w:adjustRightInd w:val="0"/>
        <w:spacing w:line="360" w:lineRule="auto"/>
        <w:ind w:firstLine="709"/>
        <w:jc w:val="left"/>
        <w:rPr>
          <w:b/>
          <w:color w:val="000000"/>
          <w:sz w:val="28"/>
          <w:szCs w:val="28"/>
        </w:rPr>
      </w:pPr>
    </w:p>
    <w:p w:rsidR="00BE3B34" w:rsidRPr="00B3066C" w:rsidRDefault="00BE3B34" w:rsidP="00033039">
      <w:pPr>
        <w:shd w:val="clear" w:color="auto" w:fill="FFFFFF"/>
        <w:tabs>
          <w:tab w:val="left" w:pos="540"/>
        </w:tabs>
        <w:autoSpaceDE w:val="0"/>
        <w:autoSpaceDN w:val="0"/>
        <w:adjustRightInd w:val="0"/>
        <w:spacing w:line="360" w:lineRule="auto"/>
        <w:ind w:firstLine="709"/>
        <w:jc w:val="left"/>
        <w:rPr>
          <w:b/>
          <w:color w:val="000000"/>
          <w:sz w:val="28"/>
          <w:szCs w:val="28"/>
        </w:rPr>
      </w:pPr>
      <w:r w:rsidRPr="00B3066C">
        <w:rPr>
          <w:b/>
          <w:color w:val="000000"/>
          <w:sz w:val="28"/>
          <w:szCs w:val="28"/>
        </w:rPr>
        <w:t>1.4</w:t>
      </w:r>
      <w:r w:rsidRPr="00B3066C">
        <w:rPr>
          <w:b/>
          <w:color w:val="000000"/>
          <w:sz w:val="28"/>
          <w:szCs w:val="28"/>
        </w:rPr>
        <w:tab/>
        <w:t>Виды деятельности НГЦТ и перечень предоставляемых услуг</w:t>
      </w:r>
    </w:p>
    <w:p w:rsidR="00033039" w:rsidRPr="00B3066C" w:rsidRDefault="00033039" w:rsidP="00033039">
      <w:pPr>
        <w:shd w:val="clear" w:color="auto" w:fill="FFFFFF"/>
        <w:tabs>
          <w:tab w:val="left" w:pos="540"/>
        </w:tabs>
        <w:autoSpaceDE w:val="0"/>
        <w:autoSpaceDN w:val="0"/>
        <w:adjustRightInd w:val="0"/>
        <w:spacing w:line="360" w:lineRule="auto"/>
        <w:ind w:firstLine="709"/>
        <w:rPr>
          <w:b/>
          <w:color w:val="000000"/>
          <w:sz w:val="28"/>
          <w:szCs w:val="28"/>
        </w:rPr>
      </w:pPr>
    </w:p>
    <w:p w:rsidR="00BE3B34" w:rsidRPr="00B3066C" w:rsidRDefault="00BE3B34" w:rsidP="00033039">
      <w:pPr>
        <w:shd w:val="clear" w:color="auto" w:fill="FFFFFF"/>
        <w:tabs>
          <w:tab w:val="left" w:pos="540"/>
        </w:tabs>
        <w:autoSpaceDE w:val="0"/>
        <w:autoSpaceDN w:val="0"/>
        <w:adjustRightInd w:val="0"/>
        <w:spacing w:line="360" w:lineRule="auto"/>
        <w:ind w:firstLine="709"/>
        <w:rPr>
          <w:color w:val="000000"/>
          <w:sz w:val="28"/>
          <w:szCs w:val="28"/>
        </w:rPr>
      </w:pPr>
      <w:r w:rsidRPr="00B3066C">
        <w:rPr>
          <w:color w:val="000000"/>
          <w:sz w:val="28"/>
          <w:szCs w:val="28"/>
        </w:rPr>
        <w:t>НГЦТ осуществляет следующие виды деятельности: обеспечение бесперебойной и качественной работы всех средств связи; создание и эксплуатация телекоммуникационных сетей для обеспечения передачи информации различного вида; строительство, реконструкция и техническое перевооружение средств и сетей связи в соответствии с действующими правилами и нормами; организация и выполнение мероприятий по готовности централизованных сетей оповещения действиям в чрезвычайных ситуациях; проведение технического обслуживания и ремонта средств связи, информатики, оргтехники, вычислительной техники и пр.; рекламная деятельность, осуществление других видов хозяйственной деятельности в соответствии с целями и</w:t>
      </w:r>
      <w:r w:rsidRPr="00B3066C">
        <w:rPr>
          <w:smallCaps/>
          <w:color w:val="000000"/>
          <w:sz w:val="28"/>
          <w:szCs w:val="28"/>
        </w:rPr>
        <w:t xml:space="preserve"> </w:t>
      </w:r>
      <w:r w:rsidRPr="00B3066C">
        <w:rPr>
          <w:color w:val="000000"/>
          <w:sz w:val="28"/>
          <w:szCs w:val="28"/>
        </w:rPr>
        <w:t>задачами Регионального Филиала и решениями его органов управления, за исключением запрещенных законодательными актами РФ.</w:t>
      </w:r>
    </w:p>
    <w:p w:rsidR="00BE3B34" w:rsidRPr="00B3066C" w:rsidRDefault="00BE3B34" w:rsidP="00033039">
      <w:pPr>
        <w:shd w:val="clear" w:color="auto" w:fill="FFFFFF"/>
        <w:tabs>
          <w:tab w:val="left" w:pos="540"/>
        </w:tabs>
        <w:autoSpaceDE w:val="0"/>
        <w:autoSpaceDN w:val="0"/>
        <w:adjustRightInd w:val="0"/>
        <w:spacing w:line="360" w:lineRule="auto"/>
        <w:ind w:firstLine="709"/>
        <w:rPr>
          <w:color w:val="000000"/>
          <w:sz w:val="28"/>
          <w:szCs w:val="28"/>
        </w:rPr>
      </w:pPr>
      <w:r w:rsidRPr="00B3066C">
        <w:rPr>
          <w:color w:val="000000"/>
          <w:sz w:val="28"/>
          <w:szCs w:val="28"/>
        </w:rPr>
        <w:t xml:space="preserve">Новокузнецкий городской центр телекоммуникаций предоставляет следующие виды услуг: услуги местной (городской и сельской) телефонной связи, </w:t>
      </w:r>
      <w:r w:rsidRPr="00B3066C">
        <w:rPr>
          <w:iCs/>
          <w:color w:val="000000"/>
          <w:sz w:val="28"/>
          <w:szCs w:val="28"/>
        </w:rPr>
        <w:t xml:space="preserve">услуги </w:t>
      </w:r>
      <w:r w:rsidRPr="00B3066C">
        <w:rPr>
          <w:color w:val="000000"/>
          <w:sz w:val="28"/>
          <w:szCs w:val="28"/>
        </w:rPr>
        <w:t xml:space="preserve">проводного вещания, в том числе: установка телефонною аппарата, установка серийного номера, временное переоформление телефона на арендатора, перестановка телефонного аппарата, восстановление снятого </w:t>
      </w:r>
      <w:r w:rsidRPr="00B3066C">
        <w:rPr>
          <w:bCs/>
          <w:color w:val="000000"/>
          <w:sz w:val="28"/>
          <w:szCs w:val="28"/>
        </w:rPr>
        <w:t xml:space="preserve">за </w:t>
      </w:r>
      <w:r w:rsidRPr="00B3066C">
        <w:rPr>
          <w:color w:val="000000"/>
          <w:sz w:val="28"/>
          <w:szCs w:val="28"/>
        </w:rPr>
        <w:t>неуплату телефона, замена номера телефона по просьбе абонента, переключение телефонов при переезде в пределах станции, переключение спаренного телефона по просьбе абонента на отдельную линию, подключение устройств охранной сигнализации к линии действующего телефона.</w:t>
      </w:r>
      <w:r w:rsidR="00033039" w:rsidRPr="00B3066C">
        <w:rPr>
          <w:color w:val="000000"/>
          <w:sz w:val="28"/>
          <w:szCs w:val="28"/>
        </w:rPr>
        <w:t xml:space="preserve"> </w:t>
      </w:r>
      <w:r w:rsidRPr="00B3066C">
        <w:rPr>
          <w:color w:val="000000"/>
          <w:sz w:val="28"/>
          <w:szCs w:val="28"/>
        </w:rPr>
        <w:t>Дополнительные услуги: вызов электромонтера для выполнения дополнительных услуг и ремонта телефонного аппарата, кабинете; установка дополнительного звонка; замена телефонного аппарата; временное выключение телефона по просьбе абонента; услуги справочно-информационных служб; выявление по заявлению абонента номера телефона вызывающего абонента, предоставление абоненту по его просьбе подробной расшифровки прошедших разговоров при повременном учете, с распечаткой и пр</w:t>
      </w:r>
      <w:r w:rsidR="006C4567" w:rsidRPr="00B3066C">
        <w:rPr>
          <w:color w:val="000000"/>
          <w:sz w:val="28"/>
          <w:szCs w:val="28"/>
        </w:rPr>
        <w:t>.</w:t>
      </w:r>
    </w:p>
    <w:p w:rsidR="00BE3B34" w:rsidRPr="00B3066C" w:rsidRDefault="00BE3B34" w:rsidP="00033039">
      <w:pPr>
        <w:shd w:val="clear" w:color="auto" w:fill="FFFFFF"/>
        <w:tabs>
          <w:tab w:val="left" w:pos="540"/>
        </w:tabs>
        <w:autoSpaceDE w:val="0"/>
        <w:autoSpaceDN w:val="0"/>
        <w:adjustRightInd w:val="0"/>
        <w:spacing w:line="360" w:lineRule="auto"/>
        <w:ind w:firstLine="709"/>
        <w:rPr>
          <w:color w:val="000000"/>
          <w:sz w:val="28"/>
          <w:szCs w:val="28"/>
        </w:rPr>
      </w:pPr>
      <w:r w:rsidRPr="00B3066C">
        <w:rPr>
          <w:color w:val="000000"/>
          <w:sz w:val="28"/>
          <w:szCs w:val="28"/>
        </w:rPr>
        <w:t>НГЦТ осуществляет финансово-хозяйственную деятельность на условиях, которые определяет «Электросвязь» Кемеровской области. «Электросвязь» Кемеровской области предоставляет НГТС оперативную самостоятельность в процессе выполнения закрепленных за ним функций. Финансовый год НГЦТ совладает с финансовым годом регионального филиала.</w:t>
      </w:r>
    </w:p>
    <w:p w:rsidR="00BE3B34" w:rsidRPr="00B3066C" w:rsidRDefault="00BE3B34" w:rsidP="00033039">
      <w:pPr>
        <w:shd w:val="clear" w:color="auto" w:fill="FFFFFF"/>
        <w:tabs>
          <w:tab w:val="left" w:pos="540"/>
        </w:tabs>
        <w:autoSpaceDE w:val="0"/>
        <w:autoSpaceDN w:val="0"/>
        <w:adjustRightInd w:val="0"/>
        <w:spacing w:line="360" w:lineRule="auto"/>
        <w:ind w:firstLine="709"/>
        <w:rPr>
          <w:color w:val="000000"/>
          <w:sz w:val="28"/>
          <w:szCs w:val="28"/>
        </w:rPr>
      </w:pPr>
      <w:r w:rsidRPr="00B3066C">
        <w:rPr>
          <w:color w:val="000000"/>
          <w:sz w:val="28"/>
          <w:szCs w:val="28"/>
        </w:rPr>
        <w:t xml:space="preserve">Прекращение деятельности </w:t>
      </w:r>
      <w:r w:rsidRPr="00B3066C">
        <w:rPr>
          <w:iCs/>
          <w:color w:val="000000"/>
          <w:sz w:val="28"/>
          <w:szCs w:val="28"/>
        </w:rPr>
        <w:t xml:space="preserve">НГЦТ </w:t>
      </w:r>
      <w:r w:rsidRPr="00B3066C">
        <w:rPr>
          <w:color w:val="000000"/>
          <w:sz w:val="28"/>
          <w:szCs w:val="28"/>
        </w:rPr>
        <w:t>происходит по решению Совета директоров регионального филиала, а также случаях, предусмотренных действующим законодательством РФ.</w:t>
      </w:r>
    </w:p>
    <w:p w:rsidR="00033039" w:rsidRPr="00B3066C" w:rsidRDefault="00033039" w:rsidP="00033039">
      <w:pPr>
        <w:shd w:val="clear" w:color="auto" w:fill="FFFFFF"/>
        <w:tabs>
          <w:tab w:val="left" w:pos="540"/>
        </w:tabs>
        <w:autoSpaceDE w:val="0"/>
        <w:autoSpaceDN w:val="0"/>
        <w:adjustRightInd w:val="0"/>
        <w:spacing w:line="360" w:lineRule="auto"/>
        <w:ind w:firstLine="709"/>
        <w:jc w:val="left"/>
        <w:rPr>
          <w:b/>
          <w:color w:val="000000"/>
          <w:sz w:val="28"/>
          <w:szCs w:val="28"/>
        </w:rPr>
      </w:pPr>
    </w:p>
    <w:p w:rsidR="00BE3B34" w:rsidRPr="00B3066C" w:rsidRDefault="00BE3B34" w:rsidP="00033039">
      <w:pPr>
        <w:shd w:val="clear" w:color="auto" w:fill="FFFFFF"/>
        <w:tabs>
          <w:tab w:val="left" w:pos="540"/>
        </w:tabs>
        <w:autoSpaceDE w:val="0"/>
        <w:autoSpaceDN w:val="0"/>
        <w:adjustRightInd w:val="0"/>
        <w:spacing w:line="360" w:lineRule="auto"/>
        <w:ind w:firstLine="709"/>
        <w:jc w:val="left"/>
        <w:rPr>
          <w:b/>
          <w:color w:val="000000"/>
          <w:sz w:val="28"/>
          <w:szCs w:val="28"/>
        </w:rPr>
      </w:pPr>
      <w:r w:rsidRPr="00B3066C">
        <w:rPr>
          <w:b/>
          <w:color w:val="000000"/>
          <w:sz w:val="28"/>
          <w:szCs w:val="28"/>
        </w:rPr>
        <w:t>1.5</w:t>
      </w:r>
      <w:r w:rsidRPr="00B3066C">
        <w:rPr>
          <w:b/>
          <w:color w:val="000000"/>
          <w:sz w:val="28"/>
          <w:szCs w:val="28"/>
        </w:rPr>
        <w:tab/>
        <w:t>Организационная структура управления НГЦТ</w:t>
      </w:r>
    </w:p>
    <w:p w:rsidR="00033039" w:rsidRPr="00B3066C" w:rsidRDefault="00033039" w:rsidP="00033039">
      <w:pPr>
        <w:shd w:val="clear" w:color="auto" w:fill="FFFFFF"/>
        <w:tabs>
          <w:tab w:val="left" w:pos="540"/>
        </w:tabs>
        <w:autoSpaceDE w:val="0"/>
        <w:autoSpaceDN w:val="0"/>
        <w:adjustRightInd w:val="0"/>
        <w:spacing w:line="360" w:lineRule="auto"/>
        <w:ind w:firstLine="709"/>
        <w:rPr>
          <w:color w:val="000000"/>
          <w:sz w:val="28"/>
          <w:szCs w:val="28"/>
        </w:rPr>
      </w:pPr>
    </w:p>
    <w:p w:rsidR="007253D2" w:rsidRPr="00B3066C" w:rsidRDefault="00BE3B34" w:rsidP="00033039">
      <w:pPr>
        <w:shd w:val="clear" w:color="auto" w:fill="FFFFFF"/>
        <w:tabs>
          <w:tab w:val="left" w:pos="540"/>
        </w:tabs>
        <w:autoSpaceDE w:val="0"/>
        <w:autoSpaceDN w:val="0"/>
        <w:adjustRightInd w:val="0"/>
        <w:spacing w:line="360" w:lineRule="auto"/>
        <w:ind w:firstLine="709"/>
        <w:rPr>
          <w:sz w:val="28"/>
          <w:szCs w:val="28"/>
        </w:rPr>
      </w:pPr>
      <w:r w:rsidRPr="00B3066C">
        <w:rPr>
          <w:color w:val="000000"/>
          <w:sz w:val="28"/>
          <w:szCs w:val="28"/>
        </w:rPr>
        <w:t>Схема организационной структу</w:t>
      </w:r>
      <w:r w:rsidR="00033039" w:rsidRPr="00B3066C">
        <w:rPr>
          <w:color w:val="000000"/>
          <w:sz w:val="28"/>
          <w:szCs w:val="28"/>
        </w:rPr>
        <w:t>ры управления НГЦТ .</w:t>
      </w:r>
    </w:p>
    <w:p w:rsidR="00BE3B34" w:rsidRPr="00B3066C" w:rsidRDefault="008343A1" w:rsidP="00033039">
      <w:pPr>
        <w:shd w:val="clear" w:color="auto" w:fill="FFFFFF"/>
        <w:tabs>
          <w:tab w:val="left" w:pos="540"/>
        </w:tabs>
        <w:autoSpaceDE w:val="0"/>
        <w:autoSpaceDN w:val="0"/>
        <w:adjustRightInd w:val="0"/>
        <w:spacing w:line="360" w:lineRule="auto"/>
        <w:ind w:firstLine="709"/>
        <w:rPr>
          <w:sz w:val="28"/>
          <w:szCs w:val="28"/>
        </w:rPr>
      </w:pPr>
      <w:r>
        <w:rPr>
          <w:sz w:val="28"/>
          <w:szCs w:val="28"/>
        </w:rPr>
      </w:r>
      <w:r>
        <w:rPr>
          <w:sz w:val="28"/>
          <w:szCs w:val="28"/>
        </w:rPr>
        <w:pict>
          <v:group id="_x0000_s1064" editas="canvas" style="width:447.95pt;height:714pt;mso-position-horizontal-relative:char;mso-position-vertical-relative:line" coordorigin="2796,480" coordsize="7248,11650">
            <o:lock v:ext="edit" aspectratio="t"/>
            <v:shape id="_x0000_s1065" type="#_x0000_t75" style="position:absolute;left:2796;top:480;width:7248;height:11650" o:preferrelative="f">
              <v:fill o:detectmouseclick="t"/>
              <v:path o:extrusionok="t" o:connecttype="none"/>
              <o:lock v:ext="edit" text="t"/>
            </v:shape>
            <v:rect id="_x0000_s1066" style="position:absolute;left:5385;top:480;width:2184;height:444">
              <v:textbox style="mso-next-textbox:#_x0000_s1066">
                <w:txbxContent>
                  <w:p w:rsidR="00040F52" w:rsidRPr="00432845" w:rsidRDefault="00040F52" w:rsidP="007253D2">
                    <w:pPr>
                      <w:autoSpaceDE w:val="0"/>
                      <w:autoSpaceDN w:val="0"/>
                      <w:adjustRightInd w:val="0"/>
                      <w:ind w:firstLine="0"/>
                      <w:jc w:val="center"/>
                      <w:rPr>
                        <w:rFonts w:cs="Arial"/>
                        <w:color w:val="000000"/>
                        <w:sz w:val="28"/>
                        <w:szCs w:val="19"/>
                      </w:rPr>
                    </w:pPr>
                    <w:r>
                      <w:rPr>
                        <w:rFonts w:cs="Arial"/>
                        <w:color w:val="000000"/>
                        <w:sz w:val="28"/>
                        <w:szCs w:val="19"/>
                      </w:rPr>
                      <w:t>Директор</w:t>
                    </w:r>
                  </w:p>
                </w:txbxContent>
              </v:textbox>
            </v:rect>
            <v:line id="_x0000_s1067" style="position:absolute" from="6436,924" to="6436,1146"/>
            <v:line id="_x0000_s1068" style="position:absolute" from="2877,1146" to="8863,1147"/>
            <v:line id="_x0000_s1069" style="position:absolute" from="2877,1146" to="2878,7803"/>
            <v:line id="_x0000_s1070" style="position:absolute" from="8863,1146" to="8866,1366"/>
            <v:line id="_x0000_s1071" style="position:absolute" from="6436,1146" to="6436,1368"/>
            <v:rect id="_x0000_s1072" style="position:absolute;left:6032;top:1368;width:971;height:443">
              <v:textbox style="mso-next-textbox:#_x0000_s1072">
                <w:txbxContent>
                  <w:p w:rsidR="00040F52" w:rsidRPr="00D700CA" w:rsidRDefault="00040F52" w:rsidP="007253D2">
                    <w:pPr>
                      <w:autoSpaceDE w:val="0"/>
                      <w:autoSpaceDN w:val="0"/>
                      <w:adjustRightInd w:val="0"/>
                      <w:ind w:firstLine="0"/>
                      <w:jc w:val="center"/>
                      <w:rPr>
                        <w:rFonts w:cs="Arial"/>
                        <w:color w:val="000000"/>
                        <w:sz w:val="18"/>
                        <w:szCs w:val="18"/>
                      </w:rPr>
                    </w:pPr>
                    <w:r w:rsidRPr="00D700CA">
                      <w:rPr>
                        <w:rFonts w:cs="Arial"/>
                        <w:color w:val="000000"/>
                        <w:sz w:val="18"/>
                        <w:szCs w:val="18"/>
                      </w:rPr>
                      <w:t>Главный инженер</w:t>
                    </w:r>
                  </w:p>
                </w:txbxContent>
              </v:textbox>
            </v:rect>
            <v:rect id="_x0000_s1073" style="position:absolute;left:7974;top:1368;width:1698;height:443">
              <v:textbox style="mso-next-textbox:#_x0000_s1073">
                <w:txbxContent>
                  <w:p w:rsidR="00040F52" w:rsidRPr="002F2466" w:rsidRDefault="00040F52" w:rsidP="007253D2">
                    <w:pPr>
                      <w:autoSpaceDE w:val="0"/>
                      <w:autoSpaceDN w:val="0"/>
                      <w:adjustRightInd w:val="0"/>
                      <w:ind w:firstLine="0"/>
                      <w:jc w:val="left"/>
                      <w:rPr>
                        <w:rFonts w:cs="Arial"/>
                        <w:color w:val="000000"/>
                        <w:sz w:val="18"/>
                        <w:szCs w:val="18"/>
                      </w:rPr>
                    </w:pPr>
                    <w:r w:rsidRPr="002F2466">
                      <w:rPr>
                        <w:rFonts w:cs="Arial"/>
                        <w:color w:val="000000"/>
                        <w:sz w:val="18"/>
                        <w:szCs w:val="18"/>
                      </w:rPr>
                      <w:t>Заместитель директора по коммерции</w:t>
                    </w:r>
                  </w:p>
                </w:txbxContent>
              </v:textbox>
            </v:rect>
            <v:line id="_x0000_s1074" style="position:absolute" from="7003,1589" to="7165,1589"/>
            <v:line id="_x0000_s1075" style="position:absolute;flip:x" from="7165,1589" to="7166,2144"/>
            <v:line id="_x0000_s1076" style="position:absolute" from="9672,1589" to="9834,1590"/>
            <v:line id="_x0000_s1077" style="position:absolute" from="9834,1589" to="9835,9356"/>
            <v:rect id="_x0000_s1078" style="position:absolute;left:8216;top:1922;width:1456;height:444">
              <v:textbox style="mso-next-textbox:#_x0000_s1078">
                <w:txbxContent>
                  <w:p w:rsidR="00040F52" w:rsidRPr="002F2466" w:rsidRDefault="00040F52" w:rsidP="007253D2">
                    <w:pPr>
                      <w:autoSpaceDE w:val="0"/>
                      <w:autoSpaceDN w:val="0"/>
                      <w:adjustRightInd w:val="0"/>
                      <w:ind w:firstLine="0"/>
                      <w:jc w:val="left"/>
                      <w:rPr>
                        <w:rFonts w:cs="Arial"/>
                        <w:color w:val="000000"/>
                        <w:sz w:val="18"/>
                        <w:szCs w:val="18"/>
                      </w:rPr>
                    </w:pPr>
                    <w:r w:rsidRPr="002F2466">
                      <w:rPr>
                        <w:rFonts w:cs="Arial"/>
                        <w:color w:val="000000"/>
                        <w:sz w:val="18"/>
                        <w:szCs w:val="18"/>
                      </w:rPr>
                      <w:t>Аналитическая группа</w:t>
                    </w:r>
                  </w:p>
                </w:txbxContent>
              </v:textbox>
            </v:rect>
            <v:line id="_x0000_s1079" style="position:absolute" from="9672,2144" to="9834,2145"/>
            <v:rect id="_x0000_s1080" style="position:absolute;left:8216;top:2477;width:1457;height:332">
              <v:textbox style="mso-next-textbox:#_x0000_s1080">
                <w:txbxContent>
                  <w:p w:rsidR="00040F52" w:rsidRPr="002F2466" w:rsidRDefault="00040F52" w:rsidP="007253D2">
                    <w:pPr>
                      <w:autoSpaceDE w:val="0"/>
                      <w:autoSpaceDN w:val="0"/>
                      <w:adjustRightInd w:val="0"/>
                      <w:ind w:firstLine="0"/>
                      <w:jc w:val="left"/>
                      <w:rPr>
                        <w:rFonts w:cs="Arial"/>
                        <w:color w:val="000000"/>
                        <w:sz w:val="18"/>
                        <w:szCs w:val="18"/>
                      </w:rPr>
                    </w:pPr>
                    <w:r w:rsidRPr="002F2466">
                      <w:rPr>
                        <w:rFonts w:cs="Arial"/>
                        <w:color w:val="000000"/>
                        <w:sz w:val="18"/>
                        <w:szCs w:val="18"/>
                      </w:rPr>
                      <w:t>Отдел продаж</w:t>
                    </w:r>
                  </w:p>
                </w:txbxContent>
              </v:textbox>
            </v:rect>
            <v:rect id="_x0000_s1081" style="position:absolute;left:8216;top:2810;width:1456;height:333">
              <v:textbox style="mso-next-textbox:#_x0000_s1081">
                <w:txbxContent>
                  <w:p w:rsidR="00040F52" w:rsidRPr="00A42D78" w:rsidRDefault="00040F52" w:rsidP="007253D2">
                    <w:pPr>
                      <w:autoSpaceDE w:val="0"/>
                      <w:autoSpaceDN w:val="0"/>
                      <w:adjustRightInd w:val="0"/>
                      <w:ind w:firstLine="0"/>
                      <w:jc w:val="left"/>
                      <w:rPr>
                        <w:rFonts w:cs="Arial"/>
                        <w:color w:val="000000"/>
                        <w:sz w:val="18"/>
                        <w:szCs w:val="18"/>
                      </w:rPr>
                    </w:pPr>
                    <w:r w:rsidRPr="00A42D78">
                      <w:rPr>
                        <w:rFonts w:cs="Arial"/>
                        <w:color w:val="000000"/>
                        <w:sz w:val="18"/>
                        <w:szCs w:val="18"/>
                      </w:rPr>
                      <w:t>Группа продаж</w:t>
                    </w:r>
                  </w:p>
                </w:txbxContent>
              </v:textbox>
            </v:rect>
            <v:rect id="_x0000_s1082" style="position:absolute;left:8216;top:3143;width:1456;height:666">
              <v:textbox style="mso-next-textbox:#_x0000_s1082">
                <w:txbxContent>
                  <w:p w:rsidR="00040F52" w:rsidRPr="00A42D78" w:rsidRDefault="00040F52" w:rsidP="007253D2">
                    <w:pPr>
                      <w:autoSpaceDE w:val="0"/>
                      <w:autoSpaceDN w:val="0"/>
                      <w:adjustRightInd w:val="0"/>
                      <w:ind w:firstLine="0"/>
                      <w:jc w:val="left"/>
                      <w:rPr>
                        <w:rFonts w:cs="Arial"/>
                        <w:color w:val="000000"/>
                        <w:sz w:val="18"/>
                        <w:szCs w:val="18"/>
                      </w:rPr>
                    </w:pPr>
                    <w:r w:rsidRPr="00A42D78">
                      <w:rPr>
                        <w:rFonts w:cs="Arial"/>
                        <w:color w:val="000000"/>
                        <w:sz w:val="18"/>
                        <w:szCs w:val="18"/>
                      </w:rPr>
                      <w:t>Группа по развитию новых технологий</w:t>
                    </w:r>
                  </w:p>
                </w:txbxContent>
              </v:textbox>
            </v:rect>
            <v:rect id="_x0000_s1083" style="position:absolute;left:8216;top:3809;width:1456;height:443">
              <v:textbox style="mso-next-textbox:#_x0000_s1083">
                <w:txbxContent>
                  <w:p w:rsidR="00040F52" w:rsidRPr="00A42D78" w:rsidRDefault="00040F52" w:rsidP="007253D2">
                    <w:pPr>
                      <w:autoSpaceDE w:val="0"/>
                      <w:autoSpaceDN w:val="0"/>
                      <w:adjustRightInd w:val="0"/>
                      <w:ind w:firstLine="0"/>
                      <w:jc w:val="left"/>
                      <w:rPr>
                        <w:rFonts w:cs="Arial"/>
                        <w:color w:val="000000"/>
                        <w:sz w:val="18"/>
                        <w:szCs w:val="18"/>
                      </w:rPr>
                    </w:pPr>
                    <w:r w:rsidRPr="00A42D78">
                      <w:rPr>
                        <w:rFonts w:cs="Arial"/>
                        <w:color w:val="000000"/>
                        <w:sz w:val="18"/>
                        <w:szCs w:val="18"/>
                      </w:rPr>
                      <w:t xml:space="preserve">Группа по работе с </w:t>
                    </w:r>
                    <w:r w:rsidRPr="00A42D78">
                      <w:rPr>
                        <w:rFonts w:cs="Arial"/>
                        <w:color w:val="000000"/>
                        <w:sz w:val="18"/>
                        <w:szCs w:val="18"/>
                        <w:lang w:val="en-US"/>
                      </w:rPr>
                      <w:t>VIP</w:t>
                    </w:r>
                    <w:r w:rsidRPr="00A42D78">
                      <w:rPr>
                        <w:rFonts w:cs="Arial"/>
                        <w:color w:val="000000"/>
                        <w:sz w:val="18"/>
                        <w:szCs w:val="18"/>
                      </w:rPr>
                      <w:t xml:space="preserve"> клиентами</w:t>
                    </w:r>
                  </w:p>
                </w:txbxContent>
              </v:textbox>
            </v:rect>
            <v:line id="_x0000_s1084" style="position:absolute" from="9672,2588" to="9834,2589"/>
            <v:rect id="_x0000_s1085" style="position:absolute;left:8216;top:4363;width:1456;height:444">
              <v:textbox style="mso-next-textbox:#_x0000_s1085">
                <w:txbxContent>
                  <w:p w:rsidR="00040F52" w:rsidRPr="00A42D78" w:rsidRDefault="00040F52" w:rsidP="007253D2">
                    <w:pPr>
                      <w:autoSpaceDE w:val="0"/>
                      <w:autoSpaceDN w:val="0"/>
                      <w:adjustRightInd w:val="0"/>
                      <w:ind w:firstLine="0"/>
                      <w:jc w:val="left"/>
                      <w:rPr>
                        <w:rFonts w:cs="Arial"/>
                        <w:color w:val="000000"/>
                        <w:sz w:val="18"/>
                        <w:szCs w:val="18"/>
                      </w:rPr>
                    </w:pPr>
                    <w:r w:rsidRPr="00A42D78">
                      <w:rPr>
                        <w:rFonts w:cs="Arial"/>
                        <w:color w:val="000000"/>
                        <w:sz w:val="18"/>
                        <w:szCs w:val="18"/>
                      </w:rPr>
                      <w:t>Отдел маркетинга и рекламы</w:t>
                    </w:r>
                  </w:p>
                </w:txbxContent>
              </v:textbox>
            </v:rect>
            <v:line id="_x0000_s1086" style="position:absolute" from="9672,4585" to="9834,4586"/>
            <v:rect id="_x0000_s1087" style="position:absolute;left:8216;top:4918;width:1456;height:665">
              <v:textbox style="mso-next-textbox:#_x0000_s1087">
                <w:txbxContent>
                  <w:p w:rsidR="00040F52" w:rsidRPr="002F2466" w:rsidRDefault="00040F52" w:rsidP="007253D2">
                    <w:pPr>
                      <w:autoSpaceDE w:val="0"/>
                      <w:autoSpaceDN w:val="0"/>
                      <w:adjustRightInd w:val="0"/>
                      <w:ind w:firstLine="0"/>
                      <w:jc w:val="left"/>
                      <w:rPr>
                        <w:rFonts w:cs="Arial"/>
                        <w:color w:val="000000"/>
                      </w:rPr>
                    </w:pPr>
                    <w:r w:rsidRPr="002F2466">
                      <w:rPr>
                        <w:rFonts w:cs="Arial"/>
                        <w:color w:val="000000"/>
                      </w:rPr>
                      <w:t>Отдел по работе с дебиторской задолжностью</w:t>
                    </w:r>
                  </w:p>
                </w:txbxContent>
              </v:textbox>
            </v:rect>
            <v:line id="_x0000_s1088" style="position:absolute" from="9672,5251" to="9834,5252"/>
            <v:rect id="_x0000_s1089" style="position:absolute;left:8216;top:5695;width:1456;height:444">
              <v:textbox style="mso-next-textbox:#_x0000_s1089">
                <w:txbxContent>
                  <w:p w:rsidR="00040F52" w:rsidRPr="00A42D78" w:rsidRDefault="00040F52" w:rsidP="007253D2">
                    <w:pPr>
                      <w:autoSpaceDE w:val="0"/>
                      <w:autoSpaceDN w:val="0"/>
                      <w:adjustRightInd w:val="0"/>
                      <w:ind w:firstLine="0"/>
                      <w:jc w:val="left"/>
                      <w:rPr>
                        <w:rFonts w:cs="Arial"/>
                        <w:color w:val="000000"/>
                        <w:sz w:val="18"/>
                        <w:szCs w:val="18"/>
                      </w:rPr>
                    </w:pPr>
                    <w:r w:rsidRPr="00A42D78">
                      <w:rPr>
                        <w:rFonts w:cs="Arial"/>
                        <w:color w:val="000000"/>
                        <w:sz w:val="18"/>
                        <w:szCs w:val="18"/>
                      </w:rPr>
                      <w:t>Абоненско-сервисный цех</w:t>
                    </w:r>
                  </w:p>
                </w:txbxContent>
              </v:textbox>
            </v:rect>
            <v:line id="_x0000_s1090" style="position:absolute" from="9672,5917" to="9834,5918"/>
            <v:rect id="_x0000_s1091" style="position:absolute;left:8216;top:6139;width:1456;height:665">
              <v:textbox style="mso-next-textbox:#_x0000_s1091">
                <w:txbxContent>
                  <w:p w:rsidR="00040F52" w:rsidRPr="00A42D78" w:rsidRDefault="00040F52" w:rsidP="007253D2">
                    <w:pPr>
                      <w:autoSpaceDE w:val="0"/>
                      <w:autoSpaceDN w:val="0"/>
                      <w:adjustRightInd w:val="0"/>
                      <w:ind w:firstLine="0"/>
                      <w:jc w:val="left"/>
                      <w:rPr>
                        <w:rFonts w:cs="Arial"/>
                        <w:color w:val="000000"/>
                        <w:sz w:val="18"/>
                        <w:szCs w:val="18"/>
                      </w:rPr>
                    </w:pPr>
                    <w:r w:rsidRPr="00A42D78">
                      <w:rPr>
                        <w:rFonts w:cs="Arial"/>
                        <w:color w:val="000000"/>
                        <w:sz w:val="18"/>
                        <w:szCs w:val="18"/>
                      </w:rPr>
                      <w:t>Справочно-информационная служба</w:t>
                    </w:r>
                  </w:p>
                </w:txbxContent>
              </v:textbox>
            </v:rect>
            <v:rect id="_x0000_s1092" style="position:absolute;left:8216;top:6804;width:1456;height:444">
              <v:textbox style="mso-next-textbox:#_x0000_s1092">
                <w:txbxContent>
                  <w:p w:rsidR="00040F52" w:rsidRPr="00A42D78" w:rsidRDefault="00040F52" w:rsidP="007253D2">
                    <w:pPr>
                      <w:autoSpaceDE w:val="0"/>
                      <w:autoSpaceDN w:val="0"/>
                      <w:adjustRightInd w:val="0"/>
                      <w:ind w:firstLine="0"/>
                      <w:jc w:val="left"/>
                      <w:rPr>
                        <w:rFonts w:cs="Arial"/>
                        <w:color w:val="000000"/>
                        <w:sz w:val="18"/>
                        <w:szCs w:val="18"/>
                      </w:rPr>
                    </w:pPr>
                    <w:r w:rsidRPr="00A42D78">
                      <w:rPr>
                        <w:rFonts w:cs="Arial"/>
                        <w:color w:val="000000"/>
                        <w:sz w:val="18"/>
                        <w:szCs w:val="18"/>
                      </w:rPr>
                      <w:t>Абонентская группа</w:t>
                    </w:r>
                  </w:p>
                </w:txbxContent>
              </v:textbox>
            </v:rect>
            <v:rect id="_x0000_s1093" style="position:absolute;left:8216;top:7248;width:1456;height:444">
              <v:textbox style="mso-next-textbox:#_x0000_s1093">
                <w:txbxContent>
                  <w:p w:rsidR="00040F52" w:rsidRPr="00A42D78" w:rsidRDefault="00040F52" w:rsidP="007253D2">
                    <w:pPr>
                      <w:autoSpaceDE w:val="0"/>
                      <w:autoSpaceDN w:val="0"/>
                      <w:adjustRightInd w:val="0"/>
                      <w:ind w:firstLine="0"/>
                      <w:jc w:val="left"/>
                      <w:rPr>
                        <w:rFonts w:cs="Arial"/>
                        <w:color w:val="000000"/>
                        <w:sz w:val="18"/>
                        <w:szCs w:val="18"/>
                      </w:rPr>
                    </w:pPr>
                    <w:r w:rsidRPr="00A42D78">
                      <w:rPr>
                        <w:rFonts w:cs="Arial"/>
                        <w:color w:val="000000"/>
                        <w:sz w:val="18"/>
                        <w:szCs w:val="18"/>
                      </w:rPr>
                      <w:t>Информационно-сервисная группа</w:t>
                    </w:r>
                  </w:p>
                </w:txbxContent>
              </v:textbox>
            </v:rect>
            <v:rect id="_x0000_s1094" style="position:absolute;left:8216;top:7803;width:1456;height:444">
              <v:textbox style="mso-next-textbox:#_x0000_s1094">
                <w:txbxContent>
                  <w:p w:rsidR="00040F52" w:rsidRPr="002129D6" w:rsidRDefault="00040F52" w:rsidP="007253D2">
                    <w:pPr>
                      <w:autoSpaceDE w:val="0"/>
                      <w:autoSpaceDN w:val="0"/>
                      <w:adjustRightInd w:val="0"/>
                      <w:ind w:firstLine="0"/>
                      <w:jc w:val="left"/>
                      <w:rPr>
                        <w:rFonts w:cs="Arial"/>
                        <w:color w:val="000000"/>
                        <w:sz w:val="18"/>
                        <w:szCs w:val="18"/>
                      </w:rPr>
                    </w:pPr>
                    <w:r>
                      <w:rPr>
                        <w:rFonts w:cs="Arial"/>
                        <w:color w:val="000000"/>
                        <w:sz w:val="18"/>
                        <w:szCs w:val="18"/>
                      </w:rPr>
                      <w:t>Эксплуотационно-технический отдел</w:t>
                    </w:r>
                  </w:p>
                </w:txbxContent>
              </v:textbox>
            </v:rect>
            <v:line id="_x0000_s1095" style="position:absolute" from="9672,8025" to="9834,8025"/>
            <v:rect id="_x0000_s1096" style="position:absolute;left:8216;top:8358;width:1456;height:665">
              <v:textbox style="mso-next-textbox:#_x0000_s1096">
                <w:txbxContent>
                  <w:p w:rsidR="00040F52" w:rsidRPr="002129D6" w:rsidRDefault="00040F52" w:rsidP="007253D2">
                    <w:pPr>
                      <w:autoSpaceDE w:val="0"/>
                      <w:autoSpaceDN w:val="0"/>
                      <w:adjustRightInd w:val="0"/>
                      <w:ind w:firstLine="0"/>
                      <w:jc w:val="left"/>
                      <w:rPr>
                        <w:rFonts w:cs="Arial"/>
                        <w:color w:val="000000"/>
                        <w:sz w:val="18"/>
                        <w:szCs w:val="18"/>
                      </w:rPr>
                    </w:pPr>
                    <w:r w:rsidRPr="002129D6">
                      <w:rPr>
                        <w:rFonts w:cs="Arial"/>
                        <w:color w:val="000000"/>
                        <w:sz w:val="18"/>
                        <w:szCs w:val="18"/>
                      </w:rPr>
                      <w:t>Отдел автоматизированных расчетов</w:t>
                    </w:r>
                  </w:p>
                </w:txbxContent>
              </v:textbox>
            </v:rect>
            <v:line id="_x0000_s1097" style="position:absolute" from="9672,8579" to="9834,8579"/>
            <v:rect id="_x0000_s1098" style="position:absolute;left:8216;top:9134;width:1456;height:444">
              <v:textbox style="mso-next-textbox:#_x0000_s1098">
                <w:txbxContent>
                  <w:p w:rsidR="00040F52" w:rsidRPr="00281AB9" w:rsidRDefault="00040F52" w:rsidP="007253D2">
                    <w:pPr>
                      <w:autoSpaceDE w:val="0"/>
                      <w:autoSpaceDN w:val="0"/>
                      <w:adjustRightInd w:val="0"/>
                      <w:ind w:firstLine="0"/>
                      <w:jc w:val="left"/>
                      <w:rPr>
                        <w:rFonts w:cs="Arial"/>
                        <w:color w:val="000000"/>
                        <w:sz w:val="18"/>
                        <w:szCs w:val="18"/>
                      </w:rPr>
                    </w:pPr>
                    <w:r w:rsidRPr="00281AB9">
                      <w:rPr>
                        <w:rFonts w:cs="Arial"/>
                        <w:color w:val="000000"/>
                        <w:sz w:val="18"/>
                        <w:szCs w:val="18"/>
                      </w:rPr>
                      <w:t>Группа по работе с жалобами</w:t>
                    </w:r>
                  </w:p>
                </w:txbxContent>
              </v:textbox>
            </v:rect>
            <v:line id="_x0000_s1099" style="position:absolute" from="9672,9356" to="9834,9356"/>
            <v:rect id="_x0000_s1100" style="position:absolute;left:3039;top:1257;width:1213;height:331">
              <v:textbox style="mso-next-textbox:#_x0000_s1100">
                <w:txbxContent>
                  <w:p w:rsidR="00040F52" w:rsidRPr="00281AB9" w:rsidRDefault="00040F52" w:rsidP="007253D2">
                    <w:pPr>
                      <w:autoSpaceDE w:val="0"/>
                      <w:autoSpaceDN w:val="0"/>
                      <w:adjustRightInd w:val="0"/>
                      <w:ind w:firstLine="0"/>
                      <w:jc w:val="left"/>
                      <w:rPr>
                        <w:rFonts w:cs="Arial"/>
                        <w:color w:val="000000"/>
                        <w:sz w:val="18"/>
                        <w:szCs w:val="18"/>
                      </w:rPr>
                    </w:pPr>
                    <w:r w:rsidRPr="00281AB9">
                      <w:rPr>
                        <w:rFonts w:cs="Arial"/>
                        <w:color w:val="000000"/>
                        <w:sz w:val="18"/>
                        <w:szCs w:val="18"/>
                      </w:rPr>
                      <w:t>Бухгалтерия</w:t>
                    </w:r>
                  </w:p>
                </w:txbxContent>
              </v:textbox>
            </v:rect>
            <v:line id="_x0000_s1101" style="position:absolute;flip:y" from="2877,1368" to="3040,1369"/>
            <v:rect id="_x0000_s1102" style="position:absolute;left:3039;top:1700;width:1213;height:444">
              <v:textbox style="mso-next-textbox:#_x0000_s1102">
                <w:txbxContent>
                  <w:p w:rsidR="00040F52" w:rsidRPr="00281AB9" w:rsidRDefault="00040F52" w:rsidP="007253D2">
                    <w:pPr>
                      <w:autoSpaceDE w:val="0"/>
                      <w:autoSpaceDN w:val="0"/>
                      <w:adjustRightInd w:val="0"/>
                      <w:ind w:firstLine="0"/>
                      <w:jc w:val="left"/>
                      <w:rPr>
                        <w:rFonts w:cs="Arial"/>
                        <w:color w:val="000000"/>
                        <w:sz w:val="18"/>
                        <w:szCs w:val="18"/>
                      </w:rPr>
                    </w:pPr>
                    <w:r w:rsidRPr="00281AB9">
                      <w:rPr>
                        <w:rFonts w:cs="Arial"/>
                        <w:color w:val="000000"/>
                        <w:sz w:val="18"/>
                        <w:szCs w:val="18"/>
                      </w:rPr>
                      <w:t>Отдел экономики</w:t>
                    </w:r>
                  </w:p>
                </w:txbxContent>
              </v:textbox>
            </v:rect>
            <v:line id="_x0000_s1103" style="position:absolute" from="2877,1922" to="3039,1922"/>
            <v:rect id="_x0000_s1104" style="position:absolute;left:3039;top:2255;width:1213;height:666">
              <v:textbox style="mso-next-textbox:#_x0000_s1104">
                <w:txbxContent>
                  <w:p w:rsidR="00040F52" w:rsidRDefault="00040F52" w:rsidP="007253D2">
                    <w:pPr>
                      <w:autoSpaceDE w:val="0"/>
                      <w:autoSpaceDN w:val="0"/>
                      <w:adjustRightInd w:val="0"/>
                      <w:ind w:firstLine="0"/>
                      <w:jc w:val="left"/>
                      <w:rPr>
                        <w:rFonts w:cs="Arial"/>
                        <w:color w:val="000000"/>
                        <w:sz w:val="28"/>
                        <w:szCs w:val="19"/>
                      </w:rPr>
                    </w:pPr>
                    <w:r w:rsidRPr="00281AB9">
                      <w:rPr>
                        <w:rFonts w:cs="Arial"/>
                        <w:color w:val="000000"/>
                        <w:sz w:val="18"/>
                        <w:szCs w:val="18"/>
                      </w:rPr>
                      <w:t>Отдел по работе с</w:t>
                    </w:r>
                    <w:r>
                      <w:rPr>
                        <w:rFonts w:cs="Arial"/>
                        <w:color w:val="000000"/>
                        <w:sz w:val="28"/>
                        <w:szCs w:val="19"/>
                      </w:rPr>
                      <w:t xml:space="preserve"> </w:t>
                    </w:r>
                    <w:r w:rsidRPr="00281AB9">
                      <w:rPr>
                        <w:rFonts w:cs="Arial"/>
                        <w:color w:val="000000"/>
                        <w:sz w:val="18"/>
                        <w:szCs w:val="18"/>
                      </w:rPr>
                      <w:t>персоналом</w:t>
                    </w:r>
                  </w:p>
                </w:txbxContent>
              </v:textbox>
            </v:rect>
            <v:line id="_x0000_s1105" style="position:absolute" from="2877,2588" to="3039,2588"/>
            <v:rect id="_x0000_s1106" style="position:absolute;left:3039;top:3032;width:1213;height:333">
              <v:textbox style="mso-next-textbox:#_x0000_s1106">
                <w:txbxContent>
                  <w:p w:rsidR="00040F52" w:rsidRPr="00281AB9" w:rsidRDefault="00040F52" w:rsidP="007253D2">
                    <w:pPr>
                      <w:autoSpaceDE w:val="0"/>
                      <w:autoSpaceDN w:val="0"/>
                      <w:adjustRightInd w:val="0"/>
                      <w:ind w:firstLine="0"/>
                      <w:jc w:val="left"/>
                      <w:rPr>
                        <w:rFonts w:cs="Arial"/>
                        <w:color w:val="000000"/>
                        <w:sz w:val="18"/>
                        <w:szCs w:val="18"/>
                      </w:rPr>
                    </w:pPr>
                    <w:r w:rsidRPr="00281AB9">
                      <w:rPr>
                        <w:rFonts w:cs="Arial"/>
                        <w:color w:val="000000"/>
                        <w:sz w:val="18"/>
                        <w:szCs w:val="18"/>
                      </w:rPr>
                      <w:t>Канцелярия</w:t>
                    </w:r>
                  </w:p>
                </w:txbxContent>
              </v:textbox>
            </v:rect>
            <v:line id="_x0000_s1107" style="position:absolute" from="2877,3143" to="3039,3143"/>
            <v:rect id="_x0000_s1108" style="position:absolute;left:3039;top:3476;width:1213;height:554">
              <v:textbox style="mso-next-textbox:#_x0000_s1108">
                <w:txbxContent>
                  <w:p w:rsidR="00040F52" w:rsidRPr="00281AB9" w:rsidRDefault="00040F52" w:rsidP="007253D2">
                    <w:pPr>
                      <w:autoSpaceDE w:val="0"/>
                      <w:autoSpaceDN w:val="0"/>
                      <w:adjustRightInd w:val="0"/>
                      <w:ind w:firstLine="0"/>
                      <w:jc w:val="left"/>
                      <w:rPr>
                        <w:rFonts w:cs="Arial"/>
                        <w:color w:val="000000"/>
                        <w:sz w:val="18"/>
                        <w:szCs w:val="18"/>
                      </w:rPr>
                    </w:pPr>
                    <w:r>
                      <w:rPr>
                        <w:rFonts w:cs="Arial"/>
                        <w:color w:val="000000"/>
                        <w:sz w:val="18"/>
                        <w:szCs w:val="18"/>
                      </w:rPr>
                      <w:t>Юридический отдел</w:t>
                    </w:r>
                  </w:p>
                </w:txbxContent>
              </v:textbox>
            </v:rect>
            <v:line id="_x0000_s1109" style="position:absolute" from="2877,3698" to="3039,3698"/>
            <v:rect id="_x0000_s1110" style="position:absolute;left:3039;top:4141;width:1375;height:777">
              <v:textbox style="mso-next-textbox:#_x0000_s1110">
                <w:txbxContent>
                  <w:p w:rsidR="00040F52" w:rsidRPr="00281AB9" w:rsidRDefault="00040F52" w:rsidP="007253D2">
                    <w:pPr>
                      <w:autoSpaceDE w:val="0"/>
                      <w:autoSpaceDN w:val="0"/>
                      <w:adjustRightInd w:val="0"/>
                      <w:ind w:firstLine="0"/>
                      <w:jc w:val="left"/>
                      <w:rPr>
                        <w:rFonts w:cs="Arial"/>
                        <w:color w:val="000000"/>
                        <w:sz w:val="18"/>
                        <w:szCs w:val="18"/>
                      </w:rPr>
                    </w:pPr>
                    <w:r>
                      <w:rPr>
                        <w:rFonts w:cs="Arial"/>
                        <w:color w:val="000000"/>
                        <w:sz w:val="18"/>
                        <w:szCs w:val="18"/>
                      </w:rPr>
                      <w:t>Отдел экономицеской и информационной безопастности</w:t>
                    </w:r>
                  </w:p>
                </w:txbxContent>
              </v:textbox>
            </v:rect>
            <v:line id="_x0000_s1111" style="position:absolute" from="2877,4474" to="3039,4474"/>
            <v:rect id="_x0000_s1112" style="position:absolute;left:3039;top:5029;width:1294;height:444">
              <v:textbox style="mso-next-textbox:#_x0000_s1112">
                <w:txbxContent>
                  <w:p w:rsidR="00040F52" w:rsidRPr="00281AB9" w:rsidRDefault="00040F52" w:rsidP="007253D2">
                    <w:pPr>
                      <w:autoSpaceDE w:val="0"/>
                      <w:autoSpaceDN w:val="0"/>
                      <w:adjustRightInd w:val="0"/>
                      <w:ind w:firstLine="0"/>
                      <w:jc w:val="left"/>
                      <w:rPr>
                        <w:rFonts w:cs="Arial"/>
                        <w:color w:val="000000"/>
                        <w:sz w:val="18"/>
                        <w:szCs w:val="18"/>
                      </w:rPr>
                    </w:pPr>
                    <w:r w:rsidRPr="00281AB9">
                      <w:rPr>
                        <w:rFonts w:cs="Arial"/>
                        <w:color w:val="000000"/>
                        <w:sz w:val="18"/>
                        <w:szCs w:val="18"/>
                      </w:rPr>
                      <w:t>Группа ГО и ЧС</w:t>
                    </w:r>
                  </w:p>
                </w:txbxContent>
              </v:textbox>
            </v:rect>
            <v:line id="_x0000_s1113" style="position:absolute" from="2877,5251" to="3039,5251"/>
            <v:rect id="_x0000_s1114" style="position:absolute;left:3039;top:5584;width:1294;height:333">
              <v:textbox style="mso-next-textbox:#_x0000_s1114">
                <w:txbxContent>
                  <w:p w:rsidR="00040F52" w:rsidRPr="00281AB9" w:rsidRDefault="00040F52" w:rsidP="007253D2">
                    <w:pPr>
                      <w:autoSpaceDE w:val="0"/>
                      <w:autoSpaceDN w:val="0"/>
                      <w:adjustRightInd w:val="0"/>
                      <w:ind w:firstLine="0"/>
                      <w:jc w:val="left"/>
                      <w:rPr>
                        <w:rFonts w:cs="Arial"/>
                        <w:color w:val="000000"/>
                        <w:sz w:val="18"/>
                        <w:szCs w:val="18"/>
                      </w:rPr>
                    </w:pPr>
                    <w:r w:rsidRPr="00281AB9">
                      <w:rPr>
                        <w:rFonts w:cs="Arial"/>
                        <w:color w:val="000000"/>
                        <w:sz w:val="18"/>
                        <w:szCs w:val="18"/>
                      </w:rPr>
                      <w:t>Группа качества</w:t>
                    </w:r>
                  </w:p>
                </w:txbxContent>
              </v:textbox>
            </v:rect>
            <v:line id="_x0000_s1115" style="position:absolute" from="2877,5695" to="3039,5695"/>
            <v:rect id="_x0000_s1116" style="position:absolute;left:6598;top:2033;width:1456;height:444">
              <v:textbox>
                <w:txbxContent>
                  <w:p w:rsidR="00040F52" w:rsidRPr="00AD4F9D" w:rsidRDefault="00040F52" w:rsidP="007253D2">
                    <w:pPr>
                      <w:autoSpaceDE w:val="0"/>
                      <w:autoSpaceDN w:val="0"/>
                      <w:adjustRightInd w:val="0"/>
                      <w:ind w:firstLine="0"/>
                      <w:jc w:val="left"/>
                      <w:rPr>
                        <w:rFonts w:cs="Arial"/>
                        <w:color w:val="000000"/>
                        <w:sz w:val="18"/>
                        <w:szCs w:val="18"/>
                      </w:rPr>
                    </w:pPr>
                    <w:r w:rsidRPr="00AD4F9D">
                      <w:rPr>
                        <w:rFonts w:cs="Arial"/>
                        <w:color w:val="000000"/>
                        <w:sz w:val="18"/>
                        <w:szCs w:val="18"/>
                      </w:rPr>
                      <w:t>Энергетический цех</w:t>
                    </w:r>
                  </w:p>
                </w:txbxContent>
              </v:textbox>
            </v:rect>
            <v:line id="_x0000_s1117" style="position:absolute;flip:x" from="5870,1589" to="6032,1589"/>
            <v:line id="_x0000_s1118" style="position:absolute" from="5870,1589" to="5871,2033"/>
            <v:rect id="_x0000_s1119" style="position:absolute;left:4899;top:2033;width:1537;height:444">
              <v:textbox>
                <w:txbxContent>
                  <w:p w:rsidR="00040F52" w:rsidRPr="00AD4F9D" w:rsidRDefault="00040F52" w:rsidP="007253D2">
                    <w:pPr>
                      <w:autoSpaceDE w:val="0"/>
                      <w:autoSpaceDN w:val="0"/>
                      <w:adjustRightInd w:val="0"/>
                      <w:ind w:firstLine="0"/>
                      <w:jc w:val="left"/>
                      <w:rPr>
                        <w:rFonts w:cs="Arial"/>
                        <w:color w:val="000000"/>
                        <w:sz w:val="18"/>
                        <w:szCs w:val="18"/>
                      </w:rPr>
                    </w:pPr>
                    <w:r w:rsidRPr="00AD4F9D">
                      <w:rPr>
                        <w:rFonts w:cs="Arial"/>
                        <w:color w:val="000000"/>
                        <w:sz w:val="18"/>
                        <w:szCs w:val="18"/>
                      </w:rPr>
                      <w:t>Метрологическая служба</w:t>
                    </w:r>
                  </w:p>
                </w:txbxContent>
              </v:textbox>
            </v:rect>
            <v:line id="_x0000_s1120" style="position:absolute;flip:x" from="7165,2477" to="7166,2588"/>
            <v:rect id="_x0000_s1121" style="position:absolute;left:6598;top:2588;width:1376;height:666">
              <v:textbox>
                <w:txbxContent>
                  <w:p w:rsidR="00040F52" w:rsidRPr="00AD4F9D" w:rsidRDefault="00040F52" w:rsidP="007253D2">
                    <w:pPr>
                      <w:autoSpaceDE w:val="0"/>
                      <w:autoSpaceDN w:val="0"/>
                      <w:adjustRightInd w:val="0"/>
                      <w:ind w:firstLine="0"/>
                      <w:jc w:val="left"/>
                      <w:rPr>
                        <w:rFonts w:cs="Arial"/>
                        <w:color w:val="000000"/>
                        <w:sz w:val="18"/>
                        <w:szCs w:val="18"/>
                      </w:rPr>
                    </w:pPr>
                    <w:r>
                      <w:rPr>
                        <w:rFonts w:cs="Arial"/>
                        <w:color w:val="000000"/>
                        <w:sz w:val="18"/>
                        <w:szCs w:val="18"/>
                      </w:rPr>
                      <w:t>Отдел информационных технологий</w:t>
                    </w:r>
                  </w:p>
                </w:txbxContent>
              </v:textbox>
            </v:rect>
            <v:rect id="_x0000_s1122" style="position:absolute;left:4899;top:2477;width:1537;height:444">
              <v:textbox>
                <w:txbxContent>
                  <w:p w:rsidR="00040F52" w:rsidRPr="00AD4F9D" w:rsidRDefault="00040F52" w:rsidP="007253D2">
                    <w:pPr>
                      <w:autoSpaceDE w:val="0"/>
                      <w:autoSpaceDN w:val="0"/>
                      <w:adjustRightInd w:val="0"/>
                      <w:ind w:firstLine="0"/>
                      <w:jc w:val="left"/>
                      <w:rPr>
                        <w:rFonts w:cs="Arial"/>
                        <w:color w:val="000000"/>
                        <w:sz w:val="18"/>
                        <w:szCs w:val="18"/>
                      </w:rPr>
                    </w:pPr>
                    <w:r>
                      <w:rPr>
                        <w:rFonts w:cs="Arial"/>
                        <w:color w:val="000000"/>
                        <w:sz w:val="18"/>
                        <w:szCs w:val="18"/>
                      </w:rPr>
                      <w:t>Группа санпрофизмерений</w:t>
                    </w:r>
                  </w:p>
                </w:txbxContent>
              </v:textbox>
            </v:rect>
            <v:line id="_x0000_s1123" style="position:absolute;flip:y" from="5870,2921" to="5871,3032"/>
            <v:rect id="_x0000_s1124" style="position:absolute;left:4899;top:3032;width:1540;height:666">
              <v:textbox>
                <w:txbxContent>
                  <w:p w:rsidR="00040F52" w:rsidRPr="004E351A" w:rsidRDefault="00040F52" w:rsidP="007253D2">
                    <w:pPr>
                      <w:autoSpaceDE w:val="0"/>
                      <w:autoSpaceDN w:val="0"/>
                      <w:adjustRightInd w:val="0"/>
                      <w:ind w:firstLine="0"/>
                      <w:jc w:val="left"/>
                      <w:rPr>
                        <w:rFonts w:cs="Arial"/>
                        <w:color w:val="000000"/>
                        <w:sz w:val="18"/>
                        <w:szCs w:val="18"/>
                      </w:rPr>
                    </w:pPr>
                    <w:r w:rsidRPr="004E351A">
                      <w:rPr>
                        <w:rFonts w:cs="Arial"/>
                        <w:color w:val="000000"/>
                        <w:sz w:val="18"/>
                        <w:szCs w:val="18"/>
                      </w:rPr>
                      <w:t>Группа по ремонту</w:t>
                    </w:r>
                    <w:r>
                      <w:rPr>
                        <w:rFonts w:cs="Arial"/>
                        <w:color w:val="000000"/>
                        <w:sz w:val="18"/>
                        <w:szCs w:val="18"/>
                      </w:rPr>
                      <w:t xml:space="preserve"> электронного оборудования</w:t>
                    </w:r>
                  </w:p>
                </w:txbxContent>
              </v:textbox>
            </v:rect>
            <v:rect id="_x0000_s1125" style="position:absolute;left:3039;top:6028;width:1294;height:443">
              <v:textbox>
                <w:txbxContent>
                  <w:p w:rsidR="00040F52" w:rsidRPr="00AD4F9D" w:rsidRDefault="00040F52" w:rsidP="007253D2">
                    <w:pPr>
                      <w:autoSpaceDE w:val="0"/>
                      <w:autoSpaceDN w:val="0"/>
                      <w:adjustRightInd w:val="0"/>
                      <w:ind w:firstLine="0"/>
                      <w:jc w:val="left"/>
                      <w:rPr>
                        <w:rFonts w:cs="Arial"/>
                        <w:color w:val="000000"/>
                        <w:sz w:val="18"/>
                        <w:szCs w:val="18"/>
                      </w:rPr>
                    </w:pPr>
                    <w:r w:rsidRPr="00AD4F9D">
                      <w:rPr>
                        <w:rFonts w:cs="Arial"/>
                        <w:color w:val="000000"/>
                        <w:sz w:val="18"/>
                        <w:szCs w:val="18"/>
                      </w:rPr>
                      <w:t>Отдел охраны труда</w:t>
                    </w:r>
                  </w:p>
                </w:txbxContent>
              </v:textbox>
            </v:rect>
            <v:line id="_x0000_s1126" style="position:absolute" from="2877,6249" to="3039,6249"/>
            <v:line id="_x0000_s1127" style="position:absolute" from="7165,3254" to="7166,3365"/>
            <v:rect id="_x0000_s1128" style="position:absolute;left:6598;top:3365;width:1376;height:665">
              <v:textbox>
                <w:txbxContent>
                  <w:p w:rsidR="00040F52" w:rsidRPr="004E351A" w:rsidRDefault="00040F52" w:rsidP="007253D2">
                    <w:pPr>
                      <w:autoSpaceDE w:val="0"/>
                      <w:autoSpaceDN w:val="0"/>
                      <w:adjustRightInd w:val="0"/>
                      <w:ind w:firstLine="0"/>
                      <w:jc w:val="left"/>
                      <w:rPr>
                        <w:rFonts w:cs="Arial"/>
                        <w:color w:val="000000"/>
                        <w:sz w:val="18"/>
                        <w:szCs w:val="18"/>
                      </w:rPr>
                    </w:pPr>
                    <w:r w:rsidRPr="004E351A">
                      <w:rPr>
                        <w:rFonts w:cs="Arial"/>
                        <w:color w:val="000000"/>
                        <w:sz w:val="18"/>
                        <w:szCs w:val="18"/>
                      </w:rPr>
                      <w:t>Группа мультисервисной сети</w:t>
                    </w:r>
                  </w:p>
                </w:txbxContent>
              </v:textbox>
            </v:rect>
            <v:line id="_x0000_s1129" style="position:absolute" from="7084,4030" to="7084,4141"/>
            <v:line id="_x0000_s1130" style="position:absolute" from="5870,3698" to="5870,3808"/>
            <v:rect id="_x0000_s1131" style="position:absolute;left:4899;top:3808;width:1537;height:444">
              <v:textbox>
                <w:txbxContent>
                  <w:p w:rsidR="00040F52" w:rsidRPr="004E351A" w:rsidRDefault="00040F52" w:rsidP="007253D2">
                    <w:pPr>
                      <w:autoSpaceDE w:val="0"/>
                      <w:autoSpaceDN w:val="0"/>
                      <w:adjustRightInd w:val="0"/>
                      <w:ind w:firstLine="0"/>
                      <w:jc w:val="left"/>
                      <w:rPr>
                        <w:rFonts w:cs="Arial"/>
                        <w:color w:val="000000"/>
                        <w:sz w:val="18"/>
                        <w:szCs w:val="18"/>
                      </w:rPr>
                    </w:pPr>
                    <w:r w:rsidRPr="004E351A">
                      <w:rPr>
                        <w:rFonts w:cs="Arial"/>
                        <w:color w:val="000000"/>
                        <w:sz w:val="18"/>
                        <w:szCs w:val="18"/>
                      </w:rPr>
                      <w:t>Центр технической эксплуотации</w:t>
                    </w:r>
                  </w:p>
                </w:txbxContent>
              </v:textbox>
            </v:rect>
            <v:rect id="_x0000_s1132" style="position:absolute;left:6598;top:4141;width:1376;height:666">
              <v:textbox>
                <w:txbxContent>
                  <w:p w:rsidR="00040F52" w:rsidRPr="004E351A" w:rsidRDefault="00040F52" w:rsidP="007253D2">
                    <w:pPr>
                      <w:autoSpaceDE w:val="0"/>
                      <w:autoSpaceDN w:val="0"/>
                      <w:adjustRightInd w:val="0"/>
                      <w:ind w:firstLine="0"/>
                      <w:jc w:val="left"/>
                      <w:rPr>
                        <w:rFonts w:cs="Arial"/>
                        <w:color w:val="000000"/>
                        <w:sz w:val="18"/>
                        <w:szCs w:val="18"/>
                      </w:rPr>
                    </w:pPr>
                    <w:r w:rsidRPr="004E351A">
                      <w:rPr>
                        <w:rFonts w:cs="Arial"/>
                        <w:color w:val="000000"/>
                        <w:sz w:val="18"/>
                        <w:szCs w:val="18"/>
                      </w:rPr>
                      <w:t>Цен</w:t>
                    </w:r>
                    <w:r>
                      <w:rPr>
                        <w:rFonts w:cs="Arial"/>
                        <w:color w:val="000000"/>
                        <w:sz w:val="18"/>
                        <w:szCs w:val="18"/>
                      </w:rPr>
                      <w:t>тральное автоматизированное бюро ремонта</w:t>
                    </w:r>
                  </w:p>
                </w:txbxContent>
              </v:textbox>
            </v:rect>
            <v:rect id="_x0000_s1133" style="position:absolute;left:3039;top:6582;width:1294;height:666">
              <v:textbox>
                <w:txbxContent>
                  <w:p w:rsidR="00040F52" w:rsidRPr="004E351A" w:rsidRDefault="00040F52" w:rsidP="007253D2">
                    <w:pPr>
                      <w:autoSpaceDE w:val="0"/>
                      <w:autoSpaceDN w:val="0"/>
                      <w:adjustRightInd w:val="0"/>
                      <w:ind w:firstLine="0"/>
                      <w:jc w:val="left"/>
                      <w:rPr>
                        <w:rFonts w:cs="Arial"/>
                        <w:color w:val="000000"/>
                        <w:sz w:val="18"/>
                        <w:szCs w:val="18"/>
                      </w:rPr>
                    </w:pPr>
                    <w:r w:rsidRPr="004E351A">
                      <w:rPr>
                        <w:rFonts w:cs="Arial"/>
                        <w:color w:val="000000"/>
                        <w:sz w:val="18"/>
                        <w:szCs w:val="18"/>
                      </w:rPr>
                      <w:t>Группа техницеского надзора</w:t>
                    </w:r>
                  </w:p>
                </w:txbxContent>
              </v:textbox>
            </v:rect>
            <v:line id="_x0000_s1134" style="position:absolute" from="2877,6804" to="3039,6804"/>
            <v:line id="_x0000_s1135" style="position:absolute" from="7084,4807" to="7084,4918"/>
            <v:rect id="_x0000_s1136" style="position:absolute;left:6598;top:4918;width:1376;height:444">
              <v:textbox>
                <w:txbxContent>
                  <w:p w:rsidR="00040F52" w:rsidRPr="004E351A" w:rsidRDefault="00040F52" w:rsidP="007253D2">
                    <w:pPr>
                      <w:autoSpaceDE w:val="0"/>
                      <w:autoSpaceDN w:val="0"/>
                      <w:adjustRightInd w:val="0"/>
                      <w:ind w:firstLine="0"/>
                      <w:jc w:val="left"/>
                      <w:rPr>
                        <w:rFonts w:cs="Arial"/>
                        <w:color w:val="000000"/>
                        <w:sz w:val="18"/>
                        <w:szCs w:val="18"/>
                      </w:rPr>
                    </w:pPr>
                    <w:r>
                      <w:rPr>
                        <w:rFonts w:cs="Arial"/>
                        <w:color w:val="000000"/>
                        <w:sz w:val="18"/>
                        <w:szCs w:val="18"/>
                      </w:rPr>
                      <w:t>Технический отдел</w:t>
                    </w:r>
                  </w:p>
                </w:txbxContent>
              </v:textbox>
            </v:rect>
            <v:line id="_x0000_s1137" style="position:absolute" from="5870,4252" to="5870,4363"/>
            <v:rect id="_x0000_s1138" style="position:absolute;left:4899;top:4363;width:1537;height:333">
              <v:textbox>
                <w:txbxContent>
                  <w:p w:rsidR="00040F52" w:rsidRPr="001813A3" w:rsidRDefault="00040F52" w:rsidP="007253D2">
                    <w:pPr>
                      <w:autoSpaceDE w:val="0"/>
                      <w:autoSpaceDN w:val="0"/>
                      <w:adjustRightInd w:val="0"/>
                      <w:ind w:firstLine="0"/>
                      <w:jc w:val="left"/>
                      <w:rPr>
                        <w:rFonts w:cs="Arial"/>
                        <w:color w:val="000000"/>
                        <w:sz w:val="18"/>
                        <w:szCs w:val="18"/>
                      </w:rPr>
                    </w:pPr>
                    <w:r w:rsidRPr="001813A3">
                      <w:rPr>
                        <w:rFonts w:cs="Arial"/>
                        <w:color w:val="000000"/>
                        <w:sz w:val="18"/>
                        <w:szCs w:val="18"/>
                      </w:rPr>
                      <w:t>Цех систем передач</w:t>
                    </w:r>
                  </w:p>
                </w:txbxContent>
              </v:textbox>
            </v:rect>
            <v:line id="_x0000_s1139" style="position:absolute" from="5870,4696" to="5870,4807"/>
            <v:rect id="_x0000_s1140" style="position:absolute;left:4899;top:4807;width:1537;height:444">
              <v:textbox>
                <w:txbxContent>
                  <w:p w:rsidR="00040F52" w:rsidRPr="001813A3" w:rsidRDefault="00040F52" w:rsidP="007253D2">
                    <w:pPr>
                      <w:autoSpaceDE w:val="0"/>
                      <w:autoSpaceDN w:val="0"/>
                      <w:adjustRightInd w:val="0"/>
                      <w:ind w:firstLine="0"/>
                      <w:jc w:val="left"/>
                      <w:rPr>
                        <w:rFonts w:cs="Arial"/>
                        <w:color w:val="000000"/>
                        <w:sz w:val="18"/>
                        <w:szCs w:val="18"/>
                      </w:rPr>
                    </w:pPr>
                    <w:r w:rsidRPr="001813A3">
                      <w:rPr>
                        <w:rFonts w:cs="Arial"/>
                        <w:color w:val="000000"/>
                        <w:sz w:val="18"/>
                        <w:szCs w:val="18"/>
                      </w:rPr>
                      <w:t>Линейно-кабельный цех</w:t>
                    </w:r>
                  </w:p>
                </w:txbxContent>
              </v:textbox>
            </v:rect>
            <v:line id="_x0000_s1141" style="position:absolute" from="5870,5251" to="5870,5362"/>
            <v:rect id="_x0000_s1142" style="position:absolute;left:4899;top:5362;width:1537;height:333">
              <v:textbox>
                <w:txbxContent>
                  <w:p w:rsidR="00040F52" w:rsidRPr="001813A3" w:rsidRDefault="00040F52" w:rsidP="007253D2">
                    <w:pPr>
                      <w:autoSpaceDE w:val="0"/>
                      <w:autoSpaceDN w:val="0"/>
                      <w:adjustRightInd w:val="0"/>
                      <w:ind w:firstLine="0"/>
                      <w:jc w:val="left"/>
                      <w:rPr>
                        <w:rFonts w:cs="Arial"/>
                        <w:color w:val="000000"/>
                        <w:sz w:val="18"/>
                        <w:szCs w:val="18"/>
                      </w:rPr>
                    </w:pPr>
                    <w:r w:rsidRPr="001813A3">
                      <w:rPr>
                        <w:rFonts w:cs="Arial"/>
                        <w:color w:val="000000"/>
                        <w:sz w:val="18"/>
                        <w:szCs w:val="18"/>
                      </w:rPr>
                      <w:t>Станционный цех</w:t>
                    </w:r>
                  </w:p>
                </w:txbxContent>
              </v:textbox>
            </v:rect>
            <v:rect id="_x0000_s1143" style="position:absolute;left:4899;top:5695;width:1537;height:444">
              <v:textbox>
                <w:txbxContent>
                  <w:p w:rsidR="00040F52" w:rsidRPr="001813A3" w:rsidRDefault="00040F52" w:rsidP="007253D2">
                    <w:pPr>
                      <w:autoSpaceDE w:val="0"/>
                      <w:autoSpaceDN w:val="0"/>
                      <w:adjustRightInd w:val="0"/>
                      <w:ind w:firstLine="0"/>
                      <w:jc w:val="left"/>
                      <w:rPr>
                        <w:rFonts w:cs="Arial"/>
                        <w:color w:val="000000"/>
                        <w:sz w:val="16"/>
                        <w:szCs w:val="16"/>
                      </w:rPr>
                    </w:pPr>
                    <w:r>
                      <w:rPr>
                        <w:rFonts w:cs="Arial"/>
                        <w:color w:val="000000"/>
                        <w:sz w:val="16"/>
                        <w:szCs w:val="16"/>
                      </w:rPr>
                      <w:t>Участок электронных АТС</w:t>
                    </w:r>
                  </w:p>
                </w:txbxContent>
              </v:textbox>
            </v:rect>
            <v:rect id="_x0000_s1144" style="position:absolute;left:4899;top:6139;width:1537;height:554">
              <v:textbox>
                <w:txbxContent>
                  <w:p w:rsidR="00040F52" w:rsidRPr="001813A3" w:rsidRDefault="00040F52" w:rsidP="007253D2">
                    <w:pPr>
                      <w:autoSpaceDE w:val="0"/>
                      <w:autoSpaceDN w:val="0"/>
                      <w:adjustRightInd w:val="0"/>
                      <w:ind w:firstLine="0"/>
                      <w:jc w:val="left"/>
                      <w:rPr>
                        <w:rFonts w:cs="Arial"/>
                        <w:color w:val="000000"/>
                        <w:sz w:val="16"/>
                        <w:szCs w:val="16"/>
                      </w:rPr>
                    </w:pPr>
                    <w:r w:rsidRPr="001813A3">
                      <w:rPr>
                        <w:rFonts w:cs="Arial"/>
                        <w:color w:val="000000"/>
                        <w:sz w:val="16"/>
                        <w:szCs w:val="16"/>
                      </w:rPr>
                      <w:t>Участок</w:t>
                    </w:r>
                    <w:r>
                      <w:rPr>
                        <w:rFonts w:cs="Arial"/>
                        <w:color w:val="000000"/>
                        <w:sz w:val="16"/>
                        <w:szCs w:val="16"/>
                      </w:rPr>
                      <w:t xml:space="preserve"> электромеханических АТС</w:t>
                    </w:r>
                  </w:p>
                </w:txbxContent>
              </v:textbox>
            </v:rect>
            <v:rect id="_x0000_s1145" style="position:absolute;left:3039;top:7359;width:1294;height:777">
              <v:textbox>
                <w:txbxContent>
                  <w:p w:rsidR="00040F52" w:rsidRPr="001813A3" w:rsidRDefault="00040F52" w:rsidP="007253D2">
                    <w:pPr>
                      <w:autoSpaceDE w:val="0"/>
                      <w:autoSpaceDN w:val="0"/>
                      <w:adjustRightInd w:val="0"/>
                      <w:ind w:firstLine="0"/>
                      <w:jc w:val="left"/>
                      <w:rPr>
                        <w:rFonts w:cs="Arial"/>
                        <w:color w:val="000000"/>
                        <w:sz w:val="18"/>
                        <w:szCs w:val="18"/>
                      </w:rPr>
                    </w:pPr>
                    <w:r w:rsidRPr="001813A3">
                      <w:rPr>
                        <w:rFonts w:cs="Arial"/>
                        <w:color w:val="000000"/>
                        <w:sz w:val="18"/>
                        <w:szCs w:val="18"/>
                      </w:rPr>
                      <w:t>Г</w:t>
                    </w:r>
                    <w:r>
                      <w:rPr>
                        <w:rFonts w:cs="Arial"/>
                        <w:color w:val="000000"/>
                        <w:sz w:val="18"/>
                        <w:szCs w:val="18"/>
                      </w:rPr>
                      <w:t>руппа по обслуживанию средств оповещения</w:t>
                    </w:r>
                  </w:p>
                </w:txbxContent>
              </v:textbox>
            </v:rect>
            <v:line id="_x0000_s1146" style="position:absolute" from="2877,7692" to="3039,7692"/>
            <v:line id="_x0000_s1147" style="position:absolute" from="7084,5362" to="7084,5473"/>
            <v:rect id="_x0000_s1148" style="position:absolute;left:4414;top:6804;width:2022;height:777">
              <v:textbox>
                <w:txbxContent>
                  <w:p w:rsidR="00040F52" w:rsidRPr="001813A3" w:rsidRDefault="00040F52" w:rsidP="007253D2">
                    <w:pPr>
                      <w:autoSpaceDE w:val="0"/>
                      <w:autoSpaceDN w:val="0"/>
                      <w:adjustRightInd w:val="0"/>
                      <w:ind w:firstLine="0"/>
                      <w:jc w:val="center"/>
                      <w:rPr>
                        <w:rFonts w:cs="Arial"/>
                        <w:color w:val="000000"/>
                        <w:sz w:val="18"/>
                        <w:szCs w:val="18"/>
                      </w:rPr>
                    </w:pPr>
                    <w:r>
                      <w:rPr>
                        <w:rFonts w:cs="Arial"/>
                        <w:color w:val="000000"/>
                        <w:sz w:val="18"/>
                        <w:szCs w:val="18"/>
                      </w:rPr>
                      <w:t>Участок по эксплуотационно-техническому обслуживанию таксофонов</w:t>
                    </w:r>
                  </w:p>
                </w:txbxContent>
              </v:textbox>
            </v:rect>
            <v:rect id="_x0000_s1149" style="position:absolute;left:4414;top:7581;width:2022;height:444">
              <v:textbox>
                <w:txbxContent>
                  <w:p w:rsidR="00040F52" w:rsidRPr="001813A3" w:rsidRDefault="00040F52" w:rsidP="007253D2">
                    <w:pPr>
                      <w:autoSpaceDE w:val="0"/>
                      <w:autoSpaceDN w:val="0"/>
                      <w:adjustRightInd w:val="0"/>
                      <w:ind w:firstLine="0"/>
                      <w:jc w:val="left"/>
                      <w:rPr>
                        <w:rFonts w:cs="Arial"/>
                        <w:color w:val="000000"/>
                        <w:sz w:val="16"/>
                        <w:szCs w:val="16"/>
                      </w:rPr>
                    </w:pPr>
                    <w:r>
                      <w:rPr>
                        <w:rFonts w:cs="Arial"/>
                        <w:color w:val="000000"/>
                        <w:sz w:val="16"/>
                        <w:szCs w:val="16"/>
                      </w:rPr>
                      <w:t>Мастерская по ремонту таксофонов</w:t>
                    </w:r>
                  </w:p>
                </w:txbxContent>
              </v:textbox>
            </v:rect>
            <v:line id="_x0000_s1150" style="position:absolute" from="5870,6693" to="5870,6804"/>
            <v:rect id="_x0000_s1151" style="position:absolute;left:6598;top:5473;width:1376;height:444">
              <v:textbox>
                <w:txbxContent>
                  <w:p w:rsidR="00040F52" w:rsidRPr="0040563F" w:rsidRDefault="00040F52" w:rsidP="007253D2">
                    <w:pPr>
                      <w:autoSpaceDE w:val="0"/>
                      <w:autoSpaceDN w:val="0"/>
                      <w:adjustRightInd w:val="0"/>
                      <w:ind w:firstLine="0"/>
                      <w:jc w:val="left"/>
                      <w:rPr>
                        <w:rFonts w:cs="Arial"/>
                        <w:color w:val="000000"/>
                        <w:sz w:val="18"/>
                        <w:szCs w:val="18"/>
                      </w:rPr>
                    </w:pPr>
                    <w:r w:rsidRPr="0040563F">
                      <w:rPr>
                        <w:rFonts w:cs="Arial"/>
                        <w:color w:val="000000"/>
                        <w:sz w:val="18"/>
                        <w:szCs w:val="18"/>
                      </w:rPr>
                      <w:t>Л</w:t>
                    </w:r>
                    <w:r>
                      <w:rPr>
                        <w:rFonts w:cs="Arial"/>
                        <w:color w:val="000000"/>
                        <w:sz w:val="18"/>
                        <w:szCs w:val="18"/>
                      </w:rPr>
                      <w:t>инейно-абонентский цех</w:t>
                    </w:r>
                  </w:p>
                </w:txbxContent>
              </v:textbox>
            </v:rect>
            <v:rect id="_x0000_s1152" style="position:absolute;left:6598;top:5917;width:1376;height:776">
              <v:textbox>
                <w:txbxContent>
                  <w:p w:rsidR="00040F52" w:rsidRPr="0040563F" w:rsidRDefault="00040F52" w:rsidP="007253D2">
                    <w:pPr>
                      <w:autoSpaceDE w:val="0"/>
                      <w:autoSpaceDN w:val="0"/>
                      <w:adjustRightInd w:val="0"/>
                      <w:ind w:firstLine="0"/>
                      <w:jc w:val="center"/>
                      <w:rPr>
                        <w:rFonts w:cs="Arial"/>
                        <w:color w:val="000000"/>
                        <w:sz w:val="16"/>
                        <w:szCs w:val="16"/>
                      </w:rPr>
                    </w:pPr>
                    <w:r w:rsidRPr="0040563F">
                      <w:rPr>
                        <w:rFonts w:cs="Arial"/>
                        <w:color w:val="000000"/>
                        <w:sz w:val="16"/>
                        <w:szCs w:val="16"/>
                      </w:rPr>
                      <w:t>Мастерская по ремонту телефонных аппаратов</w:t>
                    </w:r>
                  </w:p>
                </w:txbxContent>
              </v:textbox>
            </v:rect>
            <v:line id="_x0000_s1153" style="position:absolute" from="7084,6693" to="7084,6804"/>
            <v:rect id="_x0000_s1154" style="position:absolute;left:6598;top:6804;width:1376;height:666">
              <v:textbox>
                <w:txbxContent>
                  <w:p w:rsidR="00040F52" w:rsidRPr="0040563F" w:rsidRDefault="00040F52" w:rsidP="007253D2">
                    <w:pPr>
                      <w:autoSpaceDE w:val="0"/>
                      <w:autoSpaceDN w:val="0"/>
                      <w:adjustRightInd w:val="0"/>
                      <w:ind w:firstLine="0"/>
                      <w:jc w:val="left"/>
                      <w:rPr>
                        <w:rFonts w:cs="Arial"/>
                        <w:color w:val="000000"/>
                        <w:sz w:val="18"/>
                        <w:szCs w:val="18"/>
                      </w:rPr>
                    </w:pPr>
                    <w:r w:rsidRPr="0040563F">
                      <w:rPr>
                        <w:rFonts w:cs="Arial"/>
                        <w:color w:val="000000"/>
                        <w:sz w:val="18"/>
                        <w:szCs w:val="18"/>
                      </w:rPr>
                      <w:t>Цех</w:t>
                    </w:r>
                    <w:r>
                      <w:rPr>
                        <w:rFonts w:cs="Arial"/>
                        <w:color w:val="000000"/>
                        <w:sz w:val="18"/>
                        <w:szCs w:val="18"/>
                      </w:rPr>
                      <w:t xml:space="preserve"> автоматической коммутации каналов</w:t>
                    </w:r>
                  </w:p>
                </w:txbxContent>
              </v:textbox>
            </v:rect>
            <v:rect id="_x0000_s1155" style="position:absolute;left:6598;top:7470;width:1376;height:555">
              <v:textbox>
                <w:txbxContent>
                  <w:p w:rsidR="00040F52" w:rsidRPr="0040563F" w:rsidRDefault="00040F52" w:rsidP="007253D2">
                    <w:pPr>
                      <w:autoSpaceDE w:val="0"/>
                      <w:autoSpaceDN w:val="0"/>
                      <w:adjustRightInd w:val="0"/>
                      <w:ind w:firstLine="0"/>
                      <w:jc w:val="left"/>
                      <w:rPr>
                        <w:rFonts w:cs="Arial"/>
                        <w:color w:val="000000"/>
                        <w:sz w:val="16"/>
                        <w:szCs w:val="16"/>
                      </w:rPr>
                    </w:pPr>
                    <w:r w:rsidRPr="0040563F">
                      <w:rPr>
                        <w:rFonts w:cs="Arial"/>
                        <w:color w:val="000000"/>
                        <w:sz w:val="16"/>
                        <w:szCs w:val="16"/>
                      </w:rPr>
                      <w:t>У</w:t>
                    </w:r>
                    <w:r>
                      <w:rPr>
                        <w:rFonts w:cs="Arial"/>
                        <w:color w:val="000000"/>
                        <w:sz w:val="16"/>
                        <w:szCs w:val="16"/>
                      </w:rPr>
                      <w:t>часток междугородней телефонной связи</w:t>
                    </w:r>
                  </w:p>
                </w:txbxContent>
              </v:textbox>
            </v:rect>
            <v:line id="_x0000_s1156" style="position:absolute" from="7165,8025" to="7166,8136"/>
            <v:rect id="_x0000_s1157" style="position:absolute;left:6598;top:8136;width:1376;height:444">
              <v:textbox>
                <w:txbxContent>
                  <w:p w:rsidR="00040F52" w:rsidRPr="0040563F" w:rsidRDefault="00040F52" w:rsidP="007253D2">
                    <w:pPr>
                      <w:autoSpaceDE w:val="0"/>
                      <w:autoSpaceDN w:val="0"/>
                      <w:adjustRightInd w:val="0"/>
                      <w:ind w:firstLine="0"/>
                      <w:jc w:val="left"/>
                      <w:rPr>
                        <w:rFonts w:cs="Arial"/>
                        <w:color w:val="000000"/>
                        <w:sz w:val="18"/>
                        <w:szCs w:val="18"/>
                      </w:rPr>
                    </w:pPr>
                    <w:r w:rsidRPr="0040563F">
                      <w:rPr>
                        <w:rFonts w:cs="Arial"/>
                        <w:color w:val="000000"/>
                        <w:sz w:val="18"/>
                        <w:szCs w:val="18"/>
                      </w:rPr>
                      <w:t>Т</w:t>
                    </w:r>
                    <w:r>
                      <w:rPr>
                        <w:rFonts w:cs="Arial"/>
                        <w:color w:val="000000"/>
                        <w:sz w:val="18"/>
                        <w:szCs w:val="18"/>
                      </w:rPr>
                      <w:t>елеграфный участок</w:t>
                    </w:r>
                  </w:p>
                </w:txbxContent>
              </v:textbox>
            </v:rect>
            <v:line id="_x0000_s1158" style="position:absolute" from="5870,8025" to="5870,8136"/>
            <v:rect id="_x0000_s1159" style="position:absolute;left:4980;top:8136;width:1456;height:444">
              <v:textbox>
                <w:txbxContent>
                  <w:p w:rsidR="00040F52" w:rsidRPr="0040563F" w:rsidRDefault="00040F52" w:rsidP="007253D2">
                    <w:pPr>
                      <w:autoSpaceDE w:val="0"/>
                      <w:autoSpaceDN w:val="0"/>
                      <w:adjustRightInd w:val="0"/>
                      <w:ind w:firstLine="0"/>
                      <w:jc w:val="left"/>
                      <w:rPr>
                        <w:rFonts w:cs="Arial"/>
                        <w:color w:val="000000"/>
                        <w:sz w:val="18"/>
                        <w:szCs w:val="18"/>
                      </w:rPr>
                    </w:pPr>
                    <w:r>
                      <w:rPr>
                        <w:rFonts w:cs="Arial"/>
                        <w:color w:val="000000"/>
                        <w:sz w:val="18"/>
                        <w:szCs w:val="18"/>
                      </w:rPr>
                      <w:t>Цех передачи данных</w:t>
                    </w:r>
                  </w:p>
                </w:txbxContent>
              </v:textbox>
            </v:rect>
            <v:line id="_x0000_s1160" style="position:absolute" from="5870,8580" to="5871,8688"/>
            <v:rect id="_x0000_s1161" style="position:absolute;left:4980;top:8690;width:1456;height:444">
              <v:textbox>
                <w:txbxContent>
                  <w:p w:rsidR="00040F52" w:rsidRPr="00995928" w:rsidRDefault="00040F52" w:rsidP="007253D2">
                    <w:pPr>
                      <w:autoSpaceDE w:val="0"/>
                      <w:autoSpaceDN w:val="0"/>
                      <w:adjustRightInd w:val="0"/>
                      <w:ind w:firstLine="0"/>
                      <w:jc w:val="left"/>
                      <w:rPr>
                        <w:rFonts w:cs="Arial"/>
                        <w:color w:val="000000"/>
                        <w:sz w:val="18"/>
                        <w:szCs w:val="18"/>
                      </w:rPr>
                    </w:pPr>
                    <w:r w:rsidRPr="00995928">
                      <w:rPr>
                        <w:rFonts w:cs="Arial"/>
                        <w:color w:val="000000"/>
                        <w:sz w:val="18"/>
                        <w:szCs w:val="18"/>
                      </w:rPr>
                      <w:t>Л</w:t>
                    </w:r>
                    <w:r>
                      <w:rPr>
                        <w:rFonts w:cs="Arial"/>
                        <w:color w:val="000000"/>
                        <w:sz w:val="18"/>
                        <w:szCs w:val="18"/>
                      </w:rPr>
                      <w:t>инейно-аппаратный цех</w:t>
                    </w:r>
                  </w:p>
                </w:txbxContent>
              </v:textbox>
            </v:rect>
            <v:line id="_x0000_s1162" style="position:absolute" from="7165,8580" to="7165,8690"/>
            <v:rect id="_x0000_s1163" style="position:absolute;left:6598;top:8690;width:1376;height:777">
              <v:textbox>
                <w:txbxContent>
                  <w:p w:rsidR="00040F52" w:rsidRPr="00995928" w:rsidRDefault="00040F52" w:rsidP="007253D2">
                    <w:pPr>
                      <w:autoSpaceDE w:val="0"/>
                      <w:autoSpaceDN w:val="0"/>
                      <w:adjustRightInd w:val="0"/>
                      <w:ind w:firstLine="0"/>
                      <w:jc w:val="left"/>
                      <w:rPr>
                        <w:rFonts w:cs="Arial"/>
                        <w:color w:val="000000"/>
                        <w:sz w:val="18"/>
                        <w:szCs w:val="18"/>
                      </w:rPr>
                    </w:pPr>
                    <w:r>
                      <w:rPr>
                        <w:rFonts w:cs="Arial"/>
                        <w:color w:val="000000"/>
                        <w:sz w:val="18"/>
                        <w:szCs w:val="18"/>
                      </w:rPr>
                      <w:t>Группа по эксплуотационно-техническим вопросам</w:t>
                    </w:r>
                  </w:p>
                </w:txbxContent>
              </v:textbox>
            </v:rect>
            <v:line id="_x0000_s1164" style="position:absolute" from="5870,9134" to="5870,9245"/>
            <v:rect id="_x0000_s1165" style="position:absolute;left:4980;top:9245;width:1456;height:444">
              <v:textbox>
                <w:txbxContent>
                  <w:p w:rsidR="00040F52" w:rsidRPr="00995928" w:rsidRDefault="00040F52" w:rsidP="007253D2">
                    <w:pPr>
                      <w:autoSpaceDE w:val="0"/>
                      <w:autoSpaceDN w:val="0"/>
                      <w:adjustRightInd w:val="0"/>
                      <w:ind w:firstLine="0"/>
                      <w:jc w:val="left"/>
                      <w:rPr>
                        <w:rFonts w:cs="Arial"/>
                        <w:color w:val="000000"/>
                        <w:sz w:val="18"/>
                        <w:szCs w:val="18"/>
                      </w:rPr>
                    </w:pPr>
                    <w:r>
                      <w:rPr>
                        <w:rFonts w:cs="Arial"/>
                        <w:color w:val="000000"/>
                        <w:sz w:val="18"/>
                        <w:szCs w:val="18"/>
                      </w:rPr>
                      <w:t>Цех проводного вещания</w:t>
                    </w:r>
                  </w:p>
                </w:txbxContent>
              </v:textbox>
            </v:rect>
            <v:line id="_x0000_s1166" style="position:absolute" from="7165,9467" to="7165,9578"/>
            <v:rect id="_x0000_s1167" style="position:absolute;left:4980;top:9689;width:1456;height:555">
              <v:textbox>
                <w:txbxContent>
                  <w:p w:rsidR="00040F52" w:rsidRPr="00995928" w:rsidRDefault="00040F52" w:rsidP="007253D2">
                    <w:pPr>
                      <w:autoSpaceDE w:val="0"/>
                      <w:autoSpaceDN w:val="0"/>
                      <w:adjustRightInd w:val="0"/>
                      <w:ind w:firstLine="0"/>
                      <w:jc w:val="left"/>
                      <w:rPr>
                        <w:rFonts w:cs="Arial"/>
                        <w:color w:val="000000"/>
                        <w:sz w:val="18"/>
                        <w:szCs w:val="18"/>
                      </w:rPr>
                    </w:pPr>
                    <w:r w:rsidRPr="00995928">
                      <w:rPr>
                        <w:rFonts w:cs="Arial"/>
                        <w:color w:val="000000"/>
                        <w:sz w:val="18"/>
                        <w:szCs w:val="18"/>
                      </w:rPr>
                      <w:t>Станционный участок</w:t>
                    </w:r>
                  </w:p>
                </w:txbxContent>
              </v:textbox>
            </v:rect>
            <v:rect id="_x0000_s1168" style="position:absolute;left:4980;top:10244;width:1456;height:444">
              <v:textbox>
                <w:txbxContent>
                  <w:p w:rsidR="00040F52" w:rsidRPr="00995928" w:rsidRDefault="00040F52" w:rsidP="007253D2">
                    <w:pPr>
                      <w:autoSpaceDE w:val="0"/>
                      <w:autoSpaceDN w:val="0"/>
                      <w:adjustRightInd w:val="0"/>
                      <w:ind w:firstLine="0"/>
                      <w:jc w:val="left"/>
                      <w:rPr>
                        <w:rFonts w:cs="Arial"/>
                        <w:color w:val="000000"/>
                        <w:sz w:val="18"/>
                        <w:szCs w:val="18"/>
                      </w:rPr>
                    </w:pPr>
                    <w:r>
                      <w:rPr>
                        <w:rFonts w:cs="Arial"/>
                        <w:color w:val="000000"/>
                        <w:sz w:val="18"/>
                        <w:szCs w:val="18"/>
                      </w:rPr>
                      <w:t>Линейный участок</w:t>
                    </w:r>
                  </w:p>
                </w:txbxContent>
              </v:textbox>
            </v:rect>
            <v:rect id="_x0000_s1169" style="position:absolute;left:6598;top:9578;width:1376;height:444">
              <v:textbox>
                <w:txbxContent>
                  <w:p w:rsidR="00040F52" w:rsidRPr="00995928" w:rsidRDefault="00040F52" w:rsidP="007253D2">
                    <w:pPr>
                      <w:autoSpaceDE w:val="0"/>
                      <w:autoSpaceDN w:val="0"/>
                      <w:adjustRightInd w:val="0"/>
                      <w:ind w:firstLine="0"/>
                      <w:jc w:val="left"/>
                      <w:rPr>
                        <w:rFonts w:cs="Arial"/>
                        <w:color w:val="000000"/>
                        <w:sz w:val="18"/>
                        <w:szCs w:val="18"/>
                      </w:rPr>
                    </w:pPr>
                    <w:r w:rsidRPr="00995928">
                      <w:rPr>
                        <w:rFonts w:cs="Arial"/>
                        <w:color w:val="000000"/>
                        <w:sz w:val="18"/>
                        <w:szCs w:val="18"/>
                      </w:rPr>
                      <w:t>Цех</w:t>
                    </w:r>
                    <w:r>
                      <w:rPr>
                        <w:rFonts w:cs="Arial"/>
                        <w:color w:val="000000"/>
                        <w:sz w:val="18"/>
                        <w:szCs w:val="18"/>
                      </w:rPr>
                      <w:t xml:space="preserve"> сельской телефонной связи </w:t>
                    </w:r>
                  </w:p>
                </w:txbxContent>
              </v:textbox>
            </v:rect>
            <v:rect id="_x0000_s1170" style="position:absolute;left:6598;top:10022;width:1376;height:445">
              <v:textbox>
                <w:txbxContent>
                  <w:p w:rsidR="00040F52" w:rsidRPr="00C05F41" w:rsidRDefault="00040F52" w:rsidP="007253D2">
                    <w:pPr>
                      <w:autoSpaceDE w:val="0"/>
                      <w:autoSpaceDN w:val="0"/>
                      <w:adjustRightInd w:val="0"/>
                      <w:ind w:firstLine="0"/>
                      <w:jc w:val="left"/>
                      <w:rPr>
                        <w:rFonts w:cs="Arial"/>
                        <w:color w:val="000000"/>
                        <w:sz w:val="18"/>
                        <w:szCs w:val="18"/>
                      </w:rPr>
                    </w:pPr>
                    <w:r>
                      <w:rPr>
                        <w:rFonts w:cs="Arial"/>
                        <w:color w:val="000000"/>
                        <w:sz w:val="18"/>
                        <w:szCs w:val="18"/>
                      </w:rPr>
                      <w:t>Станционный участок</w:t>
                    </w:r>
                  </w:p>
                </w:txbxContent>
              </v:textbox>
            </v:rect>
            <v:rect id="_x0000_s1171" style="position:absolute;left:6598;top:10466;width:1376;height:333">
              <v:textbox>
                <w:txbxContent>
                  <w:p w:rsidR="00040F52" w:rsidRPr="00C05F41" w:rsidRDefault="00040F52" w:rsidP="007253D2">
                    <w:pPr>
                      <w:autoSpaceDE w:val="0"/>
                      <w:autoSpaceDN w:val="0"/>
                      <w:adjustRightInd w:val="0"/>
                      <w:ind w:firstLine="0"/>
                      <w:jc w:val="left"/>
                      <w:rPr>
                        <w:rFonts w:cs="Arial"/>
                        <w:color w:val="000000"/>
                        <w:sz w:val="18"/>
                        <w:szCs w:val="18"/>
                      </w:rPr>
                    </w:pPr>
                    <w:r>
                      <w:rPr>
                        <w:rFonts w:cs="Arial"/>
                        <w:color w:val="000000"/>
                        <w:sz w:val="18"/>
                        <w:szCs w:val="18"/>
                      </w:rPr>
                      <w:t>ЛТУ-4</w:t>
                    </w:r>
                  </w:p>
                </w:txbxContent>
              </v:textbox>
            </v:rect>
            <v:rect id="_x0000_s1172" style="position:absolute;left:6598;top:10799;width:1376;height:332">
              <v:textbox>
                <w:txbxContent>
                  <w:p w:rsidR="00040F52" w:rsidRPr="00C05F41" w:rsidRDefault="00040F52" w:rsidP="007253D2">
                    <w:pPr>
                      <w:autoSpaceDE w:val="0"/>
                      <w:autoSpaceDN w:val="0"/>
                      <w:adjustRightInd w:val="0"/>
                      <w:ind w:firstLine="0"/>
                      <w:jc w:val="left"/>
                      <w:rPr>
                        <w:rFonts w:cs="Arial"/>
                        <w:color w:val="000000"/>
                        <w:sz w:val="18"/>
                        <w:szCs w:val="18"/>
                      </w:rPr>
                    </w:pPr>
                    <w:r w:rsidRPr="00C05F41">
                      <w:rPr>
                        <w:rFonts w:cs="Arial"/>
                        <w:color w:val="000000"/>
                        <w:sz w:val="18"/>
                        <w:szCs w:val="18"/>
                      </w:rPr>
                      <w:t>ЛТУ-3</w:t>
                    </w:r>
                  </w:p>
                </w:txbxContent>
              </v:textbox>
            </v:rect>
            <v:rect id="_x0000_s1173" style="position:absolute;left:6598;top:11131;width:1376;height:333">
              <v:textbox>
                <w:txbxContent>
                  <w:p w:rsidR="00040F52" w:rsidRPr="00C05F41" w:rsidRDefault="00040F52" w:rsidP="007253D2">
                    <w:pPr>
                      <w:autoSpaceDE w:val="0"/>
                      <w:autoSpaceDN w:val="0"/>
                      <w:adjustRightInd w:val="0"/>
                      <w:ind w:firstLine="0"/>
                      <w:jc w:val="left"/>
                      <w:rPr>
                        <w:rFonts w:cs="Arial"/>
                        <w:color w:val="000000"/>
                        <w:sz w:val="18"/>
                        <w:szCs w:val="18"/>
                      </w:rPr>
                    </w:pPr>
                    <w:r w:rsidRPr="00C05F41">
                      <w:rPr>
                        <w:rFonts w:cs="Arial"/>
                        <w:color w:val="000000"/>
                        <w:sz w:val="18"/>
                        <w:szCs w:val="18"/>
                      </w:rPr>
                      <w:t>ЛТУ-5</w:t>
                    </w:r>
                  </w:p>
                </w:txbxContent>
              </v:textbox>
            </v:rect>
            <v:rect id="_x0000_s1174" style="position:absolute;left:6598;top:11464;width:1376;height:333">
              <v:textbox>
                <w:txbxContent>
                  <w:p w:rsidR="00040F52" w:rsidRPr="00C05F41" w:rsidRDefault="00040F52" w:rsidP="007253D2">
                    <w:pPr>
                      <w:autoSpaceDE w:val="0"/>
                      <w:autoSpaceDN w:val="0"/>
                      <w:adjustRightInd w:val="0"/>
                      <w:ind w:firstLine="0"/>
                      <w:jc w:val="left"/>
                      <w:rPr>
                        <w:rFonts w:cs="Arial"/>
                        <w:color w:val="000000"/>
                        <w:sz w:val="18"/>
                        <w:szCs w:val="18"/>
                      </w:rPr>
                    </w:pPr>
                    <w:r w:rsidRPr="00C05F41">
                      <w:rPr>
                        <w:rFonts w:cs="Arial"/>
                        <w:color w:val="000000"/>
                        <w:sz w:val="18"/>
                        <w:szCs w:val="18"/>
                      </w:rPr>
                      <w:t>ЛТУ-8</w:t>
                    </w:r>
                  </w:p>
                </w:txbxContent>
              </v:textbox>
            </v:rect>
            <v:rect id="_x0000_s1175" style="position:absolute;left:6598;top:11797;width:1376;height:333">
              <v:textbox>
                <w:txbxContent>
                  <w:p w:rsidR="00040F52" w:rsidRPr="00C05F41" w:rsidRDefault="00040F52" w:rsidP="007253D2">
                    <w:pPr>
                      <w:autoSpaceDE w:val="0"/>
                      <w:autoSpaceDN w:val="0"/>
                      <w:adjustRightInd w:val="0"/>
                      <w:ind w:firstLine="0"/>
                      <w:jc w:val="left"/>
                      <w:rPr>
                        <w:rFonts w:cs="Arial"/>
                        <w:color w:val="000000"/>
                        <w:sz w:val="18"/>
                        <w:szCs w:val="18"/>
                      </w:rPr>
                    </w:pPr>
                    <w:r w:rsidRPr="00C05F41">
                      <w:rPr>
                        <w:rFonts w:cs="Arial"/>
                        <w:color w:val="000000"/>
                        <w:sz w:val="18"/>
                        <w:szCs w:val="18"/>
                      </w:rPr>
                      <w:t>СКУ</w:t>
                    </w:r>
                  </w:p>
                </w:txbxContent>
              </v:textbox>
            </v:rect>
            <v:rect id="_x0000_s1176" style="position:absolute;left:8184;top:480;width:1860;height:476" strokecolor="white">
              <v:textbox style="mso-next-textbox:#_x0000_s1176">
                <w:txbxContent>
                  <w:p w:rsidR="00040F52" w:rsidRDefault="00040F52" w:rsidP="007253D2">
                    <w:pPr>
                      <w:autoSpaceDE w:val="0"/>
                      <w:autoSpaceDN w:val="0"/>
                      <w:adjustRightInd w:val="0"/>
                      <w:ind w:firstLine="0"/>
                      <w:jc w:val="left"/>
                      <w:rPr>
                        <w:rFonts w:cs="Arial"/>
                        <w:color w:val="000000"/>
                        <w:sz w:val="28"/>
                        <w:szCs w:val="19"/>
                      </w:rPr>
                    </w:pPr>
                    <w:r>
                      <w:rPr>
                        <w:rFonts w:cs="Arial"/>
                        <w:color w:val="000000"/>
                        <w:sz w:val="28"/>
                        <w:szCs w:val="19"/>
                      </w:rPr>
                      <w:t>Рисунок 2.</w:t>
                    </w:r>
                  </w:p>
                </w:txbxContent>
              </v:textbox>
            </v:rect>
            <w10:wrap type="none"/>
            <w10:anchorlock/>
          </v:group>
        </w:pict>
      </w:r>
    </w:p>
    <w:p w:rsidR="00BE3B34" w:rsidRPr="00B3066C" w:rsidRDefault="00BE3B34" w:rsidP="00033039">
      <w:pPr>
        <w:shd w:val="clear" w:color="auto" w:fill="FFFFFF"/>
        <w:tabs>
          <w:tab w:val="left" w:pos="540"/>
        </w:tabs>
        <w:autoSpaceDE w:val="0"/>
        <w:autoSpaceDN w:val="0"/>
        <w:adjustRightInd w:val="0"/>
        <w:spacing w:line="360" w:lineRule="auto"/>
        <w:ind w:firstLine="709"/>
        <w:rPr>
          <w:color w:val="000000"/>
          <w:sz w:val="28"/>
          <w:szCs w:val="28"/>
        </w:rPr>
      </w:pPr>
      <w:r w:rsidRPr="00B3066C">
        <w:rPr>
          <w:color w:val="000000"/>
          <w:sz w:val="28"/>
          <w:szCs w:val="28"/>
        </w:rPr>
        <w:t>Организационная структура управления НГЦТ является линейно-функциональной и состоит из пяти уровней управления:</w:t>
      </w:r>
    </w:p>
    <w:p w:rsidR="00BE3B34" w:rsidRPr="00B3066C" w:rsidRDefault="00BE3B34" w:rsidP="00033039">
      <w:pPr>
        <w:numPr>
          <w:ilvl w:val="0"/>
          <w:numId w:val="1"/>
        </w:numPr>
        <w:shd w:val="clear" w:color="auto" w:fill="FFFFFF"/>
        <w:tabs>
          <w:tab w:val="left" w:pos="540"/>
          <w:tab w:val="left" w:pos="646"/>
        </w:tabs>
        <w:autoSpaceDE w:val="0"/>
        <w:autoSpaceDN w:val="0"/>
        <w:adjustRightInd w:val="0"/>
        <w:spacing w:line="360" w:lineRule="auto"/>
        <w:ind w:firstLine="709"/>
        <w:jc w:val="left"/>
        <w:rPr>
          <w:color w:val="000000"/>
          <w:sz w:val="28"/>
          <w:szCs w:val="28"/>
        </w:rPr>
      </w:pPr>
      <w:r w:rsidRPr="00B3066C">
        <w:rPr>
          <w:color w:val="000000"/>
          <w:sz w:val="28"/>
          <w:szCs w:val="28"/>
        </w:rPr>
        <w:t>директор НГЦТ,</w:t>
      </w:r>
    </w:p>
    <w:p w:rsidR="00BE3B34" w:rsidRPr="00B3066C" w:rsidRDefault="00BE3B34" w:rsidP="00033039">
      <w:pPr>
        <w:numPr>
          <w:ilvl w:val="0"/>
          <w:numId w:val="1"/>
        </w:numPr>
        <w:shd w:val="clear" w:color="auto" w:fill="FFFFFF"/>
        <w:tabs>
          <w:tab w:val="left" w:pos="540"/>
          <w:tab w:val="left" w:pos="646"/>
        </w:tabs>
        <w:autoSpaceDE w:val="0"/>
        <w:autoSpaceDN w:val="0"/>
        <w:adjustRightInd w:val="0"/>
        <w:spacing w:line="360" w:lineRule="auto"/>
        <w:ind w:firstLine="709"/>
        <w:jc w:val="left"/>
        <w:rPr>
          <w:color w:val="000000"/>
          <w:sz w:val="28"/>
          <w:szCs w:val="28"/>
        </w:rPr>
      </w:pPr>
      <w:r w:rsidRPr="00B3066C">
        <w:rPr>
          <w:color w:val="000000"/>
          <w:sz w:val="28"/>
          <w:szCs w:val="28"/>
        </w:rPr>
        <w:t>заместитель директора по капстроительству и инвестициям, заместитель директора по общим вопросам, главный инженер, заместитель директора по сельской телефонной связи, и   прочие подразделения, подчиняющиеся директору;</w:t>
      </w:r>
    </w:p>
    <w:p w:rsidR="00BE3B34" w:rsidRPr="00B3066C" w:rsidRDefault="00BE3B34" w:rsidP="00033039">
      <w:pPr>
        <w:shd w:val="clear" w:color="auto" w:fill="FFFFFF"/>
        <w:tabs>
          <w:tab w:val="left" w:pos="540"/>
          <w:tab w:val="left" w:pos="766"/>
        </w:tabs>
        <w:autoSpaceDE w:val="0"/>
        <w:autoSpaceDN w:val="0"/>
        <w:adjustRightInd w:val="0"/>
        <w:spacing w:line="360" w:lineRule="auto"/>
        <w:ind w:firstLine="709"/>
        <w:jc w:val="left"/>
        <w:rPr>
          <w:color w:val="000000"/>
          <w:sz w:val="28"/>
          <w:szCs w:val="28"/>
        </w:rPr>
      </w:pPr>
      <w:r w:rsidRPr="00B3066C">
        <w:rPr>
          <w:color w:val="000000"/>
          <w:sz w:val="28"/>
          <w:szCs w:val="28"/>
        </w:rPr>
        <w:t>-</w:t>
      </w:r>
      <w:r w:rsidRPr="00B3066C">
        <w:rPr>
          <w:color w:val="000000"/>
          <w:sz w:val="28"/>
          <w:szCs w:val="28"/>
        </w:rPr>
        <w:tab/>
        <w:t>заместитель главного инженера по городской телефонной связи, начальник цеха радиофикации, а также   подразделения, подчиняющиеся руководителям второго уровня управления;</w:t>
      </w:r>
    </w:p>
    <w:p w:rsidR="00BE3B34" w:rsidRPr="00B3066C" w:rsidRDefault="00BE3B34" w:rsidP="00033039">
      <w:pPr>
        <w:shd w:val="clear" w:color="auto" w:fill="FFFFFF"/>
        <w:tabs>
          <w:tab w:val="left" w:pos="540"/>
          <w:tab w:val="left" w:pos="631"/>
        </w:tabs>
        <w:autoSpaceDE w:val="0"/>
        <w:autoSpaceDN w:val="0"/>
        <w:adjustRightInd w:val="0"/>
        <w:spacing w:line="360" w:lineRule="auto"/>
        <w:ind w:firstLine="709"/>
        <w:jc w:val="left"/>
        <w:rPr>
          <w:color w:val="000000"/>
          <w:sz w:val="28"/>
          <w:szCs w:val="28"/>
        </w:rPr>
      </w:pPr>
      <w:r w:rsidRPr="00B3066C">
        <w:rPr>
          <w:color w:val="000000"/>
          <w:sz w:val="28"/>
          <w:szCs w:val="28"/>
        </w:rPr>
        <w:t>-</w:t>
      </w:r>
      <w:r w:rsidRPr="00B3066C">
        <w:rPr>
          <w:color w:val="000000"/>
          <w:sz w:val="28"/>
          <w:szCs w:val="28"/>
        </w:rPr>
        <w:tab/>
        <w:t>цех радиофикации и подразделения, которые подчиняются заместителю главного инженера по городской телефонной связи.</w:t>
      </w:r>
    </w:p>
    <w:p w:rsidR="00BE3B34" w:rsidRPr="00B3066C" w:rsidRDefault="00BE3B34" w:rsidP="00033039">
      <w:pPr>
        <w:shd w:val="clear" w:color="auto" w:fill="FFFFFF"/>
        <w:tabs>
          <w:tab w:val="left" w:pos="540"/>
        </w:tabs>
        <w:autoSpaceDE w:val="0"/>
        <w:autoSpaceDN w:val="0"/>
        <w:adjustRightInd w:val="0"/>
        <w:spacing w:line="360" w:lineRule="auto"/>
        <w:ind w:firstLine="709"/>
        <w:rPr>
          <w:color w:val="000000"/>
          <w:sz w:val="28"/>
          <w:szCs w:val="28"/>
        </w:rPr>
      </w:pPr>
      <w:r w:rsidRPr="00B3066C">
        <w:rPr>
          <w:color w:val="000000"/>
          <w:sz w:val="28"/>
          <w:szCs w:val="28"/>
        </w:rPr>
        <w:t>В состав организационной структуры управления НЦГТ входят 38 структурных подразделений, в т.ч.: станционный цех, цех электронных коммутаций, цех систем передач, линейно-кабельный цех, линейно-абонентский, цех, планово-финансовый отдел, бухгалтерия, цех развития, группа по маркетингу, сектор контроля  качества и т.д.</w:t>
      </w:r>
    </w:p>
    <w:p w:rsidR="00BE3B34" w:rsidRPr="00B3066C" w:rsidRDefault="00BE3B34" w:rsidP="00033039">
      <w:pPr>
        <w:shd w:val="clear" w:color="auto" w:fill="FFFFFF"/>
        <w:tabs>
          <w:tab w:val="left" w:pos="540"/>
        </w:tabs>
        <w:autoSpaceDE w:val="0"/>
        <w:autoSpaceDN w:val="0"/>
        <w:adjustRightInd w:val="0"/>
        <w:spacing w:line="360" w:lineRule="auto"/>
        <w:ind w:firstLine="709"/>
        <w:rPr>
          <w:color w:val="000000"/>
          <w:sz w:val="28"/>
          <w:szCs w:val="28"/>
        </w:rPr>
      </w:pPr>
      <w:r w:rsidRPr="00B3066C">
        <w:rPr>
          <w:color w:val="000000"/>
          <w:sz w:val="28"/>
          <w:szCs w:val="28"/>
        </w:rPr>
        <w:t>Цех электронных коммутаций включает 6 АТС электронного (АТС-32,36,574,575,61,62,74 и 796,797) и 3 АТС квазиэлектронного (АТС-576,784,785,786,787) лота.</w:t>
      </w:r>
    </w:p>
    <w:p w:rsidR="00BE3B34" w:rsidRPr="00B3066C" w:rsidRDefault="00BE3B34" w:rsidP="00033039">
      <w:pPr>
        <w:shd w:val="clear" w:color="auto" w:fill="FFFFFF"/>
        <w:tabs>
          <w:tab w:val="left" w:pos="540"/>
        </w:tabs>
        <w:autoSpaceDE w:val="0"/>
        <w:autoSpaceDN w:val="0"/>
        <w:adjustRightInd w:val="0"/>
        <w:spacing w:line="360" w:lineRule="auto"/>
        <w:ind w:firstLine="709"/>
        <w:rPr>
          <w:color w:val="000000"/>
          <w:sz w:val="28"/>
          <w:szCs w:val="28"/>
        </w:rPr>
      </w:pPr>
      <w:r w:rsidRPr="00B3066C">
        <w:rPr>
          <w:color w:val="000000"/>
          <w:sz w:val="28"/>
          <w:szCs w:val="28"/>
        </w:rPr>
        <w:t>Станционный цех включает 5 АТС координатного (АТС-31,37Д5</w:t>
      </w:r>
      <w:r w:rsidRPr="00B3066C">
        <w:rPr>
          <w:color w:val="000000"/>
          <w:sz w:val="28"/>
          <w:szCs w:val="28"/>
          <w:vertAlign w:val="subscript"/>
        </w:rPr>
        <w:t>?</w:t>
      </w:r>
      <w:r w:rsidRPr="00B3066C">
        <w:rPr>
          <w:color w:val="000000"/>
          <w:sz w:val="28"/>
          <w:szCs w:val="28"/>
        </w:rPr>
        <w:t>46</w:t>
      </w:r>
      <w:r w:rsidRPr="00B3066C">
        <w:rPr>
          <w:color w:val="000000"/>
          <w:sz w:val="28"/>
          <w:szCs w:val="28"/>
          <w:vertAlign w:val="subscript"/>
        </w:rPr>
        <w:t>?</w:t>
      </w:r>
      <w:r w:rsidRPr="00B3066C">
        <w:rPr>
          <w:color w:val="000000"/>
          <w:sz w:val="28"/>
          <w:szCs w:val="28"/>
        </w:rPr>
        <w:t>54) и 4 АТС декадно-шагового (АТС-42,43,47,55) типа.</w:t>
      </w:r>
    </w:p>
    <w:p w:rsidR="00BE3B34" w:rsidRPr="00B3066C" w:rsidRDefault="00BE3B34" w:rsidP="00033039">
      <w:pPr>
        <w:shd w:val="clear" w:color="auto" w:fill="FFFFFF"/>
        <w:tabs>
          <w:tab w:val="left" w:pos="540"/>
        </w:tabs>
        <w:autoSpaceDE w:val="0"/>
        <w:autoSpaceDN w:val="0"/>
        <w:adjustRightInd w:val="0"/>
        <w:spacing w:line="360" w:lineRule="auto"/>
        <w:ind w:firstLine="709"/>
        <w:rPr>
          <w:color w:val="000000"/>
          <w:sz w:val="28"/>
          <w:szCs w:val="28"/>
        </w:rPr>
      </w:pPr>
      <w:r w:rsidRPr="00B3066C">
        <w:rPr>
          <w:color w:val="000000"/>
          <w:sz w:val="28"/>
          <w:szCs w:val="28"/>
        </w:rPr>
        <w:t>Результаты работе каждой службы аппарата управления организацией оцениваются показателями, характеристиками выполнение ими своих целей и задач. По каждой подсистеме формируется «иерархия служб», пронизывающая всю организацию сверху донизу.</w:t>
      </w:r>
    </w:p>
    <w:p w:rsidR="00BE3B34" w:rsidRPr="00B3066C" w:rsidRDefault="00BE3B34" w:rsidP="00033039">
      <w:pPr>
        <w:shd w:val="clear" w:color="auto" w:fill="FFFFFF"/>
        <w:tabs>
          <w:tab w:val="left" w:pos="540"/>
        </w:tabs>
        <w:autoSpaceDE w:val="0"/>
        <w:autoSpaceDN w:val="0"/>
        <w:adjustRightInd w:val="0"/>
        <w:spacing w:line="360" w:lineRule="auto"/>
        <w:ind w:firstLine="709"/>
        <w:rPr>
          <w:color w:val="000000"/>
          <w:sz w:val="28"/>
          <w:szCs w:val="28"/>
        </w:rPr>
      </w:pPr>
      <w:r w:rsidRPr="00B3066C">
        <w:rPr>
          <w:color w:val="000000"/>
          <w:sz w:val="28"/>
          <w:szCs w:val="28"/>
        </w:rPr>
        <w:t>Элементами: организационной структуры НГЦТ являются как отдельные работники (руководители, специалисты, служащие), так и службы и органы аппарата управления, в которых занято то или иное количество специалистов, выполняющих определенные функциональные обязанности.</w:t>
      </w:r>
    </w:p>
    <w:p w:rsidR="00BE3B34" w:rsidRPr="00B3066C" w:rsidRDefault="00BE3B34" w:rsidP="00033039">
      <w:pPr>
        <w:shd w:val="clear" w:color="auto" w:fill="FFFFFF"/>
        <w:tabs>
          <w:tab w:val="left" w:pos="540"/>
        </w:tabs>
        <w:autoSpaceDE w:val="0"/>
        <w:autoSpaceDN w:val="0"/>
        <w:adjustRightInd w:val="0"/>
        <w:spacing w:line="360" w:lineRule="auto"/>
        <w:ind w:firstLine="709"/>
        <w:rPr>
          <w:color w:val="000000"/>
          <w:sz w:val="28"/>
          <w:szCs w:val="28"/>
        </w:rPr>
      </w:pPr>
      <w:r w:rsidRPr="00B3066C">
        <w:rPr>
          <w:color w:val="000000"/>
          <w:sz w:val="28"/>
          <w:szCs w:val="28"/>
        </w:rPr>
        <w:t>Отношения между элементами организационной структуры поддерживаются благодаря горизонтальным и вертикальным связям. Первые носят характер согласования и являются одноуровневыми. Вторые - это отношения подчинения. Необходимость в них возникает из-за иерархичности построения системы управления, то есть наличия различных: уровней управления, на каждом из</w:t>
      </w:r>
      <w:r w:rsidR="009A6F23" w:rsidRPr="00B3066C">
        <w:rPr>
          <w:color w:val="000000"/>
          <w:sz w:val="28"/>
          <w:szCs w:val="28"/>
        </w:rPr>
        <w:t xml:space="preserve"> которых преследуются свои цели.</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Высший эшелон власти представлен: директором НУЭС, заместителем по капитальному строительству, заместителем по коммерции, заместителем по общим вопросам, заместителем по сельской телефонной связи и радиовещанию, заместителем по телеграфной и междугородней связи, главным инженером.</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Директор НУЭС, на основании доверенности директора регионального филиала ОАО «Сибирьтелеком» «Электросвязь» КО от 14.05.2003 года № ПО-12-52/03. согласно положению о структурном подразделении руководит в соответствии с действующим законодательством производственно-хозяйственной и финансово-экономической деятельностью Новокузнецкого узла электросвязи.</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Директор НУЭС организует работу и эффективное взаимодействие всех подразделений НУЭС и осуществляет непосредственное руководство следующими подразделениями:</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Бухгалтерия; осуществляет бухгалтерскую отчетность предприятия, в которой отражаются итоговые данные характеризующие имущественное и финансовое положение организации, результаты его хозяйственной деятельности; налоговый, бухгалтерский, управленческий учет в виде бухгалтерских проводок и многое другое.</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Отдел экономики; разрабатывает прогнозы экономического и социального развития НУЭС, принимает необходимые меры по обеспечению нормального финансового состояния предприятия на основе анализа данных бухгалтерской и оперативной отчетности; составляет отчеты о производственной деятельности НУЭС; на основе данных статистической, бухгалтерской, производственной отчетности анализирует результаты и оценивает эффективность производственно-хозяйственной деятельности предприятия.</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 xml:space="preserve">Отдел по работе с персоналом; планирование трудовых ресурсов, создание резерва персонала, отбор персонала, подготовка трудовых контрактов, оценка трудовой деятельности, управление дисциплиной, обучение персонала. </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Служба информационной и экономической безопасно</w:t>
      </w:r>
      <w:r w:rsidR="002C060F" w:rsidRPr="00B3066C">
        <w:rPr>
          <w:color w:val="000000"/>
          <w:sz w:val="28"/>
          <w:szCs w:val="28"/>
        </w:rPr>
        <w:t>сти; обеспечение на предприятии</w:t>
      </w:r>
      <w:r w:rsidRPr="00B3066C">
        <w:rPr>
          <w:color w:val="000000"/>
          <w:sz w:val="28"/>
          <w:szCs w:val="28"/>
        </w:rPr>
        <w:t xml:space="preserve"> информационной и экономической безопасности, предотвращение утечки и перехвата информации из помещений, объектов, предаваемой по каналам связи с помощью технических средств.</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Группа по обслуживанию аппаратуры оповещения ГО; осуществляет работы по эксплуатационно-техническому обслуживанию средств связи и оповещения населения при чрезвычайных ситуациях.</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 xml:space="preserve">Юридический отдел; курирование всех юридических вопросов, представление интересов предприятия по вопросам оказания услуг связи в соответствующих инстанциях, работа с пользователями, имеющими задолженность по оплате услуг по востребованию дебиторской задолженности. </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Координирует вопросы развития сети НУЭС, вопросы по мобилизационной подготовке и чрезвычайным ситуациям, общие вопросы по охране труда и технике безопасности, вопросы взаимодействия с профсоюзными органами, координирует работу служб связи и ГО города, координирует работу по вопросам качества, унификации и стандартизации услуг связи. Осуществляет взаимодействие с Администрацией города, района по вопросам деятельности Новокузнецкого узла электросвязи.</w:t>
      </w:r>
    </w:p>
    <w:p w:rsidR="00333046" w:rsidRPr="00B3066C" w:rsidRDefault="00333046" w:rsidP="00033039">
      <w:pPr>
        <w:numPr>
          <w:ilvl w:val="0"/>
          <w:numId w:val="14"/>
        </w:numPr>
        <w:autoSpaceDE w:val="0"/>
        <w:autoSpaceDN w:val="0"/>
        <w:adjustRightInd w:val="0"/>
        <w:spacing w:line="360" w:lineRule="auto"/>
        <w:ind w:left="0" w:firstLine="709"/>
        <w:rPr>
          <w:color w:val="000000"/>
          <w:sz w:val="28"/>
          <w:szCs w:val="28"/>
        </w:rPr>
      </w:pPr>
      <w:r w:rsidRPr="00B3066C">
        <w:rPr>
          <w:color w:val="000000"/>
          <w:sz w:val="28"/>
          <w:szCs w:val="28"/>
        </w:rPr>
        <w:t>Главный инженер:</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00333046" w:rsidRPr="00B3066C">
        <w:rPr>
          <w:color w:val="000000"/>
          <w:sz w:val="28"/>
          <w:szCs w:val="28"/>
        </w:rPr>
        <w:t>Разрабатывает техническую политику и направления технического развития НУЭС;</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-Руководит разработкой мероприятий по реконструкции и модернизации средств связи;</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-Организует разработку и реализацию планов внедрения новой техники и технологии, проведения организационно-технических мероприятий;</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-Контролирует своевременную подготовку технической документации, организует рассмотрение и внедрение проектов технического перевооружения, разработанных сторонними организациями;</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-Организует работу по метрологическому обеспечению, средств и методов измерений, контроля и испытаний и вопросам качества;</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-Организует технически правильную эксплуатацию энергооборудования, рациональное расходование и соблюдение режима экономии энергоресурсов</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-Организует обучение и повышение квалификации рабочих и инженерно-технических работников, обеспечивает постоянное совершенствование подготовки персонала;</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-Решает вопросы аттестации и рационализации рабочих мест, патентно-изобретательской деятельности, стандартизации и сертификации услуг связи</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-Руководит внедрением автоматизированных систем управления оборудованием и технологическими процессами;</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-Осуществляет контроль за соблюдением проектной и технологической дисциплины, правил и норм по охране труда, технике безопасности;</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-Взаимодействует с Управлением по надзору за связью и информатизацией по Кемеровской области;</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-Руководит деятельностью заместителя главного инженера, главного энергетика, контролирует результаты их работы;</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-Координирует, в области технической политики и эксплуатации, деятельность следующих подразделений НУЭС: станционный цех, цех электронных коммутаций, цех систем передачи, линейно-абонентский цех, таксофонный участок, линейно-кабельный цех, цех сельской телефонной связи и радиофикации, цех проводного вещания, цех коммутации телефонных сообщений, телеграфный участок, центр передачи данных, линейно-аппаратный цех, цех ЭПУ, вентиляции и кондиционирования, отдел информационных технологий, технический отдел, диспетчерская служба, отдел технической эксплуатации, метрологическая служба, группа по качеству, отдел по охране труда и техники безопасности.</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-контролирует своевременную подготовку технической документации, организует рассмотрение и внедрение проектов технического перевооружения, разработанных сторонними организациями;</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-организует работу по метрологическому обеспечению, средств и методов измерений, контроля и испытаний и вопросам качества;</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-обеспечивает технически правильную эксплуатацию энергооборудования рациональное расходование и соблюдение режима экономики энергоресурсов;</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w:t>
      </w:r>
      <w:r w:rsidR="007B547B" w:rsidRPr="00B3066C">
        <w:rPr>
          <w:color w:val="000000"/>
          <w:sz w:val="28"/>
          <w:szCs w:val="28"/>
        </w:rPr>
        <w:t>о</w:t>
      </w:r>
      <w:r w:rsidRPr="00B3066C">
        <w:rPr>
          <w:color w:val="000000"/>
          <w:sz w:val="28"/>
          <w:szCs w:val="28"/>
        </w:rPr>
        <w:t>рганизует обучение и повышение квалификации рабочих и инженерно-технических работников, обеспечивает постоянное совершенствование подготовки персонала;</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-решает вопросы аттестации и рационализации рабочих мест, патентно-изобретательской деятельности, стандартизации и сертификации услуг связи;</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-руководит внедрением автоматизированных систем управления оборудованием и технологически ми процессами;</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-осуществляет контроль за соблюдением проектной и технологической дисциплины, правил и норм по охране труда, технике безопасности;</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-взаимодействует с Управлением по надзору за связью и информатизацией по Кемеровской области;</w:t>
      </w:r>
    </w:p>
    <w:p w:rsidR="002C060F"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-руководит деятельностью заместителя главного инженера, главного энергетика, контролирует результаты их работы;</w:t>
      </w:r>
    </w:p>
    <w:p w:rsidR="00333046" w:rsidRPr="00B3066C" w:rsidRDefault="00333046" w:rsidP="00033039">
      <w:pPr>
        <w:numPr>
          <w:ilvl w:val="0"/>
          <w:numId w:val="14"/>
        </w:numPr>
        <w:autoSpaceDE w:val="0"/>
        <w:autoSpaceDN w:val="0"/>
        <w:adjustRightInd w:val="0"/>
        <w:spacing w:line="360" w:lineRule="auto"/>
        <w:ind w:left="0" w:firstLine="709"/>
        <w:rPr>
          <w:color w:val="000000"/>
          <w:sz w:val="28"/>
          <w:szCs w:val="28"/>
        </w:rPr>
      </w:pPr>
      <w:r w:rsidRPr="00B3066C">
        <w:rPr>
          <w:color w:val="000000"/>
          <w:sz w:val="28"/>
          <w:szCs w:val="28"/>
        </w:rPr>
        <w:t>Заместитель директора по капитальному строительству</w:t>
      </w:r>
      <w:r w:rsidR="009A6F23" w:rsidRPr="00B3066C">
        <w:rPr>
          <w:color w:val="000000"/>
          <w:sz w:val="28"/>
          <w:szCs w:val="28"/>
        </w:rPr>
        <w:t>.</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t>о</w:t>
      </w:r>
      <w:r w:rsidR="00333046" w:rsidRPr="00B3066C">
        <w:rPr>
          <w:color w:val="000000"/>
          <w:sz w:val="28"/>
          <w:szCs w:val="28"/>
        </w:rPr>
        <w:t>беспечивает целевое и рациональное</w:t>
      </w:r>
      <w:r w:rsidRPr="00B3066C">
        <w:rPr>
          <w:color w:val="000000"/>
          <w:sz w:val="28"/>
          <w:szCs w:val="28"/>
        </w:rPr>
        <w:t xml:space="preserve"> использование инвестиционных </w:t>
      </w:r>
      <w:r w:rsidR="00333046" w:rsidRPr="00B3066C">
        <w:rPr>
          <w:color w:val="000000"/>
          <w:sz w:val="28"/>
          <w:szCs w:val="28"/>
        </w:rPr>
        <w:t>ресурсов;</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обеспечивает выполнение работ по капитальному строительству и капитальному и текущему ремонту объектов связи, зданий и сооружений НУЭС;</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руководит разработкой перспективных и текущих планов капитального строительства,</w:t>
      </w:r>
      <w:r w:rsidR="002C060F" w:rsidRPr="00B3066C">
        <w:rPr>
          <w:color w:val="000000"/>
          <w:sz w:val="28"/>
          <w:szCs w:val="28"/>
        </w:rPr>
        <w:t xml:space="preserve"> </w:t>
      </w:r>
      <w:r w:rsidRPr="00B3066C">
        <w:rPr>
          <w:color w:val="000000"/>
          <w:sz w:val="28"/>
          <w:szCs w:val="28"/>
        </w:rPr>
        <w:t>реконструкции и расширения</w:t>
      </w:r>
      <w:r w:rsidR="00333046" w:rsidRPr="00B3066C">
        <w:rPr>
          <w:color w:val="000000"/>
          <w:sz w:val="28"/>
          <w:szCs w:val="28"/>
        </w:rPr>
        <w:t>, ввода в эксплуатацию новых зданий и сооружений, коммуникаций связи;</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осуществляет своевременное заключение договоров с подрядными организациями, следит за выполнением проектными и строительными организациями договорных обязательств;</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решает вопросы финансирования объектов с использованием выделенных средств;</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контролирует своевременную выдачу проектн</w:t>
      </w:r>
      <w:r w:rsidRPr="00B3066C">
        <w:rPr>
          <w:color w:val="000000"/>
          <w:sz w:val="28"/>
          <w:szCs w:val="28"/>
        </w:rPr>
        <w:t>о-сметной и другой технической</w:t>
      </w:r>
      <w:r w:rsidR="00333046" w:rsidRPr="00B3066C">
        <w:rPr>
          <w:color w:val="000000"/>
          <w:sz w:val="28"/>
          <w:szCs w:val="28"/>
        </w:rPr>
        <w:t xml:space="preserve"> документации для производства строительных работ, соблюдение установленных норм продолжительности строительства и сроков ввода новых объектов;</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занимается комплектацией заказов, контролиру</w:t>
      </w:r>
      <w:r w:rsidR="0023000A" w:rsidRPr="00B3066C">
        <w:rPr>
          <w:color w:val="000000"/>
          <w:sz w:val="28"/>
          <w:szCs w:val="28"/>
        </w:rPr>
        <w:t xml:space="preserve">ет поставку оборудования для </w:t>
      </w:r>
      <w:r w:rsidR="00333046" w:rsidRPr="00B3066C">
        <w:rPr>
          <w:color w:val="000000"/>
          <w:sz w:val="28"/>
          <w:szCs w:val="28"/>
        </w:rPr>
        <w:t>строящихся и реконструируемых объектов;</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проводит работу совместно с подрядными организация</w:t>
      </w:r>
      <w:r w:rsidRPr="00B3066C">
        <w:rPr>
          <w:color w:val="000000"/>
          <w:sz w:val="28"/>
          <w:szCs w:val="28"/>
        </w:rPr>
        <w:t xml:space="preserve">ми по сдаче, приемке и </w:t>
      </w:r>
      <w:r w:rsidR="00333046" w:rsidRPr="00B3066C">
        <w:rPr>
          <w:color w:val="000000"/>
          <w:sz w:val="28"/>
          <w:szCs w:val="28"/>
        </w:rPr>
        <w:t>вводу в</w:t>
      </w:r>
      <w:r w:rsidR="002C060F" w:rsidRPr="00B3066C">
        <w:rPr>
          <w:color w:val="000000"/>
          <w:sz w:val="28"/>
          <w:szCs w:val="28"/>
        </w:rPr>
        <w:t xml:space="preserve"> </w:t>
      </w:r>
      <w:r w:rsidR="00333046" w:rsidRPr="00B3066C">
        <w:rPr>
          <w:color w:val="000000"/>
          <w:sz w:val="28"/>
          <w:szCs w:val="28"/>
        </w:rPr>
        <w:t>эксплуатацию объектов;</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координирует  деятельность следующих подразделений НУЭС:</w:t>
      </w:r>
      <w:r w:rsidR="002C060F" w:rsidRPr="00B3066C">
        <w:rPr>
          <w:color w:val="000000"/>
          <w:sz w:val="28"/>
          <w:szCs w:val="28"/>
        </w:rPr>
        <w:t xml:space="preserve"> </w:t>
      </w:r>
      <w:r w:rsidR="00333046" w:rsidRPr="00B3066C">
        <w:rPr>
          <w:color w:val="000000"/>
          <w:sz w:val="28"/>
          <w:szCs w:val="28"/>
        </w:rPr>
        <w:t>группа по капитальному строительству,</w:t>
      </w:r>
      <w:r w:rsidR="002C060F" w:rsidRPr="00B3066C">
        <w:rPr>
          <w:color w:val="000000"/>
          <w:sz w:val="28"/>
          <w:szCs w:val="28"/>
        </w:rPr>
        <w:t xml:space="preserve"> </w:t>
      </w:r>
      <w:r w:rsidR="00333046" w:rsidRPr="00B3066C">
        <w:rPr>
          <w:color w:val="000000"/>
          <w:sz w:val="28"/>
          <w:szCs w:val="28"/>
        </w:rPr>
        <w:t>ремонтно-строительные участки.</w:t>
      </w:r>
    </w:p>
    <w:p w:rsidR="00333046" w:rsidRPr="00B3066C" w:rsidRDefault="00333046" w:rsidP="00033039">
      <w:pPr>
        <w:numPr>
          <w:ilvl w:val="0"/>
          <w:numId w:val="14"/>
        </w:numPr>
        <w:autoSpaceDE w:val="0"/>
        <w:autoSpaceDN w:val="0"/>
        <w:adjustRightInd w:val="0"/>
        <w:spacing w:line="360" w:lineRule="auto"/>
        <w:ind w:left="0" w:firstLine="709"/>
        <w:rPr>
          <w:color w:val="000000"/>
          <w:sz w:val="28"/>
          <w:szCs w:val="28"/>
        </w:rPr>
      </w:pPr>
      <w:r w:rsidRPr="00B3066C">
        <w:rPr>
          <w:color w:val="000000"/>
          <w:sz w:val="28"/>
          <w:szCs w:val="28"/>
        </w:rPr>
        <w:t>Заместитель директора НУЭС Катеринич В.А.</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00333046" w:rsidRPr="00B3066C">
        <w:rPr>
          <w:color w:val="000000"/>
          <w:sz w:val="28"/>
          <w:szCs w:val="28"/>
        </w:rPr>
        <w:tab/>
        <w:t>решает вопросы обеспечения НУЭС материально-техническими ресурсами, транспортного и административно-хозяйственного обслуживания;</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0023000A" w:rsidRPr="00B3066C">
        <w:rPr>
          <w:color w:val="000000"/>
          <w:sz w:val="28"/>
          <w:szCs w:val="28"/>
        </w:rPr>
        <w:tab/>
      </w:r>
      <w:r w:rsidR="00333046" w:rsidRPr="00B3066C">
        <w:rPr>
          <w:color w:val="000000"/>
          <w:sz w:val="28"/>
          <w:szCs w:val="28"/>
        </w:rPr>
        <w:t>осуществляет контроль своевременного заключения хозяйственных договоров;</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занимается изучением рынка и поставщиков расходных материалов, оборудования и</w:t>
      </w:r>
      <w:r w:rsidR="0023000A" w:rsidRPr="00B3066C">
        <w:rPr>
          <w:color w:val="000000"/>
          <w:sz w:val="28"/>
          <w:szCs w:val="28"/>
        </w:rPr>
        <w:t xml:space="preserve"> </w:t>
      </w:r>
      <w:r w:rsidR="00333046" w:rsidRPr="00B3066C">
        <w:rPr>
          <w:color w:val="000000"/>
          <w:sz w:val="28"/>
          <w:szCs w:val="28"/>
        </w:rPr>
        <w:t>возможности их приобретения;</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23000A" w:rsidRPr="00B3066C">
        <w:rPr>
          <w:color w:val="000000"/>
          <w:sz w:val="28"/>
          <w:szCs w:val="28"/>
        </w:rPr>
        <w:t>контролирует соблюден</w:t>
      </w:r>
      <w:r w:rsidR="00333046" w:rsidRPr="00B3066C">
        <w:rPr>
          <w:color w:val="000000"/>
          <w:sz w:val="28"/>
          <w:szCs w:val="28"/>
        </w:rPr>
        <w:t>ие дисциплины при выполнении заданий и обязательств по поставкам и их соответствие хозяйственным договорам;</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организует работу складского хозяйства, создает условия для надлежащего хранения и</w:t>
      </w:r>
      <w:r w:rsidR="0023000A" w:rsidRPr="00B3066C">
        <w:rPr>
          <w:color w:val="000000"/>
          <w:sz w:val="28"/>
          <w:szCs w:val="28"/>
        </w:rPr>
        <w:t xml:space="preserve"> </w:t>
      </w:r>
      <w:r w:rsidR="00333046" w:rsidRPr="00B3066C">
        <w:rPr>
          <w:color w:val="000000"/>
          <w:sz w:val="28"/>
          <w:szCs w:val="28"/>
        </w:rPr>
        <w:t>сохранности материальных ресурсов;</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обеспечивает рациональное использование всех видов транспорта, совершенствование</w:t>
      </w:r>
      <w:r w:rsidR="0023000A" w:rsidRPr="00B3066C">
        <w:rPr>
          <w:color w:val="000000"/>
          <w:sz w:val="28"/>
          <w:szCs w:val="28"/>
        </w:rPr>
        <w:t xml:space="preserve"> </w:t>
      </w:r>
      <w:r w:rsidR="00333046" w:rsidRPr="00B3066C">
        <w:rPr>
          <w:color w:val="000000"/>
          <w:sz w:val="28"/>
          <w:szCs w:val="28"/>
        </w:rPr>
        <w:t>погрузочно-разгрузочных работ;</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контролирует своевременное составление отчетности о выполнении планов материально- технического снабжения и работы транспорта;</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руководит работой по хозяйственному обслуживанию и санитарно-техническому со</w:t>
      </w:r>
      <w:r w:rsidR="0023000A" w:rsidRPr="00B3066C">
        <w:rPr>
          <w:color w:val="000000"/>
          <w:sz w:val="28"/>
          <w:szCs w:val="28"/>
        </w:rPr>
        <w:t xml:space="preserve">стоянию </w:t>
      </w:r>
      <w:r w:rsidR="00333046" w:rsidRPr="00B3066C">
        <w:rPr>
          <w:color w:val="000000"/>
          <w:sz w:val="28"/>
          <w:szCs w:val="28"/>
        </w:rPr>
        <w:t>зданий и сооружений ;</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00333046" w:rsidRPr="00B3066C">
        <w:rPr>
          <w:color w:val="000000"/>
          <w:sz w:val="28"/>
          <w:szCs w:val="28"/>
        </w:rPr>
        <w:tab/>
        <w:t>осуществляет контроль потребления технологического топлива, водоснабжения, газа;</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00333046" w:rsidRPr="00B3066C">
        <w:rPr>
          <w:color w:val="000000"/>
          <w:sz w:val="28"/>
          <w:szCs w:val="28"/>
        </w:rPr>
        <w:tab/>
        <w:t>контролирует работу подчиненных ему служб:</w:t>
      </w:r>
      <w:r w:rsidR="0023000A" w:rsidRPr="00B3066C">
        <w:rPr>
          <w:color w:val="000000"/>
          <w:sz w:val="28"/>
          <w:szCs w:val="28"/>
        </w:rPr>
        <w:t xml:space="preserve"> </w:t>
      </w:r>
      <w:r w:rsidR="00333046" w:rsidRPr="00B3066C">
        <w:rPr>
          <w:color w:val="000000"/>
          <w:sz w:val="28"/>
          <w:szCs w:val="28"/>
        </w:rPr>
        <w:t>автотранспортного цеха;</w:t>
      </w:r>
      <w:r w:rsidRPr="00B3066C">
        <w:rPr>
          <w:color w:val="000000"/>
          <w:sz w:val="28"/>
          <w:szCs w:val="28"/>
        </w:rPr>
        <w:t xml:space="preserve"> </w:t>
      </w:r>
      <w:r w:rsidR="00333046" w:rsidRPr="00B3066C">
        <w:rPr>
          <w:color w:val="000000"/>
          <w:sz w:val="28"/>
          <w:szCs w:val="28"/>
        </w:rPr>
        <w:t>отдела снабжения;</w:t>
      </w:r>
      <w:r w:rsidR="0023000A" w:rsidRPr="00B3066C">
        <w:rPr>
          <w:color w:val="000000"/>
          <w:sz w:val="28"/>
          <w:szCs w:val="28"/>
        </w:rPr>
        <w:t xml:space="preserve"> </w:t>
      </w:r>
      <w:r w:rsidR="00333046" w:rsidRPr="00B3066C">
        <w:rPr>
          <w:color w:val="000000"/>
          <w:sz w:val="28"/>
          <w:szCs w:val="28"/>
        </w:rPr>
        <w:t>группы жизнеобеспечения;</w:t>
      </w:r>
    </w:p>
    <w:p w:rsidR="00333046" w:rsidRPr="00B3066C" w:rsidRDefault="00333046" w:rsidP="00033039">
      <w:pPr>
        <w:numPr>
          <w:ilvl w:val="0"/>
          <w:numId w:val="14"/>
        </w:numPr>
        <w:autoSpaceDE w:val="0"/>
        <w:autoSpaceDN w:val="0"/>
        <w:adjustRightInd w:val="0"/>
        <w:spacing w:line="360" w:lineRule="auto"/>
        <w:ind w:left="0" w:firstLine="709"/>
        <w:rPr>
          <w:color w:val="000000"/>
          <w:sz w:val="28"/>
          <w:szCs w:val="28"/>
        </w:rPr>
      </w:pPr>
      <w:r w:rsidRPr="00B3066C">
        <w:rPr>
          <w:color w:val="000000"/>
          <w:sz w:val="28"/>
          <w:szCs w:val="28"/>
        </w:rPr>
        <w:t>Заместитель директора Козлов В.Д.</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обеспечивает организацию и выполнение мероприятий по своевременному получению</w:t>
      </w:r>
      <w:r w:rsidR="0023000A" w:rsidRPr="00B3066C">
        <w:rPr>
          <w:color w:val="000000"/>
          <w:sz w:val="28"/>
          <w:szCs w:val="28"/>
        </w:rPr>
        <w:t xml:space="preserve"> </w:t>
      </w:r>
      <w:r w:rsidR="00333046" w:rsidRPr="00B3066C">
        <w:rPr>
          <w:color w:val="000000"/>
          <w:sz w:val="28"/>
          <w:szCs w:val="28"/>
        </w:rPr>
        <w:t>доходов, погашению кредиторской, дебиторской задолженности за услуги связи;</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координирует работу по своевременному заключению договоров с абонентами и пользователями, контролирует выполнение их условий;</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руководит работой по проведению мониторинга на услуги связи;</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контролирует проведение корпоративных рекламных мероприятий и изучение их эффект</w:t>
      </w:r>
      <w:r w:rsidR="0023000A" w:rsidRPr="00B3066C">
        <w:rPr>
          <w:color w:val="000000"/>
          <w:sz w:val="28"/>
          <w:szCs w:val="28"/>
        </w:rPr>
        <w:t>ив</w:t>
      </w:r>
      <w:r w:rsidR="00333046" w:rsidRPr="00B3066C">
        <w:rPr>
          <w:color w:val="000000"/>
          <w:sz w:val="28"/>
          <w:szCs w:val="28"/>
        </w:rPr>
        <w:t>ности;</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координирует действия подразделений по организации комплексного обслуживания клиентов и расчетов с пользователями;</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координирует деятельность подразделений НУЭС для выполнения плана по приросту те</w:t>
      </w:r>
      <w:r w:rsidRPr="00B3066C">
        <w:rPr>
          <w:color w:val="000000"/>
          <w:sz w:val="28"/>
          <w:szCs w:val="28"/>
        </w:rPr>
        <w:t>лефонных</w:t>
      </w:r>
      <w:r w:rsidR="00333046" w:rsidRPr="00B3066C">
        <w:rPr>
          <w:color w:val="000000"/>
          <w:sz w:val="28"/>
          <w:szCs w:val="28"/>
        </w:rPr>
        <w:t xml:space="preserve"> аппаратов;</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руководит работой по взаимоотношению с управлением социальной защиты и предоставлению льгот на услуги связи;</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контролирует организацию качественного предоставления  услуг э</w:t>
      </w:r>
      <w:r w:rsidR="0023000A" w:rsidRPr="00B3066C">
        <w:rPr>
          <w:color w:val="000000"/>
          <w:sz w:val="28"/>
          <w:szCs w:val="28"/>
        </w:rPr>
        <w:t xml:space="preserve">лектросвязи и развития средств </w:t>
      </w:r>
      <w:r w:rsidR="00333046" w:rsidRPr="00B3066C">
        <w:rPr>
          <w:color w:val="000000"/>
          <w:sz w:val="28"/>
          <w:szCs w:val="28"/>
        </w:rPr>
        <w:t>связи в отделениях электросвязи;</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 xml:space="preserve">участвует в разработке  перспективных и текущих планов по </w:t>
      </w:r>
      <w:r w:rsidRPr="00B3066C">
        <w:rPr>
          <w:color w:val="000000"/>
          <w:sz w:val="28"/>
          <w:szCs w:val="28"/>
        </w:rPr>
        <w:t xml:space="preserve">вопросам </w:t>
      </w:r>
      <w:r w:rsidR="00333046" w:rsidRPr="00B3066C">
        <w:rPr>
          <w:color w:val="000000"/>
          <w:sz w:val="28"/>
          <w:szCs w:val="28"/>
        </w:rPr>
        <w:t xml:space="preserve">развития и оказываемых услуг; </w:t>
      </w:r>
    </w:p>
    <w:p w:rsidR="00333046" w:rsidRPr="00B3066C" w:rsidRDefault="0023000A" w:rsidP="00033039">
      <w:pPr>
        <w:autoSpaceDE w:val="0"/>
        <w:autoSpaceDN w:val="0"/>
        <w:adjustRightInd w:val="0"/>
        <w:spacing w:line="360" w:lineRule="auto"/>
        <w:ind w:firstLine="709"/>
        <w:rPr>
          <w:color w:val="000000"/>
          <w:sz w:val="28"/>
          <w:szCs w:val="28"/>
        </w:rPr>
      </w:pPr>
      <w:r w:rsidRPr="00B3066C">
        <w:rPr>
          <w:color w:val="000000"/>
          <w:sz w:val="28"/>
          <w:szCs w:val="28"/>
        </w:rPr>
        <w:tab/>
      </w:r>
      <w:r w:rsidR="00333046" w:rsidRPr="00B3066C">
        <w:rPr>
          <w:color w:val="000000"/>
          <w:sz w:val="28"/>
          <w:szCs w:val="28"/>
        </w:rPr>
        <w:t>Заместитель по общим вопросам курирует работу следующих служб: жизнеобеспечения, эксплуатации зданий и сооружений, автотранспортного цеха и отдела снабжения.</w:t>
      </w:r>
    </w:p>
    <w:p w:rsidR="00333046" w:rsidRPr="00B3066C" w:rsidRDefault="0023000A" w:rsidP="00033039">
      <w:pPr>
        <w:autoSpaceDE w:val="0"/>
        <w:autoSpaceDN w:val="0"/>
        <w:adjustRightInd w:val="0"/>
        <w:spacing w:line="360" w:lineRule="auto"/>
        <w:ind w:firstLine="709"/>
        <w:rPr>
          <w:color w:val="000000"/>
          <w:sz w:val="28"/>
          <w:szCs w:val="28"/>
        </w:rPr>
      </w:pPr>
      <w:r w:rsidRPr="00B3066C">
        <w:rPr>
          <w:color w:val="000000"/>
          <w:sz w:val="28"/>
          <w:szCs w:val="28"/>
        </w:rPr>
        <w:tab/>
      </w:r>
      <w:r w:rsidR="00333046" w:rsidRPr="00B3066C">
        <w:rPr>
          <w:color w:val="000000"/>
          <w:sz w:val="28"/>
          <w:szCs w:val="28"/>
        </w:rPr>
        <w:t>Заместитель по сельской телефонной связи и радиовещанию решает вопросы касающиеся телефонной связи Новокузнецкого района и проводной радиосвязи в Новокузнецке и Новокузнецком районе.</w:t>
      </w:r>
    </w:p>
    <w:p w:rsidR="00333046" w:rsidRPr="00B3066C" w:rsidRDefault="0023000A" w:rsidP="00033039">
      <w:pPr>
        <w:autoSpaceDE w:val="0"/>
        <w:autoSpaceDN w:val="0"/>
        <w:adjustRightInd w:val="0"/>
        <w:spacing w:line="360" w:lineRule="auto"/>
        <w:ind w:firstLine="709"/>
        <w:rPr>
          <w:color w:val="000000"/>
          <w:sz w:val="28"/>
          <w:szCs w:val="28"/>
        </w:rPr>
      </w:pPr>
      <w:r w:rsidRPr="00B3066C">
        <w:rPr>
          <w:color w:val="000000"/>
          <w:sz w:val="28"/>
          <w:szCs w:val="28"/>
        </w:rPr>
        <w:tab/>
      </w:r>
      <w:r w:rsidR="00333046" w:rsidRPr="00B3066C">
        <w:rPr>
          <w:color w:val="000000"/>
          <w:sz w:val="28"/>
          <w:szCs w:val="28"/>
        </w:rPr>
        <w:t>Заместитель по телеграфной и междугородней связи определяет направления деятельности и организует работу служб телеграфной связи и междугородней телефонной станции.</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контролирует своевременное предоставление необходимой отчетности;</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контролирует деятельность по предоставлению пользователям сервисных и справочно-информационных услуг;</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0023000A" w:rsidRPr="00B3066C">
        <w:rPr>
          <w:color w:val="000000"/>
          <w:sz w:val="28"/>
          <w:szCs w:val="28"/>
        </w:rPr>
        <w:tab/>
      </w:r>
      <w:r w:rsidR="00333046" w:rsidRPr="00B3066C">
        <w:rPr>
          <w:color w:val="000000"/>
          <w:sz w:val="28"/>
          <w:szCs w:val="28"/>
        </w:rPr>
        <w:t>руководит работой следующих подразделений: служб</w:t>
      </w:r>
      <w:r w:rsidR="0023000A" w:rsidRPr="00B3066C">
        <w:rPr>
          <w:color w:val="000000"/>
          <w:sz w:val="28"/>
          <w:szCs w:val="28"/>
        </w:rPr>
        <w:t xml:space="preserve">а биллинга </w:t>
      </w:r>
      <w:r w:rsidR="00333046" w:rsidRPr="00B3066C">
        <w:rPr>
          <w:color w:val="000000"/>
          <w:sz w:val="28"/>
          <w:szCs w:val="28"/>
        </w:rPr>
        <w:t>и ее подразделения;</w:t>
      </w:r>
      <w:r w:rsidR="0023000A" w:rsidRPr="00B3066C">
        <w:rPr>
          <w:color w:val="000000"/>
          <w:sz w:val="28"/>
          <w:szCs w:val="28"/>
        </w:rPr>
        <w:t xml:space="preserve"> </w:t>
      </w:r>
      <w:r w:rsidR="00333046" w:rsidRPr="00B3066C">
        <w:rPr>
          <w:color w:val="000000"/>
          <w:sz w:val="28"/>
          <w:szCs w:val="28"/>
        </w:rPr>
        <w:t>цех развития;</w:t>
      </w:r>
      <w:r w:rsidR="0023000A" w:rsidRPr="00B3066C">
        <w:rPr>
          <w:color w:val="000000"/>
          <w:sz w:val="28"/>
          <w:szCs w:val="28"/>
        </w:rPr>
        <w:t xml:space="preserve"> </w:t>
      </w:r>
      <w:r w:rsidR="00333046" w:rsidRPr="00B3066C">
        <w:rPr>
          <w:color w:val="000000"/>
          <w:sz w:val="28"/>
          <w:szCs w:val="28"/>
        </w:rPr>
        <w:t>отдел маркетинга; сервисный цех; цех отделений электросвязи.</w:t>
      </w:r>
    </w:p>
    <w:p w:rsidR="00333046" w:rsidRPr="00B3066C" w:rsidRDefault="00333046" w:rsidP="00033039">
      <w:pPr>
        <w:numPr>
          <w:ilvl w:val="0"/>
          <w:numId w:val="14"/>
        </w:numPr>
        <w:autoSpaceDE w:val="0"/>
        <w:autoSpaceDN w:val="0"/>
        <w:adjustRightInd w:val="0"/>
        <w:spacing w:line="360" w:lineRule="auto"/>
        <w:ind w:left="0" w:firstLine="709"/>
        <w:rPr>
          <w:color w:val="000000"/>
          <w:sz w:val="28"/>
          <w:szCs w:val="28"/>
        </w:rPr>
      </w:pPr>
      <w:r w:rsidRPr="00B3066C">
        <w:rPr>
          <w:color w:val="000000"/>
          <w:sz w:val="28"/>
          <w:szCs w:val="28"/>
        </w:rPr>
        <w:t>Заместитель директора НУЭС Долгов В.И.</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обеспечивает развитие и оперативное руководство документальной, междугородной и международной телефонной связью;</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обеспечивает выполнение плана по предоставлению услуг междугородной, международной и документальной связи;</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участвует в разработке перспективных и текущих планов по вопросам междугородной,</w:t>
      </w:r>
      <w:r w:rsidR="0023000A" w:rsidRPr="00B3066C">
        <w:rPr>
          <w:color w:val="000000"/>
          <w:sz w:val="28"/>
          <w:szCs w:val="28"/>
        </w:rPr>
        <w:t xml:space="preserve"> </w:t>
      </w:r>
      <w:r w:rsidR="00333046" w:rsidRPr="00B3066C">
        <w:rPr>
          <w:color w:val="000000"/>
          <w:sz w:val="28"/>
          <w:szCs w:val="28"/>
        </w:rPr>
        <w:t>международной и документальной связи;</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принимает участие в разработке и реализации мероприятий по совершенствованию производственного планирования, внедрению новых технологий, механизации и автоматизации;</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обеспечивает своевременное составление и предоставление необходимой отчетности;</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23000A" w:rsidRPr="00B3066C">
        <w:rPr>
          <w:color w:val="000000"/>
          <w:sz w:val="28"/>
          <w:szCs w:val="28"/>
        </w:rPr>
        <w:t xml:space="preserve">обеспечивает </w:t>
      </w:r>
      <w:r w:rsidR="00333046" w:rsidRPr="00B3066C">
        <w:rPr>
          <w:color w:val="000000"/>
          <w:sz w:val="28"/>
          <w:szCs w:val="28"/>
        </w:rPr>
        <w:t xml:space="preserve">соблюдение правил </w:t>
      </w:r>
      <w:r w:rsidRPr="00B3066C">
        <w:rPr>
          <w:color w:val="000000"/>
          <w:sz w:val="28"/>
          <w:szCs w:val="28"/>
        </w:rPr>
        <w:t>и норм</w:t>
      </w:r>
      <w:r w:rsidR="00333046" w:rsidRPr="00B3066C">
        <w:rPr>
          <w:color w:val="000000"/>
          <w:sz w:val="28"/>
          <w:szCs w:val="28"/>
        </w:rPr>
        <w:t xml:space="preserve"> по охране труда и технике безопасности в</w:t>
      </w:r>
      <w:r w:rsidR="0023000A" w:rsidRPr="00B3066C">
        <w:rPr>
          <w:color w:val="000000"/>
          <w:sz w:val="28"/>
          <w:szCs w:val="28"/>
        </w:rPr>
        <w:t xml:space="preserve"> </w:t>
      </w:r>
      <w:r w:rsidR="00333046" w:rsidRPr="00B3066C">
        <w:rPr>
          <w:color w:val="000000"/>
          <w:sz w:val="28"/>
          <w:szCs w:val="28"/>
        </w:rPr>
        <w:t>подчиненных подразделениях;</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осущест</w:t>
      </w:r>
      <w:r w:rsidRPr="00B3066C">
        <w:rPr>
          <w:color w:val="000000"/>
          <w:sz w:val="28"/>
          <w:szCs w:val="28"/>
        </w:rPr>
        <w:t xml:space="preserve">вляет оперативное руководство </w:t>
      </w:r>
      <w:r w:rsidR="00333046" w:rsidRPr="00B3066C">
        <w:rPr>
          <w:color w:val="000000"/>
          <w:sz w:val="28"/>
          <w:szCs w:val="28"/>
        </w:rPr>
        <w:t>по вопросам эксплуатации энергооборудования;</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координирует</w:t>
      </w:r>
      <w:r w:rsidRPr="00B3066C">
        <w:rPr>
          <w:color w:val="000000"/>
          <w:sz w:val="28"/>
          <w:szCs w:val="28"/>
        </w:rPr>
        <w:t xml:space="preserve"> работу следующих подразделений</w:t>
      </w:r>
      <w:r w:rsidR="00333046" w:rsidRPr="00B3066C">
        <w:rPr>
          <w:color w:val="000000"/>
          <w:sz w:val="28"/>
          <w:szCs w:val="28"/>
        </w:rPr>
        <w:t>:</w:t>
      </w:r>
      <w:r w:rsidRPr="00B3066C">
        <w:rPr>
          <w:color w:val="000000"/>
          <w:sz w:val="28"/>
          <w:szCs w:val="28"/>
        </w:rPr>
        <w:t xml:space="preserve"> </w:t>
      </w:r>
      <w:r w:rsidR="00333046" w:rsidRPr="00B3066C">
        <w:rPr>
          <w:color w:val="000000"/>
          <w:sz w:val="28"/>
          <w:szCs w:val="28"/>
        </w:rPr>
        <w:t>цех коммутации телефонных сообщений (ЦКТС);телеграфный участок (ТУ);</w:t>
      </w:r>
    </w:p>
    <w:p w:rsidR="0023000A"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центр передачи данных (ЦПД);</w:t>
      </w:r>
      <w:r w:rsidRPr="00B3066C">
        <w:rPr>
          <w:color w:val="000000"/>
          <w:sz w:val="28"/>
          <w:szCs w:val="28"/>
        </w:rPr>
        <w:t xml:space="preserve"> линейно-аппаратный цех (ЛАЦ); </w:t>
      </w:r>
      <w:r w:rsidR="00333046" w:rsidRPr="00B3066C">
        <w:rPr>
          <w:color w:val="000000"/>
          <w:sz w:val="28"/>
          <w:szCs w:val="28"/>
        </w:rPr>
        <w:t>служба эксплуатации АПК ТТС;</w:t>
      </w:r>
    </w:p>
    <w:p w:rsidR="00333046" w:rsidRPr="00B3066C" w:rsidRDefault="00333046" w:rsidP="00033039">
      <w:pPr>
        <w:numPr>
          <w:ilvl w:val="0"/>
          <w:numId w:val="14"/>
        </w:numPr>
        <w:autoSpaceDE w:val="0"/>
        <w:autoSpaceDN w:val="0"/>
        <w:adjustRightInd w:val="0"/>
        <w:spacing w:line="360" w:lineRule="auto"/>
        <w:ind w:left="0" w:firstLine="709"/>
        <w:rPr>
          <w:color w:val="000000"/>
          <w:sz w:val="28"/>
          <w:szCs w:val="28"/>
        </w:rPr>
      </w:pPr>
      <w:r w:rsidRPr="00B3066C">
        <w:rPr>
          <w:color w:val="000000"/>
          <w:sz w:val="28"/>
          <w:szCs w:val="28"/>
        </w:rPr>
        <w:t>Заместитель директора Аниканов В.И.</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обеспечивает развитие и оперативное руководство сельской телефонной сетью и радиофикацией Новокузнецкого ра</w:t>
      </w:r>
      <w:r w:rsidRPr="00B3066C">
        <w:rPr>
          <w:color w:val="000000"/>
          <w:sz w:val="28"/>
          <w:szCs w:val="28"/>
        </w:rPr>
        <w:t xml:space="preserve">йона </w:t>
      </w:r>
      <w:r w:rsidR="00333046" w:rsidRPr="00B3066C">
        <w:rPr>
          <w:color w:val="000000"/>
          <w:sz w:val="28"/>
          <w:szCs w:val="28"/>
        </w:rPr>
        <w:t>и проводного вещания г. Новокузнецка;</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обеспечивает выполнение плана развития установок телефонов и радиоточек по Новокузнецкому району;</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участвует в разработке перспективных и текущих планов по вопросам сельской теле</w:t>
      </w:r>
      <w:r w:rsidRPr="00B3066C">
        <w:rPr>
          <w:color w:val="000000"/>
          <w:sz w:val="28"/>
          <w:szCs w:val="28"/>
        </w:rPr>
        <w:t xml:space="preserve">фонной </w:t>
      </w:r>
      <w:r w:rsidR="00333046" w:rsidRPr="00B3066C">
        <w:rPr>
          <w:color w:val="000000"/>
          <w:sz w:val="28"/>
          <w:szCs w:val="28"/>
        </w:rPr>
        <w:t>связи и радиофикации и проводного вещания;</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принимает участие в разработке и реализации м</w:t>
      </w:r>
      <w:r w:rsidRPr="00B3066C">
        <w:rPr>
          <w:color w:val="000000"/>
          <w:sz w:val="28"/>
          <w:szCs w:val="28"/>
        </w:rPr>
        <w:t xml:space="preserve">ероприятий по совершенствованию </w:t>
      </w:r>
      <w:r w:rsidR="00333046" w:rsidRPr="00B3066C">
        <w:rPr>
          <w:color w:val="000000"/>
          <w:sz w:val="28"/>
          <w:szCs w:val="28"/>
        </w:rPr>
        <w:t xml:space="preserve">производственного планирования, внедрению </w:t>
      </w:r>
      <w:r w:rsidRPr="00B3066C">
        <w:rPr>
          <w:color w:val="000000"/>
          <w:sz w:val="28"/>
          <w:szCs w:val="28"/>
        </w:rPr>
        <w:t>новых технологий, механизации и</w:t>
      </w:r>
      <w:r w:rsidR="00333046" w:rsidRPr="00B3066C">
        <w:rPr>
          <w:color w:val="000000"/>
          <w:sz w:val="28"/>
          <w:szCs w:val="28"/>
        </w:rPr>
        <w:t xml:space="preserve"> автоматизации;</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t xml:space="preserve">обеспечивает соблюдение правил и норм </w:t>
      </w:r>
      <w:r w:rsidR="00333046" w:rsidRPr="00B3066C">
        <w:rPr>
          <w:color w:val="000000"/>
          <w:sz w:val="28"/>
          <w:szCs w:val="28"/>
        </w:rPr>
        <w:t>по охране труда и технике безопасности в</w:t>
      </w:r>
      <w:r w:rsidR="0023000A" w:rsidRPr="00B3066C">
        <w:rPr>
          <w:color w:val="000000"/>
          <w:sz w:val="28"/>
          <w:szCs w:val="28"/>
        </w:rPr>
        <w:t xml:space="preserve"> </w:t>
      </w:r>
      <w:r w:rsidR="00333046" w:rsidRPr="00B3066C">
        <w:rPr>
          <w:color w:val="000000"/>
          <w:sz w:val="28"/>
          <w:szCs w:val="28"/>
        </w:rPr>
        <w:t>подчиненных подразделениях;</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обеспечивает своевременное составление и предоставление необходимой отчетности;</w:t>
      </w:r>
    </w:p>
    <w:p w:rsidR="00333046" w:rsidRPr="00B3066C" w:rsidRDefault="009A6F23"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осуществляет, по указанию д</w:t>
      </w:r>
      <w:r w:rsidRPr="00B3066C">
        <w:rPr>
          <w:color w:val="000000"/>
          <w:sz w:val="28"/>
          <w:szCs w:val="28"/>
        </w:rPr>
        <w:t xml:space="preserve">иректора НУЭС, взаимодействие </w:t>
      </w:r>
      <w:r w:rsidR="00333046" w:rsidRPr="00B3066C">
        <w:rPr>
          <w:color w:val="000000"/>
          <w:sz w:val="28"/>
          <w:szCs w:val="28"/>
        </w:rPr>
        <w:t>с администрацией Новокузнецкого района по вопросам, входящим в его компетенцию;</w:t>
      </w:r>
    </w:p>
    <w:p w:rsidR="00333046" w:rsidRPr="00B3066C" w:rsidRDefault="005F1511" w:rsidP="00033039">
      <w:pPr>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обеспечивает работу по вопросам ГО и ЧС Новокузнецкого района;</w:t>
      </w:r>
    </w:p>
    <w:p w:rsidR="00333046" w:rsidRPr="00B3066C" w:rsidRDefault="00333046" w:rsidP="00033039">
      <w:pPr>
        <w:autoSpaceDE w:val="0"/>
        <w:autoSpaceDN w:val="0"/>
        <w:adjustRightInd w:val="0"/>
        <w:spacing w:line="360" w:lineRule="auto"/>
        <w:ind w:firstLine="709"/>
        <w:rPr>
          <w:color w:val="000000"/>
          <w:sz w:val="28"/>
          <w:szCs w:val="28"/>
        </w:rPr>
      </w:pPr>
      <w:r w:rsidRPr="00B3066C">
        <w:rPr>
          <w:color w:val="000000"/>
          <w:sz w:val="28"/>
          <w:szCs w:val="28"/>
        </w:rPr>
        <w:t xml:space="preserve">координирует работу цеха сельской телефонной связи и радиофикации, цеха проводного вещания. </w:t>
      </w:r>
    </w:p>
    <w:p w:rsidR="00333046" w:rsidRPr="00B3066C" w:rsidRDefault="0023000A" w:rsidP="00033039">
      <w:pPr>
        <w:autoSpaceDE w:val="0"/>
        <w:autoSpaceDN w:val="0"/>
        <w:adjustRightInd w:val="0"/>
        <w:spacing w:line="360" w:lineRule="auto"/>
        <w:ind w:firstLine="709"/>
        <w:rPr>
          <w:color w:val="000000"/>
          <w:sz w:val="28"/>
          <w:szCs w:val="28"/>
        </w:rPr>
      </w:pPr>
      <w:r w:rsidRPr="00B3066C">
        <w:rPr>
          <w:color w:val="000000"/>
          <w:sz w:val="28"/>
          <w:szCs w:val="28"/>
        </w:rPr>
        <w:tab/>
      </w:r>
      <w:r w:rsidR="00333046" w:rsidRPr="00B3066C">
        <w:rPr>
          <w:color w:val="000000"/>
          <w:sz w:val="28"/>
          <w:szCs w:val="28"/>
        </w:rPr>
        <w:t>При выезде</w:t>
      </w:r>
      <w:r w:rsidRPr="00B3066C">
        <w:rPr>
          <w:color w:val="000000"/>
          <w:sz w:val="28"/>
          <w:szCs w:val="28"/>
        </w:rPr>
        <w:t xml:space="preserve"> директора, главного инженера, </w:t>
      </w:r>
      <w:r w:rsidR="00333046" w:rsidRPr="00B3066C">
        <w:rPr>
          <w:color w:val="000000"/>
          <w:sz w:val="28"/>
          <w:szCs w:val="28"/>
        </w:rPr>
        <w:t>заместител</w:t>
      </w:r>
      <w:r w:rsidRPr="00B3066C">
        <w:rPr>
          <w:color w:val="000000"/>
          <w:sz w:val="28"/>
          <w:szCs w:val="28"/>
        </w:rPr>
        <w:t xml:space="preserve">ей директора в командировки, на </w:t>
      </w:r>
      <w:r w:rsidR="00333046" w:rsidRPr="00B3066C">
        <w:rPr>
          <w:color w:val="000000"/>
          <w:sz w:val="28"/>
          <w:szCs w:val="28"/>
        </w:rPr>
        <w:t>период очередных отпусков и отсутствия по болезни, устанавливаю следующее перераспределение руководства структурными подразделениями НУЭС и рассматриваемых вопросов, входящих в компетенцию:</w:t>
      </w:r>
    </w:p>
    <w:p w:rsidR="00333046" w:rsidRPr="00B3066C" w:rsidRDefault="00333046" w:rsidP="00033039">
      <w:pPr>
        <w:numPr>
          <w:ilvl w:val="0"/>
          <w:numId w:val="15"/>
        </w:numPr>
        <w:autoSpaceDE w:val="0"/>
        <w:autoSpaceDN w:val="0"/>
        <w:adjustRightInd w:val="0"/>
        <w:spacing w:line="360" w:lineRule="auto"/>
        <w:ind w:left="0" w:firstLine="709"/>
        <w:rPr>
          <w:color w:val="000000"/>
          <w:sz w:val="28"/>
          <w:szCs w:val="28"/>
        </w:rPr>
      </w:pPr>
      <w:r w:rsidRPr="00B3066C">
        <w:rPr>
          <w:color w:val="000000"/>
          <w:sz w:val="28"/>
          <w:szCs w:val="28"/>
        </w:rPr>
        <w:t>Директора НУЭС Соколов О.П. - на главного инженера НУЭС Порошкина Ю.А.</w:t>
      </w:r>
    </w:p>
    <w:p w:rsidR="00333046" w:rsidRPr="00B3066C" w:rsidRDefault="00333046" w:rsidP="00033039">
      <w:pPr>
        <w:numPr>
          <w:ilvl w:val="0"/>
          <w:numId w:val="16"/>
        </w:numPr>
        <w:autoSpaceDE w:val="0"/>
        <w:autoSpaceDN w:val="0"/>
        <w:adjustRightInd w:val="0"/>
        <w:spacing w:line="360" w:lineRule="auto"/>
        <w:ind w:left="0" w:firstLine="709"/>
        <w:rPr>
          <w:color w:val="000000"/>
          <w:sz w:val="28"/>
          <w:szCs w:val="28"/>
        </w:rPr>
      </w:pPr>
      <w:r w:rsidRPr="00B3066C">
        <w:rPr>
          <w:color w:val="000000"/>
          <w:sz w:val="28"/>
          <w:szCs w:val="28"/>
        </w:rPr>
        <w:t>Главного инженера НУЭС Порошкина Ю.А. - на директора НУЭС Соколова О.П.</w:t>
      </w:r>
    </w:p>
    <w:p w:rsidR="00333046" w:rsidRPr="00B3066C" w:rsidRDefault="00333046" w:rsidP="00033039">
      <w:pPr>
        <w:numPr>
          <w:ilvl w:val="0"/>
          <w:numId w:val="17"/>
        </w:numPr>
        <w:autoSpaceDE w:val="0"/>
        <w:autoSpaceDN w:val="0"/>
        <w:adjustRightInd w:val="0"/>
        <w:spacing w:line="360" w:lineRule="auto"/>
        <w:ind w:left="0" w:firstLine="709"/>
        <w:rPr>
          <w:color w:val="000000"/>
          <w:sz w:val="28"/>
          <w:szCs w:val="28"/>
        </w:rPr>
      </w:pPr>
      <w:r w:rsidRPr="00B3066C">
        <w:rPr>
          <w:color w:val="000000"/>
          <w:sz w:val="28"/>
          <w:szCs w:val="28"/>
        </w:rPr>
        <w:t>Заместителя директора НУЭС Аносова В.П. - на г</w:t>
      </w:r>
      <w:r w:rsidR="0023000A" w:rsidRPr="00B3066C">
        <w:rPr>
          <w:color w:val="000000"/>
          <w:sz w:val="28"/>
          <w:szCs w:val="28"/>
        </w:rPr>
        <w:t xml:space="preserve">лавного инженера НУЭС Порошкина </w:t>
      </w:r>
      <w:r w:rsidRPr="00B3066C">
        <w:rPr>
          <w:color w:val="000000"/>
          <w:sz w:val="28"/>
          <w:szCs w:val="28"/>
        </w:rPr>
        <w:t>Ю.А. ( по вопросам инвестиций и капитального строительства), на заместителя директора НУЭС Катеринич В.А. (по вопросам текущего ремонта зданий и сооружений).</w:t>
      </w:r>
    </w:p>
    <w:p w:rsidR="00333046" w:rsidRPr="00B3066C" w:rsidRDefault="00333046" w:rsidP="00033039">
      <w:pPr>
        <w:numPr>
          <w:ilvl w:val="0"/>
          <w:numId w:val="18"/>
        </w:numPr>
        <w:autoSpaceDE w:val="0"/>
        <w:autoSpaceDN w:val="0"/>
        <w:adjustRightInd w:val="0"/>
        <w:spacing w:line="360" w:lineRule="auto"/>
        <w:ind w:left="0" w:firstLine="709"/>
        <w:rPr>
          <w:color w:val="000000"/>
          <w:sz w:val="28"/>
          <w:szCs w:val="28"/>
        </w:rPr>
      </w:pPr>
      <w:r w:rsidRPr="00B3066C">
        <w:rPr>
          <w:color w:val="000000"/>
          <w:sz w:val="28"/>
          <w:szCs w:val="28"/>
        </w:rPr>
        <w:t>Заместителя директора НУЭС Катеринич В.А. - на заместителя директора НУЭС Аносова В.П.</w:t>
      </w:r>
    </w:p>
    <w:p w:rsidR="00333046" w:rsidRPr="00B3066C" w:rsidRDefault="00333046" w:rsidP="00033039">
      <w:pPr>
        <w:numPr>
          <w:ilvl w:val="0"/>
          <w:numId w:val="19"/>
        </w:numPr>
        <w:autoSpaceDE w:val="0"/>
        <w:autoSpaceDN w:val="0"/>
        <w:adjustRightInd w:val="0"/>
        <w:spacing w:line="360" w:lineRule="auto"/>
        <w:ind w:left="0" w:firstLine="709"/>
        <w:rPr>
          <w:color w:val="000000"/>
          <w:sz w:val="28"/>
          <w:szCs w:val="28"/>
        </w:rPr>
      </w:pPr>
      <w:r w:rsidRPr="00B3066C">
        <w:rPr>
          <w:color w:val="000000"/>
          <w:sz w:val="28"/>
          <w:szCs w:val="28"/>
        </w:rPr>
        <w:t>Заместителя директора НУЭС Аниканова В.И. - на главного инженера НУЭС Порошкина Ю.А.</w:t>
      </w:r>
    </w:p>
    <w:p w:rsidR="00333046" w:rsidRPr="00B3066C" w:rsidRDefault="00333046" w:rsidP="00033039">
      <w:pPr>
        <w:numPr>
          <w:ilvl w:val="0"/>
          <w:numId w:val="20"/>
        </w:numPr>
        <w:autoSpaceDE w:val="0"/>
        <w:autoSpaceDN w:val="0"/>
        <w:adjustRightInd w:val="0"/>
        <w:spacing w:line="360" w:lineRule="auto"/>
        <w:ind w:left="0" w:firstLine="709"/>
        <w:rPr>
          <w:color w:val="000000"/>
          <w:sz w:val="28"/>
          <w:szCs w:val="28"/>
        </w:rPr>
      </w:pPr>
      <w:r w:rsidRPr="00B3066C">
        <w:rPr>
          <w:color w:val="000000"/>
          <w:sz w:val="28"/>
          <w:szCs w:val="28"/>
        </w:rPr>
        <w:t>Заместителя директора НУЭС Долгова В.И. - на главного инженера НУЭС Порошкина</w:t>
      </w:r>
      <w:r w:rsidR="0023000A" w:rsidRPr="00B3066C">
        <w:rPr>
          <w:color w:val="000000"/>
          <w:sz w:val="28"/>
          <w:szCs w:val="28"/>
        </w:rPr>
        <w:t xml:space="preserve"> </w:t>
      </w:r>
      <w:r w:rsidRPr="00B3066C">
        <w:rPr>
          <w:color w:val="000000"/>
          <w:sz w:val="28"/>
          <w:szCs w:val="28"/>
        </w:rPr>
        <w:t>Ю.А.</w:t>
      </w:r>
    </w:p>
    <w:p w:rsidR="00333046" w:rsidRPr="00B3066C" w:rsidRDefault="00333046" w:rsidP="00033039">
      <w:pPr>
        <w:numPr>
          <w:ilvl w:val="0"/>
          <w:numId w:val="21"/>
        </w:numPr>
        <w:autoSpaceDE w:val="0"/>
        <w:autoSpaceDN w:val="0"/>
        <w:adjustRightInd w:val="0"/>
        <w:spacing w:line="360" w:lineRule="auto"/>
        <w:ind w:left="0" w:firstLine="709"/>
        <w:rPr>
          <w:color w:val="000000"/>
          <w:sz w:val="28"/>
          <w:szCs w:val="28"/>
        </w:rPr>
      </w:pPr>
      <w:r w:rsidRPr="00B3066C">
        <w:rPr>
          <w:color w:val="000000"/>
          <w:sz w:val="28"/>
          <w:szCs w:val="28"/>
        </w:rPr>
        <w:t>Заместителя директора НУЭС Козлова В.Д. - на директора НУЭС Соколова О.П.</w:t>
      </w:r>
    </w:p>
    <w:p w:rsidR="00CF4B29" w:rsidRPr="00B3066C" w:rsidRDefault="00CF4B29" w:rsidP="00033039">
      <w:pPr>
        <w:autoSpaceDE w:val="0"/>
        <w:autoSpaceDN w:val="0"/>
        <w:adjustRightInd w:val="0"/>
        <w:spacing w:line="360" w:lineRule="auto"/>
        <w:ind w:firstLine="709"/>
        <w:rPr>
          <w:color w:val="000000"/>
          <w:sz w:val="28"/>
          <w:szCs w:val="28"/>
        </w:rPr>
      </w:pPr>
      <w:r w:rsidRPr="00B3066C">
        <w:rPr>
          <w:color w:val="000000"/>
          <w:sz w:val="28"/>
          <w:szCs w:val="28"/>
        </w:rPr>
        <w:t>На предприятии действует система менеджмента качества, внедренная в 2001 году. Идея этой системы основана на совокупности организационной структуры, методик, процессов и ресурсов, необходимых для осуществления общего руководства качеством, участия всех членов в достижении долгосрочного успеха путем удовлетворения требований потребителя и выгоды для членов организации и общества. Концепция качества имеет отношение к достижению всех целей управления.</w:t>
      </w:r>
    </w:p>
    <w:p w:rsidR="00333046" w:rsidRPr="00B3066C" w:rsidRDefault="00333046" w:rsidP="00033039">
      <w:pPr>
        <w:shd w:val="clear" w:color="auto" w:fill="FFFFFF"/>
        <w:tabs>
          <w:tab w:val="left" w:pos="540"/>
        </w:tabs>
        <w:autoSpaceDE w:val="0"/>
        <w:autoSpaceDN w:val="0"/>
        <w:adjustRightInd w:val="0"/>
        <w:spacing w:line="360" w:lineRule="auto"/>
        <w:ind w:firstLine="709"/>
        <w:rPr>
          <w:color w:val="000000"/>
          <w:sz w:val="28"/>
          <w:szCs w:val="28"/>
        </w:rPr>
      </w:pPr>
      <w:r w:rsidRPr="00B3066C">
        <w:rPr>
          <w:color w:val="000000"/>
          <w:sz w:val="28"/>
          <w:szCs w:val="28"/>
        </w:rPr>
        <w:t>В результате анализа организационной структуры управления НГЦТ были выявлены следующие преимущества и недостатки существующей организационной структуры управления:</w:t>
      </w:r>
    </w:p>
    <w:p w:rsidR="00333046" w:rsidRPr="00B3066C" w:rsidRDefault="00333046" w:rsidP="00033039">
      <w:pPr>
        <w:shd w:val="clear" w:color="auto" w:fill="FFFFFF"/>
        <w:tabs>
          <w:tab w:val="left" w:pos="540"/>
          <w:tab w:val="left" w:pos="2660"/>
        </w:tabs>
        <w:autoSpaceDE w:val="0"/>
        <w:autoSpaceDN w:val="0"/>
        <w:adjustRightInd w:val="0"/>
        <w:spacing w:line="360" w:lineRule="auto"/>
        <w:ind w:firstLine="709"/>
        <w:jc w:val="left"/>
        <w:rPr>
          <w:color w:val="000000"/>
          <w:sz w:val="28"/>
          <w:szCs w:val="28"/>
        </w:rPr>
      </w:pPr>
      <w:r w:rsidRPr="00B3066C">
        <w:rPr>
          <w:color w:val="000000"/>
          <w:sz w:val="28"/>
          <w:szCs w:val="28"/>
        </w:rPr>
        <w:t>Недостатки:</w:t>
      </w:r>
    </w:p>
    <w:p w:rsidR="00333046" w:rsidRPr="00B3066C" w:rsidRDefault="005F1511" w:rsidP="00033039">
      <w:pPr>
        <w:shd w:val="clear" w:color="auto" w:fill="FFFFFF"/>
        <w:tabs>
          <w:tab w:val="left" w:pos="540"/>
        </w:tabs>
        <w:autoSpaceDE w:val="0"/>
        <w:autoSpaceDN w:val="0"/>
        <w:adjustRightInd w:val="0"/>
        <w:spacing w:line="360" w:lineRule="auto"/>
        <w:ind w:firstLine="709"/>
        <w:jc w:val="left"/>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присутствует двойное подчинение: начальник цеха радиофикации подчиняется как главному инженеру, так и директору филиала;</w:t>
      </w:r>
    </w:p>
    <w:p w:rsidR="00333046" w:rsidRPr="00B3066C" w:rsidRDefault="005F1511" w:rsidP="00033039">
      <w:pPr>
        <w:shd w:val="clear" w:color="auto" w:fill="FFFFFF"/>
        <w:tabs>
          <w:tab w:val="left" w:pos="540"/>
          <w:tab w:val="left" w:pos="797"/>
        </w:tabs>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некоторым руководителям подчиняется более семи человек (организационная структура считается эффективной, если каждому руковод</w:t>
      </w:r>
      <w:r w:rsidRPr="00B3066C">
        <w:rPr>
          <w:color w:val="000000"/>
          <w:sz w:val="28"/>
          <w:szCs w:val="28"/>
        </w:rPr>
        <w:t>ителю подчиняется не более семи</w:t>
      </w:r>
      <w:r w:rsidR="00333046" w:rsidRPr="00B3066C">
        <w:rPr>
          <w:color w:val="000000"/>
          <w:sz w:val="28"/>
          <w:szCs w:val="28"/>
        </w:rPr>
        <w:t xml:space="preserve"> человек. Семь – оптимально эффективное число. С этой точки зрения организационная структура НГТС далеко не эффективна);</w:t>
      </w:r>
    </w:p>
    <w:p w:rsidR="00333046" w:rsidRPr="00B3066C" w:rsidRDefault="005F1511" w:rsidP="00033039">
      <w:pPr>
        <w:shd w:val="clear" w:color="auto" w:fill="FFFFFF"/>
        <w:tabs>
          <w:tab w:val="left" w:pos="540"/>
        </w:tabs>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большое количество элементов и уровней в организационной структуре НГТС приводит к многократному росту числа и сложности связей, возникающих в процессе принятия управленческих решений; следствием этого нередко является медленная передача и переработка информации из-за множества согласований (как по вертикали, так и по горизонтали) и снижение эффективности процесса управления;</w:t>
      </w:r>
    </w:p>
    <w:p w:rsidR="00333046" w:rsidRPr="00B3066C" w:rsidRDefault="005F1511" w:rsidP="00033039">
      <w:pPr>
        <w:shd w:val="clear" w:color="auto" w:fill="FFFFFF"/>
        <w:tabs>
          <w:tab w:val="left" w:pos="540"/>
          <w:tab w:val="left" w:pos="662"/>
        </w:tabs>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невосприимчивость к изменениям, особенно под воздействием научно-технического и технологического прогрессу;</w:t>
      </w:r>
    </w:p>
    <w:p w:rsidR="00333046" w:rsidRPr="00B3066C" w:rsidRDefault="00333046" w:rsidP="00033039">
      <w:pPr>
        <w:shd w:val="clear" w:color="auto" w:fill="FFFFFF"/>
        <w:tabs>
          <w:tab w:val="left" w:pos="540"/>
          <w:tab w:val="left" w:pos="730"/>
        </w:tabs>
        <w:autoSpaceDE w:val="0"/>
        <w:autoSpaceDN w:val="0"/>
        <w:adjustRightInd w:val="0"/>
        <w:spacing w:line="360" w:lineRule="auto"/>
        <w:ind w:firstLine="709"/>
        <w:rPr>
          <w:color w:val="000000"/>
          <w:sz w:val="28"/>
          <w:szCs w:val="28"/>
        </w:rPr>
      </w:pPr>
      <w:r w:rsidRPr="00B3066C">
        <w:rPr>
          <w:color w:val="000000"/>
          <w:sz w:val="28"/>
          <w:szCs w:val="28"/>
        </w:rPr>
        <w:t>-</w:t>
      </w:r>
      <w:r w:rsidR="005F1511" w:rsidRPr="00B3066C">
        <w:rPr>
          <w:color w:val="000000"/>
          <w:sz w:val="28"/>
          <w:szCs w:val="28"/>
        </w:rPr>
        <w:tab/>
      </w:r>
      <w:r w:rsidRPr="00B3066C">
        <w:rPr>
          <w:color w:val="000000"/>
          <w:sz w:val="28"/>
          <w:szCs w:val="28"/>
        </w:rPr>
        <w:t>закостенелость системы отношений между звеньями и работниками аппарата управления, обязанными строго следовать правилам и процедурам</w:t>
      </w:r>
      <w:r w:rsidR="005F1511" w:rsidRPr="00B3066C">
        <w:rPr>
          <w:color w:val="000000"/>
          <w:sz w:val="28"/>
          <w:szCs w:val="28"/>
        </w:rPr>
        <w:t>.</w:t>
      </w:r>
    </w:p>
    <w:p w:rsidR="00333046" w:rsidRPr="00B3066C" w:rsidRDefault="00333046" w:rsidP="00033039">
      <w:pPr>
        <w:shd w:val="clear" w:color="auto" w:fill="FFFFFF"/>
        <w:tabs>
          <w:tab w:val="left" w:pos="540"/>
        </w:tabs>
        <w:autoSpaceDE w:val="0"/>
        <w:autoSpaceDN w:val="0"/>
        <w:adjustRightInd w:val="0"/>
        <w:spacing w:line="360" w:lineRule="auto"/>
        <w:ind w:firstLine="709"/>
        <w:rPr>
          <w:color w:val="000000"/>
          <w:sz w:val="28"/>
          <w:szCs w:val="28"/>
        </w:rPr>
      </w:pPr>
      <w:r w:rsidRPr="00B3066C">
        <w:rPr>
          <w:sz w:val="28"/>
          <w:szCs w:val="28"/>
        </w:rPr>
        <w:t>Недостатки этой</w:t>
      </w:r>
      <w:r w:rsidRPr="00B3066C">
        <w:rPr>
          <w:color w:val="000000"/>
          <w:sz w:val="28"/>
          <w:szCs w:val="28"/>
        </w:rPr>
        <w:t xml:space="preserve"> структуры вытекают, в основном, из принципа единоличного принятия руководителем управленческих решений, так как: для принятия качественных и эффективных решений от него требуется всесторонняя компетенция по всем функциям к аспектам объекта управления. В современных условиях недостатки этой структуры перевешивают ее достоинства.</w:t>
      </w:r>
    </w:p>
    <w:p w:rsidR="00333046" w:rsidRPr="00B3066C" w:rsidRDefault="00333046" w:rsidP="00033039">
      <w:pPr>
        <w:shd w:val="clear" w:color="auto" w:fill="FFFFFF"/>
        <w:tabs>
          <w:tab w:val="left" w:pos="540"/>
        </w:tabs>
        <w:autoSpaceDE w:val="0"/>
        <w:autoSpaceDN w:val="0"/>
        <w:adjustRightInd w:val="0"/>
        <w:spacing w:line="360" w:lineRule="auto"/>
        <w:ind w:firstLine="709"/>
        <w:rPr>
          <w:color w:val="000000"/>
          <w:sz w:val="28"/>
          <w:szCs w:val="28"/>
        </w:rPr>
      </w:pPr>
      <w:r w:rsidRPr="00B3066C">
        <w:rPr>
          <w:color w:val="000000"/>
          <w:sz w:val="28"/>
          <w:szCs w:val="28"/>
        </w:rPr>
        <w:t>В случае ликвидации двойного подчинения данная организационная структура будет иметь следующие преимущества:</w:t>
      </w:r>
    </w:p>
    <w:p w:rsidR="00333046" w:rsidRPr="00B3066C" w:rsidRDefault="005F1511" w:rsidP="00033039">
      <w:pPr>
        <w:shd w:val="clear" w:color="auto" w:fill="FFFFFF"/>
        <w:tabs>
          <w:tab w:val="left" w:pos="540"/>
          <w:tab w:val="left" w:pos="660"/>
        </w:tabs>
        <w:autoSpaceDE w:val="0"/>
        <w:autoSpaceDN w:val="0"/>
        <w:adjustRightInd w:val="0"/>
        <w:spacing w:line="360" w:lineRule="auto"/>
        <w:ind w:firstLine="709"/>
        <w:jc w:val="left"/>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четкая система взаимных связей функций и подразделений,</w:t>
      </w:r>
    </w:p>
    <w:p w:rsidR="00333046" w:rsidRPr="00B3066C" w:rsidRDefault="005F1511" w:rsidP="00033039">
      <w:pPr>
        <w:shd w:val="clear" w:color="auto" w:fill="FFFFFF"/>
        <w:tabs>
          <w:tab w:val="left" w:pos="540"/>
          <w:tab w:val="left" w:pos="660"/>
        </w:tabs>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четкая система единоначалия - один руководитель сосредотачивает в своих, руках, руководство всей совокупностью процессов, имеющих общую цель:</w:t>
      </w:r>
    </w:p>
    <w:p w:rsidR="00333046" w:rsidRPr="00B3066C" w:rsidRDefault="005F1511" w:rsidP="00033039">
      <w:pPr>
        <w:shd w:val="clear" w:color="auto" w:fill="FFFFFF"/>
        <w:tabs>
          <w:tab w:val="left" w:pos="540"/>
          <w:tab w:val="left" w:pos="660"/>
        </w:tabs>
        <w:autoSpaceDE w:val="0"/>
        <w:autoSpaceDN w:val="0"/>
        <w:adjustRightInd w:val="0"/>
        <w:spacing w:line="360" w:lineRule="auto"/>
        <w:ind w:firstLine="709"/>
        <w:jc w:val="left"/>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ясно выраженная ответственность;</w:t>
      </w:r>
    </w:p>
    <w:p w:rsidR="00333046" w:rsidRPr="00B3066C" w:rsidRDefault="005F1511" w:rsidP="00033039">
      <w:pPr>
        <w:shd w:val="clear" w:color="auto" w:fill="FFFFFF"/>
        <w:tabs>
          <w:tab w:val="left" w:pos="540"/>
          <w:tab w:val="left" w:pos="674"/>
        </w:tabs>
        <w:autoSpaceDE w:val="0"/>
        <w:autoSpaceDN w:val="0"/>
        <w:adjustRightInd w:val="0"/>
        <w:spacing w:line="360" w:lineRule="auto"/>
        <w:ind w:firstLine="709"/>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быстрая реакция исполнительных подразделений на прямые указания вышестоящих;</w:t>
      </w:r>
    </w:p>
    <w:p w:rsidR="00333046" w:rsidRPr="00B3066C" w:rsidRDefault="005F1511" w:rsidP="00033039">
      <w:pPr>
        <w:shd w:val="clear" w:color="auto" w:fill="FFFFFF"/>
        <w:tabs>
          <w:tab w:val="left" w:pos="540"/>
          <w:tab w:val="left" w:pos="674"/>
        </w:tabs>
        <w:autoSpaceDE w:val="0"/>
        <w:autoSpaceDN w:val="0"/>
        <w:adjustRightInd w:val="0"/>
        <w:spacing w:line="360" w:lineRule="auto"/>
        <w:ind w:firstLine="709"/>
        <w:jc w:val="left"/>
        <w:rPr>
          <w:color w:val="000000"/>
          <w:sz w:val="28"/>
          <w:szCs w:val="28"/>
        </w:rPr>
      </w:pPr>
      <w:r w:rsidRPr="00B3066C">
        <w:rPr>
          <w:color w:val="000000"/>
          <w:sz w:val="28"/>
          <w:szCs w:val="28"/>
        </w:rPr>
        <w:t>-</w:t>
      </w:r>
      <w:r w:rsidRPr="00B3066C">
        <w:rPr>
          <w:color w:val="000000"/>
          <w:sz w:val="28"/>
          <w:szCs w:val="28"/>
        </w:rPr>
        <w:tab/>
      </w:r>
      <w:r w:rsidR="00333046" w:rsidRPr="00B3066C">
        <w:rPr>
          <w:color w:val="000000"/>
          <w:sz w:val="28"/>
          <w:szCs w:val="28"/>
        </w:rPr>
        <w:t>четкое обеспечение согласованности действии исполнителей.</w:t>
      </w:r>
    </w:p>
    <w:p w:rsidR="008265BD" w:rsidRPr="00B3066C" w:rsidRDefault="005F1511" w:rsidP="00033039">
      <w:pPr>
        <w:autoSpaceDE w:val="0"/>
        <w:autoSpaceDN w:val="0"/>
        <w:adjustRightInd w:val="0"/>
        <w:spacing w:line="360" w:lineRule="auto"/>
        <w:ind w:firstLine="709"/>
        <w:jc w:val="left"/>
        <w:rPr>
          <w:b/>
          <w:color w:val="000000"/>
          <w:sz w:val="28"/>
          <w:szCs w:val="28"/>
        </w:rPr>
      </w:pPr>
      <w:r w:rsidRPr="00B3066C">
        <w:rPr>
          <w:color w:val="000000"/>
          <w:sz w:val="28"/>
          <w:szCs w:val="28"/>
        </w:rPr>
        <w:br w:type="page"/>
      </w:r>
      <w:r w:rsidR="008265BD" w:rsidRPr="00B3066C">
        <w:rPr>
          <w:b/>
          <w:color w:val="000000"/>
          <w:sz w:val="28"/>
          <w:szCs w:val="28"/>
        </w:rPr>
        <w:t>2.</w:t>
      </w:r>
      <w:r w:rsidR="008265BD" w:rsidRPr="00B3066C">
        <w:rPr>
          <w:b/>
          <w:color w:val="000000"/>
          <w:sz w:val="28"/>
          <w:szCs w:val="28"/>
        </w:rPr>
        <w:tab/>
        <w:t>Анализ среды.</w:t>
      </w:r>
    </w:p>
    <w:p w:rsidR="00033039" w:rsidRPr="00B3066C" w:rsidRDefault="00033039" w:rsidP="00033039">
      <w:pPr>
        <w:autoSpaceDE w:val="0"/>
        <w:autoSpaceDN w:val="0"/>
        <w:adjustRightInd w:val="0"/>
        <w:spacing w:line="360" w:lineRule="auto"/>
        <w:ind w:firstLine="709"/>
        <w:rPr>
          <w:color w:val="000000"/>
          <w:sz w:val="28"/>
          <w:szCs w:val="28"/>
        </w:rPr>
      </w:pPr>
    </w:p>
    <w:p w:rsidR="008265BD" w:rsidRPr="00B3066C" w:rsidRDefault="008265BD" w:rsidP="00033039">
      <w:pPr>
        <w:autoSpaceDE w:val="0"/>
        <w:autoSpaceDN w:val="0"/>
        <w:adjustRightInd w:val="0"/>
        <w:spacing w:line="360" w:lineRule="auto"/>
        <w:ind w:firstLine="709"/>
        <w:rPr>
          <w:b/>
          <w:color w:val="000000"/>
          <w:sz w:val="28"/>
          <w:szCs w:val="28"/>
        </w:rPr>
      </w:pPr>
      <w:r w:rsidRPr="00B3066C">
        <w:rPr>
          <w:color w:val="000000"/>
          <w:sz w:val="28"/>
          <w:szCs w:val="28"/>
        </w:rPr>
        <w:t>Любая организация находиться и функционирует в среде. Каждое действие всех без исключения организаций возможно только в том случаи, если среда допускает его существование. Внутренняя среда организации является источником ее жизненной силы. Она заключает в себе тот потенциал, который дает возможность организации функционировать, а следовательно, существовать и выживать в определенном промежутке времени. Но внутренняя среда может быть и источником проблем и даже гибели организации в том случаи, если она не обеспечивает необходимого функционирования организации.</w:t>
      </w:r>
    </w:p>
    <w:p w:rsidR="008265BD" w:rsidRPr="00B3066C" w:rsidRDefault="008265BD" w:rsidP="00033039">
      <w:pPr>
        <w:autoSpaceDE w:val="0"/>
        <w:autoSpaceDN w:val="0"/>
        <w:adjustRightInd w:val="0"/>
        <w:spacing w:line="360" w:lineRule="auto"/>
        <w:ind w:firstLine="709"/>
        <w:rPr>
          <w:color w:val="000000"/>
          <w:sz w:val="28"/>
          <w:szCs w:val="28"/>
        </w:rPr>
      </w:pPr>
      <w:r w:rsidRPr="00B3066C">
        <w:rPr>
          <w:color w:val="000000"/>
          <w:sz w:val="28"/>
          <w:szCs w:val="28"/>
        </w:rPr>
        <w:t>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последствиям. 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w:t>
      </w:r>
    </w:p>
    <w:p w:rsidR="008265BD" w:rsidRPr="00B3066C" w:rsidRDefault="008265BD" w:rsidP="00033039">
      <w:pPr>
        <w:autoSpaceDE w:val="0"/>
        <w:autoSpaceDN w:val="0"/>
        <w:adjustRightInd w:val="0"/>
        <w:spacing w:line="360" w:lineRule="auto"/>
        <w:ind w:firstLine="709"/>
        <w:rPr>
          <w:color w:val="000000"/>
          <w:sz w:val="28"/>
          <w:szCs w:val="28"/>
        </w:rPr>
      </w:pPr>
      <w:r w:rsidRPr="00B3066C">
        <w:rPr>
          <w:color w:val="000000"/>
          <w:sz w:val="28"/>
          <w:szCs w:val="28"/>
        </w:rPr>
        <w:t>Внешняя среда.</w:t>
      </w:r>
    </w:p>
    <w:p w:rsidR="008265BD" w:rsidRPr="00B3066C" w:rsidRDefault="008265BD" w:rsidP="00033039">
      <w:pPr>
        <w:autoSpaceDE w:val="0"/>
        <w:autoSpaceDN w:val="0"/>
        <w:adjustRightInd w:val="0"/>
        <w:spacing w:line="360" w:lineRule="auto"/>
        <w:ind w:firstLine="709"/>
        <w:rPr>
          <w:color w:val="000000"/>
          <w:sz w:val="28"/>
          <w:szCs w:val="28"/>
        </w:rPr>
      </w:pPr>
      <w:r w:rsidRPr="00B3066C">
        <w:rPr>
          <w:color w:val="000000"/>
          <w:sz w:val="28"/>
          <w:szCs w:val="28"/>
        </w:rPr>
        <w:t>Внешняя среда рассматривается как совокупность двух относительно самостоятельных подсистем.</w:t>
      </w:r>
    </w:p>
    <w:p w:rsidR="008265BD" w:rsidRPr="00B3066C" w:rsidRDefault="008265BD" w:rsidP="00033039">
      <w:pPr>
        <w:widowControl/>
        <w:numPr>
          <w:ilvl w:val="0"/>
          <w:numId w:val="22"/>
        </w:numPr>
        <w:spacing w:line="360" w:lineRule="auto"/>
        <w:ind w:left="0" w:firstLine="709"/>
        <w:rPr>
          <w:color w:val="000000"/>
          <w:sz w:val="28"/>
          <w:szCs w:val="28"/>
        </w:rPr>
      </w:pPr>
      <w:r w:rsidRPr="00B3066C">
        <w:rPr>
          <w:color w:val="000000"/>
          <w:sz w:val="28"/>
          <w:szCs w:val="28"/>
        </w:rPr>
        <w:t>Макроэкономическая подсистема</w:t>
      </w:r>
    </w:p>
    <w:p w:rsidR="008265BD" w:rsidRPr="00B3066C" w:rsidRDefault="008265BD" w:rsidP="00033039">
      <w:pPr>
        <w:widowControl/>
        <w:numPr>
          <w:ilvl w:val="0"/>
          <w:numId w:val="22"/>
        </w:numPr>
        <w:spacing w:line="360" w:lineRule="auto"/>
        <w:ind w:left="0" w:firstLine="709"/>
        <w:rPr>
          <w:color w:val="000000"/>
          <w:sz w:val="28"/>
          <w:szCs w:val="28"/>
        </w:rPr>
      </w:pPr>
      <w:r w:rsidRPr="00B3066C">
        <w:rPr>
          <w:color w:val="000000"/>
          <w:sz w:val="28"/>
          <w:szCs w:val="28"/>
        </w:rPr>
        <w:t>Непосредственное окружение</w:t>
      </w:r>
    </w:p>
    <w:p w:rsidR="00CE1CE0" w:rsidRPr="00B3066C" w:rsidRDefault="008265BD" w:rsidP="00033039">
      <w:pPr>
        <w:autoSpaceDE w:val="0"/>
        <w:autoSpaceDN w:val="0"/>
        <w:adjustRightInd w:val="0"/>
        <w:spacing w:line="360" w:lineRule="auto"/>
        <w:ind w:firstLine="709"/>
        <w:rPr>
          <w:color w:val="000000"/>
          <w:sz w:val="28"/>
          <w:szCs w:val="28"/>
        </w:rPr>
      </w:pPr>
      <w:r w:rsidRPr="00B3066C">
        <w:rPr>
          <w:color w:val="000000"/>
          <w:sz w:val="28"/>
          <w:szCs w:val="28"/>
        </w:rPr>
        <w:t>Макроэкономическая подсистема создает общие условия среды нахождения организации. В большинстве случаев макроокружение не носит специфического характера по отношению к отдельно взятой организации.</w:t>
      </w:r>
    </w:p>
    <w:p w:rsidR="00033039" w:rsidRPr="00B3066C" w:rsidRDefault="00033039" w:rsidP="00033039">
      <w:pPr>
        <w:shd w:val="clear" w:color="auto" w:fill="FFFFFF"/>
        <w:autoSpaceDE w:val="0"/>
        <w:autoSpaceDN w:val="0"/>
        <w:adjustRightInd w:val="0"/>
        <w:spacing w:line="360" w:lineRule="auto"/>
        <w:ind w:firstLine="709"/>
        <w:jc w:val="left"/>
        <w:rPr>
          <w:b/>
          <w:color w:val="000000"/>
          <w:sz w:val="28"/>
          <w:szCs w:val="28"/>
        </w:rPr>
      </w:pPr>
    </w:p>
    <w:p w:rsidR="00CE1CE0" w:rsidRPr="00B3066C" w:rsidRDefault="00CE1CE0" w:rsidP="00033039">
      <w:pPr>
        <w:shd w:val="clear" w:color="auto" w:fill="FFFFFF"/>
        <w:autoSpaceDE w:val="0"/>
        <w:autoSpaceDN w:val="0"/>
        <w:adjustRightInd w:val="0"/>
        <w:spacing w:line="360" w:lineRule="auto"/>
        <w:ind w:firstLine="709"/>
        <w:jc w:val="left"/>
        <w:rPr>
          <w:b/>
          <w:color w:val="000000"/>
          <w:sz w:val="28"/>
          <w:szCs w:val="28"/>
        </w:rPr>
      </w:pPr>
      <w:r w:rsidRPr="00B3066C">
        <w:rPr>
          <w:b/>
          <w:color w:val="000000"/>
          <w:sz w:val="28"/>
          <w:szCs w:val="28"/>
        </w:rPr>
        <w:t>2.1</w:t>
      </w:r>
      <w:r w:rsidRPr="00B3066C">
        <w:rPr>
          <w:b/>
          <w:color w:val="000000"/>
          <w:sz w:val="28"/>
          <w:szCs w:val="28"/>
        </w:rPr>
        <w:tab/>
        <w:t>Анализ телекоммуникационного рынка, 2002-2005 гг</w:t>
      </w:r>
    </w:p>
    <w:p w:rsidR="00033039" w:rsidRPr="00B3066C" w:rsidRDefault="00033039" w:rsidP="00033039">
      <w:pPr>
        <w:shd w:val="clear" w:color="auto" w:fill="FFFFFF"/>
        <w:autoSpaceDE w:val="0"/>
        <w:autoSpaceDN w:val="0"/>
        <w:adjustRightInd w:val="0"/>
        <w:spacing w:line="360" w:lineRule="auto"/>
        <w:ind w:firstLine="709"/>
        <w:jc w:val="left"/>
        <w:rPr>
          <w:bCs/>
          <w:color w:val="000000"/>
          <w:sz w:val="28"/>
          <w:szCs w:val="28"/>
        </w:rPr>
      </w:pP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bCs/>
          <w:color w:val="000000"/>
          <w:sz w:val="28"/>
          <w:szCs w:val="28"/>
        </w:rPr>
        <w:t>Основные показатели финансово-экономического развития отрасли связи за</w:t>
      </w:r>
      <w:r w:rsidR="007253D2" w:rsidRPr="00B3066C">
        <w:rPr>
          <w:bCs/>
          <w:color w:val="000000"/>
          <w:sz w:val="28"/>
          <w:szCs w:val="28"/>
        </w:rPr>
        <w:t xml:space="preserve"> 4 года представлены в таблице 1</w:t>
      </w:r>
      <w:r w:rsidRPr="00B3066C">
        <w:rPr>
          <w:bCs/>
          <w:color w:val="000000"/>
          <w:sz w:val="28"/>
          <w:szCs w:val="28"/>
        </w:rPr>
        <w:t>.</w:t>
      </w:r>
    </w:p>
    <w:tbl>
      <w:tblPr>
        <w:tblpPr w:leftFromText="180" w:rightFromText="180" w:vertAnchor="text" w:horzAnchor="margin" w:tblpXSpec="right" w:tblpY="913"/>
        <w:tblW w:w="9400" w:type="dxa"/>
        <w:tblLayout w:type="fixed"/>
        <w:tblCellMar>
          <w:left w:w="40" w:type="dxa"/>
          <w:right w:w="40" w:type="dxa"/>
        </w:tblCellMar>
        <w:tblLook w:val="0000" w:firstRow="0" w:lastRow="0" w:firstColumn="0" w:lastColumn="0" w:noHBand="0" w:noVBand="0"/>
      </w:tblPr>
      <w:tblGrid>
        <w:gridCol w:w="5580"/>
        <w:gridCol w:w="900"/>
        <w:gridCol w:w="900"/>
        <w:gridCol w:w="1080"/>
        <w:gridCol w:w="940"/>
      </w:tblGrid>
      <w:tr w:rsidR="00CE1CE0" w:rsidRPr="00B3066C">
        <w:trPr>
          <w:trHeight w:hRule="exact" w:val="460"/>
        </w:trPr>
        <w:tc>
          <w:tcPr>
            <w:tcW w:w="5580" w:type="dxa"/>
            <w:tcBorders>
              <w:top w:val="single" w:sz="6" w:space="0" w:color="auto"/>
              <w:left w:val="single" w:sz="6" w:space="0" w:color="auto"/>
              <w:bottom w:val="double" w:sz="4"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Показатель</w:t>
            </w:r>
          </w:p>
        </w:tc>
        <w:tc>
          <w:tcPr>
            <w:tcW w:w="900" w:type="dxa"/>
            <w:tcBorders>
              <w:top w:val="single" w:sz="6" w:space="0" w:color="auto"/>
              <w:left w:val="single" w:sz="6" w:space="0" w:color="auto"/>
              <w:bottom w:val="double" w:sz="4"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iCs/>
                <w:color w:val="000000"/>
              </w:rPr>
              <w:t xml:space="preserve">2002 </w:t>
            </w:r>
            <w:r w:rsidRPr="00B3066C">
              <w:rPr>
                <w:color w:val="000000"/>
              </w:rPr>
              <w:t>г.</w:t>
            </w:r>
          </w:p>
        </w:tc>
        <w:tc>
          <w:tcPr>
            <w:tcW w:w="900" w:type="dxa"/>
            <w:tcBorders>
              <w:top w:val="single" w:sz="6" w:space="0" w:color="auto"/>
              <w:left w:val="single" w:sz="6" w:space="0" w:color="auto"/>
              <w:bottom w:val="double" w:sz="4"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2003 г.</w:t>
            </w:r>
          </w:p>
        </w:tc>
        <w:tc>
          <w:tcPr>
            <w:tcW w:w="1080" w:type="dxa"/>
            <w:tcBorders>
              <w:top w:val="single" w:sz="6" w:space="0" w:color="auto"/>
              <w:left w:val="single" w:sz="6" w:space="0" w:color="auto"/>
              <w:bottom w:val="double" w:sz="4"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2004 г.</w:t>
            </w:r>
          </w:p>
        </w:tc>
        <w:tc>
          <w:tcPr>
            <w:tcW w:w="940" w:type="dxa"/>
            <w:tcBorders>
              <w:top w:val="single" w:sz="6" w:space="0" w:color="auto"/>
              <w:left w:val="single" w:sz="6" w:space="0" w:color="auto"/>
              <w:bottom w:val="double" w:sz="4"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2005 г.</w:t>
            </w:r>
          </w:p>
        </w:tc>
      </w:tr>
      <w:tr w:rsidR="00CE1CE0" w:rsidRPr="00B3066C">
        <w:trPr>
          <w:trHeight w:hRule="exact" w:val="354"/>
        </w:trPr>
        <w:tc>
          <w:tcPr>
            <w:tcW w:w="5580" w:type="dxa"/>
            <w:tcBorders>
              <w:top w:val="double" w:sz="4"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 xml:space="preserve">Валовой доход, млрд. руб. </w:t>
            </w:r>
          </w:p>
        </w:tc>
        <w:tc>
          <w:tcPr>
            <w:tcW w:w="900" w:type="dxa"/>
            <w:tcBorders>
              <w:top w:val="double" w:sz="4"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76,1</w:t>
            </w:r>
          </w:p>
        </w:tc>
        <w:tc>
          <w:tcPr>
            <w:tcW w:w="900" w:type="dxa"/>
            <w:tcBorders>
              <w:top w:val="double" w:sz="4"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101,9</w:t>
            </w:r>
          </w:p>
        </w:tc>
        <w:tc>
          <w:tcPr>
            <w:tcW w:w="1080" w:type="dxa"/>
            <w:tcBorders>
              <w:top w:val="double" w:sz="4"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144,9</w:t>
            </w:r>
          </w:p>
        </w:tc>
        <w:tc>
          <w:tcPr>
            <w:tcW w:w="940" w:type="dxa"/>
            <w:tcBorders>
              <w:top w:val="double" w:sz="4"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202,9</w:t>
            </w:r>
          </w:p>
        </w:tc>
      </w:tr>
      <w:tr w:rsidR="00CE1CE0" w:rsidRPr="00B3066C">
        <w:trPr>
          <w:trHeight w:hRule="exact" w:val="713"/>
        </w:trPr>
        <w:tc>
          <w:tcPr>
            <w:tcW w:w="558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Валовой доход (выручка) от реализации услуг традиционными операторами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55,1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73,9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97,1</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122,3</w:t>
            </w:r>
          </w:p>
        </w:tc>
      </w:tr>
      <w:tr w:rsidR="00CE1CE0" w:rsidRPr="00B3066C">
        <w:trPr>
          <w:trHeight w:hRule="exact" w:val="369"/>
        </w:trPr>
        <w:tc>
          <w:tcPr>
            <w:tcW w:w="558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Уровень рентабельности,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iCs/>
                <w:color w:val="000000"/>
              </w:rPr>
              <w:t>1,7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15,8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22,8</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19</w:t>
            </w:r>
          </w:p>
        </w:tc>
      </w:tr>
      <w:tr w:rsidR="00CE1CE0" w:rsidRPr="00B3066C">
        <w:trPr>
          <w:trHeight w:hRule="exact" w:val="340"/>
        </w:trPr>
        <w:tc>
          <w:tcPr>
            <w:tcW w:w="558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 xml:space="preserve">Освоенные капвложения, млрд. руб.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8,1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15,4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25</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37,5</w:t>
            </w:r>
          </w:p>
        </w:tc>
      </w:tr>
      <w:tr w:rsidR="00CE1CE0" w:rsidRPr="00B3066C">
        <w:trPr>
          <w:trHeight w:hRule="exact" w:val="354"/>
        </w:trPr>
        <w:tc>
          <w:tcPr>
            <w:tcW w:w="558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 xml:space="preserve">Ввод номерной емкости АТС, млн. №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1,8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1,4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1,5</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2</w:t>
            </w:r>
          </w:p>
        </w:tc>
      </w:tr>
      <w:tr w:rsidR="00CE1CE0" w:rsidRPr="00B3066C">
        <w:trPr>
          <w:trHeight w:hRule="exact" w:val="354"/>
        </w:trPr>
        <w:tc>
          <w:tcPr>
            <w:tcW w:w="558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Доля альтернативных операторов электросвязи»,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26,5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33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43</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47</w:t>
            </w:r>
          </w:p>
        </w:tc>
      </w:tr>
      <w:tr w:rsidR="00CE1CE0" w:rsidRPr="00B3066C">
        <w:trPr>
          <w:trHeight w:hRule="exact" w:val="354"/>
        </w:trPr>
        <w:tc>
          <w:tcPr>
            <w:tcW w:w="558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 xml:space="preserve">Предоставлено услуг, млрд. руб.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68,2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87,9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140,7</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186</w:t>
            </w:r>
          </w:p>
        </w:tc>
      </w:tr>
      <w:tr w:rsidR="00CE1CE0" w:rsidRPr="00B3066C">
        <w:trPr>
          <w:trHeight w:hRule="exact" w:val="354"/>
        </w:trPr>
        <w:tc>
          <w:tcPr>
            <w:tcW w:w="558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 xml:space="preserve">Плотность телефонной сети, ТА/100 чел.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20,6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21,4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21,9</w:t>
            </w:r>
          </w:p>
        </w:tc>
        <w:tc>
          <w:tcPr>
            <w:tcW w:w="940" w:type="dxa"/>
            <w:tcBorders>
              <w:top w:val="single" w:sz="6" w:space="0" w:color="auto"/>
              <w:left w:val="single" w:sz="6" w:space="0" w:color="auto"/>
              <w:bottom w:val="single" w:sz="6" w:space="0" w:color="auto"/>
              <w:right w:val="single" w:sz="6" w:space="0" w:color="auto"/>
            </w:tcBorders>
            <w:shd w:val="clear" w:color="auto" w:fill="FFFFFF"/>
            <w:vAlign w:val="center"/>
          </w:tcPr>
          <w:p w:rsidR="00CE1CE0" w:rsidRPr="00B3066C" w:rsidRDefault="00CE1CE0" w:rsidP="00033039">
            <w:pPr>
              <w:shd w:val="clear" w:color="auto" w:fill="FFFFFF"/>
              <w:autoSpaceDE w:val="0"/>
              <w:autoSpaceDN w:val="0"/>
              <w:adjustRightInd w:val="0"/>
              <w:spacing w:line="360" w:lineRule="auto"/>
              <w:ind w:firstLine="0"/>
              <w:jc w:val="center"/>
              <w:rPr>
                <w:color w:val="000000"/>
              </w:rPr>
            </w:pPr>
            <w:r w:rsidRPr="00B3066C">
              <w:rPr>
                <w:color w:val="000000"/>
              </w:rPr>
              <w:t>23,3</w:t>
            </w:r>
          </w:p>
        </w:tc>
      </w:tr>
    </w:tbl>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bCs/>
          <w:color w:val="000000"/>
          <w:sz w:val="28"/>
          <w:szCs w:val="28"/>
        </w:rPr>
        <w:t>Таблица</w:t>
      </w:r>
      <w:r w:rsidR="007253D2" w:rsidRPr="00B3066C">
        <w:rPr>
          <w:bCs/>
          <w:color w:val="000000"/>
          <w:sz w:val="28"/>
          <w:szCs w:val="28"/>
        </w:rPr>
        <w:t xml:space="preserve"> 1</w:t>
      </w:r>
      <w:r w:rsidRPr="00B3066C">
        <w:rPr>
          <w:bCs/>
          <w:color w:val="000000"/>
          <w:sz w:val="28"/>
          <w:szCs w:val="28"/>
        </w:rPr>
        <w:t xml:space="preserve"> - Основные показатели развития отрасли за 4 года</w:t>
      </w:r>
    </w:p>
    <w:p w:rsidR="007B547B" w:rsidRPr="00B3066C" w:rsidRDefault="007B547B" w:rsidP="00033039">
      <w:pPr>
        <w:shd w:val="clear" w:color="auto" w:fill="FFFFFF"/>
        <w:autoSpaceDE w:val="0"/>
        <w:autoSpaceDN w:val="0"/>
        <w:adjustRightInd w:val="0"/>
        <w:spacing w:line="360" w:lineRule="auto"/>
        <w:ind w:right="34" w:firstLine="709"/>
        <w:rPr>
          <w:color w:val="000000"/>
          <w:sz w:val="28"/>
          <w:szCs w:val="28"/>
        </w:rPr>
      </w:pPr>
    </w:p>
    <w:p w:rsidR="00CE1CE0" w:rsidRPr="00B3066C" w:rsidRDefault="00CE1CE0" w:rsidP="00033039">
      <w:pPr>
        <w:shd w:val="clear" w:color="auto" w:fill="FFFFFF"/>
        <w:autoSpaceDE w:val="0"/>
        <w:autoSpaceDN w:val="0"/>
        <w:adjustRightInd w:val="0"/>
        <w:spacing w:line="360" w:lineRule="auto"/>
        <w:ind w:right="34" w:firstLine="709"/>
        <w:rPr>
          <w:color w:val="000000"/>
          <w:sz w:val="28"/>
          <w:szCs w:val="28"/>
        </w:rPr>
      </w:pPr>
      <w:r w:rsidRPr="00B3066C">
        <w:rPr>
          <w:color w:val="000000"/>
          <w:sz w:val="28"/>
          <w:szCs w:val="28"/>
        </w:rPr>
        <w:t>Проанализировав основные социально-экономические и технико-экономические показатели, можно отметить, что в 2002 г. ввод некоторых основных производственны</w:t>
      </w:r>
      <w:r w:rsidR="007B547B" w:rsidRPr="00B3066C">
        <w:rPr>
          <w:color w:val="000000"/>
          <w:sz w:val="28"/>
          <w:szCs w:val="28"/>
        </w:rPr>
        <w:t>х мощностей по сравнению с 2001</w:t>
      </w:r>
      <w:r w:rsidRPr="00B3066C">
        <w:rPr>
          <w:color w:val="000000"/>
          <w:sz w:val="28"/>
          <w:szCs w:val="28"/>
        </w:rPr>
        <w:t>г. значительно упал, это объясняется пос</w:t>
      </w:r>
      <w:r w:rsidR="007B547B" w:rsidRPr="00B3066C">
        <w:rPr>
          <w:color w:val="000000"/>
          <w:sz w:val="28"/>
          <w:szCs w:val="28"/>
        </w:rPr>
        <w:t>ледствиями финансового кризиса.</w:t>
      </w:r>
      <w:r w:rsidRPr="00B3066C">
        <w:rPr>
          <w:color w:val="000000"/>
          <w:sz w:val="28"/>
          <w:szCs w:val="28"/>
        </w:rPr>
        <w:t xml:space="preserve"> Однако социально-экономические показатели развития отрасли показывают, что большинство организаций связи успешно справились с этими негативными факторами. На конец 2002 г. телефонная плотность превысила показатель 2001 г. на 3,5 %. Рост доходов отрасли за 2002 г происходил в основном за счет развития средств связи и в</w:t>
      </w:r>
      <w:r w:rsidRPr="00B3066C">
        <w:rPr>
          <w:smallCaps/>
          <w:color w:val="000000"/>
          <w:sz w:val="28"/>
          <w:szCs w:val="28"/>
        </w:rPr>
        <w:t xml:space="preserve"> </w:t>
      </w:r>
      <w:r w:rsidRPr="00B3066C">
        <w:rPr>
          <w:color w:val="000000"/>
          <w:sz w:val="28"/>
          <w:szCs w:val="28"/>
        </w:rPr>
        <w:t xml:space="preserve">меньшей степени за счет введения новых тарифов на </w:t>
      </w:r>
      <w:r w:rsidR="007B547B" w:rsidRPr="00B3066C">
        <w:rPr>
          <w:color w:val="000000"/>
          <w:sz w:val="28"/>
          <w:szCs w:val="28"/>
        </w:rPr>
        <w:t>услуги.</w:t>
      </w:r>
      <w:r w:rsidRPr="00B3066C">
        <w:rPr>
          <w:color w:val="000000"/>
          <w:sz w:val="28"/>
          <w:szCs w:val="28"/>
        </w:rPr>
        <w:t xml:space="preserve"> Услуг связи оказано на сумму 87,8 млрд. руб. Рост на 34%. Рентабельность отрасли составила 15,8%.</w:t>
      </w:r>
    </w:p>
    <w:p w:rsidR="00CE1CE0" w:rsidRPr="00B3066C" w:rsidRDefault="00CE1CE0" w:rsidP="00033039">
      <w:pPr>
        <w:shd w:val="clear" w:color="auto" w:fill="FFFFFF"/>
        <w:autoSpaceDE w:val="0"/>
        <w:autoSpaceDN w:val="0"/>
        <w:adjustRightInd w:val="0"/>
        <w:spacing w:line="360" w:lineRule="auto"/>
        <w:ind w:right="24" w:firstLine="709"/>
        <w:rPr>
          <w:color w:val="000000"/>
          <w:sz w:val="28"/>
          <w:szCs w:val="28"/>
        </w:rPr>
      </w:pPr>
      <w:r w:rsidRPr="00B3066C">
        <w:rPr>
          <w:color w:val="000000"/>
          <w:sz w:val="28"/>
          <w:szCs w:val="28"/>
        </w:rPr>
        <w:t>В условиях обострения финансово-экономической ситуации в стране электросвязь обеспечила стабильное функционирование средств связи и продолжение развития и модернизации сетей общего пользования. Объем отечественных инвестиций за счет всех источников финансирования составил в 2002</w:t>
      </w:r>
      <w:r w:rsidR="007B547B" w:rsidRPr="00B3066C">
        <w:rPr>
          <w:color w:val="000000"/>
          <w:sz w:val="28"/>
          <w:szCs w:val="28"/>
        </w:rPr>
        <w:t xml:space="preserve"> г. 131,1 % к 2001г</w:t>
      </w:r>
      <w:r w:rsidRPr="00B3066C">
        <w:rPr>
          <w:color w:val="000000"/>
          <w:sz w:val="28"/>
          <w:szCs w:val="28"/>
        </w:rPr>
        <w:t>. В 2000 г. инвестиционный климат резко изменился. Индекс рынка вырос почти на 40 %. Резко повысилась активность инвесторов.</w:t>
      </w:r>
    </w:p>
    <w:p w:rsidR="00CE1CE0" w:rsidRPr="00B3066C" w:rsidRDefault="00CE1CE0" w:rsidP="00033039">
      <w:pPr>
        <w:shd w:val="clear" w:color="auto" w:fill="FFFFFF"/>
        <w:autoSpaceDE w:val="0"/>
        <w:autoSpaceDN w:val="0"/>
        <w:adjustRightInd w:val="0"/>
        <w:spacing w:line="360" w:lineRule="auto"/>
        <w:ind w:right="12" w:firstLine="709"/>
        <w:rPr>
          <w:color w:val="000000"/>
          <w:sz w:val="28"/>
          <w:szCs w:val="28"/>
        </w:rPr>
      </w:pPr>
      <w:r w:rsidRPr="00B3066C">
        <w:rPr>
          <w:color w:val="000000"/>
          <w:sz w:val="28"/>
          <w:szCs w:val="28"/>
        </w:rPr>
        <w:t>Организации связи в 2002 г. в основном своевременно и полностью рассчитывали</w:t>
      </w:r>
      <w:r w:rsidR="007B547B" w:rsidRPr="00B3066C">
        <w:rPr>
          <w:color w:val="000000"/>
          <w:sz w:val="28"/>
          <w:szCs w:val="28"/>
        </w:rPr>
        <w:t>сь с бюджетом на всех уровнях.</w:t>
      </w:r>
      <w:r w:rsidRPr="00B3066C">
        <w:rPr>
          <w:color w:val="000000"/>
          <w:sz w:val="28"/>
          <w:szCs w:val="28"/>
        </w:rPr>
        <w:t xml:space="preserve"> Этот год отрасль закончила с прибылью. Это является предпосылкой улучшения финансового состояния предприятий, расширения номенклатуры оказываемых услуг, улучшения показателей социального развития отрасли.</w:t>
      </w:r>
    </w:p>
    <w:p w:rsidR="00CE1CE0" w:rsidRPr="00B3066C" w:rsidRDefault="00CE1CE0"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Благодаря реализации системы антикризисных мер, жесточайшей экономии затрат и сокращению расходов на социальную сферу  ввод основных фондов увеличился по сравнению с 2002 г на 34,8%, наметилась устойчивая тенденция повышения интереса к сфере телекоммуникаций как отечественных, так и иностранных инвесторов.</w:t>
      </w:r>
    </w:p>
    <w:p w:rsidR="00CE1CE0" w:rsidRPr="00B3066C" w:rsidRDefault="00CE1CE0" w:rsidP="00033039">
      <w:pPr>
        <w:shd w:val="clear" w:color="auto" w:fill="FFFFFF"/>
        <w:autoSpaceDE w:val="0"/>
        <w:autoSpaceDN w:val="0"/>
        <w:adjustRightInd w:val="0"/>
        <w:spacing w:line="360" w:lineRule="auto"/>
        <w:ind w:right="2" w:firstLine="709"/>
        <w:rPr>
          <w:color w:val="000000"/>
          <w:sz w:val="28"/>
          <w:szCs w:val="28"/>
        </w:rPr>
      </w:pPr>
      <w:r w:rsidRPr="00B3066C">
        <w:rPr>
          <w:color w:val="000000"/>
          <w:sz w:val="28"/>
          <w:szCs w:val="28"/>
        </w:rPr>
        <w:t>Проблемы конкуренции сотни традиционных операторов с более чем 4800 альтернативными обостряются с каждым годом. Только в 2001 г. было выдано 2178 лицензий, а доля альтернативных операторов на рынке электросвязи увеличилась. Они живут и развиваются в острой конкурентной борьбе за клиента, не только тарифной, но и в сфере расширении спектра услуг и повышения их качества, тогда как региональные компании электросвязи лишь сейчас начинают задумываться над этим</w:t>
      </w:r>
      <w:r w:rsidR="007B547B" w:rsidRPr="00B3066C">
        <w:rPr>
          <w:color w:val="000000"/>
          <w:sz w:val="28"/>
          <w:szCs w:val="28"/>
        </w:rPr>
        <w:t>и проблемами.</w:t>
      </w:r>
    </w:p>
    <w:p w:rsidR="00CE1CE0" w:rsidRPr="00B3066C" w:rsidRDefault="00CE1CE0" w:rsidP="00033039">
      <w:pPr>
        <w:shd w:val="clear" w:color="auto" w:fill="FFFFFF"/>
        <w:autoSpaceDE w:val="0"/>
        <w:autoSpaceDN w:val="0"/>
        <w:adjustRightInd w:val="0"/>
        <w:spacing w:line="360" w:lineRule="auto"/>
        <w:ind w:right="7" w:firstLine="709"/>
        <w:rPr>
          <w:color w:val="000000"/>
          <w:sz w:val="28"/>
          <w:szCs w:val="28"/>
        </w:rPr>
      </w:pPr>
      <w:r w:rsidRPr="00B3066C">
        <w:rPr>
          <w:color w:val="000000"/>
          <w:sz w:val="28"/>
          <w:szCs w:val="28"/>
        </w:rPr>
        <w:t>Объем услуг связи в течение 2003 года постоянно нарастал и увеличился почти на 39%. Традиционными операторами связи в 2000 г. было оказано услуг на сумму 78,7 млрд. руб.. Причем повышение активности экономических структур привело к опережающему росту доходов от услуг связи юридическим лицам, доля которых увеличилась с 56% в 2001 г. до 65% в 2002-м.</w:t>
      </w:r>
    </w:p>
    <w:p w:rsidR="00CE1CE0" w:rsidRPr="00B3066C" w:rsidRDefault="00CE1CE0" w:rsidP="00033039">
      <w:pPr>
        <w:shd w:val="clear" w:color="auto" w:fill="FFFFFF"/>
        <w:autoSpaceDE w:val="0"/>
        <w:autoSpaceDN w:val="0"/>
        <w:adjustRightInd w:val="0"/>
        <w:spacing w:line="360" w:lineRule="auto"/>
        <w:ind w:right="2" w:firstLine="709"/>
        <w:rPr>
          <w:color w:val="000000"/>
          <w:sz w:val="28"/>
          <w:szCs w:val="28"/>
        </w:rPr>
      </w:pPr>
      <w:r w:rsidRPr="00B3066C">
        <w:rPr>
          <w:color w:val="000000"/>
          <w:sz w:val="28"/>
          <w:szCs w:val="28"/>
        </w:rPr>
        <w:t xml:space="preserve">Прибыль традиционных операторов связи возросла на 25,6% и составила 237 млрд. руб., а рентабельность отрасли — 22,8%. Достаточно быстрый рост доходов, опередивший инфляцию издержек, улучшил финансовое положение отрасли. Доля убыточных предприятий в связи меньше, чем в других отраслях экономики, а суммарные убытки по итогам 2003 г. ниже уровня 2002 г. на </w:t>
      </w:r>
      <w:r w:rsidRPr="00B3066C">
        <w:rPr>
          <w:i/>
          <w:iCs/>
          <w:color w:val="000000"/>
          <w:sz w:val="28"/>
          <w:szCs w:val="28"/>
        </w:rPr>
        <w:t>15%,</w:t>
      </w:r>
    </w:p>
    <w:p w:rsidR="00CE1CE0" w:rsidRPr="00B3066C" w:rsidRDefault="00CE1CE0" w:rsidP="00033039">
      <w:pPr>
        <w:shd w:val="clear" w:color="auto" w:fill="FFFFFF"/>
        <w:autoSpaceDE w:val="0"/>
        <w:autoSpaceDN w:val="0"/>
        <w:adjustRightInd w:val="0"/>
        <w:spacing w:line="360" w:lineRule="auto"/>
        <w:ind w:right="10" w:firstLine="709"/>
        <w:rPr>
          <w:color w:val="000000"/>
          <w:sz w:val="28"/>
          <w:szCs w:val="28"/>
        </w:rPr>
      </w:pPr>
      <w:r w:rsidRPr="00B3066C">
        <w:rPr>
          <w:color w:val="000000"/>
          <w:sz w:val="28"/>
          <w:szCs w:val="28"/>
        </w:rPr>
        <w:t xml:space="preserve">За 2003 год инвестиции в отрасль увеличились на 8,4%, однако ввод основных фондов уменьшился по сравнению с 2002 г. на 13,3%. Основных телефонных аппаратов (СТА) стало больше на 1,5 млн. В целом в январе 2003 г. абонентская база отрасли достигла 31,8 млн. </w:t>
      </w:r>
      <w:r w:rsidRPr="00B3066C">
        <w:rPr>
          <w:i/>
          <w:iCs/>
          <w:color w:val="000000"/>
          <w:sz w:val="28"/>
          <w:szCs w:val="28"/>
        </w:rPr>
        <w:t>ОТА.</w:t>
      </w:r>
    </w:p>
    <w:p w:rsidR="00CE1CE0" w:rsidRPr="00B3066C" w:rsidRDefault="00CE1CE0" w:rsidP="00033039">
      <w:pPr>
        <w:shd w:val="clear" w:color="auto" w:fill="FFFFFF"/>
        <w:autoSpaceDE w:val="0"/>
        <w:autoSpaceDN w:val="0"/>
        <w:adjustRightInd w:val="0"/>
        <w:spacing w:line="360" w:lineRule="auto"/>
        <w:ind w:right="10" w:firstLine="709"/>
        <w:rPr>
          <w:color w:val="000000"/>
          <w:sz w:val="28"/>
          <w:szCs w:val="28"/>
        </w:rPr>
      </w:pPr>
      <w:r w:rsidRPr="00B3066C">
        <w:rPr>
          <w:color w:val="000000"/>
          <w:sz w:val="28"/>
          <w:szCs w:val="28"/>
        </w:rPr>
        <w:t>Тарифное регулирование — основная причина, сдерживающая развитие традиционных операторов, которые сдают свои рыночные позиции альтернативным. В 2001 году до себестоимости тарифы не дошли. 85% — доля абонентской платы в себестоимости в среднем по России 2,5 долл. — средняя ежемесячная плата за телефон, 6—8 долл. — затраты операторов. Конечно, на фоне 30—40 долл. за мобильную связь. которые абоненты платят в столицах, несколько «проводных» долларов выглядят, с точки зрения операторов, как укор регулирующим органам.</w:t>
      </w:r>
    </w:p>
    <w:p w:rsidR="00033039" w:rsidRPr="00B3066C" w:rsidRDefault="00033039" w:rsidP="00033039">
      <w:pPr>
        <w:shd w:val="clear" w:color="auto" w:fill="FFFFFF"/>
        <w:autoSpaceDE w:val="0"/>
        <w:autoSpaceDN w:val="0"/>
        <w:adjustRightInd w:val="0"/>
        <w:spacing w:line="360" w:lineRule="auto"/>
        <w:ind w:firstLine="709"/>
        <w:jc w:val="left"/>
        <w:rPr>
          <w:b/>
          <w:bCs/>
          <w:color w:val="000000"/>
          <w:sz w:val="28"/>
          <w:szCs w:val="28"/>
        </w:rPr>
      </w:pPr>
    </w:p>
    <w:p w:rsidR="00CE1CE0" w:rsidRPr="00B3066C" w:rsidRDefault="007B547B" w:rsidP="00033039">
      <w:pPr>
        <w:shd w:val="clear" w:color="auto" w:fill="FFFFFF"/>
        <w:autoSpaceDE w:val="0"/>
        <w:autoSpaceDN w:val="0"/>
        <w:adjustRightInd w:val="0"/>
        <w:spacing w:line="360" w:lineRule="auto"/>
        <w:ind w:firstLine="709"/>
        <w:jc w:val="left"/>
        <w:rPr>
          <w:color w:val="000000"/>
          <w:sz w:val="28"/>
          <w:szCs w:val="28"/>
        </w:rPr>
      </w:pPr>
      <w:r w:rsidRPr="00B3066C">
        <w:rPr>
          <w:b/>
          <w:bCs/>
          <w:color w:val="000000"/>
          <w:sz w:val="28"/>
          <w:szCs w:val="28"/>
        </w:rPr>
        <w:t>2</w:t>
      </w:r>
      <w:r w:rsidR="00CE1CE0" w:rsidRPr="00B3066C">
        <w:rPr>
          <w:b/>
          <w:bCs/>
          <w:color w:val="000000"/>
          <w:sz w:val="28"/>
          <w:szCs w:val="28"/>
        </w:rPr>
        <w:t>.2</w:t>
      </w:r>
      <w:r w:rsidRPr="00B3066C">
        <w:rPr>
          <w:b/>
          <w:bCs/>
          <w:color w:val="000000"/>
          <w:sz w:val="28"/>
          <w:szCs w:val="28"/>
        </w:rPr>
        <w:tab/>
      </w:r>
      <w:r w:rsidR="00CE1CE0" w:rsidRPr="00B3066C">
        <w:rPr>
          <w:b/>
          <w:bCs/>
          <w:color w:val="000000"/>
          <w:sz w:val="28"/>
          <w:szCs w:val="28"/>
        </w:rPr>
        <w:t>Анализ рынка услуг связи г. Новокузнецка</w:t>
      </w:r>
    </w:p>
    <w:p w:rsidR="00033039" w:rsidRPr="00B3066C" w:rsidRDefault="00033039" w:rsidP="00033039">
      <w:pPr>
        <w:shd w:val="clear" w:color="auto" w:fill="FFFFFF"/>
        <w:autoSpaceDE w:val="0"/>
        <w:autoSpaceDN w:val="0"/>
        <w:adjustRightInd w:val="0"/>
        <w:spacing w:line="360" w:lineRule="auto"/>
        <w:ind w:right="10" w:firstLine="709"/>
        <w:rPr>
          <w:color w:val="000000"/>
          <w:sz w:val="28"/>
          <w:szCs w:val="28"/>
        </w:rPr>
      </w:pPr>
    </w:p>
    <w:p w:rsidR="00CE1CE0" w:rsidRPr="00B3066C" w:rsidRDefault="00CE1CE0" w:rsidP="00033039">
      <w:pPr>
        <w:shd w:val="clear" w:color="auto" w:fill="FFFFFF"/>
        <w:autoSpaceDE w:val="0"/>
        <w:autoSpaceDN w:val="0"/>
        <w:adjustRightInd w:val="0"/>
        <w:spacing w:line="360" w:lineRule="auto"/>
        <w:ind w:right="10" w:firstLine="709"/>
        <w:rPr>
          <w:color w:val="000000"/>
          <w:sz w:val="28"/>
          <w:szCs w:val="28"/>
        </w:rPr>
      </w:pPr>
      <w:r w:rsidRPr="00B3066C">
        <w:rPr>
          <w:color w:val="000000"/>
          <w:sz w:val="28"/>
          <w:szCs w:val="28"/>
        </w:rPr>
        <w:t xml:space="preserve">Рынок услуг связи г. Новокузнецка представлен следующими организациями, предоставляющие услуги телефонной и мобильной связи в г. Новокузнецке: структурное подразделение регионального филиала ОАО «Сибирьтелеком» Кемеровской области - Новокузнецкий городской центр телекоммуникаций; ОАО «Вымпелком Регион» Кемеровский филиал, БиЛайн </w:t>
      </w:r>
      <w:r w:rsidRPr="00B3066C">
        <w:rPr>
          <w:color w:val="000000"/>
          <w:sz w:val="28"/>
          <w:szCs w:val="28"/>
          <w:lang w:val="en-US"/>
        </w:rPr>
        <w:t>GSM</w:t>
      </w:r>
      <w:r w:rsidRPr="00B3066C">
        <w:rPr>
          <w:color w:val="000000"/>
          <w:sz w:val="28"/>
          <w:szCs w:val="28"/>
        </w:rPr>
        <w:t>; НФ ЗАО «Кемеровская мобильная связь» (</w:t>
      </w:r>
      <w:r w:rsidRPr="00B3066C">
        <w:rPr>
          <w:color w:val="000000"/>
          <w:sz w:val="28"/>
          <w:szCs w:val="28"/>
          <w:lang w:val="en-US"/>
        </w:rPr>
        <w:t>TELE</w:t>
      </w:r>
      <w:r w:rsidRPr="00B3066C">
        <w:rPr>
          <w:color w:val="000000"/>
          <w:sz w:val="28"/>
          <w:szCs w:val="28"/>
        </w:rPr>
        <w:t>2), а также ведомственные АТС с выходом на сеть общего пользования. Среди них ОАО «Южкузбассуголь»</w:t>
      </w:r>
      <w:r w:rsidRPr="00B3066C">
        <w:rPr>
          <w:color w:val="000000"/>
          <w:sz w:val="28"/>
          <w:szCs w:val="28"/>
          <w:vertAlign w:val="subscript"/>
        </w:rPr>
        <w:t>;</w:t>
      </w:r>
      <w:r w:rsidRPr="00B3066C">
        <w:rPr>
          <w:color w:val="000000"/>
          <w:sz w:val="28"/>
          <w:szCs w:val="28"/>
        </w:rPr>
        <w:t xml:space="preserve"> ЗАО «Зап-СибТранстелеком», ОАО «КМК» и ЗАО «Кузнецкая коммерческая телефонная сеть» (АТС - 35). А. также четыре предприятия, предоставляющие доступ к сети Интернет: ЗАО «Комплексные Телекоммуникационные Системы» (</w:t>
      </w:r>
      <w:r w:rsidRPr="00B3066C">
        <w:rPr>
          <w:color w:val="000000"/>
          <w:sz w:val="28"/>
          <w:szCs w:val="28"/>
          <w:lang w:val="en-US"/>
        </w:rPr>
        <w:t>Polenet</w:t>
      </w:r>
      <w:r w:rsidRPr="00B3066C">
        <w:rPr>
          <w:color w:val="000000"/>
          <w:sz w:val="28"/>
          <w:szCs w:val="28"/>
        </w:rPr>
        <w:t>), ЗАО «Связь-сервис», ЗАО «Региональная цифровая телекоммуникационная компания» и НГЦТ.</w:t>
      </w:r>
    </w:p>
    <w:p w:rsidR="00CE1CE0" w:rsidRPr="00B3066C" w:rsidRDefault="00CE1CE0" w:rsidP="00033039">
      <w:pPr>
        <w:shd w:val="clear" w:color="auto" w:fill="FFFFFF"/>
        <w:autoSpaceDE w:val="0"/>
        <w:autoSpaceDN w:val="0"/>
        <w:adjustRightInd w:val="0"/>
        <w:spacing w:line="360" w:lineRule="auto"/>
        <w:ind w:right="10" w:firstLine="709"/>
        <w:rPr>
          <w:color w:val="000000"/>
          <w:sz w:val="28"/>
          <w:szCs w:val="28"/>
        </w:rPr>
      </w:pPr>
      <w:r w:rsidRPr="00B3066C">
        <w:rPr>
          <w:color w:val="000000"/>
          <w:sz w:val="28"/>
          <w:szCs w:val="28"/>
        </w:rPr>
        <w:t>Таким образом основными марками - конкурентами НГЦТ, предоставляющими услуги местной телефонной связи являются: ЗАО «ЗапСибТранстелеком», ЗАО «Кузнецкая коммерческая телефонная сеть» (АТС -35) и ЗАО «Связь-Сервис». Остальные операторы связи являются товаро-родовымй конкурентами, т.е. предприятиями, удовлетворяющими потребности абонентов в услугах связи другими способами (пейджинговая связь, доступ в Интернет, сотовая связь).</w:t>
      </w:r>
    </w:p>
    <w:p w:rsidR="00033039" w:rsidRPr="00B3066C" w:rsidRDefault="00033039" w:rsidP="00033039">
      <w:pPr>
        <w:shd w:val="clear" w:color="auto" w:fill="FFFFFF"/>
        <w:autoSpaceDE w:val="0"/>
        <w:autoSpaceDN w:val="0"/>
        <w:adjustRightInd w:val="0"/>
        <w:spacing w:line="360" w:lineRule="auto"/>
        <w:ind w:firstLine="709"/>
        <w:rPr>
          <w:b/>
          <w:bCs/>
          <w:color w:val="000000"/>
          <w:sz w:val="28"/>
          <w:szCs w:val="28"/>
        </w:rPr>
      </w:pPr>
    </w:p>
    <w:p w:rsidR="00033039" w:rsidRPr="00B3066C" w:rsidRDefault="007B547B" w:rsidP="00033039">
      <w:pPr>
        <w:shd w:val="clear" w:color="auto" w:fill="FFFFFF"/>
        <w:autoSpaceDE w:val="0"/>
        <w:autoSpaceDN w:val="0"/>
        <w:adjustRightInd w:val="0"/>
        <w:spacing w:line="360" w:lineRule="auto"/>
        <w:ind w:firstLine="709"/>
        <w:rPr>
          <w:b/>
          <w:bCs/>
          <w:color w:val="000000"/>
          <w:sz w:val="28"/>
          <w:szCs w:val="28"/>
        </w:rPr>
      </w:pPr>
      <w:r w:rsidRPr="00B3066C">
        <w:rPr>
          <w:b/>
          <w:bCs/>
          <w:color w:val="000000"/>
          <w:sz w:val="28"/>
          <w:szCs w:val="28"/>
        </w:rPr>
        <w:t>2</w:t>
      </w:r>
      <w:r w:rsidR="00CE1CE0" w:rsidRPr="00B3066C">
        <w:rPr>
          <w:b/>
          <w:bCs/>
          <w:color w:val="000000"/>
          <w:sz w:val="28"/>
          <w:szCs w:val="28"/>
        </w:rPr>
        <w:t>.3</w:t>
      </w:r>
      <w:r w:rsidRPr="00B3066C">
        <w:rPr>
          <w:b/>
          <w:bCs/>
          <w:color w:val="000000"/>
          <w:sz w:val="28"/>
          <w:szCs w:val="28"/>
        </w:rPr>
        <w:tab/>
      </w:r>
      <w:r w:rsidR="00CE1CE0" w:rsidRPr="00B3066C">
        <w:rPr>
          <w:b/>
          <w:bCs/>
          <w:color w:val="000000"/>
          <w:sz w:val="28"/>
          <w:szCs w:val="28"/>
        </w:rPr>
        <w:t xml:space="preserve">Анализ качества услуг городской телефонной связи </w:t>
      </w:r>
    </w:p>
    <w:p w:rsidR="00CE1CE0" w:rsidRPr="00B3066C" w:rsidRDefault="00CE1CE0" w:rsidP="00033039">
      <w:pPr>
        <w:shd w:val="clear" w:color="auto" w:fill="FFFFFF"/>
        <w:autoSpaceDE w:val="0"/>
        <w:autoSpaceDN w:val="0"/>
        <w:adjustRightInd w:val="0"/>
        <w:spacing w:line="360" w:lineRule="auto"/>
        <w:ind w:firstLine="709"/>
        <w:rPr>
          <w:b/>
          <w:bCs/>
          <w:color w:val="000000"/>
          <w:sz w:val="28"/>
          <w:szCs w:val="28"/>
        </w:rPr>
      </w:pPr>
      <w:r w:rsidRPr="00B3066C">
        <w:rPr>
          <w:b/>
          <w:bCs/>
          <w:color w:val="000000"/>
          <w:sz w:val="28"/>
          <w:szCs w:val="28"/>
        </w:rPr>
        <w:t>г.Новокузнецка, 2005 г.</w:t>
      </w:r>
    </w:p>
    <w:p w:rsidR="00033039" w:rsidRPr="00B3066C" w:rsidRDefault="00033039" w:rsidP="00033039">
      <w:pPr>
        <w:shd w:val="clear" w:color="auto" w:fill="FFFFFF"/>
        <w:autoSpaceDE w:val="0"/>
        <w:autoSpaceDN w:val="0"/>
        <w:adjustRightInd w:val="0"/>
        <w:spacing w:line="360" w:lineRule="auto"/>
        <w:ind w:firstLine="709"/>
        <w:rPr>
          <w:color w:val="000000"/>
          <w:sz w:val="28"/>
          <w:szCs w:val="28"/>
        </w:rPr>
      </w:pPr>
    </w:p>
    <w:p w:rsidR="00CE1CE0" w:rsidRPr="00B3066C" w:rsidRDefault="00CE1CE0"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В настоящее время вопросы качества телекоммуникационных услуг становятся важнейшими для обеспечения эффективной деятельности предприятий электросвязи. С учетом того, что требования пользователей услуг связи постоянно повышаются, операторам электросвязи жизненно необходимо своевременно выявлять потребительские требования и проводить оценку качества услуг с точки, зрения потребителя.</w:t>
      </w:r>
    </w:p>
    <w:p w:rsidR="00CE1CE0" w:rsidRPr="00B3066C" w:rsidRDefault="00CE1CE0" w:rsidP="00033039">
      <w:pPr>
        <w:shd w:val="clear" w:color="auto" w:fill="FFFFFF"/>
        <w:tabs>
          <w:tab w:val="left" w:pos="3679"/>
        </w:tabs>
        <w:autoSpaceDE w:val="0"/>
        <w:autoSpaceDN w:val="0"/>
        <w:adjustRightInd w:val="0"/>
        <w:spacing w:line="360" w:lineRule="auto"/>
        <w:ind w:right="7" w:firstLine="709"/>
        <w:rPr>
          <w:color w:val="000000"/>
          <w:sz w:val="28"/>
          <w:szCs w:val="28"/>
        </w:rPr>
      </w:pPr>
      <w:r w:rsidRPr="00B3066C">
        <w:rPr>
          <w:color w:val="000000"/>
          <w:sz w:val="28"/>
          <w:szCs w:val="28"/>
        </w:rPr>
        <w:t>В Новокузнецке качество услуг городской телефонной связи до 2000 г. не оценивалось.</w:t>
      </w:r>
    </w:p>
    <w:p w:rsidR="00CE1CE0" w:rsidRPr="00B3066C" w:rsidRDefault="00CE1CE0"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Оценка качества услуг на Новокузнецкой городской телефонной сети (НГЦТ) в 2005 г, проводилась по методу оценки качества услуг электросвязи Европейского института по стандартизации телекоммуникаций (</w:t>
      </w:r>
      <w:r w:rsidRPr="00B3066C">
        <w:rPr>
          <w:color w:val="000000"/>
          <w:sz w:val="28"/>
          <w:szCs w:val="28"/>
          <w:lang w:val="en-US"/>
        </w:rPr>
        <w:t>ETSI</w:t>
      </w:r>
      <w:r w:rsidRPr="00B3066C">
        <w:rPr>
          <w:color w:val="000000"/>
          <w:sz w:val="28"/>
          <w:szCs w:val="28"/>
        </w:rPr>
        <w:t>).</w:t>
      </w:r>
    </w:p>
    <w:p w:rsidR="00CE1CE0" w:rsidRPr="00B3066C" w:rsidRDefault="00CE1CE0" w:rsidP="00033039">
      <w:pPr>
        <w:shd w:val="clear" w:color="auto" w:fill="FFFFFF"/>
        <w:autoSpaceDE w:val="0"/>
        <w:autoSpaceDN w:val="0"/>
        <w:adjustRightInd w:val="0"/>
        <w:spacing w:line="360" w:lineRule="auto"/>
        <w:ind w:right="2" w:firstLine="709"/>
        <w:rPr>
          <w:color w:val="000000"/>
          <w:sz w:val="28"/>
          <w:szCs w:val="28"/>
        </w:rPr>
      </w:pPr>
      <w:r w:rsidRPr="00B3066C">
        <w:rPr>
          <w:color w:val="000000"/>
          <w:sz w:val="28"/>
          <w:szCs w:val="28"/>
        </w:rPr>
        <w:t>Основной целью данного исследования было выявление потребительских требований к услугам городской телефонной связи и определение степени удовлетворенности абонентов качеством услуг городской телефонной связи.</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Были поставлены следующие задачи:</w:t>
      </w:r>
    </w:p>
    <w:p w:rsidR="00CE1CE0" w:rsidRPr="00B3066C" w:rsidRDefault="00CE1CE0" w:rsidP="00033039">
      <w:pPr>
        <w:shd w:val="clear" w:color="auto" w:fill="FFFFFF"/>
        <w:tabs>
          <w:tab w:val="left" w:pos="787"/>
        </w:tabs>
        <w:autoSpaceDE w:val="0"/>
        <w:autoSpaceDN w:val="0"/>
        <w:adjustRightInd w:val="0"/>
        <w:spacing w:line="360" w:lineRule="auto"/>
        <w:ind w:firstLine="709"/>
        <w:jc w:val="left"/>
        <w:rPr>
          <w:color w:val="000000"/>
          <w:sz w:val="28"/>
          <w:szCs w:val="28"/>
        </w:rPr>
      </w:pPr>
      <w:r w:rsidRPr="00B3066C">
        <w:rPr>
          <w:color w:val="000000"/>
          <w:sz w:val="28"/>
          <w:szCs w:val="28"/>
        </w:rPr>
        <w:t>1) определить степень удовлетворенности абонентов по выявленным наиболее значимым критериям качества обслуживания (быстрота, точность, доступность, надежность, зашита и безопасность, простота, гибкость) и функциям (этапам) обслуживания:</w:t>
      </w:r>
    </w:p>
    <w:p w:rsidR="00CE1CE0" w:rsidRPr="00B3066C" w:rsidRDefault="00CE1CE0" w:rsidP="00033039">
      <w:pPr>
        <w:shd w:val="clear" w:color="auto" w:fill="FFFFFF"/>
        <w:tabs>
          <w:tab w:val="left" w:pos="696"/>
        </w:tabs>
        <w:autoSpaceDE w:val="0"/>
        <w:autoSpaceDN w:val="0"/>
        <w:adjustRightInd w:val="0"/>
        <w:spacing w:line="360" w:lineRule="auto"/>
        <w:ind w:firstLine="709"/>
        <w:jc w:val="left"/>
        <w:rPr>
          <w:color w:val="000000"/>
          <w:sz w:val="28"/>
          <w:szCs w:val="28"/>
        </w:rPr>
      </w:pPr>
      <w:r w:rsidRPr="00B3066C">
        <w:rPr>
          <w:color w:val="000000"/>
          <w:sz w:val="28"/>
          <w:szCs w:val="28"/>
        </w:rPr>
        <w:t>2) определить степень удовлетворенности абонентов:</w:t>
      </w:r>
    </w:p>
    <w:p w:rsidR="00CE1CE0" w:rsidRPr="00B3066C" w:rsidRDefault="00CE1CE0" w:rsidP="00033039">
      <w:pPr>
        <w:shd w:val="clear" w:color="auto" w:fill="FFFFFF"/>
        <w:tabs>
          <w:tab w:val="left" w:pos="943"/>
        </w:tabs>
        <w:autoSpaceDE w:val="0"/>
        <w:autoSpaceDN w:val="0"/>
        <w:adjustRightInd w:val="0"/>
        <w:spacing w:line="360" w:lineRule="auto"/>
        <w:ind w:firstLine="709"/>
        <w:jc w:val="left"/>
        <w:rPr>
          <w:color w:val="000000"/>
          <w:sz w:val="28"/>
          <w:szCs w:val="28"/>
        </w:rPr>
      </w:pPr>
      <w:r w:rsidRPr="00B3066C">
        <w:rPr>
          <w:color w:val="000000"/>
          <w:sz w:val="28"/>
          <w:szCs w:val="28"/>
        </w:rPr>
        <w:t>а)качеством работы НГЦГ в целом;</w:t>
      </w:r>
    </w:p>
    <w:p w:rsidR="00CE1CE0" w:rsidRPr="00B3066C" w:rsidRDefault="00CE1CE0" w:rsidP="00033039">
      <w:pPr>
        <w:shd w:val="clear" w:color="auto" w:fill="FFFFFF"/>
        <w:tabs>
          <w:tab w:val="left" w:pos="900"/>
        </w:tabs>
        <w:autoSpaceDE w:val="0"/>
        <w:autoSpaceDN w:val="0"/>
        <w:adjustRightInd w:val="0"/>
        <w:spacing w:line="360" w:lineRule="auto"/>
        <w:ind w:firstLine="709"/>
        <w:jc w:val="left"/>
        <w:rPr>
          <w:color w:val="000000"/>
          <w:sz w:val="28"/>
          <w:szCs w:val="28"/>
        </w:rPr>
      </w:pPr>
      <w:r w:rsidRPr="00B3066C">
        <w:rPr>
          <w:color w:val="000000"/>
          <w:sz w:val="28"/>
          <w:szCs w:val="28"/>
        </w:rPr>
        <w:t>б)качеством обслуживания персоналом НГТС (телефонисты, операторы., электромонтеры и т.д):</w:t>
      </w:r>
    </w:p>
    <w:p w:rsidR="00CE1CE0" w:rsidRPr="00B3066C" w:rsidRDefault="00CE1CE0" w:rsidP="00033039">
      <w:pPr>
        <w:pStyle w:val="BodyText"/>
        <w:tabs>
          <w:tab w:val="left" w:pos="1080"/>
        </w:tabs>
        <w:ind w:firstLine="709"/>
        <w:rPr>
          <w:bCs w:val="0"/>
          <w:szCs w:val="28"/>
        </w:rPr>
      </w:pPr>
      <w:r w:rsidRPr="00B3066C">
        <w:rPr>
          <w:bCs w:val="0"/>
          <w:szCs w:val="28"/>
        </w:rPr>
        <w:tab/>
        <w:t>в)работой бюро ремонта:</w:t>
      </w:r>
    </w:p>
    <w:p w:rsidR="00CE1CE0" w:rsidRPr="00B3066C" w:rsidRDefault="00CE1CE0" w:rsidP="00033039">
      <w:pPr>
        <w:shd w:val="clear" w:color="auto" w:fill="FFFFFF"/>
        <w:tabs>
          <w:tab w:val="left" w:pos="1080"/>
        </w:tabs>
        <w:autoSpaceDE w:val="0"/>
        <w:autoSpaceDN w:val="0"/>
        <w:adjustRightInd w:val="0"/>
        <w:spacing w:line="360" w:lineRule="auto"/>
        <w:ind w:firstLine="709"/>
        <w:jc w:val="left"/>
        <w:rPr>
          <w:color w:val="000000"/>
          <w:sz w:val="28"/>
          <w:szCs w:val="28"/>
        </w:rPr>
      </w:pPr>
      <w:r w:rsidRPr="00B3066C">
        <w:rPr>
          <w:color w:val="000000"/>
          <w:sz w:val="28"/>
          <w:szCs w:val="28"/>
        </w:rPr>
        <w:t>г) работой телефонов-автоматов;</w:t>
      </w:r>
    </w:p>
    <w:p w:rsidR="00CE1CE0" w:rsidRPr="00B3066C" w:rsidRDefault="00CE1CE0" w:rsidP="00033039">
      <w:pPr>
        <w:shd w:val="clear" w:color="auto" w:fill="FFFFFF"/>
        <w:tabs>
          <w:tab w:val="left" w:pos="1080"/>
        </w:tabs>
        <w:autoSpaceDE w:val="0"/>
        <w:autoSpaceDN w:val="0"/>
        <w:adjustRightInd w:val="0"/>
        <w:spacing w:line="360" w:lineRule="auto"/>
        <w:ind w:firstLine="709"/>
        <w:jc w:val="left"/>
        <w:rPr>
          <w:color w:val="000000"/>
          <w:sz w:val="28"/>
          <w:szCs w:val="28"/>
        </w:rPr>
      </w:pPr>
      <w:r w:rsidRPr="00B3066C">
        <w:rPr>
          <w:color w:val="000000"/>
          <w:sz w:val="28"/>
          <w:szCs w:val="28"/>
        </w:rPr>
        <w:t>д) работой справочно-информационных служб («09», «009», «068»);</w:t>
      </w:r>
    </w:p>
    <w:p w:rsidR="00CE1CE0" w:rsidRPr="00B3066C" w:rsidRDefault="00CE1CE0" w:rsidP="00033039">
      <w:pPr>
        <w:shd w:val="clear" w:color="auto" w:fill="FFFFFF"/>
        <w:tabs>
          <w:tab w:val="left" w:pos="696"/>
        </w:tabs>
        <w:autoSpaceDE w:val="0"/>
        <w:autoSpaceDN w:val="0"/>
        <w:adjustRightInd w:val="0"/>
        <w:spacing w:line="360" w:lineRule="auto"/>
        <w:ind w:firstLine="709"/>
        <w:jc w:val="left"/>
        <w:rPr>
          <w:color w:val="000000"/>
          <w:sz w:val="28"/>
          <w:szCs w:val="28"/>
        </w:rPr>
      </w:pPr>
      <w:r w:rsidRPr="00B3066C">
        <w:rPr>
          <w:color w:val="000000"/>
          <w:sz w:val="28"/>
          <w:szCs w:val="28"/>
        </w:rPr>
        <w:t>3)</w:t>
      </w:r>
      <w:r w:rsidRPr="00B3066C">
        <w:rPr>
          <w:color w:val="000000"/>
          <w:sz w:val="28"/>
          <w:szCs w:val="28"/>
        </w:rPr>
        <w:tab/>
        <w:t>определить степень информированности абонентов:</w:t>
      </w:r>
    </w:p>
    <w:p w:rsidR="00CE1CE0" w:rsidRPr="00B3066C" w:rsidRDefault="00CE1CE0" w:rsidP="00033039">
      <w:pPr>
        <w:shd w:val="clear" w:color="auto" w:fill="FFFFFF"/>
        <w:tabs>
          <w:tab w:val="left" w:pos="946"/>
        </w:tabs>
        <w:autoSpaceDE w:val="0"/>
        <w:autoSpaceDN w:val="0"/>
        <w:adjustRightInd w:val="0"/>
        <w:spacing w:line="360" w:lineRule="auto"/>
        <w:ind w:firstLine="709"/>
        <w:jc w:val="left"/>
        <w:rPr>
          <w:color w:val="000000"/>
          <w:sz w:val="28"/>
          <w:szCs w:val="28"/>
        </w:rPr>
      </w:pPr>
      <w:r w:rsidRPr="00B3066C">
        <w:rPr>
          <w:color w:val="000000"/>
          <w:sz w:val="28"/>
          <w:szCs w:val="28"/>
        </w:rPr>
        <w:t>а)об услугах службы «065»:</w:t>
      </w:r>
    </w:p>
    <w:p w:rsidR="00CE1CE0" w:rsidRPr="00B3066C" w:rsidRDefault="00CE1CE0" w:rsidP="00033039">
      <w:pPr>
        <w:shd w:val="clear" w:color="auto" w:fill="FFFFFF"/>
        <w:tabs>
          <w:tab w:val="left" w:pos="946"/>
        </w:tabs>
        <w:autoSpaceDE w:val="0"/>
        <w:autoSpaceDN w:val="0"/>
        <w:adjustRightInd w:val="0"/>
        <w:spacing w:line="360" w:lineRule="auto"/>
        <w:ind w:firstLine="709"/>
        <w:jc w:val="left"/>
        <w:rPr>
          <w:color w:val="000000"/>
          <w:sz w:val="28"/>
          <w:szCs w:val="28"/>
        </w:rPr>
      </w:pPr>
      <w:r w:rsidRPr="00B3066C">
        <w:rPr>
          <w:color w:val="000000"/>
          <w:sz w:val="28"/>
          <w:szCs w:val="28"/>
        </w:rPr>
        <w:t>б) об услугах бесплатной автоинформационной службы «069»;</w:t>
      </w:r>
    </w:p>
    <w:p w:rsidR="00CE1CE0" w:rsidRPr="00B3066C" w:rsidRDefault="00CE1CE0" w:rsidP="00033039">
      <w:pPr>
        <w:shd w:val="clear" w:color="auto" w:fill="FFFFFF"/>
        <w:tabs>
          <w:tab w:val="left" w:pos="946"/>
        </w:tabs>
        <w:autoSpaceDE w:val="0"/>
        <w:autoSpaceDN w:val="0"/>
        <w:adjustRightInd w:val="0"/>
        <w:spacing w:line="360" w:lineRule="auto"/>
        <w:ind w:firstLine="709"/>
        <w:jc w:val="left"/>
        <w:rPr>
          <w:color w:val="000000"/>
          <w:sz w:val="28"/>
          <w:szCs w:val="28"/>
        </w:rPr>
      </w:pPr>
      <w:r w:rsidRPr="00B3066C">
        <w:rPr>
          <w:color w:val="000000"/>
          <w:sz w:val="28"/>
          <w:szCs w:val="28"/>
        </w:rPr>
        <w:t>в) об услугах бесплатной службы «057»;</w:t>
      </w:r>
    </w:p>
    <w:p w:rsidR="00CE1CE0" w:rsidRPr="00B3066C" w:rsidRDefault="00CE1CE0" w:rsidP="00033039">
      <w:pPr>
        <w:shd w:val="clear" w:color="auto" w:fill="FFFFFF"/>
        <w:tabs>
          <w:tab w:val="left" w:pos="946"/>
        </w:tabs>
        <w:autoSpaceDE w:val="0"/>
        <w:autoSpaceDN w:val="0"/>
        <w:adjustRightInd w:val="0"/>
        <w:spacing w:line="360" w:lineRule="auto"/>
        <w:ind w:firstLine="709"/>
        <w:jc w:val="left"/>
        <w:rPr>
          <w:color w:val="000000"/>
          <w:sz w:val="28"/>
          <w:szCs w:val="28"/>
        </w:rPr>
      </w:pPr>
      <w:r w:rsidRPr="00B3066C">
        <w:rPr>
          <w:color w:val="000000"/>
          <w:sz w:val="28"/>
          <w:szCs w:val="28"/>
        </w:rPr>
        <w:t>г) о дополнительных услугах электронных АТС;</w:t>
      </w:r>
    </w:p>
    <w:p w:rsidR="00CE1CE0" w:rsidRPr="00B3066C" w:rsidRDefault="00CE1CE0" w:rsidP="00033039">
      <w:pPr>
        <w:shd w:val="clear" w:color="auto" w:fill="FFFFFF"/>
        <w:tabs>
          <w:tab w:val="left" w:pos="811"/>
        </w:tabs>
        <w:autoSpaceDE w:val="0"/>
        <w:autoSpaceDN w:val="0"/>
        <w:adjustRightInd w:val="0"/>
        <w:spacing w:line="360" w:lineRule="auto"/>
        <w:ind w:firstLine="709"/>
        <w:jc w:val="left"/>
        <w:rPr>
          <w:color w:val="000000"/>
          <w:sz w:val="28"/>
          <w:szCs w:val="28"/>
        </w:rPr>
      </w:pPr>
      <w:r w:rsidRPr="00B3066C">
        <w:rPr>
          <w:color w:val="000000"/>
          <w:sz w:val="28"/>
          <w:szCs w:val="28"/>
        </w:rPr>
        <w:tab/>
        <w:t>4) определить степень заинтересованности абонентов в сервисной телефонной карте (СТК) НГЦТ.</w:t>
      </w:r>
    </w:p>
    <w:p w:rsidR="00CE1CE0" w:rsidRPr="00B3066C" w:rsidRDefault="00CE1CE0"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Объем выборки для опроса пользователей рассчитывался в соответствии с «Методическими рекомендациями по организации оценки качества услуг электросвязи и прогнозированию спроса на у</w:t>
      </w:r>
      <w:r w:rsidR="007B547B" w:rsidRPr="00B3066C">
        <w:rPr>
          <w:color w:val="000000"/>
          <w:sz w:val="28"/>
          <w:szCs w:val="28"/>
        </w:rPr>
        <w:t>слуги в ОАО «Сибирьтелеком»</w:t>
      </w:r>
      <w:r w:rsidRPr="00B3066C">
        <w:rPr>
          <w:color w:val="000000"/>
          <w:sz w:val="28"/>
          <w:szCs w:val="28"/>
        </w:rPr>
        <w:t xml:space="preserve"> и составил 176 человек.</w:t>
      </w:r>
    </w:p>
    <w:p w:rsidR="00CE1CE0" w:rsidRPr="00B3066C" w:rsidRDefault="00CE1CE0" w:rsidP="00033039">
      <w:pPr>
        <w:shd w:val="clear" w:color="auto" w:fill="FFFFFF"/>
        <w:autoSpaceDE w:val="0"/>
        <w:autoSpaceDN w:val="0"/>
        <w:adjustRightInd w:val="0"/>
        <w:spacing w:line="360" w:lineRule="auto"/>
        <w:ind w:right="36" w:firstLine="709"/>
        <w:rPr>
          <w:color w:val="000000"/>
          <w:sz w:val="28"/>
          <w:szCs w:val="28"/>
        </w:rPr>
      </w:pPr>
      <w:r w:rsidRPr="00B3066C">
        <w:rPr>
          <w:color w:val="000000"/>
          <w:sz w:val="28"/>
          <w:szCs w:val="28"/>
        </w:rPr>
        <w:t>Выборка носила случайный характер и была представлена различными социально-возрастными категориями респондентов. В опросе приняли участие абоненты различных АТС. Опрос проводился в кассах НГТС по приему платежей, а также по месту учебы, работы и месту жительства.</w:t>
      </w:r>
    </w:p>
    <w:p w:rsidR="00CE1CE0" w:rsidRPr="00B3066C" w:rsidRDefault="00CE1CE0" w:rsidP="00033039">
      <w:pPr>
        <w:shd w:val="clear" w:color="auto" w:fill="FFFFFF"/>
        <w:autoSpaceDE w:val="0"/>
        <w:autoSpaceDN w:val="0"/>
        <w:adjustRightInd w:val="0"/>
        <w:spacing w:line="360" w:lineRule="auto"/>
        <w:ind w:right="24" w:firstLine="709"/>
        <w:rPr>
          <w:color w:val="000000"/>
          <w:sz w:val="28"/>
          <w:szCs w:val="28"/>
        </w:rPr>
      </w:pPr>
      <w:r w:rsidRPr="00B3066C">
        <w:rPr>
          <w:color w:val="000000"/>
          <w:sz w:val="28"/>
          <w:szCs w:val="28"/>
        </w:rPr>
        <w:t>Респондентам была предложена анкета, содержащая таблицу, включающую названные выше 70 показателей, обращение к респондентам и шкал оценки качества услуг.</w:t>
      </w:r>
    </w:p>
    <w:p w:rsidR="00CE1CE0" w:rsidRPr="00B3066C" w:rsidRDefault="00CE1CE0" w:rsidP="00033039">
      <w:pPr>
        <w:shd w:val="clear" w:color="auto" w:fill="FFFFFF"/>
        <w:autoSpaceDE w:val="0"/>
        <w:autoSpaceDN w:val="0"/>
        <w:adjustRightInd w:val="0"/>
        <w:spacing w:line="360" w:lineRule="auto"/>
        <w:ind w:right="29" w:firstLine="709"/>
        <w:rPr>
          <w:color w:val="000000"/>
          <w:sz w:val="28"/>
          <w:szCs w:val="28"/>
        </w:rPr>
      </w:pPr>
      <w:r w:rsidRPr="00B3066C">
        <w:rPr>
          <w:color w:val="000000"/>
          <w:sz w:val="28"/>
          <w:szCs w:val="28"/>
        </w:rPr>
        <w:t>Кроме основных вопросов, в анкете приведены личные вопросы, касающиеся возраста и социального положения опрашиваемых. Эти вопросы помогали определить категории пользователей, принимающих участке в опросе.</w:t>
      </w:r>
    </w:p>
    <w:p w:rsidR="00CE1CE0" w:rsidRPr="00B3066C" w:rsidRDefault="00CE1CE0" w:rsidP="00033039">
      <w:pPr>
        <w:shd w:val="clear" w:color="auto" w:fill="FFFFFF"/>
        <w:autoSpaceDE w:val="0"/>
        <w:autoSpaceDN w:val="0"/>
        <w:adjustRightInd w:val="0"/>
        <w:spacing w:line="360" w:lineRule="auto"/>
        <w:ind w:right="24" w:firstLine="709"/>
        <w:rPr>
          <w:color w:val="000000"/>
          <w:sz w:val="28"/>
          <w:szCs w:val="28"/>
        </w:rPr>
      </w:pPr>
      <w:r w:rsidRPr="00B3066C">
        <w:rPr>
          <w:color w:val="000000"/>
          <w:sz w:val="28"/>
          <w:szCs w:val="28"/>
        </w:rPr>
        <w:t>Каждый респондент отмечал в листе</w:t>
      </w:r>
      <w:r w:rsidR="007B547B" w:rsidRPr="00B3066C">
        <w:rPr>
          <w:color w:val="000000"/>
          <w:sz w:val="28"/>
          <w:szCs w:val="28"/>
        </w:rPr>
        <w:t xml:space="preserve"> </w:t>
      </w:r>
      <w:r w:rsidRPr="00B3066C">
        <w:rPr>
          <w:color w:val="000000"/>
          <w:sz w:val="28"/>
          <w:szCs w:val="28"/>
        </w:rPr>
        <w:t>-</w:t>
      </w:r>
      <w:r w:rsidR="007B547B" w:rsidRPr="00B3066C">
        <w:rPr>
          <w:color w:val="000000"/>
          <w:sz w:val="28"/>
          <w:szCs w:val="28"/>
        </w:rPr>
        <w:t xml:space="preserve"> </w:t>
      </w:r>
      <w:r w:rsidRPr="00B3066C">
        <w:rPr>
          <w:color w:val="000000"/>
          <w:sz w:val="28"/>
          <w:szCs w:val="28"/>
        </w:rPr>
        <w:t>опроснике показатели, по которым он считает необходимым: оценивать качество услуг городской, телефонной связи. Далее абоненты оценивали качество услуг по 4-бальной шкале (2-плохо, 3-удовлетворительно</w:t>
      </w:r>
      <w:r w:rsidRPr="00B3066C">
        <w:rPr>
          <w:smallCaps/>
          <w:color w:val="000000"/>
          <w:sz w:val="28"/>
          <w:szCs w:val="28"/>
        </w:rPr>
        <w:t xml:space="preserve">., </w:t>
      </w:r>
      <w:r w:rsidRPr="00B3066C">
        <w:rPr>
          <w:color w:val="000000"/>
          <w:sz w:val="28"/>
          <w:szCs w:val="28"/>
        </w:rPr>
        <w:t>4-хорошо, 5-отлично).</w:t>
      </w:r>
    </w:p>
    <w:p w:rsidR="00CE1CE0" w:rsidRPr="00B3066C" w:rsidRDefault="00CE1CE0" w:rsidP="00033039">
      <w:pPr>
        <w:shd w:val="clear" w:color="auto" w:fill="FFFFFF"/>
        <w:autoSpaceDE w:val="0"/>
        <w:autoSpaceDN w:val="0"/>
        <w:adjustRightInd w:val="0"/>
        <w:spacing w:line="360" w:lineRule="auto"/>
        <w:ind w:right="22" w:firstLine="709"/>
        <w:rPr>
          <w:color w:val="000000"/>
          <w:sz w:val="28"/>
          <w:szCs w:val="28"/>
        </w:rPr>
      </w:pPr>
      <w:r w:rsidRPr="00B3066C">
        <w:rPr>
          <w:color w:val="000000"/>
          <w:sz w:val="28"/>
          <w:szCs w:val="28"/>
        </w:rPr>
        <w:t>По результатам опроса абонентов были получены следующие коэффициенты ка</w:t>
      </w:r>
      <w:r w:rsidR="007253D2" w:rsidRPr="00B3066C">
        <w:rPr>
          <w:color w:val="000000"/>
          <w:sz w:val="28"/>
          <w:szCs w:val="28"/>
        </w:rPr>
        <w:t>чества по показателям (таблица 2</w:t>
      </w:r>
      <w:r w:rsidRPr="00B3066C">
        <w:rPr>
          <w:color w:val="000000"/>
          <w:sz w:val="28"/>
          <w:szCs w:val="28"/>
        </w:rPr>
        <w:t>) и коэффициенты качества по этапам (таблица</w:t>
      </w:r>
      <w:r w:rsidR="007253D2" w:rsidRPr="00B3066C">
        <w:rPr>
          <w:color w:val="000000"/>
          <w:sz w:val="28"/>
          <w:szCs w:val="28"/>
        </w:rPr>
        <w:t xml:space="preserve"> 3</w:t>
      </w:r>
      <w:r w:rsidRPr="00B3066C">
        <w:rPr>
          <w:color w:val="000000"/>
          <w:sz w:val="28"/>
          <w:szCs w:val="28"/>
        </w:rPr>
        <w:t>).</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 xml:space="preserve">Таблица </w:t>
      </w:r>
      <w:r w:rsidR="007253D2" w:rsidRPr="00B3066C">
        <w:rPr>
          <w:color w:val="000000"/>
          <w:sz w:val="28"/>
          <w:szCs w:val="28"/>
        </w:rPr>
        <w:t>2</w:t>
      </w:r>
      <w:r w:rsidRPr="00B3066C">
        <w:rPr>
          <w:color w:val="000000"/>
          <w:sz w:val="28"/>
          <w:szCs w:val="28"/>
        </w:rPr>
        <w:t xml:space="preserve"> – коэффициенты качества по показателям</w:t>
      </w:r>
    </w:p>
    <w:tbl>
      <w:tblPr>
        <w:tblpPr w:leftFromText="180" w:rightFromText="180" w:vertAnchor="text" w:horzAnchor="margin" w:tblpY="2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1440"/>
        <w:gridCol w:w="1080"/>
        <w:gridCol w:w="900"/>
        <w:gridCol w:w="1080"/>
        <w:gridCol w:w="1080"/>
      </w:tblGrid>
      <w:tr w:rsidR="00CE1CE0" w:rsidRPr="00B3066C">
        <w:trPr>
          <w:cantSplit/>
          <w:trHeight w:val="340"/>
        </w:trPr>
        <w:tc>
          <w:tcPr>
            <w:tcW w:w="2628" w:type="dxa"/>
            <w:vMerge w:val="restart"/>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Функции (этапы)</w:t>
            </w:r>
          </w:p>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 xml:space="preserve"> обслуживания</w:t>
            </w:r>
          </w:p>
        </w:tc>
        <w:tc>
          <w:tcPr>
            <w:tcW w:w="7740" w:type="dxa"/>
            <w:gridSpan w:val="7"/>
          </w:tcPr>
          <w:p w:rsidR="00CE1CE0" w:rsidRPr="00B3066C" w:rsidRDefault="00CE1CE0" w:rsidP="00033039">
            <w:pPr>
              <w:autoSpaceDE w:val="0"/>
              <w:autoSpaceDN w:val="0"/>
              <w:adjustRightInd w:val="0"/>
              <w:spacing w:line="360" w:lineRule="auto"/>
              <w:ind w:firstLine="0"/>
              <w:jc w:val="center"/>
              <w:rPr>
                <w:color w:val="000000"/>
              </w:rPr>
            </w:pPr>
            <w:r w:rsidRPr="00B3066C">
              <w:rPr>
                <w:color w:val="000000"/>
              </w:rPr>
              <w:t>Критерии качества обслуживания</w:t>
            </w:r>
          </w:p>
        </w:tc>
      </w:tr>
      <w:tr w:rsidR="00CE1CE0" w:rsidRPr="00B3066C">
        <w:trPr>
          <w:cantSplit/>
          <w:trHeight w:val="360"/>
        </w:trPr>
        <w:tc>
          <w:tcPr>
            <w:tcW w:w="2628" w:type="dxa"/>
            <w:vMerge/>
            <w:tcBorders>
              <w:bottom w:val="double" w:sz="4" w:space="0" w:color="auto"/>
            </w:tcBorders>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Borders>
              <w:bottom w:val="double" w:sz="4" w:space="0" w:color="auto"/>
            </w:tcBorders>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быстрота</w:t>
            </w:r>
          </w:p>
        </w:tc>
        <w:tc>
          <w:tcPr>
            <w:tcW w:w="1080" w:type="dxa"/>
            <w:tcBorders>
              <w:bottom w:val="double" w:sz="4" w:space="0" w:color="auto"/>
            </w:tcBorders>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точность</w:t>
            </w:r>
          </w:p>
        </w:tc>
        <w:tc>
          <w:tcPr>
            <w:tcW w:w="1440" w:type="dxa"/>
            <w:tcBorders>
              <w:bottom w:val="double" w:sz="4" w:space="0" w:color="auto"/>
            </w:tcBorders>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доступность</w:t>
            </w:r>
          </w:p>
        </w:tc>
        <w:tc>
          <w:tcPr>
            <w:tcW w:w="1080" w:type="dxa"/>
            <w:tcBorders>
              <w:bottom w:val="double" w:sz="4" w:space="0" w:color="auto"/>
            </w:tcBorders>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Надеж-</w:t>
            </w:r>
          </w:p>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ность</w:t>
            </w:r>
          </w:p>
        </w:tc>
        <w:tc>
          <w:tcPr>
            <w:tcW w:w="900" w:type="dxa"/>
            <w:tcBorders>
              <w:bottom w:val="double" w:sz="4" w:space="0" w:color="auto"/>
            </w:tcBorders>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защита</w:t>
            </w:r>
          </w:p>
        </w:tc>
        <w:tc>
          <w:tcPr>
            <w:tcW w:w="1080" w:type="dxa"/>
            <w:tcBorders>
              <w:bottom w:val="double" w:sz="4" w:space="0" w:color="auto"/>
            </w:tcBorders>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простота</w:t>
            </w:r>
          </w:p>
        </w:tc>
        <w:tc>
          <w:tcPr>
            <w:tcW w:w="1080" w:type="dxa"/>
            <w:tcBorders>
              <w:bottom w:val="double" w:sz="4" w:space="0" w:color="auto"/>
            </w:tcBorders>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гибкость</w:t>
            </w:r>
          </w:p>
        </w:tc>
      </w:tr>
      <w:tr w:rsidR="00CE1CE0" w:rsidRPr="00B3066C" w:rsidTr="00033039">
        <w:trPr>
          <w:trHeight w:val="540"/>
        </w:trPr>
        <w:tc>
          <w:tcPr>
            <w:tcW w:w="2628" w:type="dxa"/>
            <w:tcBorders>
              <w:top w:val="double" w:sz="4" w:space="0" w:color="auto"/>
            </w:tcBorders>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 xml:space="preserve">Продажа права на </w:t>
            </w:r>
          </w:p>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 xml:space="preserve">пользования услугой </w:t>
            </w:r>
          </w:p>
        </w:tc>
        <w:tc>
          <w:tcPr>
            <w:tcW w:w="1080" w:type="dxa"/>
            <w:tcBorders>
              <w:top w:val="double" w:sz="4" w:space="0" w:color="auto"/>
            </w:tcBorders>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0,74</w:t>
            </w:r>
          </w:p>
        </w:tc>
        <w:tc>
          <w:tcPr>
            <w:tcW w:w="1080" w:type="dxa"/>
            <w:tcBorders>
              <w:top w:val="double" w:sz="4" w:space="0" w:color="auto"/>
            </w:tcBorders>
          </w:tcPr>
          <w:p w:rsidR="00CE1CE0" w:rsidRPr="00B3066C" w:rsidRDefault="00CE1CE0" w:rsidP="00033039">
            <w:pPr>
              <w:autoSpaceDE w:val="0"/>
              <w:autoSpaceDN w:val="0"/>
              <w:adjustRightInd w:val="0"/>
              <w:spacing w:line="360" w:lineRule="auto"/>
              <w:ind w:firstLine="0"/>
              <w:jc w:val="left"/>
              <w:rPr>
                <w:color w:val="000000"/>
              </w:rPr>
            </w:pPr>
          </w:p>
        </w:tc>
        <w:tc>
          <w:tcPr>
            <w:tcW w:w="1440" w:type="dxa"/>
            <w:tcBorders>
              <w:top w:val="double" w:sz="4" w:space="0" w:color="auto"/>
            </w:tcBorders>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0,63</w:t>
            </w:r>
          </w:p>
        </w:tc>
        <w:tc>
          <w:tcPr>
            <w:tcW w:w="1080" w:type="dxa"/>
            <w:tcBorders>
              <w:top w:val="double" w:sz="4" w:space="0" w:color="auto"/>
            </w:tcBorders>
          </w:tcPr>
          <w:p w:rsidR="00CE1CE0" w:rsidRPr="00B3066C" w:rsidRDefault="00CE1CE0" w:rsidP="00033039">
            <w:pPr>
              <w:autoSpaceDE w:val="0"/>
              <w:autoSpaceDN w:val="0"/>
              <w:adjustRightInd w:val="0"/>
              <w:spacing w:line="360" w:lineRule="auto"/>
              <w:ind w:firstLine="0"/>
              <w:jc w:val="left"/>
              <w:rPr>
                <w:color w:val="000000"/>
              </w:rPr>
            </w:pPr>
          </w:p>
        </w:tc>
        <w:tc>
          <w:tcPr>
            <w:tcW w:w="900" w:type="dxa"/>
            <w:tcBorders>
              <w:top w:val="double" w:sz="4" w:space="0" w:color="auto"/>
            </w:tcBorders>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Borders>
              <w:top w:val="double" w:sz="4" w:space="0" w:color="auto"/>
            </w:tcBorders>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Borders>
              <w:top w:val="double" w:sz="4" w:space="0" w:color="auto"/>
            </w:tcBorders>
          </w:tcPr>
          <w:p w:rsidR="00CE1CE0" w:rsidRPr="00B3066C" w:rsidRDefault="00CE1CE0" w:rsidP="00033039">
            <w:pPr>
              <w:autoSpaceDE w:val="0"/>
              <w:autoSpaceDN w:val="0"/>
              <w:adjustRightInd w:val="0"/>
              <w:spacing w:line="360" w:lineRule="auto"/>
              <w:ind w:firstLine="0"/>
              <w:jc w:val="left"/>
              <w:rPr>
                <w:color w:val="000000"/>
              </w:rPr>
            </w:pPr>
          </w:p>
        </w:tc>
      </w:tr>
      <w:tr w:rsidR="00CE1CE0" w:rsidRPr="00B3066C" w:rsidTr="00033039">
        <w:trPr>
          <w:trHeight w:val="540"/>
        </w:trPr>
        <w:tc>
          <w:tcPr>
            <w:tcW w:w="2628"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Доведение до потребителя</w:t>
            </w:r>
          </w:p>
        </w:tc>
        <w:tc>
          <w:tcPr>
            <w:tcW w:w="1080"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0,70</w:t>
            </w: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144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90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r>
      <w:tr w:rsidR="00CE1CE0" w:rsidRPr="00B3066C" w:rsidTr="00033039">
        <w:trPr>
          <w:trHeight w:val="540"/>
        </w:trPr>
        <w:tc>
          <w:tcPr>
            <w:tcW w:w="2628"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Изменение условий пользования</w:t>
            </w:r>
          </w:p>
        </w:tc>
        <w:tc>
          <w:tcPr>
            <w:tcW w:w="1080"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0,71</w:t>
            </w: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144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90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r>
      <w:tr w:rsidR="00CE1CE0" w:rsidRPr="00B3066C" w:rsidTr="00033039">
        <w:trPr>
          <w:trHeight w:val="540"/>
        </w:trPr>
        <w:tc>
          <w:tcPr>
            <w:tcW w:w="2628"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Поддержка обслуживания</w:t>
            </w:r>
          </w:p>
        </w:tc>
        <w:tc>
          <w:tcPr>
            <w:tcW w:w="1080"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0,74</w:t>
            </w: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1440"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0,69</w:t>
            </w: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90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r>
      <w:tr w:rsidR="00CE1CE0" w:rsidRPr="00B3066C" w:rsidTr="00033039">
        <w:trPr>
          <w:trHeight w:val="540"/>
        </w:trPr>
        <w:tc>
          <w:tcPr>
            <w:tcW w:w="2628"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Ремонт</w:t>
            </w:r>
          </w:p>
        </w:tc>
        <w:tc>
          <w:tcPr>
            <w:tcW w:w="1080"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0,70</w:t>
            </w: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144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0,75</w:t>
            </w:r>
          </w:p>
        </w:tc>
        <w:tc>
          <w:tcPr>
            <w:tcW w:w="90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r>
      <w:tr w:rsidR="00CE1CE0" w:rsidRPr="00B3066C" w:rsidTr="00033039">
        <w:trPr>
          <w:trHeight w:val="540"/>
        </w:trPr>
        <w:tc>
          <w:tcPr>
            <w:tcW w:w="2628"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Отказ от обслуживания</w:t>
            </w: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144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90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r>
      <w:tr w:rsidR="00CE1CE0" w:rsidRPr="00B3066C" w:rsidTr="00033039">
        <w:trPr>
          <w:trHeight w:val="540"/>
        </w:trPr>
        <w:tc>
          <w:tcPr>
            <w:tcW w:w="2628"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Установление соединения</w:t>
            </w:r>
          </w:p>
        </w:tc>
        <w:tc>
          <w:tcPr>
            <w:tcW w:w="1080"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0,77</w:t>
            </w:r>
          </w:p>
        </w:tc>
        <w:tc>
          <w:tcPr>
            <w:tcW w:w="1080"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0,72</w:t>
            </w:r>
          </w:p>
        </w:tc>
        <w:tc>
          <w:tcPr>
            <w:tcW w:w="144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0,69</w:t>
            </w:r>
          </w:p>
        </w:tc>
        <w:tc>
          <w:tcPr>
            <w:tcW w:w="90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r>
      <w:tr w:rsidR="00CE1CE0" w:rsidRPr="00B3066C" w:rsidTr="00033039">
        <w:trPr>
          <w:trHeight w:val="540"/>
        </w:trPr>
        <w:tc>
          <w:tcPr>
            <w:tcW w:w="2628"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Передача информации</w:t>
            </w: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0,77</w:t>
            </w:r>
          </w:p>
        </w:tc>
        <w:tc>
          <w:tcPr>
            <w:tcW w:w="144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0,73</w:t>
            </w:r>
          </w:p>
        </w:tc>
        <w:tc>
          <w:tcPr>
            <w:tcW w:w="900"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0,66</w:t>
            </w: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r>
      <w:tr w:rsidR="00CE1CE0" w:rsidRPr="00B3066C" w:rsidTr="00033039">
        <w:trPr>
          <w:trHeight w:val="540"/>
        </w:trPr>
        <w:tc>
          <w:tcPr>
            <w:tcW w:w="2628"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Разъединение</w:t>
            </w:r>
          </w:p>
        </w:tc>
        <w:tc>
          <w:tcPr>
            <w:tcW w:w="1080" w:type="dxa"/>
            <w:tcBorders>
              <w:bottom w:val="nil"/>
            </w:tcBorders>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0,83</w:t>
            </w: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144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90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r>
      <w:tr w:rsidR="00CE1CE0" w:rsidRPr="00B3066C" w:rsidTr="00033039">
        <w:trPr>
          <w:trHeight w:val="540"/>
        </w:trPr>
        <w:tc>
          <w:tcPr>
            <w:tcW w:w="2628"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Составление счетов</w:t>
            </w:r>
          </w:p>
        </w:tc>
        <w:tc>
          <w:tcPr>
            <w:tcW w:w="1080" w:type="dxa"/>
            <w:tcBorders>
              <w:top w:val="nil"/>
            </w:tcBorders>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0,81</w:t>
            </w:r>
          </w:p>
        </w:tc>
        <w:tc>
          <w:tcPr>
            <w:tcW w:w="1080"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0,77</w:t>
            </w:r>
          </w:p>
        </w:tc>
        <w:tc>
          <w:tcPr>
            <w:tcW w:w="144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c>
          <w:tcPr>
            <w:tcW w:w="900" w:type="dxa"/>
          </w:tcPr>
          <w:p w:rsidR="00CE1CE0" w:rsidRPr="00B3066C" w:rsidRDefault="00CE1CE0" w:rsidP="00033039">
            <w:pPr>
              <w:autoSpaceDE w:val="0"/>
              <w:autoSpaceDN w:val="0"/>
              <w:adjustRightInd w:val="0"/>
              <w:spacing w:line="360" w:lineRule="auto"/>
              <w:ind w:firstLine="0"/>
              <w:jc w:val="left"/>
              <w:rPr>
                <w:color w:val="000000"/>
              </w:rPr>
            </w:pPr>
          </w:p>
        </w:tc>
        <w:tc>
          <w:tcPr>
            <w:tcW w:w="1080" w:type="dxa"/>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0,84</w:t>
            </w:r>
          </w:p>
        </w:tc>
        <w:tc>
          <w:tcPr>
            <w:tcW w:w="1080" w:type="dxa"/>
          </w:tcPr>
          <w:p w:rsidR="00CE1CE0" w:rsidRPr="00B3066C" w:rsidRDefault="00CE1CE0" w:rsidP="00033039">
            <w:pPr>
              <w:autoSpaceDE w:val="0"/>
              <w:autoSpaceDN w:val="0"/>
              <w:adjustRightInd w:val="0"/>
              <w:spacing w:line="360" w:lineRule="auto"/>
              <w:ind w:firstLine="0"/>
              <w:jc w:val="left"/>
              <w:rPr>
                <w:color w:val="000000"/>
              </w:rPr>
            </w:pPr>
          </w:p>
        </w:tc>
      </w:tr>
    </w:tbl>
    <w:p w:rsidR="00CE1CE0" w:rsidRPr="00B3066C" w:rsidRDefault="00CE1CE0" w:rsidP="00033039">
      <w:pPr>
        <w:autoSpaceDE w:val="0"/>
        <w:autoSpaceDN w:val="0"/>
        <w:adjustRightInd w:val="0"/>
        <w:spacing w:line="360" w:lineRule="auto"/>
        <w:ind w:firstLine="0"/>
        <w:jc w:val="left"/>
        <w:rPr>
          <w:color w:val="000000"/>
          <w:lang w:val="en-US"/>
        </w:rPr>
      </w:pP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ab/>
        <w:t>- Наиболее значимые показатели для оценки качества услуг городской телефонной связи с точки зрения абонентов НГЦТ (результаты 2005 г.)</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 xml:space="preserve">Таблица </w:t>
      </w:r>
      <w:r w:rsidR="007253D2" w:rsidRPr="00B3066C">
        <w:rPr>
          <w:color w:val="000000"/>
          <w:sz w:val="28"/>
          <w:szCs w:val="28"/>
        </w:rPr>
        <w:t>3</w:t>
      </w:r>
      <w:r w:rsidRPr="00B3066C">
        <w:rPr>
          <w:color w:val="000000"/>
          <w:sz w:val="28"/>
          <w:szCs w:val="28"/>
        </w:rPr>
        <w:t xml:space="preserve"> – Коэффициенты качества по этапу</w:t>
      </w:r>
    </w:p>
    <w:p w:rsidR="00CE1CE0" w:rsidRPr="00B3066C" w:rsidRDefault="00CE1CE0" w:rsidP="00033039">
      <w:pPr>
        <w:shd w:val="clear" w:color="auto" w:fill="FFFFFF"/>
        <w:autoSpaceDE w:val="0"/>
        <w:autoSpaceDN w:val="0"/>
        <w:adjustRightInd w:val="0"/>
        <w:spacing w:line="360" w:lineRule="auto"/>
        <w:ind w:right="12" w:firstLine="709"/>
        <w:rPr>
          <w:color w:val="000000"/>
          <w:sz w:val="28"/>
          <w:szCs w:val="28"/>
        </w:rPr>
      </w:pP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3060"/>
      </w:tblGrid>
      <w:tr w:rsidR="00CE1CE0" w:rsidRPr="00B3066C">
        <w:trPr>
          <w:trHeight w:val="780"/>
          <w:jc w:val="center"/>
        </w:trPr>
        <w:tc>
          <w:tcPr>
            <w:tcW w:w="5328" w:type="dxa"/>
            <w:tcBorders>
              <w:bottom w:val="double" w:sz="4" w:space="0" w:color="auto"/>
            </w:tcBorders>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Функции (этапы) обслуживания</w:t>
            </w:r>
          </w:p>
        </w:tc>
        <w:tc>
          <w:tcPr>
            <w:tcW w:w="3060" w:type="dxa"/>
            <w:tcBorders>
              <w:bottom w:val="double" w:sz="4" w:space="0" w:color="auto"/>
            </w:tcBorders>
            <w:vAlign w:val="center"/>
          </w:tcPr>
          <w:p w:rsidR="00CE1CE0" w:rsidRPr="00B3066C" w:rsidRDefault="00CE1CE0" w:rsidP="00033039">
            <w:pPr>
              <w:shd w:val="clear" w:color="auto" w:fill="FFFFFF"/>
              <w:tabs>
                <w:tab w:val="right" w:pos="2844"/>
              </w:tabs>
              <w:autoSpaceDE w:val="0"/>
              <w:autoSpaceDN w:val="0"/>
              <w:adjustRightInd w:val="0"/>
              <w:spacing w:line="360" w:lineRule="auto"/>
              <w:ind w:firstLine="0"/>
              <w:jc w:val="left"/>
              <w:rPr>
                <w:color w:val="000000"/>
              </w:rPr>
            </w:pPr>
            <w:r w:rsidRPr="00B3066C">
              <w:rPr>
                <w:color w:val="000000"/>
                <w:position w:val="-10"/>
              </w:rPr>
              <w:object w:dxaOrig="560" w:dyaOrig="340">
                <v:shape id="_x0000_i1027" type="#_x0000_t75" style="width:27.75pt;height:17.25pt" o:ole="">
                  <v:imagedata r:id="rId11" o:title=""/>
                </v:shape>
                <o:OLEObject Type="Embed" ProgID="Equation.3" ShapeID="_x0000_i1027" DrawAspect="Content" ObjectID="_1478897684" r:id="rId12"/>
              </w:object>
            </w:r>
            <w:r w:rsidRPr="00B3066C">
              <w:rPr>
                <w:color w:val="000000"/>
              </w:rPr>
              <w:t xml:space="preserve"> по этапу</w:t>
            </w:r>
          </w:p>
        </w:tc>
      </w:tr>
      <w:tr w:rsidR="00CE1CE0" w:rsidRPr="00B3066C">
        <w:trPr>
          <w:trHeight w:val="520"/>
          <w:jc w:val="center"/>
        </w:trPr>
        <w:tc>
          <w:tcPr>
            <w:tcW w:w="5328" w:type="dxa"/>
            <w:tcBorders>
              <w:top w:val="double" w:sz="4" w:space="0" w:color="auto"/>
            </w:tcBorders>
            <w:vAlign w:val="center"/>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 xml:space="preserve">Продажа права на пользования услугой </w:t>
            </w:r>
          </w:p>
        </w:tc>
        <w:tc>
          <w:tcPr>
            <w:tcW w:w="3060" w:type="dxa"/>
            <w:tcBorders>
              <w:top w:val="double" w:sz="4" w:space="0" w:color="auto"/>
            </w:tcBorders>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0,68</w:t>
            </w:r>
          </w:p>
        </w:tc>
      </w:tr>
      <w:tr w:rsidR="00CE1CE0" w:rsidRPr="00B3066C">
        <w:trPr>
          <w:trHeight w:val="340"/>
          <w:jc w:val="center"/>
        </w:trPr>
        <w:tc>
          <w:tcPr>
            <w:tcW w:w="5328" w:type="dxa"/>
            <w:vAlign w:val="center"/>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Доведение до потребителя</w:t>
            </w:r>
          </w:p>
        </w:tc>
        <w:tc>
          <w:tcPr>
            <w:tcW w:w="3060" w:type="dxa"/>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0,70</w:t>
            </w:r>
          </w:p>
        </w:tc>
      </w:tr>
      <w:tr w:rsidR="00CE1CE0" w:rsidRPr="00B3066C">
        <w:trPr>
          <w:trHeight w:val="520"/>
          <w:jc w:val="center"/>
        </w:trPr>
        <w:tc>
          <w:tcPr>
            <w:tcW w:w="5328" w:type="dxa"/>
            <w:vAlign w:val="center"/>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Поддержка обслуживания</w:t>
            </w:r>
          </w:p>
        </w:tc>
        <w:tc>
          <w:tcPr>
            <w:tcW w:w="3060" w:type="dxa"/>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0,72</w:t>
            </w:r>
          </w:p>
        </w:tc>
      </w:tr>
      <w:tr w:rsidR="00CE1CE0" w:rsidRPr="00B3066C">
        <w:trPr>
          <w:trHeight w:val="340"/>
          <w:jc w:val="center"/>
        </w:trPr>
        <w:tc>
          <w:tcPr>
            <w:tcW w:w="5328" w:type="dxa"/>
            <w:tcBorders>
              <w:bottom w:val="nil"/>
            </w:tcBorders>
            <w:vAlign w:val="center"/>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Изменение условий пользования</w:t>
            </w:r>
          </w:p>
        </w:tc>
        <w:tc>
          <w:tcPr>
            <w:tcW w:w="3060" w:type="dxa"/>
            <w:tcBorders>
              <w:bottom w:val="nil"/>
            </w:tcBorders>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0,71</w:t>
            </w:r>
          </w:p>
        </w:tc>
      </w:tr>
      <w:tr w:rsidR="00CE1CE0" w:rsidRPr="00B3066C">
        <w:trPr>
          <w:trHeight w:val="560"/>
          <w:jc w:val="center"/>
        </w:trPr>
        <w:tc>
          <w:tcPr>
            <w:tcW w:w="5328" w:type="dxa"/>
            <w:tcBorders>
              <w:bottom w:val="double" w:sz="4" w:space="0" w:color="auto"/>
            </w:tcBorders>
            <w:vAlign w:val="center"/>
          </w:tcPr>
          <w:p w:rsidR="00CE1CE0" w:rsidRPr="00B3066C" w:rsidRDefault="00CE1CE0" w:rsidP="00033039">
            <w:pPr>
              <w:shd w:val="clear" w:color="auto" w:fill="FFFFFF"/>
              <w:autoSpaceDE w:val="0"/>
              <w:autoSpaceDN w:val="0"/>
              <w:adjustRightInd w:val="0"/>
              <w:spacing w:line="360" w:lineRule="auto"/>
              <w:ind w:firstLine="0"/>
              <w:jc w:val="left"/>
              <w:rPr>
                <w:noProof/>
                <w:color w:val="000000"/>
              </w:rPr>
            </w:pPr>
            <w:r w:rsidRPr="00B3066C">
              <w:rPr>
                <w:color w:val="000000"/>
              </w:rPr>
              <w:t>Функции (этапы) обслуживания</w:t>
            </w:r>
          </w:p>
        </w:tc>
        <w:tc>
          <w:tcPr>
            <w:tcW w:w="3060" w:type="dxa"/>
            <w:tcBorders>
              <w:bottom w:val="double" w:sz="4" w:space="0" w:color="auto"/>
            </w:tcBorders>
            <w:vAlign w:val="center"/>
          </w:tcPr>
          <w:p w:rsidR="00CE1CE0" w:rsidRPr="00B3066C" w:rsidRDefault="00CE1CE0" w:rsidP="00033039">
            <w:pPr>
              <w:shd w:val="clear" w:color="auto" w:fill="FFFFFF"/>
              <w:tabs>
                <w:tab w:val="right" w:pos="2844"/>
              </w:tabs>
              <w:autoSpaceDE w:val="0"/>
              <w:autoSpaceDN w:val="0"/>
              <w:adjustRightInd w:val="0"/>
              <w:spacing w:line="360" w:lineRule="auto"/>
              <w:ind w:firstLine="0"/>
              <w:jc w:val="left"/>
              <w:rPr>
                <w:color w:val="000000"/>
              </w:rPr>
            </w:pPr>
            <w:r w:rsidRPr="00B3066C">
              <w:rPr>
                <w:color w:val="000000"/>
                <w:position w:val="-10"/>
              </w:rPr>
              <w:object w:dxaOrig="560" w:dyaOrig="340">
                <v:shape id="_x0000_i1028" type="#_x0000_t75" style="width:27.75pt;height:17.25pt" o:ole="">
                  <v:imagedata r:id="rId11" o:title=""/>
                </v:shape>
                <o:OLEObject Type="Embed" ProgID="Equation.3" ShapeID="_x0000_i1028" DrawAspect="Content" ObjectID="_1478897685" r:id="rId13"/>
              </w:object>
            </w:r>
            <w:r w:rsidRPr="00B3066C">
              <w:rPr>
                <w:color w:val="000000"/>
              </w:rPr>
              <w:t xml:space="preserve"> по этапу</w:t>
            </w:r>
          </w:p>
        </w:tc>
      </w:tr>
      <w:tr w:rsidR="00CE1CE0" w:rsidRPr="00B3066C">
        <w:trPr>
          <w:trHeight w:val="520"/>
          <w:jc w:val="center"/>
        </w:trPr>
        <w:tc>
          <w:tcPr>
            <w:tcW w:w="5328" w:type="dxa"/>
            <w:tcBorders>
              <w:top w:val="double" w:sz="4" w:space="0" w:color="auto"/>
            </w:tcBorders>
            <w:vAlign w:val="center"/>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Ремонт</w:t>
            </w:r>
          </w:p>
        </w:tc>
        <w:tc>
          <w:tcPr>
            <w:tcW w:w="3060" w:type="dxa"/>
            <w:tcBorders>
              <w:top w:val="double" w:sz="4" w:space="0" w:color="auto"/>
            </w:tcBorders>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0,73</w:t>
            </w:r>
          </w:p>
        </w:tc>
      </w:tr>
      <w:tr w:rsidR="00CE1CE0" w:rsidRPr="00B3066C">
        <w:trPr>
          <w:trHeight w:val="340"/>
          <w:jc w:val="center"/>
        </w:trPr>
        <w:tc>
          <w:tcPr>
            <w:tcW w:w="5328" w:type="dxa"/>
            <w:vAlign w:val="center"/>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Отказ от обслуживания</w:t>
            </w:r>
          </w:p>
        </w:tc>
        <w:tc>
          <w:tcPr>
            <w:tcW w:w="3060" w:type="dxa"/>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p>
        </w:tc>
      </w:tr>
      <w:tr w:rsidR="00CE1CE0" w:rsidRPr="00B3066C">
        <w:trPr>
          <w:trHeight w:val="320"/>
          <w:jc w:val="center"/>
        </w:trPr>
        <w:tc>
          <w:tcPr>
            <w:tcW w:w="5328" w:type="dxa"/>
            <w:vAlign w:val="center"/>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Установление соединения</w:t>
            </w:r>
          </w:p>
        </w:tc>
        <w:tc>
          <w:tcPr>
            <w:tcW w:w="3060" w:type="dxa"/>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0,72</w:t>
            </w:r>
          </w:p>
        </w:tc>
      </w:tr>
      <w:tr w:rsidR="00CE1CE0" w:rsidRPr="00B3066C">
        <w:trPr>
          <w:trHeight w:val="340"/>
          <w:jc w:val="center"/>
        </w:trPr>
        <w:tc>
          <w:tcPr>
            <w:tcW w:w="5328" w:type="dxa"/>
            <w:vAlign w:val="center"/>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Передача информации</w:t>
            </w:r>
          </w:p>
        </w:tc>
        <w:tc>
          <w:tcPr>
            <w:tcW w:w="3060" w:type="dxa"/>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0,72</w:t>
            </w:r>
          </w:p>
        </w:tc>
      </w:tr>
      <w:tr w:rsidR="00CE1CE0" w:rsidRPr="00B3066C">
        <w:trPr>
          <w:trHeight w:val="160"/>
          <w:jc w:val="center"/>
        </w:trPr>
        <w:tc>
          <w:tcPr>
            <w:tcW w:w="5328" w:type="dxa"/>
            <w:vAlign w:val="center"/>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Разъединение</w:t>
            </w:r>
          </w:p>
        </w:tc>
        <w:tc>
          <w:tcPr>
            <w:tcW w:w="3060" w:type="dxa"/>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0,83</w:t>
            </w:r>
          </w:p>
        </w:tc>
      </w:tr>
      <w:tr w:rsidR="00CE1CE0" w:rsidRPr="00B3066C">
        <w:trPr>
          <w:trHeight w:val="160"/>
          <w:jc w:val="center"/>
        </w:trPr>
        <w:tc>
          <w:tcPr>
            <w:tcW w:w="5328" w:type="dxa"/>
            <w:vAlign w:val="center"/>
          </w:tcPr>
          <w:p w:rsidR="00CE1CE0" w:rsidRPr="00B3066C" w:rsidRDefault="00CE1CE0" w:rsidP="00033039">
            <w:pPr>
              <w:autoSpaceDE w:val="0"/>
              <w:autoSpaceDN w:val="0"/>
              <w:adjustRightInd w:val="0"/>
              <w:spacing w:line="360" w:lineRule="auto"/>
              <w:ind w:firstLine="0"/>
              <w:jc w:val="left"/>
              <w:rPr>
                <w:color w:val="000000"/>
              </w:rPr>
            </w:pPr>
            <w:r w:rsidRPr="00B3066C">
              <w:rPr>
                <w:color w:val="000000"/>
              </w:rPr>
              <w:t>Составление счетов</w:t>
            </w:r>
          </w:p>
        </w:tc>
        <w:tc>
          <w:tcPr>
            <w:tcW w:w="3060" w:type="dxa"/>
            <w:vAlign w:val="center"/>
          </w:tcPr>
          <w:p w:rsidR="00CE1CE0" w:rsidRPr="00B3066C" w:rsidRDefault="00CE1CE0" w:rsidP="00033039">
            <w:pPr>
              <w:shd w:val="clear" w:color="auto" w:fill="FFFFFF"/>
              <w:autoSpaceDE w:val="0"/>
              <w:autoSpaceDN w:val="0"/>
              <w:adjustRightInd w:val="0"/>
              <w:spacing w:line="360" w:lineRule="auto"/>
              <w:ind w:firstLine="0"/>
              <w:jc w:val="left"/>
              <w:rPr>
                <w:color w:val="000000"/>
              </w:rPr>
            </w:pPr>
            <w:r w:rsidRPr="00B3066C">
              <w:rPr>
                <w:color w:val="000000"/>
              </w:rPr>
              <w:t>0,80</w:t>
            </w:r>
          </w:p>
        </w:tc>
      </w:tr>
    </w:tbl>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p>
    <w:p w:rsidR="007B547B" w:rsidRPr="00B3066C" w:rsidRDefault="00CE1CE0" w:rsidP="00033039">
      <w:pPr>
        <w:shd w:val="clear" w:color="auto" w:fill="FFFFFF"/>
        <w:autoSpaceDE w:val="0"/>
        <w:autoSpaceDN w:val="0"/>
        <w:adjustRightInd w:val="0"/>
        <w:spacing w:line="360" w:lineRule="auto"/>
        <w:ind w:right="12" w:firstLine="709"/>
        <w:rPr>
          <w:color w:val="000000"/>
          <w:sz w:val="28"/>
          <w:szCs w:val="28"/>
        </w:rPr>
      </w:pPr>
      <w:r w:rsidRPr="00B3066C">
        <w:rPr>
          <w:color w:val="000000"/>
          <w:sz w:val="28"/>
          <w:szCs w:val="28"/>
        </w:rPr>
        <w:t xml:space="preserve">Общий Коэффициент качества услуг городской* телефонной связи г. Новокузнецка составляет 0,74, что соответствует оценке удовлетворительно (К=1,00 - отлично; К==0.75 - хорошо; </w:t>
      </w:r>
      <w:r w:rsidRPr="00B3066C">
        <w:rPr>
          <w:color w:val="000000"/>
          <w:sz w:val="28"/>
          <w:szCs w:val="28"/>
          <w:lang w:val="en-US"/>
        </w:rPr>
        <w:t>K</w:t>
      </w:r>
      <w:r w:rsidRPr="00B3066C">
        <w:rPr>
          <w:color w:val="000000"/>
          <w:sz w:val="28"/>
          <w:szCs w:val="28"/>
        </w:rPr>
        <w:t>-0.50 - удовлетворительно; К-0,25 -плохо).</w:t>
      </w:r>
    </w:p>
    <w:p w:rsidR="00CE1CE0" w:rsidRPr="00B3066C" w:rsidRDefault="00CE1CE0" w:rsidP="00033039">
      <w:pPr>
        <w:shd w:val="clear" w:color="auto" w:fill="FFFFFF"/>
        <w:autoSpaceDE w:val="0"/>
        <w:autoSpaceDN w:val="0"/>
        <w:adjustRightInd w:val="0"/>
        <w:spacing w:line="360" w:lineRule="auto"/>
        <w:ind w:right="12" w:firstLine="709"/>
        <w:rPr>
          <w:color w:val="000000"/>
          <w:sz w:val="28"/>
          <w:szCs w:val="28"/>
        </w:rPr>
      </w:pPr>
      <w:r w:rsidRPr="00B3066C">
        <w:rPr>
          <w:color w:val="000000"/>
          <w:sz w:val="28"/>
          <w:szCs w:val="28"/>
        </w:rPr>
        <w:t>В процессе исследования было выявлено 18 показателей для оценки качества услуг городской телефонной связи с точки зрения пользователей:</w:t>
      </w:r>
    </w:p>
    <w:p w:rsidR="00CE1CE0" w:rsidRPr="00B3066C" w:rsidRDefault="00CE1CE0" w:rsidP="00033039">
      <w:pPr>
        <w:shd w:val="clear" w:color="auto" w:fill="FFFFFF"/>
        <w:tabs>
          <w:tab w:val="left" w:pos="619"/>
        </w:tabs>
        <w:autoSpaceDE w:val="0"/>
        <w:autoSpaceDN w:val="0"/>
        <w:adjustRightInd w:val="0"/>
        <w:spacing w:line="360" w:lineRule="auto"/>
        <w:ind w:firstLine="709"/>
        <w:rPr>
          <w:color w:val="000000"/>
          <w:sz w:val="28"/>
          <w:szCs w:val="28"/>
        </w:rPr>
      </w:pPr>
      <w:r w:rsidRPr="00B3066C">
        <w:rPr>
          <w:color w:val="000000"/>
          <w:sz w:val="28"/>
          <w:szCs w:val="28"/>
        </w:rPr>
        <w:t>-быстрота продажи права на пользование услугой (быстрота заключения договора на установку телефона);</w:t>
      </w:r>
    </w:p>
    <w:p w:rsidR="00CE1CE0" w:rsidRPr="00B3066C" w:rsidRDefault="00CE1CE0"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-быстрота доведения до потребителя (быстрота установки телефона);</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-быстрота изменений условий пользования;</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-быстрота поддержки обслуживания;</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-быстрота ремонта;</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-быстрота установления соединения;</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-быстрота разъединения;</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-быстрота составления счетов;</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-точность установления счетов;</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-точность передачи информации;</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-точность составления счетов;</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-доступность продажи права на пользование услугой;</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-доступность поддержки обслуживания;</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-надежность ремонта;</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-надежность установления соединения;</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-надежность передачи информации;</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-защита и безопасность (конфиденциальность) передачи информации;</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-простота составления счетов.</w:t>
      </w:r>
    </w:p>
    <w:p w:rsidR="00CE1CE0" w:rsidRPr="00B3066C" w:rsidRDefault="00CE1CE0"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По полученным показателям была произведена оценка качества услуг городской телефонной связи, были рассчитаны коэффициенты качества по отдельным показателям. В ходе опроса абоненты высказали низкую удовлетворенность качеством процесса установки телефона (а именно, быстрота и доступность установки телефона); быстротой работы бюро ремонта; точностью и надежностью установления телефонного соединения. Низкий коэффициент качества соответствует надежности и конфиденциальности передачи информации по телефону. В результате проведенного исследования был получен коэффициент  качества услуг, равный 0,7, что соответствует оценке – удовлетворительно. Согласно рекомендациям международного союза электросвязи уровень удовлетворенности должен быть выше 0,75 (оценка «хорошо»).</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В результате проведения опроса были выявлены замечания абонентов:</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-оборудование в автозале АТС-45 работает нестабильно;</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-качество предоставляемых услуг не соответствует их стоимости;</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-высокая стоимость установки нового номера;</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-не правильно устанавливается соединение по району, а в другие районы дозвониться вообще сложно;</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-персонал НГЦТ грубый, невнимательный;</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-нет защиты от подключений посторонних лиц.</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Также абонентами были высказаны следующие пожелания по улучшению обслуживания:</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-снизить оплату за телефон;</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-уменьшить оплату услуг НГЦТ;</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-улучшить работу справочной службы. Увеличить число телефонисток.</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-повысить культуру общения (внимательнее относиться к клиенту);</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-усилить рекламу. Больше информации о службах сервиса НГЦТ;</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-предоставление абоненту полного перечня услуг с подробным их описанием;</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-работа бюро ремонта в выходные дни;</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-исключить присутствие параллельных разговоров</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-более внимательное составление счетов;</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-заменить карточные таксофоны жетонными, или снизить стоимость карт;</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-замена старых декадно-шаговых АТС на новые электронные;</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-замена старого технического оборудования на новое;</w:t>
      </w: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-ежемесячный контроля технических и линейно – кабельных сооружений.</w:t>
      </w:r>
    </w:p>
    <w:p w:rsidR="00033039" w:rsidRPr="00B3066C" w:rsidRDefault="00033039" w:rsidP="00033039">
      <w:pPr>
        <w:shd w:val="clear" w:color="auto" w:fill="FFFFFF"/>
        <w:autoSpaceDE w:val="0"/>
        <w:autoSpaceDN w:val="0"/>
        <w:adjustRightInd w:val="0"/>
        <w:spacing w:line="360" w:lineRule="auto"/>
        <w:ind w:firstLine="709"/>
        <w:jc w:val="left"/>
        <w:rPr>
          <w:b/>
          <w:color w:val="000000"/>
          <w:sz w:val="28"/>
          <w:szCs w:val="28"/>
        </w:rPr>
      </w:pPr>
    </w:p>
    <w:p w:rsidR="00CE1CE0" w:rsidRPr="00B3066C" w:rsidRDefault="007B547B" w:rsidP="00033039">
      <w:pPr>
        <w:shd w:val="clear" w:color="auto" w:fill="FFFFFF"/>
        <w:autoSpaceDE w:val="0"/>
        <w:autoSpaceDN w:val="0"/>
        <w:adjustRightInd w:val="0"/>
        <w:spacing w:line="360" w:lineRule="auto"/>
        <w:ind w:firstLine="709"/>
        <w:jc w:val="left"/>
        <w:rPr>
          <w:b/>
          <w:color w:val="000000"/>
          <w:sz w:val="28"/>
          <w:szCs w:val="28"/>
        </w:rPr>
      </w:pPr>
      <w:r w:rsidRPr="00B3066C">
        <w:rPr>
          <w:b/>
          <w:color w:val="000000"/>
          <w:sz w:val="28"/>
          <w:szCs w:val="28"/>
        </w:rPr>
        <w:t>2</w:t>
      </w:r>
      <w:r w:rsidR="00CE1CE0" w:rsidRPr="00B3066C">
        <w:rPr>
          <w:b/>
          <w:color w:val="000000"/>
          <w:sz w:val="28"/>
          <w:szCs w:val="28"/>
        </w:rPr>
        <w:t>.4</w:t>
      </w:r>
      <w:r w:rsidRPr="00B3066C">
        <w:rPr>
          <w:b/>
          <w:color w:val="000000"/>
          <w:sz w:val="28"/>
          <w:szCs w:val="28"/>
        </w:rPr>
        <w:tab/>
      </w:r>
      <w:r w:rsidR="00CE1CE0" w:rsidRPr="00B3066C">
        <w:rPr>
          <w:b/>
          <w:color w:val="000000"/>
          <w:sz w:val="28"/>
          <w:szCs w:val="28"/>
        </w:rPr>
        <w:t>Сравнительный анализ результатов опроса абонентов 2005г. и 2006 г.</w:t>
      </w:r>
    </w:p>
    <w:p w:rsidR="00033039" w:rsidRPr="00B3066C" w:rsidRDefault="00033039" w:rsidP="00033039">
      <w:pPr>
        <w:shd w:val="clear" w:color="auto" w:fill="FFFFFF"/>
        <w:autoSpaceDE w:val="0"/>
        <w:autoSpaceDN w:val="0"/>
        <w:adjustRightInd w:val="0"/>
        <w:spacing w:line="360" w:lineRule="auto"/>
        <w:ind w:firstLine="709"/>
        <w:jc w:val="left"/>
        <w:rPr>
          <w:color w:val="000000"/>
          <w:sz w:val="28"/>
          <w:szCs w:val="28"/>
        </w:rPr>
      </w:pPr>
    </w:p>
    <w:p w:rsidR="00CE1CE0" w:rsidRPr="00B3066C" w:rsidRDefault="00CE1CE0" w:rsidP="00033039">
      <w:pPr>
        <w:shd w:val="clear" w:color="auto" w:fill="FFFFFF"/>
        <w:autoSpaceDE w:val="0"/>
        <w:autoSpaceDN w:val="0"/>
        <w:adjustRightInd w:val="0"/>
        <w:spacing w:line="360" w:lineRule="auto"/>
        <w:ind w:firstLine="709"/>
        <w:jc w:val="left"/>
        <w:rPr>
          <w:color w:val="000000"/>
          <w:sz w:val="28"/>
          <w:szCs w:val="28"/>
        </w:rPr>
      </w:pPr>
      <w:r w:rsidRPr="00B3066C">
        <w:rPr>
          <w:color w:val="000000"/>
          <w:sz w:val="28"/>
          <w:szCs w:val="28"/>
        </w:rPr>
        <w:t>Сравнение результатов опроса абонентов 2005 г. и 200</w:t>
      </w:r>
      <w:r w:rsidR="007253D2" w:rsidRPr="00B3066C">
        <w:rPr>
          <w:color w:val="000000"/>
          <w:sz w:val="28"/>
          <w:szCs w:val="28"/>
        </w:rPr>
        <w:t>6 г. Представлены в диаграммах 3</w:t>
      </w:r>
      <w:r w:rsidRPr="00B3066C">
        <w:rPr>
          <w:color w:val="000000"/>
          <w:sz w:val="28"/>
          <w:szCs w:val="28"/>
        </w:rPr>
        <w:t>-</w:t>
      </w:r>
      <w:r w:rsidR="007253D2" w:rsidRPr="00B3066C">
        <w:rPr>
          <w:color w:val="000000"/>
          <w:sz w:val="28"/>
          <w:szCs w:val="28"/>
        </w:rPr>
        <w:t>7</w:t>
      </w:r>
      <w:r w:rsidRPr="00B3066C">
        <w:rPr>
          <w:color w:val="000000"/>
          <w:sz w:val="28"/>
          <w:szCs w:val="28"/>
        </w:rPr>
        <w:t>.</w:t>
      </w:r>
    </w:p>
    <w:p w:rsidR="00CE1CE0" w:rsidRPr="00B3066C" w:rsidRDefault="00CE1CE0" w:rsidP="00033039">
      <w:pPr>
        <w:shd w:val="clear" w:color="auto" w:fill="FFFFFF"/>
        <w:autoSpaceDE w:val="0"/>
        <w:autoSpaceDN w:val="0"/>
        <w:adjustRightInd w:val="0"/>
        <w:spacing w:line="360" w:lineRule="auto"/>
        <w:ind w:firstLine="709"/>
        <w:jc w:val="center"/>
        <w:rPr>
          <w:color w:val="000000"/>
          <w:sz w:val="28"/>
          <w:szCs w:val="28"/>
        </w:rPr>
      </w:pPr>
      <w:r w:rsidRPr="00B3066C">
        <w:rPr>
          <w:color w:val="000000"/>
          <w:sz w:val="28"/>
          <w:szCs w:val="28"/>
        </w:rPr>
        <w:object w:dxaOrig="7035" w:dyaOrig="3615">
          <v:shape id="_x0000_i1029" type="#_x0000_t75" style="width:351.75pt;height:180.75pt" o:ole="">
            <v:imagedata r:id="rId14" o:title=""/>
          </v:shape>
          <o:OLEObject Type="Embed" ProgID="Excel.Sheet.8" ShapeID="_x0000_i1029" DrawAspect="Content" ObjectID="_1478897686" r:id="rId15">
            <o:FieldCodes>\s</o:FieldCodes>
          </o:OLEObject>
        </w:object>
      </w:r>
    </w:p>
    <w:p w:rsidR="00CE1CE0" w:rsidRPr="00B3066C" w:rsidRDefault="007253D2" w:rsidP="00033039">
      <w:pPr>
        <w:shd w:val="clear" w:color="auto" w:fill="FFFFFF"/>
        <w:autoSpaceDE w:val="0"/>
        <w:autoSpaceDN w:val="0"/>
        <w:adjustRightInd w:val="0"/>
        <w:spacing w:line="360" w:lineRule="auto"/>
        <w:ind w:firstLine="709"/>
        <w:jc w:val="center"/>
        <w:rPr>
          <w:color w:val="000000"/>
          <w:sz w:val="28"/>
          <w:szCs w:val="28"/>
        </w:rPr>
      </w:pPr>
      <w:r w:rsidRPr="00B3066C">
        <w:rPr>
          <w:color w:val="000000"/>
          <w:sz w:val="28"/>
          <w:szCs w:val="28"/>
        </w:rPr>
        <w:t>Рисунок 3</w:t>
      </w:r>
      <w:r w:rsidR="00CE1CE0" w:rsidRPr="00B3066C">
        <w:rPr>
          <w:color w:val="000000"/>
          <w:sz w:val="28"/>
          <w:szCs w:val="28"/>
        </w:rPr>
        <w:t xml:space="preserve"> – Результаты ответов на вопрос «Устраивает ли Вас в целом качество работы НГЦТ?»</w:t>
      </w:r>
    </w:p>
    <w:p w:rsidR="00CE1CE0" w:rsidRPr="00B3066C" w:rsidRDefault="00CE1CE0" w:rsidP="00033039">
      <w:pPr>
        <w:shd w:val="clear" w:color="auto" w:fill="FFFFFF"/>
        <w:autoSpaceDE w:val="0"/>
        <w:autoSpaceDN w:val="0"/>
        <w:adjustRightInd w:val="0"/>
        <w:spacing w:line="360" w:lineRule="auto"/>
        <w:ind w:firstLine="709"/>
        <w:jc w:val="center"/>
        <w:rPr>
          <w:color w:val="000000"/>
          <w:sz w:val="28"/>
          <w:szCs w:val="28"/>
        </w:rPr>
      </w:pPr>
      <w:r w:rsidRPr="00B3066C">
        <w:rPr>
          <w:color w:val="000000"/>
          <w:sz w:val="28"/>
          <w:szCs w:val="28"/>
        </w:rPr>
        <w:object w:dxaOrig="7395" w:dyaOrig="3825">
          <v:shape id="_x0000_i1030" type="#_x0000_t75" style="width:369.75pt;height:191.25pt" o:ole="">
            <v:imagedata r:id="rId16" o:title=""/>
          </v:shape>
          <o:OLEObject Type="Embed" ProgID="Excel.Sheet.8" ShapeID="_x0000_i1030" DrawAspect="Content" ObjectID="_1478897687" r:id="rId17">
            <o:FieldCodes>\s</o:FieldCodes>
          </o:OLEObject>
        </w:object>
      </w:r>
    </w:p>
    <w:p w:rsidR="00CE1CE0" w:rsidRPr="00B3066C" w:rsidRDefault="007253D2" w:rsidP="00033039">
      <w:pPr>
        <w:shd w:val="clear" w:color="auto" w:fill="FFFFFF"/>
        <w:autoSpaceDE w:val="0"/>
        <w:autoSpaceDN w:val="0"/>
        <w:adjustRightInd w:val="0"/>
        <w:spacing w:line="360" w:lineRule="auto"/>
        <w:ind w:firstLine="709"/>
        <w:jc w:val="center"/>
        <w:rPr>
          <w:color w:val="000000"/>
          <w:sz w:val="28"/>
          <w:szCs w:val="28"/>
        </w:rPr>
      </w:pPr>
      <w:r w:rsidRPr="00B3066C">
        <w:rPr>
          <w:color w:val="000000"/>
          <w:sz w:val="28"/>
          <w:szCs w:val="28"/>
        </w:rPr>
        <w:t>Рисунок 4</w:t>
      </w:r>
      <w:r w:rsidR="00CE1CE0" w:rsidRPr="00B3066C">
        <w:rPr>
          <w:color w:val="000000"/>
          <w:sz w:val="28"/>
          <w:szCs w:val="28"/>
        </w:rPr>
        <w:t>- Результаты ответов на вопрос «Устраивает ли Вас обслуживание персоналом НГЦТ?»</w:t>
      </w:r>
    </w:p>
    <w:p w:rsidR="00CE1CE0" w:rsidRPr="00B3066C" w:rsidRDefault="00CE1CE0" w:rsidP="00033039">
      <w:pPr>
        <w:shd w:val="clear" w:color="auto" w:fill="FFFFFF"/>
        <w:autoSpaceDE w:val="0"/>
        <w:autoSpaceDN w:val="0"/>
        <w:adjustRightInd w:val="0"/>
        <w:spacing w:line="360" w:lineRule="auto"/>
        <w:ind w:firstLine="709"/>
        <w:jc w:val="center"/>
        <w:rPr>
          <w:color w:val="000000"/>
          <w:sz w:val="28"/>
          <w:szCs w:val="28"/>
        </w:rPr>
      </w:pPr>
      <w:r w:rsidRPr="00B3066C">
        <w:rPr>
          <w:color w:val="000000"/>
          <w:sz w:val="28"/>
          <w:szCs w:val="28"/>
        </w:rPr>
        <w:object w:dxaOrig="7605" w:dyaOrig="3915">
          <v:shape id="_x0000_i1031" type="#_x0000_t75" style="width:380.25pt;height:195.75pt" o:ole="">
            <v:imagedata r:id="rId18" o:title=""/>
          </v:shape>
          <o:OLEObject Type="Embed" ProgID="Excel.Sheet.8" ShapeID="_x0000_i1031" DrawAspect="Content" ObjectID="_1478897688" r:id="rId19">
            <o:FieldCodes>\s</o:FieldCodes>
          </o:OLEObject>
        </w:object>
      </w:r>
    </w:p>
    <w:p w:rsidR="00CE1CE0" w:rsidRPr="00B3066C" w:rsidRDefault="00CE1CE0" w:rsidP="00033039">
      <w:pPr>
        <w:shd w:val="clear" w:color="auto" w:fill="FFFFFF"/>
        <w:autoSpaceDE w:val="0"/>
        <w:autoSpaceDN w:val="0"/>
        <w:adjustRightInd w:val="0"/>
        <w:spacing w:line="360" w:lineRule="auto"/>
        <w:ind w:firstLine="709"/>
        <w:jc w:val="center"/>
        <w:rPr>
          <w:color w:val="000000"/>
          <w:sz w:val="28"/>
          <w:szCs w:val="28"/>
        </w:rPr>
      </w:pPr>
      <w:r w:rsidRPr="00B3066C">
        <w:rPr>
          <w:color w:val="000000"/>
          <w:sz w:val="28"/>
          <w:szCs w:val="28"/>
        </w:rPr>
        <w:t xml:space="preserve">Рисунок </w:t>
      </w:r>
      <w:r w:rsidR="007253D2" w:rsidRPr="00B3066C">
        <w:rPr>
          <w:color w:val="000000"/>
          <w:sz w:val="28"/>
          <w:szCs w:val="28"/>
        </w:rPr>
        <w:t>5</w:t>
      </w:r>
      <w:r w:rsidRPr="00B3066C">
        <w:rPr>
          <w:color w:val="000000"/>
          <w:sz w:val="28"/>
          <w:szCs w:val="28"/>
        </w:rPr>
        <w:t xml:space="preserve"> – ответов на вопрос «Устраивает ли вас работа бюро ремонта?»</w:t>
      </w:r>
    </w:p>
    <w:p w:rsidR="00CE1CE0" w:rsidRPr="00B3066C" w:rsidRDefault="00CE1CE0" w:rsidP="00033039">
      <w:pPr>
        <w:shd w:val="clear" w:color="auto" w:fill="FFFFFF"/>
        <w:autoSpaceDE w:val="0"/>
        <w:autoSpaceDN w:val="0"/>
        <w:adjustRightInd w:val="0"/>
        <w:spacing w:line="360" w:lineRule="auto"/>
        <w:ind w:firstLine="709"/>
        <w:jc w:val="center"/>
        <w:rPr>
          <w:color w:val="000000"/>
          <w:sz w:val="28"/>
          <w:szCs w:val="28"/>
        </w:rPr>
      </w:pPr>
      <w:r w:rsidRPr="00B3066C">
        <w:rPr>
          <w:color w:val="000000"/>
          <w:sz w:val="28"/>
          <w:szCs w:val="28"/>
        </w:rPr>
        <w:object w:dxaOrig="7500" w:dyaOrig="4200">
          <v:shape id="_x0000_i1032" type="#_x0000_t75" style="width:375pt;height:210pt" o:ole="">
            <v:imagedata r:id="rId20" o:title=""/>
          </v:shape>
          <o:OLEObject Type="Embed" ProgID="Excel.Sheet.8" ShapeID="_x0000_i1032" DrawAspect="Content" ObjectID="_1478897689" r:id="rId21">
            <o:FieldCodes>\s</o:FieldCodes>
          </o:OLEObject>
        </w:object>
      </w:r>
    </w:p>
    <w:p w:rsidR="00CE1CE0" w:rsidRPr="00B3066C" w:rsidRDefault="007253D2" w:rsidP="00033039">
      <w:pPr>
        <w:shd w:val="clear" w:color="auto" w:fill="FFFFFF"/>
        <w:autoSpaceDE w:val="0"/>
        <w:autoSpaceDN w:val="0"/>
        <w:adjustRightInd w:val="0"/>
        <w:spacing w:line="360" w:lineRule="auto"/>
        <w:ind w:firstLine="709"/>
        <w:jc w:val="center"/>
        <w:rPr>
          <w:color w:val="000000"/>
          <w:sz w:val="28"/>
          <w:szCs w:val="28"/>
        </w:rPr>
      </w:pPr>
      <w:r w:rsidRPr="00B3066C">
        <w:rPr>
          <w:color w:val="000000"/>
          <w:sz w:val="28"/>
          <w:szCs w:val="28"/>
        </w:rPr>
        <w:t>Рисунок 6</w:t>
      </w:r>
      <w:r w:rsidR="00CE1CE0" w:rsidRPr="00B3066C">
        <w:rPr>
          <w:color w:val="000000"/>
          <w:sz w:val="28"/>
          <w:szCs w:val="28"/>
        </w:rPr>
        <w:t xml:space="preserve"> – Результаты ответов на вопрос «Устраивает ли Вас работа телефонов автоматов?»</w:t>
      </w:r>
    </w:p>
    <w:p w:rsidR="00CE1CE0" w:rsidRPr="00B3066C" w:rsidRDefault="00CE1CE0" w:rsidP="00033039">
      <w:pPr>
        <w:shd w:val="clear" w:color="auto" w:fill="FFFFFF"/>
        <w:autoSpaceDE w:val="0"/>
        <w:autoSpaceDN w:val="0"/>
        <w:adjustRightInd w:val="0"/>
        <w:spacing w:line="360" w:lineRule="auto"/>
        <w:ind w:firstLine="709"/>
        <w:jc w:val="center"/>
        <w:rPr>
          <w:color w:val="000000"/>
          <w:sz w:val="28"/>
          <w:szCs w:val="28"/>
        </w:rPr>
      </w:pPr>
      <w:r w:rsidRPr="00B3066C">
        <w:rPr>
          <w:color w:val="000000"/>
          <w:sz w:val="28"/>
          <w:szCs w:val="28"/>
        </w:rPr>
        <w:object w:dxaOrig="7620" w:dyaOrig="4260">
          <v:shape id="_x0000_i1033" type="#_x0000_t75" style="width:381pt;height:213pt" o:ole="">
            <v:imagedata r:id="rId22" o:title=""/>
          </v:shape>
          <o:OLEObject Type="Embed" ProgID="Excel.Sheet.8" ShapeID="_x0000_i1033" DrawAspect="Content" ObjectID="_1478897690" r:id="rId23">
            <o:FieldCodes>\s</o:FieldCodes>
          </o:OLEObject>
        </w:object>
      </w:r>
    </w:p>
    <w:p w:rsidR="00CE1CE0" w:rsidRPr="00B3066C" w:rsidRDefault="007253D2" w:rsidP="00033039">
      <w:pPr>
        <w:shd w:val="clear" w:color="auto" w:fill="FFFFFF"/>
        <w:autoSpaceDE w:val="0"/>
        <w:autoSpaceDN w:val="0"/>
        <w:adjustRightInd w:val="0"/>
        <w:spacing w:line="360" w:lineRule="auto"/>
        <w:ind w:firstLine="709"/>
        <w:jc w:val="center"/>
        <w:rPr>
          <w:color w:val="000000"/>
          <w:sz w:val="28"/>
          <w:szCs w:val="28"/>
        </w:rPr>
      </w:pPr>
      <w:r w:rsidRPr="00B3066C">
        <w:rPr>
          <w:color w:val="000000"/>
          <w:sz w:val="28"/>
          <w:szCs w:val="28"/>
        </w:rPr>
        <w:t>Рисунок 7</w:t>
      </w:r>
      <w:r w:rsidR="00CE1CE0" w:rsidRPr="00B3066C">
        <w:rPr>
          <w:color w:val="000000"/>
          <w:sz w:val="28"/>
          <w:szCs w:val="28"/>
        </w:rPr>
        <w:t xml:space="preserve"> – Результаты ответов на вопрос «Устраивает ли Вас работа справочно-информационных служб?»</w:t>
      </w:r>
    </w:p>
    <w:p w:rsidR="00CE1CE0" w:rsidRPr="00B3066C" w:rsidRDefault="00CE1CE0" w:rsidP="00033039">
      <w:pPr>
        <w:shd w:val="clear" w:color="auto" w:fill="FFFFFF"/>
        <w:autoSpaceDE w:val="0"/>
        <w:autoSpaceDN w:val="0"/>
        <w:adjustRightInd w:val="0"/>
        <w:spacing w:line="360" w:lineRule="auto"/>
        <w:ind w:right="38" w:firstLine="709"/>
        <w:rPr>
          <w:color w:val="000000"/>
          <w:sz w:val="28"/>
          <w:szCs w:val="28"/>
        </w:rPr>
      </w:pPr>
      <w:r w:rsidRPr="00B3066C">
        <w:rPr>
          <w:color w:val="000000"/>
          <w:sz w:val="28"/>
          <w:szCs w:val="28"/>
        </w:rPr>
        <w:t>Сравнивая результаты опросов абонентов за два года, можно сделать следующие выводы:</w:t>
      </w:r>
    </w:p>
    <w:p w:rsidR="00CE1CE0" w:rsidRPr="00B3066C" w:rsidRDefault="00CE1CE0" w:rsidP="00033039">
      <w:pPr>
        <w:shd w:val="clear" w:color="auto" w:fill="FFFFFF"/>
        <w:autoSpaceDE w:val="0"/>
        <w:autoSpaceDN w:val="0"/>
        <w:adjustRightInd w:val="0"/>
        <w:spacing w:line="360" w:lineRule="auto"/>
        <w:ind w:right="24" w:firstLine="709"/>
        <w:rPr>
          <w:color w:val="000000"/>
          <w:sz w:val="28"/>
          <w:szCs w:val="28"/>
        </w:rPr>
      </w:pPr>
      <w:r w:rsidRPr="00B3066C">
        <w:rPr>
          <w:color w:val="000000"/>
          <w:sz w:val="28"/>
          <w:szCs w:val="28"/>
        </w:rPr>
        <w:t>Количество абонентов, полностью удовлетворенных качеством работы НГЦТ снизилось, а частично удовлетворенных и неудовлетворенных увеличилось.</w:t>
      </w:r>
    </w:p>
    <w:p w:rsidR="00CE1CE0" w:rsidRPr="00B3066C" w:rsidRDefault="00CE1CE0" w:rsidP="00033039">
      <w:pPr>
        <w:shd w:val="clear" w:color="auto" w:fill="FFFFFF"/>
        <w:autoSpaceDE w:val="0"/>
        <w:autoSpaceDN w:val="0"/>
        <w:adjustRightInd w:val="0"/>
        <w:spacing w:line="360" w:lineRule="auto"/>
        <w:ind w:right="29" w:firstLine="709"/>
        <w:rPr>
          <w:color w:val="000000"/>
          <w:sz w:val="28"/>
          <w:szCs w:val="28"/>
        </w:rPr>
      </w:pPr>
      <w:r w:rsidRPr="00B3066C">
        <w:rPr>
          <w:color w:val="000000"/>
          <w:sz w:val="28"/>
          <w:szCs w:val="28"/>
        </w:rPr>
        <w:t>Абоненты считают, что качество работы НГЦТ в целом ухудшилось, хотя возможно, что оно осталось на прежнем уровне при возросших тарифах.</w:t>
      </w:r>
    </w:p>
    <w:p w:rsidR="00CE1CE0" w:rsidRPr="00B3066C" w:rsidRDefault="00CE1CE0" w:rsidP="00033039">
      <w:pPr>
        <w:shd w:val="clear" w:color="auto" w:fill="FFFFFF"/>
        <w:autoSpaceDE w:val="0"/>
        <w:autoSpaceDN w:val="0"/>
        <w:adjustRightInd w:val="0"/>
        <w:spacing w:line="360" w:lineRule="auto"/>
        <w:ind w:right="26" w:firstLine="709"/>
        <w:rPr>
          <w:color w:val="000000"/>
          <w:sz w:val="28"/>
          <w:szCs w:val="28"/>
        </w:rPr>
      </w:pPr>
      <w:r w:rsidRPr="00B3066C">
        <w:rPr>
          <w:color w:val="000000"/>
          <w:sz w:val="28"/>
          <w:szCs w:val="28"/>
        </w:rPr>
        <w:t>Количество абонентов, полностью удовлетворенных обслуживанием персоналом осталось практически на том же уровне, что и в прошлом году, число частично удовлетворенных возросло, а неудовлетворенных значительно снизилось.</w:t>
      </w:r>
    </w:p>
    <w:p w:rsidR="00CE1CE0" w:rsidRPr="00B3066C" w:rsidRDefault="00CE1CE0" w:rsidP="00033039">
      <w:pPr>
        <w:shd w:val="clear" w:color="auto" w:fill="FFFFFF"/>
        <w:autoSpaceDE w:val="0"/>
        <w:autoSpaceDN w:val="0"/>
        <w:adjustRightInd w:val="0"/>
        <w:spacing w:line="360" w:lineRule="auto"/>
        <w:ind w:right="22" w:firstLine="709"/>
        <w:rPr>
          <w:color w:val="000000"/>
          <w:sz w:val="28"/>
          <w:szCs w:val="28"/>
        </w:rPr>
      </w:pPr>
      <w:r w:rsidRPr="00B3066C">
        <w:rPr>
          <w:color w:val="000000"/>
          <w:sz w:val="28"/>
          <w:szCs w:val="28"/>
        </w:rPr>
        <w:t>Можно сказать, что в целом обслуживание персоналом улучшилось, благодаря обучению персонала в 2005</w:t>
      </w:r>
      <w:r w:rsidRPr="00B3066C">
        <w:rPr>
          <w:i/>
          <w:iCs/>
          <w:color w:val="000000"/>
          <w:sz w:val="28"/>
          <w:szCs w:val="28"/>
        </w:rPr>
        <w:t xml:space="preserve"> </w:t>
      </w:r>
      <w:r w:rsidRPr="00B3066C">
        <w:rPr>
          <w:color w:val="000000"/>
          <w:sz w:val="28"/>
          <w:szCs w:val="28"/>
        </w:rPr>
        <w:t>г.</w:t>
      </w:r>
    </w:p>
    <w:p w:rsidR="00CE1CE0" w:rsidRPr="00B3066C" w:rsidRDefault="00CE1CE0" w:rsidP="00033039">
      <w:pPr>
        <w:shd w:val="clear" w:color="auto" w:fill="FFFFFF"/>
        <w:autoSpaceDE w:val="0"/>
        <w:autoSpaceDN w:val="0"/>
        <w:adjustRightInd w:val="0"/>
        <w:spacing w:line="360" w:lineRule="auto"/>
        <w:ind w:right="24" w:firstLine="709"/>
        <w:rPr>
          <w:color w:val="000000"/>
          <w:sz w:val="28"/>
          <w:szCs w:val="28"/>
        </w:rPr>
      </w:pPr>
      <w:r w:rsidRPr="00B3066C">
        <w:rPr>
          <w:color w:val="000000"/>
          <w:sz w:val="28"/>
          <w:szCs w:val="28"/>
        </w:rPr>
        <w:t xml:space="preserve">Работа бюро ремонта в 2005 г. устраивала большее количество абонентов, чем </w:t>
      </w:r>
      <w:r w:rsidRPr="00B3066C">
        <w:rPr>
          <w:smallCaps/>
          <w:color w:val="000000"/>
          <w:sz w:val="28"/>
          <w:szCs w:val="28"/>
        </w:rPr>
        <w:t xml:space="preserve">в </w:t>
      </w:r>
      <w:r w:rsidRPr="00B3066C">
        <w:rPr>
          <w:color w:val="000000"/>
          <w:sz w:val="28"/>
          <w:szCs w:val="28"/>
        </w:rPr>
        <w:t>2006 г., увеличилось число абонентов, не обращавшихся в бюро ремонта.</w:t>
      </w:r>
    </w:p>
    <w:p w:rsidR="00CE1CE0" w:rsidRPr="00B3066C" w:rsidRDefault="00CE1CE0" w:rsidP="00033039">
      <w:pPr>
        <w:shd w:val="clear" w:color="auto" w:fill="FFFFFF"/>
        <w:autoSpaceDE w:val="0"/>
        <w:autoSpaceDN w:val="0"/>
        <w:adjustRightInd w:val="0"/>
        <w:spacing w:line="360" w:lineRule="auto"/>
        <w:ind w:right="22" w:firstLine="709"/>
        <w:rPr>
          <w:color w:val="000000"/>
          <w:sz w:val="28"/>
          <w:szCs w:val="28"/>
        </w:rPr>
      </w:pPr>
      <w:r w:rsidRPr="00B3066C">
        <w:rPr>
          <w:color w:val="000000"/>
          <w:sz w:val="28"/>
          <w:szCs w:val="28"/>
        </w:rPr>
        <w:t>Это может быть обусловлено сокращением персонала бюро ремонта (абоненты утверждают, что теперь ремонт занимает больше времени, чем в 2005 г.).</w:t>
      </w:r>
    </w:p>
    <w:p w:rsidR="00CE1CE0" w:rsidRPr="00B3066C" w:rsidRDefault="00CE1CE0" w:rsidP="00033039">
      <w:pPr>
        <w:shd w:val="clear" w:color="auto" w:fill="FFFFFF"/>
        <w:autoSpaceDE w:val="0"/>
        <w:autoSpaceDN w:val="0"/>
        <w:adjustRightInd w:val="0"/>
        <w:spacing w:line="360" w:lineRule="auto"/>
        <w:ind w:right="17" w:firstLine="709"/>
        <w:rPr>
          <w:color w:val="000000"/>
          <w:sz w:val="28"/>
          <w:szCs w:val="28"/>
        </w:rPr>
      </w:pPr>
      <w:r w:rsidRPr="00B3066C">
        <w:rPr>
          <w:color w:val="000000"/>
          <w:sz w:val="28"/>
          <w:szCs w:val="28"/>
        </w:rPr>
        <w:t>Число абонентов, которых устраивает работа телефонов-автоматов увеличилось, в то время как число неудовлетворенных снизилось. Причиной этого может быть замена телефонов-автоматов на карточные таксофоны, кроме того, большая часть старых телефонов-автоматов была неисправна.</w:t>
      </w:r>
    </w:p>
    <w:p w:rsidR="00CE1CE0" w:rsidRPr="00B3066C" w:rsidRDefault="00CE1CE0" w:rsidP="00033039">
      <w:pPr>
        <w:shd w:val="clear" w:color="auto" w:fill="FFFFFF"/>
        <w:autoSpaceDE w:val="0"/>
        <w:autoSpaceDN w:val="0"/>
        <w:adjustRightInd w:val="0"/>
        <w:spacing w:line="360" w:lineRule="auto"/>
        <w:ind w:right="12" w:firstLine="709"/>
        <w:rPr>
          <w:color w:val="000000"/>
          <w:sz w:val="28"/>
          <w:szCs w:val="28"/>
        </w:rPr>
      </w:pPr>
      <w:r w:rsidRPr="00B3066C">
        <w:rPr>
          <w:color w:val="000000"/>
          <w:sz w:val="28"/>
          <w:szCs w:val="28"/>
        </w:rPr>
        <w:t>Учитывая результаты опросов, можно сказать, что работа справочно-информационных служб не изменилась.</w:t>
      </w:r>
    </w:p>
    <w:p w:rsidR="00CE1CE0" w:rsidRPr="00B3066C" w:rsidRDefault="00CE1CE0"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Однако по данным результатам нельзя судить об изменении качества в лучшую или в худшую сторону с абсолютной достоверностью, т.к. на результаты опроса мох повлиять объем выборки и то, какие группы респондентов были выбраны для опросов. Кроме того, на ответы респондентов могло повлиять их личное настроение во время проведения опроса.</w:t>
      </w:r>
    </w:p>
    <w:p w:rsidR="00CE1CE0" w:rsidRPr="00B3066C" w:rsidRDefault="007B547B" w:rsidP="00033039">
      <w:pPr>
        <w:shd w:val="clear" w:color="auto" w:fill="FFFFFF"/>
        <w:autoSpaceDE w:val="0"/>
        <w:autoSpaceDN w:val="0"/>
        <w:adjustRightInd w:val="0"/>
        <w:spacing w:line="360" w:lineRule="auto"/>
        <w:ind w:firstLine="709"/>
        <w:jc w:val="left"/>
        <w:rPr>
          <w:color w:val="000000"/>
          <w:sz w:val="28"/>
          <w:szCs w:val="28"/>
        </w:rPr>
      </w:pPr>
      <w:r w:rsidRPr="00B3066C">
        <w:rPr>
          <w:b/>
          <w:bCs/>
          <w:color w:val="000000"/>
          <w:sz w:val="28"/>
          <w:szCs w:val="28"/>
        </w:rPr>
        <w:t>2</w:t>
      </w:r>
      <w:r w:rsidR="00CE1CE0" w:rsidRPr="00B3066C">
        <w:rPr>
          <w:b/>
          <w:bCs/>
          <w:color w:val="000000"/>
          <w:sz w:val="28"/>
          <w:szCs w:val="28"/>
        </w:rPr>
        <w:t>.5</w:t>
      </w:r>
      <w:r w:rsidRPr="00B3066C">
        <w:rPr>
          <w:b/>
          <w:bCs/>
          <w:color w:val="000000"/>
          <w:sz w:val="28"/>
          <w:szCs w:val="28"/>
        </w:rPr>
        <w:tab/>
      </w:r>
      <w:r w:rsidR="00CE1CE0" w:rsidRPr="00B3066C">
        <w:rPr>
          <w:b/>
          <w:bCs/>
          <w:color w:val="000000"/>
          <w:sz w:val="28"/>
          <w:szCs w:val="28"/>
          <w:lang w:val="en-US"/>
        </w:rPr>
        <w:t>SWOT</w:t>
      </w:r>
      <w:r w:rsidR="00CE1CE0" w:rsidRPr="00B3066C">
        <w:rPr>
          <w:b/>
          <w:bCs/>
          <w:color w:val="000000"/>
          <w:sz w:val="28"/>
          <w:szCs w:val="28"/>
        </w:rPr>
        <w:t xml:space="preserve"> </w:t>
      </w:r>
      <w:r w:rsidRPr="00B3066C">
        <w:rPr>
          <w:b/>
          <w:bCs/>
          <w:color w:val="000000"/>
          <w:sz w:val="28"/>
          <w:szCs w:val="28"/>
        </w:rPr>
        <w:t>–</w:t>
      </w:r>
      <w:r w:rsidR="00CE1CE0" w:rsidRPr="00B3066C">
        <w:rPr>
          <w:b/>
          <w:bCs/>
          <w:color w:val="000000"/>
          <w:sz w:val="28"/>
          <w:szCs w:val="28"/>
        </w:rPr>
        <w:t xml:space="preserve"> анализ</w:t>
      </w:r>
      <w:r w:rsidRPr="00B3066C">
        <w:rPr>
          <w:b/>
          <w:bCs/>
          <w:color w:val="000000"/>
          <w:sz w:val="28"/>
          <w:szCs w:val="28"/>
        </w:rPr>
        <w:t>.</w:t>
      </w:r>
    </w:p>
    <w:p w:rsidR="00CE1CE0" w:rsidRPr="00B3066C" w:rsidRDefault="00CE1CE0" w:rsidP="00033039">
      <w:pPr>
        <w:shd w:val="clear" w:color="auto" w:fill="FFFFFF"/>
        <w:autoSpaceDE w:val="0"/>
        <w:autoSpaceDN w:val="0"/>
        <w:adjustRightInd w:val="0"/>
        <w:spacing w:line="360" w:lineRule="auto"/>
        <w:ind w:right="36" w:firstLine="709"/>
        <w:rPr>
          <w:color w:val="000000"/>
          <w:sz w:val="28"/>
          <w:szCs w:val="28"/>
        </w:rPr>
      </w:pPr>
      <w:r w:rsidRPr="00B3066C">
        <w:rPr>
          <w:bCs/>
          <w:color w:val="000000"/>
          <w:sz w:val="28"/>
          <w:szCs w:val="28"/>
          <w:lang w:val="en-US"/>
        </w:rPr>
        <w:t>SWOT</w:t>
      </w:r>
      <w:r w:rsidRPr="00B3066C">
        <w:rPr>
          <w:bCs/>
          <w:color w:val="000000"/>
          <w:sz w:val="28"/>
          <w:szCs w:val="28"/>
        </w:rPr>
        <w:t xml:space="preserve"> - анализ предполагает выявление сильных и слабых сторон организации, а также установление возможностей и угроз.</w:t>
      </w:r>
    </w:p>
    <w:p w:rsidR="00CE1CE0" w:rsidRPr="00B3066C" w:rsidRDefault="00CE1CE0" w:rsidP="00033039">
      <w:pPr>
        <w:shd w:val="clear" w:color="auto" w:fill="FFFFFF"/>
        <w:autoSpaceDE w:val="0"/>
        <w:autoSpaceDN w:val="0"/>
        <w:adjustRightInd w:val="0"/>
        <w:spacing w:line="360" w:lineRule="auto"/>
        <w:ind w:firstLine="709"/>
        <w:rPr>
          <w:bCs/>
          <w:color w:val="000000"/>
          <w:sz w:val="28"/>
          <w:szCs w:val="28"/>
        </w:rPr>
      </w:pPr>
      <w:r w:rsidRPr="00B3066C">
        <w:rPr>
          <w:bCs/>
          <w:color w:val="000000"/>
          <w:sz w:val="28"/>
          <w:szCs w:val="28"/>
        </w:rPr>
        <w:t xml:space="preserve">Осмысление возможных ситуаций осуществляется по матрице </w:t>
      </w:r>
      <w:r w:rsidRPr="00B3066C">
        <w:rPr>
          <w:bCs/>
          <w:color w:val="000000"/>
          <w:sz w:val="28"/>
          <w:szCs w:val="28"/>
          <w:lang w:val="en-US"/>
        </w:rPr>
        <w:t>SWOT</w:t>
      </w:r>
      <w:r w:rsidR="007253D2" w:rsidRPr="00B3066C">
        <w:rPr>
          <w:bCs/>
          <w:color w:val="000000"/>
          <w:sz w:val="28"/>
          <w:szCs w:val="28"/>
        </w:rPr>
        <w:t xml:space="preserve"> -анализа (таблица 4</w:t>
      </w:r>
      <w:r w:rsidRPr="00B3066C">
        <w:rPr>
          <w:bCs/>
          <w:color w:val="000000"/>
          <w:sz w:val="28"/>
          <w:szCs w:val="28"/>
        </w:rPr>
        <w:t xml:space="preserve">). </w:t>
      </w:r>
    </w:p>
    <w:p w:rsidR="00CE1CE0" w:rsidRPr="00B3066C" w:rsidRDefault="00CE1CE0" w:rsidP="00033039">
      <w:pPr>
        <w:shd w:val="clear" w:color="auto" w:fill="FFFFFF"/>
        <w:autoSpaceDE w:val="0"/>
        <w:autoSpaceDN w:val="0"/>
        <w:adjustRightInd w:val="0"/>
        <w:spacing w:line="360" w:lineRule="auto"/>
        <w:ind w:firstLine="709"/>
        <w:rPr>
          <w:bCs/>
          <w:color w:val="000000"/>
          <w:sz w:val="28"/>
          <w:szCs w:val="28"/>
        </w:rPr>
      </w:pPr>
      <w:r w:rsidRPr="00B3066C">
        <w:rPr>
          <w:bCs/>
          <w:color w:val="000000"/>
          <w:sz w:val="28"/>
          <w:szCs w:val="28"/>
        </w:rPr>
        <w:t>Таким образом, для повышения конкурентных преимуществ НГЦТ необходимы следующие мероприятия: разработка новых услуг; повышение качества предоставляемых услуг; проведение рекламных акций; разработка системы мотивации и премирования работников; разработка целевых тарифных планов; замена устаревшего оборудования на современное; пересмотр организационной структуры управления; выход на рынок мобильной связи, а также регулярное проведение оценки качества предоставляемых услуг</w:t>
      </w:r>
    </w:p>
    <w:p w:rsidR="007253D2" w:rsidRPr="00B3066C" w:rsidRDefault="007253D2" w:rsidP="00033039">
      <w:pPr>
        <w:shd w:val="clear" w:color="auto" w:fill="FFFFFF"/>
        <w:autoSpaceDE w:val="0"/>
        <w:autoSpaceDN w:val="0"/>
        <w:adjustRightInd w:val="0"/>
        <w:spacing w:line="360" w:lineRule="auto"/>
        <w:ind w:firstLine="709"/>
        <w:jc w:val="right"/>
        <w:rPr>
          <w:color w:val="000000"/>
          <w:sz w:val="28"/>
          <w:szCs w:val="28"/>
        </w:rPr>
      </w:pPr>
      <w:r w:rsidRPr="00B3066C">
        <w:rPr>
          <w:color w:val="000000"/>
          <w:sz w:val="28"/>
          <w:szCs w:val="28"/>
        </w:rPr>
        <w:t xml:space="preserve">Таблица 4 – матрица </w:t>
      </w:r>
      <w:r w:rsidRPr="00B3066C">
        <w:rPr>
          <w:color w:val="000000"/>
          <w:sz w:val="28"/>
          <w:szCs w:val="28"/>
          <w:lang w:val="en-US"/>
        </w:rPr>
        <w:t>SWOT</w:t>
      </w:r>
      <w:r w:rsidRPr="00B3066C">
        <w:rPr>
          <w:color w:val="000000"/>
          <w:sz w:val="28"/>
          <w:szCs w:val="28"/>
        </w:rPr>
        <w:t xml:space="preserve"> – анализа.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6"/>
        <w:gridCol w:w="2957"/>
        <w:gridCol w:w="3040"/>
      </w:tblGrid>
      <w:tr w:rsidR="00CE1CE0" w:rsidRPr="00B3066C">
        <w:trPr>
          <w:trHeight w:val="2700"/>
        </w:trPr>
        <w:tc>
          <w:tcPr>
            <w:tcW w:w="3322" w:type="dxa"/>
            <w:tcBorders>
              <w:top w:val="nil"/>
              <w:left w:val="nil"/>
            </w:tcBorders>
          </w:tcPr>
          <w:p w:rsidR="00CE1CE0" w:rsidRPr="00B3066C" w:rsidRDefault="00CE1CE0" w:rsidP="00033039">
            <w:pPr>
              <w:autoSpaceDE w:val="0"/>
              <w:autoSpaceDN w:val="0"/>
              <w:adjustRightInd w:val="0"/>
              <w:spacing w:line="360" w:lineRule="auto"/>
              <w:ind w:firstLine="0"/>
              <w:rPr>
                <w:color w:val="000000"/>
              </w:rPr>
            </w:pPr>
          </w:p>
        </w:tc>
        <w:tc>
          <w:tcPr>
            <w:tcW w:w="3235" w:type="dxa"/>
          </w:tcPr>
          <w:p w:rsidR="00CE1CE0" w:rsidRPr="00B3066C" w:rsidRDefault="00CE1CE0" w:rsidP="00033039">
            <w:pPr>
              <w:autoSpaceDE w:val="0"/>
              <w:autoSpaceDN w:val="0"/>
              <w:adjustRightInd w:val="0"/>
              <w:spacing w:line="360" w:lineRule="auto"/>
              <w:ind w:firstLine="0"/>
              <w:rPr>
                <w:b/>
                <w:color w:val="000000"/>
              </w:rPr>
            </w:pPr>
            <w:r w:rsidRPr="00B3066C">
              <w:rPr>
                <w:b/>
                <w:color w:val="000000"/>
              </w:rPr>
              <w:t>Возможности</w:t>
            </w:r>
          </w:p>
          <w:p w:rsidR="00CE1CE0" w:rsidRPr="00B3066C" w:rsidRDefault="00CE1CE0" w:rsidP="00033039">
            <w:pPr>
              <w:autoSpaceDE w:val="0"/>
              <w:autoSpaceDN w:val="0"/>
              <w:adjustRightInd w:val="0"/>
              <w:spacing w:line="360" w:lineRule="auto"/>
              <w:ind w:firstLine="0"/>
              <w:rPr>
                <w:color w:val="000000"/>
              </w:rPr>
            </w:pPr>
            <w:r w:rsidRPr="00B3066C">
              <w:rPr>
                <w:color w:val="000000"/>
              </w:rPr>
              <w:t>1.Разработка системы премирования</w:t>
            </w:r>
          </w:p>
          <w:p w:rsidR="00CE1CE0" w:rsidRPr="00B3066C" w:rsidRDefault="00CE1CE0" w:rsidP="00033039">
            <w:pPr>
              <w:autoSpaceDE w:val="0"/>
              <w:autoSpaceDN w:val="0"/>
              <w:adjustRightInd w:val="0"/>
              <w:spacing w:line="360" w:lineRule="auto"/>
              <w:ind w:firstLine="0"/>
              <w:rPr>
                <w:color w:val="000000"/>
              </w:rPr>
            </w:pPr>
            <w:r w:rsidRPr="00B3066C">
              <w:rPr>
                <w:color w:val="000000"/>
              </w:rPr>
              <w:t>2.Внедрение новых услуг</w:t>
            </w:r>
          </w:p>
          <w:p w:rsidR="00CE1CE0" w:rsidRPr="00B3066C" w:rsidRDefault="00CE1CE0" w:rsidP="00033039">
            <w:pPr>
              <w:autoSpaceDE w:val="0"/>
              <w:autoSpaceDN w:val="0"/>
              <w:adjustRightInd w:val="0"/>
              <w:spacing w:line="360" w:lineRule="auto"/>
              <w:ind w:firstLine="0"/>
              <w:rPr>
                <w:color w:val="000000"/>
              </w:rPr>
            </w:pPr>
            <w:r w:rsidRPr="00B3066C">
              <w:rPr>
                <w:color w:val="000000"/>
              </w:rPr>
              <w:t>3. Повышение имиджа компании, за счет проведения информационных работ</w:t>
            </w:r>
          </w:p>
          <w:p w:rsidR="00CE1CE0" w:rsidRPr="00B3066C" w:rsidRDefault="00CE1CE0" w:rsidP="00033039">
            <w:pPr>
              <w:autoSpaceDE w:val="0"/>
              <w:autoSpaceDN w:val="0"/>
              <w:adjustRightInd w:val="0"/>
              <w:spacing w:line="360" w:lineRule="auto"/>
              <w:ind w:firstLine="0"/>
              <w:rPr>
                <w:color w:val="000000"/>
              </w:rPr>
            </w:pPr>
            <w:r w:rsidRPr="00B3066C">
              <w:rPr>
                <w:color w:val="000000"/>
              </w:rPr>
              <w:t>4. Разработка рекламных мероприятий с утверждением рекламного бюджета.</w:t>
            </w:r>
          </w:p>
          <w:p w:rsidR="00CE1CE0" w:rsidRPr="00B3066C" w:rsidRDefault="00CE1CE0" w:rsidP="00033039">
            <w:pPr>
              <w:autoSpaceDE w:val="0"/>
              <w:autoSpaceDN w:val="0"/>
              <w:adjustRightInd w:val="0"/>
              <w:spacing w:line="360" w:lineRule="auto"/>
              <w:ind w:firstLine="0"/>
              <w:rPr>
                <w:color w:val="000000"/>
              </w:rPr>
            </w:pPr>
            <w:r w:rsidRPr="00B3066C">
              <w:rPr>
                <w:color w:val="000000"/>
              </w:rPr>
              <w:t>5.Продажа сопутствующих товаров</w:t>
            </w:r>
          </w:p>
          <w:p w:rsidR="00CE1CE0" w:rsidRPr="00B3066C" w:rsidRDefault="00CE1CE0" w:rsidP="00033039">
            <w:pPr>
              <w:autoSpaceDE w:val="0"/>
              <w:autoSpaceDN w:val="0"/>
              <w:adjustRightInd w:val="0"/>
              <w:spacing w:line="360" w:lineRule="auto"/>
              <w:ind w:firstLine="0"/>
              <w:rPr>
                <w:color w:val="000000"/>
              </w:rPr>
            </w:pPr>
            <w:r w:rsidRPr="00B3066C">
              <w:rPr>
                <w:color w:val="000000"/>
              </w:rPr>
              <w:t>6. Быстрый рост рынка.</w:t>
            </w:r>
          </w:p>
          <w:p w:rsidR="00CE1CE0" w:rsidRPr="00B3066C" w:rsidRDefault="00CE1CE0" w:rsidP="00033039">
            <w:pPr>
              <w:autoSpaceDE w:val="0"/>
              <w:autoSpaceDN w:val="0"/>
              <w:adjustRightInd w:val="0"/>
              <w:spacing w:line="360" w:lineRule="auto"/>
              <w:ind w:firstLine="0"/>
              <w:rPr>
                <w:color w:val="000000"/>
              </w:rPr>
            </w:pPr>
            <w:r w:rsidRPr="00B3066C">
              <w:rPr>
                <w:color w:val="000000"/>
              </w:rPr>
              <w:t>7. Повышение спроса на услуги</w:t>
            </w:r>
          </w:p>
        </w:tc>
        <w:tc>
          <w:tcPr>
            <w:tcW w:w="3273" w:type="dxa"/>
          </w:tcPr>
          <w:p w:rsidR="00CE1CE0" w:rsidRPr="00B3066C" w:rsidRDefault="00CE1CE0" w:rsidP="00033039">
            <w:pPr>
              <w:autoSpaceDE w:val="0"/>
              <w:autoSpaceDN w:val="0"/>
              <w:adjustRightInd w:val="0"/>
              <w:spacing w:line="360" w:lineRule="auto"/>
              <w:ind w:firstLine="0"/>
              <w:rPr>
                <w:b/>
                <w:color w:val="000000"/>
              </w:rPr>
            </w:pPr>
            <w:r w:rsidRPr="00B3066C">
              <w:rPr>
                <w:b/>
                <w:color w:val="000000"/>
              </w:rPr>
              <w:t>Угрозы</w:t>
            </w:r>
          </w:p>
          <w:p w:rsidR="00CE1CE0" w:rsidRPr="00B3066C" w:rsidRDefault="00CE1CE0" w:rsidP="00033039">
            <w:pPr>
              <w:autoSpaceDE w:val="0"/>
              <w:autoSpaceDN w:val="0"/>
              <w:adjustRightInd w:val="0"/>
              <w:spacing w:line="360" w:lineRule="auto"/>
              <w:ind w:firstLine="0"/>
              <w:rPr>
                <w:color w:val="000000"/>
              </w:rPr>
            </w:pPr>
            <w:r w:rsidRPr="00B3066C">
              <w:rPr>
                <w:color w:val="000000"/>
              </w:rPr>
              <w:t>1.Прогрессивный рост количества конкурентов</w:t>
            </w:r>
          </w:p>
          <w:p w:rsidR="00CE1CE0" w:rsidRPr="00B3066C" w:rsidRDefault="00CE1CE0" w:rsidP="00033039">
            <w:pPr>
              <w:autoSpaceDE w:val="0"/>
              <w:autoSpaceDN w:val="0"/>
              <w:adjustRightInd w:val="0"/>
              <w:spacing w:line="360" w:lineRule="auto"/>
              <w:ind w:firstLine="0"/>
              <w:rPr>
                <w:color w:val="000000"/>
              </w:rPr>
            </w:pPr>
            <w:r w:rsidRPr="00B3066C">
              <w:rPr>
                <w:color w:val="000000"/>
              </w:rPr>
              <w:t>2.Государственное регулирование цен.</w:t>
            </w:r>
          </w:p>
          <w:p w:rsidR="00CE1CE0" w:rsidRPr="00B3066C" w:rsidRDefault="00CE1CE0" w:rsidP="00033039">
            <w:pPr>
              <w:autoSpaceDE w:val="0"/>
              <w:autoSpaceDN w:val="0"/>
              <w:adjustRightInd w:val="0"/>
              <w:spacing w:line="360" w:lineRule="auto"/>
              <w:ind w:firstLine="0"/>
              <w:rPr>
                <w:color w:val="000000"/>
              </w:rPr>
            </w:pPr>
            <w:r w:rsidRPr="00B3066C">
              <w:rPr>
                <w:color w:val="000000"/>
              </w:rPr>
              <w:t>3.Жесткое государственное регулирование тарифов не позволяет окупать капиталовложения.</w:t>
            </w:r>
          </w:p>
          <w:p w:rsidR="00CE1CE0" w:rsidRPr="00B3066C" w:rsidRDefault="00CE1CE0" w:rsidP="00033039">
            <w:pPr>
              <w:autoSpaceDE w:val="0"/>
              <w:autoSpaceDN w:val="0"/>
              <w:adjustRightInd w:val="0"/>
              <w:spacing w:line="360" w:lineRule="auto"/>
              <w:ind w:firstLine="0"/>
              <w:rPr>
                <w:color w:val="000000"/>
              </w:rPr>
            </w:pPr>
            <w:r w:rsidRPr="00B3066C">
              <w:rPr>
                <w:color w:val="000000"/>
              </w:rPr>
              <w:t>4.Повышение тарифов до эффективного уровня приведет к отказу абонентов от услуг.</w:t>
            </w:r>
          </w:p>
          <w:p w:rsidR="00CE1CE0" w:rsidRPr="00B3066C" w:rsidRDefault="00CE1CE0" w:rsidP="00033039">
            <w:pPr>
              <w:autoSpaceDE w:val="0"/>
              <w:autoSpaceDN w:val="0"/>
              <w:adjustRightInd w:val="0"/>
              <w:spacing w:line="360" w:lineRule="auto"/>
              <w:ind w:firstLine="0"/>
              <w:rPr>
                <w:color w:val="000000"/>
              </w:rPr>
            </w:pPr>
            <w:r w:rsidRPr="00B3066C">
              <w:rPr>
                <w:color w:val="000000"/>
              </w:rPr>
              <w:t>5.Платежеспособные абоненты приобретают сотовые телефоны.</w:t>
            </w:r>
          </w:p>
          <w:p w:rsidR="00CE1CE0" w:rsidRPr="00B3066C" w:rsidRDefault="00CE1CE0" w:rsidP="00033039">
            <w:pPr>
              <w:autoSpaceDE w:val="0"/>
              <w:autoSpaceDN w:val="0"/>
              <w:adjustRightInd w:val="0"/>
              <w:spacing w:line="360" w:lineRule="auto"/>
              <w:ind w:firstLine="0"/>
              <w:rPr>
                <w:color w:val="000000"/>
              </w:rPr>
            </w:pPr>
            <w:r w:rsidRPr="00B3066C">
              <w:rPr>
                <w:color w:val="000000"/>
              </w:rPr>
              <w:t>6.Усиление требований к качеству услуг со стороны потребителей.</w:t>
            </w:r>
          </w:p>
        </w:tc>
      </w:tr>
      <w:tr w:rsidR="00CE1CE0" w:rsidRPr="00B3066C">
        <w:trPr>
          <w:trHeight w:val="2140"/>
        </w:trPr>
        <w:tc>
          <w:tcPr>
            <w:tcW w:w="3322" w:type="dxa"/>
          </w:tcPr>
          <w:p w:rsidR="00CE1CE0" w:rsidRPr="00B3066C" w:rsidRDefault="00CE1CE0" w:rsidP="00033039">
            <w:pPr>
              <w:autoSpaceDE w:val="0"/>
              <w:autoSpaceDN w:val="0"/>
              <w:adjustRightInd w:val="0"/>
              <w:spacing w:line="360" w:lineRule="auto"/>
              <w:ind w:firstLine="0"/>
              <w:rPr>
                <w:b/>
                <w:color w:val="000000"/>
              </w:rPr>
            </w:pPr>
            <w:r w:rsidRPr="00B3066C">
              <w:rPr>
                <w:b/>
                <w:color w:val="000000"/>
              </w:rPr>
              <w:t>Сильные стороны</w:t>
            </w:r>
          </w:p>
          <w:p w:rsidR="00CE1CE0" w:rsidRPr="00B3066C" w:rsidRDefault="00CE1CE0" w:rsidP="00033039">
            <w:pPr>
              <w:autoSpaceDE w:val="0"/>
              <w:autoSpaceDN w:val="0"/>
              <w:adjustRightInd w:val="0"/>
              <w:spacing w:line="360" w:lineRule="auto"/>
              <w:ind w:firstLine="0"/>
              <w:rPr>
                <w:color w:val="000000"/>
              </w:rPr>
            </w:pPr>
            <w:r w:rsidRPr="00B3066C">
              <w:rPr>
                <w:color w:val="000000"/>
              </w:rPr>
              <w:t>1.Широкий ассортимент услуг электросвязи.</w:t>
            </w:r>
          </w:p>
          <w:p w:rsidR="00CE1CE0" w:rsidRPr="00B3066C" w:rsidRDefault="00CE1CE0" w:rsidP="00033039">
            <w:pPr>
              <w:autoSpaceDE w:val="0"/>
              <w:autoSpaceDN w:val="0"/>
              <w:adjustRightInd w:val="0"/>
              <w:spacing w:line="360" w:lineRule="auto"/>
              <w:ind w:firstLine="0"/>
              <w:rPr>
                <w:color w:val="000000"/>
              </w:rPr>
            </w:pPr>
            <w:r w:rsidRPr="00B3066C">
              <w:rPr>
                <w:color w:val="000000"/>
              </w:rPr>
              <w:t>2.Сильная управленческая команда.</w:t>
            </w:r>
          </w:p>
          <w:p w:rsidR="00CE1CE0" w:rsidRPr="00B3066C" w:rsidRDefault="00CE1CE0" w:rsidP="00033039">
            <w:pPr>
              <w:autoSpaceDE w:val="0"/>
              <w:autoSpaceDN w:val="0"/>
              <w:adjustRightInd w:val="0"/>
              <w:spacing w:line="360" w:lineRule="auto"/>
              <w:ind w:firstLine="0"/>
              <w:rPr>
                <w:color w:val="000000"/>
              </w:rPr>
            </w:pPr>
            <w:r w:rsidRPr="00B3066C">
              <w:rPr>
                <w:color w:val="000000"/>
              </w:rPr>
              <w:t>3.Квалифицированные кадры.</w:t>
            </w:r>
          </w:p>
          <w:p w:rsidR="00CE1CE0" w:rsidRPr="00B3066C" w:rsidRDefault="00CE1CE0" w:rsidP="00033039">
            <w:pPr>
              <w:autoSpaceDE w:val="0"/>
              <w:autoSpaceDN w:val="0"/>
              <w:adjustRightInd w:val="0"/>
              <w:spacing w:line="360" w:lineRule="auto"/>
              <w:ind w:firstLine="0"/>
              <w:rPr>
                <w:color w:val="000000"/>
              </w:rPr>
            </w:pPr>
            <w:r w:rsidRPr="00B3066C">
              <w:rPr>
                <w:color w:val="000000"/>
              </w:rPr>
              <w:t>4.Проведение оценки качества предоставляемых услуг.</w:t>
            </w:r>
          </w:p>
          <w:p w:rsidR="00CE1CE0" w:rsidRPr="00B3066C" w:rsidRDefault="00CE1CE0" w:rsidP="00033039">
            <w:pPr>
              <w:autoSpaceDE w:val="0"/>
              <w:autoSpaceDN w:val="0"/>
              <w:adjustRightInd w:val="0"/>
              <w:spacing w:line="360" w:lineRule="auto"/>
              <w:ind w:firstLine="0"/>
              <w:rPr>
                <w:color w:val="000000"/>
              </w:rPr>
            </w:pPr>
            <w:r w:rsidRPr="00B3066C">
              <w:rPr>
                <w:color w:val="000000"/>
              </w:rPr>
              <w:t>5.Устойчивое финансовое положение.</w:t>
            </w:r>
          </w:p>
        </w:tc>
        <w:tc>
          <w:tcPr>
            <w:tcW w:w="3235" w:type="dxa"/>
          </w:tcPr>
          <w:p w:rsidR="00CE1CE0" w:rsidRPr="00B3066C" w:rsidRDefault="00CE1CE0" w:rsidP="00033039">
            <w:pPr>
              <w:autoSpaceDE w:val="0"/>
              <w:autoSpaceDN w:val="0"/>
              <w:adjustRightInd w:val="0"/>
              <w:spacing w:line="360" w:lineRule="auto"/>
              <w:ind w:firstLine="0"/>
              <w:rPr>
                <w:color w:val="000000"/>
              </w:rPr>
            </w:pPr>
            <w:r w:rsidRPr="00B3066C">
              <w:rPr>
                <w:color w:val="000000"/>
              </w:rPr>
              <w:t>Разработка новых услуг</w:t>
            </w:r>
          </w:p>
          <w:p w:rsidR="00CE1CE0" w:rsidRPr="00B3066C" w:rsidRDefault="00CE1CE0" w:rsidP="00033039">
            <w:pPr>
              <w:autoSpaceDE w:val="0"/>
              <w:autoSpaceDN w:val="0"/>
              <w:adjustRightInd w:val="0"/>
              <w:spacing w:line="360" w:lineRule="auto"/>
              <w:ind w:firstLine="0"/>
              <w:rPr>
                <w:color w:val="000000"/>
              </w:rPr>
            </w:pPr>
          </w:p>
          <w:p w:rsidR="00CE1CE0" w:rsidRPr="00B3066C" w:rsidRDefault="00CE1CE0" w:rsidP="00033039">
            <w:pPr>
              <w:autoSpaceDE w:val="0"/>
              <w:autoSpaceDN w:val="0"/>
              <w:adjustRightInd w:val="0"/>
              <w:spacing w:line="360" w:lineRule="auto"/>
              <w:ind w:firstLine="0"/>
              <w:rPr>
                <w:color w:val="000000"/>
              </w:rPr>
            </w:pPr>
            <w:r w:rsidRPr="00B3066C">
              <w:rPr>
                <w:color w:val="000000"/>
              </w:rPr>
              <w:t>Возможность захвата новых рынков при повышении качества услуг и проведение рекламных акций</w:t>
            </w:r>
          </w:p>
        </w:tc>
        <w:tc>
          <w:tcPr>
            <w:tcW w:w="3273" w:type="dxa"/>
          </w:tcPr>
          <w:p w:rsidR="00CE1CE0" w:rsidRPr="00B3066C" w:rsidRDefault="00CE1CE0" w:rsidP="00033039">
            <w:pPr>
              <w:autoSpaceDE w:val="0"/>
              <w:autoSpaceDN w:val="0"/>
              <w:adjustRightInd w:val="0"/>
              <w:spacing w:line="360" w:lineRule="auto"/>
              <w:ind w:firstLine="0"/>
              <w:rPr>
                <w:color w:val="000000"/>
              </w:rPr>
            </w:pPr>
            <w:r w:rsidRPr="00B3066C">
              <w:rPr>
                <w:color w:val="000000"/>
              </w:rPr>
              <w:t>Повышение качества предоставляемых услуг</w:t>
            </w:r>
          </w:p>
          <w:p w:rsidR="00CE1CE0" w:rsidRPr="00B3066C" w:rsidRDefault="00CE1CE0" w:rsidP="00033039">
            <w:pPr>
              <w:autoSpaceDE w:val="0"/>
              <w:autoSpaceDN w:val="0"/>
              <w:adjustRightInd w:val="0"/>
              <w:spacing w:line="360" w:lineRule="auto"/>
              <w:ind w:firstLine="0"/>
              <w:rPr>
                <w:color w:val="000000"/>
              </w:rPr>
            </w:pPr>
          </w:p>
          <w:p w:rsidR="00CE1CE0" w:rsidRPr="00B3066C" w:rsidRDefault="00CE1CE0" w:rsidP="00033039">
            <w:pPr>
              <w:autoSpaceDE w:val="0"/>
              <w:autoSpaceDN w:val="0"/>
              <w:adjustRightInd w:val="0"/>
              <w:spacing w:line="360" w:lineRule="auto"/>
              <w:ind w:firstLine="0"/>
              <w:rPr>
                <w:color w:val="000000"/>
              </w:rPr>
            </w:pPr>
            <w:r w:rsidRPr="00B3066C">
              <w:rPr>
                <w:color w:val="000000"/>
              </w:rPr>
              <w:t>Усиление позиций на рынке услуг связи</w:t>
            </w:r>
          </w:p>
        </w:tc>
      </w:tr>
      <w:tr w:rsidR="00CE1CE0" w:rsidRPr="00B3066C">
        <w:trPr>
          <w:trHeight w:val="2140"/>
        </w:trPr>
        <w:tc>
          <w:tcPr>
            <w:tcW w:w="3322" w:type="dxa"/>
          </w:tcPr>
          <w:p w:rsidR="00CE1CE0" w:rsidRPr="00B3066C" w:rsidRDefault="00CE1CE0" w:rsidP="00033039">
            <w:pPr>
              <w:autoSpaceDE w:val="0"/>
              <w:autoSpaceDN w:val="0"/>
              <w:adjustRightInd w:val="0"/>
              <w:spacing w:line="360" w:lineRule="auto"/>
              <w:ind w:firstLine="0"/>
              <w:rPr>
                <w:b/>
                <w:color w:val="000000"/>
              </w:rPr>
            </w:pPr>
            <w:r w:rsidRPr="00B3066C">
              <w:rPr>
                <w:b/>
                <w:color w:val="000000"/>
              </w:rPr>
              <w:t>Слабые стороны</w:t>
            </w:r>
          </w:p>
          <w:p w:rsidR="00CE1CE0" w:rsidRPr="00B3066C" w:rsidRDefault="00CE1CE0" w:rsidP="00033039">
            <w:pPr>
              <w:autoSpaceDE w:val="0"/>
              <w:autoSpaceDN w:val="0"/>
              <w:adjustRightInd w:val="0"/>
              <w:spacing w:line="360" w:lineRule="auto"/>
              <w:ind w:firstLine="0"/>
              <w:rPr>
                <w:color w:val="000000"/>
              </w:rPr>
            </w:pPr>
            <w:r w:rsidRPr="00B3066C">
              <w:rPr>
                <w:color w:val="000000"/>
              </w:rPr>
              <w:t>1.Отсутствие материальной заинтересованности работников в результатах своего труда.</w:t>
            </w:r>
          </w:p>
          <w:p w:rsidR="00CE1CE0" w:rsidRPr="00B3066C" w:rsidRDefault="00CE1CE0" w:rsidP="00033039">
            <w:pPr>
              <w:autoSpaceDE w:val="0"/>
              <w:autoSpaceDN w:val="0"/>
              <w:adjustRightInd w:val="0"/>
              <w:spacing w:line="360" w:lineRule="auto"/>
              <w:ind w:firstLine="0"/>
              <w:rPr>
                <w:color w:val="000000"/>
              </w:rPr>
            </w:pPr>
            <w:r w:rsidRPr="00B3066C">
              <w:rPr>
                <w:color w:val="000000"/>
              </w:rPr>
              <w:t>2.Отсутствие опыта конкурентной борьбы.</w:t>
            </w:r>
          </w:p>
          <w:p w:rsidR="00CE1CE0" w:rsidRPr="00B3066C" w:rsidRDefault="00CE1CE0" w:rsidP="00033039">
            <w:pPr>
              <w:autoSpaceDE w:val="0"/>
              <w:autoSpaceDN w:val="0"/>
              <w:adjustRightInd w:val="0"/>
              <w:spacing w:line="360" w:lineRule="auto"/>
              <w:ind w:firstLine="0"/>
              <w:rPr>
                <w:color w:val="000000"/>
              </w:rPr>
            </w:pPr>
            <w:r w:rsidRPr="00B3066C">
              <w:rPr>
                <w:color w:val="000000"/>
              </w:rPr>
              <w:t>3.Убыточная сеть (не покрывающая затраты на предоставление традиционных услуг)</w:t>
            </w:r>
          </w:p>
          <w:p w:rsidR="00CE1CE0" w:rsidRPr="00B3066C" w:rsidRDefault="00CE1CE0" w:rsidP="00033039">
            <w:pPr>
              <w:autoSpaceDE w:val="0"/>
              <w:autoSpaceDN w:val="0"/>
              <w:adjustRightInd w:val="0"/>
              <w:spacing w:line="360" w:lineRule="auto"/>
              <w:ind w:firstLine="0"/>
              <w:rPr>
                <w:color w:val="000000"/>
              </w:rPr>
            </w:pPr>
            <w:r w:rsidRPr="00B3066C">
              <w:rPr>
                <w:color w:val="000000"/>
              </w:rPr>
              <w:t>4. Частично устаревшее оборудование.</w:t>
            </w:r>
          </w:p>
          <w:p w:rsidR="00CE1CE0" w:rsidRPr="00B3066C" w:rsidRDefault="00CE1CE0" w:rsidP="00033039">
            <w:pPr>
              <w:autoSpaceDE w:val="0"/>
              <w:autoSpaceDN w:val="0"/>
              <w:adjustRightInd w:val="0"/>
              <w:spacing w:line="360" w:lineRule="auto"/>
              <w:ind w:firstLine="0"/>
              <w:rPr>
                <w:color w:val="000000"/>
              </w:rPr>
            </w:pPr>
            <w:r w:rsidRPr="00B3066C">
              <w:rPr>
                <w:color w:val="000000"/>
              </w:rPr>
              <w:t>5.Нет целевых тарифных планов.</w:t>
            </w:r>
          </w:p>
          <w:p w:rsidR="00CE1CE0" w:rsidRPr="00B3066C" w:rsidRDefault="00CE1CE0" w:rsidP="00033039">
            <w:pPr>
              <w:autoSpaceDE w:val="0"/>
              <w:autoSpaceDN w:val="0"/>
              <w:adjustRightInd w:val="0"/>
              <w:spacing w:line="360" w:lineRule="auto"/>
              <w:ind w:firstLine="0"/>
              <w:rPr>
                <w:color w:val="000000"/>
              </w:rPr>
            </w:pPr>
            <w:r w:rsidRPr="00B3066C">
              <w:rPr>
                <w:color w:val="000000"/>
              </w:rPr>
              <w:t>6.Невозможность регулирования и корректировки тарифов на традиционные услуги связи.</w:t>
            </w:r>
          </w:p>
          <w:p w:rsidR="00CE1CE0" w:rsidRPr="00B3066C" w:rsidRDefault="00CE1CE0" w:rsidP="00033039">
            <w:pPr>
              <w:autoSpaceDE w:val="0"/>
              <w:autoSpaceDN w:val="0"/>
              <w:adjustRightInd w:val="0"/>
              <w:spacing w:line="360" w:lineRule="auto"/>
              <w:ind w:firstLine="0"/>
              <w:rPr>
                <w:color w:val="000000"/>
              </w:rPr>
            </w:pPr>
            <w:r w:rsidRPr="00B3066C">
              <w:rPr>
                <w:color w:val="000000"/>
              </w:rPr>
              <w:t>7.Отсутствие рекламной политики и стратегии предоставления услуг.</w:t>
            </w:r>
          </w:p>
          <w:p w:rsidR="00CE1CE0" w:rsidRPr="00B3066C" w:rsidRDefault="00CE1CE0" w:rsidP="00033039">
            <w:pPr>
              <w:autoSpaceDE w:val="0"/>
              <w:autoSpaceDN w:val="0"/>
              <w:adjustRightInd w:val="0"/>
              <w:spacing w:line="360" w:lineRule="auto"/>
              <w:ind w:firstLine="0"/>
              <w:rPr>
                <w:color w:val="000000"/>
              </w:rPr>
            </w:pPr>
            <w:r w:rsidRPr="00B3066C">
              <w:rPr>
                <w:color w:val="000000"/>
              </w:rPr>
              <w:t>8. Неэффективная организационная структура.</w:t>
            </w:r>
          </w:p>
        </w:tc>
        <w:tc>
          <w:tcPr>
            <w:tcW w:w="3235" w:type="dxa"/>
          </w:tcPr>
          <w:p w:rsidR="00CE1CE0" w:rsidRPr="00B3066C" w:rsidRDefault="00CE1CE0" w:rsidP="00033039">
            <w:pPr>
              <w:autoSpaceDE w:val="0"/>
              <w:autoSpaceDN w:val="0"/>
              <w:adjustRightInd w:val="0"/>
              <w:spacing w:line="360" w:lineRule="auto"/>
              <w:ind w:firstLine="0"/>
              <w:rPr>
                <w:color w:val="000000"/>
              </w:rPr>
            </w:pPr>
          </w:p>
          <w:p w:rsidR="00CE1CE0" w:rsidRPr="00B3066C" w:rsidRDefault="00CE1CE0" w:rsidP="00033039">
            <w:pPr>
              <w:autoSpaceDE w:val="0"/>
              <w:autoSpaceDN w:val="0"/>
              <w:adjustRightInd w:val="0"/>
              <w:spacing w:line="360" w:lineRule="auto"/>
              <w:ind w:firstLine="0"/>
              <w:rPr>
                <w:color w:val="000000"/>
              </w:rPr>
            </w:pPr>
            <w:r w:rsidRPr="00B3066C">
              <w:rPr>
                <w:color w:val="000000"/>
              </w:rPr>
              <w:t>Разработать системы мотивации и премирования работников</w:t>
            </w:r>
          </w:p>
          <w:p w:rsidR="00CE1CE0" w:rsidRPr="00B3066C" w:rsidRDefault="00CE1CE0" w:rsidP="00033039">
            <w:pPr>
              <w:autoSpaceDE w:val="0"/>
              <w:autoSpaceDN w:val="0"/>
              <w:adjustRightInd w:val="0"/>
              <w:spacing w:line="360" w:lineRule="auto"/>
              <w:ind w:firstLine="0"/>
              <w:rPr>
                <w:color w:val="000000"/>
              </w:rPr>
            </w:pPr>
          </w:p>
          <w:p w:rsidR="00CE1CE0" w:rsidRPr="00B3066C" w:rsidRDefault="00CE1CE0" w:rsidP="00033039">
            <w:pPr>
              <w:autoSpaceDE w:val="0"/>
              <w:autoSpaceDN w:val="0"/>
              <w:adjustRightInd w:val="0"/>
              <w:spacing w:line="360" w:lineRule="auto"/>
              <w:ind w:firstLine="0"/>
              <w:rPr>
                <w:color w:val="000000"/>
              </w:rPr>
            </w:pPr>
            <w:r w:rsidRPr="00B3066C">
              <w:rPr>
                <w:color w:val="000000"/>
              </w:rPr>
              <w:t>Разработка целевых тарифных планов</w:t>
            </w:r>
          </w:p>
          <w:p w:rsidR="00CE1CE0" w:rsidRPr="00B3066C" w:rsidRDefault="00CE1CE0" w:rsidP="00033039">
            <w:pPr>
              <w:autoSpaceDE w:val="0"/>
              <w:autoSpaceDN w:val="0"/>
              <w:adjustRightInd w:val="0"/>
              <w:spacing w:line="360" w:lineRule="auto"/>
              <w:ind w:firstLine="0"/>
              <w:rPr>
                <w:color w:val="000000"/>
              </w:rPr>
            </w:pPr>
          </w:p>
          <w:p w:rsidR="00CE1CE0" w:rsidRPr="00B3066C" w:rsidRDefault="00CE1CE0" w:rsidP="00033039">
            <w:pPr>
              <w:autoSpaceDE w:val="0"/>
              <w:autoSpaceDN w:val="0"/>
              <w:adjustRightInd w:val="0"/>
              <w:spacing w:line="360" w:lineRule="auto"/>
              <w:ind w:firstLine="0"/>
              <w:rPr>
                <w:color w:val="000000"/>
              </w:rPr>
            </w:pPr>
            <w:r w:rsidRPr="00B3066C">
              <w:rPr>
                <w:color w:val="000000"/>
              </w:rPr>
              <w:t>Замена устаревшего оборудования на современное</w:t>
            </w:r>
          </w:p>
          <w:p w:rsidR="00CE1CE0" w:rsidRPr="00B3066C" w:rsidRDefault="00CE1CE0" w:rsidP="00033039">
            <w:pPr>
              <w:autoSpaceDE w:val="0"/>
              <w:autoSpaceDN w:val="0"/>
              <w:adjustRightInd w:val="0"/>
              <w:spacing w:line="360" w:lineRule="auto"/>
              <w:ind w:firstLine="0"/>
              <w:rPr>
                <w:color w:val="000000"/>
              </w:rPr>
            </w:pPr>
          </w:p>
          <w:p w:rsidR="00CE1CE0" w:rsidRPr="00B3066C" w:rsidRDefault="00CE1CE0" w:rsidP="00033039">
            <w:pPr>
              <w:autoSpaceDE w:val="0"/>
              <w:autoSpaceDN w:val="0"/>
              <w:adjustRightInd w:val="0"/>
              <w:spacing w:line="360" w:lineRule="auto"/>
              <w:ind w:firstLine="0"/>
              <w:rPr>
                <w:color w:val="000000"/>
              </w:rPr>
            </w:pPr>
            <w:r w:rsidRPr="00B3066C">
              <w:rPr>
                <w:color w:val="000000"/>
              </w:rPr>
              <w:t>Размещение рекламы в СМИ</w:t>
            </w:r>
          </w:p>
          <w:p w:rsidR="00CE1CE0" w:rsidRPr="00B3066C" w:rsidRDefault="00CE1CE0" w:rsidP="00033039">
            <w:pPr>
              <w:autoSpaceDE w:val="0"/>
              <w:autoSpaceDN w:val="0"/>
              <w:adjustRightInd w:val="0"/>
              <w:spacing w:line="360" w:lineRule="auto"/>
              <w:ind w:firstLine="0"/>
              <w:rPr>
                <w:color w:val="000000"/>
              </w:rPr>
            </w:pPr>
          </w:p>
          <w:p w:rsidR="00CE1CE0" w:rsidRPr="00B3066C" w:rsidRDefault="00CE1CE0" w:rsidP="00033039">
            <w:pPr>
              <w:autoSpaceDE w:val="0"/>
              <w:autoSpaceDN w:val="0"/>
              <w:adjustRightInd w:val="0"/>
              <w:spacing w:line="360" w:lineRule="auto"/>
              <w:ind w:firstLine="0"/>
              <w:rPr>
                <w:color w:val="000000"/>
              </w:rPr>
            </w:pPr>
            <w:r w:rsidRPr="00B3066C">
              <w:rPr>
                <w:color w:val="000000"/>
              </w:rPr>
              <w:t>Пересмотр организационной структуры управления</w:t>
            </w:r>
          </w:p>
        </w:tc>
        <w:tc>
          <w:tcPr>
            <w:tcW w:w="3273" w:type="dxa"/>
          </w:tcPr>
          <w:p w:rsidR="00CE1CE0" w:rsidRPr="00B3066C" w:rsidRDefault="00CE1CE0" w:rsidP="00033039">
            <w:pPr>
              <w:autoSpaceDE w:val="0"/>
              <w:autoSpaceDN w:val="0"/>
              <w:adjustRightInd w:val="0"/>
              <w:spacing w:line="360" w:lineRule="auto"/>
              <w:ind w:firstLine="0"/>
              <w:rPr>
                <w:color w:val="000000"/>
              </w:rPr>
            </w:pPr>
          </w:p>
          <w:p w:rsidR="00CE1CE0" w:rsidRPr="00B3066C" w:rsidRDefault="00CE1CE0" w:rsidP="00033039">
            <w:pPr>
              <w:autoSpaceDE w:val="0"/>
              <w:autoSpaceDN w:val="0"/>
              <w:adjustRightInd w:val="0"/>
              <w:spacing w:line="360" w:lineRule="auto"/>
              <w:ind w:firstLine="0"/>
              <w:rPr>
                <w:color w:val="000000"/>
              </w:rPr>
            </w:pPr>
            <w:r w:rsidRPr="00B3066C">
              <w:rPr>
                <w:color w:val="000000"/>
              </w:rPr>
              <w:t xml:space="preserve">Выход на рынок мобильной связи </w:t>
            </w:r>
          </w:p>
          <w:p w:rsidR="00CE1CE0" w:rsidRPr="00B3066C" w:rsidRDefault="00CE1CE0" w:rsidP="00033039">
            <w:pPr>
              <w:autoSpaceDE w:val="0"/>
              <w:autoSpaceDN w:val="0"/>
              <w:adjustRightInd w:val="0"/>
              <w:spacing w:line="360" w:lineRule="auto"/>
              <w:ind w:firstLine="0"/>
              <w:rPr>
                <w:color w:val="000000"/>
              </w:rPr>
            </w:pPr>
          </w:p>
          <w:p w:rsidR="00CE1CE0" w:rsidRPr="00B3066C" w:rsidRDefault="00CE1CE0" w:rsidP="00033039">
            <w:pPr>
              <w:autoSpaceDE w:val="0"/>
              <w:autoSpaceDN w:val="0"/>
              <w:adjustRightInd w:val="0"/>
              <w:spacing w:line="360" w:lineRule="auto"/>
              <w:ind w:firstLine="0"/>
              <w:rPr>
                <w:color w:val="000000"/>
              </w:rPr>
            </w:pPr>
            <w:r w:rsidRPr="00B3066C">
              <w:rPr>
                <w:color w:val="000000"/>
              </w:rPr>
              <w:t>Регулирование тарифов на дополнительные услуги электронных АТС</w:t>
            </w:r>
          </w:p>
          <w:p w:rsidR="00CE1CE0" w:rsidRPr="00B3066C" w:rsidRDefault="00CE1CE0" w:rsidP="00033039">
            <w:pPr>
              <w:autoSpaceDE w:val="0"/>
              <w:autoSpaceDN w:val="0"/>
              <w:adjustRightInd w:val="0"/>
              <w:spacing w:line="360" w:lineRule="auto"/>
              <w:ind w:firstLine="0"/>
              <w:rPr>
                <w:color w:val="000000"/>
              </w:rPr>
            </w:pPr>
          </w:p>
          <w:p w:rsidR="00CE1CE0" w:rsidRPr="00B3066C" w:rsidRDefault="00CE1CE0" w:rsidP="00033039">
            <w:pPr>
              <w:autoSpaceDE w:val="0"/>
              <w:autoSpaceDN w:val="0"/>
              <w:adjustRightInd w:val="0"/>
              <w:spacing w:line="360" w:lineRule="auto"/>
              <w:ind w:firstLine="0"/>
              <w:rPr>
                <w:color w:val="000000"/>
              </w:rPr>
            </w:pPr>
            <w:r w:rsidRPr="00B3066C">
              <w:rPr>
                <w:color w:val="000000"/>
              </w:rPr>
              <w:t>Регулярное проведение оценки качества предоставляемых услуг</w:t>
            </w:r>
          </w:p>
        </w:tc>
      </w:tr>
    </w:tbl>
    <w:p w:rsidR="00CE1CE0" w:rsidRPr="00B3066C" w:rsidRDefault="00CE1CE0" w:rsidP="00033039">
      <w:pPr>
        <w:shd w:val="clear" w:color="auto" w:fill="FFFFFF"/>
        <w:autoSpaceDE w:val="0"/>
        <w:autoSpaceDN w:val="0"/>
        <w:adjustRightInd w:val="0"/>
        <w:spacing w:line="360" w:lineRule="auto"/>
        <w:ind w:firstLine="0"/>
        <w:jc w:val="center"/>
        <w:rPr>
          <w:color w:val="000000"/>
        </w:rPr>
      </w:pPr>
    </w:p>
    <w:p w:rsidR="00040F52" w:rsidRPr="00B3066C" w:rsidRDefault="007253D2" w:rsidP="00033039">
      <w:pPr>
        <w:pStyle w:val="H3"/>
        <w:spacing w:before="0" w:after="0" w:line="360" w:lineRule="auto"/>
        <w:ind w:firstLine="709"/>
        <w:rPr>
          <w:szCs w:val="28"/>
        </w:rPr>
      </w:pPr>
      <w:r w:rsidRPr="00B3066C">
        <w:rPr>
          <w:szCs w:val="28"/>
        </w:rPr>
        <w:br w:type="page"/>
      </w:r>
      <w:r w:rsidR="00040F52" w:rsidRPr="00B3066C">
        <w:rPr>
          <w:szCs w:val="28"/>
        </w:rPr>
        <w:t>3.</w:t>
      </w:r>
      <w:r w:rsidR="00040F52" w:rsidRPr="00B3066C">
        <w:rPr>
          <w:szCs w:val="28"/>
        </w:rPr>
        <w:tab/>
        <w:t>Стратегия развития предприятия.</w:t>
      </w:r>
    </w:p>
    <w:p w:rsidR="00B3066C" w:rsidRPr="00B3066C" w:rsidRDefault="00B3066C" w:rsidP="00033039">
      <w:pPr>
        <w:spacing w:line="360" w:lineRule="auto"/>
        <w:ind w:right="-8" w:firstLine="709"/>
        <w:rPr>
          <w:sz w:val="28"/>
          <w:szCs w:val="28"/>
        </w:rPr>
      </w:pPr>
    </w:p>
    <w:p w:rsidR="00040F52" w:rsidRPr="00B3066C" w:rsidRDefault="00040F52" w:rsidP="00033039">
      <w:pPr>
        <w:spacing w:line="360" w:lineRule="auto"/>
        <w:ind w:right="-8" w:firstLine="709"/>
        <w:rPr>
          <w:sz w:val="28"/>
          <w:szCs w:val="28"/>
        </w:rPr>
      </w:pPr>
      <w:r w:rsidRPr="00B3066C">
        <w:rPr>
          <w:sz w:val="28"/>
          <w:szCs w:val="28"/>
        </w:rPr>
        <w:t xml:space="preserve">Целью разработки стратегии развития предприятия является выявление основных направлений его эффективного функционирования на основании максимальной реализации существующего научно-технического потенциала во взаимосвязи с внутрипроизводственными резервами и внешней окружающей средой. </w:t>
      </w:r>
    </w:p>
    <w:p w:rsidR="00040F52" w:rsidRPr="00B3066C" w:rsidRDefault="00040F52" w:rsidP="00033039">
      <w:pPr>
        <w:spacing w:line="360" w:lineRule="auto"/>
        <w:ind w:right="-8" w:firstLine="709"/>
        <w:rPr>
          <w:sz w:val="28"/>
          <w:szCs w:val="28"/>
        </w:rPr>
      </w:pPr>
      <w:r w:rsidRPr="00B3066C">
        <w:rPr>
          <w:sz w:val="28"/>
          <w:szCs w:val="28"/>
        </w:rPr>
        <w:t xml:space="preserve">Основными задачами формирования стратегии предприятия являются: </w:t>
      </w:r>
    </w:p>
    <w:p w:rsidR="00040F52" w:rsidRPr="00B3066C" w:rsidRDefault="00040F52" w:rsidP="00033039">
      <w:pPr>
        <w:spacing w:line="360" w:lineRule="auto"/>
        <w:ind w:right="-8" w:firstLine="709"/>
        <w:rPr>
          <w:sz w:val="28"/>
          <w:szCs w:val="28"/>
        </w:rPr>
      </w:pPr>
      <w:r w:rsidRPr="00B3066C">
        <w:rPr>
          <w:sz w:val="28"/>
          <w:szCs w:val="28"/>
        </w:rPr>
        <w:t>- выбор эффективных направлений хозяйственной деятельности, которые необходимо развивать;</w:t>
      </w:r>
    </w:p>
    <w:p w:rsidR="00040F52" w:rsidRPr="00B3066C" w:rsidRDefault="00040F52" w:rsidP="00033039">
      <w:pPr>
        <w:spacing w:line="360" w:lineRule="auto"/>
        <w:ind w:right="-8" w:firstLine="709"/>
        <w:rPr>
          <w:sz w:val="28"/>
          <w:szCs w:val="28"/>
        </w:rPr>
      </w:pPr>
      <w:r w:rsidRPr="00B3066C">
        <w:rPr>
          <w:sz w:val="28"/>
          <w:szCs w:val="28"/>
        </w:rPr>
        <w:t xml:space="preserve">- определение размера капитальных вложений и других ресурсов, необходимых для осуществления выбранных направлений хозяйственной деятельности; </w:t>
      </w:r>
    </w:p>
    <w:p w:rsidR="00040F52" w:rsidRPr="00B3066C" w:rsidRDefault="00040F52" w:rsidP="00033039">
      <w:pPr>
        <w:spacing w:line="360" w:lineRule="auto"/>
        <w:ind w:right="-8" w:firstLine="709"/>
        <w:rPr>
          <w:sz w:val="28"/>
          <w:szCs w:val="28"/>
        </w:rPr>
      </w:pPr>
      <w:r w:rsidRPr="00B3066C">
        <w:rPr>
          <w:sz w:val="28"/>
          <w:szCs w:val="28"/>
        </w:rPr>
        <w:t>- оценка результатов отдачи.</w:t>
      </w:r>
    </w:p>
    <w:p w:rsidR="00040F52" w:rsidRPr="00B3066C" w:rsidRDefault="00040F52" w:rsidP="00033039">
      <w:pPr>
        <w:spacing w:line="360" w:lineRule="auto"/>
        <w:ind w:right="-8" w:firstLine="709"/>
        <w:rPr>
          <w:sz w:val="28"/>
          <w:szCs w:val="28"/>
        </w:rPr>
      </w:pPr>
      <w:r w:rsidRPr="00B3066C">
        <w:rPr>
          <w:sz w:val="28"/>
          <w:szCs w:val="28"/>
        </w:rPr>
        <w:t>Стратегический план предприятия составляется в такой последовательности:</w:t>
      </w:r>
    </w:p>
    <w:p w:rsidR="00040F52" w:rsidRPr="00B3066C" w:rsidRDefault="00040F52" w:rsidP="00033039">
      <w:pPr>
        <w:spacing w:line="360" w:lineRule="auto"/>
        <w:ind w:right="-8" w:firstLine="709"/>
        <w:rPr>
          <w:sz w:val="28"/>
          <w:szCs w:val="28"/>
        </w:rPr>
      </w:pPr>
      <w:r w:rsidRPr="00B3066C">
        <w:rPr>
          <w:sz w:val="28"/>
          <w:szCs w:val="28"/>
        </w:rPr>
        <w:t>1. Анализ деловой окружающей внешней и внутренней среды.</w:t>
      </w:r>
    </w:p>
    <w:p w:rsidR="00040F52" w:rsidRPr="00B3066C" w:rsidRDefault="00040F52" w:rsidP="00033039">
      <w:pPr>
        <w:spacing w:line="360" w:lineRule="auto"/>
        <w:ind w:right="-8" w:firstLine="709"/>
        <w:rPr>
          <w:sz w:val="28"/>
          <w:szCs w:val="28"/>
        </w:rPr>
      </w:pPr>
      <w:r w:rsidRPr="00B3066C">
        <w:rPr>
          <w:sz w:val="28"/>
          <w:szCs w:val="28"/>
        </w:rPr>
        <w:t>2. Определение хозяйственной политики предприятия.</w:t>
      </w:r>
    </w:p>
    <w:p w:rsidR="00040F52" w:rsidRPr="00B3066C" w:rsidRDefault="00040F52" w:rsidP="00033039">
      <w:pPr>
        <w:spacing w:line="360" w:lineRule="auto"/>
        <w:ind w:right="-8" w:firstLine="709"/>
        <w:rPr>
          <w:sz w:val="28"/>
          <w:szCs w:val="28"/>
        </w:rPr>
      </w:pPr>
      <w:r w:rsidRPr="00B3066C">
        <w:rPr>
          <w:sz w:val="28"/>
          <w:szCs w:val="28"/>
        </w:rPr>
        <w:t>3. Формулировка базовой стратегии и выбор стратегической альтернативы.</w:t>
      </w:r>
    </w:p>
    <w:p w:rsidR="00040F52" w:rsidRPr="00B3066C" w:rsidRDefault="00040F52" w:rsidP="00033039">
      <w:pPr>
        <w:spacing w:line="360" w:lineRule="auto"/>
        <w:ind w:right="-8" w:firstLine="709"/>
        <w:rPr>
          <w:sz w:val="28"/>
          <w:szCs w:val="28"/>
        </w:rPr>
      </w:pPr>
      <w:r w:rsidRPr="00B3066C">
        <w:rPr>
          <w:sz w:val="28"/>
          <w:szCs w:val="28"/>
        </w:rPr>
        <w:t>4. Формулировка функциональных стратегий: маркетинга, НИОКР, производства, организационных изменений, а также финансовая, социальная и экологическая стратегия.</w:t>
      </w:r>
    </w:p>
    <w:p w:rsidR="00040F52" w:rsidRPr="00B3066C" w:rsidRDefault="00040F52" w:rsidP="00033039">
      <w:pPr>
        <w:spacing w:line="360" w:lineRule="auto"/>
        <w:ind w:right="-8" w:firstLine="709"/>
        <w:rPr>
          <w:sz w:val="28"/>
          <w:szCs w:val="28"/>
        </w:rPr>
      </w:pPr>
      <w:r w:rsidRPr="00B3066C">
        <w:rPr>
          <w:sz w:val="28"/>
          <w:szCs w:val="28"/>
        </w:rPr>
        <w:t>Стратегический план предприятия состоит из следующих разделов:</w:t>
      </w:r>
    </w:p>
    <w:p w:rsidR="00040F52" w:rsidRPr="00B3066C" w:rsidRDefault="00040F52" w:rsidP="00033039">
      <w:pPr>
        <w:spacing w:line="360" w:lineRule="auto"/>
        <w:ind w:right="-8" w:firstLine="709"/>
        <w:rPr>
          <w:sz w:val="28"/>
          <w:szCs w:val="28"/>
        </w:rPr>
      </w:pPr>
      <w:r w:rsidRPr="00B3066C">
        <w:rPr>
          <w:sz w:val="28"/>
          <w:szCs w:val="28"/>
        </w:rPr>
        <w:t>1. Цели и направления деятельности;</w:t>
      </w:r>
    </w:p>
    <w:p w:rsidR="00040F52" w:rsidRPr="00B3066C" w:rsidRDefault="00040F52" w:rsidP="00033039">
      <w:pPr>
        <w:spacing w:line="360" w:lineRule="auto"/>
        <w:ind w:right="-8" w:firstLine="709"/>
        <w:rPr>
          <w:sz w:val="28"/>
          <w:szCs w:val="28"/>
        </w:rPr>
      </w:pPr>
      <w:r w:rsidRPr="00B3066C">
        <w:rPr>
          <w:sz w:val="28"/>
          <w:szCs w:val="28"/>
        </w:rPr>
        <w:t>2. Текущие и долгосрочные задачи;</w:t>
      </w:r>
    </w:p>
    <w:p w:rsidR="00040F52" w:rsidRPr="00B3066C" w:rsidRDefault="00040F52" w:rsidP="00033039">
      <w:pPr>
        <w:spacing w:line="360" w:lineRule="auto"/>
        <w:ind w:right="-8" w:firstLine="709"/>
        <w:rPr>
          <w:sz w:val="28"/>
          <w:szCs w:val="28"/>
        </w:rPr>
      </w:pPr>
      <w:r w:rsidRPr="00B3066C">
        <w:rPr>
          <w:sz w:val="28"/>
          <w:szCs w:val="28"/>
        </w:rPr>
        <w:t>3. Базовая стратегия;</w:t>
      </w:r>
    </w:p>
    <w:p w:rsidR="00040F52" w:rsidRPr="00B3066C" w:rsidRDefault="00040F52" w:rsidP="00033039">
      <w:pPr>
        <w:spacing w:line="360" w:lineRule="auto"/>
        <w:ind w:right="-8" w:firstLine="709"/>
        <w:rPr>
          <w:sz w:val="28"/>
          <w:szCs w:val="28"/>
        </w:rPr>
      </w:pPr>
      <w:r w:rsidRPr="00B3066C">
        <w:rPr>
          <w:sz w:val="28"/>
          <w:szCs w:val="28"/>
        </w:rPr>
        <w:t>4. Функциональные стратегии;</w:t>
      </w:r>
    </w:p>
    <w:p w:rsidR="00040F52" w:rsidRPr="00B3066C" w:rsidRDefault="00040F52" w:rsidP="00033039">
      <w:pPr>
        <w:spacing w:line="360" w:lineRule="auto"/>
        <w:ind w:right="-8" w:firstLine="709"/>
        <w:rPr>
          <w:sz w:val="28"/>
          <w:szCs w:val="28"/>
        </w:rPr>
      </w:pPr>
      <w:r w:rsidRPr="00B3066C">
        <w:rPr>
          <w:sz w:val="28"/>
          <w:szCs w:val="28"/>
        </w:rPr>
        <w:t>5. Описание наиболее важных программ;</w:t>
      </w:r>
    </w:p>
    <w:p w:rsidR="00040F52" w:rsidRPr="00B3066C" w:rsidRDefault="00040F52" w:rsidP="00033039">
      <w:pPr>
        <w:spacing w:line="360" w:lineRule="auto"/>
        <w:ind w:right="-8" w:firstLine="709"/>
        <w:rPr>
          <w:sz w:val="28"/>
          <w:szCs w:val="28"/>
        </w:rPr>
      </w:pPr>
      <w:r w:rsidRPr="00B3066C">
        <w:rPr>
          <w:sz w:val="28"/>
          <w:szCs w:val="28"/>
        </w:rPr>
        <w:t>6. Описание внешних операций;</w:t>
      </w:r>
    </w:p>
    <w:p w:rsidR="00040F52" w:rsidRPr="00B3066C" w:rsidRDefault="00040F52" w:rsidP="00033039">
      <w:pPr>
        <w:spacing w:line="360" w:lineRule="auto"/>
        <w:ind w:right="-8" w:firstLine="709"/>
        <w:rPr>
          <w:sz w:val="28"/>
          <w:szCs w:val="28"/>
        </w:rPr>
      </w:pPr>
      <w:r w:rsidRPr="00B3066C">
        <w:rPr>
          <w:sz w:val="28"/>
          <w:szCs w:val="28"/>
        </w:rPr>
        <w:t>7. Объем капитальных вложений и распределение ресурсов;</w:t>
      </w:r>
    </w:p>
    <w:p w:rsidR="00040F52" w:rsidRPr="00B3066C" w:rsidRDefault="00040F52" w:rsidP="00033039">
      <w:pPr>
        <w:spacing w:line="360" w:lineRule="auto"/>
        <w:ind w:right="-8" w:firstLine="709"/>
        <w:rPr>
          <w:sz w:val="28"/>
          <w:szCs w:val="28"/>
        </w:rPr>
      </w:pPr>
      <w:r w:rsidRPr="00B3066C">
        <w:rPr>
          <w:sz w:val="28"/>
          <w:szCs w:val="28"/>
        </w:rPr>
        <w:t>8. Формулировка резервных стратегий.</w:t>
      </w:r>
    </w:p>
    <w:p w:rsidR="00040F52" w:rsidRPr="00B3066C" w:rsidRDefault="00040F52" w:rsidP="00033039">
      <w:pPr>
        <w:spacing w:line="360" w:lineRule="auto"/>
        <w:ind w:right="-8" w:firstLine="709"/>
        <w:rPr>
          <w:sz w:val="28"/>
          <w:szCs w:val="28"/>
        </w:rPr>
      </w:pPr>
      <w:r w:rsidRPr="00B3066C">
        <w:rPr>
          <w:sz w:val="28"/>
          <w:szCs w:val="28"/>
        </w:rPr>
        <w:t>При составлении стратегического плана используется следующая информация: объем годовых продаж по группам товаров; годовая прибыль и убытки по структурным подразделениям; годовой объем экспорта и его удельный вес к общему объему продаж; доля рынка; объем ежегодных капитальных вложений; баланс на конец последне</w:t>
      </w:r>
      <w:r w:rsidR="009B3DCC" w:rsidRPr="00B3066C">
        <w:rPr>
          <w:sz w:val="28"/>
          <w:szCs w:val="28"/>
        </w:rPr>
        <w:t>го года плана; финансовый план.</w:t>
      </w:r>
    </w:p>
    <w:p w:rsidR="00040F52" w:rsidRPr="00B3066C" w:rsidRDefault="00040F52" w:rsidP="00033039">
      <w:pPr>
        <w:spacing w:line="360" w:lineRule="auto"/>
        <w:ind w:right="-8" w:firstLine="709"/>
        <w:rPr>
          <w:sz w:val="28"/>
          <w:szCs w:val="28"/>
        </w:rPr>
      </w:pPr>
      <w:r w:rsidRPr="00B3066C">
        <w:rPr>
          <w:sz w:val="28"/>
          <w:szCs w:val="28"/>
        </w:rPr>
        <w:t>Стратегия предприятия разрабатывается на различные периоды времени в зависимости от степени предсказуемости будущего, продолжительности периода внедрения идеи, отраслевой принадлежности предприятия и уровня технической о</w:t>
      </w:r>
      <w:r w:rsidR="009B3DCC" w:rsidRPr="00B3066C">
        <w:rPr>
          <w:sz w:val="28"/>
          <w:szCs w:val="28"/>
        </w:rPr>
        <w:t>снащенности (от 3 до 10 лет)</w:t>
      </w:r>
      <w:r w:rsidRPr="00B3066C">
        <w:rPr>
          <w:sz w:val="28"/>
          <w:szCs w:val="28"/>
        </w:rPr>
        <w:t>.</w:t>
      </w:r>
    </w:p>
    <w:p w:rsidR="009B3DCC" w:rsidRPr="00B3066C" w:rsidRDefault="00040F52" w:rsidP="00033039">
      <w:pPr>
        <w:spacing w:line="360" w:lineRule="auto"/>
        <w:ind w:right="-8" w:firstLine="709"/>
        <w:rPr>
          <w:sz w:val="28"/>
          <w:szCs w:val="28"/>
        </w:rPr>
      </w:pPr>
      <w:r w:rsidRPr="00B3066C">
        <w:rPr>
          <w:sz w:val="28"/>
          <w:szCs w:val="28"/>
        </w:rPr>
        <w:t>Существуют следующие р</w:t>
      </w:r>
      <w:r w:rsidR="009B3DCC" w:rsidRPr="00B3066C">
        <w:rPr>
          <w:sz w:val="28"/>
          <w:szCs w:val="28"/>
        </w:rPr>
        <w:t>азновидности базовых стратегий:</w:t>
      </w:r>
    </w:p>
    <w:p w:rsidR="00040F52" w:rsidRPr="00B3066C" w:rsidRDefault="00040F52" w:rsidP="00033039">
      <w:pPr>
        <w:numPr>
          <w:ilvl w:val="0"/>
          <w:numId w:val="35"/>
        </w:numPr>
        <w:spacing w:line="360" w:lineRule="auto"/>
        <w:ind w:left="0" w:right="-8" w:firstLine="709"/>
        <w:rPr>
          <w:sz w:val="28"/>
          <w:szCs w:val="28"/>
        </w:rPr>
      </w:pPr>
      <w:r w:rsidRPr="00B3066C">
        <w:rPr>
          <w:sz w:val="28"/>
          <w:szCs w:val="28"/>
        </w:rPr>
        <w:t>стратегия роста, обосновывающая намерения предприятия</w:t>
      </w:r>
      <w:r w:rsidR="009B3DCC" w:rsidRPr="00B3066C">
        <w:rPr>
          <w:sz w:val="28"/>
          <w:szCs w:val="28"/>
        </w:rPr>
        <w:t xml:space="preserve"> </w:t>
      </w:r>
      <w:r w:rsidRPr="00B3066C">
        <w:rPr>
          <w:sz w:val="28"/>
          <w:szCs w:val="28"/>
        </w:rPr>
        <w:t>увеличивать объем производства, прода</w:t>
      </w:r>
      <w:r w:rsidR="009B3DCC" w:rsidRPr="00B3066C">
        <w:rPr>
          <w:sz w:val="28"/>
          <w:szCs w:val="28"/>
        </w:rPr>
        <w:t>ж, капитальных вложений и т.п.;</w:t>
      </w:r>
    </w:p>
    <w:p w:rsidR="009B3DCC" w:rsidRPr="00B3066C" w:rsidRDefault="00040F52" w:rsidP="00033039">
      <w:pPr>
        <w:numPr>
          <w:ilvl w:val="0"/>
          <w:numId w:val="35"/>
        </w:numPr>
        <w:spacing w:line="360" w:lineRule="auto"/>
        <w:ind w:left="0" w:right="-8" w:firstLine="709"/>
        <w:rPr>
          <w:sz w:val="28"/>
          <w:szCs w:val="28"/>
        </w:rPr>
      </w:pPr>
      <w:r w:rsidRPr="00B3066C">
        <w:rPr>
          <w:sz w:val="28"/>
          <w:szCs w:val="28"/>
        </w:rPr>
        <w:t>стратегия стабилизации - это план деятельности предприятия в условиях нестабильнос</w:t>
      </w:r>
      <w:r w:rsidR="009B3DCC" w:rsidRPr="00B3066C">
        <w:rPr>
          <w:sz w:val="28"/>
          <w:szCs w:val="28"/>
        </w:rPr>
        <w:t>ти объемов продаж и доходов;</w:t>
      </w:r>
    </w:p>
    <w:p w:rsidR="009B3DCC" w:rsidRPr="00B3066C" w:rsidRDefault="00040F52" w:rsidP="00033039">
      <w:pPr>
        <w:numPr>
          <w:ilvl w:val="0"/>
          <w:numId w:val="35"/>
        </w:numPr>
        <w:spacing w:line="360" w:lineRule="auto"/>
        <w:ind w:left="0" w:right="-8" w:firstLine="709"/>
        <w:rPr>
          <w:sz w:val="28"/>
          <w:szCs w:val="28"/>
        </w:rPr>
      </w:pPr>
      <w:r w:rsidRPr="00B3066C">
        <w:rPr>
          <w:sz w:val="28"/>
          <w:szCs w:val="28"/>
        </w:rPr>
        <w:t>стратегия выживания - это оборонительная стратегия, применяемая в условиях глубокого кризиса деятель</w:t>
      </w:r>
      <w:r w:rsidR="009B3DCC" w:rsidRPr="00B3066C">
        <w:rPr>
          <w:sz w:val="28"/>
          <w:szCs w:val="28"/>
        </w:rPr>
        <w:t>ности предприятия.</w:t>
      </w:r>
    </w:p>
    <w:p w:rsidR="009B3DCC" w:rsidRPr="00B3066C" w:rsidRDefault="00040F52" w:rsidP="00033039">
      <w:pPr>
        <w:spacing w:line="360" w:lineRule="auto"/>
        <w:ind w:right="-8" w:firstLine="709"/>
        <w:rPr>
          <w:sz w:val="28"/>
          <w:szCs w:val="28"/>
        </w:rPr>
      </w:pPr>
      <w:r w:rsidRPr="00B3066C">
        <w:rPr>
          <w:sz w:val="28"/>
          <w:szCs w:val="28"/>
        </w:rPr>
        <w:t>Одной из важнейших составных частей стратегии предприятия является планирование риска. Сущность этого плана заключается в достижении высокого уровня противодействия возмущениям внешней среды и уменьше</w:t>
      </w:r>
      <w:r w:rsidR="009B3DCC" w:rsidRPr="00B3066C">
        <w:rPr>
          <w:sz w:val="28"/>
          <w:szCs w:val="28"/>
        </w:rPr>
        <w:t>ние потерь от этих возмущений.</w:t>
      </w:r>
    </w:p>
    <w:p w:rsidR="009B3DCC" w:rsidRPr="00B3066C" w:rsidRDefault="00040F52" w:rsidP="00033039">
      <w:pPr>
        <w:spacing w:line="360" w:lineRule="auto"/>
        <w:ind w:right="-8" w:firstLine="709"/>
        <w:rPr>
          <w:sz w:val="28"/>
          <w:szCs w:val="28"/>
        </w:rPr>
      </w:pPr>
      <w:r w:rsidRPr="00B3066C">
        <w:rPr>
          <w:sz w:val="28"/>
          <w:szCs w:val="28"/>
        </w:rPr>
        <w:t>Мето</w:t>
      </w:r>
      <w:r w:rsidR="009B3DCC" w:rsidRPr="00B3066C">
        <w:rPr>
          <w:sz w:val="28"/>
          <w:szCs w:val="28"/>
        </w:rPr>
        <w:t>ды выбора стратегии:</w:t>
      </w:r>
    </w:p>
    <w:p w:rsidR="009B3DCC" w:rsidRPr="00B3066C" w:rsidRDefault="00040F52" w:rsidP="00033039">
      <w:pPr>
        <w:numPr>
          <w:ilvl w:val="0"/>
          <w:numId w:val="36"/>
        </w:numPr>
        <w:spacing w:line="360" w:lineRule="auto"/>
        <w:ind w:left="0" w:right="-8" w:firstLine="709"/>
        <w:rPr>
          <w:sz w:val="28"/>
          <w:szCs w:val="28"/>
        </w:rPr>
      </w:pPr>
      <w:r w:rsidRPr="00B3066C">
        <w:rPr>
          <w:sz w:val="28"/>
          <w:szCs w:val="28"/>
        </w:rPr>
        <w:t>метод PIMS - моделирование влияния стратегических факторов на показатели эффективности предприя</w:t>
      </w:r>
      <w:r w:rsidR="009B3DCC" w:rsidRPr="00B3066C">
        <w:rPr>
          <w:sz w:val="28"/>
          <w:szCs w:val="28"/>
        </w:rPr>
        <w:t>тия (рентабельность, прибыль);</w:t>
      </w:r>
    </w:p>
    <w:p w:rsidR="009B3DCC" w:rsidRPr="00B3066C" w:rsidRDefault="00040F52" w:rsidP="00033039">
      <w:pPr>
        <w:numPr>
          <w:ilvl w:val="0"/>
          <w:numId w:val="36"/>
        </w:numPr>
        <w:spacing w:line="360" w:lineRule="auto"/>
        <w:ind w:left="0" w:right="-8" w:firstLine="709"/>
        <w:rPr>
          <w:sz w:val="28"/>
          <w:szCs w:val="28"/>
        </w:rPr>
      </w:pPr>
      <w:r w:rsidRPr="00B3066C">
        <w:rPr>
          <w:sz w:val="28"/>
          <w:szCs w:val="28"/>
        </w:rPr>
        <w:t>метод кривых освоения - строится на зависимости размеров затрат на</w:t>
      </w:r>
      <w:r w:rsidR="009B3DCC" w:rsidRPr="00B3066C">
        <w:rPr>
          <w:sz w:val="28"/>
          <w:szCs w:val="28"/>
        </w:rPr>
        <w:t xml:space="preserve"> производство от его объема;</w:t>
      </w:r>
    </w:p>
    <w:p w:rsidR="009B3DCC" w:rsidRPr="00B3066C" w:rsidRDefault="00040F52" w:rsidP="00033039">
      <w:pPr>
        <w:numPr>
          <w:ilvl w:val="0"/>
          <w:numId w:val="36"/>
        </w:numPr>
        <w:spacing w:line="360" w:lineRule="auto"/>
        <w:ind w:left="0" w:right="-8" w:firstLine="709"/>
        <w:rPr>
          <w:sz w:val="28"/>
          <w:szCs w:val="28"/>
        </w:rPr>
      </w:pPr>
      <w:r w:rsidRPr="00B3066C">
        <w:rPr>
          <w:sz w:val="28"/>
          <w:szCs w:val="28"/>
        </w:rPr>
        <w:t>метод жизненного цикла товара, т.е. для каждой стадии (освоение, рост, зрелость, спад) определяются приоритетные стратегиче</w:t>
      </w:r>
      <w:r w:rsidR="009B3DCC" w:rsidRPr="00B3066C">
        <w:rPr>
          <w:sz w:val="28"/>
          <w:szCs w:val="28"/>
        </w:rPr>
        <w:t>ские направления и действия;</w:t>
      </w:r>
    </w:p>
    <w:p w:rsidR="009B3DCC" w:rsidRPr="00B3066C" w:rsidRDefault="00040F52" w:rsidP="00033039">
      <w:pPr>
        <w:numPr>
          <w:ilvl w:val="0"/>
          <w:numId w:val="36"/>
        </w:numPr>
        <w:spacing w:line="360" w:lineRule="auto"/>
        <w:ind w:left="0" w:right="-8" w:firstLine="709"/>
        <w:rPr>
          <w:sz w:val="28"/>
          <w:szCs w:val="28"/>
        </w:rPr>
      </w:pPr>
      <w:r w:rsidRPr="00B3066C">
        <w:rPr>
          <w:sz w:val="28"/>
          <w:szCs w:val="28"/>
        </w:rPr>
        <w:t>метод Бостонской конс</w:t>
      </w:r>
      <w:r w:rsidR="009B3DCC" w:rsidRPr="00B3066C">
        <w:rPr>
          <w:sz w:val="28"/>
          <w:szCs w:val="28"/>
        </w:rPr>
        <w:t>ультативной группы (матричный).</w:t>
      </w:r>
    </w:p>
    <w:p w:rsidR="009B3DCC" w:rsidRPr="00B3066C" w:rsidRDefault="00040F52" w:rsidP="00033039">
      <w:pPr>
        <w:spacing w:line="360" w:lineRule="auto"/>
        <w:ind w:right="-8" w:firstLine="709"/>
        <w:rPr>
          <w:sz w:val="28"/>
          <w:szCs w:val="28"/>
        </w:rPr>
      </w:pPr>
      <w:r w:rsidRPr="00B3066C">
        <w:rPr>
          <w:sz w:val="28"/>
          <w:szCs w:val="28"/>
        </w:rPr>
        <w:t>Показателями, формирующими оценочную матрицу, являются темп роста производства и контролируемая д</w:t>
      </w:r>
      <w:r w:rsidR="009B3DCC" w:rsidRPr="00B3066C">
        <w:rPr>
          <w:sz w:val="28"/>
          <w:szCs w:val="28"/>
        </w:rPr>
        <w:t>анным предприятием доля рынка;</w:t>
      </w:r>
    </w:p>
    <w:p w:rsidR="00313BC3" w:rsidRPr="00B3066C" w:rsidRDefault="00040F52" w:rsidP="00033039">
      <w:pPr>
        <w:autoSpaceDE w:val="0"/>
        <w:autoSpaceDN w:val="0"/>
        <w:adjustRightInd w:val="0"/>
        <w:spacing w:line="360" w:lineRule="auto"/>
        <w:ind w:firstLine="709"/>
        <w:rPr>
          <w:b/>
          <w:color w:val="000000"/>
          <w:sz w:val="28"/>
          <w:szCs w:val="28"/>
        </w:rPr>
      </w:pPr>
      <w:r w:rsidRPr="00B3066C">
        <w:rPr>
          <w:color w:val="000000"/>
          <w:sz w:val="28"/>
          <w:szCs w:val="28"/>
        </w:rPr>
        <w:t>метод "мак-кинси" (матричный), основными оценочными показателями служат конкурентная позиция предприятия (слабая, средняя, сильная) и привлекательность рынка (аналогичные три оце</w:t>
      </w:r>
      <w:r w:rsidR="009B3DCC" w:rsidRPr="00B3066C">
        <w:rPr>
          <w:color w:val="000000"/>
          <w:sz w:val="28"/>
          <w:szCs w:val="28"/>
        </w:rPr>
        <w:t>нки).</w:t>
      </w:r>
      <w:r w:rsidR="00313BC3" w:rsidRPr="00B3066C">
        <w:rPr>
          <w:b/>
          <w:color w:val="000000"/>
          <w:sz w:val="28"/>
          <w:szCs w:val="28"/>
        </w:rPr>
        <w:t xml:space="preserve"> 3.1.</w:t>
      </w:r>
      <w:r w:rsidR="00313BC3" w:rsidRPr="00B3066C">
        <w:rPr>
          <w:b/>
          <w:color w:val="000000"/>
          <w:sz w:val="28"/>
          <w:szCs w:val="28"/>
        </w:rPr>
        <w:tab/>
        <w:t>Анализ стратегической позиции НУЭС.</w:t>
      </w:r>
    </w:p>
    <w:p w:rsidR="00313BC3" w:rsidRPr="00B3066C" w:rsidRDefault="00313BC3" w:rsidP="00033039">
      <w:pPr>
        <w:autoSpaceDE w:val="0"/>
        <w:autoSpaceDN w:val="0"/>
        <w:adjustRightInd w:val="0"/>
        <w:spacing w:line="360" w:lineRule="auto"/>
        <w:ind w:firstLine="709"/>
        <w:rPr>
          <w:color w:val="000000"/>
          <w:sz w:val="28"/>
          <w:szCs w:val="28"/>
        </w:rPr>
      </w:pPr>
      <w:r w:rsidRPr="00B3066C">
        <w:rPr>
          <w:color w:val="000000"/>
          <w:sz w:val="28"/>
          <w:szCs w:val="28"/>
        </w:rPr>
        <w:t>Анализ стратегической позиции предприятия – это выявление стратегических зон хозяйствования (СЗХ), их взаимосвязи, окружения и других важных характеристик.</w:t>
      </w:r>
    </w:p>
    <w:p w:rsidR="00313BC3" w:rsidRPr="00B3066C" w:rsidRDefault="00313BC3" w:rsidP="00033039">
      <w:pPr>
        <w:autoSpaceDE w:val="0"/>
        <w:autoSpaceDN w:val="0"/>
        <w:adjustRightInd w:val="0"/>
        <w:spacing w:line="360" w:lineRule="auto"/>
        <w:ind w:firstLine="709"/>
        <w:rPr>
          <w:color w:val="000000"/>
          <w:sz w:val="28"/>
          <w:szCs w:val="28"/>
        </w:rPr>
      </w:pPr>
      <w:r w:rsidRPr="00B3066C">
        <w:rPr>
          <w:color w:val="000000"/>
          <w:sz w:val="28"/>
          <w:szCs w:val="28"/>
        </w:rPr>
        <w:t>СЗХ НУЭС - это сегмент окружения предприятия, на которое оно имеет выход или планирует такой выход получить. В таблице 5 приведены стратегические зоны хозяйствования НУЭС.</w:t>
      </w:r>
    </w:p>
    <w:p w:rsidR="00B3066C" w:rsidRPr="00B3066C" w:rsidRDefault="00B3066C" w:rsidP="00033039">
      <w:pPr>
        <w:autoSpaceDE w:val="0"/>
        <w:autoSpaceDN w:val="0"/>
        <w:adjustRightInd w:val="0"/>
        <w:spacing w:line="360" w:lineRule="auto"/>
        <w:ind w:firstLine="709"/>
        <w:jc w:val="center"/>
        <w:rPr>
          <w:color w:val="000000"/>
          <w:sz w:val="28"/>
          <w:szCs w:val="28"/>
        </w:rPr>
      </w:pPr>
    </w:p>
    <w:p w:rsidR="00313BC3" w:rsidRPr="00B3066C" w:rsidRDefault="00313BC3" w:rsidP="00033039">
      <w:pPr>
        <w:autoSpaceDE w:val="0"/>
        <w:autoSpaceDN w:val="0"/>
        <w:adjustRightInd w:val="0"/>
        <w:spacing w:line="360" w:lineRule="auto"/>
        <w:ind w:firstLine="709"/>
        <w:jc w:val="center"/>
        <w:rPr>
          <w:color w:val="000000"/>
          <w:sz w:val="28"/>
          <w:szCs w:val="28"/>
        </w:rPr>
      </w:pPr>
      <w:r w:rsidRPr="00B3066C">
        <w:rPr>
          <w:color w:val="000000"/>
          <w:sz w:val="28"/>
          <w:szCs w:val="28"/>
        </w:rPr>
        <w:t>Таблица 5 Стратегические зоны хозяйствования НУЭС.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0"/>
        <w:gridCol w:w="7122"/>
      </w:tblGrid>
      <w:tr w:rsidR="00313BC3" w:rsidRPr="00B3066C">
        <w:trPr>
          <w:cantSplit/>
        </w:trPr>
        <w:tc>
          <w:tcPr>
            <w:tcW w:w="1188" w:type="dxa"/>
            <w:vMerge w:val="restart"/>
          </w:tcPr>
          <w:p w:rsidR="00313BC3" w:rsidRPr="00B3066C" w:rsidRDefault="00313BC3" w:rsidP="00B3066C">
            <w:pPr>
              <w:autoSpaceDE w:val="0"/>
              <w:autoSpaceDN w:val="0"/>
              <w:adjustRightInd w:val="0"/>
              <w:spacing w:line="360" w:lineRule="auto"/>
              <w:ind w:right="7" w:firstLine="0"/>
              <w:jc w:val="center"/>
              <w:rPr>
                <w:color w:val="000000"/>
              </w:rPr>
            </w:pPr>
            <w:r w:rsidRPr="00B3066C">
              <w:rPr>
                <w:color w:val="000000"/>
              </w:rPr>
              <w:t>Направление деятельности</w:t>
            </w:r>
          </w:p>
        </w:tc>
        <w:tc>
          <w:tcPr>
            <w:tcW w:w="8382" w:type="dxa"/>
            <w:gridSpan w:val="2"/>
          </w:tcPr>
          <w:p w:rsidR="00313BC3" w:rsidRPr="00B3066C" w:rsidRDefault="00313BC3" w:rsidP="00B3066C">
            <w:pPr>
              <w:autoSpaceDE w:val="0"/>
              <w:autoSpaceDN w:val="0"/>
              <w:adjustRightInd w:val="0"/>
              <w:spacing w:line="360" w:lineRule="auto"/>
              <w:ind w:right="7" w:firstLine="0"/>
              <w:jc w:val="center"/>
              <w:rPr>
                <w:color w:val="000000"/>
              </w:rPr>
            </w:pPr>
            <w:r w:rsidRPr="00B3066C">
              <w:rPr>
                <w:color w:val="000000"/>
              </w:rPr>
              <w:t>Стратегическая зона хозяйствования</w:t>
            </w:r>
          </w:p>
        </w:tc>
      </w:tr>
      <w:tr w:rsidR="00313BC3" w:rsidRPr="00B3066C">
        <w:trPr>
          <w:cantSplit/>
        </w:trPr>
        <w:tc>
          <w:tcPr>
            <w:tcW w:w="1188" w:type="dxa"/>
            <w:vMerge/>
          </w:tcPr>
          <w:p w:rsidR="00313BC3" w:rsidRPr="00B3066C" w:rsidRDefault="00313BC3" w:rsidP="00B3066C">
            <w:pPr>
              <w:autoSpaceDE w:val="0"/>
              <w:autoSpaceDN w:val="0"/>
              <w:adjustRightInd w:val="0"/>
              <w:spacing w:line="360" w:lineRule="auto"/>
              <w:ind w:right="7" w:firstLine="0"/>
              <w:jc w:val="center"/>
              <w:rPr>
                <w:color w:val="000000"/>
              </w:rPr>
            </w:pPr>
          </w:p>
        </w:tc>
        <w:tc>
          <w:tcPr>
            <w:tcW w:w="1260" w:type="dxa"/>
          </w:tcPr>
          <w:p w:rsidR="00313BC3" w:rsidRPr="00B3066C" w:rsidRDefault="00313BC3" w:rsidP="00B3066C">
            <w:pPr>
              <w:autoSpaceDE w:val="0"/>
              <w:autoSpaceDN w:val="0"/>
              <w:adjustRightInd w:val="0"/>
              <w:spacing w:line="360" w:lineRule="auto"/>
              <w:ind w:right="7" w:firstLine="0"/>
              <w:jc w:val="center"/>
              <w:rPr>
                <w:color w:val="000000"/>
              </w:rPr>
            </w:pPr>
            <w:r w:rsidRPr="00B3066C">
              <w:rPr>
                <w:color w:val="000000"/>
              </w:rPr>
              <w:t>Наименование</w:t>
            </w:r>
          </w:p>
        </w:tc>
        <w:tc>
          <w:tcPr>
            <w:tcW w:w="7122" w:type="dxa"/>
          </w:tcPr>
          <w:p w:rsidR="00313BC3" w:rsidRPr="00B3066C" w:rsidRDefault="00313BC3" w:rsidP="00B3066C">
            <w:pPr>
              <w:autoSpaceDE w:val="0"/>
              <w:autoSpaceDN w:val="0"/>
              <w:adjustRightInd w:val="0"/>
              <w:spacing w:line="360" w:lineRule="auto"/>
              <w:ind w:right="7" w:firstLine="0"/>
              <w:jc w:val="center"/>
              <w:rPr>
                <w:color w:val="000000"/>
              </w:rPr>
            </w:pPr>
            <w:r w:rsidRPr="00B3066C">
              <w:rPr>
                <w:color w:val="000000"/>
              </w:rPr>
              <w:t>Содержание</w:t>
            </w:r>
          </w:p>
        </w:tc>
      </w:tr>
      <w:tr w:rsidR="00313BC3" w:rsidRPr="00B3066C">
        <w:trPr>
          <w:cantSplit/>
        </w:trPr>
        <w:tc>
          <w:tcPr>
            <w:tcW w:w="1188" w:type="dxa"/>
            <w:vMerge w:val="restart"/>
          </w:tcPr>
          <w:p w:rsidR="00313BC3" w:rsidRPr="00B3066C" w:rsidRDefault="00313BC3" w:rsidP="00B3066C">
            <w:pPr>
              <w:autoSpaceDE w:val="0"/>
              <w:autoSpaceDN w:val="0"/>
              <w:adjustRightInd w:val="0"/>
              <w:spacing w:line="360" w:lineRule="auto"/>
              <w:ind w:right="7" w:firstLine="0"/>
              <w:jc w:val="left"/>
              <w:rPr>
                <w:color w:val="000000"/>
              </w:rPr>
            </w:pPr>
            <w:r w:rsidRPr="00B3066C">
              <w:rPr>
                <w:color w:val="000000"/>
              </w:rPr>
              <w:t>Проводная телефония</w:t>
            </w:r>
          </w:p>
        </w:tc>
        <w:tc>
          <w:tcPr>
            <w:tcW w:w="1260" w:type="dxa"/>
          </w:tcPr>
          <w:p w:rsidR="00313BC3" w:rsidRPr="00B3066C" w:rsidRDefault="00313BC3" w:rsidP="00B3066C">
            <w:pPr>
              <w:autoSpaceDE w:val="0"/>
              <w:autoSpaceDN w:val="0"/>
              <w:adjustRightInd w:val="0"/>
              <w:spacing w:line="360" w:lineRule="auto"/>
              <w:ind w:right="7" w:firstLine="0"/>
              <w:jc w:val="left"/>
              <w:rPr>
                <w:color w:val="000000"/>
              </w:rPr>
            </w:pPr>
            <w:r w:rsidRPr="00B3066C">
              <w:rPr>
                <w:color w:val="000000"/>
              </w:rPr>
              <w:t>Местная телефонная</w:t>
            </w:r>
          </w:p>
        </w:tc>
        <w:tc>
          <w:tcPr>
            <w:tcW w:w="7122" w:type="dxa"/>
          </w:tcPr>
          <w:p w:rsidR="00313BC3" w:rsidRPr="00B3066C" w:rsidRDefault="00313BC3" w:rsidP="00B3066C">
            <w:pPr>
              <w:autoSpaceDE w:val="0"/>
              <w:autoSpaceDN w:val="0"/>
              <w:adjustRightInd w:val="0"/>
              <w:spacing w:line="360" w:lineRule="auto"/>
              <w:ind w:right="7" w:firstLine="0"/>
              <w:jc w:val="left"/>
              <w:rPr>
                <w:color w:val="000000"/>
              </w:rPr>
            </w:pPr>
            <w:r w:rsidRPr="00B3066C">
              <w:rPr>
                <w:color w:val="000000"/>
              </w:rPr>
              <w:t>Предоставление населению города местной телефонной связи, строительство новых АТС, предоставление телефонной связи с помощью телефонов/автоматов.</w:t>
            </w:r>
          </w:p>
        </w:tc>
      </w:tr>
      <w:tr w:rsidR="00313BC3" w:rsidRPr="00B3066C">
        <w:trPr>
          <w:cantSplit/>
        </w:trPr>
        <w:tc>
          <w:tcPr>
            <w:tcW w:w="1188" w:type="dxa"/>
            <w:vMerge/>
          </w:tcPr>
          <w:p w:rsidR="00313BC3" w:rsidRPr="00B3066C" w:rsidRDefault="00313BC3" w:rsidP="00B3066C">
            <w:pPr>
              <w:autoSpaceDE w:val="0"/>
              <w:autoSpaceDN w:val="0"/>
              <w:adjustRightInd w:val="0"/>
              <w:spacing w:line="360" w:lineRule="auto"/>
              <w:ind w:right="7" w:firstLine="0"/>
              <w:jc w:val="left"/>
              <w:rPr>
                <w:color w:val="000000"/>
              </w:rPr>
            </w:pPr>
          </w:p>
        </w:tc>
        <w:tc>
          <w:tcPr>
            <w:tcW w:w="1260" w:type="dxa"/>
          </w:tcPr>
          <w:p w:rsidR="00313BC3" w:rsidRPr="00B3066C" w:rsidRDefault="00313BC3" w:rsidP="00B3066C">
            <w:pPr>
              <w:autoSpaceDE w:val="0"/>
              <w:autoSpaceDN w:val="0"/>
              <w:adjustRightInd w:val="0"/>
              <w:spacing w:line="360" w:lineRule="auto"/>
              <w:ind w:right="7" w:firstLine="0"/>
              <w:jc w:val="left"/>
              <w:rPr>
                <w:color w:val="000000"/>
              </w:rPr>
            </w:pPr>
            <w:r w:rsidRPr="00B3066C">
              <w:rPr>
                <w:color w:val="000000"/>
              </w:rPr>
              <w:t>Дальняя связь</w:t>
            </w:r>
          </w:p>
        </w:tc>
        <w:tc>
          <w:tcPr>
            <w:tcW w:w="7122" w:type="dxa"/>
          </w:tcPr>
          <w:p w:rsidR="00313BC3" w:rsidRPr="00B3066C" w:rsidRDefault="00313BC3" w:rsidP="00B3066C">
            <w:pPr>
              <w:autoSpaceDE w:val="0"/>
              <w:autoSpaceDN w:val="0"/>
              <w:adjustRightInd w:val="0"/>
              <w:spacing w:line="360" w:lineRule="auto"/>
              <w:ind w:right="7" w:firstLine="0"/>
              <w:jc w:val="left"/>
              <w:rPr>
                <w:color w:val="000000"/>
              </w:rPr>
            </w:pPr>
            <w:r w:rsidRPr="00B3066C">
              <w:rPr>
                <w:color w:val="000000"/>
              </w:rPr>
              <w:t>Предоставление населению города междугородней, международной телефонной связи</w:t>
            </w:r>
          </w:p>
        </w:tc>
      </w:tr>
      <w:tr w:rsidR="00313BC3" w:rsidRPr="00B3066C">
        <w:trPr>
          <w:cantSplit/>
        </w:trPr>
        <w:tc>
          <w:tcPr>
            <w:tcW w:w="1188" w:type="dxa"/>
            <w:vMerge/>
          </w:tcPr>
          <w:p w:rsidR="00313BC3" w:rsidRPr="00B3066C" w:rsidRDefault="00313BC3" w:rsidP="00B3066C">
            <w:pPr>
              <w:autoSpaceDE w:val="0"/>
              <w:autoSpaceDN w:val="0"/>
              <w:adjustRightInd w:val="0"/>
              <w:spacing w:line="360" w:lineRule="auto"/>
              <w:ind w:right="7" w:firstLine="0"/>
              <w:jc w:val="left"/>
              <w:rPr>
                <w:color w:val="000000"/>
              </w:rPr>
            </w:pPr>
          </w:p>
        </w:tc>
        <w:tc>
          <w:tcPr>
            <w:tcW w:w="1260" w:type="dxa"/>
          </w:tcPr>
          <w:p w:rsidR="00313BC3" w:rsidRPr="00B3066C" w:rsidRDefault="00313BC3" w:rsidP="00B3066C">
            <w:pPr>
              <w:autoSpaceDE w:val="0"/>
              <w:autoSpaceDN w:val="0"/>
              <w:adjustRightInd w:val="0"/>
              <w:spacing w:line="360" w:lineRule="auto"/>
              <w:ind w:right="7" w:firstLine="0"/>
              <w:jc w:val="left"/>
              <w:rPr>
                <w:color w:val="000000"/>
              </w:rPr>
            </w:pPr>
            <w:r w:rsidRPr="00B3066C">
              <w:rPr>
                <w:color w:val="000000"/>
              </w:rPr>
              <w:t>Сельская связь</w:t>
            </w:r>
          </w:p>
        </w:tc>
        <w:tc>
          <w:tcPr>
            <w:tcW w:w="7122" w:type="dxa"/>
          </w:tcPr>
          <w:p w:rsidR="00313BC3" w:rsidRPr="00B3066C" w:rsidRDefault="00313BC3" w:rsidP="00B3066C">
            <w:pPr>
              <w:autoSpaceDE w:val="0"/>
              <w:autoSpaceDN w:val="0"/>
              <w:adjustRightInd w:val="0"/>
              <w:spacing w:line="360" w:lineRule="auto"/>
              <w:ind w:right="7" w:firstLine="0"/>
              <w:jc w:val="left"/>
              <w:rPr>
                <w:color w:val="000000"/>
              </w:rPr>
            </w:pPr>
            <w:r w:rsidRPr="00B3066C">
              <w:rPr>
                <w:color w:val="000000"/>
              </w:rPr>
              <w:t>Предоставление населению Новокузнецкого района местной телефонной связи, строительство новых АТС</w:t>
            </w:r>
          </w:p>
        </w:tc>
      </w:tr>
      <w:tr w:rsidR="00313BC3" w:rsidRPr="00B3066C">
        <w:tc>
          <w:tcPr>
            <w:tcW w:w="1188" w:type="dxa"/>
          </w:tcPr>
          <w:p w:rsidR="00313BC3" w:rsidRPr="00B3066C" w:rsidRDefault="00313BC3" w:rsidP="00B3066C">
            <w:pPr>
              <w:autoSpaceDE w:val="0"/>
              <w:autoSpaceDN w:val="0"/>
              <w:adjustRightInd w:val="0"/>
              <w:spacing w:line="360" w:lineRule="auto"/>
              <w:ind w:right="7" w:firstLine="0"/>
              <w:jc w:val="left"/>
              <w:rPr>
                <w:color w:val="000000"/>
              </w:rPr>
            </w:pPr>
            <w:r w:rsidRPr="00B3066C">
              <w:rPr>
                <w:color w:val="000000"/>
              </w:rPr>
              <w:t>Передача данных</w:t>
            </w:r>
          </w:p>
        </w:tc>
        <w:tc>
          <w:tcPr>
            <w:tcW w:w="1260" w:type="dxa"/>
          </w:tcPr>
          <w:p w:rsidR="00313BC3" w:rsidRPr="00B3066C" w:rsidRDefault="00313BC3" w:rsidP="00B3066C">
            <w:pPr>
              <w:autoSpaceDE w:val="0"/>
              <w:autoSpaceDN w:val="0"/>
              <w:adjustRightInd w:val="0"/>
              <w:spacing w:line="360" w:lineRule="auto"/>
              <w:ind w:right="7" w:firstLine="0"/>
              <w:jc w:val="left"/>
              <w:rPr>
                <w:color w:val="000000"/>
              </w:rPr>
            </w:pPr>
            <w:r w:rsidRPr="00B3066C">
              <w:rPr>
                <w:color w:val="000000"/>
              </w:rPr>
              <w:t>Интернет и телеграфная</w:t>
            </w:r>
          </w:p>
        </w:tc>
        <w:tc>
          <w:tcPr>
            <w:tcW w:w="7122" w:type="dxa"/>
          </w:tcPr>
          <w:p w:rsidR="00313BC3" w:rsidRPr="00B3066C" w:rsidRDefault="00313BC3" w:rsidP="00B3066C">
            <w:pPr>
              <w:autoSpaceDE w:val="0"/>
              <w:autoSpaceDN w:val="0"/>
              <w:adjustRightInd w:val="0"/>
              <w:spacing w:line="360" w:lineRule="auto"/>
              <w:ind w:right="7" w:firstLine="0"/>
              <w:jc w:val="left"/>
              <w:rPr>
                <w:color w:val="000000"/>
              </w:rPr>
            </w:pPr>
            <w:r w:rsidRPr="00B3066C">
              <w:rPr>
                <w:color w:val="000000"/>
              </w:rPr>
              <w:t>Предоставление услуг Интернета по парольному доступу, выделенной линии, коммутируемому доступу. Предоставление услуг телеграфной связи.</w:t>
            </w:r>
          </w:p>
        </w:tc>
      </w:tr>
      <w:tr w:rsidR="00313BC3" w:rsidRPr="00B3066C">
        <w:tc>
          <w:tcPr>
            <w:tcW w:w="1188" w:type="dxa"/>
          </w:tcPr>
          <w:p w:rsidR="00313BC3" w:rsidRPr="00B3066C" w:rsidRDefault="00313BC3" w:rsidP="00B3066C">
            <w:pPr>
              <w:autoSpaceDE w:val="0"/>
              <w:autoSpaceDN w:val="0"/>
              <w:adjustRightInd w:val="0"/>
              <w:spacing w:line="360" w:lineRule="auto"/>
              <w:ind w:right="7" w:firstLine="0"/>
              <w:jc w:val="left"/>
              <w:rPr>
                <w:color w:val="000000"/>
              </w:rPr>
            </w:pPr>
            <w:r w:rsidRPr="00B3066C">
              <w:rPr>
                <w:color w:val="000000"/>
              </w:rPr>
              <w:t>Проводное звуковое вещание</w:t>
            </w:r>
          </w:p>
        </w:tc>
        <w:tc>
          <w:tcPr>
            <w:tcW w:w="1260" w:type="dxa"/>
          </w:tcPr>
          <w:p w:rsidR="00313BC3" w:rsidRPr="00B3066C" w:rsidRDefault="00313BC3" w:rsidP="00B3066C">
            <w:pPr>
              <w:autoSpaceDE w:val="0"/>
              <w:autoSpaceDN w:val="0"/>
              <w:adjustRightInd w:val="0"/>
              <w:spacing w:line="360" w:lineRule="auto"/>
              <w:ind w:right="7" w:firstLine="0"/>
              <w:jc w:val="left"/>
              <w:rPr>
                <w:color w:val="000000"/>
              </w:rPr>
            </w:pPr>
            <w:r w:rsidRPr="00B3066C">
              <w:rPr>
                <w:color w:val="000000"/>
              </w:rPr>
              <w:t>Радиосвязь</w:t>
            </w:r>
          </w:p>
        </w:tc>
        <w:tc>
          <w:tcPr>
            <w:tcW w:w="7122" w:type="dxa"/>
          </w:tcPr>
          <w:p w:rsidR="00313BC3" w:rsidRPr="00B3066C" w:rsidRDefault="00313BC3" w:rsidP="00B3066C">
            <w:pPr>
              <w:autoSpaceDE w:val="0"/>
              <w:autoSpaceDN w:val="0"/>
              <w:adjustRightInd w:val="0"/>
              <w:spacing w:line="360" w:lineRule="auto"/>
              <w:ind w:right="6" w:firstLine="0"/>
              <w:jc w:val="left"/>
              <w:rPr>
                <w:color w:val="000000"/>
              </w:rPr>
            </w:pPr>
            <w:r w:rsidRPr="00B3066C">
              <w:rPr>
                <w:color w:val="000000"/>
              </w:rPr>
              <w:t>Предоставление населению города и Новокузнецкого района услуг проводного радиовещания, звукоусиление на праздниках, митингах, соревнованиях.</w:t>
            </w:r>
          </w:p>
        </w:tc>
      </w:tr>
      <w:tr w:rsidR="00313BC3" w:rsidRPr="00B3066C">
        <w:tc>
          <w:tcPr>
            <w:tcW w:w="1188" w:type="dxa"/>
          </w:tcPr>
          <w:p w:rsidR="00313BC3" w:rsidRPr="00B3066C" w:rsidRDefault="00313BC3" w:rsidP="00B3066C">
            <w:pPr>
              <w:autoSpaceDE w:val="0"/>
              <w:autoSpaceDN w:val="0"/>
              <w:adjustRightInd w:val="0"/>
              <w:spacing w:line="360" w:lineRule="auto"/>
              <w:ind w:right="7" w:firstLine="0"/>
              <w:jc w:val="left"/>
              <w:rPr>
                <w:color w:val="000000"/>
              </w:rPr>
            </w:pPr>
            <w:r w:rsidRPr="00B3066C">
              <w:rPr>
                <w:color w:val="000000"/>
              </w:rPr>
              <w:t>Дополнительные услуги</w:t>
            </w:r>
          </w:p>
        </w:tc>
        <w:tc>
          <w:tcPr>
            <w:tcW w:w="1260" w:type="dxa"/>
          </w:tcPr>
          <w:p w:rsidR="00313BC3" w:rsidRPr="00B3066C" w:rsidRDefault="00313BC3" w:rsidP="00B3066C">
            <w:pPr>
              <w:autoSpaceDE w:val="0"/>
              <w:autoSpaceDN w:val="0"/>
              <w:adjustRightInd w:val="0"/>
              <w:spacing w:line="360" w:lineRule="auto"/>
              <w:ind w:right="7" w:firstLine="0"/>
              <w:jc w:val="left"/>
              <w:rPr>
                <w:color w:val="000000"/>
              </w:rPr>
            </w:pPr>
            <w:r w:rsidRPr="00B3066C">
              <w:rPr>
                <w:color w:val="000000"/>
              </w:rPr>
              <w:t>Справочно-информационные. Метрология,</w:t>
            </w:r>
          </w:p>
        </w:tc>
        <w:tc>
          <w:tcPr>
            <w:tcW w:w="7122" w:type="dxa"/>
          </w:tcPr>
          <w:p w:rsidR="00313BC3" w:rsidRPr="00B3066C" w:rsidRDefault="00313BC3" w:rsidP="00B3066C">
            <w:pPr>
              <w:autoSpaceDE w:val="0"/>
              <w:autoSpaceDN w:val="0"/>
              <w:adjustRightInd w:val="0"/>
              <w:spacing w:line="360" w:lineRule="auto"/>
              <w:ind w:right="7" w:firstLine="0"/>
              <w:jc w:val="left"/>
              <w:rPr>
                <w:color w:val="000000"/>
              </w:rPr>
            </w:pPr>
            <w:r w:rsidRPr="00B3066C">
              <w:rPr>
                <w:color w:val="000000"/>
              </w:rPr>
              <w:t>Предоставление населению города и Новокузнецкого района различных услуг справочного и информационного характера (автоинформационные услуги - 069, 008, 8-14, 8-15, справочные – 09, 009, 8-18, 74-44-71, 068, консультация юриста – 065, услуги метрологической службы, 10 видов дополнительных услуг электронных АТС).</w:t>
            </w:r>
          </w:p>
        </w:tc>
      </w:tr>
    </w:tbl>
    <w:p w:rsidR="00313BC3" w:rsidRPr="00B3066C" w:rsidRDefault="00313BC3" w:rsidP="00033039">
      <w:pPr>
        <w:autoSpaceDE w:val="0"/>
        <w:autoSpaceDN w:val="0"/>
        <w:adjustRightInd w:val="0"/>
        <w:spacing w:line="360" w:lineRule="auto"/>
        <w:ind w:firstLine="709"/>
        <w:rPr>
          <w:color w:val="000000"/>
          <w:sz w:val="28"/>
          <w:szCs w:val="28"/>
        </w:rPr>
      </w:pPr>
      <w:r w:rsidRPr="00B3066C">
        <w:rPr>
          <w:color w:val="000000"/>
          <w:sz w:val="28"/>
          <w:szCs w:val="28"/>
        </w:rPr>
        <w:t>Совокупность актуальных стратегических зон хозяйствования образуют стратегический портфель</w:t>
      </w:r>
      <w:r w:rsidRPr="00B3066C">
        <w:rPr>
          <w:b/>
          <w:i/>
          <w:color w:val="000000"/>
          <w:sz w:val="28"/>
          <w:szCs w:val="28"/>
        </w:rPr>
        <w:t xml:space="preserve"> </w:t>
      </w:r>
      <w:r w:rsidRPr="00B3066C">
        <w:rPr>
          <w:color w:val="000000"/>
          <w:sz w:val="28"/>
          <w:szCs w:val="28"/>
        </w:rPr>
        <w:t>предприятия. Размещение ресурсов по различным СЗХ, взаимосвязь СЗХ между собой и внешним окружением определяют стратегическую позицию компании. Определяющими показателями развития зоны хозяйствования являются:</w:t>
      </w:r>
    </w:p>
    <w:p w:rsidR="00313BC3" w:rsidRPr="00B3066C" w:rsidRDefault="00313BC3" w:rsidP="00033039">
      <w:pPr>
        <w:widowControl/>
        <w:numPr>
          <w:ilvl w:val="0"/>
          <w:numId w:val="42"/>
        </w:numPr>
        <w:shd w:val="clear" w:color="auto" w:fill="FFFFFF"/>
        <w:tabs>
          <w:tab w:val="left" w:pos="502"/>
        </w:tabs>
        <w:spacing w:line="360" w:lineRule="auto"/>
        <w:ind w:firstLine="709"/>
        <w:rPr>
          <w:color w:val="000000"/>
          <w:sz w:val="28"/>
          <w:szCs w:val="28"/>
        </w:rPr>
      </w:pPr>
      <w:r w:rsidRPr="00B3066C">
        <w:rPr>
          <w:color w:val="000000"/>
          <w:sz w:val="28"/>
          <w:szCs w:val="28"/>
        </w:rPr>
        <w:t>фаза развития (фаза жизненного цикла);</w:t>
      </w:r>
    </w:p>
    <w:p w:rsidR="00313BC3" w:rsidRPr="00B3066C" w:rsidRDefault="00313BC3" w:rsidP="00033039">
      <w:pPr>
        <w:widowControl/>
        <w:numPr>
          <w:ilvl w:val="0"/>
          <w:numId w:val="42"/>
        </w:numPr>
        <w:shd w:val="clear" w:color="auto" w:fill="FFFFFF"/>
        <w:tabs>
          <w:tab w:val="left" w:pos="502"/>
        </w:tabs>
        <w:spacing w:line="360" w:lineRule="auto"/>
        <w:ind w:firstLine="709"/>
        <w:rPr>
          <w:color w:val="000000"/>
          <w:sz w:val="28"/>
          <w:szCs w:val="28"/>
        </w:rPr>
      </w:pPr>
      <w:r w:rsidRPr="00B3066C">
        <w:rPr>
          <w:color w:val="000000"/>
          <w:sz w:val="28"/>
          <w:szCs w:val="28"/>
        </w:rPr>
        <w:t>размеры рынка;</w:t>
      </w:r>
    </w:p>
    <w:p w:rsidR="00313BC3" w:rsidRPr="00B3066C" w:rsidRDefault="00313BC3" w:rsidP="00033039">
      <w:pPr>
        <w:widowControl/>
        <w:numPr>
          <w:ilvl w:val="0"/>
          <w:numId w:val="42"/>
        </w:numPr>
        <w:shd w:val="clear" w:color="auto" w:fill="FFFFFF"/>
        <w:tabs>
          <w:tab w:val="left" w:pos="502"/>
        </w:tabs>
        <w:spacing w:line="360" w:lineRule="auto"/>
        <w:ind w:firstLine="709"/>
        <w:rPr>
          <w:color w:val="000000"/>
          <w:sz w:val="28"/>
          <w:szCs w:val="28"/>
        </w:rPr>
      </w:pPr>
      <w:r w:rsidRPr="00B3066C">
        <w:rPr>
          <w:color w:val="000000"/>
          <w:sz w:val="28"/>
          <w:szCs w:val="28"/>
        </w:rPr>
        <w:t>покупательная способность (платежеспособный спрос);</w:t>
      </w:r>
    </w:p>
    <w:p w:rsidR="00313BC3" w:rsidRPr="00B3066C" w:rsidRDefault="00313BC3" w:rsidP="00033039">
      <w:pPr>
        <w:widowControl/>
        <w:numPr>
          <w:ilvl w:val="0"/>
          <w:numId w:val="42"/>
        </w:numPr>
        <w:shd w:val="clear" w:color="auto" w:fill="FFFFFF"/>
        <w:tabs>
          <w:tab w:val="left" w:pos="502"/>
        </w:tabs>
        <w:spacing w:line="360" w:lineRule="auto"/>
        <w:ind w:firstLine="709"/>
        <w:rPr>
          <w:color w:val="000000"/>
          <w:sz w:val="28"/>
          <w:szCs w:val="28"/>
        </w:rPr>
      </w:pPr>
      <w:r w:rsidRPr="00B3066C">
        <w:rPr>
          <w:color w:val="000000"/>
          <w:sz w:val="28"/>
          <w:szCs w:val="28"/>
        </w:rPr>
        <w:t>существующие барьеры входа;</w:t>
      </w:r>
    </w:p>
    <w:p w:rsidR="00313BC3" w:rsidRPr="00B3066C" w:rsidRDefault="00313BC3" w:rsidP="00033039">
      <w:pPr>
        <w:widowControl/>
        <w:numPr>
          <w:ilvl w:val="0"/>
          <w:numId w:val="42"/>
        </w:numPr>
        <w:shd w:val="clear" w:color="auto" w:fill="FFFFFF"/>
        <w:tabs>
          <w:tab w:val="left" w:pos="502"/>
        </w:tabs>
        <w:spacing w:line="360" w:lineRule="auto"/>
        <w:ind w:firstLine="709"/>
        <w:rPr>
          <w:color w:val="000000"/>
          <w:sz w:val="28"/>
          <w:szCs w:val="28"/>
        </w:rPr>
      </w:pPr>
      <w:r w:rsidRPr="00B3066C">
        <w:rPr>
          <w:color w:val="000000"/>
          <w:sz w:val="28"/>
          <w:szCs w:val="28"/>
        </w:rPr>
        <w:t>привычки покупателей;</w:t>
      </w:r>
    </w:p>
    <w:p w:rsidR="00313BC3" w:rsidRPr="00B3066C" w:rsidRDefault="00313BC3" w:rsidP="00033039">
      <w:pPr>
        <w:widowControl/>
        <w:numPr>
          <w:ilvl w:val="0"/>
          <w:numId w:val="42"/>
        </w:numPr>
        <w:shd w:val="clear" w:color="auto" w:fill="FFFFFF"/>
        <w:tabs>
          <w:tab w:val="left" w:pos="502"/>
        </w:tabs>
        <w:spacing w:line="360" w:lineRule="auto"/>
        <w:ind w:firstLine="709"/>
        <w:rPr>
          <w:color w:val="000000"/>
          <w:sz w:val="28"/>
          <w:szCs w:val="28"/>
        </w:rPr>
      </w:pPr>
      <w:r w:rsidRPr="00B3066C">
        <w:rPr>
          <w:color w:val="000000"/>
          <w:sz w:val="28"/>
          <w:szCs w:val="28"/>
        </w:rPr>
        <w:t>состав конкурентов;</w:t>
      </w:r>
    </w:p>
    <w:p w:rsidR="00313BC3" w:rsidRPr="00B3066C" w:rsidRDefault="00313BC3" w:rsidP="00033039">
      <w:pPr>
        <w:widowControl/>
        <w:numPr>
          <w:ilvl w:val="0"/>
          <w:numId w:val="42"/>
        </w:numPr>
        <w:shd w:val="clear" w:color="auto" w:fill="FFFFFF"/>
        <w:tabs>
          <w:tab w:val="left" w:pos="502"/>
        </w:tabs>
        <w:spacing w:line="360" w:lineRule="auto"/>
        <w:ind w:firstLine="709"/>
        <w:rPr>
          <w:color w:val="000000"/>
          <w:sz w:val="28"/>
          <w:szCs w:val="28"/>
        </w:rPr>
      </w:pPr>
      <w:r w:rsidRPr="00B3066C">
        <w:rPr>
          <w:color w:val="000000"/>
          <w:sz w:val="28"/>
          <w:szCs w:val="28"/>
        </w:rPr>
        <w:t>вид и интенсивность конкуренции;</w:t>
      </w:r>
    </w:p>
    <w:p w:rsidR="00313BC3" w:rsidRPr="00B3066C" w:rsidRDefault="00313BC3" w:rsidP="00033039">
      <w:pPr>
        <w:widowControl/>
        <w:numPr>
          <w:ilvl w:val="0"/>
          <w:numId w:val="42"/>
        </w:numPr>
        <w:shd w:val="clear" w:color="auto" w:fill="FFFFFF"/>
        <w:tabs>
          <w:tab w:val="left" w:pos="502"/>
        </w:tabs>
        <w:spacing w:line="360" w:lineRule="auto"/>
        <w:ind w:firstLine="709"/>
        <w:rPr>
          <w:color w:val="000000"/>
          <w:sz w:val="28"/>
          <w:szCs w:val="28"/>
        </w:rPr>
      </w:pPr>
      <w:r w:rsidRPr="00B3066C">
        <w:rPr>
          <w:color w:val="000000"/>
          <w:sz w:val="28"/>
          <w:szCs w:val="28"/>
        </w:rPr>
        <w:t>основные каналы сбыта;</w:t>
      </w:r>
    </w:p>
    <w:p w:rsidR="00313BC3" w:rsidRPr="00B3066C" w:rsidRDefault="00313BC3" w:rsidP="00033039">
      <w:pPr>
        <w:widowControl/>
        <w:numPr>
          <w:ilvl w:val="0"/>
          <w:numId w:val="42"/>
        </w:numPr>
        <w:shd w:val="clear" w:color="auto" w:fill="FFFFFF"/>
        <w:tabs>
          <w:tab w:val="left" w:pos="502"/>
        </w:tabs>
        <w:spacing w:line="360" w:lineRule="auto"/>
        <w:ind w:firstLine="709"/>
        <w:rPr>
          <w:color w:val="000000"/>
          <w:sz w:val="28"/>
          <w:szCs w:val="28"/>
        </w:rPr>
      </w:pPr>
      <w:r w:rsidRPr="00B3066C">
        <w:rPr>
          <w:color w:val="000000"/>
          <w:sz w:val="28"/>
          <w:szCs w:val="28"/>
        </w:rPr>
        <w:t>государственное регулирование;</w:t>
      </w:r>
    </w:p>
    <w:p w:rsidR="00313BC3" w:rsidRPr="00B3066C" w:rsidRDefault="00313BC3" w:rsidP="00033039">
      <w:pPr>
        <w:widowControl/>
        <w:numPr>
          <w:ilvl w:val="0"/>
          <w:numId w:val="42"/>
        </w:numPr>
        <w:shd w:val="clear" w:color="auto" w:fill="FFFFFF"/>
        <w:tabs>
          <w:tab w:val="left" w:pos="502"/>
        </w:tabs>
        <w:spacing w:line="360" w:lineRule="auto"/>
        <w:ind w:firstLine="709"/>
        <w:rPr>
          <w:color w:val="000000"/>
          <w:sz w:val="28"/>
          <w:szCs w:val="28"/>
        </w:rPr>
      </w:pPr>
      <w:r w:rsidRPr="00B3066C">
        <w:rPr>
          <w:color w:val="000000"/>
          <w:sz w:val="28"/>
          <w:szCs w:val="28"/>
        </w:rPr>
        <w:t>показатели развития внешнего (экономического, социально-политического, технологического) окружения.</w:t>
      </w:r>
    </w:p>
    <w:p w:rsidR="00313BC3" w:rsidRPr="00B3066C" w:rsidRDefault="00313BC3" w:rsidP="00033039">
      <w:pPr>
        <w:shd w:val="clear" w:color="auto" w:fill="FFFFFF"/>
        <w:autoSpaceDE w:val="0"/>
        <w:autoSpaceDN w:val="0"/>
        <w:adjustRightInd w:val="0"/>
        <w:spacing w:line="360" w:lineRule="auto"/>
        <w:ind w:right="7" w:firstLine="709"/>
        <w:rPr>
          <w:color w:val="000000"/>
          <w:sz w:val="28"/>
          <w:szCs w:val="28"/>
        </w:rPr>
      </w:pPr>
      <w:r w:rsidRPr="00B3066C">
        <w:rPr>
          <w:color w:val="000000"/>
          <w:sz w:val="28"/>
          <w:szCs w:val="28"/>
        </w:rPr>
        <w:t>Успешность деятельность НУЭС в различных стратегических зонах хозяйствования характеризуется денежными потоками, занимаемой долей рынка, стратегией поведения.</w:t>
      </w:r>
    </w:p>
    <w:p w:rsidR="00313BC3" w:rsidRPr="00B3066C" w:rsidRDefault="00313BC3" w:rsidP="00033039">
      <w:pPr>
        <w:shd w:val="clear" w:color="auto" w:fill="FFFFFF"/>
        <w:autoSpaceDE w:val="0"/>
        <w:autoSpaceDN w:val="0"/>
        <w:adjustRightInd w:val="0"/>
        <w:spacing w:line="360" w:lineRule="auto"/>
        <w:ind w:right="7" w:firstLine="709"/>
        <w:rPr>
          <w:color w:val="000000"/>
          <w:sz w:val="28"/>
          <w:szCs w:val="28"/>
        </w:rPr>
      </w:pPr>
      <w:r w:rsidRPr="00B3066C">
        <w:rPr>
          <w:color w:val="000000"/>
          <w:sz w:val="28"/>
          <w:szCs w:val="28"/>
        </w:rPr>
        <w:t>Осуществим непосредственный анализ стратегической позиции предприятия с помощью известных инструментов:</w:t>
      </w:r>
    </w:p>
    <w:p w:rsidR="00313BC3" w:rsidRPr="00B3066C" w:rsidRDefault="00313BC3" w:rsidP="00033039">
      <w:pPr>
        <w:widowControl/>
        <w:numPr>
          <w:ilvl w:val="0"/>
          <w:numId w:val="43"/>
        </w:numPr>
        <w:shd w:val="clear" w:color="auto" w:fill="FFFFFF"/>
        <w:tabs>
          <w:tab w:val="left" w:pos="494"/>
        </w:tabs>
        <w:spacing w:line="360" w:lineRule="auto"/>
        <w:ind w:firstLine="709"/>
        <w:rPr>
          <w:color w:val="000000"/>
          <w:sz w:val="28"/>
          <w:szCs w:val="28"/>
          <w:lang w:val="en-US"/>
        </w:rPr>
      </w:pPr>
      <w:r w:rsidRPr="00B3066C">
        <w:rPr>
          <w:color w:val="000000"/>
          <w:sz w:val="28"/>
          <w:szCs w:val="28"/>
        </w:rPr>
        <w:t>матрица</w:t>
      </w:r>
      <w:r w:rsidRPr="00B3066C">
        <w:rPr>
          <w:color w:val="000000"/>
          <w:sz w:val="28"/>
          <w:szCs w:val="28"/>
          <w:lang w:val="en-US"/>
        </w:rPr>
        <w:t xml:space="preserve"> BCG;</w:t>
      </w:r>
    </w:p>
    <w:p w:rsidR="00313BC3" w:rsidRPr="00B3066C" w:rsidRDefault="00313BC3" w:rsidP="00033039">
      <w:pPr>
        <w:widowControl/>
        <w:numPr>
          <w:ilvl w:val="0"/>
          <w:numId w:val="43"/>
        </w:numPr>
        <w:shd w:val="clear" w:color="auto" w:fill="FFFFFF"/>
        <w:tabs>
          <w:tab w:val="left" w:pos="494"/>
        </w:tabs>
        <w:spacing w:line="360" w:lineRule="auto"/>
        <w:ind w:firstLine="709"/>
        <w:jc w:val="left"/>
        <w:rPr>
          <w:color w:val="000000"/>
          <w:sz w:val="28"/>
          <w:szCs w:val="28"/>
          <w:lang w:val="en-US"/>
        </w:rPr>
      </w:pPr>
      <w:r w:rsidRPr="00B3066C">
        <w:rPr>
          <w:color w:val="000000"/>
          <w:sz w:val="28"/>
          <w:szCs w:val="28"/>
        </w:rPr>
        <w:t>матрица</w:t>
      </w:r>
      <w:r w:rsidRPr="00B3066C">
        <w:rPr>
          <w:color w:val="000000"/>
          <w:sz w:val="28"/>
          <w:szCs w:val="28"/>
          <w:lang w:val="en-US"/>
        </w:rPr>
        <w:t xml:space="preserve"> AD Little;</w:t>
      </w:r>
    </w:p>
    <w:p w:rsidR="00313BC3" w:rsidRPr="00B3066C" w:rsidRDefault="00313BC3" w:rsidP="00033039">
      <w:pPr>
        <w:widowControl/>
        <w:numPr>
          <w:ilvl w:val="0"/>
          <w:numId w:val="43"/>
        </w:numPr>
        <w:shd w:val="clear" w:color="auto" w:fill="FFFFFF"/>
        <w:tabs>
          <w:tab w:val="left" w:pos="494"/>
        </w:tabs>
        <w:spacing w:line="360" w:lineRule="auto"/>
        <w:ind w:firstLine="709"/>
        <w:jc w:val="left"/>
        <w:rPr>
          <w:color w:val="000000"/>
          <w:sz w:val="28"/>
          <w:szCs w:val="28"/>
          <w:lang w:val="en-US"/>
        </w:rPr>
      </w:pPr>
      <w:r w:rsidRPr="00B3066C">
        <w:rPr>
          <w:color w:val="000000"/>
          <w:sz w:val="28"/>
          <w:szCs w:val="28"/>
        </w:rPr>
        <w:t>матрица</w:t>
      </w:r>
      <w:r w:rsidRPr="00B3066C">
        <w:rPr>
          <w:color w:val="000000"/>
          <w:sz w:val="28"/>
          <w:szCs w:val="28"/>
          <w:lang w:val="en-US"/>
        </w:rPr>
        <w:t xml:space="preserve"> Shell;</w:t>
      </w:r>
    </w:p>
    <w:p w:rsidR="00313BC3" w:rsidRPr="00B3066C" w:rsidRDefault="00313BC3" w:rsidP="00033039">
      <w:pPr>
        <w:widowControl/>
        <w:numPr>
          <w:ilvl w:val="0"/>
          <w:numId w:val="43"/>
        </w:numPr>
        <w:shd w:val="clear" w:color="auto" w:fill="FFFFFF"/>
        <w:tabs>
          <w:tab w:val="left" w:pos="494"/>
        </w:tabs>
        <w:spacing w:line="360" w:lineRule="auto"/>
        <w:ind w:firstLine="709"/>
        <w:jc w:val="left"/>
        <w:rPr>
          <w:color w:val="000000"/>
          <w:sz w:val="28"/>
          <w:szCs w:val="28"/>
        </w:rPr>
      </w:pPr>
      <w:r w:rsidRPr="00B3066C">
        <w:rPr>
          <w:color w:val="000000"/>
          <w:sz w:val="28"/>
          <w:szCs w:val="28"/>
        </w:rPr>
        <w:t>матрицы Ансоффа и Портера.</w:t>
      </w:r>
    </w:p>
    <w:p w:rsidR="00313BC3" w:rsidRPr="00B3066C" w:rsidRDefault="00313BC3" w:rsidP="00033039">
      <w:pPr>
        <w:shd w:val="clear" w:color="auto" w:fill="FFFFFF"/>
        <w:tabs>
          <w:tab w:val="left" w:pos="494"/>
        </w:tabs>
        <w:autoSpaceDE w:val="0"/>
        <w:autoSpaceDN w:val="0"/>
        <w:adjustRightInd w:val="0"/>
        <w:spacing w:line="360" w:lineRule="auto"/>
        <w:ind w:firstLine="709"/>
        <w:jc w:val="left"/>
        <w:rPr>
          <w:color w:val="000000"/>
          <w:sz w:val="28"/>
          <w:szCs w:val="28"/>
        </w:rPr>
      </w:pPr>
      <w:r w:rsidRPr="00B3066C">
        <w:rPr>
          <w:color w:val="000000"/>
          <w:sz w:val="28"/>
          <w:szCs w:val="28"/>
        </w:rPr>
        <w:tab/>
        <w:t xml:space="preserve">Расположим весь стратегический портфель предприятия в Матрице </w:t>
      </w:r>
      <w:r w:rsidRPr="00B3066C">
        <w:rPr>
          <w:color w:val="000000"/>
          <w:sz w:val="28"/>
          <w:szCs w:val="28"/>
          <w:lang w:val="en-US"/>
        </w:rPr>
        <w:t>BCG</w:t>
      </w:r>
      <w:r w:rsidRPr="00B3066C">
        <w:rPr>
          <w:color w:val="000000"/>
          <w:sz w:val="28"/>
          <w:szCs w:val="28"/>
        </w:rPr>
        <w:t xml:space="preserve"> (рисунок 8). В ней отражается темп роста продаж данных услуг и их относительная доля на рынке.</w:t>
      </w:r>
    </w:p>
    <w:p w:rsidR="00313BC3" w:rsidRPr="00B3066C" w:rsidRDefault="00313BC3" w:rsidP="00033039">
      <w:pPr>
        <w:shd w:val="clear" w:color="auto" w:fill="FFFFFF"/>
        <w:tabs>
          <w:tab w:val="left" w:pos="494"/>
        </w:tabs>
        <w:autoSpaceDE w:val="0"/>
        <w:autoSpaceDN w:val="0"/>
        <w:adjustRightInd w:val="0"/>
        <w:spacing w:line="360" w:lineRule="auto"/>
        <w:ind w:firstLine="709"/>
        <w:jc w:val="left"/>
        <w:rPr>
          <w:color w:val="000000"/>
          <w:sz w:val="28"/>
          <w:szCs w:val="28"/>
        </w:rPr>
      </w:pPr>
    </w:p>
    <w:p w:rsidR="00313BC3" w:rsidRPr="00B3066C" w:rsidRDefault="008343A1" w:rsidP="00033039">
      <w:pPr>
        <w:shd w:val="clear" w:color="auto" w:fill="FFFFFF"/>
        <w:autoSpaceDE w:val="0"/>
        <w:autoSpaceDN w:val="0"/>
        <w:adjustRightInd w:val="0"/>
        <w:spacing w:line="360" w:lineRule="auto"/>
        <w:ind w:right="12" w:firstLine="709"/>
        <w:jc w:val="left"/>
        <w:rPr>
          <w:color w:val="000000"/>
          <w:sz w:val="28"/>
          <w:szCs w:val="28"/>
        </w:rPr>
      </w:pPr>
      <w:r>
        <w:rPr>
          <w:noProof/>
        </w:rPr>
        <w:pict>
          <v:rect id="_x0000_s1177" style="position:absolute;left:0;text-align:left;margin-left:45pt;margin-top:6.9pt;width:63pt;height:237.6pt;z-index:251658752" o:allowincell="f">
            <v:textbox style="layout-flow:vertical;mso-layout-flow-alt:bottom-to-top;mso-next-textbox:#_x0000_s1177">
              <w:txbxContent>
                <w:p w:rsidR="00313BC3" w:rsidRPr="00B3066C" w:rsidRDefault="00313BC3" w:rsidP="00313BC3">
                  <w:pPr>
                    <w:autoSpaceDE w:val="0"/>
                    <w:autoSpaceDN w:val="0"/>
                    <w:adjustRightInd w:val="0"/>
                    <w:ind w:firstLine="0"/>
                    <w:jc w:val="center"/>
                    <w:rPr>
                      <w:rFonts w:cs="Arial"/>
                      <w:color w:val="000000"/>
                    </w:rPr>
                  </w:pPr>
                </w:p>
                <w:p w:rsidR="00313BC3" w:rsidRPr="00B3066C" w:rsidRDefault="00313BC3" w:rsidP="00313BC3">
                  <w:pPr>
                    <w:autoSpaceDE w:val="0"/>
                    <w:autoSpaceDN w:val="0"/>
                    <w:adjustRightInd w:val="0"/>
                    <w:ind w:firstLine="0"/>
                    <w:jc w:val="center"/>
                    <w:rPr>
                      <w:rFonts w:cs="Arial"/>
                      <w:color w:val="000000"/>
                    </w:rPr>
                  </w:pPr>
                  <w:r w:rsidRPr="00B3066C">
                    <w:rPr>
                      <w:rFonts w:cs="Arial"/>
                      <w:color w:val="000000"/>
                    </w:rPr>
                    <w:t xml:space="preserve">Рост рынка </w:t>
                  </w:r>
                  <w:r w:rsidRPr="00B3066C">
                    <w:rPr>
                      <w:rFonts w:cs="Arial"/>
                      <w:color w:val="000000"/>
                      <w:lang w:val="en-US"/>
                    </w:rPr>
                    <w:t>/</w:t>
                  </w:r>
                  <w:r w:rsidRPr="00B3066C">
                    <w:rPr>
                      <w:rFonts w:cs="Arial"/>
                      <w:color w:val="000000"/>
                    </w:rPr>
                    <w:t>потребность в инвестициях</w:t>
                  </w:r>
                </w:p>
              </w:txbxContent>
            </v:textbox>
          </v:rect>
        </w:pict>
      </w:r>
      <w:r>
        <w:rPr>
          <w:noProof/>
        </w:rPr>
        <w:pict>
          <v:rect id="_x0000_s1178" style="position:absolute;left:0;text-align:left;margin-left:267.75pt;margin-top:9pt;width:158.4pt;height:120.95pt;z-index:251657728" o:allowincell="f">
            <v:textbox style="mso-next-textbox:#_x0000_s1178">
              <w:txbxContent>
                <w:p w:rsidR="00313BC3" w:rsidRDefault="00313BC3" w:rsidP="00313BC3">
                  <w:pPr>
                    <w:autoSpaceDE w:val="0"/>
                    <w:autoSpaceDN w:val="0"/>
                    <w:adjustRightInd w:val="0"/>
                    <w:ind w:firstLine="0"/>
                    <w:jc w:val="left"/>
                    <w:rPr>
                      <w:rFonts w:cs="Arial"/>
                      <w:color w:val="000000"/>
                      <w:sz w:val="28"/>
                      <w:szCs w:val="19"/>
                    </w:rPr>
                  </w:pPr>
                </w:p>
                <w:p w:rsidR="00313BC3" w:rsidRPr="00B3066C" w:rsidRDefault="00313BC3" w:rsidP="00313BC3">
                  <w:pPr>
                    <w:autoSpaceDE w:val="0"/>
                    <w:autoSpaceDN w:val="0"/>
                    <w:adjustRightInd w:val="0"/>
                    <w:ind w:firstLine="0"/>
                    <w:jc w:val="center"/>
                    <w:rPr>
                      <w:rFonts w:cs="Arial"/>
                      <w:color w:val="000000"/>
                    </w:rPr>
                  </w:pPr>
                  <w:r w:rsidRPr="00B3066C">
                    <w:rPr>
                      <w:rFonts w:cs="Arial"/>
                      <w:color w:val="000000"/>
                    </w:rPr>
                    <w:t>«Капризные дети»</w:t>
                  </w:r>
                </w:p>
                <w:p w:rsidR="00313BC3" w:rsidRPr="00B3066C" w:rsidRDefault="00313BC3" w:rsidP="00313BC3">
                  <w:pPr>
                    <w:autoSpaceDE w:val="0"/>
                    <w:autoSpaceDN w:val="0"/>
                    <w:adjustRightInd w:val="0"/>
                    <w:ind w:firstLine="0"/>
                    <w:jc w:val="center"/>
                    <w:rPr>
                      <w:rFonts w:cs="Arial"/>
                      <w:color w:val="000000"/>
                    </w:rPr>
                  </w:pPr>
                </w:p>
                <w:p w:rsidR="00313BC3" w:rsidRPr="00B3066C" w:rsidRDefault="00313BC3" w:rsidP="00313BC3">
                  <w:pPr>
                    <w:autoSpaceDE w:val="0"/>
                    <w:autoSpaceDN w:val="0"/>
                    <w:adjustRightInd w:val="0"/>
                    <w:ind w:firstLine="0"/>
                    <w:jc w:val="center"/>
                    <w:rPr>
                      <w:rFonts w:cs="Arial"/>
                      <w:color w:val="000000"/>
                      <w:spacing w:val="20"/>
                    </w:rPr>
                  </w:pPr>
                  <w:r w:rsidRPr="00B3066C">
                    <w:rPr>
                      <w:rFonts w:cs="Arial"/>
                      <w:color w:val="000000"/>
                      <w:spacing w:val="20"/>
                    </w:rPr>
                    <w:t>Сотовая связь,</w:t>
                  </w:r>
                </w:p>
                <w:p w:rsidR="00313BC3" w:rsidRPr="00B3066C" w:rsidRDefault="00313BC3" w:rsidP="00313BC3">
                  <w:pPr>
                    <w:autoSpaceDE w:val="0"/>
                    <w:autoSpaceDN w:val="0"/>
                    <w:adjustRightInd w:val="0"/>
                    <w:ind w:firstLine="0"/>
                    <w:jc w:val="center"/>
                    <w:rPr>
                      <w:rFonts w:cs="Arial"/>
                      <w:color w:val="000000"/>
                      <w:spacing w:val="20"/>
                    </w:rPr>
                  </w:pPr>
                  <w:r w:rsidRPr="00B3066C">
                    <w:rPr>
                      <w:rFonts w:cs="Arial"/>
                      <w:color w:val="000000"/>
                      <w:spacing w:val="20"/>
                    </w:rPr>
                    <w:t>Мультисервисные услуги,</w:t>
                  </w:r>
                </w:p>
                <w:p w:rsidR="00313BC3" w:rsidRDefault="00313BC3" w:rsidP="00313BC3">
                  <w:pPr>
                    <w:autoSpaceDE w:val="0"/>
                    <w:autoSpaceDN w:val="0"/>
                    <w:adjustRightInd w:val="0"/>
                    <w:ind w:firstLine="0"/>
                    <w:jc w:val="center"/>
                    <w:rPr>
                      <w:rFonts w:cs="Arial"/>
                      <w:color w:val="000000"/>
                      <w:sz w:val="28"/>
                      <w:szCs w:val="19"/>
                    </w:rPr>
                  </w:pPr>
                  <w:r w:rsidRPr="00B3066C">
                    <w:rPr>
                      <w:rFonts w:cs="Arial"/>
                      <w:color w:val="000000"/>
                      <w:spacing w:val="20"/>
                      <w:lang w:val="en-US"/>
                    </w:rPr>
                    <w:t xml:space="preserve">IP </w:t>
                  </w:r>
                  <w:r w:rsidRPr="00B3066C">
                    <w:rPr>
                      <w:rFonts w:cs="Arial"/>
                      <w:color w:val="000000"/>
                      <w:spacing w:val="20"/>
                    </w:rPr>
                    <w:t>– телефония</w:t>
                  </w:r>
                </w:p>
              </w:txbxContent>
            </v:textbox>
          </v:rect>
        </w:pict>
      </w:r>
      <w:r>
        <w:rPr>
          <w:noProof/>
        </w:rPr>
        <w:pict>
          <v:rect id="_x0000_s1179" style="position:absolute;left:0;text-align:left;margin-left:116.55pt;margin-top:9pt;width:151.2pt;height:122.4pt;z-index:251654656" o:allowincell="f">
            <v:textbox style="mso-next-textbox:#_x0000_s1179">
              <w:txbxContent>
                <w:p w:rsidR="00313BC3" w:rsidRDefault="00313BC3" w:rsidP="00313BC3">
                  <w:pPr>
                    <w:autoSpaceDE w:val="0"/>
                    <w:autoSpaceDN w:val="0"/>
                    <w:adjustRightInd w:val="0"/>
                    <w:ind w:firstLine="0"/>
                    <w:jc w:val="left"/>
                    <w:rPr>
                      <w:rFonts w:cs="Arial"/>
                      <w:color w:val="000000"/>
                      <w:sz w:val="28"/>
                      <w:szCs w:val="19"/>
                    </w:rPr>
                  </w:pPr>
                </w:p>
                <w:p w:rsidR="00313BC3" w:rsidRPr="00B3066C" w:rsidRDefault="00313BC3" w:rsidP="00313BC3">
                  <w:pPr>
                    <w:autoSpaceDE w:val="0"/>
                    <w:autoSpaceDN w:val="0"/>
                    <w:adjustRightInd w:val="0"/>
                    <w:ind w:firstLine="0"/>
                    <w:jc w:val="center"/>
                    <w:rPr>
                      <w:rFonts w:cs="Arial"/>
                      <w:color w:val="000000"/>
                    </w:rPr>
                  </w:pPr>
                  <w:r w:rsidRPr="00B3066C">
                    <w:rPr>
                      <w:rFonts w:cs="Arial"/>
                      <w:color w:val="000000"/>
                    </w:rPr>
                    <w:t>«Звезды»</w:t>
                  </w:r>
                </w:p>
                <w:p w:rsidR="00313BC3" w:rsidRPr="00B3066C" w:rsidRDefault="00313BC3" w:rsidP="00313BC3">
                  <w:pPr>
                    <w:autoSpaceDE w:val="0"/>
                    <w:autoSpaceDN w:val="0"/>
                    <w:adjustRightInd w:val="0"/>
                    <w:ind w:firstLine="0"/>
                    <w:jc w:val="center"/>
                    <w:rPr>
                      <w:rFonts w:cs="Arial"/>
                      <w:color w:val="000000"/>
                    </w:rPr>
                  </w:pPr>
                </w:p>
                <w:p w:rsidR="00313BC3" w:rsidRPr="00B3066C" w:rsidRDefault="00313BC3" w:rsidP="00313BC3">
                  <w:pPr>
                    <w:autoSpaceDE w:val="0"/>
                    <w:autoSpaceDN w:val="0"/>
                    <w:adjustRightInd w:val="0"/>
                    <w:ind w:right="-120" w:firstLine="0"/>
                    <w:jc w:val="center"/>
                    <w:rPr>
                      <w:rFonts w:cs="Arial"/>
                      <w:color w:val="000000"/>
                      <w:spacing w:val="20"/>
                    </w:rPr>
                  </w:pPr>
                  <w:r w:rsidRPr="00B3066C">
                    <w:rPr>
                      <w:rFonts w:cs="Arial"/>
                      <w:color w:val="000000"/>
                      <w:spacing w:val="20"/>
                    </w:rPr>
                    <w:t>Видеоконференцсвязь,</w:t>
                  </w:r>
                </w:p>
                <w:p w:rsidR="00313BC3" w:rsidRPr="00B3066C" w:rsidRDefault="00313BC3" w:rsidP="00313BC3">
                  <w:pPr>
                    <w:autoSpaceDE w:val="0"/>
                    <w:autoSpaceDN w:val="0"/>
                    <w:adjustRightInd w:val="0"/>
                    <w:ind w:firstLine="0"/>
                    <w:jc w:val="center"/>
                    <w:rPr>
                      <w:rFonts w:cs="Arial"/>
                      <w:color w:val="000000"/>
                      <w:spacing w:val="20"/>
                    </w:rPr>
                  </w:pPr>
                  <w:r w:rsidRPr="00B3066C">
                    <w:rPr>
                      <w:rFonts w:cs="Arial"/>
                      <w:color w:val="000000"/>
                      <w:spacing w:val="20"/>
                    </w:rPr>
                    <w:t>Интернет</w:t>
                  </w:r>
                </w:p>
                <w:p w:rsidR="00313BC3" w:rsidRPr="00B3066C" w:rsidRDefault="00313BC3" w:rsidP="00313BC3">
                  <w:pPr>
                    <w:autoSpaceDE w:val="0"/>
                    <w:autoSpaceDN w:val="0"/>
                    <w:adjustRightInd w:val="0"/>
                    <w:ind w:firstLine="0"/>
                    <w:jc w:val="center"/>
                    <w:rPr>
                      <w:rFonts w:cs="Arial"/>
                      <w:color w:val="000000"/>
                    </w:rPr>
                  </w:pPr>
                </w:p>
              </w:txbxContent>
            </v:textbox>
          </v:rect>
        </w:pict>
      </w:r>
    </w:p>
    <w:p w:rsidR="00313BC3" w:rsidRPr="00B3066C" w:rsidRDefault="00313BC3" w:rsidP="00033039">
      <w:pPr>
        <w:shd w:val="clear" w:color="auto" w:fill="FFFFFF"/>
        <w:autoSpaceDE w:val="0"/>
        <w:autoSpaceDN w:val="0"/>
        <w:adjustRightInd w:val="0"/>
        <w:spacing w:line="360" w:lineRule="auto"/>
        <w:ind w:right="12" w:firstLine="709"/>
        <w:jc w:val="left"/>
        <w:rPr>
          <w:color w:val="000000"/>
          <w:sz w:val="28"/>
          <w:szCs w:val="28"/>
        </w:rPr>
      </w:pPr>
    </w:p>
    <w:p w:rsidR="00313BC3" w:rsidRPr="00B3066C" w:rsidRDefault="00313BC3" w:rsidP="00033039">
      <w:pPr>
        <w:shd w:val="clear" w:color="auto" w:fill="FFFFFF"/>
        <w:autoSpaceDE w:val="0"/>
        <w:autoSpaceDN w:val="0"/>
        <w:adjustRightInd w:val="0"/>
        <w:spacing w:line="360" w:lineRule="auto"/>
        <w:ind w:right="12" w:firstLine="709"/>
        <w:jc w:val="left"/>
        <w:rPr>
          <w:color w:val="000000"/>
          <w:sz w:val="28"/>
          <w:szCs w:val="28"/>
        </w:rPr>
      </w:pPr>
    </w:p>
    <w:p w:rsidR="00313BC3" w:rsidRPr="00B3066C" w:rsidRDefault="00313BC3" w:rsidP="00033039">
      <w:pPr>
        <w:shd w:val="clear" w:color="auto" w:fill="FFFFFF"/>
        <w:autoSpaceDE w:val="0"/>
        <w:autoSpaceDN w:val="0"/>
        <w:adjustRightInd w:val="0"/>
        <w:spacing w:line="360" w:lineRule="auto"/>
        <w:ind w:right="12" w:firstLine="709"/>
        <w:jc w:val="left"/>
        <w:rPr>
          <w:color w:val="000000"/>
          <w:sz w:val="28"/>
          <w:szCs w:val="28"/>
        </w:rPr>
      </w:pPr>
    </w:p>
    <w:p w:rsidR="00313BC3" w:rsidRPr="00B3066C" w:rsidRDefault="00313BC3" w:rsidP="00033039">
      <w:pPr>
        <w:shd w:val="clear" w:color="auto" w:fill="FFFFFF"/>
        <w:autoSpaceDE w:val="0"/>
        <w:autoSpaceDN w:val="0"/>
        <w:adjustRightInd w:val="0"/>
        <w:spacing w:line="360" w:lineRule="auto"/>
        <w:ind w:right="12" w:firstLine="709"/>
        <w:jc w:val="left"/>
        <w:rPr>
          <w:color w:val="000000"/>
          <w:sz w:val="28"/>
          <w:szCs w:val="28"/>
        </w:rPr>
      </w:pPr>
    </w:p>
    <w:p w:rsidR="00313BC3" w:rsidRPr="00B3066C" w:rsidRDefault="008343A1" w:rsidP="00033039">
      <w:pPr>
        <w:shd w:val="clear" w:color="auto" w:fill="FFFFFF"/>
        <w:autoSpaceDE w:val="0"/>
        <w:autoSpaceDN w:val="0"/>
        <w:adjustRightInd w:val="0"/>
        <w:spacing w:line="360" w:lineRule="auto"/>
        <w:ind w:right="12" w:firstLine="709"/>
        <w:jc w:val="left"/>
        <w:rPr>
          <w:color w:val="000000"/>
          <w:sz w:val="28"/>
          <w:szCs w:val="28"/>
        </w:rPr>
      </w:pPr>
      <w:r>
        <w:rPr>
          <w:noProof/>
        </w:rPr>
        <w:pict>
          <v:rect id="_x0000_s1180" style="position:absolute;left:0;text-align:left;margin-left:267.75pt;margin-top:9.2pt;width:158.4pt;height:116.65pt;z-index:251655680" o:allowincell="f">
            <v:textbox style="mso-next-textbox:#_x0000_s1180">
              <w:txbxContent>
                <w:p w:rsidR="00313BC3" w:rsidRPr="00B3066C" w:rsidRDefault="00313BC3" w:rsidP="00313BC3">
                  <w:pPr>
                    <w:autoSpaceDE w:val="0"/>
                    <w:autoSpaceDN w:val="0"/>
                    <w:adjustRightInd w:val="0"/>
                    <w:ind w:firstLine="0"/>
                    <w:jc w:val="left"/>
                    <w:rPr>
                      <w:rFonts w:cs="Arial"/>
                      <w:color w:val="000000"/>
                    </w:rPr>
                  </w:pPr>
                </w:p>
                <w:p w:rsidR="00313BC3" w:rsidRPr="00B3066C" w:rsidRDefault="00313BC3" w:rsidP="00313BC3">
                  <w:pPr>
                    <w:autoSpaceDE w:val="0"/>
                    <w:autoSpaceDN w:val="0"/>
                    <w:adjustRightInd w:val="0"/>
                    <w:ind w:firstLine="0"/>
                    <w:jc w:val="center"/>
                    <w:rPr>
                      <w:rFonts w:cs="Arial"/>
                      <w:color w:val="000000"/>
                    </w:rPr>
                  </w:pPr>
                  <w:r w:rsidRPr="00B3066C">
                    <w:rPr>
                      <w:rFonts w:cs="Arial"/>
                      <w:color w:val="000000"/>
                    </w:rPr>
                    <w:t>«Псы»</w:t>
                  </w:r>
                </w:p>
                <w:p w:rsidR="00313BC3" w:rsidRPr="00B3066C" w:rsidRDefault="00313BC3" w:rsidP="00313BC3">
                  <w:pPr>
                    <w:autoSpaceDE w:val="0"/>
                    <w:autoSpaceDN w:val="0"/>
                    <w:adjustRightInd w:val="0"/>
                    <w:ind w:firstLine="0"/>
                    <w:jc w:val="center"/>
                    <w:rPr>
                      <w:rFonts w:cs="Arial"/>
                      <w:color w:val="000000"/>
                    </w:rPr>
                  </w:pPr>
                </w:p>
                <w:p w:rsidR="00313BC3" w:rsidRPr="00B3066C" w:rsidRDefault="00313BC3" w:rsidP="00313BC3">
                  <w:pPr>
                    <w:autoSpaceDE w:val="0"/>
                    <w:autoSpaceDN w:val="0"/>
                    <w:adjustRightInd w:val="0"/>
                    <w:ind w:firstLine="0"/>
                    <w:jc w:val="center"/>
                    <w:rPr>
                      <w:rFonts w:cs="Arial"/>
                      <w:color w:val="000000"/>
                      <w:spacing w:val="20"/>
                    </w:rPr>
                  </w:pPr>
                  <w:r w:rsidRPr="00B3066C">
                    <w:rPr>
                      <w:rFonts w:cs="Arial"/>
                      <w:color w:val="000000"/>
                      <w:spacing w:val="20"/>
                    </w:rPr>
                    <w:t>Сельская, телеграфная связь</w:t>
                  </w:r>
                </w:p>
                <w:p w:rsidR="00313BC3" w:rsidRDefault="00313BC3" w:rsidP="00313BC3">
                  <w:pPr>
                    <w:autoSpaceDE w:val="0"/>
                    <w:autoSpaceDN w:val="0"/>
                    <w:adjustRightInd w:val="0"/>
                    <w:ind w:firstLine="0"/>
                    <w:jc w:val="center"/>
                    <w:rPr>
                      <w:rFonts w:cs="Arial"/>
                      <w:color w:val="000000"/>
                      <w:sz w:val="28"/>
                      <w:szCs w:val="19"/>
                    </w:rPr>
                  </w:pPr>
                  <w:r w:rsidRPr="00B3066C">
                    <w:rPr>
                      <w:rFonts w:cs="Arial"/>
                      <w:color w:val="000000"/>
                      <w:spacing w:val="20"/>
                    </w:rPr>
                    <w:t>Радиовещание</w:t>
                  </w:r>
                </w:p>
              </w:txbxContent>
            </v:textbox>
          </v:rect>
        </w:pict>
      </w:r>
      <w:r>
        <w:rPr>
          <w:noProof/>
        </w:rPr>
        <w:pict>
          <v:rect id="_x0000_s1181" style="position:absolute;left:0;text-align:left;margin-left:116.55pt;margin-top:9.2pt;width:151.2pt;height:116.65pt;z-index:251656704" o:allowincell="f">
            <v:textbox style="mso-next-textbox:#_x0000_s1181">
              <w:txbxContent>
                <w:p w:rsidR="00313BC3" w:rsidRPr="00B3066C" w:rsidRDefault="00313BC3" w:rsidP="00313BC3">
                  <w:pPr>
                    <w:autoSpaceDE w:val="0"/>
                    <w:autoSpaceDN w:val="0"/>
                    <w:adjustRightInd w:val="0"/>
                    <w:ind w:firstLine="0"/>
                    <w:jc w:val="left"/>
                    <w:rPr>
                      <w:rFonts w:cs="Arial"/>
                      <w:color w:val="000000"/>
                    </w:rPr>
                  </w:pPr>
                </w:p>
                <w:p w:rsidR="00313BC3" w:rsidRPr="00B3066C" w:rsidRDefault="00313BC3" w:rsidP="00313BC3">
                  <w:pPr>
                    <w:autoSpaceDE w:val="0"/>
                    <w:autoSpaceDN w:val="0"/>
                    <w:adjustRightInd w:val="0"/>
                    <w:ind w:firstLine="0"/>
                    <w:jc w:val="center"/>
                    <w:rPr>
                      <w:rFonts w:cs="Arial"/>
                      <w:color w:val="000000"/>
                    </w:rPr>
                  </w:pPr>
                  <w:r w:rsidRPr="00B3066C">
                    <w:rPr>
                      <w:rFonts w:cs="Arial"/>
                      <w:color w:val="000000"/>
                    </w:rPr>
                    <w:t>«Дойные коровы»</w:t>
                  </w:r>
                </w:p>
                <w:p w:rsidR="00313BC3" w:rsidRPr="00B3066C" w:rsidRDefault="00313BC3" w:rsidP="00313BC3">
                  <w:pPr>
                    <w:autoSpaceDE w:val="0"/>
                    <w:autoSpaceDN w:val="0"/>
                    <w:adjustRightInd w:val="0"/>
                    <w:ind w:firstLine="0"/>
                    <w:jc w:val="center"/>
                    <w:rPr>
                      <w:rFonts w:cs="Arial"/>
                      <w:color w:val="000000"/>
                    </w:rPr>
                  </w:pPr>
                </w:p>
                <w:p w:rsidR="00313BC3" w:rsidRPr="00B3066C" w:rsidRDefault="00313BC3" w:rsidP="00313BC3">
                  <w:pPr>
                    <w:autoSpaceDE w:val="0"/>
                    <w:autoSpaceDN w:val="0"/>
                    <w:adjustRightInd w:val="0"/>
                    <w:ind w:firstLine="0"/>
                    <w:jc w:val="center"/>
                    <w:rPr>
                      <w:rFonts w:cs="Arial"/>
                      <w:color w:val="000000"/>
                    </w:rPr>
                  </w:pPr>
                  <w:r w:rsidRPr="00B3066C">
                    <w:rPr>
                      <w:rFonts w:cs="Arial"/>
                      <w:color w:val="000000"/>
                      <w:spacing w:val="20"/>
                    </w:rPr>
                    <w:t>Городская, дальняя, связь, сервисные, дополнительные</w:t>
                  </w:r>
                  <w:r>
                    <w:rPr>
                      <w:rFonts w:cs="Arial"/>
                      <w:color w:val="000000"/>
                      <w:spacing w:val="20"/>
                      <w:sz w:val="28"/>
                      <w:szCs w:val="19"/>
                    </w:rPr>
                    <w:t xml:space="preserve"> </w:t>
                  </w:r>
                  <w:r w:rsidRPr="00B3066C">
                    <w:rPr>
                      <w:rFonts w:cs="Arial"/>
                      <w:color w:val="000000"/>
                      <w:spacing w:val="20"/>
                    </w:rPr>
                    <w:t>услуги</w:t>
                  </w:r>
                </w:p>
              </w:txbxContent>
            </v:textbox>
          </v:rect>
        </w:pict>
      </w:r>
    </w:p>
    <w:p w:rsidR="00313BC3" w:rsidRPr="00B3066C" w:rsidRDefault="00313BC3" w:rsidP="00033039">
      <w:pPr>
        <w:shd w:val="clear" w:color="auto" w:fill="FFFFFF"/>
        <w:autoSpaceDE w:val="0"/>
        <w:autoSpaceDN w:val="0"/>
        <w:adjustRightInd w:val="0"/>
        <w:spacing w:line="360" w:lineRule="auto"/>
        <w:ind w:right="12" w:firstLine="709"/>
        <w:jc w:val="left"/>
        <w:rPr>
          <w:color w:val="000000"/>
          <w:sz w:val="28"/>
          <w:szCs w:val="28"/>
        </w:rPr>
      </w:pPr>
    </w:p>
    <w:p w:rsidR="00313BC3" w:rsidRPr="00B3066C" w:rsidRDefault="00313BC3" w:rsidP="00033039">
      <w:pPr>
        <w:shd w:val="clear" w:color="auto" w:fill="FFFFFF"/>
        <w:autoSpaceDE w:val="0"/>
        <w:autoSpaceDN w:val="0"/>
        <w:adjustRightInd w:val="0"/>
        <w:spacing w:line="360" w:lineRule="auto"/>
        <w:ind w:right="12" w:firstLine="709"/>
        <w:jc w:val="left"/>
        <w:rPr>
          <w:color w:val="000000"/>
          <w:sz w:val="28"/>
          <w:szCs w:val="28"/>
        </w:rPr>
      </w:pPr>
    </w:p>
    <w:p w:rsidR="00313BC3" w:rsidRPr="00B3066C" w:rsidRDefault="00313BC3" w:rsidP="00033039">
      <w:pPr>
        <w:shd w:val="clear" w:color="auto" w:fill="FFFFFF"/>
        <w:autoSpaceDE w:val="0"/>
        <w:autoSpaceDN w:val="0"/>
        <w:adjustRightInd w:val="0"/>
        <w:spacing w:line="360" w:lineRule="auto"/>
        <w:ind w:right="12" w:firstLine="709"/>
        <w:jc w:val="left"/>
        <w:rPr>
          <w:color w:val="000000"/>
          <w:sz w:val="28"/>
          <w:szCs w:val="28"/>
        </w:rPr>
      </w:pPr>
    </w:p>
    <w:p w:rsidR="00313BC3" w:rsidRPr="00B3066C" w:rsidRDefault="00313BC3" w:rsidP="00033039">
      <w:pPr>
        <w:shd w:val="clear" w:color="auto" w:fill="FFFFFF"/>
        <w:autoSpaceDE w:val="0"/>
        <w:autoSpaceDN w:val="0"/>
        <w:adjustRightInd w:val="0"/>
        <w:spacing w:line="360" w:lineRule="auto"/>
        <w:ind w:right="12" w:firstLine="709"/>
        <w:jc w:val="left"/>
        <w:rPr>
          <w:color w:val="000000"/>
          <w:sz w:val="28"/>
          <w:szCs w:val="28"/>
        </w:rPr>
      </w:pPr>
    </w:p>
    <w:p w:rsidR="00313BC3" w:rsidRPr="00B3066C" w:rsidRDefault="008343A1" w:rsidP="00033039">
      <w:pPr>
        <w:shd w:val="clear" w:color="auto" w:fill="FFFFFF"/>
        <w:autoSpaceDE w:val="0"/>
        <w:autoSpaceDN w:val="0"/>
        <w:adjustRightInd w:val="0"/>
        <w:spacing w:line="360" w:lineRule="auto"/>
        <w:ind w:right="12" w:firstLine="709"/>
        <w:jc w:val="left"/>
        <w:rPr>
          <w:color w:val="000000"/>
          <w:sz w:val="28"/>
          <w:szCs w:val="28"/>
        </w:rPr>
      </w:pPr>
      <w:r>
        <w:rPr>
          <w:noProof/>
        </w:rPr>
        <w:pict>
          <v:rect id="_x0000_s1182" style="position:absolute;left:0;text-align:left;margin-left:116.55pt;margin-top:17.4pt;width:309.6pt;height:56.1pt;z-index:251659776" o:allowincell="f">
            <v:textbox style="mso-next-textbox:#_x0000_s1182">
              <w:txbxContent>
                <w:p w:rsidR="00313BC3" w:rsidRDefault="00313BC3" w:rsidP="00313BC3">
                  <w:pPr>
                    <w:pStyle w:val="FootnoteText"/>
                  </w:pPr>
                </w:p>
                <w:p w:rsidR="00313BC3" w:rsidRDefault="00313BC3" w:rsidP="00313BC3">
                  <w:pPr>
                    <w:autoSpaceDE w:val="0"/>
                    <w:autoSpaceDN w:val="0"/>
                    <w:adjustRightInd w:val="0"/>
                    <w:ind w:firstLine="0"/>
                    <w:jc w:val="center"/>
                    <w:rPr>
                      <w:rFonts w:cs="Arial"/>
                      <w:color w:val="000000"/>
                      <w:sz w:val="28"/>
                      <w:szCs w:val="19"/>
                    </w:rPr>
                  </w:pPr>
                  <w:r>
                    <w:rPr>
                      <w:rFonts w:cs="Arial"/>
                      <w:color w:val="000000"/>
                      <w:sz w:val="28"/>
                      <w:szCs w:val="19"/>
                    </w:rPr>
                    <w:t>Относительная доля рынка</w:t>
                  </w:r>
                  <w:r w:rsidRPr="00937700">
                    <w:rPr>
                      <w:rFonts w:cs="Arial"/>
                      <w:color w:val="000000"/>
                      <w:sz w:val="28"/>
                      <w:szCs w:val="19"/>
                    </w:rPr>
                    <w:t>/</w:t>
                  </w:r>
                  <w:r>
                    <w:rPr>
                      <w:rFonts w:cs="Arial"/>
                      <w:color w:val="000000"/>
                      <w:sz w:val="28"/>
                      <w:szCs w:val="19"/>
                    </w:rPr>
                    <w:t xml:space="preserve"> генерация денежных средств</w:t>
                  </w:r>
                </w:p>
              </w:txbxContent>
            </v:textbox>
          </v:rect>
        </w:pict>
      </w:r>
    </w:p>
    <w:p w:rsidR="00313BC3" w:rsidRPr="00B3066C" w:rsidRDefault="00313BC3" w:rsidP="00033039">
      <w:pPr>
        <w:shd w:val="clear" w:color="auto" w:fill="FFFFFF"/>
        <w:autoSpaceDE w:val="0"/>
        <w:autoSpaceDN w:val="0"/>
        <w:adjustRightInd w:val="0"/>
        <w:spacing w:line="360" w:lineRule="auto"/>
        <w:ind w:right="12" w:firstLine="709"/>
        <w:jc w:val="left"/>
        <w:rPr>
          <w:color w:val="000000"/>
          <w:sz w:val="28"/>
          <w:szCs w:val="28"/>
        </w:rPr>
      </w:pPr>
    </w:p>
    <w:p w:rsidR="00313BC3" w:rsidRPr="00B3066C" w:rsidRDefault="00313BC3" w:rsidP="00033039">
      <w:pPr>
        <w:shd w:val="clear" w:color="auto" w:fill="FFFFFF"/>
        <w:autoSpaceDE w:val="0"/>
        <w:autoSpaceDN w:val="0"/>
        <w:adjustRightInd w:val="0"/>
        <w:spacing w:line="360" w:lineRule="auto"/>
        <w:ind w:right="12" w:firstLine="709"/>
        <w:jc w:val="left"/>
        <w:rPr>
          <w:color w:val="000000"/>
          <w:sz w:val="28"/>
          <w:szCs w:val="28"/>
        </w:rPr>
      </w:pPr>
    </w:p>
    <w:p w:rsidR="00313BC3" w:rsidRPr="00B3066C" w:rsidRDefault="00313BC3" w:rsidP="00033039">
      <w:pPr>
        <w:shd w:val="clear" w:color="auto" w:fill="FFFFFF"/>
        <w:autoSpaceDE w:val="0"/>
        <w:autoSpaceDN w:val="0"/>
        <w:adjustRightInd w:val="0"/>
        <w:spacing w:line="360" w:lineRule="auto"/>
        <w:ind w:right="12" w:firstLine="709"/>
        <w:jc w:val="left"/>
        <w:rPr>
          <w:color w:val="000000"/>
          <w:sz w:val="28"/>
          <w:szCs w:val="28"/>
        </w:rPr>
      </w:pPr>
    </w:p>
    <w:p w:rsidR="00313BC3" w:rsidRPr="00B3066C" w:rsidRDefault="00313BC3" w:rsidP="00033039">
      <w:pPr>
        <w:shd w:val="clear" w:color="auto" w:fill="FFFFFF"/>
        <w:autoSpaceDE w:val="0"/>
        <w:autoSpaceDN w:val="0"/>
        <w:adjustRightInd w:val="0"/>
        <w:spacing w:line="360" w:lineRule="auto"/>
        <w:ind w:right="12" w:firstLine="709"/>
        <w:jc w:val="center"/>
        <w:rPr>
          <w:color w:val="000000"/>
          <w:sz w:val="28"/>
          <w:szCs w:val="28"/>
        </w:rPr>
      </w:pPr>
      <w:r w:rsidRPr="00B3066C">
        <w:rPr>
          <w:color w:val="000000"/>
          <w:sz w:val="28"/>
          <w:szCs w:val="28"/>
        </w:rPr>
        <w:t>Рисунок 8 Стратегическая позиция НУЭС</w:t>
      </w:r>
    </w:p>
    <w:p w:rsidR="00B3066C" w:rsidRPr="00B3066C" w:rsidRDefault="00B3066C" w:rsidP="00033039">
      <w:pPr>
        <w:autoSpaceDE w:val="0"/>
        <w:autoSpaceDN w:val="0"/>
        <w:adjustRightInd w:val="0"/>
        <w:spacing w:line="360" w:lineRule="auto"/>
        <w:ind w:right="-120" w:firstLine="709"/>
        <w:rPr>
          <w:color w:val="000000"/>
          <w:sz w:val="28"/>
          <w:szCs w:val="28"/>
        </w:rPr>
      </w:pPr>
    </w:p>
    <w:p w:rsidR="00313BC3" w:rsidRPr="00B3066C" w:rsidRDefault="00313BC3" w:rsidP="00033039">
      <w:pPr>
        <w:autoSpaceDE w:val="0"/>
        <w:autoSpaceDN w:val="0"/>
        <w:adjustRightInd w:val="0"/>
        <w:spacing w:line="360" w:lineRule="auto"/>
        <w:ind w:right="-120" w:firstLine="709"/>
        <w:rPr>
          <w:color w:val="000000"/>
          <w:sz w:val="28"/>
          <w:szCs w:val="28"/>
        </w:rPr>
      </w:pPr>
      <w:r w:rsidRPr="00B3066C">
        <w:rPr>
          <w:color w:val="000000"/>
          <w:sz w:val="28"/>
          <w:szCs w:val="28"/>
        </w:rPr>
        <w:t xml:space="preserve">Из матрицы видно, что услуги: городская, дальняя, связь, сервисные, дополнительные услуги, видеоконференцсвязь, интернет – услуги пополняющие ресурсы предприятия, тогда как: сотовая связь, мультисервисные услуги, </w:t>
      </w:r>
      <w:r w:rsidRPr="00B3066C">
        <w:rPr>
          <w:color w:val="000000"/>
          <w:sz w:val="28"/>
          <w:szCs w:val="28"/>
          <w:lang w:val="en-US"/>
        </w:rPr>
        <w:t>IP</w:t>
      </w:r>
      <w:r w:rsidRPr="00B3066C">
        <w:rPr>
          <w:color w:val="000000"/>
          <w:sz w:val="28"/>
          <w:szCs w:val="28"/>
        </w:rPr>
        <w:t xml:space="preserve"> – телефония, сельская, телеграфная связь, радиовещание – услуги потребляющие денежные ресурсы НУЭС. Необходимо более тщательно изучить услуги в секторе «Псы». Наличие 3-х услуг в этом секторе говорит о несбалансированности “портфеля” услуг. Данные услуги приносят низкую прибыль и отнимают много времени у менеджеров, не заслуживая этого. Данные услуги должны быть выведены с рынка. Необходимо серьезно подумать над услугами в секторе «Капризные дети». Вкладывать ли в них деньги? Развивать их или выйти из конкурентной борьбы?</w:t>
      </w:r>
    </w:p>
    <w:p w:rsidR="00313BC3" w:rsidRPr="00B3066C" w:rsidRDefault="00313BC3" w:rsidP="00033039">
      <w:pPr>
        <w:autoSpaceDE w:val="0"/>
        <w:autoSpaceDN w:val="0"/>
        <w:adjustRightInd w:val="0"/>
        <w:spacing w:line="360" w:lineRule="auto"/>
        <w:ind w:right="-120" w:firstLine="709"/>
        <w:rPr>
          <w:color w:val="000000"/>
          <w:sz w:val="28"/>
          <w:szCs w:val="28"/>
        </w:rPr>
      </w:pPr>
      <w:r w:rsidRPr="00B3066C">
        <w:rPr>
          <w:color w:val="000000"/>
          <w:sz w:val="28"/>
          <w:szCs w:val="28"/>
        </w:rPr>
        <w:t xml:space="preserve">Следующий инструмент стратегического анализа Матрица </w:t>
      </w:r>
      <w:r w:rsidRPr="00B3066C">
        <w:rPr>
          <w:color w:val="000000"/>
          <w:sz w:val="28"/>
          <w:szCs w:val="28"/>
          <w:lang w:val="en-US"/>
        </w:rPr>
        <w:t>AD</w:t>
      </w:r>
      <w:r w:rsidRPr="00B3066C">
        <w:rPr>
          <w:color w:val="000000"/>
          <w:sz w:val="28"/>
          <w:szCs w:val="28"/>
        </w:rPr>
        <w:t xml:space="preserve"> </w:t>
      </w:r>
      <w:r w:rsidRPr="00B3066C">
        <w:rPr>
          <w:color w:val="000000"/>
          <w:sz w:val="28"/>
          <w:szCs w:val="28"/>
          <w:lang w:val="en-US"/>
        </w:rPr>
        <w:t>Little</w:t>
      </w:r>
      <w:r w:rsidRPr="00B3066C">
        <w:rPr>
          <w:color w:val="000000"/>
          <w:sz w:val="28"/>
          <w:szCs w:val="28"/>
        </w:rPr>
        <w:t xml:space="preserve">, основанная на двух измерениях - рыночной/конкурентной позиции и зрелости отрасли. В ней позиционируются стратегические зоны хозяйствования, определяются их ключевые характеристики и стратегии развития. Матрица </w:t>
      </w:r>
      <w:r w:rsidRPr="00B3066C">
        <w:rPr>
          <w:color w:val="000000"/>
          <w:sz w:val="28"/>
          <w:szCs w:val="28"/>
          <w:lang w:val="en-US"/>
        </w:rPr>
        <w:t>AD</w:t>
      </w:r>
      <w:r w:rsidRPr="00B3066C">
        <w:rPr>
          <w:color w:val="000000"/>
          <w:sz w:val="28"/>
          <w:szCs w:val="28"/>
        </w:rPr>
        <w:t xml:space="preserve"> </w:t>
      </w:r>
      <w:r w:rsidRPr="00B3066C">
        <w:rPr>
          <w:color w:val="000000"/>
          <w:sz w:val="28"/>
          <w:szCs w:val="28"/>
          <w:lang w:val="en-US"/>
        </w:rPr>
        <w:t>Little</w:t>
      </w:r>
      <w:r w:rsidRPr="00B3066C">
        <w:rPr>
          <w:color w:val="000000"/>
          <w:sz w:val="28"/>
          <w:szCs w:val="28"/>
        </w:rPr>
        <w:t xml:space="preserve"> изображена в таблице 6.</w:t>
      </w:r>
    </w:p>
    <w:p w:rsidR="00B3066C" w:rsidRDefault="00B3066C" w:rsidP="00033039">
      <w:pPr>
        <w:shd w:val="clear" w:color="auto" w:fill="FFFFFF"/>
        <w:autoSpaceDE w:val="0"/>
        <w:autoSpaceDN w:val="0"/>
        <w:adjustRightInd w:val="0"/>
        <w:spacing w:line="360" w:lineRule="auto"/>
        <w:ind w:right="12" w:firstLine="709"/>
        <w:jc w:val="center"/>
        <w:rPr>
          <w:color w:val="000000"/>
          <w:sz w:val="28"/>
          <w:szCs w:val="28"/>
        </w:rPr>
      </w:pPr>
    </w:p>
    <w:p w:rsidR="00313BC3" w:rsidRPr="00B3066C" w:rsidRDefault="00313BC3" w:rsidP="00033039">
      <w:pPr>
        <w:shd w:val="clear" w:color="auto" w:fill="FFFFFF"/>
        <w:autoSpaceDE w:val="0"/>
        <w:autoSpaceDN w:val="0"/>
        <w:adjustRightInd w:val="0"/>
        <w:spacing w:line="360" w:lineRule="auto"/>
        <w:ind w:right="12" w:firstLine="709"/>
        <w:jc w:val="center"/>
        <w:rPr>
          <w:color w:val="000000"/>
          <w:sz w:val="28"/>
          <w:szCs w:val="28"/>
        </w:rPr>
      </w:pPr>
      <w:r w:rsidRPr="00B3066C">
        <w:rPr>
          <w:color w:val="000000"/>
          <w:sz w:val="28"/>
          <w:szCs w:val="28"/>
        </w:rPr>
        <w:t>Таблица 6 Матрица</w:t>
      </w:r>
      <w:r w:rsidRPr="00B3066C">
        <w:rPr>
          <w:color w:val="000000"/>
          <w:sz w:val="28"/>
          <w:szCs w:val="28"/>
          <w:lang w:val="en-US"/>
        </w:rPr>
        <w:t xml:space="preserve"> AD LITTLE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40"/>
        <w:gridCol w:w="1914"/>
        <w:gridCol w:w="1913"/>
        <w:gridCol w:w="1914"/>
        <w:gridCol w:w="1914"/>
      </w:tblGrid>
      <w:tr w:rsidR="00313BC3" w:rsidRPr="00B3066C">
        <w:trPr>
          <w:cantSplit/>
          <w:trHeight w:val="174"/>
        </w:trPr>
        <w:tc>
          <w:tcPr>
            <w:tcW w:w="1908" w:type="dxa"/>
            <w:gridSpan w:val="2"/>
            <w:vMerge w:val="restart"/>
          </w:tcPr>
          <w:p w:rsidR="00313BC3" w:rsidRPr="00B3066C" w:rsidRDefault="00313BC3" w:rsidP="00B3066C">
            <w:pPr>
              <w:autoSpaceDE w:val="0"/>
              <w:autoSpaceDN w:val="0"/>
              <w:adjustRightInd w:val="0"/>
              <w:spacing w:line="360" w:lineRule="auto"/>
              <w:ind w:left="-769" w:firstLine="709"/>
              <w:jc w:val="left"/>
              <w:rPr>
                <w:color w:val="000000"/>
              </w:rPr>
            </w:pPr>
          </w:p>
        </w:tc>
        <w:tc>
          <w:tcPr>
            <w:tcW w:w="7655" w:type="dxa"/>
            <w:gridSpan w:val="4"/>
          </w:tcPr>
          <w:p w:rsidR="00313BC3" w:rsidRPr="00B3066C" w:rsidRDefault="00313BC3" w:rsidP="00B3066C">
            <w:pPr>
              <w:autoSpaceDE w:val="0"/>
              <w:autoSpaceDN w:val="0"/>
              <w:adjustRightInd w:val="0"/>
              <w:spacing w:line="360" w:lineRule="auto"/>
              <w:ind w:left="-769" w:firstLine="709"/>
              <w:jc w:val="center"/>
              <w:rPr>
                <w:color w:val="000000"/>
              </w:rPr>
            </w:pPr>
            <w:r w:rsidRPr="00B3066C">
              <w:rPr>
                <w:color w:val="000000"/>
              </w:rPr>
              <w:t>Стадия жизненного цикла деятельности НУЭС</w:t>
            </w:r>
          </w:p>
        </w:tc>
      </w:tr>
      <w:tr w:rsidR="00313BC3" w:rsidRPr="00B3066C">
        <w:trPr>
          <w:cantSplit/>
          <w:trHeight w:val="286"/>
        </w:trPr>
        <w:tc>
          <w:tcPr>
            <w:tcW w:w="1908" w:type="dxa"/>
            <w:gridSpan w:val="2"/>
            <w:vMerge/>
          </w:tcPr>
          <w:p w:rsidR="00313BC3" w:rsidRPr="00B3066C" w:rsidRDefault="00313BC3" w:rsidP="00B3066C">
            <w:pPr>
              <w:autoSpaceDE w:val="0"/>
              <w:autoSpaceDN w:val="0"/>
              <w:adjustRightInd w:val="0"/>
              <w:spacing w:line="360" w:lineRule="auto"/>
              <w:ind w:left="-769" w:firstLine="709"/>
              <w:jc w:val="left"/>
              <w:rPr>
                <w:color w:val="000000"/>
              </w:rPr>
            </w:pPr>
          </w:p>
        </w:tc>
        <w:tc>
          <w:tcPr>
            <w:tcW w:w="1914" w:type="dxa"/>
          </w:tcPr>
          <w:p w:rsidR="00313BC3" w:rsidRPr="00B3066C" w:rsidRDefault="00313BC3" w:rsidP="00B3066C">
            <w:pPr>
              <w:autoSpaceDE w:val="0"/>
              <w:autoSpaceDN w:val="0"/>
              <w:adjustRightInd w:val="0"/>
              <w:spacing w:line="360" w:lineRule="auto"/>
              <w:ind w:left="-769" w:firstLine="709"/>
              <w:jc w:val="center"/>
              <w:rPr>
                <w:color w:val="000000"/>
              </w:rPr>
            </w:pPr>
            <w:r w:rsidRPr="00B3066C">
              <w:rPr>
                <w:color w:val="000000"/>
              </w:rPr>
              <w:t>Зарождение</w:t>
            </w:r>
          </w:p>
        </w:tc>
        <w:tc>
          <w:tcPr>
            <w:tcW w:w="1913" w:type="dxa"/>
          </w:tcPr>
          <w:p w:rsidR="00313BC3" w:rsidRPr="00B3066C" w:rsidRDefault="00313BC3" w:rsidP="00B3066C">
            <w:pPr>
              <w:autoSpaceDE w:val="0"/>
              <w:autoSpaceDN w:val="0"/>
              <w:adjustRightInd w:val="0"/>
              <w:spacing w:line="360" w:lineRule="auto"/>
              <w:ind w:left="-769" w:firstLine="709"/>
              <w:jc w:val="center"/>
              <w:rPr>
                <w:color w:val="000000"/>
              </w:rPr>
            </w:pPr>
            <w:r w:rsidRPr="00B3066C">
              <w:rPr>
                <w:color w:val="000000"/>
              </w:rPr>
              <w:t>Рост</w:t>
            </w:r>
          </w:p>
        </w:tc>
        <w:tc>
          <w:tcPr>
            <w:tcW w:w="1914" w:type="dxa"/>
          </w:tcPr>
          <w:p w:rsidR="00313BC3" w:rsidRPr="00B3066C" w:rsidRDefault="00313BC3" w:rsidP="00B3066C">
            <w:pPr>
              <w:autoSpaceDE w:val="0"/>
              <w:autoSpaceDN w:val="0"/>
              <w:adjustRightInd w:val="0"/>
              <w:spacing w:line="360" w:lineRule="auto"/>
              <w:ind w:left="-769" w:firstLine="709"/>
              <w:jc w:val="center"/>
              <w:rPr>
                <w:color w:val="000000"/>
              </w:rPr>
            </w:pPr>
            <w:r w:rsidRPr="00B3066C">
              <w:rPr>
                <w:color w:val="000000"/>
              </w:rPr>
              <w:t>Зрелость</w:t>
            </w:r>
          </w:p>
        </w:tc>
        <w:tc>
          <w:tcPr>
            <w:tcW w:w="1914" w:type="dxa"/>
          </w:tcPr>
          <w:p w:rsidR="00313BC3" w:rsidRPr="00B3066C" w:rsidRDefault="00313BC3" w:rsidP="00B3066C">
            <w:pPr>
              <w:autoSpaceDE w:val="0"/>
              <w:autoSpaceDN w:val="0"/>
              <w:adjustRightInd w:val="0"/>
              <w:spacing w:line="360" w:lineRule="auto"/>
              <w:ind w:left="-769" w:firstLine="709"/>
              <w:jc w:val="center"/>
              <w:rPr>
                <w:color w:val="000000"/>
              </w:rPr>
            </w:pPr>
            <w:r w:rsidRPr="00B3066C">
              <w:rPr>
                <w:color w:val="000000"/>
              </w:rPr>
              <w:t>Старение</w:t>
            </w:r>
          </w:p>
        </w:tc>
      </w:tr>
      <w:tr w:rsidR="00313BC3" w:rsidRPr="00B3066C">
        <w:trPr>
          <w:cantSplit/>
          <w:trHeight w:val="174"/>
        </w:trPr>
        <w:tc>
          <w:tcPr>
            <w:tcW w:w="468" w:type="dxa"/>
            <w:vMerge w:val="restart"/>
            <w:textDirection w:val="btLr"/>
          </w:tcPr>
          <w:p w:rsidR="00313BC3" w:rsidRPr="00B3066C" w:rsidRDefault="00313BC3" w:rsidP="00B3066C">
            <w:pPr>
              <w:autoSpaceDE w:val="0"/>
              <w:autoSpaceDN w:val="0"/>
              <w:adjustRightInd w:val="0"/>
              <w:spacing w:line="360" w:lineRule="auto"/>
              <w:ind w:left="-769" w:right="113" w:firstLine="709"/>
              <w:jc w:val="center"/>
              <w:rPr>
                <w:color w:val="000000"/>
              </w:rPr>
            </w:pPr>
            <w:r w:rsidRPr="00B3066C">
              <w:rPr>
                <w:color w:val="000000"/>
              </w:rPr>
              <w:t>Конкурентная позиция</w:t>
            </w:r>
          </w:p>
        </w:tc>
        <w:tc>
          <w:tcPr>
            <w:tcW w:w="1440" w:type="dxa"/>
          </w:tcPr>
          <w:p w:rsidR="00313BC3" w:rsidRPr="00B3066C" w:rsidRDefault="00313BC3" w:rsidP="00B3066C">
            <w:pPr>
              <w:autoSpaceDE w:val="0"/>
              <w:autoSpaceDN w:val="0"/>
              <w:adjustRightInd w:val="0"/>
              <w:spacing w:line="360" w:lineRule="auto"/>
              <w:ind w:left="-769" w:firstLine="709"/>
              <w:jc w:val="left"/>
              <w:rPr>
                <w:color w:val="000000"/>
              </w:rPr>
            </w:pPr>
            <w:r w:rsidRPr="00B3066C">
              <w:rPr>
                <w:color w:val="000000"/>
              </w:rPr>
              <w:t>Доминантная</w:t>
            </w:r>
          </w:p>
        </w:tc>
        <w:tc>
          <w:tcPr>
            <w:tcW w:w="1914" w:type="dxa"/>
          </w:tcPr>
          <w:p w:rsidR="00313BC3" w:rsidRPr="00B3066C" w:rsidRDefault="00313BC3" w:rsidP="00B3066C">
            <w:pPr>
              <w:autoSpaceDE w:val="0"/>
              <w:autoSpaceDN w:val="0"/>
              <w:adjustRightInd w:val="0"/>
              <w:spacing w:line="360" w:lineRule="auto"/>
              <w:ind w:left="-769" w:firstLine="709"/>
              <w:jc w:val="left"/>
              <w:rPr>
                <w:color w:val="000000"/>
              </w:rPr>
            </w:pPr>
          </w:p>
        </w:tc>
        <w:tc>
          <w:tcPr>
            <w:tcW w:w="1913" w:type="dxa"/>
          </w:tcPr>
          <w:p w:rsidR="00313BC3" w:rsidRPr="00B3066C" w:rsidRDefault="00313BC3" w:rsidP="00B3066C">
            <w:pPr>
              <w:autoSpaceDE w:val="0"/>
              <w:autoSpaceDN w:val="0"/>
              <w:adjustRightInd w:val="0"/>
              <w:spacing w:line="360" w:lineRule="auto"/>
              <w:ind w:left="-769" w:firstLine="709"/>
              <w:jc w:val="left"/>
              <w:rPr>
                <w:color w:val="000000"/>
              </w:rPr>
            </w:pPr>
          </w:p>
          <w:p w:rsidR="00313BC3" w:rsidRPr="00B3066C" w:rsidRDefault="00313BC3" w:rsidP="00B3066C">
            <w:pPr>
              <w:autoSpaceDE w:val="0"/>
              <w:autoSpaceDN w:val="0"/>
              <w:adjustRightInd w:val="0"/>
              <w:spacing w:line="360" w:lineRule="auto"/>
              <w:ind w:left="-769" w:firstLine="709"/>
              <w:jc w:val="left"/>
              <w:rPr>
                <w:color w:val="000000"/>
              </w:rPr>
            </w:pPr>
          </w:p>
        </w:tc>
        <w:tc>
          <w:tcPr>
            <w:tcW w:w="1914" w:type="dxa"/>
          </w:tcPr>
          <w:p w:rsidR="00313BC3" w:rsidRPr="00B3066C" w:rsidRDefault="00313BC3" w:rsidP="00B3066C">
            <w:pPr>
              <w:autoSpaceDE w:val="0"/>
              <w:autoSpaceDN w:val="0"/>
              <w:adjustRightInd w:val="0"/>
              <w:spacing w:line="360" w:lineRule="auto"/>
              <w:ind w:left="-769" w:firstLine="709"/>
              <w:jc w:val="left"/>
              <w:rPr>
                <w:color w:val="000000"/>
              </w:rPr>
            </w:pPr>
            <w:r w:rsidRPr="00B3066C">
              <w:rPr>
                <w:color w:val="000000"/>
              </w:rPr>
              <w:t>Городская, дальняя связь</w:t>
            </w:r>
          </w:p>
        </w:tc>
        <w:tc>
          <w:tcPr>
            <w:tcW w:w="1914" w:type="dxa"/>
          </w:tcPr>
          <w:p w:rsidR="00313BC3" w:rsidRPr="00B3066C" w:rsidRDefault="00313BC3" w:rsidP="00B3066C">
            <w:pPr>
              <w:autoSpaceDE w:val="0"/>
              <w:autoSpaceDN w:val="0"/>
              <w:adjustRightInd w:val="0"/>
              <w:spacing w:line="360" w:lineRule="auto"/>
              <w:ind w:left="-769" w:firstLine="709"/>
              <w:jc w:val="left"/>
              <w:rPr>
                <w:color w:val="000000"/>
              </w:rPr>
            </w:pPr>
          </w:p>
        </w:tc>
      </w:tr>
      <w:tr w:rsidR="00313BC3" w:rsidRPr="00B3066C">
        <w:trPr>
          <w:cantSplit/>
          <w:trHeight w:val="174"/>
        </w:trPr>
        <w:tc>
          <w:tcPr>
            <w:tcW w:w="468" w:type="dxa"/>
            <w:vMerge/>
          </w:tcPr>
          <w:p w:rsidR="00313BC3" w:rsidRPr="00B3066C" w:rsidRDefault="00313BC3" w:rsidP="00B3066C">
            <w:pPr>
              <w:autoSpaceDE w:val="0"/>
              <w:autoSpaceDN w:val="0"/>
              <w:adjustRightInd w:val="0"/>
              <w:spacing w:line="360" w:lineRule="auto"/>
              <w:ind w:left="-769" w:firstLine="709"/>
              <w:jc w:val="left"/>
              <w:rPr>
                <w:color w:val="000000"/>
              </w:rPr>
            </w:pPr>
          </w:p>
        </w:tc>
        <w:tc>
          <w:tcPr>
            <w:tcW w:w="1440" w:type="dxa"/>
          </w:tcPr>
          <w:p w:rsidR="00313BC3" w:rsidRPr="00B3066C" w:rsidRDefault="00313BC3" w:rsidP="00B3066C">
            <w:pPr>
              <w:autoSpaceDE w:val="0"/>
              <w:autoSpaceDN w:val="0"/>
              <w:adjustRightInd w:val="0"/>
              <w:spacing w:line="360" w:lineRule="auto"/>
              <w:ind w:left="-769" w:firstLine="709"/>
              <w:jc w:val="left"/>
              <w:rPr>
                <w:color w:val="000000"/>
              </w:rPr>
            </w:pPr>
            <w:r w:rsidRPr="00B3066C">
              <w:rPr>
                <w:color w:val="000000"/>
              </w:rPr>
              <w:t>Сильная</w:t>
            </w:r>
          </w:p>
        </w:tc>
        <w:tc>
          <w:tcPr>
            <w:tcW w:w="1914" w:type="dxa"/>
          </w:tcPr>
          <w:p w:rsidR="00313BC3" w:rsidRPr="00B3066C" w:rsidRDefault="00313BC3" w:rsidP="00B3066C">
            <w:pPr>
              <w:autoSpaceDE w:val="0"/>
              <w:autoSpaceDN w:val="0"/>
              <w:adjustRightInd w:val="0"/>
              <w:spacing w:line="360" w:lineRule="auto"/>
              <w:ind w:left="-769" w:firstLine="709"/>
              <w:jc w:val="left"/>
              <w:rPr>
                <w:color w:val="000000"/>
              </w:rPr>
            </w:pPr>
          </w:p>
        </w:tc>
        <w:tc>
          <w:tcPr>
            <w:tcW w:w="1913" w:type="dxa"/>
          </w:tcPr>
          <w:p w:rsidR="00313BC3" w:rsidRPr="00B3066C" w:rsidRDefault="00313BC3" w:rsidP="00B3066C">
            <w:pPr>
              <w:autoSpaceDE w:val="0"/>
              <w:autoSpaceDN w:val="0"/>
              <w:adjustRightInd w:val="0"/>
              <w:spacing w:line="360" w:lineRule="auto"/>
              <w:ind w:left="-769" w:firstLine="709"/>
              <w:jc w:val="left"/>
              <w:rPr>
                <w:color w:val="000000"/>
              </w:rPr>
            </w:pPr>
            <w:r w:rsidRPr="00B3066C">
              <w:rPr>
                <w:color w:val="000000"/>
              </w:rPr>
              <w:t>Интернет</w:t>
            </w:r>
          </w:p>
        </w:tc>
        <w:tc>
          <w:tcPr>
            <w:tcW w:w="1914" w:type="dxa"/>
          </w:tcPr>
          <w:p w:rsidR="00313BC3" w:rsidRPr="00B3066C" w:rsidRDefault="00313BC3" w:rsidP="00B3066C">
            <w:pPr>
              <w:autoSpaceDE w:val="0"/>
              <w:autoSpaceDN w:val="0"/>
              <w:adjustRightInd w:val="0"/>
              <w:spacing w:line="360" w:lineRule="auto"/>
              <w:ind w:left="-769" w:right="-127" w:firstLine="709"/>
              <w:jc w:val="left"/>
              <w:rPr>
                <w:color w:val="000000"/>
              </w:rPr>
            </w:pPr>
            <w:r w:rsidRPr="00B3066C">
              <w:rPr>
                <w:color w:val="000000"/>
              </w:rPr>
              <w:t>Сервисные, дополнительные услуги</w:t>
            </w:r>
          </w:p>
        </w:tc>
        <w:tc>
          <w:tcPr>
            <w:tcW w:w="1914" w:type="dxa"/>
          </w:tcPr>
          <w:p w:rsidR="00313BC3" w:rsidRPr="00B3066C" w:rsidRDefault="00313BC3" w:rsidP="00B3066C">
            <w:pPr>
              <w:autoSpaceDE w:val="0"/>
              <w:autoSpaceDN w:val="0"/>
              <w:adjustRightInd w:val="0"/>
              <w:spacing w:line="360" w:lineRule="auto"/>
              <w:ind w:left="-769" w:firstLine="709"/>
              <w:jc w:val="left"/>
              <w:rPr>
                <w:color w:val="000000"/>
              </w:rPr>
            </w:pPr>
          </w:p>
        </w:tc>
      </w:tr>
      <w:tr w:rsidR="00313BC3" w:rsidRPr="00B3066C">
        <w:trPr>
          <w:cantSplit/>
          <w:trHeight w:val="174"/>
        </w:trPr>
        <w:tc>
          <w:tcPr>
            <w:tcW w:w="468" w:type="dxa"/>
            <w:vMerge/>
          </w:tcPr>
          <w:p w:rsidR="00313BC3" w:rsidRPr="00B3066C" w:rsidRDefault="00313BC3" w:rsidP="00B3066C">
            <w:pPr>
              <w:autoSpaceDE w:val="0"/>
              <w:autoSpaceDN w:val="0"/>
              <w:adjustRightInd w:val="0"/>
              <w:spacing w:line="360" w:lineRule="auto"/>
              <w:ind w:left="-769" w:firstLine="709"/>
              <w:jc w:val="left"/>
              <w:rPr>
                <w:color w:val="000000"/>
              </w:rPr>
            </w:pPr>
          </w:p>
        </w:tc>
        <w:tc>
          <w:tcPr>
            <w:tcW w:w="1440" w:type="dxa"/>
          </w:tcPr>
          <w:p w:rsidR="00313BC3" w:rsidRPr="00B3066C" w:rsidRDefault="00313BC3" w:rsidP="00B3066C">
            <w:pPr>
              <w:autoSpaceDE w:val="0"/>
              <w:autoSpaceDN w:val="0"/>
              <w:adjustRightInd w:val="0"/>
              <w:spacing w:line="360" w:lineRule="auto"/>
              <w:ind w:left="-769" w:right="-108" w:firstLine="709"/>
              <w:jc w:val="left"/>
              <w:rPr>
                <w:color w:val="000000"/>
              </w:rPr>
            </w:pPr>
            <w:r w:rsidRPr="00B3066C">
              <w:rPr>
                <w:color w:val="000000"/>
              </w:rPr>
              <w:t>Предпочтительная</w:t>
            </w:r>
          </w:p>
        </w:tc>
        <w:tc>
          <w:tcPr>
            <w:tcW w:w="1914" w:type="dxa"/>
          </w:tcPr>
          <w:p w:rsidR="00313BC3" w:rsidRPr="00B3066C" w:rsidRDefault="00313BC3" w:rsidP="00B3066C">
            <w:pPr>
              <w:autoSpaceDE w:val="0"/>
              <w:autoSpaceDN w:val="0"/>
              <w:adjustRightInd w:val="0"/>
              <w:spacing w:line="360" w:lineRule="auto"/>
              <w:ind w:left="-769" w:firstLine="709"/>
              <w:jc w:val="left"/>
              <w:rPr>
                <w:color w:val="000000"/>
              </w:rPr>
            </w:pPr>
            <w:r w:rsidRPr="00B3066C">
              <w:rPr>
                <w:color w:val="000000"/>
              </w:rPr>
              <w:t>Мультисервисные услуги</w:t>
            </w:r>
          </w:p>
        </w:tc>
        <w:tc>
          <w:tcPr>
            <w:tcW w:w="1913" w:type="dxa"/>
          </w:tcPr>
          <w:p w:rsidR="00313BC3" w:rsidRPr="00B3066C" w:rsidRDefault="00313BC3" w:rsidP="00B3066C">
            <w:pPr>
              <w:autoSpaceDE w:val="0"/>
              <w:autoSpaceDN w:val="0"/>
              <w:adjustRightInd w:val="0"/>
              <w:spacing w:line="360" w:lineRule="auto"/>
              <w:ind w:left="-769" w:firstLine="709"/>
              <w:jc w:val="left"/>
              <w:rPr>
                <w:color w:val="000000"/>
              </w:rPr>
            </w:pPr>
          </w:p>
        </w:tc>
        <w:tc>
          <w:tcPr>
            <w:tcW w:w="1914" w:type="dxa"/>
          </w:tcPr>
          <w:p w:rsidR="00313BC3" w:rsidRPr="00B3066C" w:rsidRDefault="00313BC3" w:rsidP="00B3066C">
            <w:pPr>
              <w:autoSpaceDE w:val="0"/>
              <w:autoSpaceDN w:val="0"/>
              <w:adjustRightInd w:val="0"/>
              <w:spacing w:line="360" w:lineRule="auto"/>
              <w:ind w:left="-769" w:firstLine="709"/>
              <w:jc w:val="left"/>
              <w:rPr>
                <w:color w:val="000000"/>
              </w:rPr>
            </w:pPr>
          </w:p>
        </w:tc>
        <w:tc>
          <w:tcPr>
            <w:tcW w:w="1914" w:type="dxa"/>
          </w:tcPr>
          <w:p w:rsidR="00313BC3" w:rsidRPr="00B3066C" w:rsidRDefault="00313BC3" w:rsidP="00B3066C">
            <w:pPr>
              <w:autoSpaceDE w:val="0"/>
              <w:autoSpaceDN w:val="0"/>
              <w:adjustRightInd w:val="0"/>
              <w:spacing w:line="360" w:lineRule="auto"/>
              <w:ind w:left="-769" w:firstLine="709"/>
              <w:jc w:val="left"/>
              <w:rPr>
                <w:color w:val="000000"/>
              </w:rPr>
            </w:pPr>
          </w:p>
        </w:tc>
      </w:tr>
      <w:tr w:rsidR="00313BC3" w:rsidRPr="00B3066C">
        <w:trPr>
          <w:cantSplit/>
          <w:trHeight w:val="174"/>
        </w:trPr>
        <w:tc>
          <w:tcPr>
            <w:tcW w:w="468" w:type="dxa"/>
            <w:vMerge/>
          </w:tcPr>
          <w:p w:rsidR="00313BC3" w:rsidRPr="00B3066C" w:rsidRDefault="00313BC3" w:rsidP="00B3066C">
            <w:pPr>
              <w:autoSpaceDE w:val="0"/>
              <w:autoSpaceDN w:val="0"/>
              <w:adjustRightInd w:val="0"/>
              <w:spacing w:line="360" w:lineRule="auto"/>
              <w:ind w:left="-769" w:firstLine="709"/>
              <w:jc w:val="left"/>
              <w:rPr>
                <w:color w:val="000000"/>
              </w:rPr>
            </w:pPr>
          </w:p>
        </w:tc>
        <w:tc>
          <w:tcPr>
            <w:tcW w:w="1440" w:type="dxa"/>
          </w:tcPr>
          <w:p w:rsidR="00313BC3" w:rsidRPr="00B3066C" w:rsidRDefault="00313BC3" w:rsidP="00B3066C">
            <w:pPr>
              <w:autoSpaceDE w:val="0"/>
              <w:autoSpaceDN w:val="0"/>
              <w:adjustRightInd w:val="0"/>
              <w:spacing w:line="360" w:lineRule="auto"/>
              <w:ind w:left="-769" w:firstLine="709"/>
              <w:jc w:val="left"/>
              <w:rPr>
                <w:color w:val="000000"/>
              </w:rPr>
            </w:pPr>
            <w:r w:rsidRPr="00B3066C">
              <w:rPr>
                <w:color w:val="000000"/>
              </w:rPr>
              <w:t>Существенная</w:t>
            </w:r>
          </w:p>
        </w:tc>
        <w:tc>
          <w:tcPr>
            <w:tcW w:w="1914" w:type="dxa"/>
          </w:tcPr>
          <w:p w:rsidR="00313BC3" w:rsidRPr="00B3066C" w:rsidRDefault="00313BC3" w:rsidP="00B3066C">
            <w:pPr>
              <w:autoSpaceDE w:val="0"/>
              <w:autoSpaceDN w:val="0"/>
              <w:adjustRightInd w:val="0"/>
              <w:spacing w:line="360" w:lineRule="auto"/>
              <w:ind w:left="-769" w:firstLine="709"/>
              <w:jc w:val="left"/>
              <w:rPr>
                <w:color w:val="000000"/>
              </w:rPr>
            </w:pPr>
          </w:p>
        </w:tc>
        <w:tc>
          <w:tcPr>
            <w:tcW w:w="1913" w:type="dxa"/>
          </w:tcPr>
          <w:p w:rsidR="00313BC3" w:rsidRPr="00B3066C" w:rsidRDefault="00313BC3" w:rsidP="00B3066C">
            <w:pPr>
              <w:autoSpaceDE w:val="0"/>
              <w:autoSpaceDN w:val="0"/>
              <w:adjustRightInd w:val="0"/>
              <w:spacing w:line="360" w:lineRule="auto"/>
              <w:ind w:left="-769" w:firstLine="709"/>
              <w:jc w:val="left"/>
              <w:rPr>
                <w:color w:val="000000"/>
              </w:rPr>
            </w:pPr>
          </w:p>
        </w:tc>
        <w:tc>
          <w:tcPr>
            <w:tcW w:w="1914" w:type="dxa"/>
          </w:tcPr>
          <w:p w:rsidR="00313BC3" w:rsidRPr="00B3066C" w:rsidRDefault="00313BC3" w:rsidP="00B3066C">
            <w:pPr>
              <w:autoSpaceDE w:val="0"/>
              <w:autoSpaceDN w:val="0"/>
              <w:adjustRightInd w:val="0"/>
              <w:spacing w:line="360" w:lineRule="auto"/>
              <w:ind w:left="-769" w:firstLine="709"/>
              <w:jc w:val="left"/>
              <w:rPr>
                <w:color w:val="000000"/>
              </w:rPr>
            </w:pPr>
          </w:p>
        </w:tc>
        <w:tc>
          <w:tcPr>
            <w:tcW w:w="1914" w:type="dxa"/>
          </w:tcPr>
          <w:p w:rsidR="00313BC3" w:rsidRPr="00B3066C" w:rsidRDefault="00313BC3" w:rsidP="00B3066C">
            <w:pPr>
              <w:autoSpaceDE w:val="0"/>
              <w:autoSpaceDN w:val="0"/>
              <w:adjustRightInd w:val="0"/>
              <w:spacing w:line="360" w:lineRule="auto"/>
              <w:ind w:left="-769" w:firstLine="709"/>
              <w:jc w:val="left"/>
              <w:rPr>
                <w:color w:val="000000"/>
              </w:rPr>
            </w:pPr>
            <w:r w:rsidRPr="00B3066C">
              <w:rPr>
                <w:color w:val="000000"/>
              </w:rPr>
              <w:t>Сельская связь</w:t>
            </w:r>
          </w:p>
        </w:tc>
      </w:tr>
      <w:tr w:rsidR="00313BC3" w:rsidRPr="00B3066C">
        <w:trPr>
          <w:cantSplit/>
          <w:trHeight w:val="174"/>
        </w:trPr>
        <w:tc>
          <w:tcPr>
            <w:tcW w:w="468" w:type="dxa"/>
            <w:vMerge/>
          </w:tcPr>
          <w:p w:rsidR="00313BC3" w:rsidRPr="00B3066C" w:rsidRDefault="00313BC3" w:rsidP="00B3066C">
            <w:pPr>
              <w:autoSpaceDE w:val="0"/>
              <w:autoSpaceDN w:val="0"/>
              <w:adjustRightInd w:val="0"/>
              <w:spacing w:line="360" w:lineRule="auto"/>
              <w:ind w:left="-769" w:firstLine="709"/>
              <w:jc w:val="left"/>
              <w:rPr>
                <w:color w:val="000000"/>
              </w:rPr>
            </w:pPr>
          </w:p>
        </w:tc>
        <w:tc>
          <w:tcPr>
            <w:tcW w:w="1440" w:type="dxa"/>
          </w:tcPr>
          <w:p w:rsidR="00313BC3" w:rsidRPr="00B3066C" w:rsidRDefault="00313BC3" w:rsidP="00B3066C">
            <w:pPr>
              <w:autoSpaceDE w:val="0"/>
              <w:autoSpaceDN w:val="0"/>
              <w:adjustRightInd w:val="0"/>
              <w:spacing w:line="360" w:lineRule="auto"/>
              <w:ind w:left="-769" w:firstLine="709"/>
              <w:jc w:val="left"/>
              <w:rPr>
                <w:color w:val="000000"/>
              </w:rPr>
            </w:pPr>
            <w:r w:rsidRPr="00B3066C">
              <w:rPr>
                <w:color w:val="000000"/>
              </w:rPr>
              <w:t>Слабая</w:t>
            </w:r>
          </w:p>
        </w:tc>
        <w:tc>
          <w:tcPr>
            <w:tcW w:w="1914" w:type="dxa"/>
          </w:tcPr>
          <w:p w:rsidR="00313BC3" w:rsidRPr="00B3066C" w:rsidRDefault="00313BC3" w:rsidP="00B3066C">
            <w:pPr>
              <w:autoSpaceDE w:val="0"/>
              <w:autoSpaceDN w:val="0"/>
              <w:adjustRightInd w:val="0"/>
              <w:spacing w:line="360" w:lineRule="auto"/>
              <w:ind w:left="-769" w:firstLine="709"/>
              <w:jc w:val="left"/>
              <w:rPr>
                <w:color w:val="000000"/>
              </w:rPr>
            </w:pPr>
            <w:r w:rsidRPr="00B3066C">
              <w:rPr>
                <w:color w:val="000000"/>
              </w:rPr>
              <w:t>Сотовая связь</w:t>
            </w:r>
            <w:r w:rsidRPr="00B3066C">
              <w:rPr>
                <w:color w:val="000000"/>
                <w:lang w:val="en-US"/>
              </w:rPr>
              <w:t xml:space="preserve"> IP </w:t>
            </w:r>
            <w:r w:rsidRPr="00B3066C">
              <w:rPr>
                <w:color w:val="000000"/>
              </w:rPr>
              <w:t>– телефония</w:t>
            </w:r>
          </w:p>
        </w:tc>
        <w:tc>
          <w:tcPr>
            <w:tcW w:w="1913" w:type="dxa"/>
          </w:tcPr>
          <w:p w:rsidR="00313BC3" w:rsidRPr="00B3066C" w:rsidRDefault="00313BC3" w:rsidP="00B3066C">
            <w:pPr>
              <w:autoSpaceDE w:val="0"/>
              <w:autoSpaceDN w:val="0"/>
              <w:adjustRightInd w:val="0"/>
              <w:spacing w:line="360" w:lineRule="auto"/>
              <w:ind w:left="-769" w:firstLine="709"/>
              <w:jc w:val="left"/>
              <w:rPr>
                <w:color w:val="000000"/>
              </w:rPr>
            </w:pPr>
            <w:r w:rsidRPr="00B3066C">
              <w:rPr>
                <w:color w:val="000000"/>
              </w:rPr>
              <w:t>Видеоконференцсвязь</w:t>
            </w:r>
          </w:p>
        </w:tc>
        <w:tc>
          <w:tcPr>
            <w:tcW w:w="1914" w:type="dxa"/>
          </w:tcPr>
          <w:p w:rsidR="00313BC3" w:rsidRPr="00B3066C" w:rsidRDefault="00313BC3" w:rsidP="00B3066C">
            <w:pPr>
              <w:autoSpaceDE w:val="0"/>
              <w:autoSpaceDN w:val="0"/>
              <w:adjustRightInd w:val="0"/>
              <w:spacing w:line="360" w:lineRule="auto"/>
              <w:ind w:left="-769" w:firstLine="709"/>
              <w:jc w:val="left"/>
              <w:rPr>
                <w:color w:val="000000"/>
              </w:rPr>
            </w:pPr>
            <w:r w:rsidRPr="00B3066C">
              <w:rPr>
                <w:color w:val="000000"/>
              </w:rPr>
              <w:t>Телеграфная связь</w:t>
            </w:r>
          </w:p>
        </w:tc>
        <w:tc>
          <w:tcPr>
            <w:tcW w:w="1914" w:type="dxa"/>
          </w:tcPr>
          <w:p w:rsidR="00313BC3" w:rsidRPr="00B3066C" w:rsidRDefault="00313BC3" w:rsidP="00B3066C">
            <w:pPr>
              <w:autoSpaceDE w:val="0"/>
              <w:autoSpaceDN w:val="0"/>
              <w:adjustRightInd w:val="0"/>
              <w:spacing w:line="360" w:lineRule="auto"/>
              <w:ind w:left="-769" w:firstLine="709"/>
              <w:jc w:val="left"/>
              <w:rPr>
                <w:color w:val="000000"/>
              </w:rPr>
            </w:pPr>
            <w:r w:rsidRPr="00B3066C">
              <w:rPr>
                <w:color w:val="000000"/>
              </w:rPr>
              <w:t>Радиовещание</w:t>
            </w:r>
          </w:p>
        </w:tc>
      </w:tr>
    </w:tbl>
    <w:p w:rsidR="00B3066C" w:rsidRDefault="00B3066C" w:rsidP="00033039">
      <w:pPr>
        <w:shd w:val="clear" w:color="auto" w:fill="FFFFFF"/>
        <w:autoSpaceDE w:val="0"/>
        <w:autoSpaceDN w:val="0"/>
        <w:adjustRightInd w:val="0"/>
        <w:spacing w:line="360" w:lineRule="auto"/>
        <w:ind w:firstLine="709"/>
        <w:rPr>
          <w:color w:val="000000"/>
          <w:sz w:val="28"/>
          <w:szCs w:val="28"/>
        </w:rPr>
      </w:pPr>
    </w:p>
    <w:p w:rsidR="00313BC3" w:rsidRPr="00B3066C" w:rsidRDefault="00313BC3" w:rsidP="00033039">
      <w:pPr>
        <w:shd w:val="clear" w:color="auto" w:fill="FFFFFF"/>
        <w:autoSpaceDE w:val="0"/>
        <w:autoSpaceDN w:val="0"/>
        <w:adjustRightInd w:val="0"/>
        <w:spacing w:line="360" w:lineRule="auto"/>
        <w:ind w:firstLine="709"/>
        <w:rPr>
          <w:color w:val="000000"/>
          <w:sz w:val="28"/>
          <w:szCs w:val="28"/>
        </w:rPr>
      </w:pPr>
      <w:r w:rsidRPr="00B3066C">
        <w:rPr>
          <w:color w:val="000000"/>
          <w:sz w:val="28"/>
          <w:szCs w:val="28"/>
        </w:rPr>
        <w:t xml:space="preserve">Спозиционировав СХЗ, определив стратегии их развития, с помощью Матрицы </w:t>
      </w:r>
      <w:r w:rsidRPr="00B3066C">
        <w:rPr>
          <w:color w:val="000000"/>
          <w:sz w:val="28"/>
          <w:szCs w:val="28"/>
          <w:lang w:val="en-US"/>
        </w:rPr>
        <w:t>Shell</w:t>
      </w:r>
      <w:r w:rsidRPr="00B3066C">
        <w:rPr>
          <w:color w:val="000000"/>
          <w:sz w:val="28"/>
          <w:szCs w:val="28"/>
        </w:rPr>
        <w:t xml:space="preserve"> проведем стратегический анализ для определения прибыльности СЗХ и конкурентной позиции, занимаемая фирмой, в этой стратегической зоне. Тем самым, можно определить, какую стратегию избрать для каждой из стратегических зон и для общей стратегии фирмы. Таблица 7. Матрица </w:t>
      </w:r>
      <w:r w:rsidRPr="00B3066C">
        <w:rPr>
          <w:color w:val="000000"/>
          <w:sz w:val="28"/>
          <w:szCs w:val="28"/>
          <w:lang w:val="en-US"/>
        </w:rPr>
        <w:t>Shell</w:t>
      </w:r>
      <w:r w:rsidRPr="00B3066C">
        <w:rPr>
          <w:color w:val="000000"/>
          <w:sz w:val="28"/>
          <w:szCs w:val="28"/>
        </w:rPr>
        <w:t>. Прибыльность определяется ростом и качеством рынка. Рынок сельской телефонной связи, проводного радиовещания, телеграфной связи – не привлекателен, технологии устарели, вкладывать инвестиции в него не целесообразно. Необходимо произвести замену услуг, которая обойдется дешевле, чем поддержка существующих. Отсюда стратегия – «дивестирование», «постепенный уход». Имея большую долю рынка остальных услуг, видя их привлекательность, необходимо выбрать стратегию – «увеличения инвестиций», «развитие бизнеса».</w:t>
      </w:r>
    </w:p>
    <w:p w:rsidR="00313BC3" w:rsidRPr="00B3066C" w:rsidRDefault="00313BC3" w:rsidP="00033039">
      <w:pPr>
        <w:shd w:val="clear" w:color="auto" w:fill="FFFFFF"/>
        <w:autoSpaceDE w:val="0"/>
        <w:autoSpaceDN w:val="0"/>
        <w:adjustRightInd w:val="0"/>
        <w:spacing w:line="360" w:lineRule="auto"/>
        <w:ind w:firstLine="709"/>
        <w:rPr>
          <w:color w:val="000000"/>
          <w:sz w:val="28"/>
          <w:szCs w:val="28"/>
        </w:rPr>
      </w:pPr>
    </w:p>
    <w:p w:rsidR="00313BC3" w:rsidRPr="00B3066C" w:rsidRDefault="00B3066C" w:rsidP="00033039">
      <w:pPr>
        <w:shd w:val="clear" w:color="auto" w:fill="FFFFFF"/>
        <w:autoSpaceDE w:val="0"/>
        <w:autoSpaceDN w:val="0"/>
        <w:adjustRightInd w:val="0"/>
        <w:spacing w:line="360" w:lineRule="auto"/>
        <w:ind w:firstLine="709"/>
        <w:jc w:val="center"/>
        <w:rPr>
          <w:color w:val="000000"/>
          <w:sz w:val="28"/>
          <w:szCs w:val="28"/>
        </w:rPr>
      </w:pPr>
      <w:r>
        <w:rPr>
          <w:color w:val="000000"/>
          <w:sz w:val="28"/>
          <w:szCs w:val="28"/>
        </w:rPr>
        <w:br w:type="page"/>
      </w:r>
      <w:r w:rsidR="00313BC3" w:rsidRPr="00B3066C">
        <w:rPr>
          <w:color w:val="000000"/>
          <w:sz w:val="28"/>
          <w:szCs w:val="28"/>
        </w:rPr>
        <w:t xml:space="preserve">Таблица 7 МАТРИЦА </w:t>
      </w:r>
      <w:r w:rsidR="00313BC3" w:rsidRPr="00B3066C">
        <w:rPr>
          <w:color w:val="000000"/>
          <w:sz w:val="28"/>
          <w:szCs w:val="28"/>
          <w:lang w:val="en-US"/>
        </w:rPr>
        <w:t>SHELL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260"/>
        <w:gridCol w:w="2458"/>
        <w:gridCol w:w="2392"/>
        <w:gridCol w:w="2393"/>
      </w:tblGrid>
      <w:tr w:rsidR="00313BC3" w:rsidRPr="00B3066C">
        <w:trPr>
          <w:cantSplit/>
          <w:trHeight w:val="174"/>
        </w:trPr>
        <w:tc>
          <w:tcPr>
            <w:tcW w:w="1620" w:type="dxa"/>
            <w:gridSpan w:val="2"/>
            <w:vMerge w:val="restart"/>
          </w:tcPr>
          <w:p w:rsidR="00313BC3" w:rsidRPr="00B3066C" w:rsidRDefault="00313BC3" w:rsidP="00B3066C">
            <w:pPr>
              <w:autoSpaceDE w:val="0"/>
              <w:autoSpaceDN w:val="0"/>
              <w:adjustRightInd w:val="0"/>
              <w:spacing w:line="360" w:lineRule="auto"/>
              <w:ind w:left="-675" w:firstLine="709"/>
              <w:jc w:val="left"/>
              <w:rPr>
                <w:color w:val="000000"/>
              </w:rPr>
            </w:pPr>
          </w:p>
        </w:tc>
        <w:tc>
          <w:tcPr>
            <w:tcW w:w="7243" w:type="dxa"/>
            <w:gridSpan w:val="3"/>
          </w:tcPr>
          <w:p w:rsidR="00313BC3" w:rsidRPr="00B3066C" w:rsidRDefault="00313BC3" w:rsidP="00B3066C">
            <w:pPr>
              <w:autoSpaceDE w:val="0"/>
              <w:autoSpaceDN w:val="0"/>
              <w:adjustRightInd w:val="0"/>
              <w:spacing w:line="360" w:lineRule="auto"/>
              <w:ind w:left="-675" w:firstLine="709"/>
              <w:jc w:val="center"/>
              <w:rPr>
                <w:color w:val="000000"/>
              </w:rPr>
            </w:pPr>
            <w:r w:rsidRPr="00B3066C">
              <w:rPr>
                <w:color w:val="000000"/>
              </w:rPr>
              <w:t>Перспективная прибыльность сектора</w:t>
            </w:r>
          </w:p>
        </w:tc>
      </w:tr>
      <w:tr w:rsidR="00313BC3" w:rsidRPr="00B3066C">
        <w:trPr>
          <w:cantSplit/>
          <w:trHeight w:val="353"/>
        </w:trPr>
        <w:tc>
          <w:tcPr>
            <w:tcW w:w="1620" w:type="dxa"/>
            <w:gridSpan w:val="2"/>
            <w:vMerge/>
          </w:tcPr>
          <w:p w:rsidR="00313BC3" w:rsidRPr="00B3066C" w:rsidRDefault="00313BC3" w:rsidP="00B3066C">
            <w:pPr>
              <w:autoSpaceDE w:val="0"/>
              <w:autoSpaceDN w:val="0"/>
              <w:adjustRightInd w:val="0"/>
              <w:spacing w:line="360" w:lineRule="auto"/>
              <w:ind w:left="-675" w:firstLine="709"/>
              <w:jc w:val="left"/>
              <w:rPr>
                <w:color w:val="000000"/>
              </w:rPr>
            </w:pPr>
          </w:p>
        </w:tc>
        <w:tc>
          <w:tcPr>
            <w:tcW w:w="2458" w:type="dxa"/>
          </w:tcPr>
          <w:p w:rsidR="00313BC3" w:rsidRPr="00B3066C" w:rsidRDefault="00313BC3" w:rsidP="00B3066C">
            <w:pPr>
              <w:autoSpaceDE w:val="0"/>
              <w:autoSpaceDN w:val="0"/>
              <w:adjustRightInd w:val="0"/>
              <w:spacing w:line="360" w:lineRule="auto"/>
              <w:ind w:left="-675" w:right="-170" w:firstLine="709"/>
              <w:jc w:val="center"/>
              <w:rPr>
                <w:color w:val="000000"/>
              </w:rPr>
            </w:pPr>
            <w:r w:rsidRPr="00B3066C">
              <w:rPr>
                <w:color w:val="000000"/>
              </w:rPr>
              <w:t>Непривлекательная</w:t>
            </w:r>
          </w:p>
        </w:tc>
        <w:tc>
          <w:tcPr>
            <w:tcW w:w="2392" w:type="dxa"/>
          </w:tcPr>
          <w:p w:rsidR="00313BC3" w:rsidRPr="00B3066C" w:rsidRDefault="00313BC3" w:rsidP="00B3066C">
            <w:pPr>
              <w:autoSpaceDE w:val="0"/>
              <w:autoSpaceDN w:val="0"/>
              <w:adjustRightInd w:val="0"/>
              <w:spacing w:line="360" w:lineRule="auto"/>
              <w:ind w:left="-675" w:firstLine="709"/>
              <w:jc w:val="center"/>
              <w:rPr>
                <w:color w:val="000000"/>
              </w:rPr>
            </w:pPr>
            <w:r w:rsidRPr="00B3066C">
              <w:rPr>
                <w:color w:val="000000"/>
              </w:rPr>
              <w:t>Средняя</w:t>
            </w:r>
          </w:p>
        </w:tc>
        <w:tc>
          <w:tcPr>
            <w:tcW w:w="2393" w:type="dxa"/>
          </w:tcPr>
          <w:p w:rsidR="00313BC3" w:rsidRPr="00B3066C" w:rsidRDefault="00313BC3" w:rsidP="00B3066C">
            <w:pPr>
              <w:autoSpaceDE w:val="0"/>
              <w:autoSpaceDN w:val="0"/>
              <w:adjustRightInd w:val="0"/>
              <w:spacing w:line="360" w:lineRule="auto"/>
              <w:ind w:left="-675" w:firstLine="709"/>
              <w:jc w:val="center"/>
              <w:rPr>
                <w:color w:val="000000"/>
              </w:rPr>
            </w:pPr>
            <w:r w:rsidRPr="00B3066C">
              <w:rPr>
                <w:color w:val="000000"/>
              </w:rPr>
              <w:t>Привлекательная</w:t>
            </w:r>
          </w:p>
        </w:tc>
      </w:tr>
      <w:tr w:rsidR="00313BC3" w:rsidRPr="00B3066C">
        <w:trPr>
          <w:cantSplit/>
          <w:trHeight w:val="527"/>
        </w:trPr>
        <w:tc>
          <w:tcPr>
            <w:tcW w:w="360" w:type="dxa"/>
            <w:vMerge w:val="restart"/>
            <w:textDirection w:val="btLr"/>
          </w:tcPr>
          <w:p w:rsidR="00313BC3" w:rsidRPr="00B3066C" w:rsidRDefault="00313BC3" w:rsidP="00B3066C">
            <w:pPr>
              <w:autoSpaceDE w:val="0"/>
              <w:autoSpaceDN w:val="0"/>
              <w:adjustRightInd w:val="0"/>
              <w:spacing w:line="360" w:lineRule="auto"/>
              <w:ind w:left="-675" w:right="-160" w:firstLine="709"/>
              <w:jc w:val="center"/>
              <w:rPr>
                <w:color w:val="000000"/>
              </w:rPr>
            </w:pPr>
            <w:r w:rsidRPr="00B3066C">
              <w:rPr>
                <w:color w:val="000000"/>
              </w:rPr>
              <w:t>Конкурентная позиция</w:t>
            </w:r>
          </w:p>
        </w:tc>
        <w:tc>
          <w:tcPr>
            <w:tcW w:w="1260" w:type="dxa"/>
          </w:tcPr>
          <w:p w:rsidR="00313BC3" w:rsidRPr="00B3066C" w:rsidRDefault="00313BC3" w:rsidP="00B3066C">
            <w:pPr>
              <w:autoSpaceDE w:val="0"/>
              <w:autoSpaceDN w:val="0"/>
              <w:adjustRightInd w:val="0"/>
              <w:spacing w:line="360" w:lineRule="auto"/>
              <w:ind w:left="-675" w:right="-103" w:firstLine="709"/>
              <w:jc w:val="left"/>
              <w:rPr>
                <w:color w:val="000000"/>
              </w:rPr>
            </w:pPr>
            <w:r w:rsidRPr="00B3066C">
              <w:rPr>
                <w:color w:val="000000"/>
              </w:rPr>
              <w:t>Слабая</w:t>
            </w:r>
          </w:p>
        </w:tc>
        <w:tc>
          <w:tcPr>
            <w:tcW w:w="2458" w:type="dxa"/>
          </w:tcPr>
          <w:p w:rsidR="00313BC3" w:rsidRPr="00B3066C" w:rsidRDefault="00313BC3" w:rsidP="00B3066C">
            <w:pPr>
              <w:autoSpaceDE w:val="0"/>
              <w:autoSpaceDN w:val="0"/>
              <w:adjustRightInd w:val="0"/>
              <w:spacing w:line="360" w:lineRule="auto"/>
              <w:ind w:left="-675" w:firstLine="709"/>
              <w:jc w:val="center"/>
              <w:rPr>
                <w:color w:val="000000"/>
              </w:rPr>
            </w:pPr>
            <w:r w:rsidRPr="00B3066C">
              <w:rPr>
                <w:color w:val="000000"/>
              </w:rPr>
              <w:t>Радиовещание Стратегия – дивестирование</w:t>
            </w:r>
          </w:p>
        </w:tc>
        <w:tc>
          <w:tcPr>
            <w:tcW w:w="2392" w:type="dxa"/>
          </w:tcPr>
          <w:p w:rsidR="00313BC3" w:rsidRPr="00B3066C" w:rsidRDefault="00313BC3" w:rsidP="00B3066C">
            <w:pPr>
              <w:autoSpaceDE w:val="0"/>
              <w:autoSpaceDN w:val="0"/>
              <w:adjustRightInd w:val="0"/>
              <w:spacing w:line="360" w:lineRule="auto"/>
              <w:ind w:left="-675" w:firstLine="709"/>
              <w:jc w:val="center"/>
              <w:rPr>
                <w:color w:val="000000"/>
              </w:rPr>
            </w:pPr>
            <w:r w:rsidRPr="00B3066C">
              <w:rPr>
                <w:color w:val="000000"/>
              </w:rPr>
              <w:t>Сотовая связь стратегия – развитие бизнеса</w:t>
            </w:r>
          </w:p>
        </w:tc>
        <w:tc>
          <w:tcPr>
            <w:tcW w:w="2393" w:type="dxa"/>
          </w:tcPr>
          <w:p w:rsidR="00313BC3" w:rsidRPr="00B3066C" w:rsidRDefault="00313BC3" w:rsidP="00B3066C">
            <w:pPr>
              <w:autoSpaceDE w:val="0"/>
              <w:autoSpaceDN w:val="0"/>
              <w:adjustRightInd w:val="0"/>
              <w:spacing w:line="360" w:lineRule="auto"/>
              <w:ind w:left="-675" w:firstLine="709"/>
              <w:jc w:val="center"/>
              <w:rPr>
                <w:color w:val="000000"/>
              </w:rPr>
            </w:pPr>
            <w:r w:rsidRPr="00B3066C">
              <w:rPr>
                <w:color w:val="000000"/>
              </w:rPr>
              <w:t>Видеоконференц</w:t>
            </w:r>
          </w:p>
          <w:p w:rsidR="00313BC3" w:rsidRPr="00B3066C" w:rsidRDefault="00313BC3" w:rsidP="00B3066C">
            <w:pPr>
              <w:autoSpaceDE w:val="0"/>
              <w:autoSpaceDN w:val="0"/>
              <w:adjustRightInd w:val="0"/>
              <w:spacing w:line="360" w:lineRule="auto"/>
              <w:ind w:left="-675" w:firstLine="709"/>
              <w:jc w:val="center"/>
              <w:rPr>
                <w:color w:val="000000"/>
              </w:rPr>
            </w:pPr>
            <w:r w:rsidRPr="00B3066C">
              <w:rPr>
                <w:color w:val="000000"/>
              </w:rPr>
              <w:t xml:space="preserve">связь </w:t>
            </w:r>
          </w:p>
          <w:p w:rsidR="00313BC3" w:rsidRPr="00B3066C" w:rsidRDefault="00313BC3" w:rsidP="00B3066C">
            <w:pPr>
              <w:autoSpaceDE w:val="0"/>
              <w:autoSpaceDN w:val="0"/>
              <w:adjustRightInd w:val="0"/>
              <w:spacing w:line="360" w:lineRule="auto"/>
              <w:ind w:left="-675" w:firstLine="709"/>
              <w:jc w:val="center"/>
              <w:rPr>
                <w:color w:val="000000"/>
              </w:rPr>
            </w:pPr>
            <w:r w:rsidRPr="00B3066C">
              <w:rPr>
                <w:color w:val="000000"/>
                <w:lang w:val="en-US"/>
              </w:rPr>
              <w:t>IP</w:t>
            </w:r>
            <w:r w:rsidRPr="00B3066C">
              <w:rPr>
                <w:color w:val="000000"/>
              </w:rPr>
              <w:t xml:space="preserve">-телефония стратегия - удвоение инвестиций </w:t>
            </w:r>
          </w:p>
        </w:tc>
      </w:tr>
      <w:tr w:rsidR="00313BC3" w:rsidRPr="00B3066C">
        <w:trPr>
          <w:cantSplit/>
          <w:trHeight w:val="702"/>
        </w:trPr>
        <w:tc>
          <w:tcPr>
            <w:tcW w:w="360" w:type="dxa"/>
            <w:vMerge/>
          </w:tcPr>
          <w:p w:rsidR="00313BC3" w:rsidRPr="00B3066C" w:rsidRDefault="00313BC3" w:rsidP="00B3066C">
            <w:pPr>
              <w:autoSpaceDE w:val="0"/>
              <w:autoSpaceDN w:val="0"/>
              <w:adjustRightInd w:val="0"/>
              <w:spacing w:line="360" w:lineRule="auto"/>
              <w:ind w:left="-675" w:firstLine="709"/>
              <w:jc w:val="left"/>
              <w:rPr>
                <w:color w:val="000000"/>
              </w:rPr>
            </w:pPr>
          </w:p>
        </w:tc>
        <w:tc>
          <w:tcPr>
            <w:tcW w:w="1260" w:type="dxa"/>
          </w:tcPr>
          <w:p w:rsidR="00313BC3" w:rsidRPr="00B3066C" w:rsidRDefault="00313BC3" w:rsidP="00B3066C">
            <w:pPr>
              <w:autoSpaceDE w:val="0"/>
              <w:autoSpaceDN w:val="0"/>
              <w:adjustRightInd w:val="0"/>
              <w:spacing w:line="360" w:lineRule="auto"/>
              <w:ind w:left="-675" w:right="-103" w:firstLine="709"/>
              <w:jc w:val="left"/>
              <w:rPr>
                <w:color w:val="000000"/>
              </w:rPr>
            </w:pPr>
            <w:r w:rsidRPr="00B3066C">
              <w:rPr>
                <w:color w:val="000000"/>
              </w:rPr>
              <w:t>Средняя</w:t>
            </w:r>
          </w:p>
        </w:tc>
        <w:tc>
          <w:tcPr>
            <w:tcW w:w="2458" w:type="dxa"/>
          </w:tcPr>
          <w:p w:rsidR="00313BC3" w:rsidRPr="00B3066C" w:rsidRDefault="00313BC3" w:rsidP="00B3066C">
            <w:pPr>
              <w:autoSpaceDE w:val="0"/>
              <w:autoSpaceDN w:val="0"/>
              <w:adjustRightInd w:val="0"/>
              <w:spacing w:line="360" w:lineRule="auto"/>
              <w:ind w:left="-675" w:firstLine="709"/>
              <w:jc w:val="center"/>
              <w:rPr>
                <w:color w:val="000000"/>
              </w:rPr>
            </w:pPr>
          </w:p>
        </w:tc>
        <w:tc>
          <w:tcPr>
            <w:tcW w:w="2392" w:type="dxa"/>
          </w:tcPr>
          <w:p w:rsidR="00313BC3" w:rsidRPr="00B3066C" w:rsidRDefault="00313BC3" w:rsidP="00B3066C">
            <w:pPr>
              <w:autoSpaceDE w:val="0"/>
              <w:autoSpaceDN w:val="0"/>
              <w:adjustRightInd w:val="0"/>
              <w:spacing w:line="360" w:lineRule="auto"/>
              <w:ind w:left="-675" w:firstLine="709"/>
              <w:jc w:val="center"/>
              <w:rPr>
                <w:color w:val="000000"/>
              </w:rPr>
            </w:pPr>
            <w:r w:rsidRPr="00B3066C">
              <w:rPr>
                <w:color w:val="000000"/>
              </w:rPr>
              <w:t xml:space="preserve">Сервисные, дополнительные услуги </w:t>
            </w:r>
          </w:p>
          <w:p w:rsidR="00313BC3" w:rsidRPr="00B3066C" w:rsidRDefault="00313BC3" w:rsidP="00B3066C">
            <w:pPr>
              <w:autoSpaceDE w:val="0"/>
              <w:autoSpaceDN w:val="0"/>
              <w:adjustRightInd w:val="0"/>
              <w:spacing w:line="360" w:lineRule="auto"/>
              <w:ind w:left="-675" w:firstLine="709"/>
              <w:jc w:val="center"/>
              <w:rPr>
                <w:color w:val="000000"/>
              </w:rPr>
            </w:pPr>
            <w:r w:rsidRPr="00B3066C">
              <w:rPr>
                <w:color w:val="000000"/>
              </w:rPr>
              <w:t>стратегия - поддержание и развитие бизнеса</w:t>
            </w:r>
          </w:p>
        </w:tc>
        <w:tc>
          <w:tcPr>
            <w:tcW w:w="2393" w:type="dxa"/>
          </w:tcPr>
          <w:p w:rsidR="00313BC3" w:rsidRPr="00B3066C" w:rsidRDefault="00313BC3" w:rsidP="00B3066C">
            <w:pPr>
              <w:autoSpaceDE w:val="0"/>
              <w:autoSpaceDN w:val="0"/>
              <w:adjustRightInd w:val="0"/>
              <w:spacing w:line="360" w:lineRule="auto"/>
              <w:ind w:left="-675" w:firstLine="709"/>
              <w:jc w:val="center"/>
              <w:rPr>
                <w:color w:val="000000"/>
              </w:rPr>
            </w:pPr>
            <w:r w:rsidRPr="00B3066C">
              <w:rPr>
                <w:color w:val="000000"/>
              </w:rPr>
              <w:t>Мультисервисные услуги</w:t>
            </w:r>
          </w:p>
          <w:p w:rsidR="00313BC3" w:rsidRPr="00B3066C" w:rsidRDefault="00313BC3" w:rsidP="00B3066C">
            <w:pPr>
              <w:autoSpaceDE w:val="0"/>
              <w:autoSpaceDN w:val="0"/>
              <w:adjustRightInd w:val="0"/>
              <w:spacing w:line="360" w:lineRule="auto"/>
              <w:ind w:left="-675" w:firstLine="709"/>
              <w:jc w:val="center"/>
              <w:rPr>
                <w:color w:val="000000"/>
              </w:rPr>
            </w:pPr>
            <w:r w:rsidRPr="00B3066C">
              <w:rPr>
                <w:color w:val="000000"/>
              </w:rPr>
              <w:t>стратегия – увеличение инвестиций</w:t>
            </w:r>
          </w:p>
        </w:tc>
      </w:tr>
      <w:tr w:rsidR="00313BC3" w:rsidRPr="00B3066C">
        <w:trPr>
          <w:cantSplit/>
          <w:trHeight w:val="626"/>
        </w:trPr>
        <w:tc>
          <w:tcPr>
            <w:tcW w:w="360" w:type="dxa"/>
            <w:vMerge/>
          </w:tcPr>
          <w:p w:rsidR="00313BC3" w:rsidRPr="00B3066C" w:rsidRDefault="00313BC3" w:rsidP="00B3066C">
            <w:pPr>
              <w:autoSpaceDE w:val="0"/>
              <w:autoSpaceDN w:val="0"/>
              <w:adjustRightInd w:val="0"/>
              <w:spacing w:line="360" w:lineRule="auto"/>
              <w:ind w:left="-675" w:firstLine="709"/>
              <w:jc w:val="left"/>
              <w:rPr>
                <w:color w:val="000000"/>
              </w:rPr>
            </w:pPr>
          </w:p>
        </w:tc>
        <w:tc>
          <w:tcPr>
            <w:tcW w:w="1260" w:type="dxa"/>
          </w:tcPr>
          <w:p w:rsidR="00313BC3" w:rsidRPr="00B3066C" w:rsidRDefault="00313BC3" w:rsidP="00B3066C">
            <w:pPr>
              <w:autoSpaceDE w:val="0"/>
              <w:autoSpaceDN w:val="0"/>
              <w:adjustRightInd w:val="0"/>
              <w:spacing w:line="360" w:lineRule="auto"/>
              <w:ind w:left="-675" w:right="-103" w:firstLine="709"/>
              <w:jc w:val="left"/>
              <w:rPr>
                <w:color w:val="000000"/>
              </w:rPr>
            </w:pPr>
            <w:r w:rsidRPr="00B3066C">
              <w:rPr>
                <w:color w:val="000000"/>
              </w:rPr>
              <w:t>Сильная</w:t>
            </w:r>
          </w:p>
        </w:tc>
        <w:tc>
          <w:tcPr>
            <w:tcW w:w="2458" w:type="dxa"/>
          </w:tcPr>
          <w:p w:rsidR="00313BC3" w:rsidRPr="00B3066C" w:rsidRDefault="00313BC3" w:rsidP="00B3066C">
            <w:pPr>
              <w:autoSpaceDE w:val="0"/>
              <w:autoSpaceDN w:val="0"/>
              <w:adjustRightInd w:val="0"/>
              <w:spacing w:line="360" w:lineRule="auto"/>
              <w:ind w:left="-675" w:firstLine="709"/>
              <w:jc w:val="center"/>
              <w:rPr>
                <w:color w:val="000000"/>
              </w:rPr>
            </w:pPr>
            <w:r w:rsidRPr="00B3066C">
              <w:rPr>
                <w:color w:val="000000"/>
              </w:rPr>
              <w:t>Сельская, телеграфная связь</w:t>
            </w:r>
          </w:p>
          <w:p w:rsidR="00313BC3" w:rsidRPr="00B3066C" w:rsidRDefault="00313BC3" w:rsidP="00B3066C">
            <w:pPr>
              <w:autoSpaceDE w:val="0"/>
              <w:autoSpaceDN w:val="0"/>
              <w:adjustRightInd w:val="0"/>
              <w:spacing w:line="360" w:lineRule="auto"/>
              <w:ind w:left="-675" w:firstLine="709"/>
              <w:jc w:val="center"/>
              <w:rPr>
                <w:color w:val="000000"/>
              </w:rPr>
            </w:pPr>
            <w:r w:rsidRPr="00B3066C">
              <w:rPr>
                <w:color w:val="000000"/>
              </w:rPr>
              <w:t>стратегия – постепенный уход</w:t>
            </w:r>
          </w:p>
        </w:tc>
        <w:tc>
          <w:tcPr>
            <w:tcW w:w="2392" w:type="dxa"/>
          </w:tcPr>
          <w:p w:rsidR="00313BC3" w:rsidRPr="00B3066C" w:rsidRDefault="00313BC3" w:rsidP="00B3066C">
            <w:pPr>
              <w:autoSpaceDE w:val="0"/>
              <w:autoSpaceDN w:val="0"/>
              <w:adjustRightInd w:val="0"/>
              <w:spacing w:line="360" w:lineRule="auto"/>
              <w:ind w:left="-675" w:firstLine="709"/>
              <w:jc w:val="center"/>
              <w:rPr>
                <w:color w:val="000000"/>
              </w:rPr>
            </w:pPr>
          </w:p>
        </w:tc>
        <w:tc>
          <w:tcPr>
            <w:tcW w:w="2393" w:type="dxa"/>
          </w:tcPr>
          <w:p w:rsidR="00313BC3" w:rsidRPr="00B3066C" w:rsidRDefault="00313BC3" w:rsidP="00B3066C">
            <w:pPr>
              <w:autoSpaceDE w:val="0"/>
              <w:autoSpaceDN w:val="0"/>
              <w:adjustRightInd w:val="0"/>
              <w:spacing w:line="360" w:lineRule="auto"/>
              <w:ind w:left="-675" w:firstLine="709"/>
              <w:jc w:val="center"/>
              <w:rPr>
                <w:color w:val="000000"/>
              </w:rPr>
            </w:pPr>
            <w:r w:rsidRPr="00B3066C">
              <w:rPr>
                <w:color w:val="000000"/>
              </w:rPr>
              <w:t>Городская, дальняя связь, Интернет стратегия – инвестирование</w:t>
            </w:r>
          </w:p>
        </w:tc>
      </w:tr>
    </w:tbl>
    <w:p w:rsidR="00B3066C" w:rsidRDefault="00B3066C" w:rsidP="00033039">
      <w:pPr>
        <w:shd w:val="clear" w:color="auto" w:fill="FFFFFF"/>
        <w:autoSpaceDE w:val="0"/>
        <w:autoSpaceDN w:val="0"/>
        <w:adjustRightInd w:val="0"/>
        <w:spacing w:line="360" w:lineRule="auto"/>
        <w:ind w:right="12" w:firstLine="709"/>
        <w:rPr>
          <w:color w:val="000000"/>
          <w:sz w:val="28"/>
          <w:szCs w:val="28"/>
        </w:rPr>
      </w:pPr>
    </w:p>
    <w:p w:rsidR="00313BC3" w:rsidRPr="00B3066C" w:rsidRDefault="00313BC3" w:rsidP="00033039">
      <w:pPr>
        <w:shd w:val="clear" w:color="auto" w:fill="FFFFFF"/>
        <w:autoSpaceDE w:val="0"/>
        <w:autoSpaceDN w:val="0"/>
        <w:adjustRightInd w:val="0"/>
        <w:spacing w:line="360" w:lineRule="auto"/>
        <w:ind w:right="12" w:firstLine="709"/>
        <w:rPr>
          <w:color w:val="000000"/>
          <w:sz w:val="28"/>
          <w:szCs w:val="28"/>
        </w:rPr>
      </w:pPr>
      <w:r w:rsidRPr="00B3066C">
        <w:rPr>
          <w:color w:val="000000"/>
          <w:sz w:val="28"/>
          <w:szCs w:val="28"/>
        </w:rPr>
        <w:t>Тенденции развития отдельных СЗХ и предприятия в целом с точки зрения старого/нового продукта/рынка исследуем с помощью матрицы Ансоффа таблица 8.</w:t>
      </w:r>
    </w:p>
    <w:p w:rsidR="00313BC3" w:rsidRPr="00B3066C" w:rsidRDefault="00313BC3" w:rsidP="00033039">
      <w:pPr>
        <w:shd w:val="clear" w:color="auto" w:fill="FFFFFF"/>
        <w:autoSpaceDE w:val="0"/>
        <w:autoSpaceDN w:val="0"/>
        <w:adjustRightInd w:val="0"/>
        <w:spacing w:line="360" w:lineRule="auto"/>
        <w:ind w:right="12" w:firstLine="709"/>
        <w:jc w:val="center"/>
        <w:rPr>
          <w:color w:val="000000"/>
          <w:sz w:val="28"/>
          <w:szCs w:val="28"/>
        </w:rPr>
      </w:pPr>
      <w:r w:rsidRPr="00B3066C">
        <w:rPr>
          <w:color w:val="000000"/>
          <w:sz w:val="28"/>
          <w:szCs w:val="28"/>
        </w:rPr>
        <w:t>Таблица 8 Матрица АНСОФФА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2"/>
        <w:gridCol w:w="2872"/>
        <w:gridCol w:w="2977"/>
      </w:tblGrid>
      <w:tr w:rsidR="00313BC3" w:rsidRPr="00B3066C">
        <w:trPr>
          <w:cantSplit/>
        </w:trPr>
        <w:tc>
          <w:tcPr>
            <w:tcW w:w="3082" w:type="dxa"/>
          </w:tcPr>
          <w:p w:rsidR="00313BC3" w:rsidRPr="00B3066C" w:rsidRDefault="00313BC3" w:rsidP="00B3066C">
            <w:pPr>
              <w:autoSpaceDE w:val="0"/>
              <w:autoSpaceDN w:val="0"/>
              <w:adjustRightInd w:val="0"/>
              <w:spacing w:line="360" w:lineRule="auto"/>
              <w:ind w:right="12" w:firstLine="34"/>
              <w:jc w:val="left"/>
              <w:rPr>
                <w:color w:val="000000"/>
              </w:rPr>
            </w:pPr>
          </w:p>
        </w:tc>
        <w:tc>
          <w:tcPr>
            <w:tcW w:w="5849" w:type="dxa"/>
            <w:gridSpan w:val="2"/>
          </w:tcPr>
          <w:p w:rsidR="00313BC3" w:rsidRPr="00B3066C" w:rsidRDefault="00313BC3" w:rsidP="00B3066C">
            <w:pPr>
              <w:autoSpaceDE w:val="0"/>
              <w:autoSpaceDN w:val="0"/>
              <w:adjustRightInd w:val="0"/>
              <w:spacing w:line="360" w:lineRule="auto"/>
              <w:ind w:right="12" w:firstLine="34"/>
              <w:jc w:val="center"/>
              <w:rPr>
                <w:color w:val="000000"/>
              </w:rPr>
            </w:pPr>
            <w:r w:rsidRPr="00B3066C">
              <w:rPr>
                <w:color w:val="000000"/>
              </w:rPr>
              <w:t>Продукт</w:t>
            </w:r>
          </w:p>
        </w:tc>
      </w:tr>
      <w:tr w:rsidR="00313BC3" w:rsidRPr="00B3066C">
        <w:tc>
          <w:tcPr>
            <w:tcW w:w="3082" w:type="dxa"/>
          </w:tcPr>
          <w:p w:rsidR="00313BC3" w:rsidRPr="00B3066C" w:rsidRDefault="00313BC3" w:rsidP="00B3066C">
            <w:pPr>
              <w:autoSpaceDE w:val="0"/>
              <w:autoSpaceDN w:val="0"/>
              <w:adjustRightInd w:val="0"/>
              <w:spacing w:line="360" w:lineRule="auto"/>
              <w:ind w:right="12" w:firstLine="34"/>
              <w:jc w:val="center"/>
              <w:rPr>
                <w:color w:val="000000"/>
              </w:rPr>
            </w:pPr>
            <w:r w:rsidRPr="00B3066C">
              <w:rPr>
                <w:color w:val="000000"/>
              </w:rPr>
              <w:t>Рынок</w:t>
            </w:r>
          </w:p>
        </w:tc>
        <w:tc>
          <w:tcPr>
            <w:tcW w:w="2872" w:type="dxa"/>
          </w:tcPr>
          <w:p w:rsidR="00313BC3" w:rsidRPr="00B3066C" w:rsidRDefault="00313BC3" w:rsidP="00B3066C">
            <w:pPr>
              <w:autoSpaceDE w:val="0"/>
              <w:autoSpaceDN w:val="0"/>
              <w:adjustRightInd w:val="0"/>
              <w:spacing w:line="360" w:lineRule="auto"/>
              <w:ind w:right="12" w:firstLine="34"/>
              <w:jc w:val="center"/>
              <w:rPr>
                <w:color w:val="000000"/>
              </w:rPr>
            </w:pPr>
            <w:r w:rsidRPr="00B3066C">
              <w:rPr>
                <w:color w:val="000000"/>
              </w:rPr>
              <w:t>Старый (с)</w:t>
            </w:r>
          </w:p>
        </w:tc>
        <w:tc>
          <w:tcPr>
            <w:tcW w:w="2977" w:type="dxa"/>
          </w:tcPr>
          <w:p w:rsidR="00313BC3" w:rsidRPr="00B3066C" w:rsidRDefault="00313BC3" w:rsidP="00B3066C">
            <w:pPr>
              <w:autoSpaceDE w:val="0"/>
              <w:autoSpaceDN w:val="0"/>
              <w:adjustRightInd w:val="0"/>
              <w:spacing w:line="360" w:lineRule="auto"/>
              <w:ind w:right="12" w:firstLine="34"/>
              <w:jc w:val="center"/>
              <w:rPr>
                <w:color w:val="000000"/>
              </w:rPr>
            </w:pPr>
            <w:r w:rsidRPr="00B3066C">
              <w:rPr>
                <w:color w:val="000000"/>
              </w:rPr>
              <w:t>Новый (н)</w:t>
            </w:r>
          </w:p>
        </w:tc>
      </w:tr>
      <w:tr w:rsidR="00313BC3" w:rsidRPr="00B3066C">
        <w:tc>
          <w:tcPr>
            <w:tcW w:w="3082" w:type="dxa"/>
          </w:tcPr>
          <w:p w:rsidR="00313BC3" w:rsidRPr="00B3066C" w:rsidRDefault="00313BC3" w:rsidP="00B3066C">
            <w:pPr>
              <w:autoSpaceDE w:val="0"/>
              <w:autoSpaceDN w:val="0"/>
              <w:adjustRightInd w:val="0"/>
              <w:spacing w:line="360" w:lineRule="auto"/>
              <w:ind w:right="12" w:firstLine="34"/>
              <w:jc w:val="center"/>
              <w:rPr>
                <w:color w:val="000000"/>
              </w:rPr>
            </w:pPr>
            <w:r w:rsidRPr="00B3066C">
              <w:rPr>
                <w:color w:val="000000"/>
              </w:rPr>
              <w:t>Старый (ст)</w:t>
            </w:r>
          </w:p>
        </w:tc>
        <w:tc>
          <w:tcPr>
            <w:tcW w:w="2872" w:type="dxa"/>
          </w:tcPr>
          <w:p w:rsidR="00313BC3" w:rsidRPr="00B3066C" w:rsidRDefault="00313BC3" w:rsidP="00B3066C">
            <w:pPr>
              <w:autoSpaceDE w:val="0"/>
              <w:autoSpaceDN w:val="0"/>
              <w:adjustRightInd w:val="0"/>
              <w:spacing w:line="360" w:lineRule="auto"/>
              <w:ind w:right="11" w:firstLine="34"/>
              <w:jc w:val="center"/>
              <w:rPr>
                <w:color w:val="000000"/>
              </w:rPr>
            </w:pPr>
            <w:r w:rsidRPr="00B3066C">
              <w:rPr>
                <w:color w:val="000000"/>
              </w:rPr>
              <w:t>Проникновение на рынок</w:t>
            </w:r>
          </w:p>
        </w:tc>
        <w:tc>
          <w:tcPr>
            <w:tcW w:w="2977" w:type="dxa"/>
          </w:tcPr>
          <w:p w:rsidR="00313BC3" w:rsidRPr="00B3066C" w:rsidRDefault="00313BC3" w:rsidP="00B3066C">
            <w:pPr>
              <w:autoSpaceDE w:val="0"/>
              <w:autoSpaceDN w:val="0"/>
              <w:adjustRightInd w:val="0"/>
              <w:spacing w:line="360" w:lineRule="auto"/>
              <w:ind w:right="11" w:firstLine="34"/>
              <w:jc w:val="center"/>
              <w:rPr>
                <w:color w:val="000000"/>
              </w:rPr>
            </w:pPr>
            <w:r w:rsidRPr="00B3066C">
              <w:rPr>
                <w:color w:val="000000"/>
              </w:rPr>
              <w:t>Развитие продукта</w:t>
            </w:r>
          </w:p>
        </w:tc>
      </w:tr>
      <w:tr w:rsidR="00313BC3" w:rsidRPr="00B3066C">
        <w:tc>
          <w:tcPr>
            <w:tcW w:w="3082" w:type="dxa"/>
          </w:tcPr>
          <w:p w:rsidR="00313BC3" w:rsidRPr="00B3066C" w:rsidRDefault="00313BC3" w:rsidP="00B3066C">
            <w:pPr>
              <w:autoSpaceDE w:val="0"/>
              <w:autoSpaceDN w:val="0"/>
              <w:adjustRightInd w:val="0"/>
              <w:spacing w:line="360" w:lineRule="auto"/>
              <w:ind w:right="12" w:firstLine="34"/>
              <w:jc w:val="center"/>
              <w:rPr>
                <w:color w:val="000000"/>
              </w:rPr>
            </w:pPr>
            <w:r w:rsidRPr="00B3066C">
              <w:rPr>
                <w:color w:val="000000"/>
              </w:rPr>
              <w:t>Новый (нр)</w:t>
            </w:r>
          </w:p>
        </w:tc>
        <w:tc>
          <w:tcPr>
            <w:tcW w:w="2872" w:type="dxa"/>
          </w:tcPr>
          <w:p w:rsidR="00313BC3" w:rsidRPr="00B3066C" w:rsidRDefault="00313BC3" w:rsidP="00B3066C">
            <w:pPr>
              <w:autoSpaceDE w:val="0"/>
              <w:autoSpaceDN w:val="0"/>
              <w:adjustRightInd w:val="0"/>
              <w:spacing w:line="360" w:lineRule="auto"/>
              <w:ind w:right="11" w:firstLine="34"/>
              <w:jc w:val="center"/>
              <w:rPr>
                <w:color w:val="000000"/>
              </w:rPr>
            </w:pPr>
            <w:r w:rsidRPr="00B3066C">
              <w:rPr>
                <w:color w:val="000000"/>
              </w:rPr>
              <w:t>Развитие рынка</w:t>
            </w:r>
          </w:p>
        </w:tc>
        <w:tc>
          <w:tcPr>
            <w:tcW w:w="2977" w:type="dxa"/>
          </w:tcPr>
          <w:p w:rsidR="00313BC3" w:rsidRPr="00B3066C" w:rsidRDefault="00313BC3" w:rsidP="00B3066C">
            <w:pPr>
              <w:autoSpaceDE w:val="0"/>
              <w:autoSpaceDN w:val="0"/>
              <w:adjustRightInd w:val="0"/>
              <w:spacing w:line="360" w:lineRule="auto"/>
              <w:ind w:right="11" w:firstLine="34"/>
              <w:jc w:val="center"/>
              <w:rPr>
                <w:color w:val="000000"/>
              </w:rPr>
            </w:pPr>
            <w:r w:rsidRPr="00B3066C">
              <w:rPr>
                <w:color w:val="000000"/>
              </w:rPr>
              <w:t>Диверсификация</w:t>
            </w:r>
          </w:p>
        </w:tc>
      </w:tr>
    </w:tbl>
    <w:p w:rsidR="00B3066C" w:rsidRDefault="00B3066C" w:rsidP="00033039">
      <w:pPr>
        <w:shd w:val="clear" w:color="auto" w:fill="FFFFFF"/>
        <w:autoSpaceDE w:val="0"/>
        <w:autoSpaceDN w:val="0"/>
        <w:adjustRightInd w:val="0"/>
        <w:spacing w:line="360" w:lineRule="auto"/>
        <w:ind w:right="12" w:firstLine="709"/>
        <w:jc w:val="left"/>
        <w:rPr>
          <w:color w:val="000000"/>
          <w:sz w:val="28"/>
          <w:szCs w:val="28"/>
        </w:rPr>
      </w:pPr>
    </w:p>
    <w:p w:rsidR="00313BC3" w:rsidRPr="00B3066C" w:rsidRDefault="00313BC3" w:rsidP="00033039">
      <w:pPr>
        <w:shd w:val="clear" w:color="auto" w:fill="FFFFFF"/>
        <w:autoSpaceDE w:val="0"/>
        <w:autoSpaceDN w:val="0"/>
        <w:adjustRightInd w:val="0"/>
        <w:spacing w:line="360" w:lineRule="auto"/>
        <w:ind w:right="12" w:firstLine="709"/>
        <w:jc w:val="left"/>
        <w:rPr>
          <w:color w:val="000000"/>
          <w:sz w:val="28"/>
          <w:szCs w:val="28"/>
        </w:rPr>
      </w:pPr>
      <w:r w:rsidRPr="00B3066C">
        <w:rPr>
          <w:color w:val="000000"/>
          <w:sz w:val="28"/>
          <w:szCs w:val="28"/>
        </w:rPr>
        <w:t>Для услуг</w:t>
      </w:r>
      <w:r w:rsidRPr="00B3066C">
        <w:rPr>
          <w:color w:val="000000"/>
          <w:sz w:val="28"/>
          <w:szCs w:val="28"/>
          <w:lang w:val="en-US"/>
        </w:rPr>
        <w:t>:</w:t>
      </w:r>
    </w:p>
    <w:p w:rsidR="00313BC3" w:rsidRPr="00B3066C" w:rsidRDefault="00313BC3" w:rsidP="00033039">
      <w:pPr>
        <w:widowControl/>
        <w:numPr>
          <w:ilvl w:val="1"/>
          <w:numId w:val="41"/>
        </w:numPr>
        <w:shd w:val="clear" w:color="auto" w:fill="FFFFFF"/>
        <w:spacing w:line="360" w:lineRule="auto"/>
        <w:ind w:left="0" w:right="12" w:firstLine="709"/>
        <w:jc w:val="left"/>
        <w:rPr>
          <w:color w:val="000000"/>
          <w:sz w:val="28"/>
          <w:szCs w:val="28"/>
        </w:rPr>
      </w:pPr>
      <w:r w:rsidRPr="00B3066C">
        <w:rPr>
          <w:color w:val="000000"/>
          <w:sz w:val="28"/>
          <w:szCs w:val="28"/>
        </w:rPr>
        <w:t>Местная, дальняя телефонная связь (с) - (ст) следует применять стратегию глубокого проникновения на рынок. Т.е. расширять долю рынка, увеличивать интенсивность потребления услуг, количества услуг.</w:t>
      </w:r>
    </w:p>
    <w:p w:rsidR="00313BC3" w:rsidRPr="00B3066C" w:rsidRDefault="00313BC3" w:rsidP="00033039">
      <w:pPr>
        <w:widowControl/>
        <w:numPr>
          <w:ilvl w:val="1"/>
          <w:numId w:val="41"/>
        </w:numPr>
        <w:shd w:val="clear" w:color="auto" w:fill="FFFFFF"/>
        <w:spacing w:line="360" w:lineRule="auto"/>
        <w:ind w:left="0" w:right="12" w:firstLine="709"/>
        <w:jc w:val="left"/>
        <w:rPr>
          <w:color w:val="000000"/>
          <w:sz w:val="28"/>
          <w:szCs w:val="28"/>
        </w:rPr>
      </w:pPr>
      <w:r w:rsidRPr="00B3066C">
        <w:rPr>
          <w:color w:val="000000"/>
          <w:sz w:val="28"/>
          <w:szCs w:val="28"/>
        </w:rPr>
        <w:t>Радиовещание (с) - (ст) с рынка нужно уходить, т.к. не целесообразно вкладывать инвестиции в то, что есть, необходима полная замена оборудования и переориентация услуги на современное построение радиотрансляций.</w:t>
      </w:r>
    </w:p>
    <w:p w:rsidR="00313BC3" w:rsidRPr="00B3066C" w:rsidRDefault="00313BC3" w:rsidP="00033039">
      <w:pPr>
        <w:widowControl/>
        <w:numPr>
          <w:ilvl w:val="1"/>
          <w:numId w:val="41"/>
        </w:numPr>
        <w:shd w:val="clear" w:color="auto" w:fill="FFFFFF"/>
        <w:spacing w:line="360" w:lineRule="auto"/>
        <w:ind w:left="0" w:right="12" w:firstLine="709"/>
        <w:jc w:val="left"/>
        <w:rPr>
          <w:color w:val="000000"/>
          <w:sz w:val="28"/>
          <w:szCs w:val="28"/>
        </w:rPr>
      </w:pPr>
      <w:r w:rsidRPr="00B3066C">
        <w:rPr>
          <w:color w:val="000000"/>
          <w:sz w:val="28"/>
          <w:szCs w:val="28"/>
        </w:rPr>
        <w:t>Интернет (с) - (ст) следует применять стратегию глубокого проникновения на рынок. Т.е. расширять долю рынка, увеличивать интенсивность потребления услуг, количества услуг.</w:t>
      </w:r>
    </w:p>
    <w:p w:rsidR="00313BC3" w:rsidRPr="00B3066C" w:rsidRDefault="00313BC3" w:rsidP="00033039">
      <w:pPr>
        <w:widowControl/>
        <w:numPr>
          <w:ilvl w:val="1"/>
          <w:numId w:val="41"/>
        </w:numPr>
        <w:shd w:val="clear" w:color="auto" w:fill="FFFFFF"/>
        <w:spacing w:line="360" w:lineRule="auto"/>
        <w:ind w:left="0" w:right="12" w:firstLine="709"/>
        <w:jc w:val="left"/>
        <w:rPr>
          <w:color w:val="000000"/>
          <w:sz w:val="28"/>
          <w:szCs w:val="28"/>
        </w:rPr>
      </w:pPr>
      <w:r w:rsidRPr="00B3066C">
        <w:rPr>
          <w:color w:val="000000"/>
          <w:sz w:val="28"/>
          <w:szCs w:val="28"/>
        </w:rPr>
        <w:t>Сотовая связь (н) – (ст) новая услуга для нас, но рынок уже существующий. Услуга очень привлекательная, высокодоходная. Стратегия – развитие продукта.</w:t>
      </w:r>
    </w:p>
    <w:p w:rsidR="00313BC3" w:rsidRPr="00B3066C" w:rsidRDefault="00313BC3" w:rsidP="00033039">
      <w:pPr>
        <w:widowControl/>
        <w:numPr>
          <w:ilvl w:val="1"/>
          <w:numId w:val="41"/>
        </w:numPr>
        <w:shd w:val="clear" w:color="auto" w:fill="FFFFFF"/>
        <w:spacing w:line="360" w:lineRule="auto"/>
        <w:ind w:left="0" w:right="12" w:firstLine="709"/>
        <w:jc w:val="left"/>
        <w:rPr>
          <w:color w:val="000000"/>
          <w:sz w:val="28"/>
          <w:szCs w:val="28"/>
        </w:rPr>
      </w:pPr>
      <w:r w:rsidRPr="00B3066C">
        <w:rPr>
          <w:color w:val="000000"/>
          <w:sz w:val="28"/>
          <w:szCs w:val="28"/>
        </w:rPr>
        <w:t>Мультисервисные услуги (н) – (ст) очень привлекательные, современные  услуги. Рынок уже существует, поэтому необходимо выбирать стратегию – развитие продукта.</w:t>
      </w:r>
    </w:p>
    <w:p w:rsidR="00313BC3" w:rsidRPr="00B3066C" w:rsidRDefault="00313BC3" w:rsidP="00033039">
      <w:pPr>
        <w:widowControl/>
        <w:numPr>
          <w:ilvl w:val="1"/>
          <w:numId w:val="41"/>
        </w:numPr>
        <w:shd w:val="clear" w:color="auto" w:fill="FFFFFF"/>
        <w:spacing w:line="360" w:lineRule="auto"/>
        <w:ind w:left="0" w:right="12" w:firstLine="709"/>
        <w:jc w:val="left"/>
        <w:rPr>
          <w:color w:val="000000"/>
          <w:sz w:val="28"/>
          <w:szCs w:val="28"/>
        </w:rPr>
      </w:pPr>
      <w:r w:rsidRPr="00B3066C">
        <w:rPr>
          <w:color w:val="000000"/>
          <w:sz w:val="28"/>
          <w:szCs w:val="28"/>
          <w:lang w:val="en-US"/>
        </w:rPr>
        <w:t>IP</w:t>
      </w:r>
      <w:r w:rsidRPr="00B3066C">
        <w:rPr>
          <w:color w:val="000000"/>
          <w:sz w:val="28"/>
          <w:szCs w:val="28"/>
        </w:rPr>
        <w:t>-телефония. Услуга предоставляющая дальнюю связь по сетям Интернет, но дешевле и менее качественная, чем традиционная дальняя связь. Новая услуга для нас, но рынок уже существует. (н) – (ст) следует применять стратегию развития продукта.</w:t>
      </w:r>
    </w:p>
    <w:p w:rsidR="00313BC3" w:rsidRPr="00B3066C" w:rsidRDefault="00313BC3" w:rsidP="00033039">
      <w:pPr>
        <w:widowControl/>
        <w:numPr>
          <w:ilvl w:val="1"/>
          <w:numId w:val="41"/>
        </w:numPr>
        <w:shd w:val="clear" w:color="auto" w:fill="FFFFFF"/>
        <w:spacing w:line="360" w:lineRule="auto"/>
        <w:ind w:left="0" w:right="12" w:firstLine="709"/>
        <w:jc w:val="left"/>
        <w:rPr>
          <w:color w:val="000000"/>
          <w:sz w:val="28"/>
          <w:szCs w:val="28"/>
        </w:rPr>
      </w:pPr>
      <w:r w:rsidRPr="00B3066C">
        <w:rPr>
          <w:color w:val="000000"/>
          <w:sz w:val="28"/>
          <w:szCs w:val="28"/>
        </w:rPr>
        <w:t>Видеоконференцсвязь (н) – (нр) современная, высокодоходная услуга. Для получения прибыли необходимо внедрять услугу на рынок и совершенствовать услугу, т.е. использовать стратегию диверсификации.</w:t>
      </w:r>
    </w:p>
    <w:p w:rsidR="00313BC3" w:rsidRPr="00B3066C" w:rsidRDefault="00313BC3" w:rsidP="00033039">
      <w:pPr>
        <w:widowControl/>
        <w:numPr>
          <w:ilvl w:val="1"/>
          <w:numId w:val="41"/>
        </w:numPr>
        <w:shd w:val="clear" w:color="auto" w:fill="FFFFFF"/>
        <w:spacing w:line="360" w:lineRule="auto"/>
        <w:ind w:left="0" w:right="12" w:firstLine="709"/>
        <w:jc w:val="left"/>
        <w:rPr>
          <w:color w:val="000000"/>
          <w:sz w:val="28"/>
          <w:szCs w:val="28"/>
        </w:rPr>
      </w:pPr>
      <w:r w:rsidRPr="00B3066C">
        <w:rPr>
          <w:color w:val="000000"/>
          <w:sz w:val="28"/>
          <w:szCs w:val="28"/>
        </w:rPr>
        <w:t>Сельская, телеграфная связь (с) – (ст) непривлекательные, малодоходные услуги, стратегия диверсификации здесь рассматривается как, замена устаревших услуг новыми, современными перспективными, но выполняющими аналогичные функции.</w:t>
      </w:r>
    </w:p>
    <w:p w:rsidR="00313BC3" w:rsidRPr="00B3066C" w:rsidRDefault="00313BC3" w:rsidP="00033039">
      <w:pPr>
        <w:shd w:val="clear" w:color="auto" w:fill="FFFFFF"/>
        <w:autoSpaceDE w:val="0"/>
        <w:autoSpaceDN w:val="0"/>
        <w:adjustRightInd w:val="0"/>
        <w:spacing w:line="360" w:lineRule="auto"/>
        <w:ind w:right="12" w:firstLine="709"/>
        <w:rPr>
          <w:color w:val="000000"/>
          <w:sz w:val="28"/>
          <w:szCs w:val="28"/>
        </w:rPr>
      </w:pPr>
      <w:r w:rsidRPr="00B3066C">
        <w:rPr>
          <w:color w:val="000000"/>
          <w:sz w:val="28"/>
          <w:szCs w:val="28"/>
        </w:rPr>
        <w:t>Для анализа возможных стратегий действий предприятия в целом или в отдельных стратегических зонах хозяйствования используем матрицу М.Портера таблица 9.</w:t>
      </w:r>
    </w:p>
    <w:p w:rsidR="00313BC3" w:rsidRPr="00B3066C" w:rsidRDefault="00313BC3" w:rsidP="00033039">
      <w:pPr>
        <w:autoSpaceDE w:val="0"/>
        <w:autoSpaceDN w:val="0"/>
        <w:adjustRightInd w:val="0"/>
        <w:spacing w:line="360" w:lineRule="auto"/>
        <w:ind w:firstLine="709"/>
        <w:jc w:val="center"/>
        <w:rPr>
          <w:color w:val="000000"/>
          <w:sz w:val="28"/>
          <w:szCs w:val="28"/>
        </w:rPr>
      </w:pPr>
      <w:r w:rsidRPr="00B3066C">
        <w:rPr>
          <w:color w:val="000000"/>
          <w:sz w:val="28"/>
          <w:szCs w:val="28"/>
        </w:rPr>
        <w:t>Таблица 9 Матрица ПОРТЕРА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313BC3" w:rsidRPr="00B3066C">
        <w:tc>
          <w:tcPr>
            <w:tcW w:w="3190" w:type="dxa"/>
          </w:tcPr>
          <w:p w:rsidR="00313BC3" w:rsidRPr="00B3066C" w:rsidRDefault="00313BC3" w:rsidP="00B3066C">
            <w:pPr>
              <w:autoSpaceDE w:val="0"/>
              <w:autoSpaceDN w:val="0"/>
              <w:adjustRightInd w:val="0"/>
              <w:spacing w:line="360" w:lineRule="auto"/>
              <w:ind w:firstLine="0"/>
              <w:jc w:val="center"/>
              <w:rPr>
                <w:color w:val="000000"/>
              </w:rPr>
            </w:pPr>
          </w:p>
        </w:tc>
        <w:tc>
          <w:tcPr>
            <w:tcW w:w="3190" w:type="dxa"/>
          </w:tcPr>
          <w:p w:rsidR="00313BC3" w:rsidRPr="00B3066C" w:rsidRDefault="00313BC3" w:rsidP="00B3066C">
            <w:pPr>
              <w:autoSpaceDE w:val="0"/>
              <w:autoSpaceDN w:val="0"/>
              <w:adjustRightInd w:val="0"/>
              <w:spacing w:line="360" w:lineRule="auto"/>
              <w:ind w:firstLine="0"/>
              <w:jc w:val="center"/>
              <w:rPr>
                <w:color w:val="000000"/>
              </w:rPr>
            </w:pPr>
            <w:r w:rsidRPr="00B3066C">
              <w:rPr>
                <w:color w:val="000000"/>
              </w:rPr>
              <w:t>Неценовая конкуренция</w:t>
            </w:r>
          </w:p>
        </w:tc>
        <w:tc>
          <w:tcPr>
            <w:tcW w:w="3190" w:type="dxa"/>
          </w:tcPr>
          <w:p w:rsidR="00313BC3" w:rsidRPr="00B3066C" w:rsidRDefault="00313BC3" w:rsidP="00B3066C">
            <w:pPr>
              <w:autoSpaceDE w:val="0"/>
              <w:autoSpaceDN w:val="0"/>
              <w:adjustRightInd w:val="0"/>
              <w:spacing w:line="360" w:lineRule="auto"/>
              <w:ind w:firstLine="0"/>
              <w:jc w:val="left"/>
              <w:rPr>
                <w:color w:val="000000"/>
              </w:rPr>
            </w:pPr>
            <w:r w:rsidRPr="00B3066C">
              <w:rPr>
                <w:color w:val="000000"/>
              </w:rPr>
              <w:t>Ценовая конкуренция</w:t>
            </w:r>
          </w:p>
        </w:tc>
      </w:tr>
      <w:tr w:rsidR="00313BC3" w:rsidRPr="00B3066C">
        <w:tc>
          <w:tcPr>
            <w:tcW w:w="3190" w:type="dxa"/>
          </w:tcPr>
          <w:p w:rsidR="00313BC3" w:rsidRPr="00B3066C" w:rsidRDefault="00313BC3" w:rsidP="00B3066C">
            <w:pPr>
              <w:autoSpaceDE w:val="0"/>
              <w:autoSpaceDN w:val="0"/>
              <w:adjustRightInd w:val="0"/>
              <w:spacing w:line="360" w:lineRule="auto"/>
              <w:ind w:firstLine="0"/>
              <w:jc w:val="center"/>
              <w:rPr>
                <w:color w:val="000000"/>
              </w:rPr>
            </w:pPr>
            <w:r w:rsidRPr="00B3066C">
              <w:rPr>
                <w:color w:val="000000"/>
              </w:rPr>
              <w:t>Осваивается сектор</w:t>
            </w:r>
          </w:p>
        </w:tc>
        <w:tc>
          <w:tcPr>
            <w:tcW w:w="3190" w:type="dxa"/>
          </w:tcPr>
          <w:p w:rsidR="00313BC3" w:rsidRPr="00B3066C" w:rsidRDefault="00313BC3" w:rsidP="00B3066C">
            <w:pPr>
              <w:autoSpaceDE w:val="0"/>
              <w:autoSpaceDN w:val="0"/>
              <w:adjustRightInd w:val="0"/>
              <w:spacing w:line="360" w:lineRule="auto"/>
              <w:ind w:firstLine="0"/>
              <w:jc w:val="center"/>
              <w:rPr>
                <w:color w:val="000000"/>
              </w:rPr>
            </w:pPr>
            <w:r w:rsidRPr="00B3066C">
              <w:rPr>
                <w:color w:val="000000"/>
              </w:rPr>
              <w:t xml:space="preserve">Стратегия дифференциации Мультисервисные услуги </w:t>
            </w:r>
            <w:r w:rsidRPr="00B3066C">
              <w:rPr>
                <w:color w:val="000000"/>
                <w:lang w:val="en-US"/>
              </w:rPr>
              <w:t>IP</w:t>
            </w:r>
            <w:r w:rsidRPr="00B3066C">
              <w:rPr>
                <w:color w:val="000000"/>
              </w:rPr>
              <w:t>-телефония Видеоконференцсвязь</w:t>
            </w:r>
          </w:p>
        </w:tc>
        <w:tc>
          <w:tcPr>
            <w:tcW w:w="3190" w:type="dxa"/>
          </w:tcPr>
          <w:p w:rsidR="00313BC3" w:rsidRPr="00B3066C" w:rsidRDefault="00313BC3" w:rsidP="00B3066C">
            <w:pPr>
              <w:autoSpaceDE w:val="0"/>
              <w:autoSpaceDN w:val="0"/>
              <w:adjustRightInd w:val="0"/>
              <w:spacing w:line="360" w:lineRule="auto"/>
              <w:ind w:firstLine="0"/>
              <w:jc w:val="center"/>
              <w:rPr>
                <w:color w:val="000000"/>
              </w:rPr>
            </w:pPr>
            <w:r w:rsidRPr="00B3066C">
              <w:rPr>
                <w:color w:val="000000"/>
              </w:rPr>
              <w:t>Стратегия лидерства по издержкам</w:t>
            </w:r>
          </w:p>
          <w:p w:rsidR="00313BC3" w:rsidRPr="00B3066C" w:rsidRDefault="00313BC3" w:rsidP="00B3066C">
            <w:pPr>
              <w:pStyle w:val="Heading5"/>
              <w:spacing w:line="360" w:lineRule="auto"/>
              <w:jc w:val="center"/>
              <w:rPr>
                <w:spacing w:val="0"/>
                <w:sz w:val="20"/>
              </w:rPr>
            </w:pPr>
            <w:r w:rsidRPr="00B3066C">
              <w:rPr>
                <w:spacing w:val="0"/>
                <w:sz w:val="20"/>
              </w:rPr>
              <w:t>Интернет</w:t>
            </w:r>
          </w:p>
        </w:tc>
      </w:tr>
      <w:tr w:rsidR="00313BC3" w:rsidRPr="00B3066C">
        <w:trPr>
          <w:cantSplit/>
        </w:trPr>
        <w:tc>
          <w:tcPr>
            <w:tcW w:w="3190" w:type="dxa"/>
          </w:tcPr>
          <w:p w:rsidR="00313BC3" w:rsidRPr="00B3066C" w:rsidRDefault="00313BC3" w:rsidP="00B3066C">
            <w:pPr>
              <w:autoSpaceDE w:val="0"/>
              <w:autoSpaceDN w:val="0"/>
              <w:adjustRightInd w:val="0"/>
              <w:spacing w:line="360" w:lineRule="auto"/>
              <w:ind w:firstLine="0"/>
              <w:jc w:val="center"/>
              <w:rPr>
                <w:color w:val="000000"/>
              </w:rPr>
            </w:pPr>
            <w:r w:rsidRPr="00B3066C">
              <w:rPr>
                <w:color w:val="000000"/>
              </w:rPr>
              <w:t>Осваиваются отдельные сегменты рынка</w:t>
            </w:r>
          </w:p>
        </w:tc>
        <w:tc>
          <w:tcPr>
            <w:tcW w:w="6380" w:type="dxa"/>
            <w:gridSpan w:val="2"/>
          </w:tcPr>
          <w:p w:rsidR="00313BC3" w:rsidRPr="00B3066C" w:rsidRDefault="00313BC3" w:rsidP="00B3066C">
            <w:pPr>
              <w:autoSpaceDE w:val="0"/>
              <w:autoSpaceDN w:val="0"/>
              <w:adjustRightInd w:val="0"/>
              <w:spacing w:line="360" w:lineRule="auto"/>
              <w:ind w:firstLine="0"/>
              <w:jc w:val="center"/>
              <w:rPr>
                <w:color w:val="000000"/>
              </w:rPr>
            </w:pPr>
            <w:r w:rsidRPr="00B3066C">
              <w:rPr>
                <w:color w:val="000000"/>
              </w:rPr>
              <w:t>Концентрация на основных моментах (стратегия ниши)</w:t>
            </w:r>
          </w:p>
          <w:p w:rsidR="00313BC3" w:rsidRPr="00B3066C" w:rsidRDefault="00313BC3" w:rsidP="00B3066C">
            <w:pPr>
              <w:pStyle w:val="Heading6"/>
              <w:spacing w:line="360" w:lineRule="auto"/>
              <w:rPr>
                <w:spacing w:val="0"/>
                <w:sz w:val="20"/>
              </w:rPr>
            </w:pPr>
            <w:r w:rsidRPr="00B3066C">
              <w:rPr>
                <w:spacing w:val="0"/>
                <w:sz w:val="20"/>
              </w:rPr>
              <w:t>Местная, дальняя телефонная связь Сотовая связь</w:t>
            </w:r>
          </w:p>
        </w:tc>
      </w:tr>
    </w:tbl>
    <w:p w:rsidR="00313BC3" w:rsidRPr="00B3066C" w:rsidRDefault="00313BC3" w:rsidP="00033039">
      <w:pPr>
        <w:shd w:val="clear" w:color="auto" w:fill="FFFFFF"/>
        <w:autoSpaceDE w:val="0"/>
        <w:autoSpaceDN w:val="0"/>
        <w:adjustRightInd w:val="0"/>
        <w:spacing w:line="360" w:lineRule="auto"/>
        <w:ind w:right="6" w:firstLine="709"/>
        <w:jc w:val="left"/>
        <w:rPr>
          <w:color w:val="000000"/>
          <w:sz w:val="28"/>
          <w:szCs w:val="28"/>
        </w:rPr>
      </w:pPr>
    </w:p>
    <w:p w:rsidR="00A132E5" w:rsidRPr="00B3066C" w:rsidRDefault="00313BC3" w:rsidP="00033039">
      <w:pPr>
        <w:autoSpaceDE w:val="0"/>
        <w:autoSpaceDN w:val="0"/>
        <w:adjustRightInd w:val="0"/>
        <w:spacing w:line="360" w:lineRule="auto"/>
        <w:ind w:firstLine="709"/>
        <w:rPr>
          <w:sz w:val="28"/>
          <w:szCs w:val="28"/>
        </w:rPr>
      </w:pPr>
      <w:r w:rsidRPr="00B3066C">
        <w:rPr>
          <w:color w:val="000000"/>
          <w:sz w:val="28"/>
          <w:szCs w:val="28"/>
        </w:rPr>
        <w:t>НУЭС в общем, экономическом пространстве телекоммуникационного рынка – крупнейший оператор, предоставляющий большой спектр услуг и имеющий большую долю рынка. Основные факторы, воздействующие на предприятие - это СТЭП-факторы плюс конкурентное окружение, которое находится в более благоприятном положении. Конкуренты пытаются заполнить пустующую рыночную нишу, предлагая свои услуги (клиенты откажутся от услуг НУЭС, в пользу конкурентов при невозможности удовлетворения потребностей и качества обслуживания; трафик местной и дальней связи будет падать за счет роста трафика сотовых операторов; ведомственные операторы расширят номерную емкость; на рынок выйдет новый оператор телекоммуникациолнных услуг). Но у предприятия имеется множество возможностей и сильных сторон. НУЭС позиционирует себя как мощного игрока на телекоммуникационном рынке, занимающим сегодня лидерские позиции и не желающим сдавать эти позиции в будущем.</w:t>
      </w:r>
    </w:p>
    <w:p w:rsidR="00501010" w:rsidRPr="00B3066C" w:rsidRDefault="00501010" w:rsidP="00033039">
      <w:pPr>
        <w:autoSpaceDE w:val="0"/>
        <w:autoSpaceDN w:val="0"/>
        <w:adjustRightInd w:val="0"/>
        <w:spacing w:line="360" w:lineRule="auto"/>
        <w:ind w:firstLine="709"/>
        <w:rPr>
          <w:color w:val="000000"/>
          <w:sz w:val="28"/>
          <w:szCs w:val="28"/>
        </w:rPr>
      </w:pPr>
      <w:r w:rsidRPr="00B3066C">
        <w:rPr>
          <w:color w:val="000000"/>
          <w:sz w:val="28"/>
          <w:szCs w:val="28"/>
        </w:rPr>
        <w:t>Новокузнецкий</w:t>
      </w:r>
      <w:r w:rsidR="00474BC4" w:rsidRPr="00B3066C">
        <w:rPr>
          <w:color w:val="000000"/>
          <w:sz w:val="28"/>
          <w:szCs w:val="28"/>
        </w:rPr>
        <w:t xml:space="preserve"> узел электросвязи – </w:t>
      </w:r>
      <w:r w:rsidRPr="00B3066C">
        <w:rPr>
          <w:color w:val="000000"/>
          <w:sz w:val="28"/>
          <w:szCs w:val="28"/>
        </w:rPr>
        <w:t>оператор, предоставляющий телекоммуникационные услуги на территории города Новокузнецка, Новокузнецкого района и юга Кузбасса. 40 операторов в городе имеют лицензии на предоставления телекоммуникационных услуг, это значит, что конкурентов у предприятия предостаточно. Особенно активно за последние 3-4 года создают современные сетевые структуры, позволяющие предоставлять широкий спектр услуг электросвязи, такие операторы как ОАО «Кузбассэнергосвязь», ЗАО «Кузбасская сотовая связь» – «Сотел», ЗАО «Кемеровская мобильная связь» – «Билайн», ОАО «Кузбассвязьуголь», ЗАО «Кузнецкая коммерческая телефонная сеть», ЗАО «Связь - сервис». Основные конкуренты осваивают наиболее прибыльный бизнес и не связаны с дотацией и содержанием нерентабельных сетевых структур, таких как доставка телеграмм, сельская телефонная связь, проводное звуковое вещание, мобилизационные задания. Тарифы на основные услуги, регулируемых МАП РФ, для ОАО «Электросвязь» устанавливают гораздо ниже их себестоимости, конкуренты тарифы устанавливают самостоятельно. Конкуренты не имеют проблем льготной категории граждан, проблем неплатежей за предоставленные услуги бюджетной сфере и силовым структурам. На сегментах традиционных услуг связи НУЭС – это бесспорный лидер. По данным за прошлый год предприятие обслуживало: 90,2% рынка местной телефонной связи, 98,9% - сельской, 95,6% - междугородной и 98,5% - международной связи, 53% - Интернет услуги, 100% - телеграфной связи. Предприятие позиционируется как многопрофильная компания, услуги которой, рассчитаны</w:t>
      </w:r>
      <w:r w:rsidR="00CA06C2" w:rsidRPr="00B3066C">
        <w:rPr>
          <w:color w:val="000000"/>
          <w:sz w:val="28"/>
          <w:szCs w:val="28"/>
        </w:rPr>
        <w:t xml:space="preserve"> на любого клиента. На рисунке </w:t>
      </w:r>
      <w:r w:rsidR="00313BC3" w:rsidRPr="00B3066C">
        <w:rPr>
          <w:color w:val="000000"/>
          <w:sz w:val="28"/>
          <w:szCs w:val="28"/>
        </w:rPr>
        <w:t>9</w:t>
      </w:r>
      <w:r w:rsidRPr="00B3066C">
        <w:rPr>
          <w:color w:val="000000"/>
          <w:sz w:val="28"/>
          <w:szCs w:val="28"/>
        </w:rPr>
        <w:t xml:space="preserve"> представлена структура доходов НУЭС за 2003 год.</w:t>
      </w:r>
    </w:p>
    <w:p w:rsidR="00CA06C2" w:rsidRPr="00B3066C" w:rsidRDefault="00501010" w:rsidP="00033039">
      <w:pPr>
        <w:autoSpaceDE w:val="0"/>
        <w:autoSpaceDN w:val="0"/>
        <w:adjustRightInd w:val="0"/>
        <w:spacing w:line="360" w:lineRule="auto"/>
        <w:ind w:firstLine="709"/>
        <w:jc w:val="center"/>
        <w:rPr>
          <w:snapToGrid w:val="0"/>
          <w:color w:val="000000"/>
          <w:sz w:val="28"/>
          <w:szCs w:val="28"/>
        </w:rPr>
      </w:pPr>
      <w:r w:rsidRPr="00B3066C">
        <w:rPr>
          <w:snapToGrid w:val="0"/>
          <w:color w:val="000000"/>
          <w:sz w:val="28"/>
          <w:szCs w:val="28"/>
        </w:rPr>
        <w:t>Структура доходов НУЭС за 2003г.</w:t>
      </w:r>
    </w:p>
    <w:p w:rsidR="00CA06C2" w:rsidRPr="00B3066C" w:rsidRDefault="00CA06C2" w:rsidP="00033039">
      <w:pPr>
        <w:autoSpaceDE w:val="0"/>
        <w:autoSpaceDN w:val="0"/>
        <w:adjustRightInd w:val="0"/>
        <w:spacing w:line="360" w:lineRule="auto"/>
        <w:ind w:firstLine="709"/>
        <w:jc w:val="left"/>
        <w:rPr>
          <w:snapToGrid w:val="0"/>
          <w:color w:val="000000"/>
          <w:sz w:val="28"/>
          <w:szCs w:val="28"/>
        </w:rPr>
      </w:pPr>
    </w:p>
    <w:tbl>
      <w:tblPr>
        <w:tblW w:w="0" w:type="auto"/>
        <w:tblInd w:w="30" w:type="dxa"/>
        <w:tblLayout w:type="fixed"/>
        <w:tblCellMar>
          <w:left w:w="30" w:type="dxa"/>
          <w:right w:w="30" w:type="dxa"/>
        </w:tblCellMar>
        <w:tblLook w:val="0000" w:firstRow="0" w:lastRow="0" w:firstColumn="0" w:lastColumn="0" w:noHBand="0" w:noVBand="0"/>
      </w:tblPr>
      <w:tblGrid>
        <w:gridCol w:w="1222"/>
        <w:gridCol w:w="960"/>
      </w:tblGrid>
      <w:tr w:rsidR="00501010" w:rsidRPr="00B3066C">
        <w:trPr>
          <w:trHeight w:val="68"/>
        </w:trPr>
        <w:tc>
          <w:tcPr>
            <w:tcW w:w="1222" w:type="dxa"/>
            <w:tcBorders>
              <w:top w:val="single" w:sz="6" w:space="0" w:color="auto"/>
              <w:left w:val="single" w:sz="6" w:space="0" w:color="auto"/>
            </w:tcBorders>
          </w:tcPr>
          <w:p w:rsidR="00501010" w:rsidRPr="00B3066C" w:rsidRDefault="00501010" w:rsidP="00B3066C">
            <w:pPr>
              <w:autoSpaceDE w:val="0"/>
              <w:autoSpaceDN w:val="0"/>
              <w:adjustRightInd w:val="0"/>
              <w:spacing w:line="360" w:lineRule="auto"/>
              <w:ind w:firstLine="0"/>
              <w:jc w:val="left"/>
              <w:rPr>
                <w:snapToGrid w:val="0"/>
                <w:color w:val="000000"/>
              </w:rPr>
            </w:pPr>
            <w:r w:rsidRPr="00B3066C">
              <w:rPr>
                <w:snapToGrid w:val="0"/>
                <w:color w:val="000000"/>
              </w:rPr>
              <w:t>МТС</w:t>
            </w:r>
          </w:p>
        </w:tc>
        <w:tc>
          <w:tcPr>
            <w:tcW w:w="960" w:type="dxa"/>
            <w:tcBorders>
              <w:top w:val="single" w:sz="6" w:space="0" w:color="auto"/>
              <w:left w:val="single" w:sz="6" w:space="0" w:color="auto"/>
              <w:right w:val="single" w:sz="6" w:space="0" w:color="auto"/>
            </w:tcBorders>
          </w:tcPr>
          <w:p w:rsidR="00501010" w:rsidRPr="00B3066C" w:rsidRDefault="00501010" w:rsidP="00B3066C">
            <w:pPr>
              <w:autoSpaceDE w:val="0"/>
              <w:autoSpaceDN w:val="0"/>
              <w:adjustRightInd w:val="0"/>
              <w:spacing w:line="360" w:lineRule="auto"/>
              <w:ind w:firstLine="0"/>
              <w:jc w:val="left"/>
              <w:rPr>
                <w:snapToGrid w:val="0"/>
                <w:color w:val="000000"/>
              </w:rPr>
            </w:pPr>
            <w:r w:rsidRPr="00B3066C">
              <w:rPr>
                <w:snapToGrid w:val="0"/>
                <w:color w:val="000000"/>
              </w:rPr>
              <w:t>44,5%</w:t>
            </w:r>
          </w:p>
        </w:tc>
      </w:tr>
      <w:tr w:rsidR="00501010" w:rsidRPr="00B3066C">
        <w:trPr>
          <w:trHeight w:val="68"/>
        </w:trPr>
        <w:tc>
          <w:tcPr>
            <w:tcW w:w="1222" w:type="dxa"/>
            <w:tcBorders>
              <w:left w:val="single" w:sz="6" w:space="0" w:color="auto"/>
            </w:tcBorders>
          </w:tcPr>
          <w:p w:rsidR="00501010" w:rsidRPr="00B3066C" w:rsidRDefault="00501010" w:rsidP="00B3066C">
            <w:pPr>
              <w:autoSpaceDE w:val="0"/>
              <w:autoSpaceDN w:val="0"/>
              <w:adjustRightInd w:val="0"/>
              <w:spacing w:line="360" w:lineRule="auto"/>
              <w:ind w:firstLine="0"/>
              <w:jc w:val="left"/>
              <w:rPr>
                <w:snapToGrid w:val="0"/>
                <w:color w:val="000000"/>
              </w:rPr>
            </w:pPr>
            <w:r w:rsidRPr="00B3066C">
              <w:rPr>
                <w:snapToGrid w:val="0"/>
                <w:color w:val="000000"/>
              </w:rPr>
              <w:t>ГТС</w:t>
            </w:r>
          </w:p>
        </w:tc>
        <w:tc>
          <w:tcPr>
            <w:tcW w:w="960" w:type="dxa"/>
            <w:tcBorders>
              <w:left w:val="single" w:sz="6" w:space="0" w:color="auto"/>
              <w:right w:val="single" w:sz="6" w:space="0" w:color="auto"/>
            </w:tcBorders>
          </w:tcPr>
          <w:p w:rsidR="00501010" w:rsidRPr="00B3066C" w:rsidRDefault="00501010" w:rsidP="00B3066C">
            <w:pPr>
              <w:autoSpaceDE w:val="0"/>
              <w:autoSpaceDN w:val="0"/>
              <w:adjustRightInd w:val="0"/>
              <w:spacing w:line="360" w:lineRule="auto"/>
              <w:ind w:firstLine="0"/>
              <w:jc w:val="left"/>
              <w:rPr>
                <w:snapToGrid w:val="0"/>
                <w:color w:val="000000"/>
              </w:rPr>
            </w:pPr>
            <w:r w:rsidRPr="00B3066C">
              <w:rPr>
                <w:snapToGrid w:val="0"/>
                <w:color w:val="000000"/>
              </w:rPr>
              <w:t>47,6%</w:t>
            </w:r>
          </w:p>
        </w:tc>
      </w:tr>
      <w:tr w:rsidR="00501010" w:rsidRPr="00B3066C">
        <w:trPr>
          <w:trHeight w:val="68"/>
        </w:trPr>
        <w:tc>
          <w:tcPr>
            <w:tcW w:w="1222" w:type="dxa"/>
            <w:tcBorders>
              <w:left w:val="single" w:sz="6" w:space="0" w:color="auto"/>
            </w:tcBorders>
          </w:tcPr>
          <w:p w:rsidR="00501010" w:rsidRPr="00B3066C" w:rsidRDefault="00501010" w:rsidP="00B3066C">
            <w:pPr>
              <w:autoSpaceDE w:val="0"/>
              <w:autoSpaceDN w:val="0"/>
              <w:adjustRightInd w:val="0"/>
              <w:spacing w:line="360" w:lineRule="auto"/>
              <w:ind w:firstLine="0"/>
              <w:jc w:val="left"/>
              <w:rPr>
                <w:snapToGrid w:val="0"/>
                <w:color w:val="000000"/>
              </w:rPr>
            </w:pPr>
            <w:r w:rsidRPr="00B3066C">
              <w:rPr>
                <w:snapToGrid w:val="0"/>
                <w:color w:val="000000"/>
              </w:rPr>
              <w:t>ДЭС</w:t>
            </w:r>
          </w:p>
        </w:tc>
        <w:tc>
          <w:tcPr>
            <w:tcW w:w="960" w:type="dxa"/>
            <w:tcBorders>
              <w:left w:val="single" w:sz="6" w:space="0" w:color="auto"/>
              <w:right w:val="single" w:sz="6" w:space="0" w:color="auto"/>
            </w:tcBorders>
          </w:tcPr>
          <w:p w:rsidR="00501010" w:rsidRPr="00B3066C" w:rsidRDefault="00501010" w:rsidP="00B3066C">
            <w:pPr>
              <w:autoSpaceDE w:val="0"/>
              <w:autoSpaceDN w:val="0"/>
              <w:adjustRightInd w:val="0"/>
              <w:spacing w:line="360" w:lineRule="auto"/>
              <w:ind w:firstLine="0"/>
              <w:jc w:val="left"/>
              <w:rPr>
                <w:snapToGrid w:val="0"/>
                <w:color w:val="000000"/>
              </w:rPr>
            </w:pPr>
            <w:r w:rsidRPr="00B3066C">
              <w:rPr>
                <w:snapToGrid w:val="0"/>
                <w:color w:val="000000"/>
              </w:rPr>
              <w:t>1,1%</w:t>
            </w:r>
          </w:p>
        </w:tc>
      </w:tr>
      <w:tr w:rsidR="00501010" w:rsidRPr="00B3066C">
        <w:trPr>
          <w:trHeight w:val="68"/>
        </w:trPr>
        <w:tc>
          <w:tcPr>
            <w:tcW w:w="1222" w:type="dxa"/>
            <w:tcBorders>
              <w:left w:val="single" w:sz="6" w:space="0" w:color="auto"/>
            </w:tcBorders>
          </w:tcPr>
          <w:p w:rsidR="00501010" w:rsidRPr="00B3066C" w:rsidRDefault="00501010" w:rsidP="00B3066C">
            <w:pPr>
              <w:autoSpaceDE w:val="0"/>
              <w:autoSpaceDN w:val="0"/>
              <w:adjustRightInd w:val="0"/>
              <w:spacing w:line="360" w:lineRule="auto"/>
              <w:ind w:firstLine="0"/>
              <w:jc w:val="left"/>
              <w:rPr>
                <w:snapToGrid w:val="0"/>
                <w:color w:val="000000"/>
              </w:rPr>
            </w:pPr>
            <w:r w:rsidRPr="00B3066C">
              <w:rPr>
                <w:snapToGrid w:val="0"/>
                <w:color w:val="000000"/>
              </w:rPr>
              <w:t>Интернет</w:t>
            </w:r>
          </w:p>
        </w:tc>
        <w:tc>
          <w:tcPr>
            <w:tcW w:w="960" w:type="dxa"/>
            <w:tcBorders>
              <w:left w:val="single" w:sz="6" w:space="0" w:color="auto"/>
              <w:right w:val="single" w:sz="6" w:space="0" w:color="auto"/>
            </w:tcBorders>
          </w:tcPr>
          <w:p w:rsidR="00501010" w:rsidRPr="00B3066C" w:rsidRDefault="00501010" w:rsidP="00B3066C">
            <w:pPr>
              <w:autoSpaceDE w:val="0"/>
              <w:autoSpaceDN w:val="0"/>
              <w:adjustRightInd w:val="0"/>
              <w:spacing w:line="360" w:lineRule="auto"/>
              <w:ind w:firstLine="0"/>
              <w:jc w:val="left"/>
              <w:rPr>
                <w:snapToGrid w:val="0"/>
                <w:color w:val="000000"/>
              </w:rPr>
            </w:pPr>
            <w:r w:rsidRPr="00B3066C">
              <w:rPr>
                <w:snapToGrid w:val="0"/>
                <w:color w:val="000000"/>
              </w:rPr>
              <w:t>3,7%</w:t>
            </w:r>
          </w:p>
        </w:tc>
      </w:tr>
      <w:tr w:rsidR="00501010" w:rsidRPr="00B3066C">
        <w:trPr>
          <w:trHeight w:val="68"/>
        </w:trPr>
        <w:tc>
          <w:tcPr>
            <w:tcW w:w="1222" w:type="dxa"/>
            <w:tcBorders>
              <w:left w:val="single" w:sz="6" w:space="0" w:color="auto"/>
            </w:tcBorders>
          </w:tcPr>
          <w:p w:rsidR="00501010" w:rsidRPr="00B3066C" w:rsidRDefault="00501010" w:rsidP="00B3066C">
            <w:pPr>
              <w:autoSpaceDE w:val="0"/>
              <w:autoSpaceDN w:val="0"/>
              <w:adjustRightInd w:val="0"/>
              <w:spacing w:line="360" w:lineRule="auto"/>
              <w:ind w:firstLine="0"/>
              <w:jc w:val="left"/>
              <w:rPr>
                <w:snapToGrid w:val="0"/>
                <w:color w:val="000000"/>
              </w:rPr>
            </w:pPr>
            <w:r w:rsidRPr="00B3066C">
              <w:rPr>
                <w:snapToGrid w:val="0"/>
                <w:color w:val="000000"/>
              </w:rPr>
              <w:t>ПВ</w:t>
            </w:r>
          </w:p>
        </w:tc>
        <w:tc>
          <w:tcPr>
            <w:tcW w:w="960" w:type="dxa"/>
            <w:tcBorders>
              <w:left w:val="single" w:sz="6" w:space="0" w:color="auto"/>
              <w:right w:val="single" w:sz="6" w:space="0" w:color="auto"/>
            </w:tcBorders>
          </w:tcPr>
          <w:p w:rsidR="00501010" w:rsidRPr="00B3066C" w:rsidRDefault="00501010" w:rsidP="00B3066C">
            <w:pPr>
              <w:autoSpaceDE w:val="0"/>
              <w:autoSpaceDN w:val="0"/>
              <w:adjustRightInd w:val="0"/>
              <w:spacing w:line="360" w:lineRule="auto"/>
              <w:ind w:firstLine="0"/>
              <w:jc w:val="left"/>
              <w:rPr>
                <w:snapToGrid w:val="0"/>
                <w:color w:val="000000"/>
              </w:rPr>
            </w:pPr>
            <w:r w:rsidRPr="00B3066C">
              <w:rPr>
                <w:snapToGrid w:val="0"/>
                <w:color w:val="000000"/>
              </w:rPr>
              <w:t>1,5%</w:t>
            </w:r>
          </w:p>
        </w:tc>
      </w:tr>
      <w:tr w:rsidR="00501010" w:rsidRPr="00B3066C">
        <w:trPr>
          <w:trHeight w:val="64"/>
        </w:trPr>
        <w:tc>
          <w:tcPr>
            <w:tcW w:w="1222" w:type="dxa"/>
            <w:tcBorders>
              <w:left w:val="single" w:sz="6" w:space="0" w:color="auto"/>
              <w:bottom w:val="single" w:sz="6" w:space="0" w:color="auto"/>
            </w:tcBorders>
          </w:tcPr>
          <w:p w:rsidR="00501010" w:rsidRPr="00B3066C" w:rsidRDefault="00501010" w:rsidP="00B3066C">
            <w:pPr>
              <w:autoSpaceDE w:val="0"/>
              <w:autoSpaceDN w:val="0"/>
              <w:adjustRightInd w:val="0"/>
              <w:spacing w:line="360" w:lineRule="auto"/>
              <w:ind w:firstLine="0"/>
              <w:jc w:val="left"/>
              <w:rPr>
                <w:snapToGrid w:val="0"/>
                <w:color w:val="000000"/>
              </w:rPr>
            </w:pPr>
            <w:r w:rsidRPr="00B3066C">
              <w:rPr>
                <w:snapToGrid w:val="0"/>
                <w:color w:val="000000"/>
              </w:rPr>
              <w:t>СТС</w:t>
            </w:r>
          </w:p>
        </w:tc>
        <w:tc>
          <w:tcPr>
            <w:tcW w:w="960" w:type="dxa"/>
            <w:tcBorders>
              <w:left w:val="single" w:sz="6" w:space="0" w:color="auto"/>
              <w:bottom w:val="single" w:sz="6" w:space="0" w:color="auto"/>
              <w:right w:val="single" w:sz="6" w:space="0" w:color="auto"/>
            </w:tcBorders>
          </w:tcPr>
          <w:p w:rsidR="00501010" w:rsidRPr="00B3066C" w:rsidRDefault="00501010" w:rsidP="00B3066C">
            <w:pPr>
              <w:autoSpaceDE w:val="0"/>
              <w:autoSpaceDN w:val="0"/>
              <w:adjustRightInd w:val="0"/>
              <w:spacing w:line="360" w:lineRule="auto"/>
              <w:ind w:firstLine="0"/>
              <w:jc w:val="left"/>
              <w:rPr>
                <w:snapToGrid w:val="0"/>
                <w:color w:val="000000"/>
              </w:rPr>
            </w:pPr>
            <w:r w:rsidRPr="00B3066C">
              <w:rPr>
                <w:snapToGrid w:val="0"/>
                <w:color w:val="000000"/>
              </w:rPr>
              <w:t>1,6%</w:t>
            </w:r>
          </w:p>
        </w:tc>
      </w:tr>
    </w:tbl>
    <w:p w:rsidR="00474BC4" w:rsidRPr="00B3066C" w:rsidRDefault="00474BC4" w:rsidP="00033039">
      <w:pPr>
        <w:autoSpaceDE w:val="0"/>
        <w:autoSpaceDN w:val="0"/>
        <w:adjustRightInd w:val="0"/>
        <w:spacing w:line="360" w:lineRule="auto"/>
        <w:ind w:firstLine="709"/>
        <w:rPr>
          <w:color w:val="000000"/>
          <w:sz w:val="28"/>
          <w:szCs w:val="28"/>
        </w:rPr>
      </w:pPr>
    </w:p>
    <w:p w:rsidR="00CA06C2" w:rsidRPr="00B3066C" w:rsidRDefault="00CA06C2" w:rsidP="00033039">
      <w:pPr>
        <w:autoSpaceDE w:val="0"/>
        <w:autoSpaceDN w:val="0"/>
        <w:adjustRightInd w:val="0"/>
        <w:spacing w:line="360" w:lineRule="auto"/>
        <w:ind w:firstLine="709"/>
        <w:rPr>
          <w:color w:val="000000"/>
          <w:sz w:val="28"/>
          <w:szCs w:val="28"/>
        </w:rPr>
      </w:pPr>
    </w:p>
    <w:p w:rsidR="00CA06C2" w:rsidRPr="00B3066C" w:rsidRDefault="008343A1" w:rsidP="00033039">
      <w:pPr>
        <w:autoSpaceDE w:val="0"/>
        <w:autoSpaceDN w:val="0"/>
        <w:adjustRightInd w:val="0"/>
        <w:spacing w:line="360" w:lineRule="auto"/>
        <w:ind w:firstLine="709"/>
        <w:jc w:val="right"/>
        <w:rPr>
          <w:color w:val="000000"/>
          <w:sz w:val="28"/>
          <w:szCs w:val="28"/>
        </w:rPr>
      </w:pPr>
      <w:r>
        <w:rPr>
          <w:noProof/>
        </w:rPr>
        <w:object w:dxaOrig="1440" w:dyaOrig="1440">
          <v:shape id="_x0000_s1183" type="#_x0000_t75" style="position:absolute;left:0;text-align:left;margin-left:31.5pt;margin-top:4.1pt;width:370.55pt;height:176.9pt;z-index:251653632">
            <v:imagedata r:id="rId24" o:title=""/>
            <w10:wrap type="topAndBottom"/>
          </v:shape>
          <o:OLEObject Type="Embed" ProgID="Excel.Sheet.8" ShapeID="_x0000_s1183" DrawAspect="Content" ObjectID="_1478897691" r:id="rId25"/>
        </w:object>
      </w:r>
      <w:r w:rsidR="00CA06C2" w:rsidRPr="00B3066C">
        <w:rPr>
          <w:snapToGrid w:val="0"/>
          <w:color w:val="000000"/>
          <w:sz w:val="28"/>
          <w:szCs w:val="28"/>
        </w:rPr>
        <w:t xml:space="preserve">Рисунок </w:t>
      </w:r>
      <w:r w:rsidR="00313BC3" w:rsidRPr="00B3066C">
        <w:rPr>
          <w:snapToGrid w:val="0"/>
          <w:color w:val="000000"/>
          <w:sz w:val="28"/>
          <w:szCs w:val="28"/>
        </w:rPr>
        <w:t>9</w:t>
      </w:r>
    </w:p>
    <w:p w:rsidR="00501010" w:rsidRPr="00B3066C" w:rsidRDefault="00501010" w:rsidP="00033039">
      <w:pPr>
        <w:autoSpaceDE w:val="0"/>
        <w:autoSpaceDN w:val="0"/>
        <w:adjustRightInd w:val="0"/>
        <w:spacing w:line="360" w:lineRule="auto"/>
        <w:ind w:firstLine="709"/>
        <w:rPr>
          <w:color w:val="000000"/>
          <w:sz w:val="28"/>
          <w:szCs w:val="28"/>
        </w:rPr>
      </w:pPr>
      <w:r w:rsidRPr="00B3066C">
        <w:rPr>
          <w:color w:val="000000"/>
          <w:sz w:val="28"/>
          <w:szCs w:val="28"/>
        </w:rPr>
        <w:t>Из анализа структуры доходов видно, что развивать в приоритетном порядке следует услуги Интернета, местной и дальней телефонной связи.</w:t>
      </w:r>
    </w:p>
    <w:p w:rsidR="00CA06C2" w:rsidRPr="00B3066C" w:rsidRDefault="00501010" w:rsidP="00033039">
      <w:pPr>
        <w:tabs>
          <w:tab w:val="left" w:pos="360"/>
        </w:tabs>
        <w:autoSpaceDE w:val="0"/>
        <w:autoSpaceDN w:val="0"/>
        <w:adjustRightInd w:val="0"/>
        <w:spacing w:line="360" w:lineRule="auto"/>
        <w:ind w:firstLine="709"/>
        <w:rPr>
          <w:color w:val="000000"/>
          <w:sz w:val="28"/>
          <w:szCs w:val="28"/>
        </w:rPr>
      </w:pPr>
      <w:r w:rsidRPr="00B3066C">
        <w:rPr>
          <w:color w:val="000000"/>
          <w:sz w:val="28"/>
          <w:szCs w:val="28"/>
        </w:rPr>
        <w:t>Для усиления конкурентоспособности предприятия на рынке телекоммуникационных услуг необходимо совершенствовать инвестиционную и маркетинговую деятельность, обеспечить удовлетворение потенциального спроса в услугах связи, поддерживать имидж надежного партнера, способного качественно предоставить любой вид телекоммуникационного сервиса, решить любую телекоммуникационную задачу.</w:t>
      </w:r>
    </w:p>
    <w:p w:rsidR="00A132E5" w:rsidRPr="00B3066C" w:rsidRDefault="00CA06C2" w:rsidP="00033039">
      <w:pPr>
        <w:tabs>
          <w:tab w:val="left" w:pos="360"/>
        </w:tabs>
        <w:autoSpaceDE w:val="0"/>
        <w:autoSpaceDN w:val="0"/>
        <w:adjustRightInd w:val="0"/>
        <w:spacing w:line="360" w:lineRule="auto"/>
        <w:ind w:firstLine="709"/>
        <w:rPr>
          <w:color w:val="000000"/>
          <w:sz w:val="28"/>
          <w:szCs w:val="28"/>
        </w:rPr>
      </w:pPr>
      <w:r w:rsidRPr="00B3066C">
        <w:rPr>
          <w:color w:val="000000"/>
          <w:sz w:val="28"/>
          <w:szCs w:val="28"/>
        </w:rPr>
        <w:br w:type="page"/>
      </w:r>
      <w:r w:rsidRPr="00B3066C">
        <w:rPr>
          <w:b/>
          <w:color w:val="000000"/>
          <w:sz w:val="28"/>
          <w:szCs w:val="28"/>
        </w:rPr>
        <w:t>ЗАКЛЮЧЕНИЕ.</w:t>
      </w:r>
    </w:p>
    <w:p w:rsidR="00B3066C" w:rsidRDefault="00B3066C" w:rsidP="00033039">
      <w:pPr>
        <w:autoSpaceDE w:val="0"/>
        <w:autoSpaceDN w:val="0"/>
        <w:adjustRightInd w:val="0"/>
        <w:spacing w:line="360" w:lineRule="auto"/>
        <w:ind w:firstLine="709"/>
        <w:rPr>
          <w:color w:val="000000"/>
          <w:sz w:val="28"/>
          <w:szCs w:val="28"/>
        </w:rPr>
      </w:pPr>
    </w:p>
    <w:p w:rsidR="00A132E5" w:rsidRPr="00B3066C" w:rsidRDefault="00A132E5" w:rsidP="00033039">
      <w:pPr>
        <w:autoSpaceDE w:val="0"/>
        <w:autoSpaceDN w:val="0"/>
        <w:adjustRightInd w:val="0"/>
        <w:spacing w:line="360" w:lineRule="auto"/>
        <w:ind w:firstLine="709"/>
        <w:rPr>
          <w:color w:val="000000"/>
          <w:sz w:val="28"/>
          <w:szCs w:val="28"/>
        </w:rPr>
      </w:pPr>
      <w:r w:rsidRPr="00B3066C">
        <w:rPr>
          <w:color w:val="000000"/>
          <w:sz w:val="28"/>
          <w:szCs w:val="28"/>
        </w:rPr>
        <w:t xml:space="preserve">Несмотря на устойчивое финансовое состояние ОАО “НГТС”, для этой организации, как и для любой другой неприемлемо останавливаться на достигнутом. </w:t>
      </w:r>
      <w:r w:rsidR="00CA06C2" w:rsidRPr="00B3066C">
        <w:rPr>
          <w:color w:val="000000"/>
          <w:sz w:val="28"/>
          <w:szCs w:val="28"/>
        </w:rPr>
        <w:t xml:space="preserve">Важно максимально </w:t>
      </w:r>
      <w:r w:rsidRPr="00B3066C">
        <w:rPr>
          <w:color w:val="000000"/>
          <w:sz w:val="28"/>
          <w:szCs w:val="28"/>
        </w:rPr>
        <w:t>улучшить существующие финансовые результ</w:t>
      </w:r>
      <w:r w:rsidR="00CA06C2" w:rsidRPr="00B3066C">
        <w:rPr>
          <w:color w:val="000000"/>
          <w:sz w:val="28"/>
          <w:szCs w:val="28"/>
        </w:rPr>
        <w:t>аты, улучшить имидж предприятия</w:t>
      </w:r>
      <w:r w:rsidRPr="00B3066C">
        <w:rPr>
          <w:color w:val="000000"/>
          <w:sz w:val="28"/>
          <w:szCs w:val="28"/>
        </w:rPr>
        <w:t xml:space="preserve"> и как следствие привлечь новых потребителей, осуществить техническое перевооружение на принципиально новое оборудование, что позволит со временем ввести новые пакеты услуг, выйти на новый уровень качества.</w:t>
      </w:r>
    </w:p>
    <w:p w:rsidR="00A132E5" w:rsidRPr="00B3066C" w:rsidRDefault="00A132E5" w:rsidP="00033039">
      <w:pPr>
        <w:autoSpaceDE w:val="0"/>
        <w:autoSpaceDN w:val="0"/>
        <w:adjustRightInd w:val="0"/>
        <w:spacing w:line="360" w:lineRule="auto"/>
        <w:ind w:firstLine="709"/>
        <w:rPr>
          <w:color w:val="000000"/>
          <w:sz w:val="28"/>
          <w:szCs w:val="28"/>
        </w:rPr>
      </w:pPr>
      <w:r w:rsidRPr="00B3066C">
        <w:rPr>
          <w:color w:val="000000"/>
          <w:sz w:val="28"/>
          <w:szCs w:val="28"/>
        </w:rPr>
        <w:t>На сегодняшний день ОАО “НГТС” является монополистом и многим может показаться, что при высоком нынешнем спросе на услуги этого предприятия некоторые меры могут показаться излишними. Однако идея частных коммерческих станций ненова, более того эта идея начинает реализовываться (уже несколько лет функционирует коммерческая АТС 35) и через несколько лет может возникнуть конкуренция в этом сегменте рынка, когда появятся новые коммерческие станции.</w:t>
      </w:r>
    </w:p>
    <w:p w:rsidR="00763DF5" w:rsidRDefault="00A132E5" w:rsidP="00033039">
      <w:pPr>
        <w:shd w:val="clear" w:color="auto" w:fill="FFFFFF"/>
        <w:autoSpaceDE w:val="0"/>
        <w:autoSpaceDN w:val="0"/>
        <w:adjustRightInd w:val="0"/>
        <w:spacing w:line="360" w:lineRule="auto"/>
        <w:ind w:firstLine="709"/>
        <w:rPr>
          <w:b/>
          <w:color w:val="000000"/>
          <w:sz w:val="28"/>
          <w:szCs w:val="28"/>
        </w:rPr>
      </w:pPr>
      <w:r w:rsidRPr="00B3066C">
        <w:rPr>
          <w:color w:val="000000"/>
          <w:sz w:val="28"/>
          <w:szCs w:val="28"/>
        </w:rPr>
        <w:br w:type="page"/>
      </w:r>
      <w:r w:rsidR="00CA06C2" w:rsidRPr="00B3066C">
        <w:rPr>
          <w:b/>
          <w:color w:val="000000"/>
          <w:sz w:val="28"/>
          <w:szCs w:val="28"/>
        </w:rPr>
        <w:t>Список литературы:</w:t>
      </w:r>
    </w:p>
    <w:p w:rsidR="00B3066C" w:rsidRPr="00B3066C" w:rsidRDefault="00B3066C" w:rsidP="00033039">
      <w:pPr>
        <w:shd w:val="clear" w:color="auto" w:fill="FFFFFF"/>
        <w:autoSpaceDE w:val="0"/>
        <w:autoSpaceDN w:val="0"/>
        <w:adjustRightInd w:val="0"/>
        <w:spacing w:line="360" w:lineRule="auto"/>
        <w:ind w:firstLine="709"/>
        <w:rPr>
          <w:b/>
          <w:color w:val="000000"/>
          <w:sz w:val="28"/>
          <w:szCs w:val="28"/>
        </w:rPr>
      </w:pPr>
    </w:p>
    <w:p w:rsidR="009C05DD" w:rsidRPr="00B3066C" w:rsidRDefault="009C05DD" w:rsidP="00B3066C">
      <w:pPr>
        <w:numPr>
          <w:ilvl w:val="0"/>
          <w:numId w:val="39"/>
        </w:numPr>
        <w:shd w:val="clear" w:color="auto" w:fill="FFFFFF"/>
        <w:tabs>
          <w:tab w:val="clear" w:pos="720"/>
          <w:tab w:val="num" w:pos="0"/>
        </w:tabs>
        <w:autoSpaceDE w:val="0"/>
        <w:autoSpaceDN w:val="0"/>
        <w:adjustRightInd w:val="0"/>
        <w:spacing w:line="360" w:lineRule="auto"/>
        <w:ind w:left="0" w:right="5" w:firstLine="0"/>
        <w:rPr>
          <w:color w:val="000000"/>
          <w:sz w:val="28"/>
          <w:szCs w:val="28"/>
        </w:rPr>
      </w:pPr>
      <w:r w:rsidRPr="00B3066C">
        <w:rPr>
          <w:color w:val="000000"/>
          <w:sz w:val="28"/>
          <w:szCs w:val="28"/>
        </w:rPr>
        <w:t>Парфенов Б. Электросвязь на переломе // Информ Курьер Связь. -2001 -№2.</w:t>
      </w:r>
    </w:p>
    <w:p w:rsidR="009C05DD" w:rsidRPr="00B3066C" w:rsidRDefault="009C05DD" w:rsidP="00B3066C">
      <w:pPr>
        <w:numPr>
          <w:ilvl w:val="0"/>
          <w:numId w:val="39"/>
        </w:numPr>
        <w:shd w:val="clear" w:color="auto" w:fill="FFFFFF"/>
        <w:tabs>
          <w:tab w:val="clear" w:pos="720"/>
          <w:tab w:val="num" w:pos="0"/>
        </w:tabs>
        <w:autoSpaceDE w:val="0"/>
        <w:autoSpaceDN w:val="0"/>
        <w:adjustRightInd w:val="0"/>
        <w:spacing w:line="360" w:lineRule="auto"/>
        <w:ind w:left="0" w:right="5" w:firstLine="0"/>
        <w:rPr>
          <w:color w:val="000000"/>
          <w:sz w:val="28"/>
          <w:szCs w:val="28"/>
        </w:rPr>
      </w:pPr>
      <w:r w:rsidRPr="00B3066C">
        <w:rPr>
          <w:color w:val="000000"/>
          <w:sz w:val="28"/>
          <w:szCs w:val="28"/>
        </w:rPr>
        <w:t xml:space="preserve"> Парфенов Б. ОАО «Связьинвест» </w:t>
      </w:r>
      <w:r w:rsidRPr="00B3066C">
        <w:rPr>
          <w:bCs/>
          <w:color w:val="000000"/>
          <w:sz w:val="28"/>
          <w:szCs w:val="28"/>
        </w:rPr>
        <w:t xml:space="preserve">за </w:t>
      </w:r>
      <w:r w:rsidRPr="00B3066C">
        <w:rPr>
          <w:color w:val="000000"/>
          <w:sz w:val="28"/>
          <w:szCs w:val="28"/>
        </w:rPr>
        <w:t>2002 г // Информ Курьер Связь -2003-№3.</w:t>
      </w:r>
    </w:p>
    <w:p w:rsidR="009C05DD" w:rsidRPr="00B3066C" w:rsidRDefault="009C05DD" w:rsidP="00B3066C">
      <w:pPr>
        <w:numPr>
          <w:ilvl w:val="0"/>
          <w:numId w:val="39"/>
        </w:numPr>
        <w:shd w:val="clear" w:color="auto" w:fill="FFFFFF"/>
        <w:tabs>
          <w:tab w:val="clear" w:pos="720"/>
          <w:tab w:val="num" w:pos="0"/>
        </w:tabs>
        <w:autoSpaceDE w:val="0"/>
        <w:autoSpaceDN w:val="0"/>
        <w:adjustRightInd w:val="0"/>
        <w:spacing w:line="360" w:lineRule="auto"/>
        <w:ind w:left="0" w:right="5" w:firstLine="0"/>
        <w:rPr>
          <w:color w:val="000000"/>
          <w:sz w:val="28"/>
          <w:szCs w:val="28"/>
        </w:rPr>
      </w:pPr>
      <w:r w:rsidRPr="00B3066C">
        <w:rPr>
          <w:color w:val="000000"/>
          <w:sz w:val="28"/>
          <w:szCs w:val="28"/>
        </w:rPr>
        <w:t>Парфенов Б Состояние телефонных сетей общего пользования (1998 -2004 гг.) , Информ Курьер Связь - 2005. - №6.</w:t>
      </w:r>
    </w:p>
    <w:p w:rsidR="009C05DD" w:rsidRPr="00B3066C" w:rsidRDefault="009C05DD" w:rsidP="00B3066C">
      <w:pPr>
        <w:numPr>
          <w:ilvl w:val="0"/>
          <w:numId w:val="39"/>
        </w:numPr>
        <w:shd w:val="clear" w:color="auto" w:fill="FFFFFF"/>
        <w:tabs>
          <w:tab w:val="clear" w:pos="720"/>
          <w:tab w:val="num" w:pos="0"/>
        </w:tabs>
        <w:autoSpaceDE w:val="0"/>
        <w:autoSpaceDN w:val="0"/>
        <w:adjustRightInd w:val="0"/>
        <w:spacing w:line="360" w:lineRule="auto"/>
        <w:ind w:left="0" w:right="5" w:firstLine="0"/>
        <w:rPr>
          <w:color w:val="000000"/>
          <w:sz w:val="28"/>
          <w:szCs w:val="28"/>
        </w:rPr>
      </w:pPr>
      <w:r w:rsidRPr="00B3066C">
        <w:rPr>
          <w:color w:val="000000"/>
          <w:sz w:val="28"/>
          <w:szCs w:val="28"/>
        </w:rPr>
        <w:t xml:space="preserve">Павлова Л. «Связьинвест» в первом квартале и далее // Информ Курьер </w:t>
      </w:r>
      <w:r w:rsidRPr="00B3066C">
        <w:rPr>
          <w:bCs/>
          <w:color w:val="000000"/>
          <w:sz w:val="28"/>
          <w:szCs w:val="28"/>
        </w:rPr>
        <w:t>Связь. -</w:t>
      </w:r>
      <w:r w:rsidRPr="00B3066C">
        <w:rPr>
          <w:color w:val="000000"/>
          <w:sz w:val="28"/>
          <w:szCs w:val="28"/>
        </w:rPr>
        <w:t xml:space="preserve"> 2004- № 8.</w:t>
      </w:r>
    </w:p>
    <w:p w:rsidR="009C05DD" w:rsidRPr="00B3066C" w:rsidRDefault="009C05DD" w:rsidP="00B3066C">
      <w:pPr>
        <w:numPr>
          <w:ilvl w:val="0"/>
          <w:numId w:val="39"/>
        </w:numPr>
        <w:shd w:val="clear" w:color="auto" w:fill="FFFFFF"/>
        <w:tabs>
          <w:tab w:val="clear" w:pos="720"/>
          <w:tab w:val="num" w:pos="0"/>
        </w:tabs>
        <w:autoSpaceDE w:val="0"/>
        <w:autoSpaceDN w:val="0"/>
        <w:adjustRightInd w:val="0"/>
        <w:spacing w:line="360" w:lineRule="auto"/>
        <w:ind w:left="0" w:right="5" w:firstLine="0"/>
        <w:rPr>
          <w:color w:val="000000"/>
          <w:sz w:val="28"/>
          <w:szCs w:val="28"/>
        </w:rPr>
      </w:pPr>
      <w:r w:rsidRPr="00B3066C">
        <w:rPr>
          <w:color w:val="000000"/>
          <w:sz w:val="28"/>
          <w:szCs w:val="28"/>
        </w:rPr>
        <w:t>Рейман Л. Д. Отрасль связи, итоги 2004 и задачи на</w:t>
      </w:r>
      <w:r w:rsidRPr="00B3066C">
        <w:rPr>
          <w:smallCaps/>
          <w:color w:val="000000"/>
          <w:sz w:val="28"/>
          <w:szCs w:val="28"/>
        </w:rPr>
        <w:t xml:space="preserve"> </w:t>
      </w:r>
      <w:r w:rsidRPr="00B3066C">
        <w:rPr>
          <w:color w:val="000000"/>
          <w:sz w:val="28"/>
          <w:szCs w:val="28"/>
        </w:rPr>
        <w:t>2005 г // Информ. Курьер Связь. - 2005 - №4.</w:t>
      </w:r>
    </w:p>
    <w:p w:rsidR="009C05DD" w:rsidRPr="00B3066C" w:rsidRDefault="009C05DD" w:rsidP="00B3066C">
      <w:pPr>
        <w:numPr>
          <w:ilvl w:val="0"/>
          <w:numId w:val="39"/>
        </w:numPr>
        <w:shd w:val="clear" w:color="auto" w:fill="FFFFFF"/>
        <w:tabs>
          <w:tab w:val="clear" w:pos="720"/>
          <w:tab w:val="num" w:pos="0"/>
        </w:tabs>
        <w:autoSpaceDE w:val="0"/>
        <w:autoSpaceDN w:val="0"/>
        <w:adjustRightInd w:val="0"/>
        <w:spacing w:line="360" w:lineRule="auto"/>
        <w:ind w:left="0" w:right="5" w:firstLine="0"/>
        <w:rPr>
          <w:color w:val="000000"/>
          <w:sz w:val="28"/>
          <w:szCs w:val="28"/>
        </w:rPr>
      </w:pPr>
      <w:r w:rsidRPr="00B3066C">
        <w:rPr>
          <w:color w:val="000000"/>
          <w:sz w:val="28"/>
          <w:szCs w:val="28"/>
        </w:rPr>
        <w:t>Чернышев В.А. Особенности развития телекоммуникаций России // Информ Курьер Связь - 2000 - №11.</w:t>
      </w:r>
    </w:p>
    <w:p w:rsidR="009C05DD" w:rsidRPr="00B3066C" w:rsidRDefault="009C05DD" w:rsidP="00B3066C">
      <w:pPr>
        <w:numPr>
          <w:ilvl w:val="0"/>
          <w:numId w:val="39"/>
        </w:numPr>
        <w:shd w:val="clear" w:color="auto" w:fill="FFFFFF"/>
        <w:tabs>
          <w:tab w:val="clear" w:pos="720"/>
          <w:tab w:val="num" w:pos="0"/>
        </w:tabs>
        <w:autoSpaceDE w:val="0"/>
        <w:autoSpaceDN w:val="0"/>
        <w:adjustRightInd w:val="0"/>
        <w:spacing w:line="360" w:lineRule="auto"/>
        <w:ind w:left="0" w:right="5" w:firstLine="0"/>
        <w:rPr>
          <w:color w:val="000000"/>
          <w:sz w:val="28"/>
          <w:szCs w:val="28"/>
        </w:rPr>
      </w:pPr>
      <w:r w:rsidRPr="00B3066C">
        <w:rPr>
          <w:color w:val="000000"/>
          <w:sz w:val="28"/>
          <w:szCs w:val="28"/>
        </w:rPr>
        <w:t xml:space="preserve"> Куликова Т.А., Селиванова Н. Оценка качества услуг связи методом опроса клиентов // Вестник связи </w:t>
      </w:r>
      <w:r w:rsidRPr="00B3066C">
        <w:rPr>
          <w:color w:val="000000"/>
          <w:sz w:val="28"/>
          <w:szCs w:val="28"/>
          <w:lang w:val="en-US"/>
        </w:rPr>
        <w:t>international</w:t>
      </w:r>
      <w:r w:rsidRPr="00B3066C">
        <w:rPr>
          <w:color w:val="000000"/>
          <w:sz w:val="28"/>
          <w:szCs w:val="28"/>
        </w:rPr>
        <w:t xml:space="preserve"> </w:t>
      </w:r>
      <w:r w:rsidRPr="00B3066C">
        <w:rPr>
          <w:i/>
          <w:iCs/>
          <w:color w:val="000000"/>
          <w:sz w:val="28"/>
          <w:szCs w:val="28"/>
        </w:rPr>
        <w:t xml:space="preserve">- </w:t>
      </w:r>
      <w:r w:rsidRPr="00B3066C">
        <w:rPr>
          <w:color w:val="000000"/>
          <w:sz w:val="28"/>
          <w:szCs w:val="28"/>
        </w:rPr>
        <w:t>2004 -№3.</w:t>
      </w:r>
    </w:p>
    <w:p w:rsidR="009C05DD" w:rsidRPr="00B3066C" w:rsidRDefault="009C05DD" w:rsidP="00B3066C">
      <w:pPr>
        <w:numPr>
          <w:ilvl w:val="0"/>
          <w:numId w:val="39"/>
        </w:numPr>
        <w:shd w:val="clear" w:color="auto" w:fill="FFFFFF"/>
        <w:tabs>
          <w:tab w:val="clear" w:pos="720"/>
          <w:tab w:val="num" w:pos="0"/>
        </w:tabs>
        <w:autoSpaceDE w:val="0"/>
        <w:autoSpaceDN w:val="0"/>
        <w:adjustRightInd w:val="0"/>
        <w:spacing w:line="360" w:lineRule="auto"/>
        <w:ind w:left="0" w:right="5" w:firstLine="0"/>
        <w:rPr>
          <w:color w:val="000000"/>
          <w:sz w:val="28"/>
          <w:szCs w:val="28"/>
        </w:rPr>
      </w:pPr>
      <w:r w:rsidRPr="00B3066C">
        <w:rPr>
          <w:color w:val="000000"/>
          <w:sz w:val="28"/>
          <w:szCs w:val="28"/>
        </w:rPr>
        <w:t>Алексеев А. А. Определение удовлетворенности потребителей свойствами товара при выведении новых товаров на рынок или модернизации старых // Маркетинг и маркетинговые исследования в России - 1997. - №7.</w:t>
      </w:r>
    </w:p>
    <w:p w:rsidR="009C05DD" w:rsidRPr="00B3066C" w:rsidRDefault="009C05DD" w:rsidP="00B3066C">
      <w:pPr>
        <w:numPr>
          <w:ilvl w:val="0"/>
          <w:numId w:val="39"/>
        </w:numPr>
        <w:shd w:val="clear" w:color="auto" w:fill="FFFFFF"/>
        <w:tabs>
          <w:tab w:val="clear" w:pos="720"/>
          <w:tab w:val="num" w:pos="0"/>
        </w:tabs>
        <w:autoSpaceDE w:val="0"/>
        <w:autoSpaceDN w:val="0"/>
        <w:adjustRightInd w:val="0"/>
        <w:spacing w:line="360" w:lineRule="auto"/>
        <w:ind w:left="0" w:right="5" w:firstLine="0"/>
        <w:rPr>
          <w:color w:val="000000"/>
          <w:sz w:val="28"/>
          <w:szCs w:val="28"/>
        </w:rPr>
      </w:pPr>
      <w:r w:rsidRPr="00B3066C">
        <w:rPr>
          <w:color w:val="000000"/>
          <w:sz w:val="28"/>
          <w:szCs w:val="28"/>
        </w:rPr>
        <w:t>Рабовекйй С.В., Федорова Н.В. На пути к конкурентному рынку // Век качества. - 2001. - №3.</w:t>
      </w:r>
    </w:p>
    <w:p w:rsidR="009C05DD" w:rsidRPr="00B3066C" w:rsidRDefault="009C05DD" w:rsidP="00B3066C">
      <w:pPr>
        <w:numPr>
          <w:ilvl w:val="0"/>
          <w:numId w:val="39"/>
        </w:numPr>
        <w:shd w:val="clear" w:color="auto" w:fill="FFFFFF"/>
        <w:tabs>
          <w:tab w:val="clear" w:pos="720"/>
          <w:tab w:val="num" w:pos="0"/>
        </w:tabs>
        <w:autoSpaceDE w:val="0"/>
        <w:autoSpaceDN w:val="0"/>
        <w:adjustRightInd w:val="0"/>
        <w:spacing w:line="360" w:lineRule="auto"/>
        <w:ind w:left="0" w:right="5" w:firstLine="0"/>
        <w:rPr>
          <w:color w:val="000000"/>
          <w:sz w:val="28"/>
          <w:szCs w:val="28"/>
        </w:rPr>
      </w:pPr>
      <w:r w:rsidRPr="00B3066C">
        <w:rPr>
          <w:color w:val="000000"/>
          <w:sz w:val="28"/>
          <w:szCs w:val="28"/>
        </w:rPr>
        <w:t xml:space="preserve"> Резникова Н.П. Оценка качества в телекоммуникациях. - Москва «ПОЛТЕКС»,2000.</w:t>
      </w:r>
    </w:p>
    <w:p w:rsidR="009C05DD" w:rsidRPr="00B3066C" w:rsidRDefault="009C05DD" w:rsidP="00B3066C">
      <w:pPr>
        <w:numPr>
          <w:ilvl w:val="0"/>
          <w:numId w:val="39"/>
        </w:numPr>
        <w:shd w:val="clear" w:color="auto" w:fill="FFFFFF"/>
        <w:tabs>
          <w:tab w:val="clear" w:pos="720"/>
          <w:tab w:val="num" w:pos="0"/>
        </w:tabs>
        <w:autoSpaceDE w:val="0"/>
        <w:autoSpaceDN w:val="0"/>
        <w:adjustRightInd w:val="0"/>
        <w:spacing w:line="360" w:lineRule="auto"/>
        <w:ind w:left="0" w:right="5" w:firstLine="0"/>
        <w:rPr>
          <w:color w:val="000000"/>
          <w:sz w:val="28"/>
          <w:szCs w:val="28"/>
        </w:rPr>
      </w:pPr>
      <w:r w:rsidRPr="00B3066C">
        <w:rPr>
          <w:color w:val="000000"/>
          <w:sz w:val="28"/>
          <w:szCs w:val="28"/>
        </w:rPr>
        <w:t xml:space="preserve">Резникова Н.П. Фудина Н.В. Оценка качества услуг// Вестник связи </w:t>
      </w:r>
      <w:r w:rsidRPr="00B3066C">
        <w:rPr>
          <w:color w:val="000000"/>
          <w:sz w:val="28"/>
          <w:szCs w:val="28"/>
          <w:lang w:val="en-US"/>
        </w:rPr>
        <w:t>International</w:t>
      </w:r>
      <w:r w:rsidRPr="00B3066C">
        <w:rPr>
          <w:color w:val="000000"/>
          <w:sz w:val="28"/>
          <w:szCs w:val="28"/>
        </w:rPr>
        <w:t xml:space="preserve"> - 1998. </w:t>
      </w:r>
      <w:r w:rsidRPr="00B3066C">
        <w:rPr>
          <w:i/>
          <w:iCs/>
          <w:color w:val="000000"/>
          <w:sz w:val="28"/>
          <w:szCs w:val="28"/>
        </w:rPr>
        <w:t xml:space="preserve">- </w:t>
      </w:r>
      <w:r w:rsidRPr="00B3066C">
        <w:rPr>
          <w:color w:val="000000"/>
          <w:sz w:val="28"/>
          <w:szCs w:val="28"/>
        </w:rPr>
        <w:t>№2.</w:t>
      </w:r>
    </w:p>
    <w:p w:rsidR="009C05DD" w:rsidRPr="00B3066C" w:rsidRDefault="009C05DD" w:rsidP="00B3066C">
      <w:pPr>
        <w:numPr>
          <w:ilvl w:val="0"/>
          <w:numId w:val="39"/>
        </w:numPr>
        <w:tabs>
          <w:tab w:val="clear" w:pos="720"/>
          <w:tab w:val="num" w:pos="0"/>
        </w:tabs>
        <w:spacing w:line="360" w:lineRule="auto"/>
        <w:ind w:left="0" w:firstLine="0"/>
        <w:rPr>
          <w:sz w:val="28"/>
          <w:szCs w:val="28"/>
        </w:rPr>
      </w:pPr>
      <w:r w:rsidRPr="00B3066C">
        <w:rPr>
          <w:sz w:val="28"/>
          <w:szCs w:val="28"/>
        </w:rPr>
        <w:t>Веснин В.Р Основы менеджмента: учебник / ин-т международного права и экономики.-М.: Триада ЛТД, 1996г.</w:t>
      </w:r>
    </w:p>
    <w:p w:rsidR="009C05DD" w:rsidRPr="00B3066C" w:rsidRDefault="009C05DD" w:rsidP="00B3066C">
      <w:pPr>
        <w:numPr>
          <w:ilvl w:val="0"/>
          <w:numId w:val="39"/>
        </w:numPr>
        <w:tabs>
          <w:tab w:val="clear" w:pos="720"/>
          <w:tab w:val="num" w:pos="0"/>
        </w:tabs>
        <w:spacing w:line="360" w:lineRule="auto"/>
        <w:ind w:left="0" w:firstLine="0"/>
        <w:rPr>
          <w:sz w:val="28"/>
          <w:szCs w:val="28"/>
        </w:rPr>
      </w:pPr>
      <w:r w:rsidRPr="00B3066C">
        <w:rPr>
          <w:sz w:val="28"/>
          <w:szCs w:val="28"/>
        </w:rPr>
        <w:t>Котлер.Ф. Маркетинг. Менеджмент.:  Анализ, Планирование, Внедрение, Контроль / Под. ред. О.Третьяк, Л. Волковой, Ю. Контуревского.-2-е изд. Исп. –С.-ПБ: Питер Ком, 1999г.</w:t>
      </w:r>
    </w:p>
    <w:p w:rsidR="009C05DD" w:rsidRPr="00B3066C" w:rsidRDefault="009C05DD" w:rsidP="00B3066C">
      <w:pPr>
        <w:numPr>
          <w:ilvl w:val="0"/>
          <w:numId w:val="39"/>
        </w:numPr>
        <w:tabs>
          <w:tab w:val="clear" w:pos="720"/>
          <w:tab w:val="num" w:pos="0"/>
        </w:tabs>
        <w:spacing w:line="360" w:lineRule="auto"/>
        <w:ind w:left="0" w:firstLine="0"/>
        <w:rPr>
          <w:sz w:val="28"/>
          <w:szCs w:val="28"/>
        </w:rPr>
      </w:pPr>
      <w:r w:rsidRPr="00B3066C">
        <w:rPr>
          <w:sz w:val="28"/>
          <w:szCs w:val="28"/>
        </w:rPr>
        <w:t>Менеджмент организации: Учебное пособие / Под. Ред. Румянцевой Н.А.-М: ИНФРА-М, 1995г.</w:t>
      </w:r>
    </w:p>
    <w:p w:rsidR="009C05DD" w:rsidRPr="00B3066C" w:rsidRDefault="009C05DD" w:rsidP="00B3066C">
      <w:pPr>
        <w:numPr>
          <w:ilvl w:val="0"/>
          <w:numId w:val="39"/>
        </w:numPr>
        <w:tabs>
          <w:tab w:val="clear" w:pos="720"/>
          <w:tab w:val="num" w:pos="0"/>
        </w:tabs>
        <w:spacing w:line="360" w:lineRule="auto"/>
        <w:ind w:left="0" w:firstLine="0"/>
        <w:rPr>
          <w:sz w:val="28"/>
          <w:szCs w:val="28"/>
        </w:rPr>
      </w:pPr>
      <w:r w:rsidRPr="00B3066C">
        <w:rPr>
          <w:sz w:val="28"/>
          <w:szCs w:val="28"/>
        </w:rPr>
        <w:t>Волков О.И. «Экономика предприятия»: Учебник. – М.: ИНФРА М, 1998.</w:t>
      </w:r>
    </w:p>
    <w:p w:rsidR="009C05DD" w:rsidRPr="00B3066C" w:rsidRDefault="009C05DD" w:rsidP="00033039">
      <w:pPr>
        <w:autoSpaceDE w:val="0"/>
        <w:autoSpaceDN w:val="0"/>
        <w:adjustRightInd w:val="0"/>
        <w:spacing w:line="360" w:lineRule="auto"/>
        <w:ind w:firstLine="709"/>
        <w:jc w:val="left"/>
        <w:rPr>
          <w:color w:val="000000"/>
          <w:sz w:val="28"/>
          <w:szCs w:val="28"/>
        </w:rPr>
      </w:pPr>
      <w:bookmarkStart w:id="0" w:name="_GoBack"/>
      <w:bookmarkEnd w:id="0"/>
    </w:p>
    <w:sectPr w:rsidR="009C05DD" w:rsidRPr="00B3066C" w:rsidSect="00033039">
      <w:pgSz w:w="11907" w:h="16840"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23" w:rsidRDefault="00596323">
      <w:pPr>
        <w:autoSpaceDE w:val="0"/>
        <w:autoSpaceDN w:val="0"/>
        <w:adjustRightInd w:val="0"/>
        <w:ind w:firstLine="0"/>
        <w:jc w:val="left"/>
        <w:rPr>
          <w:rFonts w:cs="Arial"/>
          <w:color w:val="000000"/>
          <w:sz w:val="28"/>
          <w:szCs w:val="19"/>
        </w:rPr>
      </w:pPr>
      <w:r>
        <w:rPr>
          <w:rFonts w:cs="Arial"/>
          <w:color w:val="000000"/>
          <w:sz w:val="28"/>
          <w:szCs w:val="19"/>
        </w:rPr>
        <w:separator/>
      </w:r>
    </w:p>
  </w:endnote>
  <w:endnote w:type="continuationSeparator" w:id="0">
    <w:p w:rsidR="00596323" w:rsidRDefault="00596323">
      <w:pPr>
        <w:autoSpaceDE w:val="0"/>
        <w:autoSpaceDN w:val="0"/>
        <w:adjustRightInd w:val="0"/>
        <w:ind w:firstLine="0"/>
        <w:jc w:val="left"/>
        <w:rPr>
          <w:rFonts w:cs="Arial"/>
          <w:color w:val="000000"/>
          <w:sz w:val="28"/>
          <w:szCs w:val="19"/>
        </w:rPr>
      </w:pPr>
      <w:r>
        <w:rPr>
          <w:rFonts w:cs="Arial"/>
          <w:color w:val="000000"/>
          <w:sz w:val="28"/>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52" w:rsidRDefault="00040F52" w:rsidP="00687D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40F52" w:rsidRDefault="00040F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52" w:rsidRDefault="00040F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23" w:rsidRDefault="00596323">
      <w:pPr>
        <w:autoSpaceDE w:val="0"/>
        <w:autoSpaceDN w:val="0"/>
        <w:adjustRightInd w:val="0"/>
        <w:ind w:firstLine="0"/>
        <w:jc w:val="left"/>
        <w:rPr>
          <w:rFonts w:cs="Arial"/>
          <w:color w:val="000000"/>
          <w:sz w:val="28"/>
          <w:szCs w:val="19"/>
        </w:rPr>
      </w:pPr>
      <w:r>
        <w:rPr>
          <w:rFonts w:cs="Arial"/>
          <w:color w:val="000000"/>
          <w:sz w:val="28"/>
          <w:szCs w:val="19"/>
        </w:rPr>
        <w:separator/>
      </w:r>
    </w:p>
  </w:footnote>
  <w:footnote w:type="continuationSeparator" w:id="0">
    <w:p w:rsidR="00596323" w:rsidRDefault="00596323">
      <w:pPr>
        <w:autoSpaceDE w:val="0"/>
        <w:autoSpaceDN w:val="0"/>
        <w:adjustRightInd w:val="0"/>
        <w:ind w:firstLine="0"/>
        <w:jc w:val="left"/>
        <w:rPr>
          <w:rFonts w:cs="Arial"/>
          <w:color w:val="000000"/>
          <w:sz w:val="28"/>
          <w:szCs w:val="19"/>
        </w:rPr>
      </w:pPr>
      <w:r>
        <w:rPr>
          <w:rFonts w:cs="Arial"/>
          <w:color w:val="000000"/>
          <w:sz w:val="28"/>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52" w:rsidRDefault="00040F52" w:rsidP="00687D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0F52" w:rsidRDefault="00040F52" w:rsidP="00687D7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52" w:rsidRDefault="00040F52" w:rsidP="00687D7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F0CBB38"/>
    <w:lvl w:ilvl="0">
      <w:numFmt w:val="decimal"/>
      <w:lvlText w:val=""/>
      <w:lvlJc w:val="left"/>
    </w:lvl>
  </w:abstractNum>
  <w:abstractNum w:abstractNumId="1">
    <w:nsid w:val="04F675EC"/>
    <w:multiLevelType w:val="multilevel"/>
    <w:tmpl w:val="FC9ED94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B545713"/>
    <w:multiLevelType w:val="hybridMultilevel"/>
    <w:tmpl w:val="E954F6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3E0747"/>
    <w:multiLevelType w:val="singleLevel"/>
    <w:tmpl w:val="80B62BBA"/>
    <w:lvl w:ilvl="0">
      <w:start w:val="1"/>
      <w:numFmt w:val="bullet"/>
      <w:lvlText w:val=""/>
      <w:lvlJc w:val="left"/>
      <w:pPr>
        <w:tabs>
          <w:tab w:val="num" w:pos="360"/>
        </w:tabs>
        <w:ind w:left="360" w:hanging="360"/>
      </w:pPr>
      <w:rPr>
        <w:rFonts w:ascii="Symbol" w:hAnsi="Symbol" w:hint="default"/>
      </w:rPr>
    </w:lvl>
  </w:abstractNum>
  <w:abstractNum w:abstractNumId="4">
    <w:nsid w:val="127A0D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46E6373"/>
    <w:multiLevelType w:val="hybridMultilevel"/>
    <w:tmpl w:val="E4FC58C2"/>
    <w:lvl w:ilvl="0" w:tplc="04190011">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C953947"/>
    <w:multiLevelType w:val="singleLevel"/>
    <w:tmpl w:val="15501A8E"/>
    <w:lvl w:ilvl="0">
      <w:start w:val="1"/>
      <w:numFmt w:val="decimal"/>
      <w:lvlText w:val="8.%1."/>
      <w:legacy w:legacy="1" w:legacySpace="0" w:legacyIndent="691"/>
      <w:lvlJc w:val="left"/>
      <w:rPr>
        <w:rFonts w:ascii="Times New Roman" w:hAnsi="Times New Roman" w:cs="Times New Roman" w:hint="default"/>
      </w:rPr>
    </w:lvl>
  </w:abstractNum>
  <w:abstractNum w:abstractNumId="7">
    <w:nsid w:val="1CC61A14"/>
    <w:multiLevelType w:val="singleLevel"/>
    <w:tmpl w:val="80B62BBA"/>
    <w:lvl w:ilvl="0">
      <w:start w:val="1"/>
      <w:numFmt w:val="bullet"/>
      <w:lvlText w:val=""/>
      <w:lvlJc w:val="left"/>
      <w:pPr>
        <w:tabs>
          <w:tab w:val="num" w:pos="360"/>
        </w:tabs>
        <w:ind w:left="360" w:hanging="360"/>
      </w:pPr>
      <w:rPr>
        <w:rFonts w:ascii="Symbol" w:hAnsi="Symbol" w:hint="default"/>
      </w:rPr>
    </w:lvl>
  </w:abstractNum>
  <w:abstractNum w:abstractNumId="8">
    <w:nsid w:val="1F860ADB"/>
    <w:multiLevelType w:val="singleLevel"/>
    <w:tmpl w:val="7FBE3826"/>
    <w:lvl w:ilvl="0">
      <w:start w:val="1"/>
      <w:numFmt w:val="decimal"/>
      <w:lvlText w:val="%1."/>
      <w:lvlJc w:val="left"/>
      <w:pPr>
        <w:tabs>
          <w:tab w:val="num" w:pos="660"/>
        </w:tabs>
        <w:ind w:left="660" w:hanging="360"/>
      </w:pPr>
      <w:rPr>
        <w:rFonts w:cs="Times New Roman" w:hint="default"/>
      </w:rPr>
    </w:lvl>
  </w:abstractNum>
  <w:abstractNum w:abstractNumId="9">
    <w:nsid w:val="2C7E1579"/>
    <w:multiLevelType w:val="singleLevel"/>
    <w:tmpl w:val="80B62BBA"/>
    <w:lvl w:ilvl="0">
      <w:start w:val="1"/>
      <w:numFmt w:val="bullet"/>
      <w:lvlText w:val=""/>
      <w:lvlJc w:val="left"/>
      <w:pPr>
        <w:tabs>
          <w:tab w:val="num" w:pos="360"/>
        </w:tabs>
        <w:ind w:left="360" w:hanging="360"/>
      </w:pPr>
      <w:rPr>
        <w:rFonts w:ascii="Symbol" w:hAnsi="Symbol" w:hint="default"/>
      </w:rPr>
    </w:lvl>
  </w:abstractNum>
  <w:abstractNum w:abstractNumId="10">
    <w:nsid w:val="328560FC"/>
    <w:multiLevelType w:val="multilevel"/>
    <w:tmpl w:val="FB78E2F6"/>
    <w:lvl w:ilvl="0">
      <w:start w:val="1"/>
      <w:numFmt w:val="bullet"/>
      <w:lvlText w:val=""/>
      <w:lvlJc w:val="left"/>
      <w:pPr>
        <w:tabs>
          <w:tab w:val="num" w:pos="800"/>
        </w:tabs>
        <w:ind w:left="800" w:hanging="360"/>
      </w:pPr>
      <w:rPr>
        <w:rFonts w:ascii="Symbol" w:hAnsi="Symbol" w:hint="default"/>
      </w:rPr>
    </w:lvl>
    <w:lvl w:ilvl="1">
      <w:numFmt w:val="bullet"/>
      <w:lvlText w:val="-"/>
      <w:lvlJc w:val="left"/>
      <w:pPr>
        <w:tabs>
          <w:tab w:val="num" w:pos="1520"/>
        </w:tabs>
        <w:ind w:left="1520" w:hanging="360"/>
      </w:pPr>
      <w:rPr>
        <w:rFonts w:hint="default"/>
        <w:color w:val="808080"/>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11">
    <w:nsid w:val="34CA5768"/>
    <w:multiLevelType w:val="hybridMultilevel"/>
    <w:tmpl w:val="10340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7262C8"/>
    <w:multiLevelType w:val="hybridMultilevel"/>
    <w:tmpl w:val="9D5EA9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9923F4"/>
    <w:multiLevelType w:val="hybridMultilevel"/>
    <w:tmpl w:val="F13E64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E038A8"/>
    <w:multiLevelType w:val="hybridMultilevel"/>
    <w:tmpl w:val="9348C2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E0848E9"/>
    <w:multiLevelType w:val="singleLevel"/>
    <w:tmpl w:val="80B62BBA"/>
    <w:lvl w:ilvl="0">
      <w:start w:val="1"/>
      <w:numFmt w:val="bullet"/>
      <w:lvlText w:val=""/>
      <w:lvlJc w:val="left"/>
      <w:pPr>
        <w:tabs>
          <w:tab w:val="num" w:pos="360"/>
        </w:tabs>
        <w:ind w:left="360" w:hanging="360"/>
      </w:pPr>
      <w:rPr>
        <w:rFonts w:ascii="Symbol" w:hAnsi="Symbol" w:hint="default"/>
      </w:rPr>
    </w:lvl>
  </w:abstractNum>
  <w:abstractNum w:abstractNumId="16">
    <w:nsid w:val="4E7F2D60"/>
    <w:multiLevelType w:val="hybridMultilevel"/>
    <w:tmpl w:val="EAD6DA4C"/>
    <w:lvl w:ilvl="0" w:tplc="247E41AC">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02557B1"/>
    <w:multiLevelType w:val="singleLevel"/>
    <w:tmpl w:val="80B62BBA"/>
    <w:lvl w:ilvl="0">
      <w:start w:val="1"/>
      <w:numFmt w:val="bullet"/>
      <w:lvlText w:val=""/>
      <w:lvlJc w:val="left"/>
      <w:pPr>
        <w:tabs>
          <w:tab w:val="num" w:pos="360"/>
        </w:tabs>
        <w:ind w:left="360" w:hanging="360"/>
      </w:pPr>
      <w:rPr>
        <w:rFonts w:ascii="Symbol" w:hAnsi="Symbol" w:hint="default"/>
      </w:rPr>
    </w:lvl>
  </w:abstractNum>
  <w:abstractNum w:abstractNumId="18">
    <w:nsid w:val="50F50D7D"/>
    <w:multiLevelType w:val="hybridMultilevel"/>
    <w:tmpl w:val="D3F025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436643"/>
    <w:multiLevelType w:val="hybridMultilevel"/>
    <w:tmpl w:val="BA76C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5C64D23"/>
    <w:multiLevelType w:val="hybridMultilevel"/>
    <w:tmpl w:val="22F2E0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953103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5B8D0528"/>
    <w:multiLevelType w:val="singleLevel"/>
    <w:tmpl w:val="80B62BBA"/>
    <w:lvl w:ilvl="0">
      <w:start w:val="1"/>
      <w:numFmt w:val="bullet"/>
      <w:lvlText w:val=""/>
      <w:lvlJc w:val="left"/>
      <w:pPr>
        <w:tabs>
          <w:tab w:val="num" w:pos="360"/>
        </w:tabs>
        <w:ind w:left="360" w:hanging="360"/>
      </w:pPr>
      <w:rPr>
        <w:rFonts w:ascii="Symbol" w:hAnsi="Symbol" w:hint="default"/>
      </w:rPr>
    </w:lvl>
  </w:abstractNum>
  <w:abstractNum w:abstractNumId="23">
    <w:nsid w:val="607B095C"/>
    <w:multiLevelType w:val="hybridMultilevel"/>
    <w:tmpl w:val="9E78C8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C75578"/>
    <w:multiLevelType w:val="singleLevel"/>
    <w:tmpl w:val="80B62BBA"/>
    <w:lvl w:ilvl="0">
      <w:start w:val="1"/>
      <w:numFmt w:val="bullet"/>
      <w:lvlText w:val=""/>
      <w:lvlJc w:val="left"/>
      <w:pPr>
        <w:tabs>
          <w:tab w:val="num" w:pos="360"/>
        </w:tabs>
        <w:ind w:left="360" w:hanging="360"/>
      </w:pPr>
      <w:rPr>
        <w:rFonts w:ascii="Symbol" w:hAnsi="Symbol" w:hint="default"/>
      </w:rPr>
    </w:lvl>
  </w:abstractNum>
  <w:abstractNum w:abstractNumId="25">
    <w:nsid w:val="6AD703CF"/>
    <w:multiLevelType w:val="singleLevel"/>
    <w:tmpl w:val="80B62BBA"/>
    <w:lvl w:ilvl="0">
      <w:start w:val="1"/>
      <w:numFmt w:val="bullet"/>
      <w:lvlText w:val=""/>
      <w:lvlJc w:val="left"/>
      <w:pPr>
        <w:tabs>
          <w:tab w:val="num" w:pos="360"/>
        </w:tabs>
        <w:ind w:left="360" w:hanging="360"/>
      </w:pPr>
      <w:rPr>
        <w:rFonts w:ascii="Symbol" w:hAnsi="Symbol" w:hint="default"/>
      </w:rPr>
    </w:lvl>
  </w:abstractNum>
  <w:abstractNum w:abstractNumId="26">
    <w:nsid w:val="6CAF3C8F"/>
    <w:multiLevelType w:val="hybridMultilevel"/>
    <w:tmpl w:val="D518B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076232C"/>
    <w:multiLevelType w:val="multilevel"/>
    <w:tmpl w:val="D3F025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1836E40"/>
    <w:multiLevelType w:val="singleLevel"/>
    <w:tmpl w:val="80B62BBA"/>
    <w:lvl w:ilvl="0">
      <w:start w:val="1"/>
      <w:numFmt w:val="bullet"/>
      <w:lvlText w:val=""/>
      <w:lvlJc w:val="left"/>
      <w:pPr>
        <w:tabs>
          <w:tab w:val="num" w:pos="360"/>
        </w:tabs>
        <w:ind w:left="360" w:hanging="360"/>
      </w:pPr>
      <w:rPr>
        <w:rFonts w:ascii="Symbol" w:hAnsi="Symbol" w:hint="default"/>
      </w:rPr>
    </w:lvl>
  </w:abstractNum>
  <w:abstractNum w:abstractNumId="29">
    <w:nsid w:val="7219054A"/>
    <w:multiLevelType w:val="hybridMultilevel"/>
    <w:tmpl w:val="44109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2335C10"/>
    <w:multiLevelType w:val="hybridMultilevel"/>
    <w:tmpl w:val="2B3631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7264812"/>
    <w:multiLevelType w:val="hybridMultilevel"/>
    <w:tmpl w:val="5660024C"/>
    <w:lvl w:ilvl="0" w:tplc="0419000F">
      <w:start w:val="1"/>
      <w:numFmt w:val="decimal"/>
      <w:lvlText w:val="%1."/>
      <w:lvlJc w:val="left"/>
      <w:pPr>
        <w:tabs>
          <w:tab w:val="num" w:pos="1520"/>
        </w:tabs>
        <w:ind w:left="1520" w:hanging="360"/>
      </w:pPr>
      <w:rPr>
        <w:rFonts w:cs="Times New Roman"/>
      </w:rPr>
    </w:lvl>
    <w:lvl w:ilvl="1" w:tplc="04190019" w:tentative="1">
      <w:start w:val="1"/>
      <w:numFmt w:val="lowerLetter"/>
      <w:lvlText w:val="%2."/>
      <w:lvlJc w:val="left"/>
      <w:pPr>
        <w:tabs>
          <w:tab w:val="num" w:pos="2240"/>
        </w:tabs>
        <w:ind w:left="2240" w:hanging="360"/>
      </w:pPr>
      <w:rPr>
        <w:rFonts w:cs="Times New Roman"/>
      </w:rPr>
    </w:lvl>
    <w:lvl w:ilvl="2" w:tplc="0419001B" w:tentative="1">
      <w:start w:val="1"/>
      <w:numFmt w:val="lowerRoman"/>
      <w:lvlText w:val="%3."/>
      <w:lvlJc w:val="right"/>
      <w:pPr>
        <w:tabs>
          <w:tab w:val="num" w:pos="2960"/>
        </w:tabs>
        <w:ind w:left="2960" w:hanging="180"/>
      </w:pPr>
      <w:rPr>
        <w:rFonts w:cs="Times New Roman"/>
      </w:rPr>
    </w:lvl>
    <w:lvl w:ilvl="3" w:tplc="0419000F" w:tentative="1">
      <w:start w:val="1"/>
      <w:numFmt w:val="decimal"/>
      <w:lvlText w:val="%4."/>
      <w:lvlJc w:val="left"/>
      <w:pPr>
        <w:tabs>
          <w:tab w:val="num" w:pos="3680"/>
        </w:tabs>
        <w:ind w:left="3680" w:hanging="360"/>
      </w:pPr>
      <w:rPr>
        <w:rFonts w:cs="Times New Roman"/>
      </w:rPr>
    </w:lvl>
    <w:lvl w:ilvl="4" w:tplc="04190019" w:tentative="1">
      <w:start w:val="1"/>
      <w:numFmt w:val="lowerLetter"/>
      <w:lvlText w:val="%5."/>
      <w:lvlJc w:val="left"/>
      <w:pPr>
        <w:tabs>
          <w:tab w:val="num" w:pos="4400"/>
        </w:tabs>
        <w:ind w:left="4400" w:hanging="360"/>
      </w:pPr>
      <w:rPr>
        <w:rFonts w:cs="Times New Roman"/>
      </w:rPr>
    </w:lvl>
    <w:lvl w:ilvl="5" w:tplc="0419001B" w:tentative="1">
      <w:start w:val="1"/>
      <w:numFmt w:val="lowerRoman"/>
      <w:lvlText w:val="%6."/>
      <w:lvlJc w:val="right"/>
      <w:pPr>
        <w:tabs>
          <w:tab w:val="num" w:pos="5120"/>
        </w:tabs>
        <w:ind w:left="5120" w:hanging="180"/>
      </w:pPr>
      <w:rPr>
        <w:rFonts w:cs="Times New Roman"/>
      </w:rPr>
    </w:lvl>
    <w:lvl w:ilvl="6" w:tplc="0419000F" w:tentative="1">
      <w:start w:val="1"/>
      <w:numFmt w:val="decimal"/>
      <w:lvlText w:val="%7."/>
      <w:lvlJc w:val="left"/>
      <w:pPr>
        <w:tabs>
          <w:tab w:val="num" w:pos="5840"/>
        </w:tabs>
        <w:ind w:left="5840" w:hanging="360"/>
      </w:pPr>
      <w:rPr>
        <w:rFonts w:cs="Times New Roman"/>
      </w:rPr>
    </w:lvl>
    <w:lvl w:ilvl="7" w:tplc="04190019" w:tentative="1">
      <w:start w:val="1"/>
      <w:numFmt w:val="lowerLetter"/>
      <w:lvlText w:val="%8."/>
      <w:lvlJc w:val="left"/>
      <w:pPr>
        <w:tabs>
          <w:tab w:val="num" w:pos="6560"/>
        </w:tabs>
        <w:ind w:left="6560" w:hanging="360"/>
      </w:pPr>
      <w:rPr>
        <w:rFonts w:cs="Times New Roman"/>
      </w:rPr>
    </w:lvl>
    <w:lvl w:ilvl="8" w:tplc="0419001B" w:tentative="1">
      <w:start w:val="1"/>
      <w:numFmt w:val="lowerRoman"/>
      <w:lvlText w:val="%9."/>
      <w:lvlJc w:val="right"/>
      <w:pPr>
        <w:tabs>
          <w:tab w:val="num" w:pos="7280"/>
        </w:tabs>
        <w:ind w:left="7280" w:hanging="180"/>
      </w:pPr>
      <w:rPr>
        <w:rFonts w:cs="Times New Roman"/>
      </w:rPr>
    </w:lvl>
  </w:abstractNum>
  <w:abstractNum w:abstractNumId="32">
    <w:nsid w:val="7C1629AE"/>
    <w:multiLevelType w:val="singleLevel"/>
    <w:tmpl w:val="80B62BBA"/>
    <w:lvl w:ilvl="0">
      <w:start w:val="1"/>
      <w:numFmt w:val="bullet"/>
      <w:lvlText w:val=""/>
      <w:lvlJc w:val="left"/>
      <w:pPr>
        <w:tabs>
          <w:tab w:val="num" w:pos="360"/>
        </w:tabs>
        <w:ind w:left="360" w:hanging="360"/>
      </w:pPr>
      <w:rPr>
        <w:rFonts w:ascii="Symbol" w:hAnsi="Symbol" w:hint="default"/>
      </w:rPr>
    </w:lvl>
  </w:abstractNum>
  <w:abstractNum w:abstractNumId="33">
    <w:nsid w:val="7FA94AA1"/>
    <w:multiLevelType w:val="singleLevel"/>
    <w:tmpl w:val="80B62BBA"/>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101"/>
        <w:lvlJc w:val="left"/>
        <w:rPr>
          <w:rFonts w:ascii="Times New Roman" w:hAnsi="Times New Roman" w:hint="default"/>
        </w:rPr>
      </w:lvl>
    </w:lvlOverride>
  </w:num>
  <w:num w:numId="2">
    <w:abstractNumId w:val="0"/>
    <w:lvlOverride w:ilvl="0">
      <w:lvl w:ilvl="0">
        <w:numFmt w:val="bullet"/>
        <w:lvlText w:val="-"/>
        <w:legacy w:legacy="1" w:legacySpace="0" w:legacyIndent="96"/>
        <w:lvlJc w:val="left"/>
        <w:rPr>
          <w:rFonts w:ascii="Times New Roman" w:hAnsi="Times New Roman" w:hint="default"/>
        </w:rPr>
      </w:lvl>
    </w:lvlOverride>
  </w:num>
  <w:num w:numId="3">
    <w:abstractNumId w:val="0"/>
    <w:lvlOverride w:ilvl="0">
      <w:lvl w:ilvl="0">
        <w:numFmt w:val="bullet"/>
        <w:lvlText w:val="-"/>
        <w:legacy w:legacy="1" w:legacySpace="0" w:legacyIndent="98"/>
        <w:lvlJc w:val="left"/>
        <w:rPr>
          <w:rFonts w:ascii="Times New Roman" w:hAnsi="Times New Roman" w:hint="default"/>
        </w:rPr>
      </w:lvl>
    </w:lvlOverride>
  </w:num>
  <w:num w:numId="4">
    <w:abstractNumId w:val="5"/>
  </w:num>
  <w:num w:numId="5">
    <w:abstractNumId w:val="1"/>
  </w:num>
  <w:num w:numId="6">
    <w:abstractNumId w:val="16"/>
  </w:num>
  <w:num w:numId="7">
    <w:abstractNumId w:val="4"/>
  </w:num>
  <w:num w:numId="8">
    <w:abstractNumId w:val="6"/>
  </w:num>
  <w:num w:numId="9">
    <w:abstractNumId w:val="0"/>
    <w:lvlOverride w:ilvl="0">
      <w:lvl w:ilvl="0">
        <w:numFmt w:val="bullet"/>
        <w:lvlText w:val="&gt;"/>
        <w:legacy w:legacy="1" w:legacySpace="0" w:legacyIndent="341"/>
        <w:lvlJc w:val="left"/>
        <w:rPr>
          <w:rFonts w:ascii="Times New Roman" w:hAnsi="Times New Roman" w:hint="default"/>
        </w:rPr>
      </w:lvl>
    </w:lvlOverride>
  </w:num>
  <w:num w:numId="10">
    <w:abstractNumId w:val="0"/>
    <w:lvlOverride w:ilvl="0">
      <w:lvl w:ilvl="0">
        <w:numFmt w:val="bullet"/>
        <w:lvlText w:val="&gt;"/>
        <w:legacy w:legacy="1" w:legacySpace="0" w:legacyIndent="338"/>
        <w:lvlJc w:val="left"/>
        <w:rPr>
          <w:rFonts w:ascii="Times New Roman" w:hAnsi="Times New Roman" w:hint="default"/>
        </w:rPr>
      </w:lvl>
    </w:lvlOverride>
  </w:num>
  <w:num w:numId="11">
    <w:abstractNumId w:val="0"/>
    <w:lvlOverride w:ilvl="0">
      <w:lvl w:ilvl="0">
        <w:numFmt w:val="bullet"/>
        <w:lvlText w:val="&gt;"/>
        <w:legacy w:legacy="1" w:legacySpace="0" w:legacyIndent="339"/>
        <w:lvlJc w:val="left"/>
        <w:rPr>
          <w:rFonts w:ascii="Times New Roman" w:hAnsi="Times New Roman" w:hint="default"/>
        </w:rPr>
      </w:lvl>
    </w:lvlOverride>
  </w:num>
  <w:num w:numId="12">
    <w:abstractNumId w:val="0"/>
    <w:lvlOverride w:ilvl="0">
      <w:lvl w:ilvl="0">
        <w:numFmt w:val="bullet"/>
        <w:lvlText w:val="&gt;"/>
        <w:legacy w:legacy="1" w:legacySpace="0" w:legacyIndent="336"/>
        <w:lvlJc w:val="left"/>
        <w:rPr>
          <w:rFonts w:ascii="Times New Roman" w:hAnsi="Times New Roman" w:hint="default"/>
        </w:rPr>
      </w:lvl>
    </w:lvlOverride>
  </w:num>
  <w:num w:numId="13">
    <w:abstractNumId w:val="0"/>
    <w:lvlOverride w:ilvl="0">
      <w:lvl w:ilvl="0">
        <w:numFmt w:val="bullet"/>
        <w:lvlText w:val="&gt;"/>
        <w:legacy w:legacy="1" w:legacySpace="0" w:legacyIndent="334"/>
        <w:lvlJc w:val="left"/>
        <w:rPr>
          <w:rFonts w:ascii="Times New Roman" w:hAnsi="Times New Roman" w:hint="default"/>
        </w:rPr>
      </w:lvl>
    </w:lvlOverride>
  </w:num>
  <w:num w:numId="14">
    <w:abstractNumId w:val="20"/>
  </w:num>
  <w:num w:numId="15">
    <w:abstractNumId w:val="23"/>
  </w:num>
  <w:num w:numId="16">
    <w:abstractNumId w:val="11"/>
  </w:num>
  <w:num w:numId="17">
    <w:abstractNumId w:val="26"/>
  </w:num>
  <w:num w:numId="18">
    <w:abstractNumId w:val="30"/>
  </w:num>
  <w:num w:numId="19">
    <w:abstractNumId w:val="29"/>
  </w:num>
  <w:num w:numId="20">
    <w:abstractNumId w:val="12"/>
  </w:num>
  <w:num w:numId="21">
    <w:abstractNumId w:val="18"/>
  </w:num>
  <w:num w:numId="22">
    <w:abstractNumId w:val="21"/>
  </w:num>
  <w:num w:numId="23">
    <w:abstractNumId w:val="32"/>
  </w:num>
  <w:num w:numId="24">
    <w:abstractNumId w:val="28"/>
  </w:num>
  <w:num w:numId="25">
    <w:abstractNumId w:val="24"/>
  </w:num>
  <w:num w:numId="26">
    <w:abstractNumId w:val="9"/>
  </w:num>
  <w:num w:numId="27">
    <w:abstractNumId w:val="3"/>
  </w:num>
  <w:num w:numId="28">
    <w:abstractNumId w:val="25"/>
  </w:num>
  <w:num w:numId="29">
    <w:abstractNumId w:val="15"/>
  </w:num>
  <w:num w:numId="30">
    <w:abstractNumId w:val="22"/>
  </w:num>
  <w:num w:numId="31">
    <w:abstractNumId w:val="33"/>
  </w:num>
  <w:num w:numId="32">
    <w:abstractNumId w:val="17"/>
  </w:num>
  <w:num w:numId="33">
    <w:abstractNumId w:val="7"/>
  </w:num>
  <w:num w:numId="34">
    <w:abstractNumId w:val="27"/>
  </w:num>
  <w:num w:numId="35">
    <w:abstractNumId w:val="2"/>
  </w:num>
  <w:num w:numId="36">
    <w:abstractNumId w:val="19"/>
  </w:num>
  <w:num w:numId="37">
    <w:abstractNumId w:val="13"/>
  </w:num>
  <w:num w:numId="38">
    <w:abstractNumId w:val="31"/>
  </w:num>
  <w:num w:numId="39">
    <w:abstractNumId w:val="14"/>
  </w:num>
  <w:num w:numId="40">
    <w:abstractNumId w:val="8"/>
  </w:num>
  <w:num w:numId="41">
    <w:abstractNumId w:val="10"/>
  </w:num>
  <w:num w:numId="42">
    <w:abstractNumId w:val="0"/>
    <w:lvlOverride w:ilvl="0">
      <w:lvl w:ilvl="0">
        <w:numFmt w:val="bullet"/>
        <w:lvlText w:val="•"/>
        <w:legacy w:legacy="1" w:legacySpace="0" w:legacyIndent="226"/>
        <w:lvlJc w:val="left"/>
        <w:rPr>
          <w:rFonts w:ascii="Times New Roman" w:hAnsi="Times New Roman" w:hint="default"/>
        </w:rPr>
      </w:lvl>
    </w:lvlOverride>
  </w:num>
  <w:num w:numId="43">
    <w:abstractNumId w:val="0"/>
    <w:lvlOverride w:ilvl="0">
      <w:lvl w:ilvl="0">
        <w:numFmt w:val="bullet"/>
        <w:lvlText w:val="•"/>
        <w:legacy w:legacy="1" w:legacySpace="0" w:legacyIndent="21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B34"/>
    <w:rsid w:val="00033039"/>
    <w:rsid w:val="000378A5"/>
    <w:rsid w:val="00040F52"/>
    <w:rsid w:val="001813A3"/>
    <w:rsid w:val="001D458E"/>
    <w:rsid w:val="001E6B0C"/>
    <w:rsid w:val="002129D6"/>
    <w:rsid w:val="0023000A"/>
    <w:rsid w:val="00281AB9"/>
    <w:rsid w:val="002C060F"/>
    <w:rsid w:val="002F2466"/>
    <w:rsid w:val="00313BC3"/>
    <w:rsid w:val="00332786"/>
    <w:rsid w:val="00333046"/>
    <w:rsid w:val="00342553"/>
    <w:rsid w:val="003A3A44"/>
    <w:rsid w:val="0040563F"/>
    <w:rsid w:val="00432845"/>
    <w:rsid w:val="00474BC4"/>
    <w:rsid w:val="004E351A"/>
    <w:rsid w:val="00501010"/>
    <w:rsid w:val="0051497E"/>
    <w:rsid w:val="005552DA"/>
    <w:rsid w:val="00596323"/>
    <w:rsid w:val="005C5A08"/>
    <w:rsid w:val="005D5317"/>
    <w:rsid w:val="005F1511"/>
    <w:rsid w:val="00687D75"/>
    <w:rsid w:val="006C37CC"/>
    <w:rsid w:val="006C4567"/>
    <w:rsid w:val="007253D2"/>
    <w:rsid w:val="00763DF5"/>
    <w:rsid w:val="007B547B"/>
    <w:rsid w:val="007D3ACC"/>
    <w:rsid w:val="008265BD"/>
    <w:rsid w:val="008343A1"/>
    <w:rsid w:val="008C6228"/>
    <w:rsid w:val="00906D48"/>
    <w:rsid w:val="00933949"/>
    <w:rsid w:val="00937700"/>
    <w:rsid w:val="00944476"/>
    <w:rsid w:val="00995928"/>
    <w:rsid w:val="009A6F23"/>
    <w:rsid w:val="009B3DCC"/>
    <w:rsid w:val="009C05DD"/>
    <w:rsid w:val="00A132E5"/>
    <w:rsid w:val="00A33B2E"/>
    <w:rsid w:val="00A42D78"/>
    <w:rsid w:val="00AD4F9D"/>
    <w:rsid w:val="00B3066C"/>
    <w:rsid w:val="00BD1B5C"/>
    <w:rsid w:val="00BE3B34"/>
    <w:rsid w:val="00BE46F1"/>
    <w:rsid w:val="00C05F41"/>
    <w:rsid w:val="00C34F01"/>
    <w:rsid w:val="00CA06C2"/>
    <w:rsid w:val="00CB486C"/>
    <w:rsid w:val="00CE1CE0"/>
    <w:rsid w:val="00CF4B29"/>
    <w:rsid w:val="00D700CA"/>
    <w:rsid w:val="00DC151A"/>
    <w:rsid w:val="00F44E3F"/>
    <w:rsid w:val="00F60D3D"/>
    <w:rsid w:val="00FA7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2"/>
    <o:shapelayout v:ext="edit">
      <o:idmap v:ext="edit" data="1"/>
    </o:shapelayout>
  </w:shapeDefaults>
  <w:decimalSymbol w:val=","/>
  <w:listSeparator w:val=";"/>
  <w14:defaultImageDpi w14:val="0"/>
  <w15:chartTrackingRefBased/>
  <w15:docId w15:val="{901B2A34-ACE9-4454-9ECB-FD16B36A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0F52"/>
    <w:pPr>
      <w:widowControl w:val="0"/>
      <w:ind w:firstLine="300"/>
      <w:jc w:val="both"/>
    </w:pPr>
  </w:style>
  <w:style w:type="paragraph" w:styleId="Heading5">
    <w:name w:val="heading 5"/>
    <w:basedOn w:val="Normal"/>
    <w:next w:val="Normal"/>
    <w:link w:val="Heading5Char"/>
    <w:uiPriority w:val="9"/>
    <w:qFormat/>
    <w:rsid w:val="00313BC3"/>
    <w:pPr>
      <w:keepNext/>
      <w:widowControl/>
      <w:spacing w:line="240" w:lineRule="exact"/>
      <w:ind w:firstLine="0"/>
      <w:jc w:val="left"/>
      <w:outlineLvl w:val="4"/>
    </w:pPr>
    <w:rPr>
      <w:color w:val="000000"/>
      <w:spacing w:val="-2"/>
      <w:sz w:val="28"/>
    </w:rPr>
  </w:style>
  <w:style w:type="paragraph" w:styleId="Heading6">
    <w:name w:val="heading 6"/>
    <w:basedOn w:val="Normal"/>
    <w:next w:val="Normal"/>
    <w:link w:val="Heading6Char"/>
    <w:uiPriority w:val="9"/>
    <w:qFormat/>
    <w:rsid w:val="00313BC3"/>
    <w:pPr>
      <w:keepNext/>
      <w:widowControl/>
      <w:spacing w:line="240" w:lineRule="exact"/>
      <w:ind w:firstLine="0"/>
      <w:jc w:val="center"/>
      <w:outlineLvl w:val="5"/>
    </w:pPr>
    <w:rPr>
      <w:color w:val="000000"/>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rPr>
      <w:rFonts w:ascii="Calibri" w:eastAsia="Times New Roman" w:hAnsi="Calibri" w:cs="Times New Roman"/>
      <w:b/>
      <w:bCs/>
      <w:color w:val="000000"/>
      <w:sz w:val="22"/>
      <w:szCs w:val="22"/>
    </w:rPr>
  </w:style>
  <w:style w:type="paragraph" w:styleId="BodyText">
    <w:name w:val="Body Text"/>
    <w:basedOn w:val="Normal"/>
    <w:link w:val="BodyTextChar"/>
    <w:uiPriority w:val="99"/>
    <w:rsid w:val="00BE3B34"/>
    <w:pPr>
      <w:shd w:val="clear" w:color="auto" w:fill="FFFFFF"/>
      <w:autoSpaceDE w:val="0"/>
      <w:autoSpaceDN w:val="0"/>
      <w:adjustRightInd w:val="0"/>
      <w:spacing w:line="360" w:lineRule="auto"/>
      <w:ind w:firstLine="0"/>
      <w:jc w:val="left"/>
    </w:pPr>
    <w:rPr>
      <w:bCs/>
      <w:color w:val="000000"/>
      <w:sz w:val="28"/>
      <w:szCs w:val="19"/>
    </w:rPr>
  </w:style>
  <w:style w:type="character" w:customStyle="1" w:styleId="BodyTextChar">
    <w:name w:val="Body Text Char"/>
    <w:link w:val="BodyText"/>
    <w:uiPriority w:val="99"/>
    <w:semiHidden/>
    <w:rPr>
      <w:rFonts w:cs="Arial"/>
      <w:color w:val="000000"/>
      <w:sz w:val="28"/>
      <w:szCs w:val="19"/>
    </w:rPr>
  </w:style>
  <w:style w:type="paragraph" w:styleId="Title">
    <w:name w:val="Title"/>
    <w:basedOn w:val="Normal"/>
    <w:link w:val="TitleChar"/>
    <w:uiPriority w:val="10"/>
    <w:qFormat/>
    <w:rsid w:val="00BE3B34"/>
    <w:pPr>
      <w:widowControl/>
      <w:spacing w:line="360" w:lineRule="auto"/>
      <w:ind w:firstLine="0"/>
      <w:jc w:val="center"/>
      <w:outlineLvl w:val="0"/>
    </w:pPr>
    <w:rPr>
      <w:sz w:val="32"/>
    </w:rPr>
  </w:style>
  <w:style w:type="character" w:customStyle="1" w:styleId="TitleChar">
    <w:name w:val="Title Char"/>
    <w:link w:val="Title"/>
    <w:uiPriority w:val="10"/>
    <w:rPr>
      <w:rFonts w:ascii="Cambria" w:eastAsia="Times New Roman" w:hAnsi="Cambria" w:cs="Times New Roman"/>
      <w:b/>
      <w:bCs/>
      <w:color w:val="000000"/>
      <w:kern w:val="28"/>
      <w:sz w:val="32"/>
      <w:szCs w:val="32"/>
    </w:rPr>
  </w:style>
  <w:style w:type="paragraph" w:styleId="Footer">
    <w:name w:val="footer"/>
    <w:basedOn w:val="Normal"/>
    <w:link w:val="FooterChar"/>
    <w:uiPriority w:val="99"/>
    <w:rsid w:val="00BE3B34"/>
    <w:pPr>
      <w:widowControl/>
      <w:tabs>
        <w:tab w:val="center" w:pos="4153"/>
        <w:tab w:val="right" w:pos="8306"/>
      </w:tabs>
      <w:ind w:firstLine="0"/>
      <w:jc w:val="left"/>
    </w:pPr>
  </w:style>
  <w:style w:type="character" w:customStyle="1" w:styleId="FooterChar">
    <w:name w:val="Footer Char"/>
    <w:link w:val="Footer"/>
    <w:uiPriority w:val="99"/>
    <w:semiHidden/>
    <w:rPr>
      <w:rFonts w:cs="Arial"/>
      <w:color w:val="000000"/>
      <w:sz w:val="28"/>
      <w:szCs w:val="19"/>
    </w:rPr>
  </w:style>
  <w:style w:type="character" w:styleId="PageNumber">
    <w:name w:val="page number"/>
    <w:uiPriority w:val="99"/>
    <w:rsid w:val="00BE3B34"/>
    <w:rPr>
      <w:rFonts w:cs="Times New Roman"/>
    </w:rPr>
  </w:style>
  <w:style w:type="paragraph" w:styleId="Header">
    <w:name w:val="header"/>
    <w:basedOn w:val="Normal"/>
    <w:link w:val="HeaderChar"/>
    <w:uiPriority w:val="99"/>
    <w:rsid w:val="00BE3B34"/>
    <w:pPr>
      <w:widowControl/>
      <w:tabs>
        <w:tab w:val="center" w:pos="4677"/>
        <w:tab w:val="right" w:pos="9355"/>
      </w:tabs>
      <w:ind w:firstLine="0"/>
      <w:jc w:val="left"/>
    </w:pPr>
  </w:style>
  <w:style w:type="character" w:customStyle="1" w:styleId="HeaderChar">
    <w:name w:val="Header Char"/>
    <w:link w:val="Header"/>
    <w:uiPriority w:val="99"/>
    <w:semiHidden/>
    <w:rPr>
      <w:rFonts w:cs="Arial"/>
      <w:color w:val="000000"/>
      <w:sz w:val="28"/>
      <w:szCs w:val="19"/>
    </w:rPr>
  </w:style>
  <w:style w:type="paragraph" w:customStyle="1" w:styleId="FR1">
    <w:name w:val="FR1"/>
    <w:rsid w:val="00040F52"/>
    <w:pPr>
      <w:widowControl w:val="0"/>
      <w:ind w:right="600"/>
    </w:pPr>
    <w:rPr>
      <w:rFonts w:ascii="Arial" w:hAnsi="Arial"/>
      <w:b/>
      <w:sz w:val="28"/>
    </w:rPr>
  </w:style>
  <w:style w:type="paragraph" w:customStyle="1" w:styleId="FR2">
    <w:name w:val="FR2"/>
    <w:rsid w:val="00040F52"/>
    <w:pPr>
      <w:widowControl w:val="0"/>
      <w:spacing w:line="260" w:lineRule="auto"/>
      <w:ind w:left="200" w:firstLine="280"/>
    </w:pPr>
    <w:rPr>
      <w:rFonts w:ascii="Arial" w:hAnsi="Arial"/>
      <w:i/>
      <w:sz w:val="18"/>
    </w:rPr>
  </w:style>
  <w:style w:type="paragraph" w:customStyle="1" w:styleId="H3">
    <w:name w:val="H3"/>
    <w:basedOn w:val="Normal"/>
    <w:next w:val="Normal"/>
    <w:rsid w:val="00040F52"/>
    <w:pPr>
      <w:keepNext/>
      <w:widowControl/>
      <w:spacing w:before="100" w:after="100"/>
      <w:ind w:firstLine="0"/>
      <w:jc w:val="left"/>
      <w:outlineLvl w:val="3"/>
    </w:pPr>
    <w:rPr>
      <w:b/>
      <w:sz w:val="28"/>
    </w:rPr>
  </w:style>
  <w:style w:type="paragraph" w:styleId="FootnoteText">
    <w:name w:val="footnote text"/>
    <w:basedOn w:val="Normal"/>
    <w:link w:val="FootnoteTextChar"/>
    <w:uiPriority w:val="99"/>
    <w:semiHidden/>
    <w:rsid w:val="00313BC3"/>
    <w:pPr>
      <w:widowControl/>
      <w:ind w:firstLine="0"/>
      <w:jc w:val="left"/>
    </w:pPr>
  </w:style>
  <w:style w:type="character" w:customStyle="1" w:styleId="FootnoteTextChar">
    <w:name w:val="Footnote Text Char"/>
    <w:link w:val="FootnoteText"/>
    <w:uiPriority w:val="99"/>
    <w:semiHidden/>
  </w:style>
  <w:style w:type="paragraph" w:customStyle="1" w:styleId="Referat">
    <w:name w:val="Referat"/>
    <w:basedOn w:val="Normal"/>
    <w:rsid w:val="0051497E"/>
    <w:pPr>
      <w:widowControl/>
      <w:suppressLineNumbers/>
      <w:ind w:firstLine="851"/>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______Microsoft_Excel_97-20034.xls"/><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oleObject" Target="embeddings/______Microsoft_Excel_97-20032.xls"/><Relationship Id="rId25" Type="http://schemas.openxmlformats.org/officeDocument/2006/relationships/oleObject" Target="embeddings/______Microsoft_Excel_97-20036.xls"/><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oleObject" Target="embeddings/______Microsoft_Excel_97-20031.xls"/><Relationship Id="rId23" Type="http://schemas.openxmlformats.org/officeDocument/2006/relationships/oleObject" Target="embeddings/______Microsoft_Excel_97-20035.xls"/><Relationship Id="rId10" Type="http://schemas.openxmlformats.org/officeDocument/2006/relationships/footer" Target="footer2.xml"/><Relationship Id="rId19" Type="http://schemas.openxmlformats.org/officeDocument/2006/relationships/oleObject" Target="embeddings/______Microsoft_Excel_97-20033.xls"/><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10077</Words>
  <Characters>57445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NGTC</Company>
  <LinksUpToDate>false</LinksUpToDate>
  <CharactersWithSpaces>67388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Oksana</dc:creator>
  <cp:keywords/>
  <dc:description/>
  <cp:lastModifiedBy>Irina</cp:lastModifiedBy>
  <cp:revision>2</cp:revision>
  <dcterms:created xsi:type="dcterms:W3CDTF">2014-11-30T22:08:00Z</dcterms:created>
  <dcterms:modified xsi:type="dcterms:W3CDTF">2014-11-30T22:08:00Z</dcterms:modified>
</cp:coreProperties>
</file>