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8E" w:rsidRPr="002B5BB4" w:rsidRDefault="007B108E" w:rsidP="007B108E">
      <w:pPr>
        <w:jc w:val="center"/>
        <w:rPr>
          <w:color w:val="000000"/>
          <w:sz w:val="28"/>
          <w:szCs w:val="28"/>
        </w:rPr>
      </w:pPr>
    </w:p>
    <w:p w:rsidR="007B108E" w:rsidRPr="002B5BB4" w:rsidRDefault="007B108E" w:rsidP="007B108E">
      <w:pPr>
        <w:jc w:val="center"/>
        <w:rPr>
          <w:color w:val="000000"/>
          <w:sz w:val="28"/>
          <w:szCs w:val="28"/>
        </w:rPr>
      </w:pPr>
    </w:p>
    <w:p w:rsidR="00CA301D" w:rsidRPr="007B108E" w:rsidRDefault="00CA301D" w:rsidP="00CA301D">
      <w:pPr>
        <w:spacing w:line="360" w:lineRule="auto"/>
        <w:ind w:firstLine="709"/>
        <w:jc w:val="center"/>
        <w:rPr>
          <w:sz w:val="28"/>
          <w:szCs w:val="28"/>
        </w:rPr>
      </w:pPr>
    </w:p>
    <w:p w:rsidR="00CA301D" w:rsidRPr="007B108E" w:rsidRDefault="00CA301D" w:rsidP="00CA301D">
      <w:pPr>
        <w:spacing w:line="360" w:lineRule="auto"/>
        <w:ind w:firstLine="709"/>
        <w:jc w:val="center"/>
        <w:rPr>
          <w:sz w:val="28"/>
          <w:szCs w:val="28"/>
        </w:rPr>
      </w:pPr>
    </w:p>
    <w:p w:rsidR="00CA301D" w:rsidRPr="007B108E" w:rsidRDefault="00CA301D" w:rsidP="00CA301D">
      <w:pPr>
        <w:spacing w:line="360" w:lineRule="auto"/>
        <w:ind w:firstLine="709"/>
        <w:jc w:val="center"/>
        <w:rPr>
          <w:sz w:val="28"/>
          <w:szCs w:val="28"/>
        </w:rPr>
      </w:pPr>
    </w:p>
    <w:p w:rsidR="00CD0A71" w:rsidRDefault="00CD0A71" w:rsidP="00CD0A71">
      <w:pPr>
        <w:spacing w:line="360" w:lineRule="auto"/>
        <w:ind w:firstLine="709"/>
        <w:jc w:val="center"/>
        <w:rPr>
          <w:b/>
          <w:bCs/>
          <w:sz w:val="28"/>
          <w:szCs w:val="28"/>
        </w:rPr>
      </w:pPr>
      <w:r w:rsidRPr="00CA301D">
        <w:rPr>
          <w:b/>
          <w:bCs/>
          <w:sz w:val="28"/>
          <w:szCs w:val="28"/>
        </w:rPr>
        <w:t>Курсовая работа</w:t>
      </w:r>
      <w:r>
        <w:rPr>
          <w:b/>
          <w:bCs/>
          <w:sz w:val="28"/>
          <w:szCs w:val="28"/>
        </w:rPr>
        <w:t xml:space="preserve"> </w:t>
      </w:r>
      <w:r>
        <w:rPr>
          <w:b/>
          <w:bCs/>
          <w:sz w:val="28"/>
          <w:szCs w:val="28"/>
        </w:rPr>
        <w:br/>
        <w:t xml:space="preserve">     </w:t>
      </w:r>
      <w:r w:rsidRPr="00CD0A71">
        <w:rPr>
          <w:sz w:val="28"/>
          <w:szCs w:val="28"/>
        </w:rPr>
        <w:t xml:space="preserve">по </w:t>
      </w:r>
      <w:r w:rsidRPr="00CD0A71">
        <w:rPr>
          <w:color w:val="000000"/>
          <w:sz w:val="28"/>
          <w:szCs w:val="28"/>
        </w:rPr>
        <w:t xml:space="preserve">Истории русской </w:t>
      </w:r>
      <w:r w:rsidRPr="002B5BB4">
        <w:rPr>
          <w:color w:val="000000"/>
          <w:sz w:val="28"/>
          <w:szCs w:val="28"/>
        </w:rPr>
        <w:t>культуры</w:t>
      </w:r>
    </w:p>
    <w:p w:rsidR="00CA301D" w:rsidRPr="007B108E" w:rsidRDefault="00CA301D" w:rsidP="00CA301D">
      <w:pPr>
        <w:spacing w:line="360" w:lineRule="auto"/>
        <w:ind w:firstLine="709"/>
        <w:jc w:val="center"/>
        <w:rPr>
          <w:sz w:val="28"/>
          <w:szCs w:val="28"/>
        </w:rPr>
      </w:pPr>
    </w:p>
    <w:p w:rsidR="00CA301D" w:rsidRPr="007B108E" w:rsidRDefault="00CA301D" w:rsidP="007B108E">
      <w:pPr>
        <w:spacing w:line="360" w:lineRule="auto"/>
        <w:rPr>
          <w:sz w:val="28"/>
          <w:szCs w:val="28"/>
        </w:rPr>
      </w:pPr>
    </w:p>
    <w:p w:rsidR="00CA301D" w:rsidRDefault="00CA301D" w:rsidP="00CA301D">
      <w:pPr>
        <w:spacing w:line="360" w:lineRule="auto"/>
        <w:ind w:firstLine="709"/>
        <w:jc w:val="center"/>
        <w:rPr>
          <w:b/>
          <w:bCs/>
          <w:sz w:val="28"/>
          <w:szCs w:val="28"/>
        </w:rPr>
      </w:pPr>
    </w:p>
    <w:p w:rsidR="00CA301D" w:rsidRDefault="00D149B5" w:rsidP="00CA301D">
      <w:pPr>
        <w:spacing w:line="360" w:lineRule="auto"/>
        <w:ind w:firstLine="709"/>
        <w:jc w:val="center"/>
        <w:rPr>
          <w:b/>
          <w:bCs/>
          <w:sz w:val="28"/>
          <w:szCs w:val="28"/>
        </w:rPr>
      </w:pPr>
      <w:r>
        <w:rPr>
          <w:b/>
          <w:bCs/>
          <w:sz w:val="28"/>
          <w:szCs w:val="28"/>
        </w:rPr>
        <w:t>МЕНТАЛИТЕТ И БИЗНЕС В РОССИИ</w:t>
      </w:r>
    </w:p>
    <w:p w:rsidR="00D149B5" w:rsidRDefault="00D149B5" w:rsidP="00CA301D">
      <w:pPr>
        <w:spacing w:line="360" w:lineRule="auto"/>
        <w:ind w:firstLine="709"/>
        <w:jc w:val="center"/>
        <w:rPr>
          <w:b/>
          <w:bCs/>
          <w:sz w:val="28"/>
          <w:szCs w:val="28"/>
        </w:rPr>
      </w:pPr>
    </w:p>
    <w:p w:rsidR="00D149B5" w:rsidRDefault="00D149B5" w:rsidP="00CA301D">
      <w:pPr>
        <w:spacing w:line="360" w:lineRule="auto"/>
        <w:ind w:firstLine="709"/>
        <w:jc w:val="center"/>
        <w:rPr>
          <w:b/>
          <w:bCs/>
          <w:sz w:val="28"/>
          <w:szCs w:val="28"/>
        </w:rPr>
      </w:pPr>
    </w:p>
    <w:p w:rsidR="00D149B5" w:rsidRDefault="00D149B5" w:rsidP="00CA301D">
      <w:pPr>
        <w:spacing w:line="360" w:lineRule="auto"/>
        <w:ind w:firstLine="709"/>
        <w:jc w:val="center"/>
        <w:rPr>
          <w:b/>
          <w:bCs/>
          <w:sz w:val="28"/>
          <w:szCs w:val="28"/>
        </w:rPr>
      </w:pPr>
    </w:p>
    <w:p w:rsidR="00D149B5" w:rsidRDefault="00D149B5" w:rsidP="00CA301D">
      <w:pPr>
        <w:spacing w:line="360" w:lineRule="auto"/>
        <w:ind w:firstLine="709"/>
        <w:jc w:val="center"/>
        <w:rPr>
          <w:b/>
          <w:bCs/>
          <w:sz w:val="28"/>
          <w:szCs w:val="28"/>
        </w:rPr>
      </w:pPr>
    </w:p>
    <w:p w:rsidR="00EC7DCC" w:rsidRDefault="00EC7DCC" w:rsidP="00CA301D">
      <w:pPr>
        <w:spacing w:line="360" w:lineRule="auto"/>
        <w:ind w:firstLine="709"/>
        <w:jc w:val="center"/>
        <w:rPr>
          <w:b/>
          <w:bCs/>
          <w:sz w:val="28"/>
          <w:szCs w:val="28"/>
        </w:rPr>
      </w:pPr>
    </w:p>
    <w:p w:rsidR="00EC7DCC" w:rsidRDefault="00EC7DCC" w:rsidP="00CA301D">
      <w:pPr>
        <w:spacing w:line="360" w:lineRule="auto"/>
        <w:ind w:firstLine="709"/>
        <w:jc w:val="center"/>
        <w:rPr>
          <w:b/>
          <w:bCs/>
          <w:sz w:val="28"/>
          <w:szCs w:val="28"/>
        </w:rPr>
      </w:pPr>
    </w:p>
    <w:p w:rsidR="00EC7DCC" w:rsidRDefault="00EC7DCC" w:rsidP="00CA301D">
      <w:pPr>
        <w:spacing w:line="360" w:lineRule="auto"/>
        <w:ind w:firstLine="709"/>
        <w:jc w:val="center"/>
        <w:rPr>
          <w:b/>
          <w:bCs/>
          <w:sz w:val="28"/>
          <w:szCs w:val="28"/>
        </w:rPr>
      </w:pPr>
    </w:p>
    <w:p w:rsidR="00EC7DCC" w:rsidRDefault="00EC7DCC" w:rsidP="00CA301D">
      <w:pPr>
        <w:spacing w:line="360" w:lineRule="auto"/>
        <w:ind w:firstLine="709"/>
        <w:jc w:val="center"/>
        <w:rPr>
          <w:b/>
          <w:bCs/>
          <w:sz w:val="28"/>
          <w:szCs w:val="28"/>
        </w:rPr>
      </w:pPr>
    </w:p>
    <w:p w:rsidR="00EC7DCC" w:rsidRDefault="00EC7DCC" w:rsidP="00CA301D">
      <w:pPr>
        <w:spacing w:line="360" w:lineRule="auto"/>
        <w:ind w:firstLine="709"/>
        <w:jc w:val="center"/>
        <w:rPr>
          <w:b/>
          <w:bCs/>
          <w:sz w:val="28"/>
          <w:szCs w:val="28"/>
        </w:rPr>
      </w:pPr>
    </w:p>
    <w:p w:rsidR="00D149B5" w:rsidRDefault="00D149B5" w:rsidP="003227CB">
      <w:pPr>
        <w:spacing w:line="360" w:lineRule="auto"/>
        <w:rPr>
          <w:b/>
          <w:bCs/>
          <w:sz w:val="28"/>
          <w:szCs w:val="28"/>
        </w:rPr>
      </w:pPr>
    </w:p>
    <w:p w:rsidR="00D149B5" w:rsidRPr="00D149B5" w:rsidRDefault="00D149B5" w:rsidP="00CA301D">
      <w:pPr>
        <w:spacing w:line="360" w:lineRule="auto"/>
        <w:ind w:firstLine="709"/>
        <w:jc w:val="center"/>
        <w:rPr>
          <w:sz w:val="28"/>
          <w:szCs w:val="28"/>
        </w:rPr>
      </w:pPr>
      <w:r w:rsidRPr="00D149B5">
        <w:rPr>
          <w:sz w:val="28"/>
          <w:szCs w:val="28"/>
        </w:rPr>
        <w:t>2005 г.</w:t>
      </w:r>
    </w:p>
    <w:p w:rsidR="00D149B5" w:rsidRDefault="003227CB" w:rsidP="00CA301D">
      <w:pPr>
        <w:spacing w:line="360" w:lineRule="auto"/>
        <w:ind w:firstLine="709"/>
        <w:jc w:val="center"/>
        <w:rPr>
          <w:b/>
          <w:bCs/>
          <w:sz w:val="28"/>
          <w:szCs w:val="28"/>
        </w:rPr>
      </w:pPr>
      <w:r>
        <w:rPr>
          <w:b/>
          <w:bCs/>
          <w:sz w:val="28"/>
          <w:szCs w:val="28"/>
        </w:rPr>
        <w:br w:type="page"/>
      </w:r>
      <w:r w:rsidR="0035429F">
        <w:rPr>
          <w:b/>
          <w:bCs/>
          <w:sz w:val="28"/>
          <w:szCs w:val="28"/>
        </w:rPr>
        <w:t>ОГЛАВЛЕНИЕ:</w:t>
      </w:r>
    </w:p>
    <w:p w:rsidR="0035429F" w:rsidRDefault="0035429F" w:rsidP="00CA301D">
      <w:pPr>
        <w:spacing w:line="360" w:lineRule="auto"/>
        <w:ind w:firstLine="709"/>
        <w:jc w:val="center"/>
        <w:rPr>
          <w:b/>
          <w:bCs/>
          <w:sz w:val="28"/>
          <w:szCs w:val="28"/>
        </w:rPr>
      </w:pPr>
    </w:p>
    <w:p w:rsidR="005502C9" w:rsidRPr="005C449E" w:rsidRDefault="005502C9" w:rsidP="005502C9">
      <w:pPr>
        <w:pStyle w:val="11"/>
        <w:tabs>
          <w:tab w:val="right" w:leader="dot" w:pos="9629"/>
        </w:tabs>
        <w:spacing w:line="360" w:lineRule="auto"/>
        <w:rPr>
          <w:b w:val="0"/>
          <w:bCs w:val="0"/>
          <w:caps w:val="0"/>
          <w:noProof/>
          <w:sz w:val="22"/>
          <w:szCs w:val="22"/>
        </w:rPr>
      </w:pPr>
      <w:r w:rsidRPr="00410AB6">
        <w:rPr>
          <w:rStyle w:val="a9"/>
          <w:rFonts w:ascii="Franklin Gothic Medium" w:eastAsia="Arial Unicode MS" w:hAnsi="Franklin Gothic Medium" w:cs="Franklin Gothic Medium"/>
          <w:b w:val="0"/>
          <w:bCs w:val="0"/>
          <w:noProof/>
          <w:sz w:val="22"/>
          <w:szCs w:val="22"/>
        </w:rPr>
        <w:t>ВВЕДЕНИЕ</w:t>
      </w:r>
      <w:r w:rsidRPr="005C449E">
        <w:rPr>
          <w:b w:val="0"/>
          <w:bCs w:val="0"/>
          <w:noProof/>
          <w:webHidden/>
          <w:sz w:val="22"/>
          <w:szCs w:val="22"/>
        </w:rPr>
        <w:tab/>
        <w:t>2</w:t>
      </w:r>
    </w:p>
    <w:p w:rsidR="005502C9" w:rsidRPr="005C449E" w:rsidRDefault="005502C9" w:rsidP="005502C9">
      <w:pPr>
        <w:pStyle w:val="11"/>
        <w:tabs>
          <w:tab w:val="right" w:leader="dot" w:pos="9629"/>
        </w:tabs>
        <w:spacing w:line="360" w:lineRule="auto"/>
        <w:rPr>
          <w:b w:val="0"/>
          <w:bCs w:val="0"/>
          <w:caps w:val="0"/>
          <w:noProof/>
          <w:sz w:val="22"/>
          <w:szCs w:val="22"/>
        </w:rPr>
      </w:pPr>
      <w:r w:rsidRPr="00410AB6">
        <w:rPr>
          <w:rStyle w:val="a9"/>
          <w:rFonts w:ascii="Franklin Gothic Medium" w:eastAsia="Arial Unicode MS" w:hAnsi="Franklin Gothic Medium" w:cs="Franklin Gothic Medium"/>
          <w:b w:val="0"/>
          <w:bCs w:val="0"/>
          <w:noProof/>
          <w:sz w:val="22"/>
          <w:szCs w:val="22"/>
        </w:rPr>
        <w:t>ГЛАВА 1. Общие представления о ментальности и менталитете в  культурно-историческом и экономическом аспектах</w:t>
      </w:r>
      <w:r w:rsidRPr="005C449E">
        <w:rPr>
          <w:b w:val="0"/>
          <w:bCs w:val="0"/>
          <w:noProof/>
          <w:webHidden/>
          <w:sz w:val="22"/>
          <w:szCs w:val="22"/>
        </w:rPr>
        <w:tab/>
        <w:t>5</w:t>
      </w:r>
    </w:p>
    <w:p w:rsidR="005502C9" w:rsidRPr="005C449E" w:rsidRDefault="005502C9" w:rsidP="005502C9">
      <w:pPr>
        <w:pStyle w:val="21"/>
        <w:tabs>
          <w:tab w:val="right" w:leader="dot" w:pos="9629"/>
        </w:tabs>
        <w:spacing w:line="360" w:lineRule="auto"/>
        <w:rPr>
          <w:smallCaps w:val="0"/>
          <w:noProof/>
          <w:sz w:val="22"/>
          <w:szCs w:val="22"/>
        </w:rPr>
      </w:pPr>
      <w:r w:rsidRPr="00410AB6">
        <w:rPr>
          <w:rStyle w:val="a9"/>
          <w:rFonts w:ascii="Franklin Gothic Medium" w:hAnsi="Franklin Gothic Medium" w:cs="Franklin Gothic Medium"/>
          <w:noProof/>
          <w:sz w:val="22"/>
          <w:szCs w:val="22"/>
        </w:rPr>
        <w:t>1.1. Понятие «ментальность»  и «менталитет»</w:t>
      </w:r>
      <w:r w:rsidRPr="005C449E">
        <w:rPr>
          <w:noProof/>
          <w:webHidden/>
          <w:sz w:val="22"/>
          <w:szCs w:val="22"/>
        </w:rPr>
        <w:tab/>
        <w:t>5</w:t>
      </w:r>
    </w:p>
    <w:p w:rsidR="005502C9" w:rsidRPr="005C449E" w:rsidRDefault="005502C9" w:rsidP="005502C9">
      <w:pPr>
        <w:pStyle w:val="21"/>
        <w:tabs>
          <w:tab w:val="right" w:leader="dot" w:pos="9629"/>
        </w:tabs>
        <w:spacing w:line="360" w:lineRule="auto"/>
        <w:rPr>
          <w:smallCaps w:val="0"/>
          <w:noProof/>
          <w:sz w:val="22"/>
          <w:szCs w:val="22"/>
        </w:rPr>
      </w:pPr>
      <w:r w:rsidRPr="00410AB6">
        <w:rPr>
          <w:rStyle w:val="a9"/>
          <w:rFonts w:ascii="Franklin Gothic Medium" w:hAnsi="Franklin Gothic Medium" w:cs="Franklin Gothic Medium"/>
          <w:noProof/>
          <w:sz w:val="22"/>
          <w:szCs w:val="22"/>
        </w:rPr>
        <w:t>1.2. Основные черты российской ментальности и их отражение  в хозяйственной жизни</w:t>
      </w:r>
      <w:r w:rsidRPr="005C449E">
        <w:rPr>
          <w:noProof/>
          <w:webHidden/>
          <w:sz w:val="22"/>
          <w:szCs w:val="22"/>
        </w:rPr>
        <w:tab/>
        <w:t>7</w:t>
      </w:r>
    </w:p>
    <w:p w:rsidR="005502C9" w:rsidRPr="005C449E" w:rsidRDefault="005502C9" w:rsidP="005502C9">
      <w:pPr>
        <w:pStyle w:val="11"/>
        <w:tabs>
          <w:tab w:val="right" w:leader="dot" w:pos="9629"/>
        </w:tabs>
        <w:spacing w:line="360" w:lineRule="auto"/>
        <w:rPr>
          <w:b w:val="0"/>
          <w:bCs w:val="0"/>
          <w:caps w:val="0"/>
          <w:noProof/>
          <w:sz w:val="22"/>
          <w:szCs w:val="22"/>
        </w:rPr>
      </w:pPr>
      <w:r w:rsidRPr="00410AB6">
        <w:rPr>
          <w:rStyle w:val="a9"/>
          <w:rFonts w:ascii="Franklin Gothic Medium" w:hAnsi="Franklin Gothic Medium" w:cs="Franklin Gothic Medium"/>
          <w:b w:val="0"/>
          <w:bCs w:val="0"/>
          <w:noProof/>
          <w:sz w:val="22"/>
          <w:szCs w:val="22"/>
        </w:rPr>
        <w:t xml:space="preserve">ГЛАВА 2. Влияние </w:t>
      </w:r>
      <w:r w:rsidRPr="00410AB6">
        <w:rPr>
          <w:rStyle w:val="a9"/>
          <w:rFonts w:ascii="Franklin Gothic Medium" w:eastAsia="Arial Unicode MS" w:hAnsi="Franklin Gothic Medium" w:cs="Franklin Gothic Medium"/>
          <w:b w:val="0"/>
          <w:bCs w:val="0"/>
          <w:noProof/>
          <w:sz w:val="22"/>
          <w:szCs w:val="22"/>
        </w:rPr>
        <w:t>российской ментальности на экономические отношения и поведение граждан в современной России</w:t>
      </w:r>
      <w:r w:rsidRPr="005C449E">
        <w:rPr>
          <w:b w:val="0"/>
          <w:bCs w:val="0"/>
          <w:noProof/>
          <w:webHidden/>
          <w:sz w:val="22"/>
          <w:szCs w:val="22"/>
        </w:rPr>
        <w:tab/>
        <w:t>11</w:t>
      </w:r>
    </w:p>
    <w:p w:rsidR="005502C9" w:rsidRPr="005C449E" w:rsidRDefault="005502C9" w:rsidP="005502C9">
      <w:pPr>
        <w:pStyle w:val="21"/>
        <w:tabs>
          <w:tab w:val="right" w:leader="dot" w:pos="9629"/>
        </w:tabs>
        <w:spacing w:line="360" w:lineRule="auto"/>
        <w:rPr>
          <w:smallCaps w:val="0"/>
          <w:noProof/>
          <w:sz w:val="22"/>
          <w:szCs w:val="22"/>
        </w:rPr>
      </w:pPr>
      <w:r w:rsidRPr="00410AB6">
        <w:rPr>
          <w:rStyle w:val="a9"/>
          <w:rFonts w:ascii="Franklin Gothic Medium" w:hAnsi="Franklin Gothic Medium" w:cs="Franklin Gothic Medium"/>
          <w:noProof/>
          <w:sz w:val="22"/>
          <w:szCs w:val="22"/>
        </w:rPr>
        <w:t>2.1. Детерминанты «теневых отношений» в современной России</w:t>
      </w:r>
      <w:r w:rsidRPr="005C449E">
        <w:rPr>
          <w:noProof/>
          <w:webHidden/>
          <w:sz w:val="22"/>
          <w:szCs w:val="22"/>
        </w:rPr>
        <w:tab/>
        <w:t>11</w:t>
      </w:r>
    </w:p>
    <w:p w:rsidR="005502C9" w:rsidRPr="005C449E" w:rsidRDefault="005502C9" w:rsidP="005502C9">
      <w:pPr>
        <w:pStyle w:val="21"/>
        <w:tabs>
          <w:tab w:val="right" w:leader="dot" w:pos="9629"/>
        </w:tabs>
        <w:spacing w:line="360" w:lineRule="auto"/>
        <w:rPr>
          <w:smallCaps w:val="0"/>
          <w:noProof/>
          <w:sz w:val="22"/>
          <w:szCs w:val="22"/>
        </w:rPr>
      </w:pPr>
      <w:r w:rsidRPr="00410AB6">
        <w:rPr>
          <w:rStyle w:val="a9"/>
          <w:rFonts w:ascii="Franklin Gothic Medium" w:hAnsi="Franklin Gothic Medium" w:cs="Franklin Gothic Medium"/>
          <w:noProof/>
          <w:sz w:val="22"/>
          <w:szCs w:val="22"/>
        </w:rPr>
        <w:t>2.2. Имидж предпринимателя в представлениях населения</w:t>
      </w:r>
      <w:r w:rsidRPr="005C449E">
        <w:rPr>
          <w:noProof/>
          <w:webHidden/>
          <w:sz w:val="22"/>
          <w:szCs w:val="22"/>
        </w:rPr>
        <w:tab/>
        <w:t>18</w:t>
      </w:r>
    </w:p>
    <w:p w:rsidR="005502C9" w:rsidRPr="005C449E" w:rsidRDefault="005502C9" w:rsidP="005502C9">
      <w:pPr>
        <w:pStyle w:val="11"/>
        <w:tabs>
          <w:tab w:val="right" w:leader="dot" w:pos="9629"/>
        </w:tabs>
        <w:spacing w:line="360" w:lineRule="auto"/>
        <w:rPr>
          <w:b w:val="0"/>
          <w:bCs w:val="0"/>
          <w:caps w:val="0"/>
          <w:noProof/>
          <w:sz w:val="22"/>
          <w:szCs w:val="22"/>
        </w:rPr>
      </w:pPr>
      <w:r w:rsidRPr="00410AB6">
        <w:rPr>
          <w:rStyle w:val="a9"/>
          <w:rFonts w:ascii="Franklin Gothic Medium" w:hAnsi="Franklin Gothic Medium" w:cs="Franklin Gothic Medium"/>
          <w:b w:val="0"/>
          <w:bCs w:val="0"/>
          <w:noProof/>
          <w:sz w:val="22"/>
          <w:szCs w:val="22"/>
        </w:rPr>
        <w:t>ЗАКЛЮЧЕНИЕ</w:t>
      </w:r>
      <w:r w:rsidRPr="005C449E">
        <w:rPr>
          <w:b w:val="0"/>
          <w:bCs w:val="0"/>
          <w:noProof/>
          <w:webHidden/>
          <w:sz w:val="22"/>
          <w:szCs w:val="22"/>
        </w:rPr>
        <w:tab/>
        <w:t>23</w:t>
      </w:r>
    </w:p>
    <w:p w:rsidR="005502C9" w:rsidRPr="005C449E" w:rsidRDefault="005502C9" w:rsidP="005502C9">
      <w:pPr>
        <w:pStyle w:val="11"/>
        <w:tabs>
          <w:tab w:val="right" w:leader="dot" w:pos="9629"/>
        </w:tabs>
        <w:spacing w:line="360" w:lineRule="auto"/>
        <w:rPr>
          <w:b w:val="0"/>
          <w:bCs w:val="0"/>
          <w:caps w:val="0"/>
          <w:noProof/>
          <w:sz w:val="24"/>
          <w:szCs w:val="24"/>
        </w:rPr>
      </w:pPr>
      <w:r w:rsidRPr="00410AB6">
        <w:rPr>
          <w:rStyle w:val="a9"/>
          <w:rFonts w:ascii="Franklin Gothic Medium" w:hAnsi="Franklin Gothic Medium" w:cs="Franklin Gothic Medium"/>
          <w:b w:val="0"/>
          <w:bCs w:val="0"/>
          <w:noProof/>
          <w:sz w:val="22"/>
          <w:szCs w:val="22"/>
        </w:rPr>
        <w:t>СПИСОК ЛИТЕРАТУРЫ</w:t>
      </w:r>
      <w:r w:rsidRPr="005C449E">
        <w:rPr>
          <w:b w:val="0"/>
          <w:bCs w:val="0"/>
          <w:noProof/>
          <w:webHidden/>
          <w:sz w:val="22"/>
          <w:szCs w:val="22"/>
        </w:rPr>
        <w:tab/>
        <w:t>25</w:t>
      </w: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CA301D">
      <w:pPr>
        <w:spacing w:line="360" w:lineRule="auto"/>
        <w:ind w:firstLine="709"/>
        <w:jc w:val="center"/>
        <w:rPr>
          <w:b/>
          <w:bCs/>
          <w:sz w:val="28"/>
          <w:szCs w:val="28"/>
        </w:rPr>
      </w:pPr>
    </w:p>
    <w:p w:rsidR="0035429F" w:rsidRDefault="0035429F" w:rsidP="00DF450D">
      <w:pPr>
        <w:spacing w:line="360" w:lineRule="auto"/>
        <w:rPr>
          <w:b/>
          <w:bCs/>
          <w:sz w:val="28"/>
          <w:szCs w:val="28"/>
        </w:rPr>
      </w:pPr>
    </w:p>
    <w:p w:rsidR="004E5E6F" w:rsidRDefault="004E5E6F" w:rsidP="0035429F">
      <w:pPr>
        <w:pStyle w:val="1"/>
        <w:jc w:val="center"/>
        <w:rPr>
          <w:rFonts w:ascii="Franklin Gothic Medium" w:eastAsia="Arial Unicode MS" w:hAnsi="Franklin Gothic Medium" w:cs="Franklin Gothic Medium"/>
          <w:sz w:val="28"/>
          <w:szCs w:val="28"/>
        </w:rPr>
      </w:pPr>
      <w:bookmarkStart w:id="0" w:name="_Toc120361782"/>
      <w:r>
        <w:rPr>
          <w:rFonts w:ascii="Franklin Gothic Medium" w:eastAsia="Arial Unicode MS" w:hAnsi="Franklin Gothic Medium" w:cs="Franklin Gothic Medium"/>
          <w:sz w:val="28"/>
          <w:szCs w:val="28"/>
        </w:rPr>
        <w:t>ВВЕДЕНИЕ</w:t>
      </w:r>
      <w:bookmarkEnd w:id="0"/>
    </w:p>
    <w:p w:rsidR="004E5E6F" w:rsidRDefault="004E5E6F" w:rsidP="004E5E6F">
      <w:pPr>
        <w:spacing w:line="360" w:lineRule="auto"/>
        <w:ind w:firstLine="709"/>
        <w:jc w:val="both"/>
        <w:rPr>
          <w:sz w:val="28"/>
          <w:szCs w:val="28"/>
        </w:rPr>
      </w:pPr>
    </w:p>
    <w:p w:rsidR="004E5E6F" w:rsidRDefault="004E5E6F" w:rsidP="004E5E6F">
      <w:pPr>
        <w:spacing w:line="360" w:lineRule="auto"/>
        <w:ind w:firstLine="709"/>
        <w:jc w:val="both"/>
        <w:rPr>
          <w:sz w:val="28"/>
          <w:szCs w:val="28"/>
        </w:rPr>
      </w:pPr>
      <w:r w:rsidRPr="003E61C2">
        <w:rPr>
          <w:sz w:val="28"/>
          <w:szCs w:val="28"/>
        </w:rPr>
        <w:t xml:space="preserve">Сегодня проблема ментальности </w:t>
      </w:r>
      <w:r>
        <w:rPr>
          <w:sz w:val="28"/>
          <w:szCs w:val="28"/>
        </w:rPr>
        <w:t xml:space="preserve">изучается в различных отраслях науки, в том числе в рамках культурологии, </w:t>
      </w:r>
      <w:r w:rsidR="005A2697">
        <w:rPr>
          <w:sz w:val="28"/>
          <w:szCs w:val="28"/>
        </w:rPr>
        <w:t xml:space="preserve">истории, </w:t>
      </w:r>
      <w:r>
        <w:rPr>
          <w:sz w:val="28"/>
          <w:szCs w:val="28"/>
        </w:rPr>
        <w:t>политологии, социологии и экономики. Конструкция «менталитет и бизнес» представляет собой относительно новое направление современных исследований, но его значимость не вызывает сомнений, учитывая непростой путь российского бизнеса, пройденный за послед</w:t>
      </w:r>
      <w:r w:rsidR="00272C9F">
        <w:rPr>
          <w:sz w:val="28"/>
          <w:szCs w:val="28"/>
        </w:rPr>
        <w:t>ние пятнадцать лет, негативные настроения многих россиян по отношению к предпринимательским структурам вообще и личности предпринимателя, в частности.</w:t>
      </w:r>
      <w:r w:rsidR="009462B9">
        <w:rPr>
          <w:sz w:val="28"/>
          <w:szCs w:val="28"/>
        </w:rPr>
        <w:t xml:space="preserve"> </w:t>
      </w:r>
    </w:p>
    <w:p w:rsidR="00E0555E" w:rsidRDefault="00E0555E" w:rsidP="004E5E6F">
      <w:pPr>
        <w:spacing w:line="360" w:lineRule="auto"/>
        <w:ind w:firstLine="709"/>
        <w:jc w:val="both"/>
        <w:rPr>
          <w:sz w:val="28"/>
          <w:szCs w:val="28"/>
        </w:rPr>
      </w:pPr>
      <w:r w:rsidRPr="00E0555E">
        <w:rPr>
          <w:sz w:val="28"/>
          <w:szCs w:val="28"/>
        </w:rPr>
        <w:t>С 1992 года предпринимательство стало вполне легальным и официально одобряемым видом деятельности, однако культурный стереотип, рассматривающий занятие бизнесом как этическую аномалию, остался. Человек, решившийся стать предпринимателем, сразу попадал в ситуацию морального вакуума: для подавляющего большинства россиян бизнес (любой бизнес!) однознач</w:t>
      </w:r>
      <w:r>
        <w:rPr>
          <w:sz w:val="28"/>
          <w:szCs w:val="28"/>
        </w:rPr>
        <w:t>но ассоциируется не столько с «трудолюбием» и «инициативностью», сколько с «нечестностью» и «обманом»</w:t>
      </w:r>
      <w:r w:rsidRPr="00E0555E">
        <w:rPr>
          <w:sz w:val="28"/>
          <w:szCs w:val="28"/>
        </w:rPr>
        <w:t>. Начинающий предприниматель априори подвергнут со стороны общества моральному осуждению и не может не смотреть на себя как на лицо, стоящее во многом за чертой общепринятых норм. Поскольку бизнесмен обречен (независимо от своего личного поведения) олицетворять для сограждан вора и жулика, то у нег</w:t>
      </w:r>
      <w:r>
        <w:rPr>
          <w:sz w:val="28"/>
          <w:szCs w:val="28"/>
        </w:rPr>
        <w:t>о отсутствуют этические «</w:t>
      </w:r>
      <w:r w:rsidRPr="00E0555E">
        <w:rPr>
          <w:sz w:val="28"/>
          <w:szCs w:val="28"/>
        </w:rPr>
        <w:t>тормо</w:t>
      </w:r>
      <w:r>
        <w:rPr>
          <w:sz w:val="28"/>
          <w:szCs w:val="28"/>
        </w:rPr>
        <w:t>за». Заранее «осужденный»</w:t>
      </w:r>
      <w:r w:rsidRPr="00E0555E">
        <w:rPr>
          <w:sz w:val="28"/>
          <w:szCs w:val="28"/>
        </w:rPr>
        <w:t xml:space="preserve">, он с легкостью совершает противоправные действия: его уже подвергли моральному остракизму, и потому действительно совершаемые правонарушения мало вредят его репутации. Бизнесмен не стесняется действовать против общества, общество также не стесняется действовать против любого предпринимателя, не разбирая правых и виноватых. Государственные чиновники глядят на предпринимателя как на </w:t>
      </w:r>
      <w:r>
        <w:rPr>
          <w:sz w:val="28"/>
          <w:szCs w:val="28"/>
        </w:rPr>
        <w:t>«</w:t>
      </w:r>
      <w:r w:rsidRPr="00E0555E">
        <w:rPr>
          <w:sz w:val="28"/>
          <w:szCs w:val="28"/>
        </w:rPr>
        <w:t>дойную корову</w:t>
      </w:r>
      <w:r>
        <w:rPr>
          <w:sz w:val="28"/>
          <w:szCs w:val="28"/>
        </w:rPr>
        <w:t>»</w:t>
      </w:r>
      <w:r w:rsidRPr="00E0555E">
        <w:rPr>
          <w:sz w:val="28"/>
          <w:szCs w:val="28"/>
        </w:rPr>
        <w:t>, а рядовой российский гражданин интерпретирует конфликт между властью и бизне</w:t>
      </w:r>
      <w:r>
        <w:rPr>
          <w:sz w:val="28"/>
          <w:szCs w:val="28"/>
        </w:rPr>
        <w:t>сом по пословице «вор у вора дубинку украл»</w:t>
      </w:r>
      <w:r w:rsidRPr="00E0555E">
        <w:rPr>
          <w:sz w:val="28"/>
          <w:szCs w:val="28"/>
        </w:rPr>
        <w:t>.</w:t>
      </w:r>
    </w:p>
    <w:p w:rsidR="00955189" w:rsidRDefault="00102C12" w:rsidP="00102C12">
      <w:pPr>
        <w:spacing w:line="360" w:lineRule="auto"/>
        <w:ind w:firstLine="709"/>
        <w:jc w:val="both"/>
        <w:rPr>
          <w:sz w:val="28"/>
          <w:szCs w:val="28"/>
        </w:rPr>
      </w:pPr>
      <w:r>
        <w:rPr>
          <w:sz w:val="28"/>
          <w:szCs w:val="28"/>
        </w:rPr>
        <w:t xml:space="preserve">В такой ситуации анализ проблемы «менталитет и бизнес» представляет большой интерес и значимость. </w:t>
      </w:r>
      <w:r w:rsidR="00B113B3">
        <w:rPr>
          <w:sz w:val="28"/>
          <w:szCs w:val="28"/>
        </w:rPr>
        <w:t xml:space="preserve">Хотя для решения вышеозначенных проблем имеются определенные теоретические предпосылки, </w:t>
      </w:r>
      <w:r>
        <w:rPr>
          <w:sz w:val="28"/>
          <w:szCs w:val="28"/>
        </w:rPr>
        <w:t>с</w:t>
      </w:r>
      <w:r w:rsidR="00955189">
        <w:rPr>
          <w:sz w:val="28"/>
          <w:szCs w:val="28"/>
        </w:rPr>
        <w:t>истемных исследований в отношении экономической ментальности, специфики ее формирования в России</w:t>
      </w:r>
      <w:r>
        <w:rPr>
          <w:sz w:val="28"/>
          <w:szCs w:val="28"/>
        </w:rPr>
        <w:t xml:space="preserve"> недостаточно</w:t>
      </w:r>
      <w:r w:rsidR="00955189">
        <w:rPr>
          <w:sz w:val="28"/>
          <w:szCs w:val="28"/>
        </w:rPr>
        <w:t xml:space="preserve">, </w:t>
      </w:r>
      <w:r>
        <w:rPr>
          <w:sz w:val="28"/>
          <w:szCs w:val="28"/>
        </w:rPr>
        <w:t xml:space="preserve">лишь в некоторых современных </w:t>
      </w:r>
      <w:r w:rsidR="004D0DF7">
        <w:rPr>
          <w:sz w:val="28"/>
          <w:szCs w:val="28"/>
        </w:rPr>
        <w:t>публикациях</w:t>
      </w:r>
      <w:r w:rsidR="00955189">
        <w:rPr>
          <w:sz w:val="28"/>
          <w:szCs w:val="28"/>
        </w:rPr>
        <w:t xml:space="preserve"> можно встретить те или иные аспекты корней российской «</w:t>
      </w:r>
      <w:r w:rsidR="00955189" w:rsidRPr="00955189">
        <w:rPr>
          <w:sz w:val="28"/>
          <w:szCs w:val="28"/>
        </w:rPr>
        <w:t>тен</w:t>
      </w:r>
      <w:r w:rsidR="004D0DF7">
        <w:rPr>
          <w:sz w:val="28"/>
          <w:szCs w:val="28"/>
        </w:rPr>
        <w:t>евизации» и исследования экономического поведения граждан</w:t>
      </w:r>
      <w:r>
        <w:rPr>
          <w:sz w:val="28"/>
          <w:szCs w:val="28"/>
        </w:rPr>
        <w:t xml:space="preserve"> в культурологическом аспекте</w:t>
      </w:r>
      <w:r w:rsidR="004D0DF7">
        <w:rPr>
          <w:sz w:val="28"/>
          <w:szCs w:val="28"/>
        </w:rPr>
        <w:t>.</w:t>
      </w:r>
    </w:p>
    <w:p w:rsidR="00272C9F" w:rsidRDefault="00712FDB" w:rsidP="004E5E6F">
      <w:pPr>
        <w:spacing w:line="360" w:lineRule="auto"/>
        <w:ind w:firstLine="709"/>
        <w:jc w:val="both"/>
        <w:rPr>
          <w:sz w:val="28"/>
          <w:szCs w:val="28"/>
        </w:rPr>
      </w:pPr>
      <w:r w:rsidRPr="00044E1C">
        <w:rPr>
          <w:sz w:val="28"/>
          <w:szCs w:val="28"/>
          <w:u w:val="single"/>
        </w:rPr>
        <w:t>Цель курсовой работы</w:t>
      </w:r>
      <w:r>
        <w:rPr>
          <w:sz w:val="28"/>
          <w:szCs w:val="28"/>
        </w:rPr>
        <w:t xml:space="preserve"> </w:t>
      </w:r>
      <w:r w:rsidR="00044E1C">
        <w:rPr>
          <w:sz w:val="28"/>
          <w:szCs w:val="28"/>
        </w:rPr>
        <w:t>–</w:t>
      </w:r>
      <w:r>
        <w:rPr>
          <w:sz w:val="28"/>
          <w:szCs w:val="28"/>
        </w:rPr>
        <w:t xml:space="preserve"> </w:t>
      </w:r>
      <w:r w:rsidR="00044E1C">
        <w:rPr>
          <w:sz w:val="28"/>
          <w:szCs w:val="28"/>
        </w:rPr>
        <w:t>расс</w:t>
      </w:r>
      <w:r w:rsidR="000D6031">
        <w:rPr>
          <w:sz w:val="28"/>
          <w:szCs w:val="28"/>
        </w:rPr>
        <w:t>мотреть особенности менталитета</w:t>
      </w:r>
      <w:r w:rsidR="00044E1C">
        <w:rPr>
          <w:sz w:val="28"/>
          <w:szCs w:val="28"/>
        </w:rPr>
        <w:t xml:space="preserve"> и бизнеса в России и </w:t>
      </w:r>
      <w:r w:rsidR="008B7C64">
        <w:rPr>
          <w:sz w:val="28"/>
          <w:szCs w:val="28"/>
        </w:rPr>
        <w:t xml:space="preserve">их </w:t>
      </w:r>
      <w:r w:rsidR="00067915">
        <w:rPr>
          <w:sz w:val="28"/>
          <w:szCs w:val="28"/>
        </w:rPr>
        <w:t>взаимного влияния</w:t>
      </w:r>
      <w:r w:rsidR="00044E1C">
        <w:rPr>
          <w:sz w:val="28"/>
          <w:szCs w:val="28"/>
        </w:rPr>
        <w:t>.</w:t>
      </w:r>
    </w:p>
    <w:p w:rsidR="00044E1C" w:rsidRDefault="00044E1C" w:rsidP="004E5E6F">
      <w:pPr>
        <w:spacing w:line="360" w:lineRule="auto"/>
        <w:ind w:firstLine="709"/>
        <w:jc w:val="both"/>
        <w:rPr>
          <w:sz w:val="28"/>
          <w:szCs w:val="28"/>
        </w:rPr>
      </w:pPr>
      <w:r w:rsidRPr="00044E1C">
        <w:rPr>
          <w:sz w:val="28"/>
          <w:szCs w:val="28"/>
          <w:u w:val="single"/>
        </w:rPr>
        <w:t>В задачи работы</w:t>
      </w:r>
      <w:r w:rsidRPr="00044E1C">
        <w:rPr>
          <w:sz w:val="28"/>
          <w:szCs w:val="28"/>
        </w:rPr>
        <w:t xml:space="preserve"> </w:t>
      </w:r>
      <w:r>
        <w:rPr>
          <w:sz w:val="28"/>
          <w:szCs w:val="28"/>
        </w:rPr>
        <w:t>входит:</w:t>
      </w:r>
    </w:p>
    <w:p w:rsidR="00044E1C" w:rsidRDefault="00507338" w:rsidP="004E5E6F">
      <w:pPr>
        <w:spacing w:line="360" w:lineRule="auto"/>
        <w:ind w:firstLine="709"/>
        <w:jc w:val="both"/>
        <w:rPr>
          <w:sz w:val="28"/>
          <w:szCs w:val="28"/>
        </w:rPr>
      </w:pPr>
      <w:r>
        <w:rPr>
          <w:sz w:val="28"/>
          <w:szCs w:val="28"/>
        </w:rPr>
        <w:t xml:space="preserve">1) изучить </w:t>
      </w:r>
      <w:r w:rsidR="00B74316">
        <w:rPr>
          <w:sz w:val="28"/>
          <w:szCs w:val="28"/>
        </w:rPr>
        <w:t xml:space="preserve">научные представления о ментальности и менталитете; </w:t>
      </w:r>
    </w:p>
    <w:p w:rsidR="004E5E6F" w:rsidRDefault="00B74316" w:rsidP="004E5E6F">
      <w:pPr>
        <w:spacing w:line="360" w:lineRule="auto"/>
        <w:ind w:firstLine="709"/>
        <w:jc w:val="both"/>
        <w:rPr>
          <w:rFonts w:eastAsia="Arial Unicode MS"/>
          <w:sz w:val="28"/>
          <w:szCs w:val="28"/>
        </w:rPr>
      </w:pPr>
      <w:r>
        <w:rPr>
          <w:rFonts w:eastAsia="Arial Unicode MS"/>
          <w:sz w:val="28"/>
          <w:szCs w:val="28"/>
        </w:rPr>
        <w:t>2) выявить и проанализировать черты российской ментальности и особенности их проявления в экономической жизни и поведении людей;</w:t>
      </w:r>
    </w:p>
    <w:p w:rsidR="00545A3D" w:rsidRDefault="00B74316" w:rsidP="004E5E6F">
      <w:pPr>
        <w:spacing w:line="360" w:lineRule="auto"/>
        <w:ind w:firstLine="709"/>
        <w:jc w:val="both"/>
        <w:rPr>
          <w:rFonts w:eastAsia="Arial Unicode MS"/>
          <w:sz w:val="28"/>
          <w:szCs w:val="28"/>
        </w:rPr>
      </w:pPr>
      <w:r>
        <w:rPr>
          <w:rFonts w:eastAsia="Arial Unicode MS"/>
          <w:sz w:val="28"/>
          <w:szCs w:val="28"/>
        </w:rPr>
        <w:t xml:space="preserve">3) </w:t>
      </w:r>
      <w:r w:rsidR="00416A5C">
        <w:rPr>
          <w:rFonts w:eastAsia="Arial Unicode MS"/>
          <w:sz w:val="28"/>
          <w:szCs w:val="28"/>
        </w:rPr>
        <w:t>показать влияние российской ментальности на характер экономических отношений в обществе, определить признаки детерминирующие «теневые» процессы и факторы, воздействующие на формирование негативного облика российского предпринимателя.</w:t>
      </w:r>
    </w:p>
    <w:p w:rsidR="00545A3D" w:rsidRPr="00345E1E" w:rsidRDefault="00B83377" w:rsidP="004E5E6F">
      <w:pPr>
        <w:spacing w:line="360" w:lineRule="auto"/>
        <w:ind w:firstLine="709"/>
        <w:jc w:val="both"/>
        <w:rPr>
          <w:rFonts w:eastAsia="Arial Unicode MS"/>
          <w:sz w:val="28"/>
          <w:szCs w:val="28"/>
        </w:rPr>
      </w:pPr>
      <w:r>
        <w:rPr>
          <w:rFonts w:eastAsia="Arial Unicode MS"/>
          <w:sz w:val="28"/>
          <w:szCs w:val="28"/>
          <w:u w:val="single"/>
        </w:rPr>
        <w:t>Теоретической</w:t>
      </w:r>
      <w:r w:rsidR="00127044" w:rsidRPr="00127044">
        <w:rPr>
          <w:rFonts w:eastAsia="Arial Unicode MS"/>
          <w:sz w:val="28"/>
          <w:szCs w:val="28"/>
          <w:u w:val="single"/>
        </w:rPr>
        <w:t xml:space="preserve"> и информационной базой работы</w:t>
      </w:r>
      <w:r w:rsidR="00067915">
        <w:rPr>
          <w:rFonts w:eastAsia="Arial Unicode MS"/>
          <w:sz w:val="28"/>
          <w:szCs w:val="28"/>
        </w:rPr>
        <w:t xml:space="preserve"> послужили</w:t>
      </w:r>
      <w:r>
        <w:rPr>
          <w:rFonts w:eastAsia="Arial Unicode MS"/>
          <w:sz w:val="28"/>
          <w:szCs w:val="28"/>
        </w:rPr>
        <w:t xml:space="preserve"> труды</w:t>
      </w:r>
      <w:r w:rsidR="00067915">
        <w:rPr>
          <w:rFonts w:eastAsia="Arial Unicode MS"/>
          <w:sz w:val="28"/>
          <w:szCs w:val="28"/>
        </w:rPr>
        <w:t xml:space="preserve">: </w:t>
      </w:r>
      <w:r w:rsidR="00621686">
        <w:rPr>
          <w:rFonts w:eastAsia="Arial Unicode MS"/>
          <w:sz w:val="28"/>
          <w:szCs w:val="28"/>
        </w:rPr>
        <w:t xml:space="preserve">Ю.Н. Афанасьева, Ю.В. Бромлея, Л.Н. Гумилева, А.Я. Гуревича, Л. Косалс, В.В. Радаева, Р. Рывкиной и других исследователей; материалы журналов </w:t>
      </w:r>
      <w:r w:rsidR="005E1352">
        <w:rPr>
          <w:rFonts w:eastAsia="Arial Unicode MS"/>
          <w:sz w:val="28"/>
          <w:szCs w:val="28"/>
        </w:rPr>
        <w:t xml:space="preserve">«Вопросы философии», </w:t>
      </w:r>
      <w:r w:rsidR="00621686">
        <w:rPr>
          <w:rFonts w:eastAsia="Arial Unicode MS"/>
          <w:sz w:val="28"/>
          <w:szCs w:val="28"/>
        </w:rPr>
        <w:t>«</w:t>
      </w:r>
      <w:r w:rsidR="00621686" w:rsidRPr="00621686">
        <w:rPr>
          <w:rFonts w:eastAsia="Arial Unicode MS"/>
          <w:sz w:val="28"/>
          <w:szCs w:val="28"/>
        </w:rPr>
        <w:t>Вопросы экономики</w:t>
      </w:r>
      <w:r w:rsidR="00621686">
        <w:rPr>
          <w:rFonts w:eastAsia="Arial Unicode MS"/>
          <w:sz w:val="28"/>
          <w:szCs w:val="28"/>
        </w:rPr>
        <w:t xml:space="preserve">», </w:t>
      </w:r>
      <w:r w:rsidR="00345E1E">
        <w:rPr>
          <w:rFonts w:eastAsia="Arial Unicode MS"/>
          <w:sz w:val="28"/>
          <w:szCs w:val="28"/>
        </w:rPr>
        <w:t>«</w:t>
      </w:r>
      <w:r w:rsidR="00345E1E" w:rsidRPr="00345E1E">
        <w:rPr>
          <w:rFonts w:eastAsia="Arial Unicode MS"/>
          <w:sz w:val="28"/>
          <w:szCs w:val="28"/>
        </w:rPr>
        <w:t>Мировая экономика и международные отношения</w:t>
      </w:r>
      <w:r w:rsidR="00345E1E">
        <w:rPr>
          <w:rFonts w:eastAsia="Arial Unicode MS"/>
          <w:sz w:val="28"/>
          <w:szCs w:val="28"/>
        </w:rPr>
        <w:t>», «</w:t>
      </w:r>
      <w:r w:rsidR="00345E1E" w:rsidRPr="00345E1E">
        <w:rPr>
          <w:rFonts w:eastAsia="Arial Unicode MS"/>
          <w:sz w:val="28"/>
          <w:szCs w:val="28"/>
        </w:rPr>
        <w:t>Общественные науки и современность</w:t>
      </w:r>
      <w:r w:rsidR="00345E1E">
        <w:rPr>
          <w:rFonts w:eastAsia="Arial Unicode MS"/>
          <w:sz w:val="28"/>
          <w:szCs w:val="28"/>
        </w:rPr>
        <w:t>»,</w:t>
      </w:r>
      <w:r w:rsidR="005E1352">
        <w:rPr>
          <w:rFonts w:eastAsia="Arial Unicode MS"/>
          <w:sz w:val="28"/>
          <w:szCs w:val="28"/>
        </w:rPr>
        <w:t xml:space="preserve"> «Социс», справочные издания и словари</w:t>
      </w:r>
      <w:r w:rsidR="00345E1E" w:rsidRPr="00345E1E">
        <w:rPr>
          <w:rFonts w:eastAsia="Arial Unicode MS"/>
          <w:sz w:val="28"/>
          <w:szCs w:val="28"/>
        </w:rPr>
        <w:t>.</w:t>
      </w:r>
    </w:p>
    <w:p w:rsidR="00545A3D" w:rsidRDefault="00545A3D" w:rsidP="004E5E6F">
      <w:pPr>
        <w:spacing w:line="360" w:lineRule="auto"/>
        <w:ind w:firstLine="709"/>
        <w:jc w:val="both"/>
        <w:rPr>
          <w:rFonts w:eastAsia="Arial Unicode MS"/>
          <w:sz w:val="28"/>
          <w:szCs w:val="28"/>
        </w:rPr>
      </w:pPr>
    </w:p>
    <w:p w:rsidR="00545A3D" w:rsidRPr="004E5E6F" w:rsidRDefault="00545A3D" w:rsidP="004E5E6F">
      <w:pPr>
        <w:spacing w:line="360" w:lineRule="auto"/>
        <w:ind w:firstLine="709"/>
        <w:jc w:val="both"/>
        <w:rPr>
          <w:rFonts w:eastAsia="Arial Unicode MS"/>
          <w:sz w:val="28"/>
          <w:szCs w:val="28"/>
        </w:rPr>
      </w:pPr>
    </w:p>
    <w:p w:rsidR="004E5E6F" w:rsidRDefault="004E5E6F" w:rsidP="0035429F">
      <w:pPr>
        <w:pStyle w:val="1"/>
        <w:jc w:val="center"/>
        <w:rPr>
          <w:rFonts w:ascii="Franklin Gothic Medium" w:eastAsia="Arial Unicode MS" w:hAnsi="Franklin Gothic Medium"/>
          <w:sz w:val="28"/>
          <w:szCs w:val="28"/>
        </w:rPr>
      </w:pPr>
    </w:p>
    <w:p w:rsidR="004E5E6F" w:rsidRDefault="004E5E6F" w:rsidP="0035429F">
      <w:pPr>
        <w:pStyle w:val="1"/>
        <w:jc w:val="center"/>
        <w:rPr>
          <w:rFonts w:ascii="Franklin Gothic Medium" w:eastAsia="Arial Unicode MS" w:hAnsi="Franklin Gothic Medium"/>
          <w:sz w:val="28"/>
          <w:szCs w:val="28"/>
        </w:rPr>
      </w:pPr>
    </w:p>
    <w:p w:rsidR="004E5E6F" w:rsidRDefault="004E5E6F" w:rsidP="0035429F">
      <w:pPr>
        <w:pStyle w:val="1"/>
        <w:jc w:val="center"/>
        <w:rPr>
          <w:rFonts w:ascii="Franklin Gothic Medium" w:eastAsia="Arial Unicode MS" w:hAnsi="Franklin Gothic Medium"/>
          <w:sz w:val="28"/>
          <w:szCs w:val="28"/>
        </w:rPr>
      </w:pPr>
    </w:p>
    <w:p w:rsidR="0035429F" w:rsidRPr="0035429F" w:rsidRDefault="00545A3D" w:rsidP="0035429F">
      <w:pPr>
        <w:pStyle w:val="1"/>
        <w:jc w:val="center"/>
        <w:rPr>
          <w:rFonts w:ascii="Franklin Gothic Medium" w:eastAsia="Arial Unicode MS" w:hAnsi="Franklin Gothic Medium"/>
          <w:sz w:val="28"/>
          <w:szCs w:val="28"/>
        </w:rPr>
      </w:pPr>
      <w:r>
        <w:rPr>
          <w:rFonts w:ascii="Franklin Gothic Medium" w:eastAsia="Arial Unicode MS" w:hAnsi="Franklin Gothic Medium"/>
          <w:sz w:val="28"/>
          <w:szCs w:val="28"/>
        </w:rPr>
        <w:br w:type="page"/>
      </w:r>
      <w:bookmarkStart w:id="1" w:name="_Toc120361783"/>
      <w:r w:rsidR="0035429F" w:rsidRPr="0035429F">
        <w:rPr>
          <w:rFonts w:ascii="Franklin Gothic Medium" w:eastAsia="Arial Unicode MS" w:hAnsi="Franklin Gothic Medium" w:cs="Franklin Gothic Medium"/>
          <w:sz w:val="28"/>
          <w:szCs w:val="28"/>
        </w:rPr>
        <w:t xml:space="preserve">ГЛАВА 1. </w:t>
      </w:r>
      <w:r w:rsidR="008548B8">
        <w:rPr>
          <w:rFonts w:ascii="Franklin Gothic Medium" w:eastAsia="Arial Unicode MS" w:hAnsi="Franklin Gothic Medium" w:cs="Franklin Gothic Medium"/>
          <w:sz w:val="28"/>
          <w:szCs w:val="28"/>
        </w:rPr>
        <w:t>Общие представления о ментальности и менталитете</w:t>
      </w:r>
      <w:r w:rsidR="00C65EB9">
        <w:rPr>
          <w:rFonts w:ascii="Franklin Gothic Medium" w:eastAsia="Arial Unicode MS" w:hAnsi="Franklin Gothic Medium" w:cs="Franklin Gothic Medium"/>
          <w:sz w:val="28"/>
          <w:szCs w:val="28"/>
        </w:rPr>
        <w:t xml:space="preserve"> в </w:t>
      </w:r>
      <w:r w:rsidR="00C65EB9">
        <w:rPr>
          <w:rFonts w:ascii="Franklin Gothic Medium" w:eastAsia="Arial Unicode MS" w:hAnsi="Franklin Gothic Medium" w:cs="Franklin Gothic Medium"/>
          <w:sz w:val="28"/>
          <w:szCs w:val="28"/>
        </w:rPr>
        <w:br/>
        <w:t>культурно-историческом и экономическом аспектах</w:t>
      </w:r>
      <w:bookmarkEnd w:id="1"/>
    </w:p>
    <w:p w:rsidR="00D149B5" w:rsidRPr="004E6F77" w:rsidRDefault="004E6F77" w:rsidP="004E6F77">
      <w:pPr>
        <w:pStyle w:val="2"/>
        <w:jc w:val="center"/>
        <w:rPr>
          <w:rFonts w:ascii="Franklin Gothic Medium" w:hAnsi="Franklin Gothic Medium" w:cs="Franklin Gothic Medium"/>
        </w:rPr>
      </w:pPr>
      <w:bookmarkStart w:id="2" w:name="_Toc120361784"/>
      <w:r w:rsidRPr="004E6F77">
        <w:rPr>
          <w:rFonts w:ascii="Franklin Gothic Medium" w:hAnsi="Franklin Gothic Medium" w:cs="Franklin Gothic Medium"/>
        </w:rPr>
        <w:t xml:space="preserve">1.1. Понятие </w:t>
      </w:r>
      <w:r w:rsidR="006C0A0E">
        <w:rPr>
          <w:rFonts w:ascii="Franklin Gothic Medium" w:hAnsi="Franklin Gothic Medium" w:cs="Franklin Gothic Medium"/>
        </w:rPr>
        <w:t>«</w:t>
      </w:r>
      <w:r w:rsidRPr="004E6F77">
        <w:rPr>
          <w:rFonts w:ascii="Franklin Gothic Medium" w:hAnsi="Franklin Gothic Medium" w:cs="Franklin Gothic Medium"/>
        </w:rPr>
        <w:t>ментальность</w:t>
      </w:r>
      <w:r w:rsidR="006C0A0E">
        <w:rPr>
          <w:rFonts w:ascii="Franklin Gothic Medium" w:hAnsi="Franklin Gothic Medium" w:cs="Franklin Gothic Medium"/>
        </w:rPr>
        <w:t xml:space="preserve">» </w:t>
      </w:r>
      <w:r w:rsidRPr="004E6F77">
        <w:rPr>
          <w:rFonts w:ascii="Franklin Gothic Medium" w:hAnsi="Franklin Gothic Medium" w:cs="Franklin Gothic Medium"/>
        </w:rPr>
        <w:t xml:space="preserve"> и </w:t>
      </w:r>
      <w:r w:rsidR="006C0A0E">
        <w:rPr>
          <w:rFonts w:ascii="Franklin Gothic Medium" w:hAnsi="Franklin Gothic Medium" w:cs="Franklin Gothic Medium"/>
        </w:rPr>
        <w:t>«</w:t>
      </w:r>
      <w:r w:rsidRPr="004E6F77">
        <w:rPr>
          <w:rFonts w:ascii="Franklin Gothic Medium" w:hAnsi="Franklin Gothic Medium" w:cs="Franklin Gothic Medium"/>
        </w:rPr>
        <w:t>менталите</w:t>
      </w:r>
      <w:r w:rsidR="006C0A0E">
        <w:rPr>
          <w:rFonts w:ascii="Franklin Gothic Medium" w:hAnsi="Franklin Gothic Medium" w:cs="Franklin Gothic Medium"/>
        </w:rPr>
        <w:t>т»</w:t>
      </w:r>
      <w:bookmarkEnd w:id="2"/>
    </w:p>
    <w:p w:rsidR="003E61C2" w:rsidRDefault="003E61C2" w:rsidP="0035429F">
      <w:pPr>
        <w:spacing w:line="360" w:lineRule="auto"/>
        <w:ind w:firstLine="709"/>
        <w:jc w:val="both"/>
        <w:rPr>
          <w:sz w:val="28"/>
          <w:szCs w:val="28"/>
        </w:rPr>
      </w:pPr>
    </w:p>
    <w:p w:rsidR="00545A3D" w:rsidRDefault="007454B8" w:rsidP="0035429F">
      <w:pPr>
        <w:spacing w:line="360" w:lineRule="auto"/>
        <w:ind w:firstLine="709"/>
        <w:jc w:val="both"/>
        <w:rPr>
          <w:sz w:val="28"/>
          <w:szCs w:val="28"/>
        </w:rPr>
      </w:pPr>
      <w:r w:rsidRPr="007454B8">
        <w:rPr>
          <w:sz w:val="28"/>
          <w:szCs w:val="28"/>
        </w:rPr>
        <w:t xml:space="preserve">Восходящие к древнеиндийской философской традиции современные </w:t>
      </w:r>
      <w:r w:rsidR="00545A3D">
        <w:rPr>
          <w:sz w:val="28"/>
          <w:szCs w:val="28"/>
        </w:rPr>
        <w:t xml:space="preserve">культурологические и </w:t>
      </w:r>
      <w:r w:rsidRPr="007454B8">
        <w:rPr>
          <w:sz w:val="28"/>
          <w:szCs w:val="28"/>
        </w:rPr>
        <w:t>социопсихологические изыскания активно используют слов</w:t>
      </w:r>
      <w:r w:rsidR="00D14FB6">
        <w:rPr>
          <w:sz w:val="28"/>
          <w:szCs w:val="28"/>
        </w:rPr>
        <w:t>а</w:t>
      </w:r>
      <w:r w:rsidR="00545A3D">
        <w:rPr>
          <w:sz w:val="28"/>
          <w:szCs w:val="28"/>
        </w:rPr>
        <w:t xml:space="preserve"> «ментальный» и «менталитет», вкладывая в них порой различное содержание. Поэтому раскрыть </w:t>
      </w:r>
      <w:r w:rsidR="00DC1E17">
        <w:rPr>
          <w:sz w:val="28"/>
          <w:szCs w:val="28"/>
        </w:rPr>
        <w:t xml:space="preserve">содержание </w:t>
      </w:r>
      <w:r w:rsidR="00545A3D">
        <w:rPr>
          <w:sz w:val="28"/>
          <w:szCs w:val="28"/>
        </w:rPr>
        <w:t>данных терминов для цели и задач настоящей работы представляется важным.</w:t>
      </w:r>
    </w:p>
    <w:p w:rsidR="007947FC" w:rsidRDefault="00622F75" w:rsidP="0035429F">
      <w:pPr>
        <w:spacing w:line="360" w:lineRule="auto"/>
        <w:ind w:firstLine="709"/>
        <w:jc w:val="both"/>
        <w:rPr>
          <w:sz w:val="28"/>
          <w:szCs w:val="28"/>
        </w:rPr>
      </w:pPr>
      <w:r>
        <w:rPr>
          <w:sz w:val="28"/>
          <w:szCs w:val="28"/>
        </w:rPr>
        <w:t xml:space="preserve">Анализ терминов в словарях европейских языков позволяет сделать вывод, что в Европе </w:t>
      </w:r>
      <w:r w:rsidR="007947FC" w:rsidRPr="007947FC">
        <w:rPr>
          <w:sz w:val="28"/>
          <w:szCs w:val="28"/>
        </w:rPr>
        <w:t>склонны выводить этимологию</w:t>
      </w:r>
      <w:r w:rsidR="00D14FB6">
        <w:rPr>
          <w:sz w:val="28"/>
          <w:szCs w:val="28"/>
        </w:rPr>
        <w:t xml:space="preserve"> слов</w:t>
      </w:r>
      <w:r w:rsidR="004B1330">
        <w:rPr>
          <w:sz w:val="28"/>
          <w:szCs w:val="28"/>
        </w:rPr>
        <w:t xml:space="preserve"> </w:t>
      </w:r>
      <w:r w:rsidR="00D14FB6">
        <w:rPr>
          <w:sz w:val="28"/>
          <w:szCs w:val="28"/>
        </w:rPr>
        <w:t xml:space="preserve">«ментальный» и </w:t>
      </w:r>
      <w:r w:rsidR="004B1330">
        <w:rPr>
          <w:sz w:val="28"/>
          <w:szCs w:val="28"/>
        </w:rPr>
        <w:t>«менталитет»</w:t>
      </w:r>
      <w:r w:rsidR="007947FC" w:rsidRPr="007947FC">
        <w:rPr>
          <w:sz w:val="28"/>
          <w:szCs w:val="28"/>
        </w:rPr>
        <w:t xml:space="preserve"> из п</w:t>
      </w:r>
      <w:r w:rsidR="007947FC">
        <w:rPr>
          <w:sz w:val="28"/>
          <w:szCs w:val="28"/>
        </w:rPr>
        <w:t>озднелатинского mens, mentis - «</w:t>
      </w:r>
      <w:r w:rsidR="007947FC" w:rsidRPr="007947FC">
        <w:rPr>
          <w:sz w:val="28"/>
          <w:szCs w:val="28"/>
        </w:rPr>
        <w:t>с</w:t>
      </w:r>
      <w:r w:rsidR="007947FC">
        <w:rPr>
          <w:sz w:val="28"/>
          <w:szCs w:val="28"/>
        </w:rPr>
        <w:t>ознание, мышление, ум, рассудок»</w:t>
      </w:r>
      <w:r w:rsidR="007947FC" w:rsidRPr="007947FC">
        <w:rPr>
          <w:sz w:val="28"/>
          <w:szCs w:val="28"/>
        </w:rPr>
        <w:t>, в чем можно удостовериться, заглянув в любой словарь латинского языка. Этим латинизмам родственны не</w:t>
      </w:r>
      <w:r w:rsidR="007947FC">
        <w:rPr>
          <w:sz w:val="28"/>
          <w:szCs w:val="28"/>
        </w:rPr>
        <w:t>мецкое «die Mentalitat» (образ мы</w:t>
      </w:r>
      <w:r w:rsidR="007947FC" w:rsidRPr="007947FC">
        <w:rPr>
          <w:sz w:val="28"/>
          <w:szCs w:val="28"/>
        </w:rPr>
        <w:t>сли, ск</w:t>
      </w:r>
      <w:r w:rsidR="007947FC">
        <w:rPr>
          <w:sz w:val="28"/>
          <w:szCs w:val="28"/>
        </w:rPr>
        <w:t>лад ума), английское «mentality»</w:t>
      </w:r>
      <w:r w:rsidR="007947FC" w:rsidRPr="007947FC">
        <w:rPr>
          <w:sz w:val="28"/>
          <w:szCs w:val="28"/>
        </w:rPr>
        <w:t xml:space="preserve"> (умственное развитие, склад ум</w:t>
      </w:r>
      <w:r w:rsidR="007947FC">
        <w:rPr>
          <w:sz w:val="28"/>
          <w:szCs w:val="28"/>
        </w:rPr>
        <w:t>а, умонастроение), французское «mentalite»</w:t>
      </w:r>
      <w:r w:rsidR="007947FC" w:rsidRPr="007947FC">
        <w:rPr>
          <w:sz w:val="28"/>
          <w:szCs w:val="28"/>
        </w:rPr>
        <w:t xml:space="preserve"> (направление мыслей, умонастроение, направленность ума, склад ума) и т.д. Из всего этого многообразия для нас важно зафиксировать изначальную этимологическую привязанность понятия к человеческому сознанию, мышлению, умственной деятельности.</w:t>
      </w:r>
    </w:p>
    <w:p w:rsidR="00B96B68" w:rsidRDefault="00B96B68" w:rsidP="0035429F">
      <w:pPr>
        <w:spacing w:line="360" w:lineRule="auto"/>
        <w:ind w:firstLine="709"/>
        <w:jc w:val="both"/>
        <w:rPr>
          <w:sz w:val="28"/>
          <w:szCs w:val="28"/>
        </w:rPr>
      </w:pPr>
      <w:r w:rsidRPr="00B96B68">
        <w:rPr>
          <w:sz w:val="28"/>
          <w:szCs w:val="28"/>
        </w:rPr>
        <w:t xml:space="preserve">В </w:t>
      </w:r>
      <w:r>
        <w:rPr>
          <w:sz w:val="28"/>
          <w:szCs w:val="28"/>
        </w:rPr>
        <w:t xml:space="preserve">СССР, а затем в России </w:t>
      </w:r>
      <w:r w:rsidR="00B2228E">
        <w:rPr>
          <w:sz w:val="28"/>
          <w:szCs w:val="28"/>
        </w:rPr>
        <w:t>понятие «</w:t>
      </w:r>
      <w:r w:rsidRPr="00B96B68">
        <w:rPr>
          <w:sz w:val="28"/>
          <w:szCs w:val="28"/>
        </w:rPr>
        <w:t>ментальность</w:t>
      </w:r>
      <w:r w:rsidR="00B2228E">
        <w:rPr>
          <w:sz w:val="28"/>
          <w:szCs w:val="28"/>
        </w:rPr>
        <w:t>»</w:t>
      </w:r>
      <w:r w:rsidRPr="00B96B68">
        <w:rPr>
          <w:sz w:val="28"/>
          <w:szCs w:val="28"/>
        </w:rPr>
        <w:t xml:space="preserve"> </w:t>
      </w:r>
      <w:r>
        <w:rPr>
          <w:sz w:val="28"/>
          <w:szCs w:val="28"/>
        </w:rPr>
        <w:t>в</w:t>
      </w:r>
      <w:r w:rsidR="00EE5AD7">
        <w:rPr>
          <w:sz w:val="28"/>
          <w:szCs w:val="28"/>
        </w:rPr>
        <w:t xml:space="preserve">первые появляется в конце 80-х - </w:t>
      </w:r>
      <w:r>
        <w:rPr>
          <w:sz w:val="28"/>
          <w:szCs w:val="28"/>
        </w:rPr>
        <w:t>начале 90-х гг. ХХ века в публикациях</w:t>
      </w:r>
      <w:r w:rsidRPr="00B96B68">
        <w:rPr>
          <w:sz w:val="28"/>
          <w:szCs w:val="28"/>
        </w:rPr>
        <w:t xml:space="preserve"> Ю.Н. Афанась</w:t>
      </w:r>
      <w:r>
        <w:rPr>
          <w:sz w:val="28"/>
          <w:szCs w:val="28"/>
        </w:rPr>
        <w:t>ева</w:t>
      </w:r>
      <w:r w:rsidR="005014BE">
        <w:rPr>
          <w:rStyle w:val="a8"/>
          <w:sz w:val="28"/>
          <w:szCs w:val="28"/>
        </w:rPr>
        <w:footnoteReference w:id="1"/>
      </w:r>
      <w:r w:rsidRPr="00B96B68">
        <w:rPr>
          <w:sz w:val="28"/>
          <w:szCs w:val="28"/>
        </w:rPr>
        <w:t>, А.Я. Гуреви</w:t>
      </w:r>
      <w:r>
        <w:rPr>
          <w:sz w:val="28"/>
          <w:szCs w:val="28"/>
        </w:rPr>
        <w:t>ча</w:t>
      </w:r>
      <w:r w:rsidR="00811C98">
        <w:rPr>
          <w:rStyle w:val="a8"/>
          <w:sz w:val="28"/>
          <w:szCs w:val="28"/>
        </w:rPr>
        <w:footnoteReference w:id="2"/>
      </w:r>
      <w:r w:rsidRPr="00B96B68">
        <w:rPr>
          <w:sz w:val="28"/>
          <w:szCs w:val="28"/>
        </w:rPr>
        <w:t>, Ю.Л. Бес</w:t>
      </w:r>
      <w:r>
        <w:rPr>
          <w:sz w:val="28"/>
          <w:szCs w:val="28"/>
        </w:rPr>
        <w:t>смертных</w:t>
      </w:r>
      <w:r w:rsidR="009D570A">
        <w:rPr>
          <w:rStyle w:val="a8"/>
          <w:sz w:val="28"/>
          <w:szCs w:val="28"/>
        </w:rPr>
        <w:footnoteReference w:id="3"/>
      </w:r>
      <w:r w:rsidR="00E97B50">
        <w:rPr>
          <w:sz w:val="28"/>
          <w:szCs w:val="28"/>
        </w:rPr>
        <w:t xml:space="preserve"> и других авторов.</w:t>
      </w:r>
    </w:p>
    <w:p w:rsidR="00F260B0" w:rsidRDefault="00F260B0" w:rsidP="00F260B0">
      <w:pPr>
        <w:spacing w:line="360" w:lineRule="auto"/>
        <w:ind w:firstLine="709"/>
        <w:jc w:val="both"/>
        <w:rPr>
          <w:color w:val="000000"/>
          <w:sz w:val="28"/>
          <w:szCs w:val="28"/>
        </w:rPr>
      </w:pPr>
      <w:r>
        <w:rPr>
          <w:color w:val="000000"/>
          <w:sz w:val="28"/>
          <w:szCs w:val="28"/>
        </w:rPr>
        <w:t>А.Я. Гуревич</w:t>
      </w:r>
      <w:r w:rsidRPr="002B5BB4">
        <w:rPr>
          <w:color w:val="000000"/>
          <w:sz w:val="28"/>
          <w:szCs w:val="28"/>
        </w:rPr>
        <w:t xml:space="preserve">, </w:t>
      </w:r>
      <w:r>
        <w:rPr>
          <w:color w:val="000000"/>
          <w:sz w:val="28"/>
          <w:szCs w:val="28"/>
        </w:rPr>
        <w:t xml:space="preserve">например, определяет </w:t>
      </w:r>
      <w:r w:rsidRPr="002B5BB4">
        <w:rPr>
          <w:color w:val="000000"/>
          <w:sz w:val="28"/>
          <w:szCs w:val="28"/>
        </w:rPr>
        <w:t xml:space="preserve">ментальность </w:t>
      </w:r>
      <w:r>
        <w:rPr>
          <w:color w:val="000000"/>
          <w:sz w:val="28"/>
          <w:szCs w:val="28"/>
        </w:rPr>
        <w:t>как общую категорию</w:t>
      </w:r>
      <w:r w:rsidRPr="002B5BB4">
        <w:rPr>
          <w:color w:val="000000"/>
          <w:sz w:val="28"/>
          <w:szCs w:val="28"/>
        </w:rPr>
        <w:t xml:space="preserve"> для всего общества (язык и религия обычно служат главными цементирующими ментальность силами)</w:t>
      </w:r>
      <w:r>
        <w:rPr>
          <w:color w:val="000000"/>
          <w:sz w:val="28"/>
          <w:szCs w:val="28"/>
        </w:rPr>
        <w:t>. По его мнению</w:t>
      </w:r>
      <w:r w:rsidR="00E97B50">
        <w:rPr>
          <w:color w:val="000000"/>
          <w:sz w:val="28"/>
          <w:szCs w:val="28"/>
        </w:rPr>
        <w:t>,</w:t>
      </w:r>
      <w:r>
        <w:rPr>
          <w:color w:val="000000"/>
          <w:sz w:val="28"/>
          <w:szCs w:val="28"/>
        </w:rPr>
        <w:t xml:space="preserve"> она</w:t>
      </w:r>
      <w:r w:rsidRPr="002B5BB4">
        <w:rPr>
          <w:color w:val="000000"/>
          <w:sz w:val="28"/>
          <w:szCs w:val="28"/>
        </w:rPr>
        <w:t xml:space="preserve"> и дифференцируется в зависимости от его социально-классовой и сословной структуры, от уровня образования и принадлежности к группам, имеющим доступ к книге и образованию или лишенным доступа и живущим в ситуации господства устной культуры, от половозрастных и религиозных различий. Поэтому историки говорят не о «ментальности» (в единственном числе), а о «ментальностях» (во множественном числе)</w:t>
      </w:r>
      <w:r w:rsidRPr="002B5BB4">
        <w:rPr>
          <w:rStyle w:val="a8"/>
          <w:color w:val="000000"/>
          <w:sz w:val="28"/>
          <w:szCs w:val="28"/>
        </w:rPr>
        <w:footnoteReference w:id="4"/>
      </w:r>
      <w:r w:rsidRPr="002B5BB4">
        <w:rPr>
          <w:color w:val="000000"/>
          <w:sz w:val="28"/>
          <w:szCs w:val="28"/>
        </w:rPr>
        <w:t>.</w:t>
      </w:r>
    </w:p>
    <w:p w:rsidR="0037353F" w:rsidRPr="0037353F" w:rsidRDefault="00B455AC" w:rsidP="0037353F">
      <w:pPr>
        <w:spacing w:line="360" w:lineRule="auto"/>
        <w:ind w:firstLine="709"/>
        <w:jc w:val="both"/>
        <w:rPr>
          <w:sz w:val="28"/>
          <w:szCs w:val="28"/>
        </w:rPr>
      </w:pPr>
      <w:r>
        <w:rPr>
          <w:color w:val="000000"/>
          <w:sz w:val="28"/>
          <w:szCs w:val="28"/>
        </w:rPr>
        <w:t xml:space="preserve">Многие авторы </w:t>
      </w:r>
      <w:r w:rsidR="00464774">
        <w:rPr>
          <w:color w:val="000000"/>
          <w:sz w:val="28"/>
          <w:szCs w:val="28"/>
        </w:rPr>
        <w:t xml:space="preserve">глубоко </w:t>
      </w:r>
      <w:r>
        <w:rPr>
          <w:color w:val="000000"/>
          <w:sz w:val="28"/>
          <w:szCs w:val="28"/>
        </w:rPr>
        <w:t xml:space="preserve">изучают этническую ментальность. </w:t>
      </w:r>
      <w:r w:rsidR="0037353F">
        <w:rPr>
          <w:sz w:val="28"/>
          <w:szCs w:val="28"/>
        </w:rPr>
        <w:t>Т</w:t>
      </w:r>
      <w:r w:rsidR="0037353F" w:rsidRPr="0037353F">
        <w:rPr>
          <w:sz w:val="28"/>
          <w:szCs w:val="28"/>
        </w:rPr>
        <w:t>радиция изучения русского национального характера была заложена выдающимися историками России XIX в. Н.М. Карамзиным, С.М. Соловьевым, В.О. Ключевским. Выработать философское и психологическое обоснование для исследований указанной проблематики в р</w:t>
      </w:r>
      <w:r w:rsidR="0037353F">
        <w:rPr>
          <w:sz w:val="28"/>
          <w:szCs w:val="28"/>
        </w:rPr>
        <w:t>амках «</w:t>
      </w:r>
      <w:r w:rsidR="0037353F" w:rsidRPr="0037353F">
        <w:rPr>
          <w:sz w:val="28"/>
          <w:szCs w:val="28"/>
        </w:rPr>
        <w:t>психологической этнографии</w:t>
      </w:r>
      <w:r w:rsidR="0037353F">
        <w:rPr>
          <w:sz w:val="28"/>
          <w:szCs w:val="28"/>
        </w:rPr>
        <w:t>»</w:t>
      </w:r>
      <w:r w:rsidR="0037353F" w:rsidRPr="0037353F">
        <w:rPr>
          <w:sz w:val="28"/>
          <w:szCs w:val="28"/>
        </w:rPr>
        <w:t xml:space="preserve"> попытались К.М. Бэр, Н.</w:t>
      </w:r>
      <w:r w:rsidR="005225CC">
        <w:rPr>
          <w:sz w:val="28"/>
          <w:szCs w:val="28"/>
        </w:rPr>
        <w:t>И. Надеждин и К.Д. Кавелин</w:t>
      </w:r>
      <w:r w:rsidR="0037353F" w:rsidRPr="0037353F">
        <w:rPr>
          <w:sz w:val="28"/>
          <w:szCs w:val="28"/>
        </w:rPr>
        <w:t xml:space="preserve">. </w:t>
      </w:r>
      <w:r w:rsidR="0037353F">
        <w:rPr>
          <w:sz w:val="28"/>
          <w:szCs w:val="28"/>
        </w:rPr>
        <w:t xml:space="preserve">Яркий след </w:t>
      </w:r>
      <w:r w:rsidR="0037353F" w:rsidRPr="0037353F">
        <w:rPr>
          <w:sz w:val="28"/>
          <w:szCs w:val="28"/>
        </w:rPr>
        <w:t xml:space="preserve">в развитии этого направления </w:t>
      </w:r>
      <w:r w:rsidR="0037353F">
        <w:rPr>
          <w:sz w:val="28"/>
          <w:szCs w:val="28"/>
        </w:rPr>
        <w:t xml:space="preserve">оставили </w:t>
      </w:r>
      <w:r w:rsidR="0037353F" w:rsidRPr="0037353F">
        <w:rPr>
          <w:sz w:val="28"/>
          <w:szCs w:val="28"/>
        </w:rPr>
        <w:t>работы таких отечественных религиозных филосо</w:t>
      </w:r>
      <w:r w:rsidR="0037353F">
        <w:rPr>
          <w:sz w:val="28"/>
          <w:szCs w:val="28"/>
        </w:rPr>
        <w:t>фов конца XIX -</w:t>
      </w:r>
      <w:r w:rsidR="0037353F" w:rsidRPr="0037353F">
        <w:rPr>
          <w:sz w:val="28"/>
          <w:szCs w:val="28"/>
        </w:rPr>
        <w:t xml:space="preserve"> начала XX вв., как Н.А. Бердяев, B.C. Соловьев, Л.П. Лосский, Г.П. Федотов, Л.П. Карсавин, В.В. Зеньковский и др.</w:t>
      </w:r>
    </w:p>
    <w:p w:rsidR="00037C32" w:rsidRDefault="002E5919" w:rsidP="00BC3E77">
      <w:pPr>
        <w:spacing w:line="360" w:lineRule="auto"/>
        <w:ind w:firstLine="709"/>
        <w:jc w:val="both"/>
        <w:rPr>
          <w:color w:val="000000"/>
          <w:sz w:val="28"/>
          <w:szCs w:val="28"/>
        </w:rPr>
      </w:pPr>
      <w:r w:rsidRPr="002E5919">
        <w:rPr>
          <w:color w:val="000000"/>
          <w:sz w:val="28"/>
          <w:szCs w:val="28"/>
        </w:rPr>
        <w:t xml:space="preserve">В качестве исходного материала </w:t>
      </w:r>
      <w:r w:rsidR="0037353F">
        <w:rPr>
          <w:color w:val="000000"/>
          <w:sz w:val="28"/>
          <w:szCs w:val="28"/>
        </w:rPr>
        <w:t xml:space="preserve">современные исследователи </w:t>
      </w:r>
      <w:r>
        <w:rPr>
          <w:color w:val="000000"/>
          <w:sz w:val="28"/>
          <w:szCs w:val="28"/>
        </w:rPr>
        <w:t>испо</w:t>
      </w:r>
      <w:r w:rsidR="0037353F">
        <w:rPr>
          <w:color w:val="000000"/>
          <w:sz w:val="28"/>
          <w:szCs w:val="28"/>
        </w:rPr>
        <w:t>льзуют</w:t>
      </w:r>
      <w:r>
        <w:rPr>
          <w:color w:val="000000"/>
          <w:sz w:val="28"/>
          <w:szCs w:val="28"/>
        </w:rPr>
        <w:t xml:space="preserve"> </w:t>
      </w:r>
      <w:r w:rsidRPr="002E5919">
        <w:rPr>
          <w:color w:val="000000"/>
          <w:sz w:val="28"/>
          <w:szCs w:val="28"/>
        </w:rPr>
        <w:t>значительное число этнографических и антропологических, культурологических и этнологических, лингвистических и геогра</w:t>
      </w:r>
      <w:r w:rsidR="002950D4">
        <w:rPr>
          <w:color w:val="000000"/>
          <w:sz w:val="28"/>
          <w:szCs w:val="28"/>
        </w:rPr>
        <w:t>фических определений этносов</w:t>
      </w:r>
      <w:r w:rsidR="002950D4">
        <w:rPr>
          <w:rStyle w:val="a8"/>
          <w:color w:val="000000"/>
          <w:sz w:val="28"/>
          <w:szCs w:val="28"/>
        </w:rPr>
        <w:footnoteReference w:id="5"/>
      </w:r>
      <w:r w:rsidRPr="002E5919">
        <w:rPr>
          <w:color w:val="000000"/>
          <w:sz w:val="28"/>
          <w:szCs w:val="28"/>
        </w:rPr>
        <w:t>.</w:t>
      </w:r>
      <w:r w:rsidR="00D14765" w:rsidRPr="00D14765">
        <w:t xml:space="preserve"> </w:t>
      </w:r>
      <w:r w:rsidR="00D14765">
        <w:rPr>
          <w:color w:val="000000"/>
          <w:sz w:val="28"/>
          <w:szCs w:val="28"/>
        </w:rPr>
        <w:t>Этническая общность «</w:t>
      </w:r>
      <w:r w:rsidR="00D14765" w:rsidRPr="00D14765">
        <w:rPr>
          <w:color w:val="000000"/>
          <w:sz w:val="28"/>
          <w:szCs w:val="28"/>
        </w:rPr>
        <w:t>имеет всегда перед собой историчес</w:t>
      </w:r>
      <w:r w:rsidR="00D14765">
        <w:rPr>
          <w:color w:val="000000"/>
          <w:sz w:val="28"/>
          <w:szCs w:val="28"/>
        </w:rPr>
        <w:t>кую природу и природную историю»</w:t>
      </w:r>
      <w:r w:rsidR="006969A6">
        <w:rPr>
          <w:rStyle w:val="a8"/>
          <w:color w:val="000000"/>
          <w:sz w:val="28"/>
          <w:szCs w:val="28"/>
        </w:rPr>
        <w:footnoteReference w:id="6"/>
      </w:r>
      <w:r w:rsidR="00D14765" w:rsidRPr="00D14765">
        <w:rPr>
          <w:color w:val="000000"/>
          <w:sz w:val="28"/>
          <w:szCs w:val="28"/>
        </w:rPr>
        <w:t xml:space="preserve">. </w:t>
      </w:r>
      <w:r w:rsidR="00AF0087">
        <w:rPr>
          <w:color w:val="000000"/>
          <w:sz w:val="28"/>
          <w:szCs w:val="28"/>
        </w:rPr>
        <w:t>«Члены этнического сообщества, -</w:t>
      </w:r>
      <w:r w:rsidR="00037C32" w:rsidRPr="00037C32">
        <w:rPr>
          <w:color w:val="000000"/>
          <w:sz w:val="28"/>
          <w:szCs w:val="28"/>
        </w:rPr>
        <w:t xml:space="preserve"> пишет Б.Дж.</w:t>
      </w:r>
      <w:r w:rsidR="00AF0087">
        <w:rPr>
          <w:color w:val="000000"/>
          <w:sz w:val="28"/>
          <w:szCs w:val="28"/>
        </w:rPr>
        <w:t xml:space="preserve"> Сингер, -</w:t>
      </w:r>
      <w:r w:rsidR="00037C32" w:rsidRPr="00037C32">
        <w:rPr>
          <w:color w:val="000000"/>
          <w:sz w:val="28"/>
          <w:szCs w:val="28"/>
        </w:rPr>
        <w:t xml:space="preserve"> объединены общей культурной перспективой, то есть традицией, включающей в себя комплексы норм, которые зачастую бывают независимыми как от политического строя, так и от географичес</w:t>
      </w:r>
      <w:r w:rsidR="00AF0087">
        <w:rPr>
          <w:color w:val="000000"/>
          <w:sz w:val="28"/>
          <w:szCs w:val="28"/>
        </w:rPr>
        <w:t>кого местоположения сообщества»</w:t>
      </w:r>
      <w:r w:rsidR="00AF0087">
        <w:rPr>
          <w:rStyle w:val="a8"/>
          <w:color w:val="000000"/>
          <w:sz w:val="28"/>
          <w:szCs w:val="28"/>
        </w:rPr>
        <w:footnoteReference w:id="7"/>
      </w:r>
      <w:r w:rsidR="00037C32" w:rsidRPr="00037C32">
        <w:rPr>
          <w:color w:val="000000"/>
          <w:sz w:val="28"/>
          <w:szCs w:val="28"/>
        </w:rPr>
        <w:t xml:space="preserve">. </w:t>
      </w:r>
    </w:p>
    <w:p w:rsidR="005225CC" w:rsidRDefault="005225CC" w:rsidP="00BC3E77">
      <w:pPr>
        <w:spacing w:line="360" w:lineRule="auto"/>
        <w:ind w:firstLine="709"/>
        <w:jc w:val="both"/>
        <w:rPr>
          <w:color w:val="000000"/>
          <w:sz w:val="28"/>
          <w:szCs w:val="28"/>
        </w:rPr>
      </w:pPr>
      <w:r>
        <w:rPr>
          <w:color w:val="000000"/>
          <w:sz w:val="28"/>
          <w:szCs w:val="28"/>
        </w:rPr>
        <w:t>В</w:t>
      </w:r>
      <w:r w:rsidRPr="005225CC">
        <w:rPr>
          <w:color w:val="000000"/>
          <w:sz w:val="28"/>
          <w:szCs w:val="28"/>
        </w:rPr>
        <w:t xml:space="preserve"> литературе можно встретить использование как синонимов ка</w:t>
      </w:r>
      <w:r>
        <w:rPr>
          <w:color w:val="000000"/>
          <w:sz w:val="28"/>
          <w:szCs w:val="28"/>
        </w:rPr>
        <w:t>тегорий «менталитет» и «ментальность»</w:t>
      </w:r>
      <w:r w:rsidRPr="005225CC">
        <w:rPr>
          <w:color w:val="000000"/>
          <w:sz w:val="28"/>
          <w:szCs w:val="28"/>
        </w:rPr>
        <w:t xml:space="preserve"> (что вполне допустимо при недостаточной философско-методологическ</w:t>
      </w:r>
      <w:r w:rsidR="006A1CB3">
        <w:rPr>
          <w:color w:val="000000"/>
          <w:sz w:val="28"/>
          <w:szCs w:val="28"/>
        </w:rPr>
        <w:t>ой разработанности проблемы), так</w:t>
      </w:r>
      <w:r w:rsidRPr="005225CC">
        <w:rPr>
          <w:color w:val="000000"/>
          <w:sz w:val="28"/>
          <w:szCs w:val="28"/>
        </w:rPr>
        <w:t xml:space="preserve"> и характеристику указанных дефиниций с помощью поня</w:t>
      </w:r>
      <w:r>
        <w:rPr>
          <w:color w:val="000000"/>
          <w:sz w:val="28"/>
          <w:szCs w:val="28"/>
        </w:rPr>
        <w:t>тий «</w:t>
      </w:r>
      <w:r w:rsidRPr="005225CC">
        <w:rPr>
          <w:color w:val="000000"/>
          <w:sz w:val="28"/>
          <w:szCs w:val="28"/>
        </w:rPr>
        <w:t>национальный харак</w:t>
      </w:r>
      <w:r>
        <w:rPr>
          <w:color w:val="000000"/>
          <w:sz w:val="28"/>
          <w:szCs w:val="28"/>
        </w:rPr>
        <w:t>тер», «</w:t>
      </w:r>
      <w:r w:rsidRPr="005225CC">
        <w:rPr>
          <w:color w:val="000000"/>
          <w:sz w:val="28"/>
          <w:szCs w:val="28"/>
        </w:rPr>
        <w:t>этниче</w:t>
      </w:r>
      <w:r>
        <w:rPr>
          <w:color w:val="000000"/>
          <w:sz w:val="28"/>
          <w:szCs w:val="28"/>
        </w:rPr>
        <w:t>ское сознание», «психический склад нации», «мировоззрение», «</w:t>
      </w:r>
      <w:r w:rsidRPr="005225CC">
        <w:rPr>
          <w:color w:val="000000"/>
          <w:sz w:val="28"/>
          <w:szCs w:val="28"/>
        </w:rPr>
        <w:t>психо</w:t>
      </w:r>
      <w:r>
        <w:rPr>
          <w:color w:val="000000"/>
          <w:sz w:val="28"/>
          <w:szCs w:val="28"/>
        </w:rPr>
        <w:t>логия»</w:t>
      </w:r>
      <w:r w:rsidRPr="005225CC">
        <w:rPr>
          <w:color w:val="000000"/>
          <w:sz w:val="28"/>
          <w:szCs w:val="28"/>
        </w:rPr>
        <w:t xml:space="preserve"> и т.д. В то же время отдельные исследователи предпринимали попытки установить сод</w:t>
      </w:r>
      <w:r>
        <w:rPr>
          <w:color w:val="000000"/>
          <w:sz w:val="28"/>
          <w:szCs w:val="28"/>
        </w:rPr>
        <w:t>ержание и соотношение терминов «менталитет» и «</w:t>
      </w:r>
      <w:r w:rsidRPr="005225CC">
        <w:rPr>
          <w:color w:val="000000"/>
          <w:sz w:val="28"/>
          <w:szCs w:val="28"/>
        </w:rPr>
        <w:t>менталь</w:t>
      </w:r>
      <w:r>
        <w:rPr>
          <w:color w:val="000000"/>
          <w:sz w:val="28"/>
          <w:szCs w:val="28"/>
        </w:rPr>
        <w:t>ность»</w:t>
      </w:r>
      <w:r w:rsidR="006A1CB3">
        <w:rPr>
          <w:rStyle w:val="a8"/>
          <w:color w:val="000000"/>
          <w:sz w:val="28"/>
          <w:szCs w:val="28"/>
        </w:rPr>
        <w:footnoteReference w:id="8"/>
      </w:r>
      <w:r w:rsidRPr="005225CC">
        <w:rPr>
          <w:color w:val="000000"/>
          <w:sz w:val="28"/>
          <w:szCs w:val="28"/>
        </w:rPr>
        <w:t>.</w:t>
      </w:r>
    </w:p>
    <w:p w:rsidR="005225CC" w:rsidRPr="005225CC" w:rsidRDefault="005225CC" w:rsidP="00BC3E77">
      <w:pPr>
        <w:spacing w:line="360" w:lineRule="auto"/>
        <w:ind w:firstLine="709"/>
        <w:jc w:val="both"/>
        <w:rPr>
          <w:color w:val="000000"/>
          <w:sz w:val="28"/>
          <w:szCs w:val="28"/>
        </w:rPr>
      </w:pPr>
      <w:r>
        <w:rPr>
          <w:color w:val="000000"/>
          <w:sz w:val="28"/>
          <w:szCs w:val="28"/>
        </w:rPr>
        <w:t xml:space="preserve">Нам представляется, что четкого разграничения понятий </w:t>
      </w:r>
      <w:r w:rsidR="00DB0F40">
        <w:rPr>
          <w:color w:val="000000"/>
          <w:sz w:val="28"/>
          <w:szCs w:val="28"/>
        </w:rPr>
        <w:t xml:space="preserve">«ментальность« и «менталитет» </w:t>
      </w:r>
      <w:r>
        <w:rPr>
          <w:color w:val="000000"/>
          <w:sz w:val="28"/>
          <w:szCs w:val="28"/>
        </w:rPr>
        <w:t>авторами все же не предложено.</w:t>
      </w:r>
    </w:p>
    <w:p w:rsidR="0021318C" w:rsidRDefault="00BC3E77" w:rsidP="00034D27">
      <w:pPr>
        <w:spacing w:line="360" w:lineRule="auto"/>
        <w:ind w:firstLine="709"/>
        <w:jc w:val="both"/>
        <w:rPr>
          <w:sz w:val="28"/>
          <w:szCs w:val="28"/>
        </w:rPr>
      </w:pPr>
      <w:r w:rsidRPr="005225CC">
        <w:rPr>
          <w:color w:val="000000"/>
          <w:sz w:val="28"/>
          <w:szCs w:val="28"/>
        </w:rPr>
        <w:t xml:space="preserve">Различные взгляды на ментальность позволяют сделать вывод, что </w:t>
      </w:r>
      <w:r w:rsidR="00C35C0B" w:rsidRPr="005225CC">
        <w:rPr>
          <w:color w:val="000000"/>
          <w:sz w:val="28"/>
          <w:szCs w:val="28"/>
        </w:rPr>
        <w:t>ка</w:t>
      </w:r>
      <w:r w:rsidRPr="005225CC">
        <w:rPr>
          <w:color w:val="000000"/>
          <w:sz w:val="28"/>
          <w:szCs w:val="28"/>
        </w:rPr>
        <w:t>к явление оно фокусируется чаще всего на таких факторах, как дух, воля, самосознание, общность языка, национальные чувства, психологический склад</w:t>
      </w:r>
      <w:r w:rsidR="007B567E" w:rsidRPr="005225CC">
        <w:rPr>
          <w:color w:val="000000"/>
          <w:sz w:val="28"/>
          <w:szCs w:val="28"/>
        </w:rPr>
        <w:t>, отношение к жизни и смерти</w:t>
      </w:r>
      <w:r w:rsidR="00915409" w:rsidRPr="005225CC">
        <w:rPr>
          <w:color w:val="000000"/>
          <w:sz w:val="28"/>
          <w:szCs w:val="28"/>
        </w:rPr>
        <w:t>, семье, детству и старости</w:t>
      </w:r>
      <w:r w:rsidRPr="005225CC">
        <w:rPr>
          <w:color w:val="000000"/>
          <w:sz w:val="28"/>
          <w:szCs w:val="28"/>
        </w:rPr>
        <w:t xml:space="preserve"> и т.д.</w:t>
      </w:r>
      <w:r w:rsidR="005225CC" w:rsidRPr="005225CC">
        <w:rPr>
          <w:sz w:val="28"/>
          <w:szCs w:val="28"/>
        </w:rPr>
        <w:t xml:space="preserve"> </w:t>
      </w:r>
    </w:p>
    <w:p w:rsidR="00BC3E77" w:rsidRPr="005225CC" w:rsidRDefault="00DB0F40" w:rsidP="00034D27">
      <w:pPr>
        <w:spacing w:line="360" w:lineRule="auto"/>
        <w:ind w:firstLine="709"/>
        <w:jc w:val="both"/>
        <w:rPr>
          <w:color w:val="000000"/>
          <w:sz w:val="28"/>
          <w:szCs w:val="28"/>
        </w:rPr>
      </w:pPr>
      <w:r>
        <w:rPr>
          <w:color w:val="000000"/>
          <w:sz w:val="28"/>
          <w:szCs w:val="28"/>
        </w:rPr>
        <w:t>К</w:t>
      </w:r>
      <w:r w:rsidR="005225CC" w:rsidRPr="005225CC">
        <w:rPr>
          <w:color w:val="000000"/>
          <w:sz w:val="28"/>
          <w:szCs w:val="28"/>
        </w:rPr>
        <w:t>атегорию менталитет предварительно можно определить как особый культурно-исторический феномен, отражающий индивидуально (социально)-психологическую специфику и духовное состояние субъекта (личность, социальная группа, этнос и т.д.) социально-исторического бытия.</w:t>
      </w:r>
    </w:p>
    <w:p w:rsidR="007B567E" w:rsidRDefault="00915409" w:rsidP="007B567E">
      <w:pPr>
        <w:spacing w:line="360" w:lineRule="auto"/>
        <w:ind w:firstLine="709"/>
        <w:jc w:val="both"/>
        <w:rPr>
          <w:color w:val="000000"/>
          <w:sz w:val="28"/>
          <w:szCs w:val="28"/>
        </w:rPr>
      </w:pPr>
      <w:r>
        <w:rPr>
          <w:color w:val="000000"/>
          <w:sz w:val="28"/>
          <w:szCs w:val="28"/>
        </w:rPr>
        <w:t xml:space="preserve">Можно </w:t>
      </w:r>
      <w:r w:rsidR="00960916">
        <w:rPr>
          <w:color w:val="000000"/>
          <w:sz w:val="28"/>
          <w:szCs w:val="28"/>
        </w:rPr>
        <w:t xml:space="preserve">также </w:t>
      </w:r>
      <w:r>
        <w:rPr>
          <w:color w:val="000000"/>
          <w:sz w:val="28"/>
          <w:szCs w:val="28"/>
        </w:rPr>
        <w:t>сказать, что м</w:t>
      </w:r>
      <w:r w:rsidR="007B567E">
        <w:rPr>
          <w:color w:val="000000"/>
          <w:sz w:val="28"/>
          <w:szCs w:val="28"/>
        </w:rPr>
        <w:t>енталитет -</w:t>
      </w:r>
      <w:r w:rsidR="007B567E" w:rsidRPr="007B567E">
        <w:rPr>
          <w:color w:val="000000"/>
          <w:sz w:val="28"/>
          <w:szCs w:val="28"/>
        </w:rPr>
        <w:t xml:space="preserve"> это свойственная определенной группе</w:t>
      </w:r>
      <w:r>
        <w:rPr>
          <w:color w:val="000000"/>
          <w:sz w:val="28"/>
          <w:szCs w:val="28"/>
        </w:rPr>
        <w:t xml:space="preserve"> (общности)</w:t>
      </w:r>
      <w:r w:rsidR="007B567E" w:rsidRPr="007B567E">
        <w:rPr>
          <w:color w:val="000000"/>
          <w:sz w:val="28"/>
          <w:szCs w:val="28"/>
        </w:rPr>
        <w:t xml:space="preserve"> людей система неосознанных регуляторов жизни и поведения, непосредственно вытекающая из соответствующей ментальности и, в свою очередь, поддерживающей эту мен</w:t>
      </w:r>
      <w:r>
        <w:rPr>
          <w:color w:val="000000"/>
          <w:sz w:val="28"/>
          <w:szCs w:val="28"/>
        </w:rPr>
        <w:t>тальность</w:t>
      </w:r>
      <w:r w:rsidR="007B567E" w:rsidRPr="007B567E">
        <w:rPr>
          <w:color w:val="000000"/>
          <w:sz w:val="28"/>
          <w:szCs w:val="28"/>
        </w:rPr>
        <w:t>.</w:t>
      </w:r>
    </w:p>
    <w:p w:rsidR="0056683E" w:rsidRDefault="00915409" w:rsidP="0056683E">
      <w:pPr>
        <w:spacing w:line="360" w:lineRule="auto"/>
        <w:ind w:firstLine="709"/>
        <w:jc w:val="both"/>
        <w:rPr>
          <w:color w:val="000000"/>
          <w:sz w:val="28"/>
          <w:szCs w:val="28"/>
        </w:rPr>
      </w:pPr>
      <w:r>
        <w:rPr>
          <w:color w:val="000000"/>
          <w:sz w:val="28"/>
          <w:szCs w:val="28"/>
        </w:rPr>
        <w:t>Ч</w:t>
      </w:r>
      <w:r w:rsidR="00E97B50">
        <w:rPr>
          <w:color w:val="000000"/>
          <w:sz w:val="28"/>
          <w:szCs w:val="28"/>
        </w:rPr>
        <w:t xml:space="preserve">асть исследователей сосредоточила свое внимание на </w:t>
      </w:r>
      <w:r w:rsidR="00E97B50" w:rsidRPr="00E97B50">
        <w:rPr>
          <w:color w:val="000000"/>
          <w:sz w:val="28"/>
          <w:szCs w:val="28"/>
        </w:rPr>
        <w:t>экономи</w:t>
      </w:r>
      <w:r w:rsidR="00E97B50">
        <w:rPr>
          <w:color w:val="000000"/>
          <w:sz w:val="28"/>
          <w:szCs w:val="28"/>
        </w:rPr>
        <w:t>ческой ментальности и ее влиянии</w:t>
      </w:r>
      <w:r w:rsidR="00E97B50" w:rsidRPr="00E97B50">
        <w:rPr>
          <w:color w:val="000000"/>
          <w:sz w:val="28"/>
          <w:szCs w:val="28"/>
        </w:rPr>
        <w:t xml:space="preserve"> на экономическое по</w:t>
      </w:r>
      <w:r>
        <w:rPr>
          <w:color w:val="000000"/>
          <w:sz w:val="28"/>
          <w:szCs w:val="28"/>
        </w:rPr>
        <w:t>ведение людей</w:t>
      </w:r>
      <w:r w:rsidR="00E97B50">
        <w:rPr>
          <w:color w:val="000000"/>
          <w:sz w:val="28"/>
          <w:szCs w:val="28"/>
        </w:rPr>
        <w:t>.</w:t>
      </w:r>
    </w:p>
    <w:p w:rsidR="00622E7C" w:rsidRPr="007F50F2" w:rsidRDefault="00622E7C" w:rsidP="009B0842">
      <w:pPr>
        <w:pStyle w:val="2"/>
        <w:jc w:val="center"/>
        <w:rPr>
          <w:rFonts w:ascii="Franklin Gothic Medium" w:hAnsi="Franklin Gothic Medium" w:cs="Franklin Gothic Medium"/>
        </w:rPr>
      </w:pPr>
      <w:bookmarkStart w:id="3" w:name="_Toc120361785"/>
      <w:r>
        <w:rPr>
          <w:rFonts w:ascii="Franklin Gothic Medium" w:hAnsi="Franklin Gothic Medium" w:cs="Franklin Gothic Medium"/>
        </w:rPr>
        <w:t>1.2</w:t>
      </w:r>
      <w:r w:rsidRPr="007F50F2">
        <w:rPr>
          <w:rFonts w:ascii="Franklin Gothic Medium" w:hAnsi="Franklin Gothic Medium" w:cs="Franklin Gothic Medium"/>
        </w:rPr>
        <w:t xml:space="preserve">. </w:t>
      </w:r>
      <w:r>
        <w:rPr>
          <w:rFonts w:ascii="Franklin Gothic Medium" w:hAnsi="Franklin Gothic Medium" w:cs="Franklin Gothic Medium"/>
        </w:rPr>
        <w:t>Основные черты российской</w:t>
      </w:r>
      <w:r w:rsidRPr="007F50F2">
        <w:rPr>
          <w:rFonts w:ascii="Franklin Gothic Medium" w:hAnsi="Franklin Gothic Medium" w:cs="Franklin Gothic Medium"/>
        </w:rPr>
        <w:t xml:space="preserve"> </w:t>
      </w:r>
      <w:r>
        <w:rPr>
          <w:rFonts w:ascii="Franklin Gothic Medium" w:hAnsi="Franklin Gothic Medium" w:cs="Franklin Gothic Medium"/>
        </w:rPr>
        <w:t>ментальности и их</w:t>
      </w:r>
      <w:r w:rsidRPr="007F50F2">
        <w:rPr>
          <w:rFonts w:ascii="Franklin Gothic Medium" w:hAnsi="Franklin Gothic Medium" w:cs="Franklin Gothic Medium"/>
        </w:rPr>
        <w:t xml:space="preserve"> </w:t>
      </w:r>
      <w:r>
        <w:rPr>
          <w:rFonts w:ascii="Franklin Gothic Medium" w:hAnsi="Franklin Gothic Medium" w:cs="Franklin Gothic Medium"/>
        </w:rPr>
        <w:t xml:space="preserve">отражение </w:t>
      </w:r>
      <w:r>
        <w:rPr>
          <w:rFonts w:ascii="Franklin Gothic Medium" w:hAnsi="Franklin Gothic Medium" w:cs="Franklin Gothic Medium"/>
        </w:rPr>
        <w:br/>
      </w:r>
      <w:r w:rsidRPr="007F50F2">
        <w:rPr>
          <w:rFonts w:ascii="Franklin Gothic Medium" w:hAnsi="Franklin Gothic Medium" w:cs="Franklin Gothic Medium"/>
        </w:rPr>
        <w:t xml:space="preserve">в </w:t>
      </w:r>
      <w:r>
        <w:rPr>
          <w:rFonts w:ascii="Franklin Gothic Medium" w:hAnsi="Franklin Gothic Medium" w:cs="Franklin Gothic Medium"/>
        </w:rPr>
        <w:t>хозяйственной жизни</w:t>
      </w:r>
      <w:bookmarkEnd w:id="3"/>
    </w:p>
    <w:p w:rsidR="00622E7C" w:rsidRDefault="00622E7C" w:rsidP="00622E7C">
      <w:pPr>
        <w:spacing w:line="360" w:lineRule="auto"/>
        <w:ind w:firstLine="709"/>
        <w:jc w:val="both"/>
        <w:rPr>
          <w:sz w:val="28"/>
          <w:szCs w:val="28"/>
        </w:rPr>
      </w:pPr>
    </w:p>
    <w:p w:rsidR="00622E7C" w:rsidRDefault="00622E7C" w:rsidP="00622E7C">
      <w:pPr>
        <w:spacing w:line="360" w:lineRule="auto"/>
        <w:ind w:firstLine="709"/>
        <w:jc w:val="both"/>
        <w:rPr>
          <w:sz w:val="28"/>
          <w:szCs w:val="28"/>
        </w:rPr>
      </w:pPr>
      <w:r w:rsidRPr="00045BD8">
        <w:rPr>
          <w:sz w:val="28"/>
          <w:szCs w:val="28"/>
        </w:rPr>
        <w:t>Экономическая ментальность формируется в результате кристаллизации в памяти народа многовекового опыта хозяйственной деятельности, ее организационных и материально-технологических особенностей.</w:t>
      </w:r>
      <w:r w:rsidRPr="00486D71">
        <w:t xml:space="preserve"> </w:t>
      </w:r>
      <w:r w:rsidRPr="00486D71">
        <w:rPr>
          <w:sz w:val="28"/>
          <w:szCs w:val="28"/>
        </w:rPr>
        <w:t xml:space="preserve">России исторически была присуща коммунальность как устройство материально-технологической среды, при котором все ее части являются единой нерасчленимой системой и не могут быть обособлены без </w:t>
      </w:r>
      <w:r>
        <w:rPr>
          <w:sz w:val="28"/>
          <w:szCs w:val="28"/>
        </w:rPr>
        <w:t xml:space="preserve">угрозы ее распада </w:t>
      </w:r>
      <w:r>
        <w:rPr>
          <w:rStyle w:val="a8"/>
          <w:sz w:val="28"/>
          <w:szCs w:val="28"/>
        </w:rPr>
        <w:footnoteReference w:id="9"/>
      </w:r>
      <w:r w:rsidRPr="00486D71">
        <w:rPr>
          <w:sz w:val="28"/>
          <w:szCs w:val="28"/>
        </w:rPr>
        <w:t>. Малая плотность населения на больших пространствах России обусловливала меньшую остроту борьбы за территорию проживания, но повышала необходи</w:t>
      </w:r>
      <w:r>
        <w:rPr>
          <w:sz w:val="28"/>
          <w:szCs w:val="28"/>
        </w:rPr>
        <w:t>мость мобилизаций -</w:t>
      </w:r>
      <w:r w:rsidRPr="00486D71">
        <w:rPr>
          <w:sz w:val="28"/>
          <w:szCs w:val="28"/>
        </w:rPr>
        <w:t xml:space="preserve"> коллективной защиты от внешних нападений и коллективных усилий в осуществлении трудоемкого подсечного земледелия в условиях короткого и холодного лета.</w:t>
      </w:r>
    </w:p>
    <w:p w:rsidR="00622E7C" w:rsidRDefault="00622E7C" w:rsidP="00622E7C">
      <w:pPr>
        <w:spacing w:line="360" w:lineRule="auto"/>
        <w:ind w:firstLine="709"/>
        <w:jc w:val="both"/>
        <w:rPr>
          <w:sz w:val="28"/>
          <w:szCs w:val="28"/>
        </w:rPr>
      </w:pPr>
      <w:r>
        <w:rPr>
          <w:sz w:val="28"/>
          <w:szCs w:val="28"/>
        </w:rPr>
        <w:t>В</w:t>
      </w:r>
      <w:r w:rsidRPr="00B530C3">
        <w:rPr>
          <w:sz w:val="28"/>
          <w:szCs w:val="28"/>
        </w:rPr>
        <w:t xml:space="preserve"> </w:t>
      </w:r>
      <w:r>
        <w:rPr>
          <w:sz w:val="28"/>
          <w:szCs w:val="28"/>
        </w:rPr>
        <w:t>общине</w:t>
      </w:r>
      <w:r w:rsidRPr="00B530C3">
        <w:rPr>
          <w:sz w:val="28"/>
          <w:szCs w:val="28"/>
        </w:rPr>
        <w:t xml:space="preserve"> </w:t>
      </w:r>
      <w:r>
        <w:rPr>
          <w:sz w:val="28"/>
          <w:szCs w:val="28"/>
        </w:rPr>
        <w:t xml:space="preserve">складывалось </w:t>
      </w:r>
      <w:r w:rsidRPr="00B530C3">
        <w:rPr>
          <w:sz w:val="28"/>
          <w:szCs w:val="28"/>
        </w:rPr>
        <w:t>представление о человеке не как о самостоятельной единице, а как принадлежности целого. Это обусловливало не только развитие коллективистских обычаев, но и типа культуры в целом, которую некоторые исследова</w:t>
      </w:r>
      <w:r>
        <w:rPr>
          <w:sz w:val="28"/>
          <w:szCs w:val="28"/>
        </w:rPr>
        <w:t>тели называют «детерминистской»</w:t>
      </w:r>
      <w:r>
        <w:rPr>
          <w:rStyle w:val="a8"/>
          <w:sz w:val="28"/>
          <w:szCs w:val="28"/>
        </w:rPr>
        <w:footnoteReference w:id="10"/>
      </w:r>
      <w:r w:rsidRPr="00B530C3">
        <w:rPr>
          <w:sz w:val="28"/>
          <w:szCs w:val="28"/>
        </w:rPr>
        <w:t xml:space="preserve">. </w:t>
      </w:r>
      <w:r>
        <w:rPr>
          <w:sz w:val="28"/>
          <w:szCs w:val="28"/>
        </w:rPr>
        <w:t xml:space="preserve">В такой культуре </w:t>
      </w:r>
      <w:r w:rsidRPr="00B530C3">
        <w:rPr>
          <w:sz w:val="28"/>
          <w:szCs w:val="28"/>
        </w:rPr>
        <w:t>человек зависим от социальной организации, является объектом воздействия. Как известно, подавляющую часть населения России вплоть до сталинской индустриализации составляло крестьян</w:t>
      </w:r>
      <w:r>
        <w:rPr>
          <w:sz w:val="28"/>
          <w:szCs w:val="28"/>
        </w:rPr>
        <w:t>ство -</w:t>
      </w:r>
      <w:r w:rsidRPr="00B530C3">
        <w:rPr>
          <w:sz w:val="28"/>
          <w:szCs w:val="28"/>
        </w:rPr>
        <w:t xml:space="preserve"> социальный слой, который в полной мере является носителем общинной этики выживания, что и позволяет говорить о ней как о характеристике российской экономической культуры в целом.</w:t>
      </w:r>
    </w:p>
    <w:p w:rsidR="00622E7C" w:rsidRDefault="00622E7C" w:rsidP="00622E7C">
      <w:pPr>
        <w:spacing w:line="360" w:lineRule="auto"/>
        <w:ind w:firstLine="709"/>
        <w:jc w:val="both"/>
        <w:rPr>
          <w:sz w:val="28"/>
          <w:szCs w:val="28"/>
        </w:rPr>
      </w:pPr>
      <w:r>
        <w:rPr>
          <w:sz w:val="28"/>
          <w:szCs w:val="28"/>
        </w:rPr>
        <w:t>Если «дух предпринимательства» на Западе был порожден духовной культурой протестантского типа, становлением рационалистического мышления, то российское православное купечество, не имеющее в отличие от западного предпринимателя-протестанта «религиозных санкций» для своей деятельности, жертвовало на бедных и церковь из религиозных побуждений, вызванных внутренним психологическим конфликтом религиозного сознания и профессиональной деятельности: идей любви к ближнему, соборности, бескорыстия, с одной стороны, и накоплением капитала, жесткой эксплуатацией работников, с другой.</w:t>
      </w:r>
      <w:r>
        <w:rPr>
          <w:rStyle w:val="a8"/>
          <w:sz w:val="28"/>
          <w:szCs w:val="28"/>
        </w:rPr>
        <w:footnoteReference w:id="11"/>
      </w:r>
    </w:p>
    <w:p w:rsidR="00622E7C" w:rsidRDefault="00622E7C" w:rsidP="00622E7C">
      <w:pPr>
        <w:spacing w:line="360" w:lineRule="auto"/>
        <w:ind w:firstLine="709"/>
        <w:jc w:val="both"/>
        <w:rPr>
          <w:sz w:val="28"/>
          <w:szCs w:val="28"/>
        </w:rPr>
      </w:pPr>
      <w:r w:rsidRPr="00F45C11">
        <w:rPr>
          <w:sz w:val="28"/>
          <w:szCs w:val="28"/>
        </w:rPr>
        <w:t>Русской культуре было свойственно более терпимое, чем на Западе, отношение к неудачникам хозяйственной деятельности</w:t>
      </w:r>
      <w:r>
        <w:rPr>
          <w:sz w:val="28"/>
          <w:szCs w:val="28"/>
        </w:rPr>
        <w:t>.</w:t>
      </w:r>
      <w:r w:rsidRPr="00F45C11">
        <w:rPr>
          <w:sz w:val="28"/>
          <w:szCs w:val="28"/>
        </w:rPr>
        <w:t xml:space="preserve"> </w:t>
      </w:r>
      <w:r>
        <w:rPr>
          <w:sz w:val="28"/>
          <w:szCs w:val="28"/>
        </w:rPr>
        <w:t>Е</w:t>
      </w:r>
      <w:r w:rsidRPr="005857DE">
        <w:rPr>
          <w:sz w:val="28"/>
          <w:szCs w:val="28"/>
        </w:rPr>
        <w:t>сли для западной культуры типично понимание успеха как результата собственных усили</w:t>
      </w:r>
      <w:r>
        <w:rPr>
          <w:sz w:val="28"/>
          <w:szCs w:val="28"/>
        </w:rPr>
        <w:t>й, то в русской культуре успех -</w:t>
      </w:r>
      <w:r w:rsidRPr="005857DE">
        <w:rPr>
          <w:sz w:val="28"/>
          <w:szCs w:val="28"/>
        </w:rPr>
        <w:t xml:space="preserve"> это следствие везения (вспомним сказки, в которых выигрывает бездеятельный, но добрый и удачливый герой).</w:t>
      </w:r>
    </w:p>
    <w:p w:rsidR="00622E7C" w:rsidRPr="00BC2DFE" w:rsidRDefault="00622E7C" w:rsidP="00622E7C">
      <w:pPr>
        <w:spacing w:line="360" w:lineRule="auto"/>
        <w:ind w:firstLine="709"/>
        <w:jc w:val="both"/>
        <w:rPr>
          <w:sz w:val="28"/>
          <w:szCs w:val="28"/>
        </w:rPr>
      </w:pPr>
      <w:r>
        <w:rPr>
          <w:sz w:val="28"/>
          <w:szCs w:val="28"/>
        </w:rPr>
        <w:t xml:space="preserve">Тогда как </w:t>
      </w:r>
      <w:r w:rsidRPr="00BC2DFE">
        <w:rPr>
          <w:sz w:val="28"/>
          <w:szCs w:val="28"/>
        </w:rPr>
        <w:t xml:space="preserve">на Западе собственность являлась условием независимости индивида, то наделение собственностью человека в </w:t>
      </w:r>
      <w:r>
        <w:rPr>
          <w:sz w:val="28"/>
          <w:szCs w:val="28"/>
        </w:rPr>
        <w:t>отечественной экономике означало его «</w:t>
      </w:r>
      <w:r w:rsidRPr="00BC2DFE">
        <w:rPr>
          <w:sz w:val="28"/>
          <w:szCs w:val="28"/>
        </w:rPr>
        <w:t>привязы</w:t>
      </w:r>
      <w:r>
        <w:rPr>
          <w:sz w:val="28"/>
          <w:szCs w:val="28"/>
        </w:rPr>
        <w:t>вание»</w:t>
      </w:r>
      <w:r w:rsidRPr="00BC2DFE">
        <w:rPr>
          <w:sz w:val="28"/>
          <w:szCs w:val="28"/>
        </w:rPr>
        <w:t xml:space="preserve"> к государству. </w:t>
      </w:r>
      <w:r>
        <w:rPr>
          <w:sz w:val="28"/>
          <w:szCs w:val="28"/>
        </w:rPr>
        <w:t>В</w:t>
      </w:r>
      <w:r w:rsidRPr="00BC2DFE">
        <w:rPr>
          <w:sz w:val="28"/>
          <w:szCs w:val="28"/>
        </w:rPr>
        <w:t xml:space="preserve"> национальной экономике преобладали не столько отношения собственности, сколько владения, поскольку все слои населения в той или иной форме были законода</w:t>
      </w:r>
      <w:r>
        <w:rPr>
          <w:sz w:val="28"/>
          <w:szCs w:val="28"/>
        </w:rPr>
        <w:t>тельно прикреплены к земле</w:t>
      </w:r>
      <w:r w:rsidRPr="00BC2DFE">
        <w:rPr>
          <w:sz w:val="28"/>
          <w:szCs w:val="28"/>
        </w:rPr>
        <w:t>.</w:t>
      </w:r>
      <w:r>
        <w:rPr>
          <w:rStyle w:val="a8"/>
          <w:sz w:val="28"/>
          <w:szCs w:val="28"/>
        </w:rPr>
        <w:footnoteReference w:id="12"/>
      </w:r>
      <w:r w:rsidRPr="00BC2DFE">
        <w:rPr>
          <w:sz w:val="28"/>
          <w:szCs w:val="28"/>
        </w:rPr>
        <w:t xml:space="preserve"> Российской национальной традицией, перекочевавшей из дореволюционн</w:t>
      </w:r>
      <w:r>
        <w:rPr>
          <w:sz w:val="28"/>
          <w:szCs w:val="28"/>
        </w:rPr>
        <w:t>ой России в советскую и далее -</w:t>
      </w:r>
      <w:r w:rsidRPr="00BC2DFE">
        <w:rPr>
          <w:sz w:val="28"/>
          <w:szCs w:val="28"/>
        </w:rPr>
        <w:t xml:space="preserve"> в квазирыночную, является слабая правовая защищенность субъектов экономической деятельности, составляющей частью которой является слабая защита прав собственности.</w:t>
      </w:r>
    </w:p>
    <w:p w:rsidR="00622E7C" w:rsidRDefault="00622E7C" w:rsidP="00622E7C">
      <w:pPr>
        <w:spacing w:line="360" w:lineRule="auto"/>
        <w:ind w:firstLine="709"/>
        <w:jc w:val="both"/>
        <w:rPr>
          <w:sz w:val="28"/>
          <w:szCs w:val="28"/>
        </w:rPr>
      </w:pPr>
      <w:r>
        <w:rPr>
          <w:sz w:val="28"/>
          <w:szCs w:val="28"/>
        </w:rPr>
        <w:t>При этом о</w:t>
      </w:r>
      <w:r w:rsidRPr="00B47FC5">
        <w:rPr>
          <w:sz w:val="28"/>
          <w:szCs w:val="28"/>
        </w:rPr>
        <w:t>граниченность возможности планирования своей жизни обусловливает примат краткосрочных целей, а будущее связано с мечтами о магическом скоробогатстве.</w:t>
      </w:r>
      <w:r>
        <w:rPr>
          <w:sz w:val="28"/>
          <w:szCs w:val="28"/>
        </w:rPr>
        <w:t xml:space="preserve"> В свое время А. Герцен написал: «</w:t>
      </w:r>
      <w:r w:rsidR="005C4A75">
        <w:rPr>
          <w:sz w:val="28"/>
          <w:szCs w:val="28"/>
        </w:rPr>
        <w:t>Забота о</w:t>
      </w:r>
      <w:r w:rsidRPr="00B47FC5">
        <w:rPr>
          <w:sz w:val="28"/>
          <w:szCs w:val="28"/>
        </w:rPr>
        <w:t xml:space="preserve"> будущем не в нашем духе; на словах готовы мы взвалить на свои плечи хоть вс</w:t>
      </w:r>
      <w:r>
        <w:rPr>
          <w:sz w:val="28"/>
          <w:szCs w:val="28"/>
        </w:rPr>
        <w:t>е человечество &lt;...…&gt;, на деле -</w:t>
      </w:r>
      <w:r w:rsidRPr="00B47FC5">
        <w:rPr>
          <w:sz w:val="28"/>
          <w:szCs w:val="28"/>
        </w:rPr>
        <w:t xml:space="preserve"> боимся всякого труда, всякой мысли, живем настоящей минутой &lt;...</w:t>
      </w:r>
      <w:r w:rsidR="00E7325D">
        <w:rPr>
          <w:sz w:val="28"/>
          <w:szCs w:val="28"/>
        </w:rPr>
        <w:t>…&gt;. Даже материальной заботы о</w:t>
      </w:r>
      <w:r w:rsidRPr="00B47FC5">
        <w:rPr>
          <w:sz w:val="28"/>
          <w:szCs w:val="28"/>
        </w:rPr>
        <w:t xml:space="preserve"> будущем нет; на того, кто об этом думае</w:t>
      </w:r>
      <w:r>
        <w:rPr>
          <w:sz w:val="28"/>
          <w:szCs w:val="28"/>
        </w:rPr>
        <w:t>т, в России показывают пальцем…»</w:t>
      </w:r>
      <w:r>
        <w:rPr>
          <w:rStyle w:val="a8"/>
          <w:sz w:val="28"/>
          <w:szCs w:val="28"/>
        </w:rPr>
        <w:footnoteReference w:id="13"/>
      </w:r>
    </w:p>
    <w:p w:rsidR="00622E7C" w:rsidRDefault="00622E7C" w:rsidP="00622E7C">
      <w:pPr>
        <w:spacing w:line="360" w:lineRule="auto"/>
        <w:ind w:firstLine="709"/>
        <w:jc w:val="both"/>
        <w:rPr>
          <w:sz w:val="28"/>
          <w:szCs w:val="28"/>
        </w:rPr>
      </w:pPr>
      <w:r w:rsidRPr="00F402DC">
        <w:rPr>
          <w:sz w:val="28"/>
          <w:szCs w:val="28"/>
        </w:rPr>
        <w:t>Незащищенность собственников, с одной стороны, и возможность быст</w:t>
      </w:r>
      <w:r>
        <w:rPr>
          <w:sz w:val="28"/>
          <w:szCs w:val="28"/>
        </w:rPr>
        <w:t>рого обогащения -</w:t>
      </w:r>
      <w:r w:rsidRPr="00F402DC">
        <w:rPr>
          <w:sz w:val="28"/>
          <w:szCs w:val="28"/>
        </w:rPr>
        <w:t xml:space="preserve"> с другой, были связаны с повторяющимися перераспределениями собственности в процессе осуществления запаздывающих модернизаций и смен политических режимов. У государства всегда </w:t>
      </w:r>
      <w:r>
        <w:rPr>
          <w:sz w:val="28"/>
          <w:szCs w:val="28"/>
        </w:rPr>
        <w:t xml:space="preserve">явно или </w:t>
      </w:r>
      <w:r w:rsidRPr="00F402DC">
        <w:rPr>
          <w:sz w:val="28"/>
          <w:szCs w:val="28"/>
        </w:rPr>
        <w:t>неявно присутствовало право экспроприации собственности, что определяло высокие риски экономической деятельности и узкий горизонт планирования действий экономических агентов. Ненадежная защита прав собственности и заключенных контрактов обусловливали низкий уровень доверия в обществе, неблагоприятный инвестиционный климат, откачку ресурсов, репатриацию прибыли</w:t>
      </w:r>
      <w:r>
        <w:rPr>
          <w:sz w:val="28"/>
          <w:szCs w:val="28"/>
        </w:rPr>
        <w:t>.</w:t>
      </w:r>
    </w:p>
    <w:p w:rsidR="00622E7C" w:rsidRDefault="00622E7C" w:rsidP="00622E7C">
      <w:pPr>
        <w:spacing w:line="360" w:lineRule="auto"/>
        <w:ind w:firstLine="709"/>
        <w:jc w:val="both"/>
        <w:rPr>
          <w:sz w:val="28"/>
          <w:szCs w:val="28"/>
        </w:rPr>
      </w:pPr>
      <w:r>
        <w:rPr>
          <w:sz w:val="28"/>
          <w:szCs w:val="28"/>
        </w:rPr>
        <w:t>Большое воздействие на национальный менталитет оказала советская политическая система, когда н</w:t>
      </w:r>
      <w:r w:rsidRPr="00935415">
        <w:rPr>
          <w:sz w:val="28"/>
          <w:szCs w:val="28"/>
        </w:rPr>
        <w:t xml:space="preserve">а уровне массового сознания формировались и воспроизводились установки на социальное иждивенчество, патерналистское восприятие государственной власти. Человек был </w:t>
      </w:r>
      <w:r>
        <w:rPr>
          <w:sz w:val="28"/>
          <w:szCs w:val="28"/>
        </w:rPr>
        <w:t xml:space="preserve">«винтиком» государственной машины, </w:t>
      </w:r>
      <w:r w:rsidRPr="00935415">
        <w:rPr>
          <w:sz w:val="28"/>
          <w:szCs w:val="28"/>
        </w:rPr>
        <w:t>но при этом власть рассматривалась им как инстанция заботы, хранитель и гарант социального порядка, источник любого возможного блага. Рабочая сила государственно-зависимого работника в СССР перестала являться его личной собственностью. Командно-административная система приобрела вид работодателя-благодетеля, с которым было не просто непосильно, но и безнравственно говорить на языке взаимных обязательств.</w:t>
      </w:r>
    </w:p>
    <w:p w:rsidR="00622E7C" w:rsidRDefault="00622E7C" w:rsidP="00622E7C">
      <w:pPr>
        <w:spacing w:line="360" w:lineRule="auto"/>
        <w:ind w:firstLine="709"/>
        <w:jc w:val="both"/>
        <w:rPr>
          <w:sz w:val="28"/>
          <w:szCs w:val="28"/>
        </w:rPr>
      </w:pPr>
      <w:r>
        <w:rPr>
          <w:sz w:val="28"/>
          <w:szCs w:val="28"/>
        </w:rPr>
        <w:t xml:space="preserve">Именно на таком фоне формировалась и продолжает формироваться российская экономическая ментальность, что не может не </w:t>
      </w:r>
      <w:r w:rsidR="0091158D">
        <w:rPr>
          <w:sz w:val="28"/>
          <w:szCs w:val="28"/>
        </w:rPr>
        <w:t>оказывать влияния</w:t>
      </w:r>
      <w:r w:rsidR="007D04F0">
        <w:rPr>
          <w:sz w:val="28"/>
          <w:szCs w:val="28"/>
        </w:rPr>
        <w:t>,</w:t>
      </w:r>
      <w:r w:rsidR="0091158D">
        <w:rPr>
          <w:sz w:val="28"/>
          <w:szCs w:val="28"/>
        </w:rPr>
        <w:t xml:space="preserve"> </w:t>
      </w:r>
      <w:r>
        <w:rPr>
          <w:sz w:val="28"/>
          <w:szCs w:val="28"/>
        </w:rPr>
        <w:t>как в поведе</w:t>
      </w:r>
      <w:r w:rsidR="0091158D">
        <w:rPr>
          <w:sz w:val="28"/>
          <w:szCs w:val="28"/>
        </w:rPr>
        <w:t>ние</w:t>
      </w:r>
      <w:r>
        <w:rPr>
          <w:sz w:val="28"/>
          <w:szCs w:val="28"/>
        </w:rPr>
        <w:t xml:space="preserve"> россий</w:t>
      </w:r>
      <w:r w:rsidR="0091158D">
        <w:rPr>
          <w:sz w:val="28"/>
          <w:szCs w:val="28"/>
        </w:rPr>
        <w:t>ских предпринимателей, так и на отношение</w:t>
      </w:r>
      <w:r>
        <w:rPr>
          <w:sz w:val="28"/>
          <w:szCs w:val="28"/>
        </w:rPr>
        <w:t xml:space="preserve"> к ним со стороны населения.</w:t>
      </w:r>
    </w:p>
    <w:p w:rsidR="001A66A1" w:rsidRPr="00EF21D0" w:rsidRDefault="00FC3D67" w:rsidP="00EF21D0">
      <w:pPr>
        <w:pStyle w:val="1"/>
        <w:jc w:val="center"/>
        <w:rPr>
          <w:rFonts w:ascii="Franklin Gothic Medium" w:hAnsi="Franklin Gothic Medium" w:cs="Franklin Gothic Medium"/>
          <w:sz w:val="28"/>
          <w:szCs w:val="28"/>
        </w:rPr>
      </w:pPr>
      <w:r>
        <w:rPr>
          <w:rFonts w:ascii="Franklin Gothic Medium" w:hAnsi="Franklin Gothic Medium" w:cs="Franklin Gothic Medium"/>
          <w:sz w:val="28"/>
          <w:szCs w:val="28"/>
        </w:rPr>
        <w:br w:type="page"/>
      </w:r>
      <w:bookmarkStart w:id="4" w:name="_Toc120361786"/>
      <w:r w:rsidR="001A66A1" w:rsidRPr="00EF21D0">
        <w:rPr>
          <w:rFonts w:ascii="Franklin Gothic Medium" w:hAnsi="Franklin Gothic Medium" w:cs="Franklin Gothic Medium"/>
          <w:sz w:val="28"/>
          <w:szCs w:val="28"/>
        </w:rPr>
        <w:t xml:space="preserve">ГЛАВА 2. </w:t>
      </w:r>
      <w:r w:rsidR="003378A0">
        <w:rPr>
          <w:rFonts w:ascii="Franklin Gothic Medium" w:hAnsi="Franklin Gothic Medium" w:cs="Franklin Gothic Medium"/>
          <w:sz w:val="28"/>
          <w:szCs w:val="28"/>
        </w:rPr>
        <w:t xml:space="preserve">Влияние </w:t>
      </w:r>
      <w:r w:rsidR="003378A0">
        <w:rPr>
          <w:rFonts w:ascii="Franklin Gothic Medium" w:eastAsia="Arial Unicode MS" w:hAnsi="Franklin Gothic Medium" w:cs="Franklin Gothic Medium"/>
          <w:sz w:val="28"/>
          <w:szCs w:val="28"/>
        </w:rPr>
        <w:t xml:space="preserve">российской </w:t>
      </w:r>
      <w:r w:rsidR="001A66A1" w:rsidRPr="00EF21D0">
        <w:rPr>
          <w:rFonts w:ascii="Franklin Gothic Medium" w:eastAsia="Arial Unicode MS" w:hAnsi="Franklin Gothic Medium" w:cs="Franklin Gothic Medium"/>
          <w:sz w:val="28"/>
          <w:szCs w:val="28"/>
        </w:rPr>
        <w:t>ментальности на экономическ</w:t>
      </w:r>
      <w:r w:rsidR="00D44FD5">
        <w:rPr>
          <w:rFonts w:ascii="Franklin Gothic Medium" w:eastAsia="Arial Unicode MS" w:hAnsi="Franklin Gothic Medium" w:cs="Franklin Gothic Medium"/>
          <w:sz w:val="28"/>
          <w:szCs w:val="28"/>
        </w:rPr>
        <w:t xml:space="preserve">ие отношения и </w:t>
      </w:r>
      <w:r w:rsidR="001A66A1" w:rsidRPr="00EF21D0">
        <w:rPr>
          <w:rFonts w:ascii="Franklin Gothic Medium" w:eastAsia="Arial Unicode MS" w:hAnsi="Franklin Gothic Medium" w:cs="Franklin Gothic Medium"/>
          <w:sz w:val="28"/>
          <w:szCs w:val="28"/>
        </w:rPr>
        <w:t>поведение граждан в современной России</w:t>
      </w:r>
      <w:bookmarkEnd w:id="4"/>
    </w:p>
    <w:p w:rsidR="0029417C" w:rsidRDefault="0029417C" w:rsidP="007F50F2">
      <w:pPr>
        <w:pStyle w:val="2"/>
        <w:jc w:val="center"/>
        <w:rPr>
          <w:rFonts w:ascii="Franklin Gothic Medium" w:hAnsi="Franklin Gothic Medium" w:cs="Franklin Gothic Medium"/>
        </w:rPr>
      </w:pPr>
      <w:bookmarkStart w:id="5" w:name="_Toc120361787"/>
      <w:r>
        <w:rPr>
          <w:rFonts w:ascii="Franklin Gothic Medium" w:hAnsi="Franklin Gothic Medium" w:cs="Franklin Gothic Medium"/>
        </w:rPr>
        <w:t xml:space="preserve">2.1. Детерминанты «теневых отношений» в </w:t>
      </w:r>
      <w:r w:rsidR="00636527">
        <w:rPr>
          <w:rFonts w:ascii="Franklin Gothic Medium" w:hAnsi="Franklin Gothic Medium" w:cs="Franklin Gothic Medium"/>
        </w:rPr>
        <w:t xml:space="preserve">современной </w:t>
      </w:r>
      <w:r>
        <w:rPr>
          <w:rFonts w:ascii="Franklin Gothic Medium" w:hAnsi="Franklin Gothic Medium" w:cs="Franklin Gothic Medium"/>
        </w:rPr>
        <w:t>России</w:t>
      </w:r>
      <w:bookmarkEnd w:id="5"/>
    </w:p>
    <w:p w:rsidR="0029417C" w:rsidRDefault="0029417C" w:rsidP="0029417C">
      <w:pPr>
        <w:spacing w:line="360" w:lineRule="auto"/>
        <w:ind w:firstLine="709"/>
        <w:rPr>
          <w:sz w:val="28"/>
          <w:szCs w:val="28"/>
        </w:rPr>
      </w:pPr>
    </w:p>
    <w:p w:rsidR="00A16F9C" w:rsidRPr="007A2EB3" w:rsidRDefault="00A16F9C" w:rsidP="00A16F9C">
      <w:pPr>
        <w:spacing w:line="360" w:lineRule="auto"/>
        <w:ind w:firstLine="709"/>
        <w:jc w:val="both"/>
        <w:rPr>
          <w:sz w:val="28"/>
          <w:szCs w:val="28"/>
        </w:rPr>
      </w:pPr>
      <w:r w:rsidRPr="00FB3808">
        <w:rPr>
          <w:sz w:val="28"/>
          <w:szCs w:val="28"/>
        </w:rPr>
        <w:t>До начала рыночных преобразований отечественная наука, отражая приоритеты государственной экономической политики</w:t>
      </w:r>
      <w:r>
        <w:rPr>
          <w:sz w:val="28"/>
          <w:szCs w:val="28"/>
        </w:rPr>
        <w:t xml:space="preserve">, не уделяла проблеме «теневой» экономики должного внимания: отсутствовал терминологический и методологический аппарат, с помощью которых можно было определить сущность, причины и параметры этого явления, практически не существовало статистических измерений неформальной деятельности, за исключением данных правоохранительных органов о преступлениях в сфере экономической </w:t>
      </w:r>
      <w:r w:rsidRPr="007A2EB3">
        <w:rPr>
          <w:sz w:val="28"/>
          <w:szCs w:val="28"/>
        </w:rPr>
        <w:t xml:space="preserve">деятельности, не отражавших общую картину «теневых» процессов. </w:t>
      </w:r>
    </w:p>
    <w:p w:rsidR="00A16F9C" w:rsidRDefault="00A16F9C" w:rsidP="00B33256">
      <w:pPr>
        <w:spacing w:line="360" w:lineRule="auto"/>
        <w:ind w:firstLine="709"/>
        <w:jc w:val="both"/>
        <w:rPr>
          <w:sz w:val="28"/>
          <w:szCs w:val="28"/>
        </w:rPr>
      </w:pPr>
      <w:r>
        <w:rPr>
          <w:sz w:val="28"/>
          <w:szCs w:val="28"/>
        </w:rPr>
        <w:t>За</w:t>
      </w:r>
      <w:r w:rsidRPr="007A2EB3">
        <w:rPr>
          <w:sz w:val="28"/>
          <w:szCs w:val="28"/>
        </w:rPr>
        <w:t xml:space="preserve"> последние </w:t>
      </w:r>
      <w:r>
        <w:rPr>
          <w:sz w:val="28"/>
          <w:szCs w:val="28"/>
        </w:rPr>
        <w:t xml:space="preserve">пятнадцать лет </w:t>
      </w:r>
      <w:r w:rsidRPr="007A2EB3">
        <w:rPr>
          <w:sz w:val="28"/>
          <w:szCs w:val="28"/>
        </w:rPr>
        <w:t>сфера «теневых» отношений в России</w:t>
      </w:r>
      <w:r>
        <w:rPr>
          <w:sz w:val="28"/>
          <w:szCs w:val="28"/>
        </w:rPr>
        <w:t xml:space="preserve"> значительно расширилась. «Теневое» поведение наблюдается в сфере политики, образовании, медицине, культуре, науке. Социологи справедливо констатируют: «т</w:t>
      </w:r>
      <w:r w:rsidRPr="00D07B56">
        <w:rPr>
          <w:sz w:val="28"/>
          <w:szCs w:val="28"/>
        </w:rPr>
        <w:t xml:space="preserve">от сектор экономики, который </w:t>
      </w:r>
      <w:r>
        <w:rPr>
          <w:sz w:val="28"/>
          <w:szCs w:val="28"/>
        </w:rPr>
        <w:t>принято назвать «неформальным»</w:t>
      </w:r>
      <w:r w:rsidRPr="00D07B56">
        <w:rPr>
          <w:sz w:val="28"/>
          <w:szCs w:val="28"/>
        </w:rPr>
        <w:t>, охватывает целый комплекс социальных сфер экономики - от труда и занятости до экономики домашних хозяйств. Все это позволяет считать, что российское общество начала XXI в. в немалой мере является теневой социально-экономической системой.</w:t>
      </w:r>
      <w:r>
        <w:rPr>
          <w:sz w:val="28"/>
          <w:szCs w:val="28"/>
        </w:rPr>
        <w:t>»</w:t>
      </w:r>
      <w:r>
        <w:rPr>
          <w:rStyle w:val="a8"/>
          <w:sz w:val="28"/>
          <w:szCs w:val="28"/>
        </w:rPr>
        <w:footnoteReference w:id="14"/>
      </w:r>
      <w:r>
        <w:rPr>
          <w:sz w:val="28"/>
          <w:szCs w:val="28"/>
        </w:rPr>
        <w:t xml:space="preserve"> Соответственно стал гораздо шире круг субъектов «теневого» поведения: от политиков, чиновников практически всех уровней управления до преподавателей высших учебных заведений и врачей.</w:t>
      </w:r>
    </w:p>
    <w:p w:rsidR="00636527" w:rsidRDefault="00A16F9C" w:rsidP="00B33256">
      <w:pPr>
        <w:spacing w:line="360" w:lineRule="auto"/>
        <w:ind w:firstLine="709"/>
        <w:jc w:val="both"/>
        <w:rPr>
          <w:sz w:val="28"/>
          <w:szCs w:val="28"/>
        </w:rPr>
      </w:pPr>
      <w:r>
        <w:rPr>
          <w:sz w:val="28"/>
          <w:szCs w:val="28"/>
        </w:rPr>
        <w:t xml:space="preserve">Несмотря на масштабы и качественный рост «теневого» сектора в новых экономических условиях, </w:t>
      </w:r>
      <w:r w:rsidRPr="007A5840">
        <w:rPr>
          <w:sz w:val="28"/>
          <w:szCs w:val="28"/>
        </w:rPr>
        <w:t xml:space="preserve">многочисленные исследования проблемы не дают ее ясной и объективной оценки, и тем более не позволяют прогнозировать тенденции развития </w:t>
      </w:r>
      <w:r>
        <w:rPr>
          <w:sz w:val="28"/>
          <w:szCs w:val="28"/>
        </w:rPr>
        <w:t>«</w:t>
      </w:r>
      <w:r w:rsidRPr="007A5840">
        <w:rPr>
          <w:sz w:val="28"/>
          <w:szCs w:val="28"/>
        </w:rPr>
        <w:t>теневой</w:t>
      </w:r>
      <w:r>
        <w:rPr>
          <w:sz w:val="28"/>
          <w:szCs w:val="28"/>
        </w:rPr>
        <w:t>»</w:t>
      </w:r>
      <w:r w:rsidRPr="007A5840">
        <w:rPr>
          <w:sz w:val="28"/>
          <w:szCs w:val="28"/>
        </w:rPr>
        <w:t xml:space="preserve"> </w:t>
      </w:r>
      <w:r w:rsidRPr="001436C7">
        <w:rPr>
          <w:sz w:val="28"/>
          <w:szCs w:val="28"/>
        </w:rPr>
        <w:t xml:space="preserve">экономики. Не стихают дискуссии даже по поводу точного определения явления, не говоря уже об объяснении причин его возникновения, роли </w:t>
      </w:r>
      <w:r>
        <w:rPr>
          <w:sz w:val="28"/>
          <w:szCs w:val="28"/>
        </w:rPr>
        <w:t>в хозяйственной жизни общества и на бытовой уровне.</w:t>
      </w:r>
    </w:p>
    <w:p w:rsidR="008024E0" w:rsidRDefault="008024E0" w:rsidP="008024E0">
      <w:pPr>
        <w:spacing w:line="360" w:lineRule="auto"/>
        <w:ind w:firstLine="720"/>
        <w:jc w:val="both"/>
        <w:rPr>
          <w:color w:val="000000"/>
          <w:sz w:val="28"/>
          <w:szCs w:val="28"/>
        </w:rPr>
      </w:pPr>
      <w:r>
        <w:rPr>
          <w:color w:val="000000"/>
          <w:sz w:val="28"/>
          <w:szCs w:val="28"/>
        </w:rPr>
        <w:t xml:space="preserve">Если говорить об уровнях </w:t>
      </w:r>
      <w:r w:rsidR="00F24B36">
        <w:rPr>
          <w:color w:val="000000"/>
          <w:sz w:val="28"/>
          <w:szCs w:val="28"/>
        </w:rPr>
        <w:t xml:space="preserve">современного </w:t>
      </w:r>
      <w:r>
        <w:rPr>
          <w:color w:val="000000"/>
          <w:sz w:val="28"/>
          <w:szCs w:val="28"/>
        </w:rPr>
        <w:t xml:space="preserve">научного анализа проблемы, то на уровне глобальной экономики рассматриваются международные «теневые» отношения (например, наркобизнес, отмывание денег, полученных преступным путем). </w:t>
      </w:r>
    </w:p>
    <w:p w:rsidR="008024E0" w:rsidRDefault="008024E0" w:rsidP="008024E0">
      <w:pPr>
        <w:spacing w:line="360" w:lineRule="auto"/>
        <w:ind w:firstLine="720"/>
        <w:jc w:val="both"/>
        <w:rPr>
          <w:color w:val="000000"/>
          <w:sz w:val="28"/>
          <w:szCs w:val="28"/>
        </w:rPr>
      </w:pPr>
      <w:r>
        <w:rPr>
          <w:color w:val="000000"/>
          <w:sz w:val="28"/>
          <w:szCs w:val="28"/>
        </w:rPr>
        <w:t xml:space="preserve">На </w:t>
      </w:r>
      <w:r w:rsidRPr="00ED4FB5">
        <w:rPr>
          <w:color w:val="000000"/>
          <w:sz w:val="28"/>
          <w:szCs w:val="28"/>
        </w:rPr>
        <w:t xml:space="preserve">макроуровне </w:t>
      </w:r>
      <w:r>
        <w:rPr>
          <w:color w:val="000000"/>
          <w:sz w:val="28"/>
          <w:szCs w:val="28"/>
        </w:rPr>
        <w:t xml:space="preserve">анализируются «теневая» экономическая деятельность с точки зрения ее влияние на структуру экономики, производство, распределение, перераспределение и потребление валового внутреннего продукта, занятость, инфляцию, экономический рост, и другие макроэкономические процессы. </w:t>
      </w:r>
    </w:p>
    <w:p w:rsidR="008024E0" w:rsidRDefault="008024E0" w:rsidP="008024E0">
      <w:pPr>
        <w:spacing w:line="360" w:lineRule="auto"/>
        <w:ind w:firstLine="720"/>
        <w:jc w:val="both"/>
        <w:rPr>
          <w:color w:val="000000"/>
          <w:sz w:val="28"/>
          <w:szCs w:val="28"/>
        </w:rPr>
      </w:pPr>
      <w:r>
        <w:rPr>
          <w:color w:val="000000"/>
          <w:sz w:val="28"/>
          <w:szCs w:val="28"/>
        </w:rPr>
        <w:t xml:space="preserve">На </w:t>
      </w:r>
      <w:r w:rsidRPr="00ED4FB5">
        <w:rPr>
          <w:color w:val="000000"/>
          <w:sz w:val="28"/>
          <w:szCs w:val="28"/>
        </w:rPr>
        <w:t xml:space="preserve">микроуровне </w:t>
      </w:r>
      <w:r>
        <w:rPr>
          <w:color w:val="000000"/>
          <w:sz w:val="28"/>
          <w:szCs w:val="28"/>
        </w:rPr>
        <w:t>внимание концентрируется на изучении экономического поведения и принятие решений субъектами «теневой» экономики, деловыми предприятиями, исследуются отдельные нелегальные рынки.</w:t>
      </w:r>
    </w:p>
    <w:p w:rsidR="00FA0F1B" w:rsidRDefault="00FA0F1B" w:rsidP="00FA0F1B">
      <w:pPr>
        <w:spacing w:line="360" w:lineRule="auto"/>
        <w:ind w:firstLine="720"/>
        <w:jc w:val="both"/>
        <w:rPr>
          <w:color w:val="000000"/>
          <w:sz w:val="28"/>
          <w:szCs w:val="28"/>
        </w:rPr>
      </w:pPr>
      <w:r w:rsidRPr="00ED4FB5">
        <w:rPr>
          <w:color w:val="000000"/>
          <w:sz w:val="28"/>
          <w:szCs w:val="28"/>
        </w:rPr>
        <w:t>Институциональный уровень</w:t>
      </w:r>
      <w:r>
        <w:rPr>
          <w:color w:val="000000"/>
          <w:sz w:val="28"/>
          <w:szCs w:val="28"/>
        </w:rPr>
        <w:t xml:space="preserve"> анализа ставит в центр социально-экономические институты «теневой» экономики, то есть систему формальных и неформальных правил поведения, санкционный механизм, закономерности их развития.</w:t>
      </w:r>
    </w:p>
    <w:p w:rsidR="008024E0" w:rsidRDefault="00FA0F1B" w:rsidP="00FA0F1B">
      <w:pPr>
        <w:spacing w:line="360" w:lineRule="auto"/>
        <w:ind w:firstLine="720"/>
        <w:jc w:val="both"/>
        <w:rPr>
          <w:color w:val="000000"/>
          <w:sz w:val="28"/>
          <w:szCs w:val="28"/>
        </w:rPr>
      </w:pPr>
      <w:r>
        <w:rPr>
          <w:color w:val="000000"/>
          <w:sz w:val="28"/>
          <w:szCs w:val="28"/>
        </w:rPr>
        <w:t xml:space="preserve">Не имея собственной научной традиции в изучении интересующего нас явления, российские исследователи используют, в основном, теоретические подходы и понятийный аппарат западных ученых, которые еще с начала семидесятых годов ХХ века начали проявлять пристальный интерес к </w:t>
      </w:r>
      <w:r w:rsidRPr="00793757">
        <w:rPr>
          <w:color w:val="000000"/>
          <w:sz w:val="28"/>
          <w:szCs w:val="28"/>
        </w:rPr>
        <w:t>неформальной экономике</w:t>
      </w:r>
      <w:r>
        <w:rPr>
          <w:color w:val="000000"/>
          <w:sz w:val="28"/>
          <w:szCs w:val="28"/>
        </w:rPr>
        <w:t xml:space="preserve"> в развивающихся странах.</w:t>
      </w:r>
    </w:p>
    <w:p w:rsidR="00557A4B" w:rsidRDefault="00557A4B" w:rsidP="00557A4B">
      <w:pPr>
        <w:spacing w:line="360" w:lineRule="auto"/>
        <w:ind w:firstLine="720"/>
        <w:jc w:val="both"/>
        <w:rPr>
          <w:color w:val="000000"/>
          <w:sz w:val="28"/>
          <w:szCs w:val="28"/>
        </w:rPr>
      </w:pPr>
      <w:r>
        <w:rPr>
          <w:color w:val="000000"/>
          <w:sz w:val="28"/>
          <w:szCs w:val="28"/>
        </w:rPr>
        <w:t>Лишь совсем недавно появился ряд содержательных работ, посвященных некоторым аспектам «теневых» отношений в промышленности и торговле</w:t>
      </w:r>
      <w:r>
        <w:rPr>
          <w:rStyle w:val="a8"/>
          <w:color w:val="000000"/>
          <w:sz w:val="28"/>
          <w:szCs w:val="28"/>
        </w:rPr>
        <w:footnoteReference w:id="15"/>
      </w:r>
      <w:r>
        <w:rPr>
          <w:color w:val="000000"/>
          <w:sz w:val="28"/>
          <w:szCs w:val="28"/>
        </w:rPr>
        <w:t>, бартеру</w:t>
      </w:r>
      <w:r>
        <w:rPr>
          <w:rStyle w:val="a8"/>
          <w:color w:val="000000"/>
          <w:sz w:val="28"/>
          <w:szCs w:val="28"/>
        </w:rPr>
        <w:footnoteReference w:id="16"/>
      </w:r>
      <w:r>
        <w:rPr>
          <w:color w:val="000000"/>
          <w:sz w:val="28"/>
          <w:szCs w:val="28"/>
        </w:rPr>
        <w:t xml:space="preserve"> и ряду других проблем нелегального бизнеса</w:t>
      </w:r>
      <w:r>
        <w:rPr>
          <w:rStyle w:val="a8"/>
          <w:color w:val="000000"/>
          <w:sz w:val="28"/>
          <w:szCs w:val="28"/>
        </w:rPr>
        <w:footnoteReference w:id="17"/>
      </w:r>
      <w:r>
        <w:rPr>
          <w:color w:val="000000"/>
          <w:sz w:val="28"/>
          <w:szCs w:val="28"/>
        </w:rPr>
        <w:t>. Однако, можно утверждать, что интересующее нас явление остается едва ли не самым малоизученным.</w:t>
      </w:r>
      <w:r w:rsidRPr="008024E0">
        <w:rPr>
          <w:color w:val="000000"/>
          <w:sz w:val="28"/>
          <w:szCs w:val="28"/>
        </w:rPr>
        <w:t xml:space="preserve"> </w:t>
      </w:r>
      <w:r>
        <w:rPr>
          <w:color w:val="000000"/>
          <w:sz w:val="28"/>
          <w:szCs w:val="28"/>
        </w:rPr>
        <w:t>Системная природа явления не только не выявляется, но и несколько затушевывается. Во многих публикациях единственными субъектами теневых отношений оказываются представители крупного бизнеса, между тем в реальной жизни такими субъектами являются многочисленные слои городского и сельского населения, то есть обычные граждане.</w:t>
      </w:r>
    </w:p>
    <w:p w:rsidR="00557A4B" w:rsidRDefault="00557A4B" w:rsidP="00557A4B">
      <w:pPr>
        <w:spacing w:line="360" w:lineRule="auto"/>
        <w:ind w:firstLine="720"/>
        <w:jc w:val="both"/>
        <w:rPr>
          <w:color w:val="000000"/>
          <w:sz w:val="28"/>
          <w:szCs w:val="28"/>
        </w:rPr>
      </w:pPr>
      <w:r>
        <w:rPr>
          <w:color w:val="000000"/>
          <w:sz w:val="28"/>
          <w:szCs w:val="28"/>
        </w:rPr>
        <w:t>По мнению В.О. Исправникова и В.В. Куликова, «теневая экономика» - это всякая экономическая активность, незарегистрированная официально уполномоченными органами…Это такой уклад экономических отношений, который складывается в обществе вопреки законам и формальным правилам хозяйственной жизни».</w:t>
      </w:r>
      <w:r>
        <w:rPr>
          <w:rStyle w:val="a8"/>
          <w:color w:val="000000"/>
          <w:sz w:val="28"/>
          <w:szCs w:val="28"/>
        </w:rPr>
        <w:footnoteReference w:id="18"/>
      </w:r>
    </w:p>
    <w:p w:rsidR="00F80C2A" w:rsidRDefault="00F80C2A" w:rsidP="00F80C2A">
      <w:pPr>
        <w:spacing w:line="360" w:lineRule="auto"/>
        <w:ind w:firstLine="720"/>
        <w:jc w:val="both"/>
        <w:rPr>
          <w:color w:val="000000"/>
          <w:sz w:val="28"/>
          <w:szCs w:val="28"/>
        </w:rPr>
      </w:pPr>
      <w:r>
        <w:rPr>
          <w:color w:val="000000"/>
          <w:sz w:val="28"/>
          <w:szCs w:val="28"/>
        </w:rPr>
        <w:t>С точки зрения Р.М.Айдинян и Т.В.Шипуновой</w:t>
      </w:r>
      <w:r>
        <w:rPr>
          <w:rStyle w:val="a8"/>
          <w:color w:val="000000"/>
          <w:sz w:val="28"/>
          <w:szCs w:val="28"/>
        </w:rPr>
        <w:footnoteReference w:id="19"/>
      </w:r>
      <w:r>
        <w:rPr>
          <w:color w:val="000000"/>
          <w:sz w:val="28"/>
          <w:szCs w:val="28"/>
        </w:rPr>
        <w:t>, в любом обществе, где существует институт государства, экономика разделена на две части: формальную и неформальную. Та часть экономической деятельности в обществе, которая реализуется под контролем государства, называется формальной экономикой. Другая часть экономической деятельности в обществе, которая осуществляется вне сферы действия государственного контроля, представляет собой неформальную экономику.</w:t>
      </w:r>
    </w:p>
    <w:p w:rsidR="0029417C" w:rsidRDefault="00F80C2A" w:rsidP="0029417C">
      <w:pPr>
        <w:spacing w:line="360" w:lineRule="auto"/>
        <w:ind w:firstLine="709"/>
        <w:jc w:val="both"/>
        <w:rPr>
          <w:sz w:val="28"/>
          <w:szCs w:val="28"/>
        </w:rPr>
      </w:pPr>
      <w:r>
        <w:rPr>
          <w:sz w:val="28"/>
          <w:szCs w:val="28"/>
        </w:rPr>
        <w:t xml:space="preserve">По мнению В.В. Радаева, </w:t>
      </w:r>
      <w:r w:rsidR="0029417C">
        <w:rPr>
          <w:sz w:val="28"/>
          <w:szCs w:val="28"/>
        </w:rPr>
        <w:t>з</w:t>
      </w:r>
      <w:r w:rsidR="0029417C" w:rsidRPr="00536C5A">
        <w:rPr>
          <w:sz w:val="28"/>
          <w:szCs w:val="28"/>
        </w:rPr>
        <w:t>а десятилетие хозяйственно-политических реформ в посткоммунистическом обществе выработан весьма активный механизм деформализации, постоянно замещающий формальные предписания неформальными правилами и встраивающий пе</w:t>
      </w:r>
      <w:r w:rsidR="0029417C">
        <w:rPr>
          <w:sz w:val="28"/>
          <w:szCs w:val="28"/>
        </w:rPr>
        <w:t>рвые в неформальные отношения</w:t>
      </w:r>
      <w:r w:rsidR="0029417C">
        <w:rPr>
          <w:rStyle w:val="a8"/>
          <w:sz w:val="28"/>
          <w:szCs w:val="28"/>
        </w:rPr>
        <w:footnoteReference w:id="20"/>
      </w:r>
      <w:r w:rsidR="0029417C" w:rsidRPr="00536C5A">
        <w:rPr>
          <w:sz w:val="28"/>
          <w:szCs w:val="28"/>
        </w:rPr>
        <w:t>.</w:t>
      </w:r>
    </w:p>
    <w:p w:rsidR="00C7008D" w:rsidRDefault="00C7008D" w:rsidP="0029417C">
      <w:pPr>
        <w:spacing w:line="360" w:lineRule="auto"/>
        <w:ind w:firstLine="709"/>
        <w:jc w:val="both"/>
        <w:rPr>
          <w:sz w:val="28"/>
          <w:szCs w:val="28"/>
        </w:rPr>
      </w:pPr>
      <w:r>
        <w:rPr>
          <w:sz w:val="28"/>
          <w:szCs w:val="28"/>
        </w:rPr>
        <w:t xml:space="preserve">Таким образом, сам факт «теневых» отношений </w:t>
      </w:r>
      <w:r w:rsidR="00CA548E">
        <w:rPr>
          <w:sz w:val="28"/>
          <w:szCs w:val="28"/>
        </w:rPr>
        <w:t xml:space="preserve">в российском бизнесе и экономике в целом </w:t>
      </w:r>
      <w:r>
        <w:rPr>
          <w:sz w:val="28"/>
          <w:szCs w:val="28"/>
        </w:rPr>
        <w:t>уче</w:t>
      </w:r>
      <w:r w:rsidR="00CA548E">
        <w:rPr>
          <w:sz w:val="28"/>
          <w:szCs w:val="28"/>
        </w:rPr>
        <w:t>ными</w:t>
      </w:r>
      <w:r>
        <w:rPr>
          <w:sz w:val="28"/>
          <w:szCs w:val="28"/>
        </w:rPr>
        <w:t xml:space="preserve"> не отрицается. Другое дело, что детерминирует в обществе их существование и развитие?</w:t>
      </w:r>
    </w:p>
    <w:p w:rsidR="00883267" w:rsidRDefault="00883267" w:rsidP="00883267">
      <w:pPr>
        <w:spacing w:line="360" w:lineRule="auto"/>
        <w:ind w:firstLine="720"/>
        <w:jc w:val="both"/>
        <w:rPr>
          <w:color w:val="000000"/>
          <w:sz w:val="28"/>
          <w:szCs w:val="28"/>
        </w:rPr>
      </w:pPr>
      <w:r>
        <w:rPr>
          <w:color w:val="000000"/>
          <w:sz w:val="28"/>
          <w:szCs w:val="28"/>
        </w:rPr>
        <w:t>Согласно концепции Т. Шанина, неформальная экономика занимает ведущее место в посткоммунистической России и является эксполярной, то есть не может быть описана как отнесенная к одному из полюсов - государственно регулируемой или свободной рыночной. По мнению ученого, ее отделяет от обоих полюсов ряд специфических свойств: нацеленность на выживание, а не накопление капитала; направленность на обеспечение занятости, а не на максимизацию средней прибыли; она представляет собой совокупность «незащищенного» труда; в ней используются семейные и местные ресурсы и семейный труд; ее основа - родство, соседство, этничность, землячество; она представляет собой незарегистрированное предпринимательство; в ней наблюдается интеграция легальных, нелегальных и криминальных структур; ее особенностью является инкорпорированный в эту экономику быт и др.</w:t>
      </w:r>
      <w:r>
        <w:rPr>
          <w:rStyle w:val="a8"/>
          <w:color w:val="000000"/>
          <w:sz w:val="28"/>
          <w:szCs w:val="28"/>
        </w:rPr>
        <w:footnoteReference w:id="21"/>
      </w:r>
      <w:r>
        <w:rPr>
          <w:color w:val="000000"/>
          <w:sz w:val="28"/>
          <w:szCs w:val="28"/>
        </w:rPr>
        <w:t xml:space="preserve"> </w:t>
      </w:r>
    </w:p>
    <w:p w:rsidR="009D2C5E" w:rsidRDefault="009D2C5E" w:rsidP="00026937">
      <w:pPr>
        <w:spacing w:line="360" w:lineRule="auto"/>
        <w:ind w:firstLine="709"/>
        <w:jc w:val="both"/>
        <w:rPr>
          <w:sz w:val="28"/>
          <w:szCs w:val="28"/>
        </w:rPr>
      </w:pPr>
      <w:r>
        <w:rPr>
          <w:sz w:val="28"/>
          <w:szCs w:val="28"/>
        </w:rPr>
        <w:t>Согласно некоторым исследованиям, например, р</w:t>
      </w:r>
      <w:r w:rsidRPr="00E56D72">
        <w:rPr>
          <w:sz w:val="28"/>
          <w:szCs w:val="28"/>
        </w:rPr>
        <w:t>абочие места неформальной занятости по типу места работы распре</w:t>
      </w:r>
      <w:r>
        <w:rPr>
          <w:sz w:val="28"/>
          <w:szCs w:val="28"/>
        </w:rPr>
        <w:t xml:space="preserve">деляются следующим образом (диаграмма </w:t>
      </w:r>
      <w:r w:rsidRPr="00E56D72">
        <w:rPr>
          <w:sz w:val="28"/>
          <w:szCs w:val="28"/>
        </w:rPr>
        <w:t>1).</w:t>
      </w:r>
      <w:r>
        <w:rPr>
          <w:rStyle w:val="a8"/>
          <w:sz w:val="28"/>
          <w:szCs w:val="28"/>
        </w:rPr>
        <w:footnoteReference w:id="22"/>
      </w:r>
    </w:p>
    <w:p w:rsidR="009D2C5E" w:rsidRDefault="00E227B3" w:rsidP="009D2C5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5pt;margin-top:.3pt;width:396.75pt;height:313.5pt;z-index:-251658752" wrapcoords="-41 0 -41 21548 21600 21548 21600 0 -41 0">
            <v:imagedata r:id="rId7" o:title=""/>
            <w10:wrap type="tight"/>
          </v:shape>
        </w:pict>
      </w: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Pr="00E56D72" w:rsidRDefault="009D2C5E" w:rsidP="009D2C5E">
      <w:pPr>
        <w:spacing w:line="360" w:lineRule="auto"/>
        <w:ind w:firstLine="709"/>
        <w:jc w:val="both"/>
        <w:rPr>
          <w:sz w:val="28"/>
          <w:szCs w:val="28"/>
        </w:rPr>
      </w:pPr>
    </w:p>
    <w:p w:rsidR="009D2C5E" w:rsidRPr="004920FF" w:rsidRDefault="009D2C5E" w:rsidP="009D2C5E">
      <w:pPr>
        <w:spacing w:line="360" w:lineRule="auto"/>
        <w:ind w:firstLine="709"/>
        <w:jc w:val="both"/>
        <w:rPr>
          <w:sz w:val="28"/>
          <w:szCs w:val="28"/>
        </w:rPr>
      </w:pPr>
    </w:p>
    <w:p w:rsidR="009D2C5E" w:rsidRPr="005612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Default="009D2C5E" w:rsidP="009D2C5E">
      <w:pPr>
        <w:spacing w:line="360" w:lineRule="auto"/>
        <w:ind w:firstLine="709"/>
        <w:jc w:val="both"/>
        <w:rPr>
          <w:sz w:val="28"/>
          <w:szCs w:val="28"/>
        </w:rPr>
      </w:pPr>
    </w:p>
    <w:p w:rsidR="009D2C5E" w:rsidRPr="00E56D72" w:rsidRDefault="009D2C5E" w:rsidP="00D312E7">
      <w:pPr>
        <w:ind w:firstLine="709"/>
        <w:jc w:val="center"/>
        <w:rPr>
          <w:sz w:val="28"/>
          <w:szCs w:val="28"/>
        </w:rPr>
      </w:pPr>
      <w:r>
        <w:rPr>
          <w:sz w:val="28"/>
          <w:szCs w:val="28"/>
        </w:rPr>
        <w:t xml:space="preserve">Диаграмма </w:t>
      </w:r>
      <w:r w:rsidRPr="00E56D72">
        <w:rPr>
          <w:sz w:val="28"/>
          <w:szCs w:val="28"/>
        </w:rPr>
        <w:t>1. Рабочие места неформальной занятости по типу рабочих мест в 2001-2003 годах</w:t>
      </w:r>
    </w:p>
    <w:p w:rsidR="009D2C5E" w:rsidRDefault="009D2C5E" w:rsidP="00883267">
      <w:pPr>
        <w:spacing w:line="360" w:lineRule="auto"/>
        <w:ind w:firstLine="720"/>
        <w:jc w:val="both"/>
        <w:rPr>
          <w:color w:val="000000"/>
          <w:sz w:val="28"/>
          <w:szCs w:val="28"/>
        </w:rPr>
      </w:pPr>
    </w:p>
    <w:p w:rsidR="009D2C5E" w:rsidRPr="001B3FDC" w:rsidRDefault="009D2C5E" w:rsidP="009D2C5E">
      <w:pPr>
        <w:spacing w:line="360" w:lineRule="auto"/>
        <w:ind w:firstLine="709"/>
        <w:jc w:val="both"/>
        <w:rPr>
          <w:sz w:val="28"/>
          <w:szCs w:val="28"/>
        </w:rPr>
      </w:pPr>
      <w:r w:rsidRPr="001B3FDC">
        <w:rPr>
          <w:sz w:val="28"/>
          <w:szCs w:val="28"/>
        </w:rPr>
        <w:t>За период с 2001 по 2003 год общее количество рабочих мест неформальной занятости увеличилось на 1908 тысяч, или на 19%. Расширение неформальной занятости произошло за счет увеличения числа рабочих мест основной работы, прирост которого за этот период составил около 1993 тысяч (26%).</w:t>
      </w:r>
      <w:r>
        <w:rPr>
          <w:rStyle w:val="a8"/>
          <w:sz w:val="28"/>
          <w:szCs w:val="28"/>
        </w:rPr>
        <w:footnoteReference w:id="23"/>
      </w:r>
    </w:p>
    <w:p w:rsidR="009D2C5E" w:rsidRDefault="009D2C5E" w:rsidP="009D2C5E">
      <w:pPr>
        <w:spacing w:line="360" w:lineRule="auto"/>
        <w:ind w:firstLine="709"/>
        <w:jc w:val="both"/>
        <w:rPr>
          <w:sz w:val="28"/>
          <w:szCs w:val="28"/>
        </w:rPr>
      </w:pPr>
      <w:r w:rsidRPr="00731DE2">
        <w:rPr>
          <w:sz w:val="28"/>
          <w:szCs w:val="28"/>
        </w:rPr>
        <w:t>В 2003 году в общей численности занятых в неформальном секторе треть занимались производством продукции сельского хозяйства для реализации на условиях первичной занятости или дополнительной трудовой деятельности. Среди лиц, имеющих в неформальном секторе основную или единственную работу, сельскохозяйственной деятельностью были заняты 24%, среди имеющих дополнительную работу - 77%.</w:t>
      </w:r>
      <w:r>
        <w:rPr>
          <w:rStyle w:val="a8"/>
          <w:sz w:val="28"/>
          <w:szCs w:val="28"/>
        </w:rPr>
        <w:footnoteReference w:id="24"/>
      </w:r>
    </w:p>
    <w:p w:rsidR="00026937" w:rsidRDefault="00026937" w:rsidP="009D2C5E">
      <w:pPr>
        <w:spacing w:line="360" w:lineRule="auto"/>
        <w:ind w:firstLine="709"/>
        <w:jc w:val="both"/>
        <w:rPr>
          <w:sz w:val="28"/>
          <w:szCs w:val="28"/>
        </w:rPr>
      </w:pPr>
      <w:r>
        <w:rPr>
          <w:sz w:val="28"/>
          <w:szCs w:val="28"/>
        </w:rPr>
        <w:t>Однако эффективных методик оценки «теневых» процессов в России до сих пор не предложено, поэтому общие</w:t>
      </w:r>
      <w:r w:rsidRPr="004252E8">
        <w:rPr>
          <w:sz w:val="28"/>
          <w:szCs w:val="28"/>
        </w:rPr>
        <w:t xml:space="preserve"> тенденции развития анализируемого явления </w:t>
      </w:r>
      <w:r w:rsidR="0083742D">
        <w:rPr>
          <w:sz w:val="28"/>
          <w:szCs w:val="28"/>
        </w:rPr>
        <w:t xml:space="preserve">в различных сферах общественной жизни </w:t>
      </w:r>
      <w:r>
        <w:rPr>
          <w:sz w:val="28"/>
          <w:szCs w:val="28"/>
        </w:rPr>
        <w:t xml:space="preserve">оцениваются чаще всего </w:t>
      </w:r>
      <w:r w:rsidRPr="004252E8">
        <w:rPr>
          <w:sz w:val="28"/>
          <w:szCs w:val="28"/>
        </w:rPr>
        <w:t>метод</w:t>
      </w:r>
      <w:r>
        <w:rPr>
          <w:sz w:val="28"/>
          <w:szCs w:val="28"/>
        </w:rPr>
        <w:t>ом</w:t>
      </w:r>
      <w:r w:rsidRPr="004252E8">
        <w:rPr>
          <w:sz w:val="28"/>
          <w:szCs w:val="28"/>
        </w:rPr>
        <w:t xml:space="preserve"> экспертных оценок.</w:t>
      </w:r>
    </w:p>
    <w:p w:rsidR="00C442A2" w:rsidRDefault="00C442A2" w:rsidP="00C442A2">
      <w:pPr>
        <w:spacing w:line="360" w:lineRule="auto"/>
        <w:ind w:firstLine="720"/>
        <w:jc w:val="both"/>
        <w:rPr>
          <w:color w:val="000000"/>
          <w:sz w:val="28"/>
          <w:szCs w:val="28"/>
        </w:rPr>
      </w:pPr>
      <w:r>
        <w:rPr>
          <w:color w:val="000000"/>
          <w:sz w:val="28"/>
          <w:szCs w:val="28"/>
        </w:rPr>
        <w:t>Главная и самая очевидная особенность современных «теневых» экономических отношений в России состоит в том, что они в принципе неотделимы от коррупции. «Подпольная экономика» в ее современном отечественном варианте не только не противостоит экономике «формальной», но лишь внутри последней и существует, выступая естественным и закономерным следствием легальных («законных») статусов хозяйственных и властвующих субъектов. Если сказать совсем коротко, то в основе внелегальных экономических отношений в России лежит возможность приватизировать любое общественное благо (в частности, любой Закон) и пустить его в теневой оборот.</w:t>
      </w:r>
    </w:p>
    <w:p w:rsidR="00D447A0" w:rsidRDefault="00D447A0" w:rsidP="00D447A0">
      <w:pPr>
        <w:spacing w:line="360" w:lineRule="auto"/>
        <w:ind w:firstLine="709"/>
        <w:jc w:val="both"/>
        <w:rPr>
          <w:color w:val="000000"/>
          <w:sz w:val="28"/>
          <w:szCs w:val="28"/>
        </w:rPr>
      </w:pPr>
      <w:r>
        <w:rPr>
          <w:color w:val="000000"/>
          <w:sz w:val="28"/>
          <w:szCs w:val="28"/>
        </w:rPr>
        <w:t>О фактах коррупции известно всем. Многие предприниматели знают неофициальные тарифы получения различных разрешительных документов или благ у чиновников. «Покупка» экономических благ стала фактически «нормой» нашей жизни.</w:t>
      </w:r>
    </w:p>
    <w:p w:rsidR="00D447A0" w:rsidRDefault="00D447A0" w:rsidP="00D447A0">
      <w:pPr>
        <w:spacing w:line="360" w:lineRule="auto"/>
        <w:ind w:firstLine="720"/>
        <w:jc w:val="both"/>
        <w:rPr>
          <w:color w:val="000000"/>
          <w:sz w:val="28"/>
          <w:szCs w:val="28"/>
        </w:rPr>
      </w:pPr>
      <w:r>
        <w:rPr>
          <w:color w:val="000000"/>
          <w:sz w:val="28"/>
          <w:szCs w:val="28"/>
        </w:rPr>
        <w:t>В огромном числе случаев принципиально даже невозможно сказать, где тот или иной экономический процесс идет на законной, где на незаконной, а где на «полузаконной» или «неофициальной» основе. Такая правовая неясность плюс широкое развитие «телефонного права» дают политикам, чиновникам, судьям, сотрудникам правоохранительных органов отличные возможности для того, чтобы при оценке соответствующих обстоятельств использовать «приемлемые» для них правовые нормы. Факты очевидной на первый взгляд коррупции становятся абсолютно недоказуемыми в ходе следствия.</w:t>
      </w:r>
    </w:p>
    <w:p w:rsidR="00BF055A" w:rsidRDefault="00BF055A" w:rsidP="00BF055A">
      <w:pPr>
        <w:spacing w:line="360" w:lineRule="auto"/>
        <w:ind w:firstLine="720"/>
        <w:jc w:val="both"/>
        <w:rPr>
          <w:color w:val="000000"/>
          <w:sz w:val="28"/>
          <w:szCs w:val="28"/>
        </w:rPr>
      </w:pPr>
      <w:r>
        <w:rPr>
          <w:color w:val="000000"/>
          <w:sz w:val="28"/>
          <w:szCs w:val="28"/>
        </w:rPr>
        <w:t>Среди причин взрывного роста «теневой» экономики» и ее «институциализации» называют множество факторов экономического, социального, а также ментального порядка. Некоторые исследователи</w:t>
      </w:r>
      <w:r>
        <w:rPr>
          <w:rStyle w:val="a8"/>
          <w:color w:val="000000"/>
          <w:sz w:val="28"/>
          <w:szCs w:val="28"/>
        </w:rPr>
        <w:footnoteReference w:id="25"/>
      </w:r>
      <w:r>
        <w:rPr>
          <w:color w:val="000000"/>
          <w:sz w:val="28"/>
          <w:szCs w:val="28"/>
        </w:rPr>
        <w:t xml:space="preserve"> выделяют, например, такие далеко не бесспорные причины:</w:t>
      </w:r>
    </w:p>
    <w:p w:rsidR="00BF055A" w:rsidRPr="00DB390E" w:rsidRDefault="00BF055A" w:rsidP="00BF055A">
      <w:pPr>
        <w:spacing w:line="360" w:lineRule="auto"/>
        <w:ind w:firstLine="720"/>
        <w:jc w:val="both"/>
        <w:rPr>
          <w:sz w:val="28"/>
          <w:szCs w:val="28"/>
        </w:rPr>
      </w:pPr>
      <w:r>
        <w:rPr>
          <w:sz w:val="28"/>
          <w:szCs w:val="28"/>
        </w:rPr>
        <w:t>Первая причина. «Государствофобия» жителей России. Для них характерно стремление во что бы то ни стало вывести свою деятельность из-под контроля и наблюдения со стороны государства, даже в том случае, если в осуществляемой активности нет ничего незаконного.</w:t>
      </w:r>
    </w:p>
    <w:p w:rsidR="00BF055A" w:rsidRDefault="00BF055A" w:rsidP="00BF055A">
      <w:pPr>
        <w:spacing w:line="360" w:lineRule="auto"/>
        <w:ind w:firstLine="709"/>
        <w:jc w:val="both"/>
        <w:rPr>
          <w:color w:val="000000"/>
          <w:sz w:val="28"/>
          <w:szCs w:val="28"/>
        </w:rPr>
      </w:pPr>
      <w:r>
        <w:rPr>
          <w:sz w:val="28"/>
          <w:szCs w:val="28"/>
        </w:rPr>
        <w:t>Вторая причина. Возникновение «делового тандема» чиновника и предпринимателя. Специфика этого «тандема» состоит в том, что чиновники используют свои рабочие места, власть и информацию, которой они располагают, как один из ресурсов для осуществления своего «частного предпринимательства».</w:t>
      </w:r>
    </w:p>
    <w:p w:rsidR="00BF055A" w:rsidRDefault="00BF055A" w:rsidP="00BF055A">
      <w:pPr>
        <w:spacing w:line="360" w:lineRule="auto"/>
        <w:ind w:firstLine="709"/>
        <w:jc w:val="both"/>
        <w:rPr>
          <w:sz w:val="28"/>
          <w:szCs w:val="28"/>
        </w:rPr>
      </w:pPr>
      <w:r>
        <w:rPr>
          <w:sz w:val="28"/>
          <w:szCs w:val="28"/>
        </w:rPr>
        <w:t>Третья причина - государство «подмяло» под себя, фактически «отключило» основные правовые структуры - службу правопорядка (милицию), судебную систему, прокуратуру и др. Перемены в каждой из этих  структур - разные, но общим остается одно: государство сделало их недееспособными.</w:t>
      </w:r>
    </w:p>
    <w:p w:rsidR="00C442A2" w:rsidRDefault="00BF055A" w:rsidP="00BF055A">
      <w:pPr>
        <w:spacing w:line="360" w:lineRule="auto"/>
        <w:ind w:firstLine="720"/>
        <w:jc w:val="both"/>
        <w:rPr>
          <w:sz w:val="28"/>
          <w:szCs w:val="28"/>
        </w:rPr>
      </w:pPr>
      <w:r>
        <w:rPr>
          <w:sz w:val="28"/>
          <w:szCs w:val="28"/>
        </w:rPr>
        <w:t>Согласиться с первой причиной - «государствофобией» трудно хотя бы потому, что в данном случае все участники экономической деятельности априори записаны в категорию «правонарушители». Наверное, следует говорить не о «государствофобии», а о «коррупциогенности» законодательства, активная законотворческая деятельность в России породила огромные группы «правонарушителей». Подробный анализ этой проблемы представлен в монографии К.И. Головщинского «Коррупциогенность правовых норм»</w:t>
      </w:r>
      <w:r>
        <w:rPr>
          <w:rStyle w:val="a8"/>
          <w:sz w:val="28"/>
          <w:szCs w:val="28"/>
        </w:rPr>
        <w:footnoteReference w:id="26"/>
      </w:r>
      <w:r>
        <w:rPr>
          <w:sz w:val="28"/>
          <w:szCs w:val="28"/>
        </w:rPr>
        <w:t>.</w:t>
      </w:r>
    </w:p>
    <w:p w:rsidR="00903334" w:rsidRPr="00CE2793" w:rsidRDefault="00903334" w:rsidP="00153F97">
      <w:pPr>
        <w:spacing w:line="360" w:lineRule="auto"/>
        <w:ind w:firstLine="720"/>
        <w:jc w:val="both"/>
        <w:rPr>
          <w:sz w:val="28"/>
          <w:szCs w:val="28"/>
        </w:rPr>
      </w:pPr>
      <w:r w:rsidRPr="003A3A83">
        <w:rPr>
          <w:sz w:val="28"/>
          <w:szCs w:val="28"/>
        </w:rPr>
        <w:t xml:space="preserve">Не менее спорен тезис Л.Я. Косалса и Р.В. </w:t>
      </w:r>
      <w:r>
        <w:rPr>
          <w:sz w:val="28"/>
          <w:szCs w:val="28"/>
        </w:rPr>
        <w:t>Рывкиной</w:t>
      </w:r>
      <w:r w:rsidRPr="003A3A83">
        <w:rPr>
          <w:sz w:val="28"/>
          <w:szCs w:val="28"/>
        </w:rPr>
        <w:t xml:space="preserve"> о </w:t>
      </w:r>
      <w:r>
        <w:rPr>
          <w:sz w:val="28"/>
          <w:szCs w:val="28"/>
        </w:rPr>
        <w:t xml:space="preserve">наличии </w:t>
      </w:r>
      <w:r w:rsidRPr="003A3A83">
        <w:rPr>
          <w:sz w:val="28"/>
          <w:szCs w:val="28"/>
        </w:rPr>
        <w:t>«делового тандема» чиновника и предпринимателя</w:t>
      </w:r>
      <w:r>
        <w:rPr>
          <w:sz w:val="28"/>
          <w:szCs w:val="28"/>
        </w:rPr>
        <w:t>. Здесь речь также идет о коррупции. Нет сомнений, что ни один предприниматель по доброй воле не станет выступать в роли взяткодателя, если только дача взятки не сулит ему определенных привилегий или прибыли, которыми обладает «одаряемый».</w:t>
      </w:r>
      <w:r w:rsidR="00153F97">
        <w:rPr>
          <w:sz w:val="28"/>
          <w:szCs w:val="28"/>
        </w:rPr>
        <w:t xml:space="preserve"> </w:t>
      </w:r>
      <w:r>
        <w:rPr>
          <w:sz w:val="28"/>
          <w:szCs w:val="28"/>
        </w:rPr>
        <w:t xml:space="preserve">Противостоять такому </w:t>
      </w:r>
      <w:r w:rsidRPr="00CE2793">
        <w:rPr>
          <w:sz w:val="28"/>
          <w:szCs w:val="28"/>
        </w:rPr>
        <w:t xml:space="preserve">произволу предпринимателю очень сложно, так как внутри бюрократических структур существует своя система «прикрытия», «телефонное право» и т.п. Не случайно уголовные дела о взяточничестве раскрываются </w:t>
      </w:r>
      <w:r>
        <w:rPr>
          <w:sz w:val="28"/>
          <w:szCs w:val="28"/>
        </w:rPr>
        <w:t xml:space="preserve">крайне </w:t>
      </w:r>
      <w:r w:rsidRPr="00CE2793">
        <w:rPr>
          <w:sz w:val="28"/>
          <w:szCs w:val="28"/>
        </w:rPr>
        <w:t>тяжело.</w:t>
      </w:r>
    </w:p>
    <w:p w:rsidR="00903334" w:rsidRDefault="00903334" w:rsidP="00903334">
      <w:pPr>
        <w:spacing w:line="360" w:lineRule="auto"/>
        <w:ind w:firstLine="709"/>
        <w:jc w:val="both"/>
        <w:rPr>
          <w:color w:val="000000"/>
          <w:sz w:val="28"/>
          <w:szCs w:val="28"/>
        </w:rPr>
      </w:pPr>
      <w:r w:rsidRPr="00CE2793">
        <w:rPr>
          <w:sz w:val="28"/>
          <w:szCs w:val="28"/>
        </w:rPr>
        <w:t xml:space="preserve">Мы не согласны также с </w:t>
      </w:r>
      <w:r>
        <w:rPr>
          <w:sz w:val="28"/>
          <w:szCs w:val="28"/>
        </w:rPr>
        <w:t>Л.Тимофеевым</w:t>
      </w:r>
      <w:r>
        <w:rPr>
          <w:rStyle w:val="a8"/>
          <w:sz w:val="28"/>
          <w:szCs w:val="28"/>
        </w:rPr>
        <w:footnoteReference w:id="27"/>
      </w:r>
      <w:r w:rsidRPr="00CE2793">
        <w:rPr>
          <w:sz w:val="28"/>
          <w:szCs w:val="28"/>
        </w:rPr>
        <w:t xml:space="preserve">, что </w:t>
      </w:r>
      <w:r w:rsidRPr="00CE2793">
        <w:rPr>
          <w:color w:val="000000"/>
          <w:sz w:val="28"/>
          <w:szCs w:val="28"/>
        </w:rPr>
        <w:t>коррупция - это лишь небольшая часть более широкой системной болезни российского общества, которой пораже</w:t>
      </w:r>
      <w:r w:rsidRPr="00CE2793">
        <w:rPr>
          <w:color w:val="000000"/>
          <w:sz w:val="28"/>
          <w:szCs w:val="28"/>
        </w:rPr>
        <w:softHyphen/>
        <w:t>ны не отдельные чиновники, а многие слои насе</w:t>
      </w:r>
      <w:r w:rsidRPr="00CE2793">
        <w:rPr>
          <w:color w:val="000000"/>
          <w:sz w:val="28"/>
          <w:szCs w:val="28"/>
        </w:rPr>
        <w:softHyphen/>
        <w:t>ления, вся социальная система</w:t>
      </w:r>
      <w:r>
        <w:rPr>
          <w:color w:val="000000"/>
          <w:sz w:val="28"/>
          <w:szCs w:val="28"/>
        </w:rPr>
        <w:t xml:space="preserve">. «Правила» экономической жизни создаёт отнюдь не население, а политические элиты. Население в данном случае выступает в роли «пострадавшей» стороны, поскольку оно вынуждено принимать навязываемые ему условия, установленные бюрократической системой. </w:t>
      </w:r>
    </w:p>
    <w:p w:rsidR="00B8679F" w:rsidRDefault="00B8679F" w:rsidP="00B8679F">
      <w:pPr>
        <w:tabs>
          <w:tab w:val="left" w:pos="0"/>
        </w:tabs>
        <w:spacing w:line="360" w:lineRule="auto"/>
        <w:ind w:firstLine="720"/>
        <w:jc w:val="both"/>
        <w:rPr>
          <w:sz w:val="28"/>
          <w:szCs w:val="28"/>
        </w:rPr>
      </w:pPr>
      <w:r>
        <w:rPr>
          <w:sz w:val="28"/>
          <w:szCs w:val="28"/>
        </w:rPr>
        <w:t>Большая группа авторов объясняет причины роста «теневой» экономики, наряду с прочими факторами, неэффективной налоговой политикой.</w:t>
      </w:r>
      <w:r>
        <w:rPr>
          <w:rStyle w:val="a8"/>
          <w:sz w:val="28"/>
          <w:szCs w:val="28"/>
        </w:rPr>
        <w:footnoteReference w:id="28"/>
      </w:r>
      <w:r>
        <w:rPr>
          <w:sz w:val="28"/>
          <w:szCs w:val="28"/>
        </w:rPr>
        <w:t xml:space="preserve"> С ними в целом можно согласиться, так как налоговая политика государства по-прежнему в значительной степени не стимулирует предпринимательскую активность, а напротив, способствует «теневизации» бизнеса. Не платить налоги стало теперь опасно, но по-прежнему «выгодно».</w:t>
      </w:r>
    </w:p>
    <w:p w:rsidR="00153F97" w:rsidRPr="00640243" w:rsidRDefault="00EC53D9" w:rsidP="00903334">
      <w:pPr>
        <w:spacing w:line="360" w:lineRule="auto"/>
        <w:ind w:firstLine="709"/>
        <w:jc w:val="both"/>
        <w:rPr>
          <w:sz w:val="28"/>
          <w:szCs w:val="28"/>
        </w:rPr>
      </w:pPr>
      <w:r>
        <w:rPr>
          <w:sz w:val="28"/>
          <w:szCs w:val="28"/>
        </w:rPr>
        <w:t xml:space="preserve">Следует признать, что в российской обществе сегодня отсутствуют механизмы, способные оказывать реальное противодействие разрастанию теневого сектора, а также развитые общественные институты, в чьи функции входил бы контроль за деятельностью органов государственной власти и управления, и целью которых являлось бы противодействие административным барьерам предпринимательской деятельности. Власть, контролирующая сама себя в принципе не способна искоренить или хотя бы снизить проявления коррупции </w:t>
      </w:r>
      <w:r w:rsidRPr="00640243">
        <w:rPr>
          <w:sz w:val="28"/>
          <w:szCs w:val="28"/>
        </w:rPr>
        <w:t>в своих структурах.</w:t>
      </w:r>
    </w:p>
    <w:p w:rsidR="0029417C" w:rsidRPr="00640243" w:rsidRDefault="001B7091" w:rsidP="00640243">
      <w:pPr>
        <w:tabs>
          <w:tab w:val="left" w:pos="0"/>
        </w:tabs>
        <w:spacing w:line="360" w:lineRule="auto"/>
        <w:ind w:firstLine="720"/>
        <w:jc w:val="both"/>
        <w:rPr>
          <w:sz w:val="28"/>
          <w:szCs w:val="28"/>
        </w:rPr>
      </w:pPr>
      <w:r w:rsidRPr="00640243">
        <w:rPr>
          <w:sz w:val="28"/>
          <w:szCs w:val="28"/>
        </w:rPr>
        <w:t>Полагаем, что не «особая ментальность» россиян, а коррупция является главным системным фактором, способствующим «теневизации» российской экономики и живучести «теневых» отношений. В значительной мере сложившееся положение и развитие в экономике теневого уклада, обусловлено тем, что прежняя командно-административная модель управления в стране заменена на не менее бюрократическую и более коррумпированную модель.</w:t>
      </w:r>
    </w:p>
    <w:p w:rsidR="007F50F2" w:rsidRPr="00640243" w:rsidRDefault="0029417C" w:rsidP="007F50F2">
      <w:pPr>
        <w:pStyle w:val="2"/>
        <w:jc w:val="center"/>
        <w:rPr>
          <w:rFonts w:ascii="Franklin Gothic Medium" w:hAnsi="Franklin Gothic Medium" w:cs="Franklin Gothic Medium"/>
        </w:rPr>
      </w:pPr>
      <w:bookmarkStart w:id="6" w:name="_Toc120361788"/>
      <w:r w:rsidRPr="00640243">
        <w:rPr>
          <w:rFonts w:ascii="Franklin Gothic Medium" w:hAnsi="Franklin Gothic Medium" w:cs="Franklin Gothic Medium"/>
        </w:rPr>
        <w:t>2.2</w:t>
      </w:r>
      <w:r w:rsidR="007F50F2" w:rsidRPr="00640243">
        <w:rPr>
          <w:rFonts w:ascii="Franklin Gothic Medium" w:hAnsi="Franklin Gothic Medium" w:cs="Franklin Gothic Medium"/>
        </w:rPr>
        <w:t xml:space="preserve">. </w:t>
      </w:r>
      <w:r w:rsidR="007708B5" w:rsidRPr="00640243">
        <w:rPr>
          <w:rFonts w:ascii="Franklin Gothic Medium" w:hAnsi="Franklin Gothic Medium" w:cs="Franklin Gothic Medium"/>
        </w:rPr>
        <w:t>Имидж предпринимателя в представлениях населения</w:t>
      </w:r>
      <w:bookmarkEnd w:id="6"/>
    </w:p>
    <w:p w:rsidR="002B52A8" w:rsidRPr="00640243" w:rsidRDefault="002B52A8" w:rsidP="0035429F">
      <w:pPr>
        <w:spacing w:line="360" w:lineRule="auto"/>
        <w:ind w:firstLine="709"/>
        <w:jc w:val="both"/>
        <w:rPr>
          <w:sz w:val="28"/>
          <w:szCs w:val="28"/>
        </w:rPr>
      </w:pPr>
    </w:p>
    <w:p w:rsidR="00031E5E" w:rsidRDefault="00640243" w:rsidP="000E5334">
      <w:pPr>
        <w:spacing w:line="360" w:lineRule="auto"/>
        <w:ind w:firstLine="709"/>
        <w:jc w:val="both"/>
        <w:rPr>
          <w:sz w:val="28"/>
          <w:szCs w:val="28"/>
        </w:rPr>
      </w:pPr>
      <w:r>
        <w:rPr>
          <w:sz w:val="28"/>
          <w:szCs w:val="28"/>
        </w:rPr>
        <w:t>Уровень развития «теневого» сектора в экономике, который многие из нас чувствуют интуитивно, и сталкиваются с его проявлениями повсеместно, не может не отражаться на умонастроениях населения. В результате в</w:t>
      </w:r>
      <w:r w:rsidR="00A17D7A">
        <w:rPr>
          <w:sz w:val="28"/>
          <w:szCs w:val="28"/>
        </w:rPr>
        <w:t xml:space="preserve"> представлениях большинства россиян имидж предпринимателя </w:t>
      </w:r>
      <w:r>
        <w:rPr>
          <w:sz w:val="28"/>
          <w:szCs w:val="28"/>
        </w:rPr>
        <w:t xml:space="preserve">и бизнеса </w:t>
      </w:r>
      <w:r w:rsidR="00A17D7A">
        <w:rPr>
          <w:sz w:val="28"/>
          <w:szCs w:val="28"/>
        </w:rPr>
        <w:t xml:space="preserve">в целом </w:t>
      </w:r>
      <w:r>
        <w:rPr>
          <w:sz w:val="28"/>
          <w:szCs w:val="28"/>
        </w:rPr>
        <w:t xml:space="preserve">остаются </w:t>
      </w:r>
      <w:r w:rsidR="00A17D7A">
        <w:rPr>
          <w:sz w:val="28"/>
          <w:szCs w:val="28"/>
        </w:rPr>
        <w:t>негативным</w:t>
      </w:r>
      <w:r>
        <w:rPr>
          <w:sz w:val="28"/>
          <w:szCs w:val="28"/>
        </w:rPr>
        <w:t>и</w:t>
      </w:r>
      <w:r w:rsidR="00A17D7A">
        <w:rPr>
          <w:sz w:val="28"/>
          <w:szCs w:val="28"/>
        </w:rPr>
        <w:t xml:space="preserve">. </w:t>
      </w:r>
      <w:r w:rsidR="00031E5E" w:rsidRPr="00031E5E">
        <w:rPr>
          <w:sz w:val="28"/>
          <w:szCs w:val="28"/>
        </w:rPr>
        <w:t>Среди зарубежных экономистов в последнее время широкое распространение получила концепция, согласно которой постсоветскую</w:t>
      </w:r>
      <w:r w:rsidR="00031E5E">
        <w:rPr>
          <w:sz w:val="28"/>
          <w:szCs w:val="28"/>
        </w:rPr>
        <w:t xml:space="preserve"> экономику называют экономикой «</w:t>
      </w:r>
      <w:r w:rsidR="00031E5E" w:rsidRPr="00031E5E">
        <w:rPr>
          <w:sz w:val="28"/>
          <w:szCs w:val="28"/>
        </w:rPr>
        <w:t>грабя</w:t>
      </w:r>
      <w:r w:rsidR="00031E5E">
        <w:rPr>
          <w:sz w:val="28"/>
          <w:szCs w:val="28"/>
        </w:rPr>
        <w:t>щей руки»</w:t>
      </w:r>
      <w:r>
        <w:rPr>
          <w:sz w:val="28"/>
          <w:szCs w:val="28"/>
        </w:rPr>
        <w:t>:</w:t>
      </w:r>
      <w:r w:rsidR="00031E5E" w:rsidRPr="00031E5E">
        <w:rPr>
          <w:sz w:val="28"/>
          <w:szCs w:val="28"/>
        </w:rPr>
        <w:t xml:space="preserve"> предприниматель в России 1990-х годов де-факто рассматривался государственными чиновниками как объект не заботы и попечения, но надуманных придирок и вымогательства. Поскольку предприниматели не могли в такой атмосфере законопослушно заниматься б</w:t>
      </w:r>
      <w:r w:rsidR="00523D60">
        <w:rPr>
          <w:sz w:val="28"/>
          <w:szCs w:val="28"/>
        </w:rPr>
        <w:t>изнесом, то они были вынуждены «уходить в тень»</w:t>
      </w:r>
      <w:r w:rsidR="00031E5E" w:rsidRPr="00031E5E">
        <w:rPr>
          <w:sz w:val="28"/>
          <w:szCs w:val="28"/>
        </w:rPr>
        <w:t>.</w:t>
      </w:r>
    </w:p>
    <w:p w:rsidR="00DA3855" w:rsidRPr="00DA3855" w:rsidRDefault="00DA3855" w:rsidP="00DA3855">
      <w:pPr>
        <w:spacing w:line="360" w:lineRule="auto"/>
        <w:ind w:firstLine="709"/>
        <w:jc w:val="both"/>
        <w:rPr>
          <w:sz w:val="28"/>
          <w:szCs w:val="28"/>
        </w:rPr>
      </w:pPr>
      <w:r w:rsidRPr="00DA3855">
        <w:rPr>
          <w:sz w:val="28"/>
          <w:szCs w:val="28"/>
        </w:rPr>
        <w:t xml:space="preserve">Негативный имидж бизнесменов в глазах большинства россиян выглядит аксиомой, не требующей доказательств. </w:t>
      </w:r>
      <w:r>
        <w:rPr>
          <w:sz w:val="28"/>
          <w:szCs w:val="28"/>
        </w:rPr>
        <w:t xml:space="preserve">Можно привести </w:t>
      </w:r>
      <w:r w:rsidRPr="00DA3855">
        <w:rPr>
          <w:sz w:val="28"/>
          <w:szCs w:val="28"/>
        </w:rPr>
        <w:t>данные социологических исследований, под</w:t>
      </w:r>
      <w:r>
        <w:rPr>
          <w:sz w:val="28"/>
          <w:szCs w:val="28"/>
        </w:rPr>
        <w:t>тверждающие наличие у россиян «</w:t>
      </w:r>
      <w:r w:rsidRPr="00DA3855">
        <w:rPr>
          <w:sz w:val="28"/>
          <w:szCs w:val="28"/>
        </w:rPr>
        <w:t>антикапитали</w:t>
      </w:r>
      <w:r>
        <w:rPr>
          <w:sz w:val="28"/>
          <w:szCs w:val="28"/>
        </w:rPr>
        <w:t>стической ментальности»</w:t>
      </w:r>
      <w:r w:rsidRPr="00DA3855">
        <w:rPr>
          <w:sz w:val="28"/>
          <w:szCs w:val="28"/>
        </w:rPr>
        <w:t>.</w:t>
      </w:r>
    </w:p>
    <w:p w:rsidR="002B52A8" w:rsidRDefault="00DA3855" w:rsidP="00DA3855">
      <w:pPr>
        <w:spacing w:line="360" w:lineRule="auto"/>
        <w:ind w:firstLine="709"/>
        <w:jc w:val="both"/>
        <w:rPr>
          <w:sz w:val="28"/>
          <w:szCs w:val="28"/>
        </w:rPr>
      </w:pPr>
      <w:r w:rsidRPr="00DA3855">
        <w:rPr>
          <w:sz w:val="28"/>
          <w:szCs w:val="28"/>
        </w:rPr>
        <w:t>Первые опросы по поводу отношения к бизнесменам проводились под руководством В.В. Радаева еще в СССР, когда предпринимательская деятельность маскировалась под деятельность кооперативов. Если в 1989 году 45% респондентов по общесоюзной выборке выражали положительное отношение к кооператорам и 30% отрицательное, то вскоре пропорция зеркально изменилась - в 1990 году она ст</w:t>
      </w:r>
      <w:r w:rsidR="00220CEC">
        <w:rPr>
          <w:sz w:val="28"/>
          <w:szCs w:val="28"/>
        </w:rPr>
        <w:t>ала, соответственно, 30 и 42%</w:t>
      </w:r>
      <w:r w:rsidR="00220CEC">
        <w:rPr>
          <w:rStyle w:val="a8"/>
          <w:sz w:val="28"/>
          <w:szCs w:val="28"/>
        </w:rPr>
        <w:footnoteReference w:id="29"/>
      </w:r>
      <w:r w:rsidRPr="00DA3855">
        <w:rPr>
          <w:sz w:val="28"/>
          <w:szCs w:val="28"/>
        </w:rPr>
        <w:t>.</w:t>
      </w:r>
    </w:p>
    <w:p w:rsidR="003957AD" w:rsidRPr="003957AD" w:rsidRDefault="003957AD" w:rsidP="003957AD">
      <w:pPr>
        <w:spacing w:line="360" w:lineRule="auto"/>
        <w:ind w:firstLine="709"/>
        <w:jc w:val="both"/>
        <w:rPr>
          <w:sz w:val="28"/>
          <w:szCs w:val="28"/>
        </w:rPr>
      </w:pPr>
      <w:r w:rsidRPr="003957AD">
        <w:rPr>
          <w:sz w:val="28"/>
          <w:szCs w:val="28"/>
        </w:rPr>
        <w:t xml:space="preserve">В постсоветской России, после полной легализации предпринимательства, на бизнесменов по-прежнему смотрели крайне настороженно. </w:t>
      </w:r>
    </w:p>
    <w:p w:rsidR="003957AD" w:rsidRPr="003957AD" w:rsidRDefault="003957AD" w:rsidP="003957AD">
      <w:pPr>
        <w:spacing w:line="360" w:lineRule="auto"/>
        <w:ind w:firstLine="709"/>
        <w:jc w:val="both"/>
        <w:rPr>
          <w:sz w:val="28"/>
          <w:szCs w:val="28"/>
        </w:rPr>
      </w:pPr>
      <w:r w:rsidRPr="003957AD">
        <w:rPr>
          <w:sz w:val="28"/>
          <w:szCs w:val="28"/>
        </w:rPr>
        <w:t>Когда в 1992-1995-х годах под руководством Н.Е. Тихоновой проводилось мониторинговое исследование поведения и сознания россиян, то вновь было обнаружено преобладание н</w:t>
      </w:r>
      <w:r>
        <w:rPr>
          <w:sz w:val="28"/>
          <w:szCs w:val="28"/>
        </w:rPr>
        <w:t>егативных оценок тех, кто смог «взлететь» на волне «перестроечных»</w:t>
      </w:r>
      <w:r w:rsidRPr="003957AD">
        <w:rPr>
          <w:sz w:val="28"/>
          <w:szCs w:val="28"/>
        </w:rPr>
        <w:t xml:space="preserve"> реформ. Негативное отношение к тем, кто разбогател в последние годы, проявляли 31%, позитивное - только 22%, остальные 47% были нейтральны. Если учесть, что при этом 45% опрошенных были готовы поддержать принудительное</w:t>
      </w:r>
      <w:r>
        <w:rPr>
          <w:sz w:val="28"/>
          <w:szCs w:val="28"/>
        </w:rPr>
        <w:t xml:space="preserve"> изъятие у современных богачей «</w:t>
      </w:r>
      <w:r w:rsidRPr="003957AD">
        <w:rPr>
          <w:sz w:val="28"/>
          <w:szCs w:val="28"/>
        </w:rPr>
        <w:t>н</w:t>
      </w:r>
      <w:r>
        <w:rPr>
          <w:sz w:val="28"/>
          <w:szCs w:val="28"/>
        </w:rPr>
        <w:t>еправедно нажитых ими состояний»</w:t>
      </w:r>
      <w:r w:rsidRPr="003957AD">
        <w:rPr>
          <w:sz w:val="28"/>
          <w:szCs w:val="28"/>
        </w:rPr>
        <w:t>, то преобладание нейтральных оценок надо рассматривать как проявле</w:t>
      </w:r>
      <w:r>
        <w:rPr>
          <w:sz w:val="28"/>
          <w:szCs w:val="28"/>
        </w:rPr>
        <w:t>ние скорее скрытой неприязни к «новым русским»</w:t>
      </w:r>
      <w:r w:rsidRPr="003957AD">
        <w:rPr>
          <w:sz w:val="28"/>
          <w:szCs w:val="28"/>
        </w:rPr>
        <w:t>, чем скрытого и</w:t>
      </w:r>
      <w:r w:rsidR="00915C85">
        <w:rPr>
          <w:sz w:val="28"/>
          <w:szCs w:val="28"/>
        </w:rPr>
        <w:t>х одобрения</w:t>
      </w:r>
      <w:r w:rsidR="00915C85">
        <w:rPr>
          <w:rStyle w:val="a8"/>
          <w:sz w:val="28"/>
          <w:szCs w:val="28"/>
        </w:rPr>
        <w:footnoteReference w:id="30"/>
      </w:r>
      <w:r w:rsidRPr="003957AD">
        <w:rPr>
          <w:sz w:val="28"/>
          <w:szCs w:val="28"/>
        </w:rPr>
        <w:t>.</w:t>
      </w:r>
    </w:p>
    <w:p w:rsidR="003957AD" w:rsidRPr="003957AD" w:rsidRDefault="003957AD" w:rsidP="003957AD">
      <w:pPr>
        <w:spacing w:line="360" w:lineRule="auto"/>
        <w:ind w:firstLine="709"/>
        <w:jc w:val="both"/>
        <w:rPr>
          <w:sz w:val="28"/>
          <w:szCs w:val="28"/>
        </w:rPr>
      </w:pPr>
      <w:r>
        <w:rPr>
          <w:sz w:val="28"/>
          <w:szCs w:val="28"/>
        </w:rPr>
        <w:t>Более того, с годами негативный имидж «новых русских»</w:t>
      </w:r>
      <w:r w:rsidRPr="003957AD">
        <w:rPr>
          <w:sz w:val="28"/>
          <w:szCs w:val="28"/>
        </w:rPr>
        <w:t xml:space="preserve"> стал устойчивой чертой общественных умонастроений в новой России.</w:t>
      </w:r>
    </w:p>
    <w:p w:rsidR="00FC3D67" w:rsidRDefault="003957AD" w:rsidP="00640243">
      <w:pPr>
        <w:spacing w:line="360" w:lineRule="auto"/>
        <w:ind w:firstLine="709"/>
        <w:jc w:val="both"/>
        <w:rPr>
          <w:sz w:val="28"/>
          <w:szCs w:val="28"/>
        </w:rPr>
      </w:pPr>
      <w:r>
        <w:rPr>
          <w:sz w:val="28"/>
          <w:szCs w:val="28"/>
        </w:rPr>
        <w:t xml:space="preserve">В </w:t>
      </w:r>
      <w:r w:rsidR="00752038">
        <w:rPr>
          <w:sz w:val="28"/>
          <w:szCs w:val="28"/>
        </w:rPr>
        <w:t xml:space="preserve">табл. 1 </w:t>
      </w:r>
      <w:r w:rsidRPr="003957AD">
        <w:rPr>
          <w:sz w:val="28"/>
          <w:szCs w:val="28"/>
        </w:rPr>
        <w:t>показаны результаты исследования, выполненного в 1998 году в Санкт-Петербурге Центром социологических исследований факультета социо</w:t>
      </w:r>
      <w:r w:rsidR="009415D2">
        <w:rPr>
          <w:sz w:val="28"/>
          <w:szCs w:val="28"/>
        </w:rPr>
        <w:t>логии СПбГУ</w:t>
      </w:r>
      <w:r w:rsidR="009415D2">
        <w:rPr>
          <w:rStyle w:val="a8"/>
          <w:sz w:val="28"/>
          <w:szCs w:val="28"/>
        </w:rPr>
        <w:footnoteReference w:id="31"/>
      </w:r>
      <w:r>
        <w:rPr>
          <w:sz w:val="28"/>
          <w:szCs w:val="28"/>
        </w:rPr>
        <w:t>. Отвечая на открытый вопрос «</w:t>
      </w:r>
      <w:r w:rsidRPr="003957AD">
        <w:rPr>
          <w:sz w:val="28"/>
          <w:szCs w:val="28"/>
        </w:rPr>
        <w:t>Закончите следующее предло</w:t>
      </w:r>
      <w:r w:rsidR="00B74EE1">
        <w:rPr>
          <w:sz w:val="28"/>
          <w:szCs w:val="28"/>
        </w:rPr>
        <w:t>жение: «</w:t>
      </w:r>
      <w:r w:rsidRPr="003957AD">
        <w:rPr>
          <w:sz w:val="28"/>
          <w:szCs w:val="28"/>
        </w:rPr>
        <w:t>В России, чтобы дост</w:t>
      </w:r>
      <w:r>
        <w:rPr>
          <w:sz w:val="28"/>
          <w:szCs w:val="28"/>
        </w:rPr>
        <w:t>ичь успеха в бизнесе, нужно...»</w:t>
      </w:r>
      <w:r w:rsidRPr="003957AD">
        <w:rPr>
          <w:sz w:val="28"/>
          <w:szCs w:val="28"/>
        </w:rPr>
        <w:t>, наиболее значительная часть опрошенных (47,4%) недвусмысленно называла такие качества, нужные, по их мнению, для занятия бизнесом, которые вызывают однозначно не</w:t>
      </w:r>
      <w:r>
        <w:rPr>
          <w:sz w:val="28"/>
          <w:szCs w:val="28"/>
        </w:rPr>
        <w:t>гативные ассоциации, - наличие «лапы»</w:t>
      </w:r>
      <w:r w:rsidRPr="003957AD">
        <w:rPr>
          <w:sz w:val="28"/>
          <w:szCs w:val="28"/>
        </w:rPr>
        <w:t>, готовность нарушать нормы закона и морали, умение изворачиваться. Петербуржцы, для которых занятие предпринимательством ассоциируется с положительными человеческими качествами, составили менее</w:t>
      </w:r>
      <w:r w:rsidR="00C33B05">
        <w:rPr>
          <w:sz w:val="28"/>
          <w:szCs w:val="28"/>
        </w:rPr>
        <w:t xml:space="preserve"> трети респондентов (30,9%)</w:t>
      </w:r>
      <w:r w:rsidR="00C33B05">
        <w:rPr>
          <w:rStyle w:val="a8"/>
          <w:sz w:val="28"/>
          <w:szCs w:val="28"/>
        </w:rPr>
        <w:footnoteReference w:id="32"/>
      </w:r>
      <w:r w:rsidRPr="003957AD">
        <w:rPr>
          <w:sz w:val="28"/>
          <w:szCs w:val="28"/>
        </w:rPr>
        <w:t>.</w:t>
      </w:r>
    </w:p>
    <w:p w:rsidR="005E607E" w:rsidRPr="00493086" w:rsidRDefault="005E607E" w:rsidP="00493086">
      <w:pPr>
        <w:spacing w:line="360" w:lineRule="auto"/>
        <w:ind w:firstLine="709"/>
        <w:jc w:val="center"/>
        <w:rPr>
          <w:color w:val="000000"/>
          <w:sz w:val="28"/>
          <w:szCs w:val="28"/>
        </w:rPr>
      </w:pPr>
      <w:r w:rsidRPr="005E607E">
        <w:rPr>
          <w:sz w:val="28"/>
          <w:szCs w:val="28"/>
        </w:rPr>
        <w:t xml:space="preserve">Таблица 1. </w:t>
      </w:r>
      <w:r w:rsidRPr="00493086">
        <w:rPr>
          <w:rStyle w:val="ac"/>
          <w:b w:val="0"/>
          <w:bCs w:val="0"/>
          <w:color w:val="000000"/>
          <w:sz w:val="28"/>
          <w:szCs w:val="28"/>
        </w:rPr>
        <w:t>Мнения россиян о том, что необходимо для занятия бизнесом</w:t>
      </w:r>
    </w:p>
    <w:tbl>
      <w:tblPr>
        <w:tblW w:w="0" w:type="auto"/>
        <w:tblCellSpacing w:w="0" w:type="dxa"/>
        <w:tblInd w:w="-15" w:type="dxa"/>
        <w:tblCellMar>
          <w:top w:w="15" w:type="dxa"/>
          <w:left w:w="15" w:type="dxa"/>
          <w:bottom w:w="15" w:type="dxa"/>
          <w:right w:w="15" w:type="dxa"/>
        </w:tblCellMar>
        <w:tblLook w:val="0000" w:firstRow="0" w:lastRow="0" w:firstColumn="0" w:lastColumn="0" w:noHBand="0" w:noVBand="0"/>
      </w:tblPr>
      <w:tblGrid>
        <w:gridCol w:w="8670"/>
      </w:tblGrid>
      <w:tr w:rsidR="005E607E" w:rsidRPr="005E607E">
        <w:trPr>
          <w:tblCellSpacing w:w="0" w:type="dxa"/>
        </w:trPr>
        <w:tc>
          <w:tcPr>
            <w:tcW w:w="0" w:type="auto"/>
            <w:shd w:val="clear" w:color="auto" w:fill="89B4A5"/>
            <w:vAlign w:val="center"/>
          </w:tcPr>
          <w:tbl>
            <w:tblPr>
              <w:tblW w:w="0" w:type="auto"/>
              <w:tblCellSpacing w:w="0" w:type="dxa"/>
              <w:tblCellMar>
                <w:left w:w="0" w:type="dxa"/>
                <w:right w:w="0" w:type="dxa"/>
              </w:tblCellMar>
              <w:tblLook w:val="0000" w:firstRow="0" w:lastRow="0" w:firstColumn="0" w:lastColumn="0" w:noHBand="0" w:noVBand="0"/>
            </w:tblPr>
            <w:tblGrid>
              <w:gridCol w:w="8640"/>
            </w:tblGrid>
            <w:tr w:rsidR="005E607E" w:rsidRPr="005E607E">
              <w:trPr>
                <w:tblCellSpacing w:w="0" w:type="dxa"/>
              </w:trPr>
              <w:tc>
                <w:tcPr>
                  <w:tcW w:w="0" w:type="auto"/>
                  <w:tcBorders>
                    <w:top w:val="nil"/>
                    <w:left w:val="nil"/>
                    <w:bottom w:val="nil"/>
                    <w:right w:val="nil"/>
                  </w:tcBorders>
                  <w:shd w:val="clear" w:color="auto" w:fill="EBF2EC"/>
                  <w:vAlign w:val="center"/>
                </w:tcPr>
                <w:tbl>
                  <w:tblPr>
                    <w:tblW w:w="8640" w:type="dxa"/>
                    <w:tblCellSpacing w:w="7" w:type="dxa"/>
                    <w:tblCellMar>
                      <w:top w:w="45" w:type="dxa"/>
                      <w:left w:w="45" w:type="dxa"/>
                      <w:bottom w:w="45" w:type="dxa"/>
                      <w:right w:w="45" w:type="dxa"/>
                    </w:tblCellMar>
                    <w:tblLook w:val="0000" w:firstRow="0" w:lastRow="0" w:firstColumn="0" w:lastColumn="0" w:noHBand="0" w:noVBand="0"/>
                  </w:tblPr>
                  <w:tblGrid>
                    <w:gridCol w:w="4140"/>
                    <w:gridCol w:w="1980"/>
                    <w:gridCol w:w="2520"/>
                  </w:tblGrid>
                  <w:tr w:rsidR="00434691" w:rsidRPr="005E607E">
                    <w:trPr>
                      <w:trHeight w:val="1213"/>
                      <w:tblCellSpacing w:w="7" w:type="dxa"/>
                    </w:trPr>
                    <w:tc>
                      <w:tcPr>
                        <w:tcW w:w="4119" w:type="dxa"/>
                        <w:tcBorders>
                          <w:top w:val="nil"/>
                          <w:left w:val="nil"/>
                          <w:bottom w:val="nil"/>
                          <w:right w:val="nil"/>
                        </w:tcBorders>
                        <w:shd w:val="clear" w:color="auto" w:fill="E6E6E6"/>
                        <w:vAlign w:val="center"/>
                      </w:tcPr>
                      <w:p w:rsidR="005E607E" w:rsidRPr="005E607E" w:rsidRDefault="005E607E" w:rsidP="005E607E">
                        <w:pPr>
                          <w:rPr>
                            <w:sz w:val="28"/>
                            <w:szCs w:val="28"/>
                          </w:rPr>
                        </w:pPr>
                        <w:r w:rsidRPr="005E607E">
                          <w:rPr>
                            <w:sz w:val="28"/>
                            <w:szCs w:val="28"/>
                          </w:rPr>
                          <w:t>Названные факторы</w:t>
                        </w:r>
                      </w:p>
                    </w:tc>
                    <w:tc>
                      <w:tcPr>
                        <w:tcW w:w="1966" w:type="dxa"/>
                        <w:tcBorders>
                          <w:top w:val="nil"/>
                          <w:left w:val="nil"/>
                          <w:bottom w:val="nil"/>
                          <w:right w:val="nil"/>
                        </w:tcBorders>
                        <w:shd w:val="clear" w:color="auto" w:fill="E6E6E6"/>
                        <w:vAlign w:val="center"/>
                      </w:tcPr>
                      <w:p w:rsidR="005E607E" w:rsidRPr="005E607E" w:rsidRDefault="005E607E" w:rsidP="005E607E">
                        <w:pPr>
                          <w:rPr>
                            <w:sz w:val="28"/>
                            <w:szCs w:val="28"/>
                          </w:rPr>
                        </w:pPr>
                        <w:r w:rsidRPr="005E607E">
                          <w:rPr>
                            <w:sz w:val="28"/>
                            <w:szCs w:val="28"/>
                          </w:rPr>
                          <w:t>Доля опрошенных, давших ответы, %</w:t>
                        </w:r>
                      </w:p>
                    </w:tc>
                    <w:tc>
                      <w:tcPr>
                        <w:tcW w:w="2499" w:type="dxa"/>
                        <w:tcBorders>
                          <w:top w:val="nil"/>
                          <w:left w:val="nil"/>
                          <w:bottom w:val="nil"/>
                          <w:right w:val="nil"/>
                        </w:tcBorders>
                        <w:shd w:val="clear" w:color="auto" w:fill="E6E6E6"/>
                        <w:vAlign w:val="center"/>
                      </w:tcPr>
                      <w:p w:rsidR="005E607E" w:rsidRPr="005E607E" w:rsidRDefault="005E607E" w:rsidP="005E607E">
                        <w:pPr>
                          <w:rPr>
                            <w:sz w:val="28"/>
                            <w:szCs w:val="28"/>
                          </w:rPr>
                        </w:pPr>
                        <w:r w:rsidRPr="005E607E">
                          <w:rPr>
                            <w:sz w:val="28"/>
                            <w:szCs w:val="28"/>
                          </w:rPr>
                          <w:t>Совокупная доля опрошенных по категориям ответов, %</w:t>
                        </w:r>
                      </w:p>
                    </w:tc>
                  </w:tr>
                  <w:tr w:rsidR="005E607E" w:rsidRPr="005E607E">
                    <w:trPr>
                      <w:tblCellSpacing w:w="7" w:type="dxa"/>
                    </w:trPr>
                    <w:tc>
                      <w:tcPr>
                        <w:tcW w:w="8612" w:type="dxa"/>
                        <w:gridSpan w:val="3"/>
                        <w:tcBorders>
                          <w:top w:val="nil"/>
                          <w:left w:val="nil"/>
                          <w:bottom w:val="nil"/>
                          <w:right w:val="nil"/>
                        </w:tcBorders>
                        <w:shd w:val="clear" w:color="auto" w:fill="CCECFF"/>
                        <w:vAlign w:val="center"/>
                      </w:tcPr>
                      <w:p w:rsidR="005E607E" w:rsidRPr="005E607E" w:rsidRDefault="005E607E" w:rsidP="005E607E">
                        <w:pPr>
                          <w:rPr>
                            <w:sz w:val="28"/>
                            <w:szCs w:val="28"/>
                          </w:rPr>
                        </w:pPr>
                        <w:r w:rsidRPr="005E607E">
                          <w:rPr>
                            <w:sz w:val="28"/>
                            <w:szCs w:val="28"/>
                          </w:rPr>
                          <w:t>Факторы, ассоциируемые с негативными человеческими чертами</w:t>
                        </w:r>
                      </w:p>
                    </w:tc>
                  </w:tr>
                  <w:tr w:rsidR="00434691" w:rsidRPr="005E607E">
                    <w:trPr>
                      <w:tblCellSpacing w:w="7" w:type="dxa"/>
                    </w:trPr>
                    <w:tc>
                      <w:tcPr>
                        <w:tcW w:w="411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Иметь связи, покровительство</w:t>
                        </w:r>
                        <w:r w:rsidRPr="005E607E">
                          <w:rPr>
                            <w:sz w:val="28"/>
                            <w:szCs w:val="28"/>
                          </w:rPr>
                          <w:br/>
                          <w:t>Преступать закон</w:t>
                        </w:r>
                        <w:r w:rsidRPr="005E607E">
                          <w:rPr>
                            <w:sz w:val="28"/>
                            <w:szCs w:val="28"/>
                          </w:rPr>
                          <w:br/>
                          <w:t>Нарушать нормы морали</w:t>
                        </w:r>
                        <w:r w:rsidRPr="005E607E">
                          <w:rPr>
                            <w:sz w:val="28"/>
                            <w:szCs w:val="28"/>
                          </w:rPr>
                          <w:br/>
                          <w:t>Крутиться, приспосабливаться</w:t>
                        </w:r>
                      </w:p>
                    </w:tc>
                    <w:tc>
                      <w:tcPr>
                        <w:tcW w:w="1966"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17,3</w:t>
                        </w:r>
                        <w:r w:rsidRPr="005E607E">
                          <w:rPr>
                            <w:sz w:val="28"/>
                            <w:szCs w:val="28"/>
                          </w:rPr>
                          <w:br/>
                          <w:t>14,2</w:t>
                        </w:r>
                        <w:r w:rsidRPr="005E607E">
                          <w:rPr>
                            <w:sz w:val="28"/>
                            <w:szCs w:val="28"/>
                          </w:rPr>
                          <w:br/>
                          <w:t>10,9</w:t>
                        </w:r>
                        <w:r w:rsidRPr="005E607E">
                          <w:rPr>
                            <w:sz w:val="28"/>
                            <w:szCs w:val="28"/>
                          </w:rPr>
                          <w:br/>
                          <w:t>5,0</w:t>
                        </w:r>
                      </w:p>
                    </w:tc>
                    <w:tc>
                      <w:tcPr>
                        <w:tcW w:w="249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47,4</w:t>
                        </w:r>
                      </w:p>
                    </w:tc>
                  </w:tr>
                  <w:tr w:rsidR="005E607E" w:rsidRPr="005E607E">
                    <w:trPr>
                      <w:tblCellSpacing w:w="7" w:type="dxa"/>
                    </w:trPr>
                    <w:tc>
                      <w:tcPr>
                        <w:tcW w:w="8612" w:type="dxa"/>
                        <w:gridSpan w:val="3"/>
                        <w:tcBorders>
                          <w:top w:val="nil"/>
                          <w:left w:val="nil"/>
                          <w:bottom w:val="nil"/>
                          <w:right w:val="nil"/>
                        </w:tcBorders>
                        <w:shd w:val="clear" w:color="auto" w:fill="CCECFF"/>
                        <w:vAlign w:val="center"/>
                      </w:tcPr>
                      <w:p w:rsidR="005E607E" w:rsidRPr="005E607E" w:rsidRDefault="005E607E" w:rsidP="005E607E">
                        <w:pPr>
                          <w:rPr>
                            <w:sz w:val="28"/>
                            <w:szCs w:val="28"/>
                          </w:rPr>
                        </w:pPr>
                        <w:r w:rsidRPr="005E607E">
                          <w:rPr>
                            <w:sz w:val="28"/>
                            <w:szCs w:val="28"/>
                          </w:rPr>
                          <w:t>Неопределенные факторы</w:t>
                        </w:r>
                        <w:bookmarkStart w:id="7" w:name="link4a"/>
                        <w:bookmarkEnd w:id="7"/>
                      </w:p>
                    </w:tc>
                  </w:tr>
                  <w:tr w:rsidR="005E607E" w:rsidRPr="005E607E">
                    <w:trPr>
                      <w:tblCellSpacing w:w="7" w:type="dxa"/>
                    </w:trPr>
                    <w:tc>
                      <w:tcPr>
                        <w:tcW w:w="411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Иметь деньги</w:t>
                        </w:r>
                        <w:r w:rsidRPr="005E607E">
                          <w:rPr>
                            <w:sz w:val="28"/>
                            <w:szCs w:val="28"/>
                          </w:rPr>
                          <w:br/>
                          <w:t>Изменить жизнь в российском обществе</w:t>
                        </w:r>
                        <w:r w:rsidRPr="005E607E">
                          <w:rPr>
                            <w:sz w:val="28"/>
                            <w:szCs w:val="28"/>
                          </w:rPr>
                          <w:br/>
                          <w:t>Хитрость</w:t>
                        </w:r>
                        <w:r w:rsidRPr="005E607E">
                          <w:rPr>
                            <w:sz w:val="28"/>
                            <w:szCs w:val="28"/>
                          </w:rPr>
                          <w:br/>
                          <w:t>Победить преступность</w:t>
                        </w:r>
                        <w:r w:rsidRPr="005E607E">
                          <w:rPr>
                            <w:sz w:val="28"/>
                            <w:szCs w:val="28"/>
                          </w:rPr>
                          <w:br/>
                          <w:t>Удача</w:t>
                        </w:r>
                      </w:p>
                    </w:tc>
                    <w:tc>
                      <w:tcPr>
                        <w:tcW w:w="1966"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 xml:space="preserve">16,6 </w:t>
                        </w:r>
                      </w:p>
                      <w:p w:rsidR="005E607E" w:rsidRPr="005E607E" w:rsidRDefault="005E607E" w:rsidP="005E607E">
                        <w:pPr>
                          <w:rPr>
                            <w:sz w:val="28"/>
                            <w:szCs w:val="28"/>
                          </w:rPr>
                        </w:pPr>
                        <w:r w:rsidRPr="005E607E">
                          <w:rPr>
                            <w:sz w:val="28"/>
                            <w:szCs w:val="28"/>
                          </w:rPr>
                          <w:t>6,7</w:t>
                        </w:r>
                        <w:r w:rsidRPr="005E607E">
                          <w:rPr>
                            <w:sz w:val="28"/>
                            <w:szCs w:val="28"/>
                          </w:rPr>
                          <w:br/>
                          <w:t>2,0</w:t>
                        </w:r>
                        <w:r w:rsidRPr="005E607E">
                          <w:rPr>
                            <w:sz w:val="28"/>
                            <w:szCs w:val="28"/>
                          </w:rPr>
                          <w:br/>
                          <w:t>1,8</w:t>
                        </w:r>
                        <w:r w:rsidRPr="005E607E">
                          <w:rPr>
                            <w:sz w:val="28"/>
                            <w:szCs w:val="28"/>
                          </w:rPr>
                          <w:br/>
                          <w:t>1,3</w:t>
                        </w:r>
                      </w:p>
                    </w:tc>
                    <w:tc>
                      <w:tcPr>
                        <w:tcW w:w="249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28,4</w:t>
                        </w:r>
                      </w:p>
                    </w:tc>
                  </w:tr>
                  <w:tr w:rsidR="005E607E" w:rsidRPr="005E607E">
                    <w:trPr>
                      <w:tblCellSpacing w:w="7" w:type="dxa"/>
                    </w:trPr>
                    <w:tc>
                      <w:tcPr>
                        <w:tcW w:w="8612" w:type="dxa"/>
                        <w:gridSpan w:val="3"/>
                        <w:tcBorders>
                          <w:top w:val="nil"/>
                          <w:left w:val="nil"/>
                          <w:bottom w:val="nil"/>
                          <w:right w:val="nil"/>
                        </w:tcBorders>
                        <w:shd w:val="clear" w:color="auto" w:fill="CCECFF"/>
                        <w:vAlign w:val="center"/>
                      </w:tcPr>
                      <w:p w:rsidR="005E607E" w:rsidRPr="005E607E" w:rsidRDefault="005E607E" w:rsidP="005E607E">
                        <w:pPr>
                          <w:rPr>
                            <w:sz w:val="28"/>
                            <w:szCs w:val="28"/>
                          </w:rPr>
                        </w:pPr>
                        <w:r w:rsidRPr="005E607E">
                          <w:rPr>
                            <w:sz w:val="28"/>
                            <w:szCs w:val="28"/>
                          </w:rPr>
                          <w:t>Факторы, ассоциируемые с положительными человеческими чертами</w:t>
                        </w:r>
                      </w:p>
                    </w:tc>
                  </w:tr>
                  <w:tr w:rsidR="005E607E" w:rsidRPr="005E607E">
                    <w:trPr>
                      <w:tblCellSpacing w:w="7" w:type="dxa"/>
                    </w:trPr>
                    <w:tc>
                      <w:tcPr>
                        <w:tcW w:w="411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 xml:space="preserve">Обладать умом, творческими способностями </w:t>
                        </w:r>
                      </w:p>
                      <w:p w:rsidR="005E607E" w:rsidRPr="005E607E" w:rsidRDefault="005E607E" w:rsidP="005E607E">
                        <w:pPr>
                          <w:rPr>
                            <w:sz w:val="28"/>
                            <w:szCs w:val="28"/>
                          </w:rPr>
                        </w:pPr>
                        <w:r w:rsidRPr="005E607E">
                          <w:rPr>
                            <w:sz w:val="28"/>
                            <w:szCs w:val="28"/>
                          </w:rPr>
                          <w:t>Иметь знания, навыки, опыт</w:t>
                        </w:r>
                      </w:p>
                      <w:p w:rsidR="005E607E" w:rsidRPr="005E607E" w:rsidRDefault="005E607E" w:rsidP="005E607E">
                        <w:pPr>
                          <w:rPr>
                            <w:sz w:val="28"/>
                            <w:szCs w:val="28"/>
                          </w:rPr>
                        </w:pPr>
                        <w:r w:rsidRPr="005E607E">
                          <w:rPr>
                            <w:sz w:val="28"/>
                            <w:szCs w:val="28"/>
                          </w:rPr>
                          <w:t>Иметь силу, волю, энергию, целеустремленность</w:t>
                        </w:r>
                      </w:p>
                      <w:p w:rsidR="005E607E" w:rsidRPr="005E607E" w:rsidRDefault="005E607E" w:rsidP="005E607E">
                        <w:pPr>
                          <w:rPr>
                            <w:sz w:val="28"/>
                            <w:szCs w:val="28"/>
                          </w:rPr>
                        </w:pPr>
                        <w:r w:rsidRPr="005E607E">
                          <w:rPr>
                            <w:sz w:val="28"/>
                            <w:szCs w:val="28"/>
                          </w:rPr>
                          <w:t>Работать</w:t>
                        </w:r>
                      </w:p>
                      <w:p w:rsidR="005E607E" w:rsidRPr="005E607E" w:rsidRDefault="005E607E" w:rsidP="005E607E">
                        <w:pPr>
                          <w:rPr>
                            <w:sz w:val="28"/>
                            <w:szCs w:val="28"/>
                          </w:rPr>
                        </w:pPr>
                        <w:r w:rsidRPr="005E607E">
                          <w:rPr>
                            <w:sz w:val="28"/>
                            <w:szCs w:val="28"/>
                          </w:rPr>
                          <w:t>Обладать честностью, порядочностью</w:t>
                        </w:r>
                      </w:p>
                    </w:tc>
                    <w:tc>
                      <w:tcPr>
                        <w:tcW w:w="1966"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9,7</w:t>
                        </w:r>
                      </w:p>
                      <w:p w:rsidR="005E607E" w:rsidRPr="005E607E" w:rsidRDefault="005E607E" w:rsidP="005E607E">
                        <w:pPr>
                          <w:rPr>
                            <w:sz w:val="28"/>
                            <w:szCs w:val="28"/>
                          </w:rPr>
                        </w:pPr>
                        <w:r w:rsidRPr="005E607E">
                          <w:rPr>
                            <w:sz w:val="28"/>
                            <w:szCs w:val="28"/>
                          </w:rPr>
                          <w:t> </w:t>
                        </w:r>
                      </w:p>
                      <w:p w:rsidR="005E607E" w:rsidRPr="005E607E" w:rsidRDefault="005E607E" w:rsidP="005E607E">
                        <w:pPr>
                          <w:rPr>
                            <w:sz w:val="28"/>
                            <w:szCs w:val="28"/>
                          </w:rPr>
                        </w:pPr>
                        <w:r w:rsidRPr="005E607E">
                          <w:rPr>
                            <w:sz w:val="28"/>
                            <w:szCs w:val="28"/>
                          </w:rPr>
                          <w:t>7,6</w:t>
                        </w:r>
                      </w:p>
                      <w:p w:rsidR="005E607E" w:rsidRPr="005E607E" w:rsidRDefault="005E607E" w:rsidP="005E607E">
                        <w:pPr>
                          <w:rPr>
                            <w:sz w:val="28"/>
                            <w:szCs w:val="28"/>
                          </w:rPr>
                        </w:pPr>
                        <w:r w:rsidRPr="005E607E">
                          <w:rPr>
                            <w:sz w:val="28"/>
                            <w:szCs w:val="28"/>
                          </w:rPr>
                          <w:t>6,2</w:t>
                        </w:r>
                      </w:p>
                      <w:p w:rsidR="005E607E" w:rsidRPr="005E607E" w:rsidRDefault="005E607E" w:rsidP="005E607E">
                        <w:pPr>
                          <w:rPr>
                            <w:sz w:val="28"/>
                            <w:szCs w:val="28"/>
                          </w:rPr>
                        </w:pPr>
                        <w:r w:rsidRPr="005E607E">
                          <w:rPr>
                            <w:sz w:val="28"/>
                            <w:szCs w:val="28"/>
                          </w:rPr>
                          <w:t>4,7</w:t>
                        </w:r>
                      </w:p>
                      <w:p w:rsidR="005E607E" w:rsidRPr="005E607E" w:rsidRDefault="005E607E" w:rsidP="005E607E">
                        <w:pPr>
                          <w:rPr>
                            <w:sz w:val="28"/>
                            <w:szCs w:val="28"/>
                          </w:rPr>
                        </w:pPr>
                        <w:r w:rsidRPr="005E607E">
                          <w:rPr>
                            <w:sz w:val="28"/>
                            <w:szCs w:val="28"/>
                          </w:rPr>
                          <w:t>2,7</w:t>
                        </w:r>
                      </w:p>
                    </w:tc>
                    <w:tc>
                      <w:tcPr>
                        <w:tcW w:w="2499" w:type="dxa"/>
                        <w:tcBorders>
                          <w:top w:val="nil"/>
                          <w:left w:val="nil"/>
                          <w:bottom w:val="nil"/>
                          <w:right w:val="nil"/>
                        </w:tcBorders>
                        <w:shd w:val="clear" w:color="auto" w:fill="FFFFFF"/>
                        <w:vAlign w:val="center"/>
                      </w:tcPr>
                      <w:p w:rsidR="005E607E" w:rsidRPr="005E607E" w:rsidRDefault="005E607E" w:rsidP="005E607E">
                        <w:pPr>
                          <w:rPr>
                            <w:sz w:val="28"/>
                            <w:szCs w:val="28"/>
                          </w:rPr>
                        </w:pPr>
                        <w:r w:rsidRPr="005E607E">
                          <w:rPr>
                            <w:sz w:val="28"/>
                            <w:szCs w:val="28"/>
                          </w:rPr>
                          <w:t>30,9</w:t>
                        </w:r>
                      </w:p>
                    </w:tc>
                  </w:tr>
                </w:tbl>
                <w:p w:rsidR="005E607E" w:rsidRPr="005E607E" w:rsidRDefault="005E607E" w:rsidP="005E607E">
                  <w:pPr>
                    <w:rPr>
                      <w:sz w:val="28"/>
                      <w:szCs w:val="28"/>
                    </w:rPr>
                  </w:pPr>
                </w:p>
              </w:tc>
            </w:tr>
          </w:tbl>
          <w:p w:rsidR="005E607E" w:rsidRPr="005E607E" w:rsidRDefault="005E607E" w:rsidP="005E607E">
            <w:pPr>
              <w:rPr>
                <w:sz w:val="28"/>
                <w:szCs w:val="28"/>
              </w:rPr>
            </w:pPr>
          </w:p>
        </w:tc>
      </w:tr>
    </w:tbl>
    <w:p w:rsidR="005E607E" w:rsidRPr="005E607E" w:rsidRDefault="00E227B3" w:rsidP="005E607E">
      <w:pPr>
        <w:rPr>
          <w:sz w:val="28"/>
          <w:szCs w:val="28"/>
        </w:rPr>
      </w:pPr>
      <w:r>
        <w:rPr>
          <w:sz w:val="28"/>
          <w:szCs w:val="28"/>
        </w:rPr>
        <w:pict>
          <v:shape id="_x0000_i1025" type="#_x0000_t75" style="width:319.5pt;height:2.25pt">
            <v:imagedata r:id="rId8" o:title=""/>
          </v:shape>
        </w:pict>
      </w:r>
    </w:p>
    <w:p w:rsidR="005E607E" w:rsidRPr="005E607E" w:rsidRDefault="005E607E" w:rsidP="005E607E">
      <w:pPr>
        <w:rPr>
          <w:sz w:val="28"/>
          <w:szCs w:val="28"/>
        </w:rPr>
      </w:pPr>
      <w:r w:rsidRPr="005E607E">
        <w:rPr>
          <w:rStyle w:val="ab"/>
          <w:color w:val="000000"/>
          <w:sz w:val="28"/>
          <w:szCs w:val="28"/>
        </w:rPr>
        <w:t>По данным социологического исследования в Санкт-Петербурге, 1998 год</w:t>
      </w:r>
      <w:r w:rsidR="00C33B05" w:rsidRPr="00C33B05">
        <w:rPr>
          <w:rStyle w:val="a8"/>
          <w:color w:val="000000"/>
          <w:sz w:val="28"/>
          <w:szCs w:val="28"/>
        </w:rPr>
        <w:footnoteReference w:id="33"/>
      </w:r>
      <w:r w:rsidRPr="005E607E">
        <w:rPr>
          <w:sz w:val="28"/>
          <w:szCs w:val="28"/>
        </w:rPr>
        <w:t xml:space="preserve"> </w:t>
      </w:r>
    </w:p>
    <w:p w:rsidR="00EA5271" w:rsidRDefault="00EA5271" w:rsidP="008D748B">
      <w:pPr>
        <w:spacing w:line="360" w:lineRule="auto"/>
        <w:jc w:val="both"/>
        <w:rPr>
          <w:sz w:val="28"/>
          <w:szCs w:val="28"/>
        </w:rPr>
      </w:pPr>
    </w:p>
    <w:p w:rsidR="000F124F" w:rsidRDefault="004338DB" w:rsidP="003957AD">
      <w:pPr>
        <w:spacing w:line="360" w:lineRule="auto"/>
        <w:ind w:firstLine="709"/>
        <w:jc w:val="both"/>
        <w:rPr>
          <w:sz w:val="28"/>
          <w:szCs w:val="28"/>
        </w:rPr>
      </w:pPr>
      <w:r>
        <w:rPr>
          <w:sz w:val="28"/>
          <w:szCs w:val="28"/>
        </w:rPr>
        <w:t>В</w:t>
      </w:r>
      <w:r w:rsidR="00561EA2" w:rsidRPr="00561EA2">
        <w:rPr>
          <w:sz w:val="28"/>
          <w:szCs w:val="28"/>
        </w:rPr>
        <w:t xml:space="preserve"> 2001-2002-х годах по программе Центра конфликтологии Института социологии РАН прово</w:t>
      </w:r>
      <w:r w:rsidR="00B942B9">
        <w:rPr>
          <w:sz w:val="28"/>
          <w:szCs w:val="28"/>
        </w:rPr>
        <w:t>дили анкетирование в некоторых «провинциальных»</w:t>
      </w:r>
      <w:r w:rsidR="00561EA2" w:rsidRPr="00561EA2">
        <w:rPr>
          <w:sz w:val="28"/>
          <w:szCs w:val="28"/>
        </w:rPr>
        <w:t xml:space="preserve"> облас</w:t>
      </w:r>
      <w:r w:rsidR="00783502">
        <w:rPr>
          <w:sz w:val="28"/>
          <w:szCs w:val="28"/>
        </w:rPr>
        <w:t>тях (диаграмма 2</w:t>
      </w:r>
      <w:r w:rsidR="00561EA2" w:rsidRPr="00561EA2">
        <w:rPr>
          <w:sz w:val="28"/>
          <w:szCs w:val="28"/>
        </w:rPr>
        <w:t xml:space="preserve">), то </w:t>
      </w:r>
      <w:r w:rsidR="00B942B9">
        <w:rPr>
          <w:sz w:val="28"/>
          <w:szCs w:val="28"/>
        </w:rPr>
        <w:t>на предложение закончить фразу «</w:t>
      </w:r>
      <w:r w:rsidR="00561EA2" w:rsidRPr="00561EA2">
        <w:rPr>
          <w:sz w:val="28"/>
          <w:szCs w:val="28"/>
        </w:rPr>
        <w:t>Чтобы стать богатым в Рос</w:t>
      </w:r>
      <w:r w:rsidR="00B942B9">
        <w:rPr>
          <w:sz w:val="28"/>
          <w:szCs w:val="28"/>
        </w:rPr>
        <w:t>сии, больше всего необходимо...»</w:t>
      </w:r>
      <w:r w:rsidR="00561EA2" w:rsidRPr="00561EA2">
        <w:rPr>
          <w:sz w:val="28"/>
          <w:szCs w:val="28"/>
        </w:rPr>
        <w:t xml:space="preserve"> респонденты указывали, что необхо</w:t>
      </w:r>
      <w:r w:rsidR="00B942B9">
        <w:rPr>
          <w:sz w:val="28"/>
          <w:szCs w:val="28"/>
        </w:rPr>
        <w:t>димо «быть безнравственным человеком»</w:t>
      </w:r>
      <w:r w:rsidR="00561EA2" w:rsidRPr="00561EA2">
        <w:rPr>
          <w:sz w:val="28"/>
          <w:szCs w:val="28"/>
        </w:rPr>
        <w:t>, не менее часто, ч</w:t>
      </w:r>
      <w:r w:rsidR="00B942B9">
        <w:rPr>
          <w:sz w:val="28"/>
          <w:szCs w:val="28"/>
        </w:rPr>
        <w:t xml:space="preserve">ем </w:t>
      </w:r>
      <w:r w:rsidR="009B09AA">
        <w:rPr>
          <w:sz w:val="28"/>
          <w:szCs w:val="28"/>
        </w:rPr>
        <w:t>-</w:t>
      </w:r>
      <w:r w:rsidR="00B942B9">
        <w:rPr>
          <w:sz w:val="28"/>
          <w:szCs w:val="28"/>
        </w:rPr>
        <w:t xml:space="preserve"> «</w:t>
      </w:r>
      <w:r w:rsidR="00561EA2" w:rsidRPr="00561EA2">
        <w:rPr>
          <w:sz w:val="28"/>
          <w:szCs w:val="28"/>
        </w:rPr>
        <w:t>быть порядоч</w:t>
      </w:r>
      <w:r w:rsidR="00B942B9">
        <w:rPr>
          <w:sz w:val="28"/>
          <w:szCs w:val="28"/>
        </w:rPr>
        <w:t>ным»</w:t>
      </w:r>
      <w:r w:rsidR="00561EA2" w:rsidRPr="00561EA2">
        <w:rPr>
          <w:sz w:val="28"/>
          <w:szCs w:val="28"/>
        </w:rPr>
        <w:t xml:space="preserve">. </w:t>
      </w:r>
    </w:p>
    <w:p w:rsidR="00EA5271" w:rsidRPr="00561EA2" w:rsidRDefault="00EA5271" w:rsidP="00EA5271">
      <w:pPr>
        <w:spacing w:line="360" w:lineRule="auto"/>
        <w:ind w:firstLine="709"/>
        <w:jc w:val="both"/>
        <w:rPr>
          <w:sz w:val="28"/>
          <w:szCs w:val="28"/>
        </w:rPr>
      </w:pPr>
      <w:r w:rsidRPr="009B09AA">
        <w:rPr>
          <w:sz w:val="28"/>
          <w:szCs w:val="28"/>
        </w:rPr>
        <w:t>Парадоксальны результаты, полученные во время опроса в Тюмени. Здесь тоже примерно одинаковы доли тех, кто считает богатых безнравственными, и тех, кто считает их порядочными, но при этом большинство опрошенных выбирали оба ответа, не замечая их взаимоотрицания.</w:t>
      </w:r>
    </w:p>
    <w:p w:rsidR="007D317D" w:rsidRPr="00294240" w:rsidRDefault="00E227B3" w:rsidP="00294240">
      <w:pPr>
        <w:spacing w:line="360" w:lineRule="auto"/>
        <w:ind w:firstLine="709"/>
        <w:jc w:val="both"/>
        <w:rPr>
          <w:sz w:val="28"/>
          <w:szCs w:val="28"/>
        </w:rPr>
      </w:pPr>
      <w:r>
        <w:rPr>
          <w:sz w:val="28"/>
          <w:szCs w:val="28"/>
        </w:rPr>
        <w:pict>
          <v:shape id="_x0000_i1026" type="#_x0000_t75" style="width:393pt;height:196.5pt">
            <v:imagedata r:id="rId9" o:title=""/>
          </v:shape>
        </w:pict>
      </w:r>
    </w:p>
    <w:p w:rsidR="00640243" w:rsidRPr="00F5354C" w:rsidRDefault="00640243" w:rsidP="008204F8">
      <w:pPr>
        <w:jc w:val="center"/>
        <w:rPr>
          <w:sz w:val="28"/>
          <w:szCs w:val="28"/>
        </w:rPr>
      </w:pPr>
      <w:r>
        <w:rPr>
          <w:sz w:val="28"/>
          <w:szCs w:val="28"/>
        </w:rPr>
        <w:t xml:space="preserve">Диаграмма 2. </w:t>
      </w:r>
      <w:r w:rsidRPr="00640243">
        <w:rPr>
          <w:sz w:val="28"/>
          <w:szCs w:val="28"/>
        </w:rPr>
        <w:t>Мнения росси</w:t>
      </w:r>
      <w:r w:rsidR="008204F8">
        <w:rPr>
          <w:sz w:val="28"/>
          <w:szCs w:val="28"/>
        </w:rPr>
        <w:t>ян о том, что необходимо, чтобы</w:t>
      </w:r>
      <w:r w:rsidR="008204F8">
        <w:rPr>
          <w:sz w:val="28"/>
          <w:szCs w:val="28"/>
        </w:rPr>
        <w:br/>
      </w:r>
      <w:r w:rsidRPr="00640243">
        <w:rPr>
          <w:sz w:val="28"/>
          <w:szCs w:val="28"/>
        </w:rPr>
        <w:t>стать богатым</w:t>
      </w:r>
    </w:p>
    <w:p w:rsidR="00875B7B" w:rsidRDefault="00875B7B" w:rsidP="006679D4">
      <w:pPr>
        <w:spacing w:line="360" w:lineRule="auto"/>
        <w:ind w:firstLine="709"/>
        <w:jc w:val="both"/>
        <w:rPr>
          <w:sz w:val="28"/>
          <w:szCs w:val="28"/>
        </w:rPr>
      </w:pPr>
    </w:p>
    <w:p w:rsidR="006679D4" w:rsidRPr="006679D4" w:rsidRDefault="006679D4" w:rsidP="006679D4">
      <w:pPr>
        <w:spacing w:line="360" w:lineRule="auto"/>
        <w:ind w:firstLine="709"/>
        <w:jc w:val="both"/>
        <w:rPr>
          <w:sz w:val="28"/>
          <w:szCs w:val="28"/>
        </w:rPr>
      </w:pPr>
      <w:r w:rsidRPr="006679D4">
        <w:rPr>
          <w:sz w:val="28"/>
          <w:szCs w:val="28"/>
        </w:rPr>
        <w:t>Экономисты определяют бизнес, или предпринимательство, как самостоятельную экономическую деятельность, направленную на получение прибыли. Соответственно, предприниматель - это самостоятельный субъект рыночных отношений, действующий на свой страх и риск ради извлечения прибыли. Таким образом, для предпринимателя типичны индивидуализм (самостоятельность), стремление к обогащению (максимизации прибыли), готовность к риску.</w:t>
      </w:r>
    </w:p>
    <w:p w:rsidR="006679D4" w:rsidRDefault="006679D4" w:rsidP="00683C9D">
      <w:pPr>
        <w:spacing w:line="360" w:lineRule="auto"/>
        <w:ind w:firstLine="709"/>
        <w:jc w:val="both"/>
        <w:rPr>
          <w:sz w:val="28"/>
          <w:szCs w:val="28"/>
        </w:rPr>
      </w:pPr>
      <w:r>
        <w:rPr>
          <w:sz w:val="28"/>
          <w:szCs w:val="28"/>
        </w:rPr>
        <w:t xml:space="preserve">Когда </w:t>
      </w:r>
      <w:r w:rsidRPr="006679D4">
        <w:rPr>
          <w:sz w:val="28"/>
          <w:szCs w:val="28"/>
        </w:rPr>
        <w:t>реформаторы начала 1990-х годов закладывали фундамент российской модели переходной экономики, то за желаемый образец явно или неявно бралось американское хозяйство. Американская либеральная модель рыночного хозяйства есть наибо</w:t>
      </w:r>
      <w:r>
        <w:rPr>
          <w:sz w:val="28"/>
          <w:szCs w:val="28"/>
        </w:rPr>
        <w:t>лее чистое выражение идеологии «</w:t>
      </w:r>
      <w:r w:rsidRPr="006679D4">
        <w:rPr>
          <w:sz w:val="28"/>
          <w:szCs w:val="28"/>
        </w:rPr>
        <w:t>протестант</w:t>
      </w:r>
      <w:r>
        <w:rPr>
          <w:sz w:val="28"/>
          <w:szCs w:val="28"/>
        </w:rPr>
        <w:t>ской этики»</w:t>
      </w:r>
      <w:r w:rsidRPr="006679D4">
        <w:rPr>
          <w:sz w:val="28"/>
          <w:szCs w:val="28"/>
        </w:rPr>
        <w:t xml:space="preserve"> с характерными для нее фигурой образцового self-made man'а (в буквальном пе</w:t>
      </w:r>
      <w:r>
        <w:rPr>
          <w:sz w:val="28"/>
          <w:szCs w:val="28"/>
        </w:rPr>
        <w:t>реводе - «</w:t>
      </w:r>
      <w:r w:rsidRPr="006679D4">
        <w:rPr>
          <w:sz w:val="28"/>
          <w:szCs w:val="28"/>
        </w:rPr>
        <w:t>ч</w:t>
      </w:r>
      <w:r>
        <w:rPr>
          <w:sz w:val="28"/>
          <w:szCs w:val="28"/>
        </w:rPr>
        <w:t>еловек, который сделал себя сам») и культом «честной наживы»</w:t>
      </w:r>
      <w:r w:rsidRPr="006679D4">
        <w:rPr>
          <w:sz w:val="28"/>
          <w:szCs w:val="28"/>
        </w:rPr>
        <w:t>. Американский идеал практически совпадает с идеальным типом предпринимателя. Но в какой степени подобные этические нормы совместимы с российской культурой?</w:t>
      </w:r>
      <w:r w:rsidR="00683C9D">
        <w:rPr>
          <w:sz w:val="28"/>
          <w:szCs w:val="28"/>
        </w:rPr>
        <w:t xml:space="preserve"> </w:t>
      </w:r>
      <w:r w:rsidR="00683C9D" w:rsidRPr="00683C9D">
        <w:rPr>
          <w:sz w:val="28"/>
          <w:szCs w:val="28"/>
        </w:rPr>
        <w:t>Существует ли в российской экономической культуре качественное разграни</w:t>
      </w:r>
      <w:r w:rsidR="00683C9D">
        <w:rPr>
          <w:sz w:val="28"/>
          <w:szCs w:val="28"/>
        </w:rPr>
        <w:t>чение «честного» и «нечестного»</w:t>
      </w:r>
      <w:r w:rsidR="00683C9D" w:rsidRPr="00683C9D">
        <w:rPr>
          <w:sz w:val="28"/>
          <w:szCs w:val="28"/>
        </w:rPr>
        <w:t xml:space="preserve"> бизнеса? </w:t>
      </w:r>
      <w:r w:rsidR="00683C9D">
        <w:rPr>
          <w:sz w:val="28"/>
          <w:szCs w:val="28"/>
        </w:rPr>
        <w:t>Вопросы почти риторические.</w:t>
      </w:r>
    </w:p>
    <w:p w:rsidR="00683C9D" w:rsidRDefault="00536EC4" w:rsidP="00683C9D">
      <w:pPr>
        <w:spacing w:line="360" w:lineRule="auto"/>
        <w:ind w:firstLine="709"/>
        <w:jc w:val="both"/>
        <w:rPr>
          <w:sz w:val="28"/>
          <w:szCs w:val="28"/>
        </w:rPr>
      </w:pPr>
      <w:r>
        <w:rPr>
          <w:sz w:val="28"/>
          <w:szCs w:val="28"/>
        </w:rPr>
        <w:t>Исследо</w:t>
      </w:r>
      <w:r w:rsidR="009765F7">
        <w:rPr>
          <w:sz w:val="28"/>
          <w:szCs w:val="28"/>
        </w:rPr>
        <w:t>вания Н.В. Уфимцевой показывают</w:t>
      </w:r>
      <w:r w:rsidRPr="00536EC4">
        <w:rPr>
          <w:sz w:val="28"/>
          <w:szCs w:val="28"/>
        </w:rPr>
        <w:t xml:space="preserve"> глубокую укоренен</w:t>
      </w:r>
      <w:r>
        <w:rPr>
          <w:sz w:val="28"/>
          <w:szCs w:val="28"/>
        </w:rPr>
        <w:t>ность «</w:t>
      </w:r>
      <w:r w:rsidRPr="00536EC4">
        <w:rPr>
          <w:sz w:val="28"/>
          <w:szCs w:val="28"/>
        </w:rPr>
        <w:t>антика</w:t>
      </w:r>
      <w:r>
        <w:rPr>
          <w:sz w:val="28"/>
          <w:szCs w:val="28"/>
        </w:rPr>
        <w:t>питалистической ментальности»</w:t>
      </w:r>
      <w:r w:rsidRPr="00536EC4">
        <w:rPr>
          <w:sz w:val="28"/>
          <w:szCs w:val="28"/>
        </w:rPr>
        <w:t xml:space="preserve"> в сознании многих наших граждан. По ее наблюдениям, в российской культуре краеугольное для рыночного хозяйства по</w:t>
      </w:r>
      <w:r>
        <w:rPr>
          <w:sz w:val="28"/>
          <w:szCs w:val="28"/>
        </w:rPr>
        <w:t>нятие «деньги»</w:t>
      </w:r>
      <w:r w:rsidRPr="00536EC4">
        <w:rPr>
          <w:sz w:val="28"/>
          <w:szCs w:val="28"/>
        </w:rPr>
        <w:t xml:space="preserve"> ассоциирует</w:t>
      </w:r>
      <w:r>
        <w:rPr>
          <w:sz w:val="28"/>
          <w:szCs w:val="28"/>
        </w:rPr>
        <w:t>ся главным образом с эпитетами «</w:t>
      </w:r>
      <w:r w:rsidRPr="00536EC4">
        <w:rPr>
          <w:sz w:val="28"/>
          <w:szCs w:val="28"/>
        </w:rPr>
        <w:t>бе</w:t>
      </w:r>
      <w:r>
        <w:rPr>
          <w:sz w:val="28"/>
          <w:szCs w:val="28"/>
        </w:rPr>
        <w:t>шенные», «шальные» и «грязные»</w:t>
      </w:r>
      <w:r w:rsidRPr="00536EC4">
        <w:rPr>
          <w:sz w:val="28"/>
          <w:szCs w:val="28"/>
        </w:rPr>
        <w:t>,</w:t>
      </w:r>
      <w:r>
        <w:rPr>
          <w:sz w:val="28"/>
          <w:szCs w:val="28"/>
        </w:rPr>
        <w:t xml:space="preserve"> но крайне слабо - с эпитетами «</w:t>
      </w:r>
      <w:r w:rsidRPr="00536EC4">
        <w:rPr>
          <w:sz w:val="28"/>
          <w:szCs w:val="28"/>
        </w:rPr>
        <w:t>заработан</w:t>
      </w:r>
      <w:r>
        <w:rPr>
          <w:sz w:val="28"/>
          <w:szCs w:val="28"/>
        </w:rPr>
        <w:t>ные» и «</w:t>
      </w:r>
      <w:r w:rsidRPr="00536EC4">
        <w:rPr>
          <w:sz w:val="28"/>
          <w:szCs w:val="28"/>
        </w:rPr>
        <w:t>трудо</w:t>
      </w:r>
      <w:r w:rsidR="001E3AF4">
        <w:rPr>
          <w:sz w:val="28"/>
          <w:szCs w:val="28"/>
        </w:rPr>
        <w:t>вые»</w:t>
      </w:r>
      <w:r w:rsidR="001E3AF4">
        <w:rPr>
          <w:rStyle w:val="a8"/>
          <w:sz w:val="28"/>
          <w:szCs w:val="28"/>
        </w:rPr>
        <w:footnoteReference w:id="34"/>
      </w:r>
      <w:r w:rsidR="00AC3EE1">
        <w:rPr>
          <w:sz w:val="28"/>
          <w:szCs w:val="28"/>
        </w:rPr>
        <w:t>.</w:t>
      </w:r>
    </w:p>
    <w:p w:rsidR="00AC3EE1" w:rsidRDefault="003C182D" w:rsidP="00683C9D">
      <w:pPr>
        <w:spacing w:line="360" w:lineRule="auto"/>
        <w:ind w:firstLine="709"/>
        <w:jc w:val="both"/>
        <w:rPr>
          <w:sz w:val="28"/>
          <w:szCs w:val="28"/>
        </w:rPr>
      </w:pPr>
      <w:r w:rsidRPr="003C182D">
        <w:rPr>
          <w:sz w:val="28"/>
          <w:szCs w:val="28"/>
        </w:rPr>
        <w:t>Конструирование привлекательного для россиян образа бизнесмена должно стать объектом специальных исследований. Чтобы оно дало эффективные результаты, нужно, видимо, переключить внимание с американски</w:t>
      </w:r>
      <w:r>
        <w:rPr>
          <w:sz w:val="28"/>
          <w:szCs w:val="28"/>
        </w:rPr>
        <w:t>х «звезд бизнеса»</w:t>
      </w:r>
      <w:r w:rsidRPr="003C182D">
        <w:rPr>
          <w:sz w:val="28"/>
          <w:szCs w:val="28"/>
        </w:rPr>
        <w:t xml:space="preserve"> на предпринимателей восточного типа - японских, южнокорейских, китайских. </w:t>
      </w:r>
    </w:p>
    <w:p w:rsidR="002B52A8" w:rsidRDefault="00B36AE2" w:rsidP="00B36AE2">
      <w:pPr>
        <w:spacing w:line="360" w:lineRule="auto"/>
        <w:ind w:firstLine="709"/>
        <w:jc w:val="both"/>
        <w:rPr>
          <w:sz w:val="28"/>
          <w:szCs w:val="28"/>
        </w:rPr>
      </w:pPr>
      <w:r>
        <w:rPr>
          <w:sz w:val="28"/>
          <w:szCs w:val="28"/>
        </w:rPr>
        <w:t>Автор далек от мысли, что «осветление» национальной экономики произойдет само по себе, «черный нал», «серые зарплатные схемы» еще не скоро уйдут из нашей жизни. Очевидно, что без изменений в экономической политике государства, структурных перемен в административных системах управления, без развития общественных институтов контроля за государственными институтами, повышения моральной и юридической ответственности лиц, наделенных властными полномочиями и, в конечном счете, без изменений в настроениях самих россиян, ситуация принципиально не измениться.</w:t>
      </w:r>
    </w:p>
    <w:p w:rsidR="002B52A8" w:rsidRPr="002B52A8" w:rsidRDefault="002B52A8" w:rsidP="002B52A8">
      <w:pPr>
        <w:pStyle w:val="1"/>
        <w:jc w:val="center"/>
        <w:rPr>
          <w:rFonts w:ascii="Franklin Gothic Medium" w:hAnsi="Franklin Gothic Medium" w:cs="Franklin Gothic Medium"/>
          <w:sz w:val="28"/>
          <w:szCs w:val="28"/>
        </w:rPr>
      </w:pPr>
      <w:bookmarkStart w:id="8" w:name="_Toc120361789"/>
      <w:r w:rsidRPr="002B52A8">
        <w:rPr>
          <w:rFonts w:ascii="Franklin Gothic Medium" w:hAnsi="Franklin Gothic Medium" w:cs="Franklin Gothic Medium"/>
          <w:sz w:val="28"/>
          <w:szCs w:val="28"/>
        </w:rPr>
        <w:t>ЗАКЛЮЧЕНИЕ</w:t>
      </w:r>
      <w:bookmarkEnd w:id="8"/>
    </w:p>
    <w:p w:rsidR="002B52A8" w:rsidRDefault="002B52A8" w:rsidP="0035429F">
      <w:pPr>
        <w:spacing w:line="360" w:lineRule="auto"/>
        <w:ind w:firstLine="709"/>
        <w:jc w:val="both"/>
        <w:rPr>
          <w:sz w:val="28"/>
          <w:szCs w:val="28"/>
        </w:rPr>
      </w:pPr>
    </w:p>
    <w:p w:rsidR="00C73B55" w:rsidRDefault="00C73B55" w:rsidP="00C73B55">
      <w:pPr>
        <w:spacing w:line="360" w:lineRule="auto"/>
        <w:ind w:firstLine="709"/>
        <w:jc w:val="both"/>
        <w:rPr>
          <w:sz w:val="28"/>
          <w:szCs w:val="28"/>
        </w:rPr>
      </w:pPr>
      <w:r w:rsidRPr="000E5334">
        <w:rPr>
          <w:sz w:val="28"/>
          <w:szCs w:val="28"/>
        </w:rPr>
        <w:t xml:space="preserve">Рассмотрение исторических аспектов формирования российской экономической ментальности позволяет увидеть комплекс достаточно сложных проблем. Они заключаются в принципиальных различиях российских и западных социально-экономических институтов. </w:t>
      </w:r>
      <w:r>
        <w:rPr>
          <w:sz w:val="28"/>
          <w:szCs w:val="28"/>
        </w:rPr>
        <w:t xml:space="preserve">Особенность конфликта </w:t>
      </w:r>
      <w:r w:rsidRPr="000E5334">
        <w:rPr>
          <w:sz w:val="28"/>
          <w:szCs w:val="28"/>
        </w:rPr>
        <w:t>заключается в том, что, в то время как российская экономическая культура больше тяготеет к восточному типу, более привлекательными и престижными для России традиционно остаются за</w:t>
      </w:r>
      <w:r w:rsidR="00011340">
        <w:rPr>
          <w:sz w:val="28"/>
          <w:szCs w:val="28"/>
        </w:rPr>
        <w:t>падные модели, к которым российский социум не адаптирован.</w:t>
      </w:r>
    </w:p>
    <w:p w:rsidR="002D4F6A" w:rsidRDefault="002D4F6A" w:rsidP="002D4F6A">
      <w:pPr>
        <w:spacing w:line="360" w:lineRule="auto"/>
        <w:ind w:firstLine="709"/>
        <w:jc w:val="both"/>
        <w:rPr>
          <w:sz w:val="28"/>
          <w:szCs w:val="28"/>
        </w:rPr>
      </w:pPr>
      <w:r w:rsidRPr="004A1580">
        <w:rPr>
          <w:sz w:val="28"/>
          <w:szCs w:val="28"/>
        </w:rPr>
        <w:t>Советская экономика</w:t>
      </w:r>
      <w:r>
        <w:rPr>
          <w:sz w:val="28"/>
          <w:szCs w:val="28"/>
        </w:rPr>
        <w:t>, лишавшая граждан личной инициативы и порождавшая иждивенчество со стороны значительных социальных групп,</w:t>
      </w:r>
      <w:r w:rsidRPr="004A1580">
        <w:rPr>
          <w:sz w:val="28"/>
          <w:szCs w:val="28"/>
        </w:rPr>
        <w:t xml:space="preserve"> в известной мере послужила </w:t>
      </w:r>
      <w:r>
        <w:rPr>
          <w:sz w:val="28"/>
          <w:szCs w:val="28"/>
        </w:rPr>
        <w:t xml:space="preserve">фундаментом для </w:t>
      </w:r>
      <w:r w:rsidR="00D960FA">
        <w:rPr>
          <w:sz w:val="28"/>
          <w:szCs w:val="28"/>
        </w:rPr>
        <w:t xml:space="preserve">создания </w:t>
      </w:r>
      <w:r>
        <w:rPr>
          <w:sz w:val="28"/>
          <w:szCs w:val="28"/>
        </w:rPr>
        <w:t xml:space="preserve">неформальной </w:t>
      </w:r>
      <w:r w:rsidRPr="004A1580">
        <w:rPr>
          <w:sz w:val="28"/>
          <w:szCs w:val="28"/>
        </w:rPr>
        <w:t xml:space="preserve">предпринимательской </w:t>
      </w:r>
      <w:r w:rsidR="00D960FA">
        <w:rPr>
          <w:sz w:val="28"/>
          <w:szCs w:val="28"/>
        </w:rPr>
        <w:t xml:space="preserve">среды </w:t>
      </w:r>
      <w:r w:rsidRPr="004A1580">
        <w:rPr>
          <w:sz w:val="28"/>
          <w:szCs w:val="28"/>
        </w:rPr>
        <w:t>в период перехода к рынку</w:t>
      </w:r>
      <w:r>
        <w:rPr>
          <w:sz w:val="28"/>
          <w:szCs w:val="28"/>
        </w:rPr>
        <w:t>, положила начало теневым процессам в новой экономической ситуации</w:t>
      </w:r>
      <w:r w:rsidRPr="004A1580">
        <w:rPr>
          <w:sz w:val="28"/>
          <w:szCs w:val="28"/>
        </w:rPr>
        <w:t>. Многие</w:t>
      </w:r>
      <w:r>
        <w:rPr>
          <w:sz w:val="28"/>
          <w:szCs w:val="28"/>
        </w:rPr>
        <w:t xml:space="preserve"> из тех</w:t>
      </w:r>
      <w:r w:rsidRPr="004A1580">
        <w:rPr>
          <w:sz w:val="28"/>
          <w:szCs w:val="28"/>
        </w:rPr>
        <w:t xml:space="preserve">, кто в </w:t>
      </w:r>
      <w:r>
        <w:rPr>
          <w:sz w:val="28"/>
          <w:szCs w:val="28"/>
        </w:rPr>
        <w:t xml:space="preserve">советское время </w:t>
      </w:r>
      <w:r w:rsidRPr="004A1580">
        <w:rPr>
          <w:sz w:val="28"/>
          <w:szCs w:val="28"/>
        </w:rPr>
        <w:t xml:space="preserve">накопил </w:t>
      </w:r>
      <w:r>
        <w:rPr>
          <w:sz w:val="28"/>
          <w:szCs w:val="28"/>
        </w:rPr>
        <w:t xml:space="preserve">капитал, вложил его </w:t>
      </w:r>
      <w:r w:rsidR="00D960FA">
        <w:rPr>
          <w:sz w:val="28"/>
          <w:szCs w:val="28"/>
        </w:rPr>
        <w:t xml:space="preserve">в 90-е годы </w:t>
      </w:r>
      <w:r>
        <w:rPr>
          <w:sz w:val="28"/>
          <w:szCs w:val="28"/>
        </w:rPr>
        <w:t xml:space="preserve">как в </w:t>
      </w:r>
      <w:r w:rsidRPr="004A1580">
        <w:rPr>
          <w:sz w:val="28"/>
          <w:szCs w:val="28"/>
        </w:rPr>
        <w:t>легальную хозяйственную деятельност</w:t>
      </w:r>
      <w:r>
        <w:rPr>
          <w:sz w:val="28"/>
          <w:szCs w:val="28"/>
        </w:rPr>
        <w:t>ь, так и в нелегальный бизнес. Поэтому провести четкую линию между легальным и нелегальным секторами в России довольно затруднительно, если не сказать невозможно.</w:t>
      </w:r>
    </w:p>
    <w:p w:rsidR="002D4F6A" w:rsidRDefault="002D4F6A" w:rsidP="002D4F6A">
      <w:pPr>
        <w:spacing w:line="360" w:lineRule="auto"/>
        <w:ind w:firstLine="709"/>
        <w:jc w:val="both"/>
        <w:rPr>
          <w:sz w:val="28"/>
          <w:szCs w:val="28"/>
        </w:rPr>
      </w:pPr>
      <w:r>
        <w:rPr>
          <w:sz w:val="28"/>
          <w:szCs w:val="28"/>
        </w:rPr>
        <w:t xml:space="preserve">Неправовой характер преобразований в стране усугубил и без того сложный переход экономики к рыночным механизмам, что не могло не отразиться на российской ментальности и отношении населения к бизнесу </w:t>
      </w:r>
      <w:r w:rsidR="00606402">
        <w:rPr>
          <w:sz w:val="28"/>
          <w:szCs w:val="28"/>
        </w:rPr>
        <w:t xml:space="preserve">как явлению общественной жизни </w:t>
      </w:r>
      <w:r>
        <w:rPr>
          <w:sz w:val="28"/>
          <w:szCs w:val="28"/>
        </w:rPr>
        <w:t>и предпринимателю как субъекту рыночных отношений.</w:t>
      </w:r>
    </w:p>
    <w:p w:rsidR="002D4F6A" w:rsidRDefault="002D4F6A" w:rsidP="002D4F6A">
      <w:pPr>
        <w:spacing w:line="360" w:lineRule="auto"/>
        <w:ind w:firstLine="709"/>
        <w:jc w:val="both"/>
        <w:rPr>
          <w:sz w:val="28"/>
          <w:szCs w:val="28"/>
        </w:rPr>
      </w:pPr>
      <w:r>
        <w:rPr>
          <w:sz w:val="28"/>
          <w:szCs w:val="28"/>
        </w:rPr>
        <w:t>Коррупция выступает одним из основных системных факторов, обуславливающих прочные позиции неформальным отношениям в экономической и других общественно значимых сферах.</w:t>
      </w:r>
    </w:p>
    <w:p w:rsidR="002D4F6A" w:rsidRDefault="007B70F0" w:rsidP="002D4F6A">
      <w:pPr>
        <w:spacing w:line="360" w:lineRule="auto"/>
        <w:ind w:firstLine="709"/>
        <w:jc w:val="both"/>
        <w:rPr>
          <w:sz w:val="28"/>
          <w:szCs w:val="28"/>
        </w:rPr>
      </w:pPr>
      <w:r>
        <w:rPr>
          <w:sz w:val="28"/>
          <w:szCs w:val="28"/>
        </w:rPr>
        <w:t>Н</w:t>
      </w:r>
      <w:r w:rsidR="002D4F6A">
        <w:rPr>
          <w:sz w:val="28"/>
          <w:szCs w:val="28"/>
        </w:rPr>
        <w:t xml:space="preserve">аши знания о «теневых» процессах, несмотря на наличие значительного корпуса исследований, остаются пока фрагментарными. Не разработано </w:t>
      </w:r>
      <w:r>
        <w:rPr>
          <w:sz w:val="28"/>
          <w:szCs w:val="28"/>
        </w:rPr>
        <w:t xml:space="preserve">объективных </w:t>
      </w:r>
      <w:r w:rsidR="002D4F6A">
        <w:rPr>
          <w:sz w:val="28"/>
          <w:szCs w:val="28"/>
        </w:rPr>
        <w:t>методов оценки масштабов и динамики развития «теневой» экономики». Данные официальной статистики не дают объективного представления об исследуемом явлении.</w:t>
      </w:r>
    </w:p>
    <w:p w:rsidR="00847A5C" w:rsidRDefault="00847A5C" w:rsidP="00847A5C">
      <w:pPr>
        <w:spacing w:line="360" w:lineRule="auto"/>
        <w:ind w:firstLine="709"/>
        <w:jc w:val="both"/>
        <w:rPr>
          <w:sz w:val="28"/>
          <w:szCs w:val="28"/>
        </w:rPr>
      </w:pPr>
      <w:r>
        <w:rPr>
          <w:sz w:val="28"/>
          <w:szCs w:val="28"/>
        </w:rPr>
        <w:t xml:space="preserve">Интересно отметить и то обстоятельство, что </w:t>
      </w:r>
      <w:r w:rsidRPr="001810AE">
        <w:rPr>
          <w:sz w:val="28"/>
          <w:szCs w:val="28"/>
        </w:rPr>
        <w:t xml:space="preserve">в теневой экономике </w:t>
      </w:r>
      <w:r>
        <w:rPr>
          <w:sz w:val="28"/>
          <w:szCs w:val="28"/>
        </w:rPr>
        <w:t>сформировался</w:t>
      </w:r>
      <w:r w:rsidRPr="001810AE">
        <w:rPr>
          <w:sz w:val="28"/>
          <w:szCs w:val="28"/>
        </w:rPr>
        <w:t xml:space="preserve"> пр</w:t>
      </w:r>
      <w:r>
        <w:rPr>
          <w:sz w:val="28"/>
          <w:szCs w:val="28"/>
        </w:rPr>
        <w:t>имерно тот же набор институтов и механизмов, регулирующих</w:t>
      </w:r>
      <w:r w:rsidRPr="001810AE">
        <w:rPr>
          <w:sz w:val="28"/>
          <w:szCs w:val="28"/>
        </w:rPr>
        <w:t xml:space="preserve"> оф</w:t>
      </w:r>
      <w:r>
        <w:rPr>
          <w:sz w:val="28"/>
          <w:szCs w:val="28"/>
        </w:rPr>
        <w:t xml:space="preserve">ициальную хозяйственную систему, свои «законы» и «правила». </w:t>
      </w:r>
      <w:r w:rsidRPr="001810AE">
        <w:rPr>
          <w:sz w:val="28"/>
          <w:szCs w:val="28"/>
        </w:rPr>
        <w:t xml:space="preserve">В ней действуют свои правила ценообразования, свои способы обеспечения соблюдения контрактов, имеется свой специфический набор профессий со своим профессиональным кодексом поведения, работают свои механизмы инвестирования. Эти теневые механизмы изменили жизнь многих тысяч и миллионов людей в России, создали свои особые условия работы предприятий. Трудно ожидать, что в ближайшие </w:t>
      </w:r>
      <w:r w:rsidR="00D34204">
        <w:rPr>
          <w:sz w:val="28"/>
          <w:szCs w:val="28"/>
        </w:rPr>
        <w:t xml:space="preserve">годы </w:t>
      </w:r>
      <w:r w:rsidRPr="001810AE">
        <w:rPr>
          <w:sz w:val="28"/>
          <w:szCs w:val="28"/>
        </w:rPr>
        <w:t xml:space="preserve">эти механизмы преобразуются в цивилизованные </w:t>
      </w:r>
      <w:r>
        <w:rPr>
          <w:sz w:val="28"/>
          <w:szCs w:val="28"/>
        </w:rPr>
        <w:t>и выйдет из «тени».</w:t>
      </w:r>
      <w:r w:rsidRPr="001810AE">
        <w:rPr>
          <w:sz w:val="28"/>
          <w:szCs w:val="28"/>
        </w:rPr>
        <w:t xml:space="preserve"> Скорее всего</w:t>
      </w:r>
      <w:r w:rsidR="00D34204">
        <w:rPr>
          <w:sz w:val="28"/>
          <w:szCs w:val="28"/>
        </w:rPr>
        <w:t>,</w:t>
      </w:r>
      <w:r w:rsidRPr="001810AE">
        <w:rPr>
          <w:sz w:val="28"/>
          <w:szCs w:val="28"/>
        </w:rPr>
        <w:t xml:space="preserve"> нас ожидает постепенная эволюция теневых отношений, смягчение и легализация некоторых из них, и медленное изживание неприемлемых дл</w:t>
      </w:r>
      <w:r w:rsidR="00970CCB">
        <w:rPr>
          <w:sz w:val="28"/>
          <w:szCs w:val="28"/>
        </w:rPr>
        <w:t>я цивилизованного общества норм и правил ведения бизнеса.</w:t>
      </w:r>
    </w:p>
    <w:p w:rsidR="00B36AE2" w:rsidRPr="00B36AE2" w:rsidRDefault="00B36AE2" w:rsidP="00847A5C">
      <w:pPr>
        <w:spacing w:line="360" w:lineRule="auto"/>
        <w:ind w:firstLine="709"/>
        <w:jc w:val="both"/>
        <w:rPr>
          <w:sz w:val="28"/>
          <w:szCs w:val="28"/>
        </w:rPr>
      </w:pPr>
      <w:r>
        <w:rPr>
          <w:sz w:val="28"/>
          <w:szCs w:val="28"/>
        </w:rPr>
        <w:t xml:space="preserve">Сегодня главную причину негативного восприятия частью населения бизнеса и предпринимателей в России мы усматриваем не только </w:t>
      </w:r>
      <w:r w:rsidRPr="00B36AE2">
        <w:rPr>
          <w:sz w:val="28"/>
          <w:szCs w:val="28"/>
        </w:rPr>
        <w:t xml:space="preserve">в законотворческих ошибках политической элиты, </w:t>
      </w:r>
      <w:r>
        <w:rPr>
          <w:sz w:val="28"/>
          <w:szCs w:val="28"/>
        </w:rPr>
        <w:t xml:space="preserve">но и </w:t>
      </w:r>
      <w:r w:rsidRPr="00B36AE2">
        <w:rPr>
          <w:sz w:val="28"/>
          <w:szCs w:val="28"/>
        </w:rPr>
        <w:t>в принципиальной рассогласованности ценностей классического либерализма и российских культурных традиций. Попытка механически при</w:t>
      </w:r>
      <w:r>
        <w:rPr>
          <w:sz w:val="28"/>
          <w:szCs w:val="28"/>
        </w:rPr>
        <w:t>вить к российской «</w:t>
      </w:r>
      <w:r w:rsidRPr="00B36AE2">
        <w:rPr>
          <w:sz w:val="28"/>
          <w:szCs w:val="28"/>
        </w:rPr>
        <w:t>поч</w:t>
      </w:r>
      <w:r>
        <w:rPr>
          <w:sz w:val="28"/>
          <w:szCs w:val="28"/>
        </w:rPr>
        <w:t>ве»</w:t>
      </w:r>
      <w:r w:rsidRPr="00B36AE2">
        <w:rPr>
          <w:sz w:val="28"/>
          <w:szCs w:val="28"/>
        </w:rPr>
        <w:t xml:space="preserve"> западную модель индивидуалистического бизнеса ведет к тотальной криминализации экономики. Российская экономическая этика неизбежно провоцирует развитие в процессе рыночных реформ криминального капитализма, который, в свою очередь, закрепляет стереотип аморальности предпринимательства. Образуются порочные круги отчу</w:t>
      </w:r>
      <w:r>
        <w:rPr>
          <w:sz w:val="28"/>
          <w:szCs w:val="28"/>
        </w:rPr>
        <w:t>ждения</w:t>
      </w:r>
      <w:r w:rsidRPr="00B36AE2">
        <w:rPr>
          <w:sz w:val="28"/>
          <w:szCs w:val="28"/>
        </w:rPr>
        <w:t>, обрекающие отечественного предпринимателя на незавид</w:t>
      </w:r>
      <w:r>
        <w:rPr>
          <w:sz w:val="28"/>
          <w:szCs w:val="28"/>
        </w:rPr>
        <w:t>ную роль «</w:t>
      </w:r>
      <w:r w:rsidRPr="00B36AE2">
        <w:rPr>
          <w:sz w:val="28"/>
          <w:szCs w:val="28"/>
        </w:rPr>
        <w:t>чу</w:t>
      </w:r>
      <w:r>
        <w:rPr>
          <w:sz w:val="28"/>
          <w:szCs w:val="28"/>
        </w:rPr>
        <w:t>жого среди своих»</w:t>
      </w:r>
      <w:r w:rsidRPr="00B36AE2">
        <w:rPr>
          <w:sz w:val="28"/>
          <w:szCs w:val="28"/>
        </w:rPr>
        <w:t>, к которому испытывают сложную смесь чувств за</w:t>
      </w:r>
      <w:r>
        <w:rPr>
          <w:sz w:val="28"/>
          <w:szCs w:val="28"/>
        </w:rPr>
        <w:t>висти и пренебрежения</w:t>
      </w:r>
      <w:r w:rsidRPr="00B36AE2">
        <w:rPr>
          <w:sz w:val="28"/>
          <w:szCs w:val="28"/>
        </w:rPr>
        <w:t xml:space="preserve"> и к которому ни официальные лица, ни рядовые граждане не торопятся прийти на помощь.</w:t>
      </w:r>
    </w:p>
    <w:p w:rsidR="00847A5C" w:rsidRDefault="00847A5C" w:rsidP="00847A5C">
      <w:pPr>
        <w:spacing w:line="360" w:lineRule="auto"/>
        <w:ind w:firstLine="709"/>
        <w:jc w:val="both"/>
        <w:rPr>
          <w:sz w:val="28"/>
          <w:szCs w:val="28"/>
        </w:rPr>
      </w:pPr>
    </w:p>
    <w:p w:rsidR="00847A5C" w:rsidRDefault="00847A5C" w:rsidP="002D4F6A">
      <w:pPr>
        <w:spacing w:line="360" w:lineRule="auto"/>
        <w:ind w:firstLine="709"/>
        <w:jc w:val="both"/>
        <w:rPr>
          <w:sz w:val="28"/>
          <w:szCs w:val="28"/>
        </w:rPr>
      </w:pPr>
    </w:p>
    <w:p w:rsidR="002D4F6A" w:rsidRDefault="002D4F6A" w:rsidP="002D4F6A">
      <w:pPr>
        <w:spacing w:line="360" w:lineRule="auto"/>
        <w:ind w:firstLine="709"/>
        <w:jc w:val="both"/>
        <w:rPr>
          <w:sz w:val="28"/>
          <w:szCs w:val="28"/>
        </w:rPr>
      </w:pPr>
    </w:p>
    <w:p w:rsidR="005F0A1E" w:rsidRPr="005F0A1E" w:rsidRDefault="005F0A1E" w:rsidP="005F0A1E">
      <w:pPr>
        <w:pStyle w:val="1"/>
        <w:jc w:val="center"/>
        <w:rPr>
          <w:rFonts w:ascii="Franklin Gothic Medium" w:hAnsi="Franklin Gothic Medium" w:cs="Franklin Gothic Medium"/>
          <w:sz w:val="28"/>
          <w:szCs w:val="28"/>
        </w:rPr>
      </w:pPr>
      <w:bookmarkStart w:id="9" w:name="_Toc120361790"/>
      <w:r w:rsidRPr="005F0A1E">
        <w:rPr>
          <w:rFonts w:ascii="Franklin Gothic Medium" w:hAnsi="Franklin Gothic Medium" w:cs="Franklin Gothic Medium"/>
          <w:sz w:val="28"/>
          <w:szCs w:val="28"/>
        </w:rPr>
        <w:t>СПИСОК ЛИТЕРАТУРЫ</w:t>
      </w:r>
      <w:bookmarkEnd w:id="9"/>
    </w:p>
    <w:p w:rsidR="005F0A1E" w:rsidRDefault="005F0A1E" w:rsidP="0035429F">
      <w:pPr>
        <w:spacing w:line="360" w:lineRule="auto"/>
        <w:ind w:firstLine="709"/>
        <w:jc w:val="both"/>
        <w:rPr>
          <w:sz w:val="28"/>
          <w:szCs w:val="28"/>
        </w:rPr>
      </w:pPr>
    </w:p>
    <w:p w:rsidR="008A2AF3" w:rsidRDefault="008A2AF3" w:rsidP="00486D18">
      <w:pPr>
        <w:numPr>
          <w:ilvl w:val="0"/>
          <w:numId w:val="1"/>
        </w:numPr>
        <w:spacing w:line="360" w:lineRule="auto"/>
        <w:jc w:val="both"/>
        <w:rPr>
          <w:sz w:val="28"/>
          <w:szCs w:val="28"/>
        </w:rPr>
      </w:pPr>
      <w:r w:rsidRPr="00B401F9">
        <w:rPr>
          <w:sz w:val="28"/>
          <w:szCs w:val="28"/>
        </w:rPr>
        <w:t>Агафонова В.В. Благотворительность в культурно-досуговой сфере как средство самореализации личности предпринимателя.</w:t>
      </w:r>
      <w:r>
        <w:rPr>
          <w:sz w:val="28"/>
          <w:szCs w:val="28"/>
        </w:rPr>
        <w:t xml:space="preserve"> // Автореферат ди</w:t>
      </w:r>
      <w:r w:rsidR="004A2011">
        <w:rPr>
          <w:sz w:val="28"/>
          <w:szCs w:val="28"/>
        </w:rPr>
        <w:t>сс. канд. пед. наук. -</w:t>
      </w:r>
      <w:r w:rsidRPr="00B401F9">
        <w:rPr>
          <w:sz w:val="28"/>
          <w:szCs w:val="28"/>
        </w:rPr>
        <w:t xml:space="preserve"> СПб: Санкт-Петербургская государственная Академия Культуры, 1995</w:t>
      </w:r>
      <w:r>
        <w:rPr>
          <w:sz w:val="28"/>
          <w:szCs w:val="28"/>
        </w:rPr>
        <w:t>.</w:t>
      </w:r>
    </w:p>
    <w:p w:rsidR="004A2011" w:rsidRDefault="004A2011" w:rsidP="00486D18">
      <w:pPr>
        <w:numPr>
          <w:ilvl w:val="0"/>
          <w:numId w:val="1"/>
        </w:numPr>
        <w:spacing w:line="360" w:lineRule="auto"/>
        <w:jc w:val="both"/>
        <w:rPr>
          <w:sz w:val="28"/>
          <w:szCs w:val="28"/>
        </w:rPr>
      </w:pPr>
      <w:r w:rsidRPr="00B401F9">
        <w:rPr>
          <w:sz w:val="28"/>
          <w:szCs w:val="28"/>
        </w:rPr>
        <w:t>Айдинян Р.М., Шипунова Т.В. Неформальная экономика в контексте преступности: попытка классификации. // Социс. -2003.- № 3.</w:t>
      </w:r>
    </w:p>
    <w:p w:rsidR="00035930" w:rsidRDefault="00B401F9" w:rsidP="00486D18">
      <w:pPr>
        <w:numPr>
          <w:ilvl w:val="0"/>
          <w:numId w:val="1"/>
        </w:numPr>
        <w:spacing w:line="360" w:lineRule="auto"/>
        <w:jc w:val="both"/>
        <w:rPr>
          <w:sz w:val="28"/>
          <w:szCs w:val="28"/>
        </w:rPr>
      </w:pPr>
      <w:r w:rsidRPr="00B401F9">
        <w:rPr>
          <w:sz w:val="28"/>
          <w:szCs w:val="28"/>
        </w:rPr>
        <w:t>Афанасьев Ю.Н. Историзм против эклектики: Французская историческая школа «Анналов» в современной буржу</w:t>
      </w:r>
      <w:r w:rsidR="00035930">
        <w:rPr>
          <w:sz w:val="28"/>
          <w:szCs w:val="28"/>
        </w:rPr>
        <w:t>азной историографии. - М., 1980.</w:t>
      </w:r>
      <w:r w:rsidRPr="00B401F9">
        <w:rPr>
          <w:sz w:val="28"/>
          <w:szCs w:val="28"/>
        </w:rPr>
        <w:t xml:space="preserve"> </w:t>
      </w:r>
    </w:p>
    <w:p w:rsidR="00B401F9" w:rsidRDefault="00B401F9" w:rsidP="00486D18">
      <w:pPr>
        <w:numPr>
          <w:ilvl w:val="0"/>
          <w:numId w:val="1"/>
        </w:numPr>
        <w:spacing w:line="360" w:lineRule="auto"/>
        <w:jc w:val="both"/>
        <w:rPr>
          <w:sz w:val="28"/>
          <w:szCs w:val="28"/>
        </w:rPr>
      </w:pPr>
      <w:r w:rsidRPr="00B401F9">
        <w:rPr>
          <w:sz w:val="28"/>
          <w:szCs w:val="28"/>
        </w:rPr>
        <w:t>Афанасьев Ю.Н. Эволюция теоретических основ школы «Анналов» // Вопросы ис</w:t>
      </w:r>
      <w:r w:rsidR="00035930">
        <w:rPr>
          <w:sz w:val="28"/>
          <w:szCs w:val="28"/>
        </w:rPr>
        <w:t>тории, 1981, N 9.</w:t>
      </w:r>
    </w:p>
    <w:p w:rsidR="004A2011" w:rsidRDefault="004A2011" w:rsidP="00486D18">
      <w:pPr>
        <w:numPr>
          <w:ilvl w:val="0"/>
          <w:numId w:val="1"/>
        </w:numPr>
        <w:spacing w:line="360" w:lineRule="auto"/>
        <w:jc w:val="both"/>
        <w:rPr>
          <w:sz w:val="28"/>
          <w:szCs w:val="28"/>
        </w:rPr>
      </w:pPr>
      <w:r w:rsidRPr="00B401F9">
        <w:rPr>
          <w:sz w:val="28"/>
          <w:szCs w:val="28"/>
        </w:rPr>
        <w:t>Безгодов А.В. Очерки социоло</w:t>
      </w:r>
      <w:r>
        <w:rPr>
          <w:sz w:val="28"/>
          <w:szCs w:val="28"/>
        </w:rPr>
        <w:t>гии предпринимательства. СПб.: «</w:t>
      </w:r>
      <w:r w:rsidRPr="00B401F9">
        <w:rPr>
          <w:sz w:val="28"/>
          <w:szCs w:val="28"/>
        </w:rPr>
        <w:t>Петропо</w:t>
      </w:r>
      <w:r>
        <w:rPr>
          <w:sz w:val="28"/>
          <w:szCs w:val="28"/>
        </w:rPr>
        <w:t>лис»</w:t>
      </w:r>
      <w:r w:rsidRPr="00B401F9">
        <w:rPr>
          <w:sz w:val="28"/>
          <w:szCs w:val="28"/>
        </w:rPr>
        <w:t>, 1999.</w:t>
      </w:r>
    </w:p>
    <w:p w:rsidR="00035930" w:rsidRDefault="00035930" w:rsidP="00486D18">
      <w:pPr>
        <w:numPr>
          <w:ilvl w:val="0"/>
          <w:numId w:val="1"/>
        </w:numPr>
        <w:spacing w:line="360" w:lineRule="auto"/>
        <w:jc w:val="both"/>
        <w:rPr>
          <w:sz w:val="28"/>
          <w:szCs w:val="28"/>
        </w:rPr>
      </w:pPr>
      <w:r w:rsidRPr="00B401F9">
        <w:rPr>
          <w:sz w:val="28"/>
          <w:szCs w:val="28"/>
        </w:rPr>
        <w:t>Бессмертный Ю.Л. Жизнь и смерть в средние века. Очерки - демографической истории Франции - М.: Наука, 1991.</w:t>
      </w:r>
    </w:p>
    <w:p w:rsidR="00486D18" w:rsidRDefault="00486D18" w:rsidP="00486D18">
      <w:pPr>
        <w:numPr>
          <w:ilvl w:val="0"/>
          <w:numId w:val="1"/>
        </w:numPr>
        <w:spacing w:line="360" w:lineRule="auto"/>
        <w:jc w:val="both"/>
        <w:rPr>
          <w:sz w:val="28"/>
          <w:szCs w:val="28"/>
        </w:rPr>
      </w:pPr>
      <w:r w:rsidRPr="00B401F9">
        <w:rPr>
          <w:sz w:val="28"/>
          <w:szCs w:val="28"/>
        </w:rPr>
        <w:t>Бессонова О.Э. Институциональная теория хозяйственного развития России // Социальная траектория реформируемой России: Исследования Новосибирской экономико-социологической школы / Отв. ред. Т.И. Заславская, З.И. Калугина. Новосибирск: Наука РАН, 1999.</w:t>
      </w:r>
    </w:p>
    <w:p w:rsidR="00035930" w:rsidRDefault="00035930" w:rsidP="00486D18">
      <w:pPr>
        <w:numPr>
          <w:ilvl w:val="0"/>
          <w:numId w:val="1"/>
        </w:numPr>
        <w:spacing w:line="360" w:lineRule="auto"/>
        <w:jc w:val="both"/>
        <w:rPr>
          <w:sz w:val="28"/>
          <w:szCs w:val="28"/>
        </w:rPr>
      </w:pPr>
      <w:r w:rsidRPr="00B401F9">
        <w:rPr>
          <w:sz w:val="28"/>
          <w:szCs w:val="28"/>
        </w:rPr>
        <w:t>Бромлей Ю.В. Этнос и</w:t>
      </w:r>
      <w:r>
        <w:rPr>
          <w:sz w:val="28"/>
          <w:szCs w:val="28"/>
        </w:rPr>
        <w:t xml:space="preserve"> этнография. – М. Наука. 1973.</w:t>
      </w:r>
    </w:p>
    <w:p w:rsidR="008A2AF3" w:rsidRDefault="008A2AF3" w:rsidP="00486D18">
      <w:pPr>
        <w:numPr>
          <w:ilvl w:val="0"/>
          <w:numId w:val="1"/>
        </w:numPr>
        <w:spacing w:line="360" w:lineRule="auto"/>
        <w:jc w:val="both"/>
        <w:rPr>
          <w:sz w:val="28"/>
          <w:szCs w:val="28"/>
        </w:rPr>
      </w:pPr>
      <w:r w:rsidRPr="00B401F9">
        <w:rPr>
          <w:sz w:val="28"/>
          <w:szCs w:val="28"/>
        </w:rPr>
        <w:t>Бромлей Ю.В. К разработке понятийно-терминологических аспектов национальной проблематики.</w:t>
      </w:r>
      <w:r>
        <w:rPr>
          <w:sz w:val="28"/>
          <w:szCs w:val="28"/>
        </w:rPr>
        <w:t xml:space="preserve"> </w:t>
      </w:r>
      <w:r w:rsidRPr="00B401F9">
        <w:rPr>
          <w:sz w:val="28"/>
          <w:szCs w:val="28"/>
        </w:rPr>
        <w:t>// Советская этнография. 1989. N 6.</w:t>
      </w:r>
    </w:p>
    <w:p w:rsidR="004A2011" w:rsidRDefault="004A2011" w:rsidP="004A2011">
      <w:pPr>
        <w:numPr>
          <w:ilvl w:val="0"/>
          <w:numId w:val="1"/>
        </w:numPr>
        <w:spacing w:line="360" w:lineRule="auto"/>
        <w:jc w:val="both"/>
        <w:rPr>
          <w:sz w:val="28"/>
          <w:szCs w:val="28"/>
        </w:rPr>
      </w:pPr>
      <w:r w:rsidRPr="00B401F9">
        <w:rPr>
          <w:sz w:val="28"/>
          <w:szCs w:val="28"/>
        </w:rPr>
        <w:t>Головщинский К.И. Коррупциогенность правовых норм /Под ред. Г.А.Сатарова и М.А.Краснова. – М., 2001.</w:t>
      </w:r>
    </w:p>
    <w:p w:rsidR="004A2011" w:rsidRDefault="004A2011" w:rsidP="00486D18">
      <w:pPr>
        <w:numPr>
          <w:ilvl w:val="0"/>
          <w:numId w:val="1"/>
        </w:numPr>
        <w:spacing w:line="360" w:lineRule="auto"/>
        <w:jc w:val="both"/>
        <w:rPr>
          <w:sz w:val="28"/>
          <w:szCs w:val="28"/>
        </w:rPr>
      </w:pPr>
      <w:r w:rsidRPr="00B401F9">
        <w:rPr>
          <w:sz w:val="28"/>
          <w:szCs w:val="28"/>
        </w:rPr>
        <w:t>Горбачева Т.Л., Рыжикова З.А. Теоретические и практические аспекты изме</w:t>
      </w:r>
      <w:r>
        <w:rPr>
          <w:sz w:val="28"/>
          <w:szCs w:val="28"/>
        </w:rPr>
        <w:t>рения занятости в не</w:t>
      </w:r>
      <w:r w:rsidRPr="00B401F9">
        <w:rPr>
          <w:sz w:val="28"/>
          <w:szCs w:val="28"/>
        </w:rPr>
        <w:t>формальной эко</w:t>
      </w:r>
      <w:r>
        <w:rPr>
          <w:sz w:val="28"/>
          <w:szCs w:val="28"/>
        </w:rPr>
        <w:t>номике. // Вопросы статистики. -</w:t>
      </w:r>
      <w:r w:rsidRPr="00B401F9">
        <w:rPr>
          <w:sz w:val="28"/>
          <w:szCs w:val="28"/>
        </w:rPr>
        <w:t xml:space="preserve"> 2004. - № 7.</w:t>
      </w:r>
    </w:p>
    <w:p w:rsidR="00035930" w:rsidRPr="00B401F9" w:rsidRDefault="00035930" w:rsidP="00486D18">
      <w:pPr>
        <w:numPr>
          <w:ilvl w:val="0"/>
          <w:numId w:val="1"/>
        </w:numPr>
        <w:spacing w:line="360" w:lineRule="auto"/>
        <w:jc w:val="both"/>
        <w:rPr>
          <w:sz w:val="28"/>
          <w:szCs w:val="28"/>
        </w:rPr>
      </w:pPr>
      <w:r w:rsidRPr="00B401F9">
        <w:rPr>
          <w:sz w:val="28"/>
          <w:szCs w:val="28"/>
        </w:rPr>
        <w:t>Гумилев Л.Н. География этноса в исторический период. - Л.: Наука. 1990.</w:t>
      </w:r>
    </w:p>
    <w:p w:rsidR="00035930" w:rsidRDefault="00B401F9" w:rsidP="00486D18">
      <w:pPr>
        <w:numPr>
          <w:ilvl w:val="0"/>
          <w:numId w:val="1"/>
        </w:numPr>
        <w:spacing w:line="360" w:lineRule="auto"/>
        <w:jc w:val="both"/>
        <w:rPr>
          <w:sz w:val="28"/>
          <w:szCs w:val="28"/>
        </w:rPr>
      </w:pPr>
      <w:r w:rsidRPr="00B401F9">
        <w:rPr>
          <w:sz w:val="28"/>
          <w:szCs w:val="28"/>
        </w:rPr>
        <w:t>Гуревич А.Я. Историческая наука и историческая антропология// Вопросы фи</w:t>
      </w:r>
      <w:r w:rsidR="00035930">
        <w:rPr>
          <w:sz w:val="28"/>
          <w:szCs w:val="28"/>
        </w:rPr>
        <w:t>лософии, 1988, N 1.</w:t>
      </w:r>
    </w:p>
    <w:p w:rsidR="00035930" w:rsidRDefault="00035930" w:rsidP="00486D18">
      <w:pPr>
        <w:numPr>
          <w:ilvl w:val="0"/>
          <w:numId w:val="1"/>
        </w:numPr>
        <w:spacing w:line="360" w:lineRule="auto"/>
        <w:jc w:val="both"/>
        <w:rPr>
          <w:sz w:val="28"/>
          <w:szCs w:val="28"/>
        </w:rPr>
      </w:pPr>
      <w:r w:rsidRPr="00B401F9">
        <w:rPr>
          <w:sz w:val="28"/>
          <w:szCs w:val="28"/>
        </w:rPr>
        <w:t>Гуревич А.Я. Социальная история и историческая наука // Вопросы филосо</w:t>
      </w:r>
      <w:r>
        <w:rPr>
          <w:sz w:val="28"/>
          <w:szCs w:val="28"/>
        </w:rPr>
        <w:t>фии. 1990, N 4.</w:t>
      </w:r>
    </w:p>
    <w:p w:rsidR="00035930" w:rsidRDefault="00035930" w:rsidP="00486D18">
      <w:pPr>
        <w:numPr>
          <w:ilvl w:val="0"/>
          <w:numId w:val="1"/>
        </w:numPr>
        <w:spacing w:line="360" w:lineRule="auto"/>
        <w:jc w:val="both"/>
        <w:rPr>
          <w:sz w:val="28"/>
          <w:szCs w:val="28"/>
        </w:rPr>
      </w:pPr>
      <w:r w:rsidRPr="00B401F9">
        <w:rPr>
          <w:sz w:val="28"/>
          <w:szCs w:val="28"/>
        </w:rPr>
        <w:t>Гуревич А.Я. Уроки Люсьена Февра / Послесловие к книге Л. Февра «Бои за ис</w:t>
      </w:r>
      <w:r>
        <w:rPr>
          <w:sz w:val="28"/>
          <w:szCs w:val="28"/>
        </w:rPr>
        <w:t>торию». – Л: Наука, 1991.</w:t>
      </w:r>
    </w:p>
    <w:p w:rsidR="00035930" w:rsidRDefault="00035930" w:rsidP="00486D18">
      <w:pPr>
        <w:numPr>
          <w:ilvl w:val="0"/>
          <w:numId w:val="1"/>
        </w:numPr>
        <w:spacing w:line="360" w:lineRule="auto"/>
        <w:jc w:val="both"/>
        <w:rPr>
          <w:sz w:val="28"/>
          <w:szCs w:val="28"/>
        </w:rPr>
      </w:pPr>
      <w:r>
        <w:rPr>
          <w:sz w:val="28"/>
          <w:szCs w:val="28"/>
        </w:rPr>
        <w:t>Гуревич А.Я. Школа «Анналов»</w:t>
      </w:r>
      <w:r w:rsidR="00B401F9" w:rsidRPr="00B401F9">
        <w:rPr>
          <w:sz w:val="28"/>
          <w:szCs w:val="28"/>
        </w:rPr>
        <w:t xml:space="preserve"> и проблема историче</w:t>
      </w:r>
      <w:r>
        <w:rPr>
          <w:sz w:val="28"/>
          <w:szCs w:val="28"/>
        </w:rPr>
        <w:t>ского синтеза. – М., 1992.</w:t>
      </w:r>
      <w:r w:rsidR="00B401F9" w:rsidRPr="00B401F9">
        <w:rPr>
          <w:sz w:val="28"/>
          <w:szCs w:val="28"/>
        </w:rPr>
        <w:t xml:space="preserve"> </w:t>
      </w:r>
    </w:p>
    <w:p w:rsidR="00B401F9" w:rsidRDefault="00035930" w:rsidP="00486D18">
      <w:pPr>
        <w:numPr>
          <w:ilvl w:val="0"/>
          <w:numId w:val="1"/>
        </w:numPr>
        <w:spacing w:line="360" w:lineRule="auto"/>
        <w:jc w:val="both"/>
        <w:rPr>
          <w:sz w:val="28"/>
          <w:szCs w:val="28"/>
        </w:rPr>
      </w:pPr>
      <w:r w:rsidRPr="00B401F9">
        <w:rPr>
          <w:sz w:val="28"/>
          <w:szCs w:val="28"/>
        </w:rPr>
        <w:t xml:space="preserve">Гусейнов Г. и др. Этнос и политическая власть. // Век ХХ и мир. </w:t>
      </w:r>
      <w:r>
        <w:rPr>
          <w:sz w:val="28"/>
          <w:szCs w:val="28"/>
        </w:rPr>
        <w:t xml:space="preserve">– </w:t>
      </w:r>
      <w:r w:rsidRPr="00B401F9">
        <w:rPr>
          <w:sz w:val="28"/>
          <w:szCs w:val="28"/>
        </w:rPr>
        <w:t>1989</w:t>
      </w:r>
      <w:r>
        <w:rPr>
          <w:sz w:val="28"/>
          <w:szCs w:val="28"/>
        </w:rPr>
        <w:t>. -</w:t>
      </w:r>
      <w:r w:rsidRPr="00B401F9">
        <w:rPr>
          <w:sz w:val="28"/>
          <w:szCs w:val="28"/>
        </w:rPr>
        <w:t xml:space="preserve"> N 9.</w:t>
      </w:r>
      <w:r w:rsidR="00B401F9" w:rsidRPr="00B401F9">
        <w:rPr>
          <w:sz w:val="28"/>
          <w:szCs w:val="28"/>
        </w:rPr>
        <w:t xml:space="preserve">  </w:t>
      </w:r>
    </w:p>
    <w:p w:rsidR="00BB092A" w:rsidRDefault="00BB092A" w:rsidP="00486D18">
      <w:pPr>
        <w:numPr>
          <w:ilvl w:val="0"/>
          <w:numId w:val="1"/>
        </w:numPr>
        <w:spacing w:line="360" w:lineRule="auto"/>
        <w:jc w:val="both"/>
        <w:rPr>
          <w:sz w:val="28"/>
          <w:szCs w:val="28"/>
        </w:rPr>
      </w:pPr>
      <w:r w:rsidRPr="00BB092A">
        <w:rPr>
          <w:sz w:val="28"/>
          <w:szCs w:val="28"/>
        </w:rPr>
        <w:t>Дашковский П.К. Историческая психология и некоторые проблемы изучения менталитета // Психология Петербурга и петербуржцев за три столетия. СПб., 1999.</w:t>
      </w:r>
    </w:p>
    <w:p w:rsidR="004A2011" w:rsidRDefault="004A2011" w:rsidP="00486D18">
      <w:pPr>
        <w:numPr>
          <w:ilvl w:val="0"/>
          <w:numId w:val="1"/>
        </w:numPr>
        <w:spacing w:line="360" w:lineRule="auto"/>
        <w:jc w:val="both"/>
        <w:rPr>
          <w:sz w:val="28"/>
          <w:szCs w:val="28"/>
        </w:rPr>
      </w:pPr>
      <w:r w:rsidRPr="00B401F9">
        <w:rPr>
          <w:sz w:val="28"/>
          <w:szCs w:val="28"/>
        </w:rPr>
        <w:t>Долгопятова Т. Г. и др. Неформальный сектор в российской экономике. - М., 1999</w:t>
      </w:r>
      <w:r>
        <w:rPr>
          <w:sz w:val="28"/>
          <w:szCs w:val="28"/>
        </w:rPr>
        <w:t>.</w:t>
      </w:r>
    </w:p>
    <w:p w:rsidR="004A2011" w:rsidRDefault="004A2011" w:rsidP="00486D18">
      <w:pPr>
        <w:numPr>
          <w:ilvl w:val="0"/>
          <w:numId w:val="1"/>
        </w:numPr>
        <w:spacing w:line="360" w:lineRule="auto"/>
        <w:jc w:val="both"/>
        <w:rPr>
          <w:sz w:val="28"/>
          <w:szCs w:val="28"/>
        </w:rPr>
      </w:pPr>
      <w:r w:rsidRPr="00B401F9">
        <w:rPr>
          <w:sz w:val="28"/>
          <w:szCs w:val="28"/>
        </w:rPr>
        <w:t>Иванова А.Б. Исследование причин распространения теневой экономи</w:t>
      </w:r>
      <w:r>
        <w:rPr>
          <w:sz w:val="28"/>
          <w:szCs w:val="28"/>
        </w:rPr>
        <w:t xml:space="preserve">ки в России. </w:t>
      </w:r>
      <w:r w:rsidRPr="00B401F9">
        <w:rPr>
          <w:sz w:val="28"/>
          <w:szCs w:val="28"/>
        </w:rPr>
        <w:t>// Экономический журнал ВШЭ. - 1999. - № 4. - С. 543-568</w:t>
      </w:r>
      <w:r>
        <w:rPr>
          <w:sz w:val="28"/>
          <w:szCs w:val="28"/>
        </w:rPr>
        <w:t>.</w:t>
      </w:r>
    </w:p>
    <w:p w:rsidR="004A2011" w:rsidRDefault="004A2011" w:rsidP="00486D18">
      <w:pPr>
        <w:numPr>
          <w:ilvl w:val="0"/>
          <w:numId w:val="1"/>
        </w:numPr>
        <w:spacing w:line="360" w:lineRule="auto"/>
        <w:jc w:val="both"/>
        <w:rPr>
          <w:sz w:val="28"/>
          <w:szCs w:val="28"/>
        </w:rPr>
      </w:pPr>
      <w:r w:rsidRPr="00B401F9">
        <w:rPr>
          <w:sz w:val="28"/>
          <w:szCs w:val="28"/>
        </w:rPr>
        <w:t>Исправников В.О., Куликов В.В. Теневая экономика в Ро</w:t>
      </w:r>
      <w:r>
        <w:rPr>
          <w:sz w:val="28"/>
          <w:szCs w:val="28"/>
        </w:rPr>
        <w:t>ссии: иной путь и третья сила. -</w:t>
      </w:r>
      <w:r w:rsidRPr="00B401F9">
        <w:rPr>
          <w:sz w:val="28"/>
          <w:szCs w:val="28"/>
        </w:rPr>
        <w:t xml:space="preserve"> М., 1997.</w:t>
      </w:r>
    </w:p>
    <w:p w:rsidR="004A2011" w:rsidRDefault="004A2011" w:rsidP="00486D18">
      <w:pPr>
        <w:numPr>
          <w:ilvl w:val="0"/>
          <w:numId w:val="1"/>
        </w:numPr>
        <w:spacing w:line="360" w:lineRule="auto"/>
        <w:jc w:val="both"/>
        <w:rPr>
          <w:sz w:val="28"/>
          <w:szCs w:val="28"/>
        </w:rPr>
      </w:pPr>
      <w:r w:rsidRPr="00B401F9">
        <w:rPr>
          <w:sz w:val="28"/>
          <w:szCs w:val="28"/>
        </w:rPr>
        <w:t>Исправников В.О. «Теневая» экономика и перспективы образования среднего класса //Общественные науки и современность. - 1998. - № 6. - С. 40-50</w:t>
      </w:r>
      <w:r>
        <w:rPr>
          <w:sz w:val="28"/>
          <w:szCs w:val="28"/>
        </w:rPr>
        <w:t>.</w:t>
      </w:r>
    </w:p>
    <w:p w:rsidR="008A2AF3" w:rsidRDefault="008A2AF3" w:rsidP="00486D18">
      <w:pPr>
        <w:numPr>
          <w:ilvl w:val="0"/>
          <w:numId w:val="1"/>
        </w:numPr>
        <w:spacing w:line="360" w:lineRule="auto"/>
        <w:jc w:val="both"/>
        <w:rPr>
          <w:sz w:val="28"/>
          <w:szCs w:val="28"/>
        </w:rPr>
      </w:pPr>
      <w:r w:rsidRPr="00B401F9">
        <w:rPr>
          <w:sz w:val="28"/>
          <w:szCs w:val="28"/>
        </w:rPr>
        <w:t>Кирдина С.Г. Экономические институты России: материально-технологические предпосылки развития // Общественные науки и современность. 1999. № 6.</w:t>
      </w:r>
    </w:p>
    <w:p w:rsidR="004A2011" w:rsidRDefault="004A2011" w:rsidP="00486D18">
      <w:pPr>
        <w:numPr>
          <w:ilvl w:val="0"/>
          <w:numId w:val="1"/>
        </w:numPr>
        <w:spacing w:line="360" w:lineRule="auto"/>
        <w:jc w:val="both"/>
        <w:rPr>
          <w:sz w:val="28"/>
          <w:szCs w:val="28"/>
        </w:rPr>
      </w:pPr>
      <w:r>
        <w:rPr>
          <w:sz w:val="28"/>
          <w:szCs w:val="28"/>
        </w:rPr>
        <w:t>Косалс Л., Рывки</w:t>
      </w:r>
      <w:r w:rsidRPr="00B401F9">
        <w:rPr>
          <w:sz w:val="28"/>
          <w:szCs w:val="28"/>
        </w:rPr>
        <w:t>на Р. Социология перехода к рынку в России. - М., 1998.</w:t>
      </w:r>
    </w:p>
    <w:p w:rsidR="004A2011" w:rsidRDefault="004A2011" w:rsidP="00486D18">
      <w:pPr>
        <w:numPr>
          <w:ilvl w:val="0"/>
          <w:numId w:val="1"/>
        </w:numPr>
        <w:spacing w:line="360" w:lineRule="auto"/>
        <w:jc w:val="both"/>
        <w:rPr>
          <w:sz w:val="28"/>
          <w:szCs w:val="28"/>
        </w:rPr>
      </w:pPr>
      <w:r w:rsidRPr="00B401F9">
        <w:rPr>
          <w:sz w:val="28"/>
          <w:szCs w:val="28"/>
        </w:rPr>
        <w:t>Косалс Л.Я., Рывкина Р.В. Становление институтов теневой экономики в постсоветской России. // Социс. - 2002. - № 4.</w:t>
      </w:r>
    </w:p>
    <w:p w:rsidR="004A2011" w:rsidRDefault="004A2011" w:rsidP="00486D18">
      <w:pPr>
        <w:numPr>
          <w:ilvl w:val="0"/>
          <w:numId w:val="1"/>
        </w:numPr>
        <w:spacing w:line="360" w:lineRule="auto"/>
        <w:jc w:val="both"/>
        <w:rPr>
          <w:sz w:val="28"/>
          <w:szCs w:val="28"/>
        </w:rPr>
      </w:pPr>
      <w:r w:rsidRPr="00B401F9">
        <w:rPr>
          <w:sz w:val="28"/>
          <w:szCs w:val="28"/>
        </w:rPr>
        <w:t>Ментальность россиян (Специфика сознания больших групп населения России) / Под общ. ред. И.Г. Дубова. М., 1997.</w:t>
      </w:r>
    </w:p>
    <w:p w:rsidR="004A2011" w:rsidRDefault="004A2011" w:rsidP="00486D18">
      <w:pPr>
        <w:numPr>
          <w:ilvl w:val="0"/>
          <w:numId w:val="1"/>
        </w:numPr>
        <w:spacing w:line="360" w:lineRule="auto"/>
        <w:jc w:val="both"/>
        <w:rPr>
          <w:sz w:val="28"/>
          <w:szCs w:val="28"/>
        </w:rPr>
      </w:pPr>
      <w:r w:rsidRPr="00B401F9">
        <w:rPr>
          <w:sz w:val="28"/>
          <w:szCs w:val="28"/>
        </w:rPr>
        <w:t>Макаров В., Клейнер Г. Бартер в России: институциональный этап. // Вопросы экономики. - 1999. -№ 4.</w:t>
      </w:r>
    </w:p>
    <w:p w:rsidR="004A2011" w:rsidRPr="00B401F9" w:rsidRDefault="004A2011" w:rsidP="00486D18">
      <w:pPr>
        <w:numPr>
          <w:ilvl w:val="0"/>
          <w:numId w:val="1"/>
        </w:numPr>
        <w:spacing w:line="360" w:lineRule="auto"/>
        <w:jc w:val="both"/>
        <w:rPr>
          <w:sz w:val="28"/>
          <w:szCs w:val="28"/>
        </w:rPr>
      </w:pPr>
      <w:r w:rsidRPr="00B401F9">
        <w:rPr>
          <w:sz w:val="28"/>
          <w:szCs w:val="28"/>
        </w:rPr>
        <w:t>Макаров Д. Экономические и правовые аспекты теневой экономики в России. // Вопросы экономики. - 1998. - № 3. - С. 38-54.</w:t>
      </w:r>
    </w:p>
    <w:p w:rsidR="008A2AF3" w:rsidRDefault="008A2AF3" w:rsidP="00486D18">
      <w:pPr>
        <w:numPr>
          <w:ilvl w:val="0"/>
          <w:numId w:val="1"/>
        </w:numPr>
        <w:spacing w:line="360" w:lineRule="auto"/>
        <w:jc w:val="both"/>
        <w:rPr>
          <w:sz w:val="28"/>
          <w:szCs w:val="28"/>
        </w:rPr>
      </w:pPr>
      <w:r w:rsidRPr="00B401F9">
        <w:rPr>
          <w:sz w:val="28"/>
          <w:szCs w:val="28"/>
        </w:rPr>
        <w:t>Овсянников А.А. Социология катастрофы: какую Россию мы носим в себе? // Мир России. 2000. № 1.</w:t>
      </w:r>
    </w:p>
    <w:p w:rsidR="004A2011" w:rsidRDefault="004A2011" w:rsidP="00486D18">
      <w:pPr>
        <w:numPr>
          <w:ilvl w:val="0"/>
          <w:numId w:val="1"/>
        </w:numPr>
        <w:spacing w:line="360" w:lineRule="auto"/>
        <w:jc w:val="both"/>
        <w:rPr>
          <w:sz w:val="28"/>
          <w:szCs w:val="28"/>
        </w:rPr>
      </w:pPr>
      <w:r w:rsidRPr="00B401F9">
        <w:rPr>
          <w:sz w:val="28"/>
          <w:szCs w:val="28"/>
        </w:rPr>
        <w:t>Радаев В. Формирование новых российских рынков: трансакционные издержки, формы контроля и деловая этика. М.: Центр политических технологий, 1998</w:t>
      </w:r>
      <w:r>
        <w:rPr>
          <w:sz w:val="28"/>
          <w:szCs w:val="28"/>
        </w:rPr>
        <w:t>.</w:t>
      </w:r>
    </w:p>
    <w:p w:rsidR="004A2011" w:rsidRDefault="004A2011" w:rsidP="00486D18">
      <w:pPr>
        <w:numPr>
          <w:ilvl w:val="0"/>
          <w:numId w:val="1"/>
        </w:numPr>
        <w:spacing w:line="360" w:lineRule="auto"/>
        <w:jc w:val="both"/>
        <w:rPr>
          <w:sz w:val="28"/>
          <w:szCs w:val="28"/>
        </w:rPr>
      </w:pPr>
      <w:r w:rsidRPr="00B401F9">
        <w:rPr>
          <w:sz w:val="28"/>
          <w:szCs w:val="28"/>
        </w:rPr>
        <w:t>Радаев В.В. Деформализация правил и уход от налогов в российской хозяйственной деятельности // Вопросы экономики. 2001. № 6. С. 60-79.</w:t>
      </w:r>
    </w:p>
    <w:p w:rsidR="004A2011" w:rsidRDefault="004A2011" w:rsidP="004A2011">
      <w:pPr>
        <w:numPr>
          <w:ilvl w:val="0"/>
          <w:numId w:val="1"/>
        </w:numPr>
        <w:spacing w:line="360" w:lineRule="auto"/>
        <w:jc w:val="both"/>
        <w:rPr>
          <w:sz w:val="28"/>
          <w:szCs w:val="28"/>
        </w:rPr>
      </w:pPr>
      <w:r w:rsidRPr="00B401F9">
        <w:rPr>
          <w:sz w:val="28"/>
          <w:szCs w:val="28"/>
        </w:rPr>
        <w:t>Рывкина Р. Российское общество как теневая социально-экономическая система. //Мировая экономика и международные отношения. - 2001. - № 4. - С.44-51.</w:t>
      </w:r>
    </w:p>
    <w:p w:rsidR="004A2011" w:rsidRDefault="004A2011" w:rsidP="004A2011">
      <w:pPr>
        <w:numPr>
          <w:ilvl w:val="0"/>
          <w:numId w:val="1"/>
        </w:numPr>
        <w:spacing w:line="360" w:lineRule="auto"/>
        <w:jc w:val="both"/>
        <w:rPr>
          <w:sz w:val="28"/>
          <w:szCs w:val="28"/>
        </w:rPr>
      </w:pPr>
      <w:r w:rsidRPr="00B401F9">
        <w:rPr>
          <w:sz w:val="28"/>
          <w:szCs w:val="28"/>
        </w:rPr>
        <w:t>Рыночная трансформация в Восточной Европе: модели и реальность. Материалы международного коллоквиума 8-9 декабря 1995 г., Москва. М.: Инфомарт, 1996. С. 89-92.</w:t>
      </w:r>
    </w:p>
    <w:p w:rsidR="004A2011" w:rsidRDefault="004A2011" w:rsidP="004A2011">
      <w:pPr>
        <w:numPr>
          <w:ilvl w:val="0"/>
          <w:numId w:val="1"/>
        </w:numPr>
        <w:spacing w:line="360" w:lineRule="auto"/>
        <w:jc w:val="both"/>
        <w:rPr>
          <w:sz w:val="28"/>
          <w:szCs w:val="28"/>
        </w:rPr>
      </w:pPr>
      <w:r w:rsidRPr="00B401F9">
        <w:rPr>
          <w:sz w:val="28"/>
          <w:szCs w:val="28"/>
        </w:rPr>
        <w:t>Тимофеев Л. Институциональная коррупция. М., 2000.</w:t>
      </w:r>
    </w:p>
    <w:p w:rsidR="004A2011" w:rsidRDefault="004A2011" w:rsidP="00486D18">
      <w:pPr>
        <w:numPr>
          <w:ilvl w:val="0"/>
          <w:numId w:val="1"/>
        </w:numPr>
        <w:spacing w:line="360" w:lineRule="auto"/>
        <w:jc w:val="both"/>
        <w:rPr>
          <w:sz w:val="28"/>
          <w:szCs w:val="28"/>
        </w:rPr>
      </w:pPr>
      <w:r w:rsidRPr="004A2011">
        <w:rPr>
          <w:sz w:val="28"/>
          <w:szCs w:val="28"/>
        </w:rPr>
        <w:t xml:space="preserve">Уфимцева Н.В. Русские: опыт еще одного самопознания // Этнокультурная специфика языкового сознания. </w:t>
      </w:r>
      <w:r w:rsidR="006528FE">
        <w:rPr>
          <w:sz w:val="28"/>
          <w:szCs w:val="28"/>
        </w:rPr>
        <w:t xml:space="preserve">- </w:t>
      </w:r>
      <w:r w:rsidRPr="004A2011">
        <w:rPr>
          <w:sz w:val="28"/>
          <w:szCs w:val="28"/>
        </w:rPr>
        <w:t>М., 1996.</w:t>
      </w:r>
    </w:p>
    <w:p w:rsidR="004A2011" w:rsidRPr="00B401F9" w:rsidRDefault="004A2011" w:rsidP="00486D18">
      <w:pPr>
        <w:numPr>
          <w:ilvl w:val="0"/>
          <w:numId w:val="1"/>
        </w:numPr>
        <w:spacing w:line="360" w:lineRule="auto"/>
        <w:jc w:val="both"/>
        <w:rPr>
          <w:sz w:val="28"/>
          <w:szCs w:val="28"/>
        </w:rPr>
      </w:pPr>
      <w:r w:rsidRPr="00B401F9">
        <w:rPr>
          <w:sz w:val="28"/>
          <w:szCs w:val="28"/>
        </w:rPr>
        <w:t>Шанин Т. Эксполярные структуры и неформальная экономика современной России. //Неформальная экономика. Россия и мир/ Под ред. Т. Шанина. М., 1999</w:t>
      </w:r>
      <w:r>
        <w:rPr>
          <w:sz w:val="28"/>
          <w:szCs w:val="28"/>
        </w:rPr>
        <w:t>.</w:t>
      </w:r>
    </w:p>
    <w:p w:rsidR="00B401F9" w:rsidRDefault="00B401F9" w:rsidP="00486D18">
      <w:pPr>
        <w:numPr>
          <w:ilvl w:val="0"/>
          <w:numId w:val="1"/>
        </w:numPr>
        <w:spacing w:line="360" w:lineRule="auto"/>
        <w:jc w:val="both"/>
        <w:rPr>
          <w:sz w:val="28"/>
          <w:szCs w:val="28"/>
        </w:rPr>
      </w:pPr>
      <w:r w:rsidRPr="00B401F9">
        <w:rPr>
          <w:sz w:val="28"/>
          <w:szCs w:val="28"/>
        </w:rPr>
        <w:t>Шаповалов А.И. История ментальностей: проблемы методологии. - М.: Социум, 1996.</w:t>
      </w:r>
    </w:p>
    <w:p w:rsidR="004A2011" w:rsidRPr="00B401F9" w:rsidRDefault="004A2011" w:rsidP="00486D18">
      <w:pPr>
        <w:numPr>
          <w:ilvl w:val="0"/>
          <w:numId w:val="1"/>
        </w:numPr>
        <w:spacing w:line="360" w:lineRule="auto"/>
        <w:jc w:val="both"/>
        <w:rPr>
          <w:sz w:val="28"/>
          <w:szCs w:val="28"/>
        </w:rPr>
      </w:pPr>
      <w:r w:rsidRPr="00B401F9">
        <w:rPr>
          <w:sz w:val="28"/>
          <w:szCs w:val="28"/>
          <w:lang w:val="en-US"/>
        </w:rPr>
        <w:t xml:space="preserve">Radaev V. Practicing and potential entrepreneurs in Russia // International Journal of Sociology. </w:t>
      </w:r>
      <w:r w:rsidRPr="00B401F9">
        <w:rPr>
          <w:sz w:val="28"/>
          <w:szCs w:val="28"/>
        </w:rPr>
        <w:t>1997. Vol. 27. № 3.</w:t>
      </w:r>
    </w:p>
    <w:p w:rsidR="00B401F9" w:rsidRPr="00B401F9" w:rsidRDefault="00B401F9" w:rsidP="00B401F9">
      <w:pPr>
        <w:spacing w:line="360" w:lineRule="auto"/>
        <w:jc w:val="both"/>
        <w:rPr>
          <w:sz w:val="28"/>
          <w:szCs w:val="28"/>
        </w:rPr>
      </w:pPr>
      <w:r w:rsidRPr="00B401F9">
        <w:rPr>
          <w:sz w:val="28"/>
          <w:szCs w:val="28"/>
        </w:rPr>
        <w:t xml:space="preserve">  </w:t>
      </w:r>
    </w:p>
    <w:p w:rsidR="00B401F9" w:rsidRPr="00B401F9" w:rsidRDefault="00B401F9" w:rsidP="00B401F9">
      <w:pPr>
        <w:spacing w:line="360" w:lineRule="auto"/>
        <w:jc w:val="both"/>
        <w:rPr>
          <w:sz w:val="28"/>
          <w:szCs w:val="28"/>
        </w:rPr>
      </w:pPr>
      <w:r w:rsidRPr="00B401F9">
        <w:rPr>
          <w:sz w:val="28"/>
          <w:szCs w:val="28"/>
        </w:rPr>
        <w:t xml:space="preserve"> </w:t>
      </w:r>
    </w:p>
    <w:p w:rsidR="005F0A1E" w:rsidRPr="00B401F9" w:rsidRDefault="00B401F9" w:rsidP="00B401F9">
      <w:pPr>
        <w:spacing w:line="360" w:lineRule="auto"/>
        <w:jc w:val="both"/>
        <w:rPr>
          <w:sz w:val="28"/>
          <w:szCs w:val="28"/>
        </w:rPr>
      </w:pPr>
      <w:r w:rsidRPr="00B401F9">
        <w:rPr>
          <w:sz w:val="28"/>
          <w:szCs w:val="28"/>
        </w:rPr>
        <w:t xml:space="preserve">  </w:t>
      </w:r>
      <w:bookmarkStart w:id="10" w:name="_GoBack"/>
      <w:bookmarkEnd w:id="10"/>
    </w:p>
    <w:sectPr w:rsidR="005F0A1E" w:rsidRPr="00B401F9" w:rsidSect="003E61C2">
      <w:headerReference w:type="default" r:id="rId10"/>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A4" w:rsidRDefault="00C261A4">
      <w:r>
        <w:separator/>
      </w:r>
    </w:p>
  </w:endnote>
  <w:endnote w:type="continuationSeparator" w:id="0">
    <w:p w:rsidR="00C261A4" w:rsidRDefault="00C2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A4" w:rsidRDefault="00C261A4">
      <w:r>
        <w:separator/>
      </w:r>
    </w:p>
  </w:footnote>
  <w:footnote w:type="continuationSeparator" w:id="0">
    <w:p w:rsidR="00C261A4" w:rsidRDefault="00C261A4">
      <w:r>
        <w:continuationSeparator/>
      </w:r>
    </w:p>
  </w:footnote>
  <w:footnote w:id="1">
    <w:p w:rsidR="00C261A4" w:rsidRDefault="00D312E7" w:rsidP="005014BE">
      <w:pPr>
        <w:pStyle w:val="a6"/>
        <w:ind w:firstLine="709"/>
        <w:jc w:val="both"/>
      </w:pPr>
      <w:r>
        <w:rPr>
          <w:rStyle w:val="a8"/>
        </w:rPr>
        <w:footnoteRef/>
      </w:r>
      <w:r>
        <w:t xml:space="preserve"> </w:t>
      </w:r>
      <w:r w:rsidRPr="005014BE">
        <w:t xml:space="preserve">См: Афанасьев Ю.Н. Историзм против эклектики: </w:t>
      </w:r>
      <w:r>
        <w:t>Французская историческая школа «Анналов»</w:t>
      </w:r>
      <w:r w:rsidRPr="005014BE">
        <w:t xml:space="preserve"> в современной буржуазн</w:t>
      </w:r>
      <w:r>
        <w:t>ой историографии. -</w:t>
      </w:r>
      <w:r w:rsidRPr="005014BE">
        <w:t xml:space="preserve"> М., 1980; Афанасьев Ю.Н. Эвол</w:t>
      </w:r>
      <w:r>
        <w:t>юция теоретических основ школы «</w:t>
      </w:r>
      <w:r w:rsidRPr="005014BE">
        <w:t>Ан</w:t>
      </w:r>
      <w:r>
        <w:t>налов» // Вопросы истории, 1981, N 9 и др.</w:t>
      </w:r>
    </w:p>
  </w:footnote>
  <w:footnote w:id="2">
    <w:p w:rsidR="00C261A4" w:rsidRDefault="00D312E7" w:rsidP="00811C98">
      <w:pPr>
        <w:pStyle w:val="a6"/>
        <w:ind w:firstLine="709"/>
        <w:jc w:val="both"/>
      </w:pPr>
      <w:r>
        <w:rPr>
          <w:rStyle w:val="a8"/>
        </w:rPr>
        <w:footnoteRef/>
      </w:r>
      <w:r>
        <w:t xml:space="preserve"> </w:t>
      </w:r>
      <w:r w:rsidRPr="00811C98">
        <w:t>См: Гуревич А.Я. Историческая наука и историческая антропология// Вопросы философии, 1988, N 1; Гуревич А.Я. Школа "Анналов" и проблема исторического синтеза. – М., 1992; Гуревич А.Я. Социальная история и историческая наука /</w:t>
      </w:r>
      <w:r>
        <w:t>/ Вопросы философии. 1990, N 4 и др.</w:t>
      </w:r>
    </w:p>
  </w:footnote>
  <w:footnote w:id="3">
    <w:p w:rsidR="00C261A4" w:rsidRDefault="00D312E7" w:rsidP="009D570A">
      <w:pPr>
        <w:pStyle w:val="a6"/>
        <w:ind w:firstLine="709"/>
        <w:jc w:val="both"/>
      </w:pPr>
      <w:r>
        <w:rPr>
          <w:rStyle w:val="a8"/>
        </w:rPr>
        <w:footnoteRef/>
      </w:r>
      <w:r>
        <w:t xml:space="preserve"> </w:t>
      </w:r>
      <w:r w:rsidRPr="009D570A">
        <w:t>Бессмертный Ю.Л. Жизнь и смерть</w:t>
      </w:r>
      <w:r>
        <w:t xml:space="preserve"> в средние века. Очерки -</w:t>
      </w:r>
      <w:r w:rsidRPr="009D570A">
        <w:t xml:space="preserve"> д</w:t>
      </w:r>
      <w:r>
        <w:t>емографической истории Франции -</w:t>
      </w:r>
      <w:r w:rsidRPr="009D570A">
        <w:t xml:space="preserve"> М.: Наука, 1991.</w:t>
      </w:r>
    </w:p>
  </w:footnote>
  <w:footnote w:id="4">
    <w:p w:rsidR="00C261A4" w:rsidRDefault="00D312E7" w:rsidP="00F260B0">
      <w:pPr>
        <w:pStyle w:val="a6"/>
        <w:ind w:firstLine="709"/>
        <w:jc w:val="both"/>
      </w:pPr>
      <w:r>
        <w:rPr>
          <w:rStyle w:val="a8"/>
        </w:rPr>
        <w:footnoteRef/>
      </w:r>
      <w:r>
        <w:t xml:space="preserve"> </w:t>
      </w:r>
      <w:r w:rsidRPr="001A2D04">
        <w:t xml:space="preserve">Гуревич А.Я. Уроки Люсьена Февра </w:t>
      </w:r>
      <w:r>
        <w:t>/ Послесловие к книге Л. Февра «Бои за историю»</w:t>
      </w:r>
      <w:r w:rsidRPr="001A2D04">
        <w:t>. – Л: Наука, 1991.- С. 536.</w:t>
      </w:r>
      <w:r>
        <w:t xml:space="preserve"> См. также </w:t>
      </w:r>
      <w:r w:rsidRPr="001A2D04">
        <w:t>Шаповалов А.И. История ментальностей: проблемы методологии. - М.: Социум, 1996.</w:t>
      </w:r>
    </w:p>
  </w:footnote>
  <w:footnote w:id="5">
    <w:p w:rsidR="00C261A4" w:rsidRDefault="00D312E7" w:rsidP="002950D4">
      <w:pPr>
        <w:pStyle w:val="a6"/>
        <w:ind w:firstLine="709"/>
        <w:jc w:val="both"/>
      </w:pPr>
      <w:r>
        <w:rPr>
          <w:rStyle w:val="a8"/>
        </w:rPr>
        <w:footnoteRef/>
      </w:r>
      <w:r>
        <w:t xml:space="preserve"> </w:t>
      </w:r>
      <w:r w:rsidRPr="002950D4">
        <w:t>См., например, Бромлей Ю.В. Этнос и этнография. – М. Наука. 1973.; Гусейнов Г. и др. Этнос и политическая власть. // Век ХХ и мир. 1989 N 9</w:t>
      </w:r>
      <w:r>
        <w:t>.</w:t>
      </w:r>
    </w:p>
  </w:footnote>
  <w:footnote w:id="6">
    <w:p w:rsidR="00C261A4" w:rsidRDefault="00D312E7" w:rsidP="006969A6">
      <w:pPr>
        <w:pStyle w:val="a6"/>
        <w:ind w:firstLine="709"/>
        <w:jc w:val="both"/>
      </w:pPr>
      <w:r>
        <w:rPr>
          <w:rStyle w:val="a8"/>
        </w:rPr>
        <w:footnoteRef/>
      </w:r>
      <w:r>
        <w:t xml:space="preserve"> </w:t>
      </w:r>
      <w:r w:rsidRPr="006969A6">
        <w:t>Гумилев Л.Н. География</w:t>
      </w:r>
      <w:r>
        <w:t xml:space="preserve"> этноса в исторический период. - Л.: Наука. 1990. -</w:t>
      </w:r>
      <w:r w:rsidRPr="006969A6">
        <w:t xml:space="preserve"> С. 13.</w:t>
      </w:r>
    </w:p>
  </w:footnote>
  <w:footnote w:id="7">
    <w:p w:rsidR="00C261A4" w:rsidRDefault="00D312E7" w:rsidP="00AF0087">
      <w:pPr>
        <w:pStyle w:val="a6"/>
        <w:ind w:firstLine="709"/>
        <w:jc w:val="both"/>
      </w:pPr>
      <w:r>
        <w:rPr>
          <w:rStyle w:val="a8"/>
        </w:rPr>
        <w:footnoteRef/>
      </w:r>
      <w:r>
        <w:t xml:space="preserve"> </w:t>
      </w:r>
      <w:r w:rsidRPr="00AF0087">
        <w:t>Бромлей Ю.В. К разработке понятийно-терминологических аспектов национальной проблематики.// Со</w:t>
      </w:r>
      <w:r>
        <w:t>ветская этнография. 1989. N 6. -</w:t>
      </w:r>
      <w:r w:rsidRPr="00AF0087">
        <w:t xml:space="preserve"> С. 4</w:t>
      </w:r>
      <w:r>
        <w:t>.</w:t>
      </w:r>
    </w:p>
  </w:footnote>
  <w:footnote w:id="8">
    <w:p w:rsidR="00C261A4" w:rsidRDefault="00D312E7" w:rsidP="006A1CB3">
      <w:pPr>
        <w:pStyle w:val="a6"/>
        <w:ind w:firstLine="709"/>
        <w:jc w:val="both"/>
      </w:pPr>
      <w:r>
        <w:rPr>
          <w:rStyle w:val="a8"/>
        </w:rPr>
        <w:footnoteRef/>
      </w:r>
      <w:r>
        <w:t xml:space="preserve"> </w:t>
      </w:r>
      <w:r w:rsidRPr="006A1CB3">
        <w:t>Дашковский П.К. Историческая психология и некоторые проблемы изучения менталитета // Психология Петербурга и петербуржцев за три столетия. СПб., 1999.</w:t>
      </w:r>
    </w:p>
  </w:footnote>
  <w:footnote w:id="9">
    <w:p w:rsidR="00C261A4" w:rsidRDefault="00D312E7" w:rsidP="00622E7C">
      <w:pPr>
        <w:pStyle w:val="a6"/>
        <w:ind w:firstLine="709"/>
        <w:jc w:val="both"/>
      </w:pPr>
      <w:r>
        <w:rPr>
          <w:rStyle w:val="a8"/>
        </w:rPr>
        <w:footnoteRef/>
      </w:r>
      <w:r>
        <w:t xml:space="preserve"> См.: </w:t>
      </w:r>
      <w:r w:rsidRPr="00541E4A">
        <w:t>Кирдина С.Г. Экономические институты России: материально-технологические предпосылки развития // Общественные науки и современность. 1999. № 6.</w:t>
      </w:r>
    </w:p>
  </w:footnote>
  <w:footnote w:id="10">
    <w:p w:rsidR="00C261A4" w:rsidRDefault="00D312E7" w:rsidP="00622E7C">
      <w:pPr>
        <w:pStyle w:val="a6"/>
        <w:ind w:firstLine="709"/>
        <w:jc w:val="both"/>
      </w:pPr>
      <w:r>
        <w:rPr>
          <w:rStyle w:val="a8"/>
        </w:rPr>
        <w:footnoteRef/>
      </w:r>
      <w:r>
        <w:t xml:space="preserve"> См.: </w:t>
      </w:r>
      <w:r w:rsidRPr="00541E4A">
        <w:t>Овсянников А.А. Социология катастрофы: какую Россию мы носим в себе? // Мир России. 2000. № 1.</w:t>
      </w:r>
    </w:p>
  </w:footnote>
  <w:footnote w:id="11">
    <w:p w:rsidR="00C261A4" w:rsidRDefault="00D312E7" w:rsidP="00622E7C">
      <w:pPr>
        <w:pStyle w:val="a6"/>
        <w:ind w:firstLine="709"/>
        <w:jc w:val="both"/>
      </w:pPr>
      <w:r>
        <w:rPr>
          <w:rStyle w:val="a8"/>
        </w:rPr>
        <w:footnoteRef/>
      </w:r>
      <w:r>
        <w:t xml:space="preserve"> Агафонова В.В. Благотворительность в культурно-досуговой сфере как средство самореализации личности предпринимателя.// Автореферат диссс. канд. пед. наук. – СПб: Санкт-Петербургская государственная Академия Культуры, 1995, С.15. </w:t>
      </w:r>
    </w:p>
  </w:footnote>
  <w:footnote w:id="12">
    <w:p w:rsidR="00C261A4" w:rsidRDefault="00D312E7" w:rsidP="00622E7C">
      <w:pPr>
        <w:pStyle w:val="a6"/>
        <w:ind w:firstLine="709"/>
      </w:pPr>
      <w:r>
        <w:rPr>
          <w:rStyle w:val="a8"/>
        </w:rPr>
        <w:footnoteRef/>
      </w:r>
      <w:r>
        <w:t xml:space="preserve"> См.: </w:t>
      </w:r>
      <w:r w:rsidRPr="00C13ACC">
        <w:t>Бессонова О.Э. Институциональная теория хозяйственного развития России // Социальная траектория реформируемой России: Исследования Новосибирской экономико-социологической школы / Отв. ред. Т.И. Заславская, З.И. Калугина. Новосибирск: Наука РАН, 1999.</w:t>
      </w:r>
    </w:p>
  </w:footnote>
  <w:footnote w:id="13">
    <w:p w:rsidR="00C261A4" w:rsidRDefault="00D312E7" w:rsidP="00622E7C">
      <w:pPr>
        <w:pStyle w:val="a6"/>
        <w:ind w:firstLine="709"/>
        <w:jc w:val="both"/>
      </w:pPr>
      <w:r>
        <w:rPr>
          <w:rStyle w:val="a8"/>
        </w:rPr>
        <w:footnoteRef/>
      </w:r>
      <w:r>
        <w:t xml:space="preserve"> Цит. по: </w:t>
      </w:r>
      <w:r w:rsidRPr="00C962BF">
        <w:t>Ментальность россиян (Специфика сознания больших групп населения России) / Под общ. ред. И.Г. Дубова. М., 1997.</w:t>
      </w:r>
      <w:r>
        <w:t xml:space="preserve"> С.100.</w:t>
      </w:r>
    </w:p>
  </w:footnote>
  <w:footnote w:id="14">
    <w:p w:rsidR="00C261A4" w:rsidRDefault="00D312E7" w:rsidP="00A16F9C">
      <w:pPr>
        <w:pStyle w:val="a6"/>
        <w:ind w:firstLine="709"/>
        <w:jc w:val="both"/>
      </w:pPr>
      <w:r>
        <w:rPr>
          <w:rStyle w:val="a8"/>
        </w:rPr>
        <w:footnoteRef/>
      </w:r>
      <w:r>
        <w:t xml:space="preserve"> </w:t>
      </w:r>
      <w:r w:rsidRPr="00D07B56">
        <w:t>Рывкина Р. Российское общество как теневая социально-экономическая система</w:t>
      </w:r>
      <w:r>
        <w:t>.</w:t>
      </w:r>
      <w:r w:rsidRPr="00D07B56">
        <w:t xml:space="preserve"> //Мировая экономика и международные отношения. - 2001. - № 4. - С.44-51.</w:t>
      </w:r>
    </w:p>
  </w:footnote>
  <w:footnote w:id="15">
    <w:p w:rsidR="00C261A4" w:rsidRDefault="00D312E7" w:rsidP="00557A4B">
      <w:pPr>
        <w:pStyle w:val="a6"/>
        <w:ind w:firstLine="709"/>
        <w:jc w:val="both"/>
      </w:pPr>
      <w:r>
        <w:rPr>
          <w:rStyle w:val="a8"/>
          <w:color w:val="000000"/>
        </w:rPr>
        <w:footnoteRef/>
      </w:r>
      <w:r>
        <w:rPr>
          <w:color w:val="000000"/>
        </w:rPr>
        <w:t xml:space="preserve"> Долгопятова Т. Г. и др. Неформальный сектор в российской экономике. - М., 1999; Косалс Л., Рывкина Р. Социология перехода к рынку в России. - М., 1998.</w:t>
      </w:r>
    </w:p>
  </w:footnote>
  <w:footnote w:id="16">
    <w:p w:rsidR="00C261A4" w:rsidRDefault="00D312E7" w:rsidP="00557A4B">
      <w:pPr>
        <w:pStyle w:val="a6"/>
        <w:ind w:firstLine="709"/>
        <w:jc w:val="both"/>
      </w:pPr>
      <w:r>
        <w:rPr>
          <w:rStyle w:val="a8"/>
          <w:color w:val="000000"/>
        </w:rPr>
        <w:footnoteRef/>
      </w:r>
      <w:r>
        <w:rPr>
          <w:color w:val="000000"/>
        </w:rPr>
        <w:t xml:space="preserve"> Макаров В., Клейнер Г. Бартер в России: институциональный этап. // Вопросы экономики. - 1999. -№ 4. С. 79.</w:t>
      </w:r>
    </w:p>
  </w:footnote>
  <w:footnote w:id="17">
    <w:p w:rsidR="00C261A4" w:rsidRDefault="00D312E7" w:rsidP="00557A4B">
      <w:pPr>
        <w:pStyle w:val="a6"/>
        <w:ind w:firstLine="709"/>
        <w:jc w:val="both"/>
      </w:pPr>
      <w:r>
        <w:rPr>
          <w:rStyle w:val="a8"/>
          <w:color w:val="000000"/>
        </w:rPr>
        <w:footnoteRef/>
      </w:r>
      <w:r>
        <w:rPr>
          <w:color w:val="000000"/>
        </w:rPr>
        <w:t xml:space="preserve"> Радаев В. Формирование новых российских рынков: трансакционные издержки, формы контроля и деловая этика. М.: Центр политических технологий, 1998 и др.</w:t>
      </w:r>
    </w:p>
  </w:footnote>
  <w:footnote w:id="18">
    <w:p w:rsidR="00C261A4" w:rsidRDefault="00D312E7" w:rsidP="00557A4B">
      <w:pPr>
        <w:pStyle w:val="a6"/>
        <w:ind w:firstLine="709"/>
        <w:jc w:val="both"/>
      </w:pPr>
      <w:r>
        <w:rPr>
          <w:rStyle w:val="a8"/>
        </w:rPr>
        <w:footnoteRef/>
      </w:r>
      <w:r>
        <w:t xml:space="preserve"> См. Исправников В.О., Куликов В.В. Теневая экономика в России: иной путь и третья сила. – М., 1997.</w:t>
      </w:r>
    </w:p>
  </w:footnote>
  <w:footnote w:id="19">
    <w:p w:rsidR="00C261A4" w:rsidRDefault="00D312E7" w:rsidP="00F80C2A">
      <w:pPr>
        <w:pStyle w:val="a6"/>
        <w:ind w:firstLine="709"/>
        <w:jc w:val="both"/>
      </w:pPr>
      <w:r>
        <w:rPr>
          <w:rStyle w:val="a8"/>
        </w:rPr>
        <w:footnoteRef/>
      </w:r>
      <w:r>
        <w:t xml:space="preserve"> См.: </w:t>
      </w:r>
      <w:r w:rsidRPr="00B13933">
        <w:t>Айдинян Р.М., Шипунова Т.В. Неформальная экономика в контексте преступности: попытка классификации. //</w:t>
      </w:r>
      <w:r>
        <w:t xml:space="preserve"> </w:t>
      </w:r>
      <w:r w:rsidRPr="00B13933">
        <w:t>Социс. -2003.- № 3</w:t>
      </w:r>
      <w:r>
        <w:t>.</w:t>
      </w:r>
    </w:p>
  </w:footnote>
  <w:footnote w:id="20">
    <w:p w:rsidR="00C261A4" w:rsidRDefault="00D312E7" w:rsidP="0029417C">
      <w:pPr>
        <w:pStyle w:val="a6"/>
        <w:ind w:firstLine="709"/>
        <w:jc w:val="both"/>
      </w:pPr>
      <w:r>
        <w:rPr>
          <w:rStyle w:val="a8"/>
        </w:rPr>
        <w:footnoteRef/>
      </w:r>
      <w:r w:rsidRPr="00536C5A">
        <w:t xml:space="preserve"> </w:t>
      </w:r>
      <w:r>
        <w:t>О</w:t>
      </w:r>
      <w:r w:rsidRPr="00536C5A">
        <w:t xml:space="preserve"> механизме деформализации правил см.: Радаев В.В. Деформализация правил и уход от налогов в российской хозяйственной деятельности // Вопросы экономики. </w:t>
      </w:r>
      <w:r w:rsidRPr="0029417C">
        <w:rPr>
          <w:lang w:val="en-US"/>
        </w:rPr>
        <w:t xml:space="preserve">2001. № 6. </w:t>
      </w:r>
      <w:r w:rsidRPr="00536C5A">
        <w:t>С</w:t>
      </w:r>
      <w:r w:rsidRPr="0029417C">
        <w:rPr>
          <w:lang w:val="en-US"/>
        </w:rPr>
        <w:t>. 60-79.</w:t>
      </w:r>
    </w:p>
  </w:footnote>
  <w:footnote w:id="21">
    <w:p w:rsidR="00C261A4" w:rsidRDefault="00D312E7" w:rsidP="00883267">
      <w:pPr>
        <w:pStyle w:val="a6"/>
        <w:ind w:firstLine="709"/>
        <w:jc w:val="both"/>
      </w:pPr>
      <w:r>
        <w:rPr>
          <w:rStyle w:val="a8"/>
          <w:color w:val="000000"/>
        </w:rPr>
        <w:footnoteRef/>
      </w:r>
      <w:r>
        <w:rPr>
          <w:color w:val="000000"/>
        </w:rPr>
        <w:t xml:space="preserve"> Шанин Т. Эксполярные структуры и неформальная экономика современной России. //Неформальная экономика. Россия</w:t>
      </w:r>
      <w:r w:rsidRPr="00883267">
        <w:rPr>
          <w:color w:val="000000"/>
          <w:lang w:val="en-US"/>
        </w:rPr>
        <w:t xml:space="preserve"> </w:t>
      </w:r>
      <w:r>
        <w:rPr>
          <w:color w:val="000000"/>
        </w:rPr>
        <w:t>и</w:t>
      </w:r>
      <w:r w:rsidRPr="00883267">
        <w:rPr>
          <w:color w:val="000000"/>
          <w:lang w:val="en-US"/>
        </w:rPr>
        <w:t xml:space="preserve"> </w:t>
      </w:r>
      <w:r>
        <w:rPr>
          <w:color w:val="000000"/>
        </w:rPr>
        <w:t>мир</w:t>
      </w:r>
      <w:r w:rsidRPr="00883267">
        <w:rPr>
          <w:color w:val="000000"/>
          <w:lang w:val="en-US"/>
        </w:rPr>
        <w:t xml:space="preserve">/ </w:t>
      </w:r>
      <w:r>
        <w:rPr>
          <w:color w:val="000000"/>
        </w:rPr>
        <w:t>Под</w:t>
      </w:r>
      <w:r w:rsidRPr="00883267">
        <w:rPr>
          <w:color w:val="000000"/>
          <w:lang w:val="en-US"/>
        </w:rPr>
        <w:t xml:space="preserve"> </w:t>
      </w:r>
      <w:r>
        <w:rPr>
          <w:color w:val="000000"/>
        </w:rPr>
        <w:t>ред</w:t>
      </w:r>
      <w:r w:rsidRPr="00883267">
        <w:rPr>
          <w:color w:val="000000"/>
          <w:lang w:val="en-US"/>
        </w:rPr>
        <w:t xml:space="preserve">. </w:t>
      </w:r>
      <w:r>
        <w:rPr>
          <w:color w:val="000000"/>
        </w:rPr>
        <w:t>Т</w:t>
      </w:r>
      <w:r w:rsidRPr="00883267">
        <w:rPr>
          <w:color w:val="000000"/>
          <w:lang w:val="en-US"/>
        </w:rPr>
        <w:t xml:space="preserve">. </w:t>
      </w:r>
      <w:r>
        <w:rPr>
          <w:color w:val="000000"/>
        </w:rPr>
        <w:t>Шанина</w:t>
      </w:r>
      <w:r w:rsidRPr="00883267">
        <w:rPr>
          <w:color w:val="000000"/>
          <w:lang w:val="en-US"/>
        </w:rPr>
        <w:t xml:space="preserve">. </w:t>
      </w:r>
      <w:r>
        <w:rPr>
          <w:color w:val="000000"/>
        </w:rPr>
        <w:t>М</w:t>
      </w:r>
      <w:r w:rsidRPr="00883267">
        <w:rPr>
          <w:color w:val="000000"/>
          <w:lang w:val="en-US"/>
        </w:rPr>
        <w:t xml:space="preserve">., 1999, </w:t>
      </w:r>
      <w:r>
        <w:rPr>
          <w:color w:val="000000"/>
        </w:rPr>
        <w:t>С</w:t>
      </w:r>
      <w:r w:rsidRPr="00883267">
        <w:rPr>
          <w:color w:val="000000"/>
          <w:lang w:val="en-US"/>
        </w:rPr>
        <w:t>. 14.</w:t>
      </w:r>
    </w:p>
  </w:footnote>
  <w:footnote w:id="22">
    <w:p w:rsidR="00C261A4" w:rsidRDefault="00D312E7" w:rsidP="009D2C5E">
      <w:pPr>
        <w:pStyle w:val="a6"/>
        <w:ind w:firstLine="709"/>
        <w:jc w:val="both"/>
      </w:pPr>
      <w:r>
        <w:rPr>
          <w:rStyle w:val="a8"/>
        </w:rPr>
        <w:footnoteRef/>
      </w:r>
      <w:r>
        <w:t xml:space="preserve"> </w:t>
      </w:r>
      <w:r w:rsidRPr="00437733">
        <w:t>Горбачева Т.Л., Рыжикова З.А. Теоретические и практические аспекты измерения занятости в неформальной экономике. // Вопросы статистики. – 2004. - № 7.</w:t>
      </w:r>
    </w:p>
  </w:footnote>
  <w:footnote w:id="23">
    <w:p w:rsidR="00C261A4" w:rsidRDefault="00D312E7" w:rsidP="009D2C5E">
      <w:pPr>
        <w:pStyle w:val="a6"/>
        <w:ind w:firstLine="709"/>
      </w:pPr>
      <w:r>
        <w:rPr>
          <w:rStyle w:val="a8"/>
        </w:rPr>
        <w:footnoteRef/>
      </w:r>
      <w:r>
        <w:t xml:space="preserve"> Там же.</w:t>
      </w:r>
    </w:p>
  </w:footnote>
  <w:footnote w:id="24">
    <w:p w:rsidR="00C261A4" w:rsidRDefault="00D312E7" w:rsidP="009D2C5E">
      <w:pPr>
        <w:pStyle w:val="a6"/>
        <w:ind w:firstLine="709"/>
      </w:pPr>
      <w:r>
        <w:rPr>
          <w:rStyle w:val="a8"/>
        </w:rPr>
        <w:footnoteRef/>
      </w:r>
      <w:r>
        <w:t xml:space="preserve"> Там же.</w:t>
      </w:r>
    </w:p>
  </w:footnote>
  <w:footnote w:id="25">
    <w:p w:rsidR="00C261A4" w:rsidRDefault="00D312E7" w:rsidP="00BF055A">
      <w:pPr>
        <w:pStyle w:val="a6"/>
        <w:ind w:firstLine="709"/>
        <w:jc w:val="both"/>
      </w:pPr>
      <w:r>
        <w:rPr>
          <w:rStyle w:val="a8"/>
        </w:rPr>
        <w:footnoteRef/>
      </w:r>
      <w:r w:rsidRPr="00BF055A">
        <w:t xml:space="preserve"> </w:t>
      </w:r>
      <w:r>
        <w:t>См</w:t>
      </w:r>
      <w:r w:rsidRPr="00BF055A">
        <w:t xml:space="preserve">.: </w:t>
      </w:r>
      <w:r w:rsidRPr="003A6464">
        <w:t>Косалс</w:t>
      </w:r>
      <w:r w:rsidRPr="00BF055A">
        <w:t xml:space="preserve"> </w:t>
      </w:r>
      <w:r w:rsidRPr="003A6464">
        <w:t>Л</w:t>
      </w:r>
      <w:r w:rsidRPr="00BF055A">
        <w:t>.</w:t>
      </w:r>
      <w:r w:rsidRPr="003A6464">
        <w:t>Я</w:t>
      </w:r>
      <w:r w:rsidRPr="00BF055A">
        <w:t xml:space="preserve">., </w:t>
      </w:r>
      <w:r w:rsidRPr="003A6464">
        <w:t>Рывкина</w:t>
      </w:r>
      <w:r w:rsidRPr="00BF055A">
        <w:t xml:space="preserve"> </w:t>
      </w:r>
      <w:r w:rsidRPr="003A6464">
        <w:t>Р</w:t>
      </w:r>
      <w:r w:rsidRPr="00BF055A">
        <w:t>.</w:t>
      </w:r>
      <w:r w:rsidRPr="003A6464">
        <w:t>В</w:t>
      </w:r>
      <w:r w:rsidRPr="00BF055A">
        <w:t xml:space="preserve">. </w:t>
      </w:r>
      <w:r w:rsidRPr="003A6464">
        <w:t>Становление</w:t>
      </w:r>
      <w:r w:rsidRPr="00BF055A">
        <w:t xml:space="preserve"> </w:t>
      </w:r>
      <w:r w:rsidRPr="003A6464">
        <w:t>институтов</w:t>
      </w:r>
      <w:r w:rsidRPr="00BF055A">
        <w:t xml:space="preserve"> </w:t>
      </w:r>
      <w:r w:rsidRPr="003A6464">
        <w:t>теневой</w:t>
      </w:r>
      <w:r w:rsidRPr="00BF055A">
        <w:t xml:space="preserve"> </w:t>
      </w:r>
      <w:r w:rsidRPr="003A6464">
        <w:t>экономики</w:t>
      </w:r>
      <w:r w:rsidRPr="00BF055A">
        <w:t xml:space="preserve"> </w:t>
      </w:r>
      <w:r w:rsidRPr="003A6464">
        <w:t>в</w:t>
      </w:r>
      <w:r w:rsidRPr="00BF055A">
        <w:t xml:space="preserve"> </w:t>
      </w:r>
      <w:r w:rsidRPr="003A6464">
        <w:t>постсоветской</w:t>
      </w:r>
      <w:r w:rsidRPr="00BF055A">
        <w:t xml:space="preserve"> </w:t>
      </w:r>
      <w:r w:rsidRPr="003A6464">
        <w:t>России</w:t>
      </w:r>
      <w:r w:rsidRPr="00BF055A">
        <w:t xml:space="preserve">. // </w:t>
      </w:r>
      <w:r w:rsidRPr="003A6464">
        <w:t>Социс</w:t>
      </w:r>
      <w:r w:rsidRPr="00BF055A">
        <w:t>. - 2002. - № 4.</w:t>
      </w:r>
    </w:p>
  </w:footnote>
  <w:footnote w:id="26">
    <w:p w:rsidR="00C261A4" w:rsidRDefault="00D312E7" w:rsidP="00BF055A">
      <w:pPr>
        <w:pStyle w:val="a6"/>
        <w:ind w:firstLine="709"/>
        <w:jc w:val="both"/>
      </w:pPr>
      <w:r>
        <w:rPr>
          <w:rStyle w:val="a8"/>
        </w:rPr>
        <w:footnoteRef/>
      </w:r>
      <w:r>
        <w:t xml:space="preserve"> Головщинский К.И. Коррупциогенность правовых норм /Под ред. </w:t>
      </w:r>
      <w:r w:rsidRPr="003B20EF">
        <w:t>Г.А.Сатарова и М.А.Краснова</w:t>
      </w:r>
      <w:r>
        <w:t>. – М., 2001.</w:t>
      </w:r>
    </w:p>
  </w:footnote>
  <w:footnote w:id="27">
    <w:p w:rsidR="00C261A4" w:rsidRDefault="00D312E7" w:rsidP="00903334">
      <w:pPr>
        <w:pStyle w:val="a6"/>
        <w:ind w:firstLine="709"/>
      </w:pPr>
      <w:r>
        <w:rPr>
          <w:rStyle w:val="a8"/>
        </w:rPr>
        <w:footnoteRef/>
      </w:r>
      <w:r>
        <w:t xml:space="preserve"> См.: </w:t>
      </w:r>
      <w:r w:rsidRPr="00CE2793">
        <w:t>Тимофеев Л. Институциональная коррупция. М</w:t>
      </w:r>
      <w:r w:rsidRPr="00903334">
        <w:rPr>
          <w:lang w:val="en-US"/>
        </w:rPr>
        <w:t>., 2000.</w:t>
      </w:r>
    </w:p>
  </w:footnote>
  <w:footnote w:id="28">
    <w:p w:rsidR="00C261A4" w:rsidRDefault="00D312E7" w:rsidP="00B8679F">
      <w:pPr>
        <w:pStyle w:val="a6"/>
        <w:ind w:firstLine="709"/>
        <w:jc w:val="both"/>
      </w:pPr>
      <w:r>
        <w:rPr>
          <w:rStyle w:val="a8"/>
        </w:rPr>
        <w:footnoteRef/>
      </w:r>
      <w:r>
        <w:t xml:space="preserve"> </w:t>
      </w:r>
      <w:r w:rsidRPr="00FE5047">
        <w:t xml:space="preserve">Иванова А.Б. Исследование причин распространения теневой экономики в России // Экономический журнал ВШЭ. - 1999. - № 4. - С. 543-568; </w:t>
      </w:r>
      <w:r>
        <w:t>Исправников В.О. «Теневая»</w:t>
      </w:r>
      <w:r w:rsidRPr="001516D6">
        <w:t xml:space="preserve"> экономика и перспективы образования среднего класса //Общественные науки и современн</w:t>
      </w:r>
      <w:r>
        <w:t xml:space="preserve">ость. - 1998. - № 6. - С. 40-50; </w:t>
      </w:r>
      <w:r w:rsidRPr="00FE5047">
        <w:t>Макаров Д. Экономические и правовые аспекты теневой экономики в России. //</w:t>
      </w:r>
      <w:r>
        <w:t xml:space="preserve"> </w:t>
      </w:r>
      <w:r w:rsidRPr="00FE5047">
        <w:t>Вопросы эконом</w:t>
      </w:r>
      <w:r>
        <w:t>ики. - 1998. - № 3. - С. 38-54.</w:t>
      </w:r>
    </w:p>
  </w:footnote>
  <w:footnote w:id="29">
    <w:p w:rsidR="00C261A4" w:rsidRDefault="00D312E7" w:rsidP="00220CEC">
      <w:pPr>
        <w:pStyle w:val="a6"/>
        <w:ind w:firstLine="709"/>
        <w:jc w:val="both"/>
      </w:pPr>
      <w:r>
        <w:rPr>
          <w:rStyle w:val="a8"/>
        </w:rPr>
        <w:footnoteRef/>
      </w:r>
      <w:r w:rsidRPr="0029417C">
        <w:rPr>
          <w:lang w:val="en-US"/>
        </w:rPr>
        <w:t xml:space="preserve"> </w:t>
      </w:r>
      <w:r w:rsidRPr="00220CEC">
        <w:rPr>
          <w:lang w:val="en-US"/>
        </w:rPr>
        <w:t>Radaev</w:t>
      </w:r>
      <w:r w:rsidRPr="0029417C">
        <w:rPr>
          <w:lang w:val="en-US"/>
        </w:rPr>
        <w:t xml:space="preserve"> </w:t>
      </w:r>
      <w:r w:rsidRPr="00220CEC">
        <w:rPr>
          <w:lang w:val="en-US"/>
        </w:rPr>
        <w:t>V</w:t>
      </w:r>
      <w:r w:rsidRPr="0029417C">
        <w:rPr>
          <w:lang w:val="en-US"/>
        </w:rPr>
        <w:t xml:space="preserve">. </w:t>
      </w:r>
      <w:r w:rsidRPr="00220CEC">
        <w:rPr>
          <w:lang w:val="en-US"/>
        </w:rPr>
        <w:t>Practicing</w:t>
      </w:r>
      <w:r w:rsidRPr="0029417C">
        <w:rPr>
          <w:lang w:val="en-US"/>
        </w:rPr>
        <w:t xml:space="preserve"> </w:t>
      </w:r>
      <w:r w:rsidRPr="00220CEC">
        <w:rPr>
          <w:lang w:val="en-US"/>
        </w:rPr>
        <w:t>and</w:t>
      </w:r>
      <w:r w:rsidRPr="0029417C">
        <w:rPr>
          <w:lang w:val="en-US"/>
        </w:rPr>
        <w:t xml:space="preserve"> </w:t>
      </w:r>
      <w:r w:rsidRPr="00220CEC">
        <w:rPr>
          <w:lang w:val="en-US"/>
        </w:rPr>
        <w:t>potential</w:t>
      </w:r>
      <w:r w:rsidRPr="0029417C">
        <w:rPr>
          <w:lang w:val="en-US"/>
        </w:rPr>
        <w:t xml:space="preserve"> </w:t>
      </w:r>
      <w:r w:rsidRPr="00220CEC">
        <w:rPr>
          <w:lang w:val="en-US"/>
        </w:rPr>
        <w:t>entrepreneurs</w:t>
      </w:r>
      <w:r w:rsidRPr="0029417C">
        <w:rPr>
          <w:lang w:val="en-US"/>
        </w:rPr>
        <w:t xml:space="preserve"> </w:t>
      </w:r>
      <w:r w:rsidRPr="00220CEC">
        <w:rPr>
          <w:lang w:val="en-US"/>
        </w:rPr>
        <w:t>in</w:t>
      </w:r>
      <w:r w:rsidRPr="0029417C">
        <w:rPr>
          <w:lang w:val="en-US"/>
        </w:rPr>
        <w:t xml:space="preserve"> </w:t>
      </w:r>
      <w:r w:rsidRPr="00220CEC">
        <w:rPr>
          <w:lang w:val="en-US"/>
        </w:rPr>
        <w:t>Russia</w:t>
      </w:r>
      <w:r w:rsidRPr="0029417C">
        <w:rPr>
          <w:lang w:val="en-US"/>
        </w:rPr>
        <w:t xml:space="preserve"> // </w:t>
      </w:r>
      <w:r w:rsidRPr="00220CEC">
        <w:rPr>
          <w:lang w:val="en-US"/>
        </w:rPr>
        <w:t>International</w:t>
      </w:r>
      <w:r w:rsidRPr="0029417C">
        <w:rPr>
          <w:lang w:val="en-US"/>
        </w:rPr>
        <w:t xml:space="preserve"> </w:t>
      </w:r>
      <w:r w:rsidRPr="00220CEC">
        <w:rPr>
          <w:lang w:val="en-US"/>
        </w:rPr>
        <w:t>Journal</w:t>
      </w:r>
      <w:r w:rsidRPr="0029417C">
        <w:rPr>
          <w:lang w:val="en-US"/>
        </w:rPr>
        <w:t xml:space="preserve"> </w:t>
      </w:r>
      <w:r w:rsidRPr="00220CEC">
        <w:rPr>
          <w:lang w:val="en-US"/>
        </w:rPr>
        <w:t>of</w:t>
      </w:r>
      <w:r w:rsidRPr="0029417C">
        <w:rPr>
          <w:lang w:val="en-US"/>
        </w:rPr>
        <w:t xml:space="preserve"> </w:t>
      </w:r>
      <w:r w:rsidRPr="00220CEC">
        <w:rPr>
          <w:lang w:val="en-US"/>
        </w:rPr>
        <w:t>Sociology</w:t>
      </w:r>
      <w:r w:rsidRPr="0029417C">
        <w:rPr>
          <w:lang w:val="en-US"/>
        </w:rPr>
        <w:t xml:space="preserve">. </w:t>
      </w:r>
      <w:r w:rsidRPr="00536C5A">
        <w:t xml:space="preserve">1997. </w:t>
      </w:r>
      <w:r w:rsidRPr="00536C5A">
        <w:rPr>
          <w:lang w:val="en-US"/>
        </w:rPr>
        <w:t>Vol</w:t>
      </w:r>
      <w:r w:rsidRPr="00536C5A">
        <w:t xml:space="preserve">. 27. № 3. </w:t>
      </w:r>
      <w:r w:rsidRPr="00536C5A">
        <w:rPr>
          <w:lang w:val="en-US"/>
        </w:rPr>
        <w:t>P</w:t>
      </w:r>
      <w:r w:rsidRPr="00536C5A">
        <w:t>. 25.</w:t>
      </w:r>
    </w:p>
  </w:footnote>
  <w:footnote w:id="30">
    <w:p w:rsidR="00C261A4" w:rsidRDefault="00D312E7" w:rsidP="00915C85">
      <w:pPr>
        <w:pStyle w:val="a6"/>
        <w:ind w:firstLine="709"/>
        <w:jc w:val="both"/>
      </w:pPr>
      <w:r>
        <w:rPr>
          <w:rStyle w:val="a8"/>
        </w:rPr>
        <w:footnoteRef/>
      </w:r>
      <w:r>
        <w:t xml:space="preserve"> </w:t>
      </w:r>
      <w:r w:rsidRPr="00915C85">
        <w:t>Рыночная трансформация в Восточной Европе: модели и реальность. Материалы международного коллоквиума 8-9 декабря 1995 г., Москва. М.: Инфомарт, 1996. С. 89-92</w:t>
      </w:r>
      <w:r>
        <w:t>.</w:t>
      </w:r>
    </w:p>
  </w:footnote>
  <w:footnote w:id="31">
    <w:p w:rsidR="00C261A4" w:rsidRDefault="00D312E7" w:rsidP="009415D2">
      <w:pPr>
        <w:pStyle w:val="a6"/>
        <w:ind w:firstLine="709"/>
      </w:pPr>
      <w:r>
        <w:rPr>
          <w:rStyle w:val="a8"/>
        </w:rPr>
        <w:footnoteRef/>
      </w:r>
      <w:r>
        <w:t xml:space="preserve"> См.: </w:t>
      </w:r>
      <w:r w:rsidRPr="009415D2">
        <w:t>Безгодов А.В. Очерки социологии предпринимательства. СПб.: "Петрополис", 1999.</w:t>
      </w:r>
    </w:p>
  </w:footnote>
  <w:footnote w:id="32">
    <w:p w:rsidR="00C261A4" w:rsidRDefault="00D312E7" w:rsidP="00C33B05">
      <w:pPr>
        <w:pStyle w:val="a6"/>
        <w:ind w:firstLine="709"/>
      </w:pPr>
      <w:r>
        <w:rPr>
          <w:rStyle w:val="a8"/>
        </w:rPr>
        <w:footnoteRef/>
      </w:r>
      <w:r>
        <w:t xml:space="preserve"> Там же.</w:t>
      </w:r>
    </w:p>
  </w:footnote>
  <w:footnote w:id="33">
    <w:p w:rsidR="00C261A4" w:rsidRDefault="00D312E7" w:rsidP="00C33B05">
      <w:pPr>
        <w:pStyle w:val="a6"/>
        <w:ind w:firstLine="709"/>
        <w:jc w:val="both"/>
      </w:pPr>
      <w:r>
        <w:rPr>
          <w:rStyle w:val="a8"/>
        </w:rPr>
        <w:footnoteRef/>
      </w:r>
      <w:r>
        <w:t xml:space="preserve"> Составлено </w:t>
      </w:r>
      <w:r w:rsidRPr="00C33B05">
        <w:t>по: Безгодов А.В. Очерки социологии предпринимательства. СПб.: "Петрополис", 1999. C. 201.</w:t>
      </w:r>
    </w:p>
  </w:footnote>
  <w:footnote w:id="34">
    <w:p w:rsidR="00C261A4" w:rsidRDefault="00D312E7" w:rsidP="001E3AF4">
      <w:pPr>
        <w:pStyle w:val="a6"/>
        <w:ind w:firstLine="709"/>
        <w:jc w:val="both"/>
      </w:pPr>
      <w:r>
        <w:rPr>
          <w:rStyle w:val="a8"/>
        </w:rPr>
        <w:footnoteRef/>
      </w:r>
      <w:r>
        <w:t xml:space="preserve"> </w:t>
      </w:r>
      <w:r w:rsidRPr="001E3AF4">
        <w:t>Уфимцева Н.В. Русские: опыт еще одного самопознания // Этнокультурная специфика языкового сознания. М., 1996. С.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2E7" w:rsidRDefault="00410AB6" w:rsidP="00D149B5">
    <w:pPr>
      <w:pStyle w:val="a3"/>
      <w:framePr w:wrap="auto" w:vAnchor="text" w:hAnchor="margin" w:xAlign="right" w:y="1"/>
      <w:rPr>
        <w:rStyle w:val="a5"/>
      </w:rPr>
    </w:pPr>
    <w:r>
      <w:rPr>
        <w:rStyle w:val="a5"/>
        <w:noProof/>
      </w:rPr>
      <w:t>2</w:t>
    </w:r>
  </w:p>
  <w:p w:rsidR="00D312E7" w:rsidRDefault="00D312E7" w:rsidP="00D149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1214F"/>
    <w:multiLevelType w:val="hybridMultilevel"/>
    <w:tmpl w:val="2A1258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01D"/>
    <w:rsid w:val="00011340"/>
    <w:rsid w:val="00026937"/>
    <w:rsid w:val="00031E5E"/>
    <w:rsid w:val="0003215A"/>
    <w:rsid w:val="00034D27"/>
    <w:rsid w:val="00035930"/>
    <w:rsid w:val="00037C32"/>
    <w:rsid w:val="00044E1C"/>
    <w:rsid w:val="00045BD8"/>
    <w:rsid w:val="00067915"/>
    <w:rsid w:val="00067AA1"/>
    <w:rsid w:val="00092E24"/>
    <w:rsid w:val="000B1906"/>
    <w:rsid w:val="000C0758"/>
    <w:rsid w:val="000C2870"/>
    <w:rsid w:val="000C2C3D"/>
    <w:rsid w:val="000D3855"/>
    <w:rsid w:val="000D6031"/>
    <w:rsid w:val="000E3454"/>
    <w:rsid w:val="000E5334"/>
    <w:rsid w:val="000F124F"/>
    <w:rsid w:val="000F1262"/>
    <w:rsid w:val="00102C12"/>
    <w:rsid w:val="00124A50"/>
    <w:rsid w:val="00127044"/>
    <w:rsid w:val="001436C7"/>
    <w:rsid w:val="001467EB"/>
    <w:rsid w:val="001516D6"/>
    <w:rsid w:val="00153F97"/>
    <w:rsid w:val="001810AE"/>
    <w:rsid w:val="001839B9"/>
    <w:rsid w:val="001A2D04"/>
    <w:rsid w:val="001A66A1"/>
    <w:rsid w:val="001B3FDC"/>
    <w:rsid w:val="001B7091"/>
    <w:rsid w:val="001C2078"/>
    <w:rsid w:val="001D1668"/>
    <w:rsid w:val="001E3AF4"/>
    <w:rsid w:val="0020001F"/>
    <w:rsid w:val="0021318C"/>
    <w:rsid w:val="00220281"/>
    <w:rsid w:val="00220CEC"/>
    <w:rsid w:val="00241B92"/>
    <w:rsid w:val="0026045C"/>
    <w:rsid w:val="00272C9F"/>
    <w:rsid w:val="0029417C"/>
    <w:rsid w:val="00294240"/>
    <w:rsid w:val="002950D4"/>
    <w:rsid w:val="002A2E8E"/>
    <w:rsid w:val="002B52A8"/>
    <w:rsid w:val="002B5BB4"/>
    <w:rsid w:val="002D253C"/>
    <w:rsid w:val="002D2E01"/>
    <w:rsid w:val="002D4F6A"/>
    <w:rsid w:val="002E26DF"/>
    <w:rsid w:val="002E5919"/>
    <w:rsid w:val="0030437B"/>
    <w:rsid w:val="003227CB"/>
    <w:rsid w:val="00335DC4"/>
    <w:rsid w:val="003378A0"/>
    <w:rsid w:val="00344F79"/>
    <w:rsid w:val="00345E1E"/>
    <w:rsid w:val="0035429F"/>
    <w:rsid w:val="0037353F"/>
    <w:rsid w:val="00376B4F"/>
    <w:rsid w:val="003957AD"/>
    <w:rsid w:val="003A3A83"/>
    <w:rsid w:val="003A6464"/>
    <w:rsid w:val="003A66E2"/>
    <w:rsid w:val="003B20EF"/>
    <w:rsid w:val="003C182D"/>
    <w:rsid w:val="003E61C2"/>
    <w:rsid w:val="00404F5D"/>
    <w:rsid w:val="00410AB6"/>
    <w:rsid w:val="00416A5C"/>
    <w:rsid w:val="004252E8"/>
    <w:rsid w:val="004338DB"/>
    <w:rsid w:val="00434691"/>
    <w:rsid w:val="00437733"/>
    <w:rsid w:val="00440E97"/>
    <w:rsid w:val="00445529"/>
    <w:rsid w:val="00447C33"/>
    <w:rsid w:val="00454C99"/>
    <w:rsid w:val="00464774"/>
    <w:rsid w:val="00486D18"/>
    <w:rsid w:val="00486D71"/>
    <w:rsid w:val="004920FF"/>
    <w:rsid w:val="00493081"/>
    <w:rsid w:val="00493086"/>
    <w:rsid w:val="004A1580"/>
    <w:rsid w:val="004A2011"/>
    <w:rsid w:val="004B0234"/>
    <w:rsid w:val="004B1330"/>
    <w:rsid w:val="004D0DF7"/>
    <w:rsid w:val="004E5E6F"/>
    <w:rsid w:val="004E6F77"/>
    <w:rsid w:val="005014BE"/>
    <w:rsid w:val="00507338"/>
    <w:rsid w:val="00512C5B"/>
    <w:rsid w:val="005225CC"/>
    <w:rsid w:val="00523D60"/>
    <w:rsid w:val="00536C5A"/>
    <w:rsid w:val="00536EC4"/>
    <w:rsid w:val="00541E4A"/>
    <w:rsid w:val="00545A3D"/>
    <w:rsid w:val="005502C9"/>
    <w:rsid w:val="00551B40"/>
    <w:rsid w:val="00557A4B"/>
    <w:rsid w:val="0056125E"/>
    <w:rsid w:val="00561EA2"/>
    <w:rsid w:val="0056683E"/>
    <w:rsid w:val="005857DE"/>
    <w:rsid w:val="005A2697"/>
    <w:rsid w:val="005C449E"/>
    <w:rsid w:val="005C4A75"/>
    <w:rsid w:val="005E1352"/>
    <w:rsid w:val="005E607E"/>
    <w:rsid w:val="005F0A1E"/>
    <w:rsid w:val="00606402"/>
    <w:rsid w:val="00621686"/>
    <w:rsid w:val="00622E7C"/>
    <w:rsid w:val="00622F75"/>
    <w:rsid w:val="00636527"/>
    <w:rsid w:val="00640243"/>
    <w:rsid w:val="006528FE"/>
    <w:rsid w:val="006679D4"/>
    <w:rsid w:val="00672226"/>
    <w:rsid w:val="00683C9D"/>
    <w:rsid w:val="006969A6"/>
    <w:rsid w:val="006A1CB3"/>
    <w:rsid w:val="006C0A0E"/>
    <w:rsid w:val="007016B8"/>
    <w:rsid w:val="007103CF"/>
    <w:rsid w:val="00712EE9"/>
    <w:rsid w:val="00712FDB"/>
    <w:rsid w:val="00731DE2"/>
    <w:rsid w:val="007454B8"/>
    <w:rsid w:val="00746E7D"/>
    <w:rsid w:val="00746EF8"/>
    <w:rsid w:val="00752038"/>
    <w:rsid w:val="007708B5"/>
    <w:rsid w:val="00781F0A"/>
    <w:rsid w:val="00783502"/>
    <w:rsid w:val="00793757"/>
    <w:rsid w:val="00794222"/>
    <w:rsid w:val="007947FC"/>
    <w:rsid w:val="007A2EB3"/>
    <w:rsid w:val="007A5840"/>
    <w:rsid w:val="007B108E"/>
    <w:rsid w:val="007B567E"/>
    <w:rsid w:val="007B70F0"/>
    <w:rsid w:val="007D04F0"/>
    <w:rsid w:val="007D317D"/>
    <w:rsid w:val="007F50F2"/>
    <w:rsid w:val="008024E0"/>
    <w:rsid w:val="00804AB9"/>
    <w:rsid w:val="00811C98"/>
    <w:rsid w:val="008204F8"/>
    <w:rsid w:val="0083742D"/>
    <w:rsid w:val="00847A5C"/>
    <w:rsid w:val="008548B8"/>
    <w:rsid w:val="00875B7B"/>
    <w:rsid w:val="00883267"/>
    <w:rsid w:val="008A2AF3"/>
    <w:rsid w:val="008B681C"/>
    <w:rsid w:val="008B7C64"/>
    <w:rsid w:val="008D748B"/>
    <w:rsid w:val="00903334"/>
    <w:rsid w:val="0091158D"/>
    <w:rsid w:val="00915409"/>
    <w:rsid w:val="00915C85"/>
    <w:rsid w:val="00935415"/>
    <w:rsid w:val="009415D2"/>
    <w:rsid w:val="009462B9"/>
    <w:rsid w:val="00955189"/>
    <w:rsid w:val="00955EDA"/>
    <w:rsid w:val="00955FEA"/>
    <w:rsid w:val="00960916"/>
    <w:rsid w:val="00970CCB"/>
    <w:rsid w:val="009765F7"/>
    <w:rsid w:val="009B0842"/>
    <w:rsid w:val="009B09AA"/>
    <w:rsid w:val="009D2C5E"/>
    <w:rsid w:val="009D570A"/>
    <w:rsid w:val="00A00C41"/>
    <w:rsid w:val="00A16F9C"/>
    <w:rsid w:val="00A17D7A"/>
    <w:rsid w:val="00A917F5"/>
    <w:rsid w:val="00AC2BBB"/>
    <w:rsid w:val="00AC3EE1"/>
    <w:rsid w:val="00AC69D6"/>
    <w:rsid w:val="00AC7349"/>
    <w:rsid w:val="00AE473F"/>
    <w:rsid w:val="00AF0087"/>
    <w:rsid w:val="00B10ECC"/>
    <w:rsid w:val="00B113B3"/>
    <w:rsid w:val="00B13933"/>
    <w:rsid w:val="00B2228E"/>
    <w:rsid w:val="00B33256"/>
    <w:rsid w:val="00B36AE2"/>
    <w:rsid w:val="00B401F9"/>
    <w:rsid w:val="00B455AC"/>
    <w:rsid w:val="00B47FC5"/>
    <w:rsid w:val="00B5134E"/>
    <w:rsid w:val="00B530C3"/>
    <w:rsid w:val="00B5326F"/>
    <w:rsid w:val="00B74316"/>
    <w:rsid w:val="00B74EE1"/>
    <w:rsid w:val="00B83377"/>
    <w:rsid w:val="00B8679F"/>
    <w:rsid w:val="00B942B9"/>
    <w:rsid w:val="00B96B68"/>
    <w:rsid w:val="00B97E59"/>
    <w:rsid w:val="00BB092A"/>
    <w:rsid w:val="00BC2DFE"/>
    <w:rsid w:val="00BC3E77"/>
    <w:rsid w:val="00BF055A"/>
    <w:rsid w:val="00C13ACC"/>
    <w:rsid w:val="00C15C26"/>
    <w:rsid w:val="00C261A4"/>
    <w:rsid w:val="00C33B05"/>
    <w:rsid w:val="00C35C0B"/>
    <w:rsid w:val="00C442A2"/>
    <w:rsid w:val="00C65EB9"/>
    <w:rsid w:val="00C7008D"/>
    <w:rsid w:val="00C73B55"/>
    <w:rsid w:val="00C962BF"/>
    <w:rsid w:val="00CA301D"/>
    <w:rsid w:val="00CA548E"/>
    <w:rsid w:val="00CA7B89"/>
    <w:rsid w:val="00CD0A71"/>
    <w:rsid w:val="00CD2213"/>
    <w:rsid w:val="00CD7FBB"/>
    <w:rsid w:val="00CE2793"/>
    <w:rsid w:val="00CE430B"/>
    <w:rsid w:val="00D05761"/>
    <w:rsid w:val="00D05E0D"/>
    <w:rsid w:val="00D07B56"/>
    <w:rsid w:val="00D14765"/>
    <w:rsid w:val="00D149B5"/>
    <w:rsid w:val="00D14FB6"/>
    <w:rsid w:val="00D312E7"/>
    <w:rsid w:val="00D34204"/>
    <w:rsid w:val="00D447A0"/>
    <w:rsid w:val="00D44FD5"/>
    <w:rsid w:val="00D64797"/>
    <w:rsid w:val="00D91F7D"/>
    <w:rsid w:val="00D9415C"/>
    <w:rsid w:val="00D960FA"/>
    <w:rsid w:val="00DA3855"/>
    <w:rsid w:val="00DB0F40"/>
    <w:rsid w:val="00DB390E"/>
    <w:rsid w:val="00DC14E8"/>
    <w:rsid w:val="00DC1E17"/>
    <w:rsid w:val="00DE5E09"/>
    <w:rsid w:val="00DF450D"/>
    <w:rsid w:val="00E0555E"/>
    <w:rsid w:val="00E227B3"/>
    <w:rsid w:val="00E3424A"/>
    <w:rsid w:val="00E34264"/>
    <w:rsid w:val="00E35822"/>
    <w:rsid w:val="00E5564F"/>
    <w:rsid w:val="00E56D72"/>
    <w:rsid w:val="00E7325D"/>
    <w:rsid w:val="00E75B54"/>
    <w:rsid w:val="00E767BE"/>
    <w:rsid w:val="00E97B50"/>
    <w:rsid w:val="00EA5271"/>
    <w:rsid w:val="00EB6FEA"/>
    <w:rsid w:val="00EC53D9"/>
    <w:rsid w:val="00EC7DCC"/>
    <w:rsid w:val="00ED4FB5"/>
    <w:rsid w:val="00EE5AD7"/>
    <w:rsid w:val="00EE6AFA"/>
    <w:rsid w:val="00EF21D0"/>
    <w:rsid w:val="00F24B36"/>
    <w:rsid w:val="00F260B0"/>
    <w:rsid w:val="00F270F9"/>
    <w:rsid w:val="00F36366"/>
    <w:rsid w:val="00F402DC"/>
    <w:rsid w:val="00F45C11"/>
    <w:rsid w:val="00F5354C"/>
    <w:rsid w:val="00F5581D"/>
    <w:rsid w:val="00F64337"/>
    <w:rsid w:val="00F80C2A"/>
    <w:rsid w:val="00FA0F1B"/>
    <w:rsid w:val="00FB3808"/>
    <w:rsid w:val="00FC3D67"/>
    <w:rsid w:val="00FC61DB"/>
    <w:rsid w:val="00FC7260"/>
    <w:rsid w:val="00FE2A47"/>
    <w:rsid w:val="00FE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168F3D7-810D-4038-A68E-FB200EB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542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E6F7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149B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149B5"/>
  </w:style>
  <w:style w:type="paragraph" w:styleId="a6">
    <w:name w:val="footnote text"/>
    <w:basedOn w:val="a"/>
    <w:link w:val="a7"/>
    <w:uiPriority w:val="99"/>
    <w:semiHidden/>
    <w:rsid w:val="005014B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014BE"/>
    <w:rPr>
      <w:vertAlign w:val="superscript"/>
    </w:rPr>
  </w:style>
  <w:style w:type="paragraph" w:styleId="11">
    <w:name w:val="toc 1"/>
    <w:basedOn w:val="a"/>
    <w:next w:val="a"/>
    <w:autoRedefine/>
    <w:uiPriority w:val="99"/>
    <w:semiHidden/>
    <w:rsid w:val="00D9415C"/>
    <w:pPr>
      <w:spacing w:before="120" w:after="120"/>
    </w:pPr>
    <w:rPr>
      <w:b/>
      <w:bCs/>
      <w:caps/>
      <w:sz w:val="20"/>
      <w:szCs w:val="20"/>
    </w:rPr>
  </w:style>
  <w:style w:type="paragraph" w:styleId="21">
    <w:name w:val="toc 2"/>
    <w:basedOn w:val="a"/>
    <w:next w:val="a"/>
    <w:autoRedefine/>
    <w:uiPriority w:val="99"/>
    <w:semiHidden/>
    <w:rsid w:val="00D9415C"/>
    <w:pPr>
      <w:ind w:left="240"/>
    </w:pPr>
    <w:rPr>
      <w:smallCaps/>
      <w:sz w:val="20"/>
      <w:szCs w:val="20"/>
    </w:rPr>
  </w:style>
  <w:style w:type="paragraph" w:styleId="3">
    <w:name w:val="toc 3"/>
    <w:basedOn w:val="a"/>
    <w:next w:val="a"/>
    <w:autoRedefine/>
    <w:uiPriority w:val="99"/>
    <w:semiHidden/>
    <w:rsid w:val="00D9415C"/>
    <w:pPr>
      <w:ind w:left="480"/>
    </w:pPr>
    <w:rPr>
      <w:i/>
      <w:iCs/>
      <w:sz w:val="20"/>
      <w:szCs w:val="20"/>
    </w:rPr>
  </w:style>
  <w:style w:type="paragraph" w:styleId="4">
    <w:name w:val="toc 4"/>
    <w:basedOn w:val="a"/>
    <w:next w:val="a"/>
    <w:autoRedefine/>
    <w:uiPriority w:val="99"/>
    <w:semiHidden/>
    <w:rsid w:val="00D9415C"/>
    <w:pPr>
      <w:ind w:left="720"/>
    </w:pPr>
    <w:rPr>
      <w:sz w:val="18"/>
      <w:szCs w:val="18"/>
    </w:rPr>
  </w:style>
  <w:style w:type="paragraph" w:styleId="5">
    <w:name w:val="toc 5"/>
    <w:basedOn w:val="a"/>
    <w:next w:val="a"/>
    <w:autoRedefine/>
    <w:uiPriority w:val="99"/>
    <w:semiHidden/>
    <w:rsid w:val="00D9415C"/>
    <w:pPr>
      <w:ind w:left="960"/>
    </w:pPr>
    <w:rPr>
      <w:sz w:val="18"/>
      <w:szCs w:val="18"/>
    </w:rPr>
  </w:style>
  <w:style w:type="paragraph" w:styleId="6">
    <w:name w:val="toc 6"/>
    <w:basedOn w:val="a"/>
    <w:next w:val="a"/>
    <w:autoRedefine/>
    <w:uiPriority w:val="99"/>
    <w:semiHidden/>
    <w:rsid w:val="00D9415C"/>
    <w:pPr>
      <w:ind w:left="1200"/>
    </w:pPr>
    <w:rPr>
      <w:sz w:val="18"/>
      <w:szCs w:val="18"/>
    </w:rPr>
  </w:style>
  <w:style w:type="paragraph" w:styleId="7">
    <w:name w:val="toc 7"/>
    <w:basedOn w:val="a"/>
    <w:next w:val="a"/>
    <w:autoRedefine/>
    <w:uiPriority w:val="99"/>
    <w:semiHidden/>
    <w:rsid w:val="00D9415C"/>
    <w:pPr>
      <w:ind w:left="1440"/>
    </w:pPr>
    <w:rPr>
      <w:sz w:val="18"/>
      <w:szCs w:val="18"/>
    </w:rPr>
  </w:style>
  <w:style w:type="paragraph" w:styleId="8">
    <w:name w:val="toc 8"/>
    <w:basedOn w:val="a"/>
    <w:next w:val="a"/>
    <w:autoRedefine/>
    <w:uiPriority w:val="99"/>
    <w:semiHidden/>
    <w:rsid w:val="00D9415C"/>
    <w:pPr>
      <w:ind w:left="1680"/>
    </w:pPr>
    <w:rPr>
      <w:sz w:val="18"/>
      <w:szCs w:val="18"/>
    </w:rPr>
  </w:style>
  <w:style w:type="paragraph" w:styleId="9">
    <w:name w:val="toc 9"/>
    <w:basedOn w:val="a"/>
    <w:next w:val="a"/>
    <w:autoRedefine/>
    <w:uiPriority w:val="99"/>
    <w:semiHidden/>
    <w:rsid w:val="00D9415C"/>
    <w:pPr>
      <w:ind w:left="1920"/>
    </w:pPr>
    <w:rPr>
      <w:sz w:val="18"/>
      <w:szCs w:val="18"/>
    </w:rPr>
  </w:style>
  <w:style w:type="character" w:styleId="a9">
    <w:name w:val="Hyperlink"/>
    <w:uiPriority w:val="99"/>
    <w:rsid w:val="00D9415C"/>
    <w:rPr>
      <w:color w:val="0000FF"/>
      <w:u w:val="single"/>
    </w:rPr>
  </w:style>
  <w:style w:type="paragraph" w:styleId="aa">
    <w:name w:val="Normal (Web)"/>
    <w:basedOn w:val="a"/>
    <w:uiPriority w:val="99"/>
    <w:rsid w:val="005E607E"/>
    <w:pPr>
      <w:spacing w:before="100" w:beforeAutospacing="1" w:after="100" w:afterAutospacing="1"/>
    </w:pPr>
  </w:style>
  <w:style w:type="character" w:styleId="ab">
    <w:name w:val="Emphasis"/>
    <w:uiPriority w:val="99"/>
    <w:qFormat/>
    <w:rsid w:val="005E607E"/>
    <w:rPr>
      <w:i/>
      <w:iCs/>
    </w:rPr>
  </w:style>
  <w:style w:type="character" w:styleId="ac">
    <w:name w:val="Strong"/>
    <w:uiPriority w:val="99"/>
    <w:qFormat/>
    <w:rsid w:val="005E6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40774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Менталитет и бизнес в России</dc:subject>
  <dc:creator>Диссертации.ру</dc:creator>
  <cp:keywords/>
  <dc:description/>
  <cp:lastModifiedBy>admin</cp:lastModifiedBy>
  <cp:revision>2</cp:revision>
  <dcterms:created xsi:type="dcterms:W3CDTF">2014-02-23T17:49:00Z</dcterms:created>
  <dcterms:modified xsi:type="dcterms:W3CDTF">2014-02-23T17:49:00Z</dcterms:modified>
</cp:coreProperties>
</file>