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70" w:rsidRPr="00263441" w:rsidRDefault="008A743E" w:rsidP="00263441">
      <w:pPr>
        <w:tabs>
          <w:tab w:val="left" w:pos="3383"/>
          <w:tab w:val="center" w:pos="5457"/>
        </w:tabs>
        <w:spacing w:line="360" w:lineRule="auto"/>
        <w:ind w:firstLine="709"/>
        <w:jc w:val="center"/>
        <w:rPr>
          <w:b/>
          <w:sz w:val="28"/>
          <w:szCs w:val="44"/>
        </w:rPr>
      </w:pPr>
      <w:r w:rsidRPr="00263441">
        <w:rPr>
          <w:b/>
          <w:sz w:val="28"/>
          <w:szCs w:val="44"/>
        </w:rPr>
        <w:t>Содержание</w:t>
      </w:r>
    </w:p>
    <w:p w:rsidR="00C96570" w:rsidRPr="00263441" w:rsidRDefault="00C96570" w:rsidP="00263441">
      <w:pPr>
        <w:spacing w:line="360" w:lineRule="auto"/>
        <w:ind w:firstLine="709"/>
        <w:jc w:val="both"/>
        <w:rPr>
          <w:b/>
          <w:sz w:val="28"/>
          <w:szCs w:val="28"/>
        </w:rPr>
      </w:pPr>
    </w:p>
    <w:p w:rsidR="00C96570" w:rsidRPr="00263441" w:rsidRDefault="00C96570" w:rsidP="00AD1574">
      <w:pPr>
        <w:spacing w:line="360" w:lineRule="auto"/>
        <w:rPr>
          <w:noProof/>
          <w:sz w:val="28"/>
          <w:szCs w:val="28"/>
        </w:rPr>
      </w:pPr>
      <w:r w:rsidRPr="00D9481D">
        <w:rPr>
          <w:noProof/>
          <w:sz w:val="28"/>
          <w:szCs w:val="28"/>
        </w:rPr>
        <w:t>ВВЕДЕНИЕ</w:t>
      </w:r>
    </w:p>
    <w:p w:rsidR="00C96570" w:rsidRPr="00263441" w:rsidRDefault="00C96570" w:rsidP="00AD1574">
      <w:pPr>
        <w:pStyle w:val="a7"/>
        <w:numPr>
          <w:ilvl w:val="0"/>
          <w:numId w:val="10"/>
        </w:numPr>
        <w:spacing w:line="360" w:lineRule="auto"/>
        <w:ind w:left="0" w:firstLine="0"/>
        <w:rPr>
          <w:rStyle w:val="a8"/>
          <w:noProof/>
          <w:color w:val="auto"/>
          <w:sz w:val="28"/>
          <w:szCs w:val="28"/>
        </w:rPr>
      </w:pPr>
      <w:r w:rsidRPr="00D9481D">
        <w:rPr>
          <w:noProof/>
          <w:sz w:val="28"/>
          <w:szCs w:val="28"/>
        </w:rPr>
        <w:t>МЕСТНЫЕ НАЛОГИ КАК СОСТАВЛЯЮЩАЯ НАЛОГОВОЙ СИСТЕМЫ СТРАНЫ</w:t>
      </w:r>
    </w:p>
    <w:p w:rsidR="00C96570" w:rsidRPr="00263441" w:rsidRDefault="00C96570" w:rsidP="00AD1574">
      <w:pPr>
        <w:spacing w:line="360" w:lineRule="auto"/>
        <w:rPr>
          <w:sz w:val="28"/>
          <w:szCs w:val="28"/>
        </w:rPr>
      </w:pPr>
      <w:r w:rsidRPr="00263441">
        <w:rPr>
          <w:sz w:val="28"/>
          <w:szCs w:val="28"/>
        </w:rPr>
        <w:t>1.1</w:t>
      </w:r>
      <w:r w:rsidR="00263441" w:rsidRPr="00263441">
        <w:rPr>
          <w:sz w:val="28"/>
          <w:szCs w:val="28"/>
        </w:rPr>
        <w:t xml:space="preserve"> </w:t>
      </w:r>
      <w:r w:rsidR="008A743E" w:rsidRPr="00263441">
        <w:rPr>
          <w:sz w:val="28"/>
          <w:szCs w:val="28"/>
        </w:rPr>
        <w:t>Экономическая сущность</w:t>
      </w:r>
      <w:r w:rsidR="00263441" w:rsidRPr="00263441">
        <w:rPr>
          <w:sz w:val="28"/>
          <w:szCs w:val="28"/>
        </w:rPr>
        <w:t xml:space="preserve"> </w:t>
      </w:r>
      <w:r w:rsidR="008A743E" w:rsidRPr="00263441">
        <w:rPr>
          <w:sz w:val="28"/>
          <w:szCs w:val="28"/>
        </w:rPr>
        <w:t xml:space="preserve">местных налогов </w:t>
      </w:r>
    </w:p>
    <w:p w:rsidR="00AC6B66" w:rsidRPr="00263441" w:rsidRDefault="00AC6B66" w:rsidP="00AD1574">
      <w:pPr>
        <w:spacing w:line="360" w:lineRule="auto"/>
        <w:rPr>
          <w:sz w:val="28"/>
          <w:szCs w:val="28"/>
        </w:rPr>
      </w:pPr>
      <w:r w:rsidRPr="00263441">
        <w:rPr>
          <w:sz w:val="28"/>
          <w:szCs w:val="28"/>
        </w:rPr>
        <w:t>1.2 Роль местных налогов в обеспечении деятельности органов местного</w:t>
      </w:r>
      <w:r w:rsidR="00263441" w:rsidRPr="00263441">
        <w:rPr>
          <w:sz w:val="28"/>
          <w:szCs w:val="28"/>
        </w:rPr>
        <w:t xml:space="preserve"> </w:t>
      </w:r>
      <w:r w:rsidRPr="00263441">
        <w:rPr>
          <w:sz w:val="28"/>
          <w:szCs w:val="28"/>
        </w:rPr>
        <w:t xml:space="preserve">самоуправления </w:t>
      </w:r>
    </w:p>
    <w:p w:rsidR="00C96570" w:rsidRPr="00263441" w:rsidRDefault="008A743E" w:rsidP="00AD1574">
      <w:pPr>
        <w:spacing w:line="360" w:lineRule="auto"/>
        <w:rPr>
          <w:sz w:val="28"/>
          <w:szCs w:val="28"/>
        </w:rPr>
      </w:pPr>
      <w:r w:rsidRPr="00D9481D">
        <w:rPr>
          <w:sz w:val="28"/>
          <w:szCs w:val="28"/>
        </w:rPr>
        <w:t>1.3</w:t>
      </w:r>
      <w:r w:rsidRPr="00263441">
        <w:rPr>
          <w:rStyle w:val="a8"/>
          <w:color w:val="auto"/>
          <w:sz w:val="28"/>
          <w:szCs w:val="28"/>
        </w:rPr>
        <w:t xml:space="preserve"> История развития местных налогов </w:t>
      </w:r>
    </w:p>
    <w:p w:rsidR="00263441" w:rsidRPr="00263441" w:rsidRDefault="00C96570" w:rsidP="00AD1574">
      <w:pPr>
        <w:spacing w:line="360" w:lineRule="auto"/>
        <w:rPr>
          <w:rStyle w:val="a8"/>
          <w:noProof/>
          <w:color w:val="auto"/>
          <w:sz w:val="28"/>
          <w:szCs w:val="28"/>
        </w:rPr>
      </w:pPr>
      <w:r w:rsidRPr="00D9481D">
        <w:rPr>
          <w:noProof/>
          <w:sz w:val="28"/>
          <w:szCs w:val="28"/>
        </w:rPr>
        <w:t>2. ВИДЫ МЕСТНЫХ НАЛОГОВ РФ</w:t>
      </w:r>
    </w:p>
    <w:p w:rsidR="00C96570" w:rsidRPr="00263441" w:rsidRDefault="00C96570" w:rsidP="00AD1574">
      <w:pPr>
        <w:spacing w:line="360" w:lineRule="auto"/>
        <w:rPr>
          <w:sz w:val="28"/>
          <w:szCs w:val="28"/>
        </w:rPr>
      </w:pPr>
      <w:r w:rsidRPr="00D9481D">
        <w:rPr>
          <w:sz w:val="28"/>
          <w:szCs w:val="28"/>
        </w:rPr>
        <w:t>2.</w:t>
      </w:r>
      <w:r w:rsidR="008A743E" w:rsidRPr="00D9481D">
        <w:rPr>
          <w:sz w:val="28"/>
          <w:szCs w:val="28"/>
        </w:rPr>
        <w:t>1</w:t>
      </w:r>
      <w:r w:rsidRPr="00D9481D">
        <w:rPr>
          <w:sz w:val="28"/>
          <w:szCs w:val="28"/>
        </w:rPr>
        <w:t xml:space="preserve"> Земельный налог</w:t>
      </w:r>
    </w:p>
    <w:p w:rsidR="00C96570" w:rsidRPr="00263441" w:rsidRDefault="00C96570" w:rsidP="00AD1574">
      <w:pPr>
        <w:spacing w:line="360" w:lineRule="auto"/>
        <w:rPr>
          <w:rStyle w:val="a8"/>
          <w:color w:val="auto"/>
          <w:sz w:val="28"/>
          <w:szCs w:val="28"/>
        </w:rPr>
      </w:pPr>
      <w:r w:rsidRPr="00D9481D">
        <w:rPr>
          <w:sz w:val="28"/>
          <w:szCs w:val="28"/>
        </w:rPr>
        <w:t>2.</w:t>
      </w:r>
      <w:r w:rsidR="008A743E" w:rsidRPr="00D9481D">
        <w:rPr>
          <w:sz w:val="28"/>
          <w:szCs w:val="28"/>
        </w:rPr>
        <w:t>2</w:t>
      </w:r>
      <w:r w:rsidRPr="00D9481D">
        <w:rPr>
          <w:sz w:val="28"/>
          <w:szCs w:val="28"/>
        </w:rPr>
        <w:t xml:space="preserve"> Налог на имущество физических лиц</w:t>
      </w:r>
    </w:p>
    <w:p w:rsidR="008A743E" w:rsidRPr="00263441" w:rsidRDefault="008A743E" w:rsidP="00AD1574">
      <w:pPr>
        <w:spacing w:line="360" w:lineRule="auto"/>
        <w:rPr>
          <w:sz w:val="28"/>
          <w:szCs w:val="28"/>
        </w:rPr>
      </w:pPr>
      <w:r w:rsidRPr="00263441">
        <w:rPr>
          <w:sz w:val="28"/>
          <w:szCs w:val="28"/>
        </w:rPr>
        <w:t>2.3</w:t>
      </w:r>
      <w:r w:rsidR="004C15CF" w:rsidRPr="00263441">
        <w:rPr>
          <w:sz w:val="28"/>
          <w:szCs w:val="28"/>
        </w:rPr>
        <w:t xml:space="preserve"> Транспортный налог </w:t>
      </w:r>
    </w:p>
    <w:p w:rsidR="00C96570" w:rsidRPr="00263441" w:rsidRDefault="00C96570" w:rsidP="00AD1574">
      <w:pPr>
        <w:spacing w:line="360" w:lineRule="auto"/>
        <w:rPr>
          <w:noProof/>
          <w:sz w:val="28"/>
          <w:szCs w:val="28"/>
        </w:rPr>
      </w:pPr>
      <w:r w:rsidRPr="00D9481D">
        <w:rPr>
          <w:noProof/>
          <w:sz w:val="28"/>
          <w:szCs w:val="28"/>
        </w:rPr>
        <w:t>3. ПУТИ УЛУЧШЕНИЯ СИСТЕМЫ МЕСТНЫХ НАЛОГОВ РФ</w:t>
      </w:r>
    </w:p>
    <w:p w:rsidR="00C96570" w:rsidRPr="00263441" w:rsidRDefault="00C96570" w:rsidP="00AD1574">
      <w:pPr>
        <w:spacing w:line="360" w:lineRule="auto"/>
        <w:rPr>
          <w:rStyle w:val="a8"/>
          <w:color w:val="auto"/>
          <w:sz w:val="28"/>
          <w:szCs w:val="28"/>
        </w:rPr>
      </w:pPr>
      <w:r w:rsidRPr="00D9481D">
        <w:rPr>
          <w:sz w:val="28"/>
          <w:szCs w:val="28"/>
        </w:rPr>
        <w:t>3.1 Основные проблемы в области системы местного налогообложения</w:t>
      </w:r>
    </w:p>
    <w:p w:rsidR="00C96570" w:rsidRPr="00263441" w:rsidRDefault="00C96570" w:rsidP="00AD1574">
      <w:pPr>
        <w:spacing w:line="360" w:lineRule="auto"/>
        <w:rPr>
          <w:sz w:val="28"/>
          <w:szCs w:val="28"/>
        </w:rPr>
      </w:pPr>
      <w:r w:rsidRPr="00D9481D">
        <w:rPr>
          <w:sz w:val="28"/>
          <w:szCs w:val="28"/>
        </w:rPr>
        <w:t xml:space="preserve">3.2 </w:t>
      </w:r>
      <w:r w:rsidR="004C15CF" w:rsidRPr="00D9481D">
        <w:rPr>
          <w:sz w:val="28"/>
          <w:szCs w:val="28"/>
        </w:rPr>
        <w:t>Пути</w:t>
      </w:r>
      <w:r w:rsidR="004C15CF" w:rsidRPr="00263441">
        <w:rPr>
          <w:rStyle w:val="a8"/>
          <w:color w:val="auto"/>
          <w:sz w:val="28"/>
          <w:szCs w:val="28"/>
        </w:rPr>
        <w:t xml:space="preserve"> совершенствования</w:t>
      </w:r>
      <w:r w:rsidR="00263441" w:rsidRPr="00263441">
        <w:rPr>
          <w:rStyle w:val="a8"/>
          <w:color w:val="auto"/>
          <w:sz w:val="28"/>
          <w:szCs w:val="28"/>
        </w:rPr>
        <w:t xml:space="preserve"> </w:t>
      </w:r>
      <w:r w:rsidR="004C15CF" w:rsidRPr="00263441">
        <w:rPr>
          <w:rStyle w:val="a8"/>
          <w:color w:val="auto"/>
          <w:sz w:val="28"/>
          <w:szCs w:val="28"/>
        </w:rPr>
        <w:t>системы местных налогов</w:t>
      </w:r>
    </w:p>
    <w:p w:rsidR="00C96570" w:rsidRPr="00263441" w:rsidRDefault="00C96570" w:rsidP="00AD1574">
      <w:pPr>
        <w:spacing w:line="360" w:lineRule="auto"/>
        <w:rPr>
          <w:noProof/>
          <w:sz w:val="28"/>
          <w:szCs w:val="28"/>
        </w:rPr>
      </w:pPr>
      <w:r w:rsidRPr="00D9481D">
        <w:rPr>
          <w:noProof/>
          <w:sz w:val="28"/>
          <w:szCs w:val="28"/>
        </w:rPr>
        <w:t>ЗАКЛЮЧЕНИЕ</w:t>
      </w:r>
    </w:p>
    <w:p w:rsidR="00C96570" w:rsidRPr="00263441" w:rsidRDefault="00C96570" w:rsidP="00AD1574">
      <w:pPr>
        <w:spacing w:line="360" w:lineRule="auto"/>
        <w:rPr>
          <w:sz w:val="28"/>
        </w:rPr>
      </w:pPr>
      <w:r w:rsidRPr="00D9481D">
        <w:rPr>
          <w:noProof/>
          <w:sz w:val="28"/>
          <w:szCs w:val="28"/>
        </w:rPr>
        <w:t xml:space="preserve">СПИСОК </w:t>
      </w:r>
      <w:r w:rsidR="004C15CF" w:rsidRPr="00D9481D">
        <w:rPr>
          <w:noProof/>
          <w:sz w:val="28"/>
          <w:szCs w:val="28"/>
        </w:rPr>
        <w:t>ЛИТЕРАТУРЫ</w:t>
      </w:r>
    </w:p>
    <w:p w:rsidR="00E61C20" w:rsidRPr="00263441" w:rsidRDefault="00E61C20" w:rsidP="00AD1574">
      <w:pPr>
        <w:spacing w:line="360" w:lineRule="auto"/>
        <w:rPr>
          <w:sz w:val="28"/>
          <w:szCs w:val="28"/>
        </w:rPr>
      </w:pPr>
      <w:r w:rsidRPr="00263441">
        <w:rPr>
          <w:sz w:val="28"/>
          <w:szCs w:val="28"/>
        </w:rPr>
        <w:t>ПРИЛОЖЕНИЕ №1</w:t>
      </w:r>
    </w:p>
    <w:p w:rsidR="00E61C20" w:rsidRPr="00263441" w:rsidRDefault="00E61C20" w:rsidP="00AD1574">
      <w:pPr>
        <w:spacing w:line="360" w:lineRule="auto"/>
        <w:rPr>
          <w:sz w:val="28"/>
          <w:szCs w:val="28"/>
        </w:rPr>
      </w:pPr>
      <w:r w:rsidRPr="00263441">
        <w:rPr>
          <w:sz w:val="28"/>
          <w:szCs w:val="28"/>
        </w:rPr>
        <w:t>ПРИЛОЖЕНИЕ №2</w:t>
      </w:r>
    </w:p>
    <w:p w:rsidR="00E61C20" w:rsidRPr="00263441" w:rsidRDefault="00E61C20" w:rsidP="00AD1574">
      <w:pPr>
        <w:spacing w:line="360" w:lineRule="auto"/>
        <w:rPr>
          <w:sz w:val="28"/>
          <w:szCs w:val="28"/>
        </w:rPr>
      </w:pPr>
      <w:r w:rsidRPr="00263441">
        <w:rPr>
          <w:sz w:val="28"/>
          <w:szCs w:val="28"/>
        </w:rPr>
        <w:t>ПРИЛОЖЕНИЕ №3</w:t>
      </w:r>
    </w:p>
    <w:p w:rsidR="00885D93" w:rsidRPr="00263441" w:rsidRDefault="00263441" w:rsidP="00263441">
      <w:pPr>
        <w:spacing w:line="360" w:lineRule="auto"/>
        <w:ind w:firstLine="709"/>
        <w:jc w:val="center"/>
        <w:rPr>
          <w:b/>
          <w:sz w:val="28"/>
          <w:szCs w:val="28"/>
        </w:rPr>
      </w:pPr>
      <w:r w:rsidRPr="00263441">
        <w:rPr>
          <w:b/>
          <w:sz w:val="28"/>
          <w:szCs w:val="28"/>
        </w:rPr>
        <w:br w:type="page"/>
      </w:r>
      <w:r w:rsidR="00885D93" w:rsidRPr="00263441">
        <w:rPr>
          <w:b/>
          <w:sz w:val="28"/>
          <w:szCs w:val="28"/>
        </w:rPr>
        <w:t>ВВЕДЕНИЕ</w:t>
      </w:r>
    </w:p>
    <w:p w:rsidR="00885D93" w:rsidRPr="00263441" w:rsidRDefault="00885D93" w:rsidP="00263441">
      <w:pPr>
        <w:spacing w:line="360" w:lineRule="auto"/>
        <w:ind w:firstLine="709"/>
        <w:jc w:val="both"/>
        <w:rPr>
          <w:b/>
          <w:sz w:val="28"/>
          <w:szCs w:val="28"/>
        </w:rPr>
      </w:pPr>
    </w:p>
    <w:p w:rsidR="00885D93" w:rsidRPr="00263441" w:rsidRDefault="00885D93" w:rsidP="00263441">
      <w:pPr>
        <w:spacing w:line="360" w:lineRule="auto"/>
        <w:ind w:firstLine="709"/>
        <w:jc w:val="both"/>
        <w:rPr>
          <w:sz w:val="28"/>
          <w:szCs w:val="28"/>
        </w:rPr>
      </w:pPr>
      <w:r w:rsidRPr="00263441">
        <w:rPr>
          <w:sz w:val="28"/>
          <w:szCs w:val="28"/>
        </w:rPr>
        <w:t>Конституция России гарантирует право граждан на местное самоуправление – решение вопросов местного значения самостоятельно без вмешательства органов государственной власти. Органы местного самоуправления составляют самостоятельный уровень управления обществом, имеют определенную структуру, функции, права и обязанности, а также несут ответственность за их реализацию перед населением конкретной территории.</w:t>
      </w:r>
    </w:p>
    <w:p w:rsidR="00885D93" w:rsidRPr="00263441" w:rsidRDefault="00885D93" w:rsidP="00263441">
      <w:pPr>
        <w:spacing w:line="360" w:lineRule="auto"/>
        <w:ind w:firstLine="709"/>
        <w:jc w:val="both"/>
        <w:rPr>
          <w:sz w:val="28"/>
          <w:szCs w:val="28"/>
        </w:rPr>
      </w:pPr>
      <w:r w:rsidRPr="00263441">
        <w:rPr>
          <w:sz w:val="28"/>
          <w:szCs w:val="28"/>
        </w:rPr>
        <w:t>Органы государственной власти, в том числе субъектов Федерации, вправе осуществлять управленческое воздействие на муниципальное самоуправление только посредством издания нормативно-правовых актов в пределах своей компетенции. Цель создания и функционирования местного самоуправления – обеспечение дополнительных гарантий граждан на внесение своего вклада в решение вопросов местного значения, будучи выражением и формой демократии, местное самоуправление конкретизирует и расширяет права и свободы граждан.</w:t>
      </w:r>
    </w:p>
    <w:p w:rsidR="00885D93" w:rsidRPr="00263441" w:rsidRDefault="00885D93" w:rsidP="00263441">
      <w:pPr>
        <w:spacing w:line="360" w:lineRule="auto"/>
        <w:ind w:firstLine="709"/>
        <w:jc w:val="both"/>
        <w:rPr>
          <w:sz w:val="28"/>
          <w:szCs w:val="28"/>
        </w:rPr>
      </w:pPr>
      <w:r w:rsidRPr="00263441">
        <w:rPr>
          <w:sz w:val="28"/>
          <w:szCs w:val="28"/>
        </w:rPr>
        <w:t>В соответствии с Конституцией России предоставление органам местного самоуправления определенных прав и полномочий влечет за собой и передачу им соответствующих обязанностей, а также доли ответственности за все происходящее на подведомственной им территории. Муниципалитеты в полном объеме выполняют задачи по решению вопросов местного значения. Реализация законодательно закрепленного права каждого административно-территориального образования на экономическую самостоятельность немыслима без наличия у каждого органа власти собственного бюджета и права его составления, утверждения и исполнения без вмешательства извне.</w:t>
      </w:r>
    </w:p>
    <w:p w:rsidR="00117B5C" w:rsidRPr="00263441" w:rsidRDefault="00885D93" w:rsidP="00263441">
      <w:pPr>
        <w:spacing w:line="360" w:lineRule="auto"/>
        <w:ind w:firstLine="709"/>
        <w:jc w:val="both"/>
        <w:rPr>
          <w:sz w:val="28"/>
          <w:szCs w:val="28"/>
        </w:rPr>
      </w:pPr>
      <w:r w:rsidRPr="00263441">
        <w:rPr>
          <w:sz w:val="28"/>
          <w:szCs w:val="28"/>
        </w:rPr>
        <w:t>Решение большого количества возложенных на нецентральные уровни управления задач требует от местных органов иметь источники доходов.</w:t>
      </w:r>
    </w:p>
    <w:p w:rsidR="00885D93" w:rsidRPr="00263441" w:rsidRDefault="00885D93" w:rsidP="00263441">
      <w:pPr>
        <w:spacing w:line="360" w:lineRule="auto"/>
        <w:ind w:firstLine="709"/>
        <w:jc w:val="both"/>
        <w:rPr>
          <w:sz w:val="28"/>
          <w:szCs w:val="28"/>
        </w:rPr>
      </w:pPr>
      <w:r w:rsidRPr="00263441">
        <w:rPr>
          <w:sz w:val="28"/>
          <w:szCs w:val="28"/>
        </w:rPr>
        <w:t>К таким источникам, в первую очередь относятся местные налоги.</w:t>
      </w:r>
    </w:p>
    <w:p w:rsidR="00885D93" w:rsidRPr="00263441" w:rsidRDefault="00885D93" w:rsidP="00263441">
      <w:pPr>
        <w:spacing w:line="360" w:lineRule="auto"/>
        <w:ind w:firstLine="709"/>
        <w:jc w:val="both"/>
        <w:rPr>
          <w:sz w:val="28"/>
          <w:szCs w:val="28"/>
        </w:rPr>
      </w:pPr>
      <w:r w:rsidRPr="00263441">
        <w:rPr>
          <w:sz w:val="28"/>
          <w:szCs w:val="28"/>
        </w:rPr>
        <w:t xml:space="preserve">Отсутствие в юридической науке теоретического фундамента для построения системы местных налогов и сборов негативно влияет на качественный уровень принимаемых нормативных правовых актов, создание единой базы налогового регулирования органами государственной власти и местного самоуправления и реализацию ими на практике положений законов и подзаконных актов. Теоретические основы местного обложения являются наиболее слабо отработанной областью налогового и финансового права, поскольку анализ основных положений, касающихся общих вопросов налогообложения, осуществляют применительно ко всей системе налогов и сборов без учета их правовой природы, особенностей установления и взимания. </w:t>
      </w:r>
    </w:p>
    <w:p w:rsidR="00885D93" w:rsidRPr="00263441" w:rsidRDefault="00885D93" w:rsidP="00263441">
      <w:pPr>
        <w:spacing w:line="360" w:lineRule="auto"/>
        <w:ind w:firstLine="709"/>
        <w:jc w:val="both"/>
        <w:rPr>
          <w:sz w:val="28"/>
          <w:szCs w:val="28"/>
        </w:rPr>
      </w:pPr>
      <w:r w:rsidRPr="00263441">
        <w:rPr>
          <w:sz w:val="28"/>
          <w:szCs w:val="28"/>
        </w:rPr>
        <w:t xml:space="preserve">Актуальность темы </w:t>
      </w:r>
      <w:r w:rsidR="00831AB5" w:rsidRPr="00263441">
        <w:rPr>
          <w:sz w:val="28"/>
          <w:szCs w:val="28"/>
        </w:rPr>
        <w:t>к</w:t>
      </w:r>
      <w:r w:rsidR="005A27E0" w:rsidRPr="00263441">
        <w:rPr>
          <w:sz w:val="28"/>
          <w:szCs w:val="28"/>
        </w:rPr>
        <w:t xml:space="preserve">урсовой </w:t>
      </w:r>
      <w:r w:rsidRPr="00263441">
        <w:rPr>
          <w:sz w:val="28"/>
          <w:szCs w:val="28"/>
        </w:rPr>
        <w:t>работы связана также с принятием второй части Налогового Кодекса РФ, отдельные положения которой воплощают общие принципы налогообложения и сборов применительно к</w:t>
      </w:r>
      <w:r w:rsidR="00263441" w:rsidRPr="00263441">
        <w:rPr>
          <w:sz w:val="28"/>
          <w:szCs w:val="28"/>
        </w:rPr>
        <w:t xml:space="preserve"> </w:t>
      </w:r>
      <w:r w:rsidRPr="00263441">
        <w:rPr>
          <w:sz w:val="28"/>
          <w:szCs w:val="28"/>
        </w:rPr>
        <w:t>местному</w:t>
      </w:r>
      <w:r w:rsidR="00263441" w:rsidRPr="00263441">
        <w:rPr>
          <w:sz w:val="28"/>
          <w:szCs w:val="28"/>
        </w:rPr>
        <w:t xml:space="preserve"> </w:t>
      </w:r>
      <w:r w:rsidRPr="00263441">
        <w:rPr>
          <w:sz w:val="28"/>
          <w:szCs w:val="28"/>
        </w:rPr>
        <w:t>уровню налоговой</w:t>
      </w:r>
      <w:r w:rsidR="00263441" w:rsidRPr="00263441">
        <w:rPr>
          <w:sz w:val="28"/>
          <w:szCs w:val="28"/>
        </w:rPr>
        <w:t xml:space="preserve"> </w:t>
      </w:r>
      <w:r w:rsidRPr="00263441">
        <w:rPr>
          <w:sz w:val="28"/>
          <w:szCs w:val="28"/>
        </w:rPr>
        <w:t>системы.</w:t>
      </w:r>
    </w:p>
    <w:p w:rsidR="00885D93" w:rsidRPr="00263441" w:rsidRDefault="00885D93" w:rsidP="00263441">
      <w:pPr>
        <w:spacing w:line="360" w:lineRule="auto"/>
        <w:ind w:firstLine="709"/>
        <w:jc w:val="both"/>
        <w:rPr>
          <w:sz w:val="28"/>
          <w:szCs w:val="28"/>
        </w:rPr>
      </w:pPr>
      <w:r w:rsidRPr="00263441">
        <w:rPr>
          <w:sz w:val="28"/>
          <w:szCs w:val="28"/>
        </w:rPr>
        <w:t>Развитие местного самоуправления в Российской Федерации и, как следствие, наличие самостоятельной финансовой компетенции муниципальных образований обусловили интерес к этим вопросам со стороны исследователей финансового права. На сегодняшний день практически нет комплексных научных работ, посвященных юридической разработке правовых основ местного налогообложения, что оставляет место для специального комплексного анализа местных налогов и сборов и их системы, налоговой компетенции органов государственной власти и местного самоуправления.</w:t>
      </w:r>
    </w:p>
    <w:p w:rsidR="00885D93" w:rsidRPr="00263441" w:rsidRDefault="00885D93" w:rsidP="00263441">
      <w:pPr>
        <w:spacing w:line="360" w:lineRule="auto"/>
        <w:ind w:firstLine="709"/>
        <w:jc w:val="both"/>
        <w:rPr>
          <w:sz w:val="28"/>
          <w:szCs w:val="28"/>
        </w:rPr>
      </w:pPr>
      <w:r w:rsidRPr="00263441">
        <w:rPr>
          <w:sz w:val="28"/>
          <w:szCs w:val="28"/>
        </w:rPr>
        <w:t xml:space="preserve">Объектом исследования работы выступают общественные отношения в области финансово-правового регулирования местных налогов и сборов, их содержание и признаки, закрепляемые нормативными правовыми актами Российской Федерации, субъектов Российской Федерации и местного самоуправления. Предмет исследования – нормативная база деятельности органов государственной власти и местного самоуправления в сфере местного налогообложения. </w:t>
      </w:r>
    </w:p>
    <w:p w:rsidR="00885D93" w:rsidRPr="00263441" w:rsidRDefault="00885D93" w:rsidP="00263441">
      <w:pPr>
        <w:spacing w:line="360" w:lineRule="auto"/>
        <w:ind w:firstLine="709"/>
        <w:jc w:val="both"/>
        <w:rPr>
          <w:sz w:val="28"/>
          <w:szCs w:val="28"/>
        </w:rPr>
      </w:pPr>
      <w:r w:rsidRPr="00263441">
        <w:rPr>
          <w:sz w:val="28"/>
          <w:szCs w:val="28"/>
        </w:rPr>
        <w:t xml:space="preserve">Цель </w:t>
      </w:r>
      <w:r w:rsidR="00831AB5" w:rsidRPr="00263441">
        <w:rPr>
          <w:sz w:val="28"/>
          <w:szCs w:val="28"/>
        </w:rPr>
        <w:t xml:space="preserve">курсовой </w:t>
      </w:r>
      <w:r w:rsidRPr="00263441">
        <w:rPr>
          <w:sz w:val="28"/>
          <w:szCs w:val="28"/>
        </w:rPr>
        <w:t xml:space="preserve">работы – провести комплексный анализ теоретических и практических правовых проблем функционирования местных налогов и сборов в Российской Федерации и определить основные направлений совершенствования системы местного налогообложения. Для достижения этой цели в работе были поставлены и решались следующие задачи: </w:t>
      </w:r>
    </w:p>
    <w:p w:rsidR="00885D93" w:rsidRPr="00263441" w:rsidRDefault="00263441" w:rsidP="00263441">
      <w:pPr>
        <w:spacing w:line="360" w:lineRule="auto"/>
        <w:ind w:firstLine="709"/>
        <w:jc w:val="both"/>
        <w:rPr>
          <w:sz w:val="28"/>
          <w:szCs w:val="28"/>
        </w:rPr>
      </w:pPr>
      <w:r w:rsidRPr="00263441">
        <w:rPr>
          <w:sz w:val="28"/>
          <w:szCs w:val="28"/>
        </w:rPr>
        <w:t xml:space="preserve"> </w:t>
      </w:r>
      <w:r w:rsidR="00117B5C" w:rsidRPr="00263441">
        <w:rPr>
          <w:sz w:val="28"/>
          <w:szCs w:val="28"/>
        </w:rPr>
        <w:t xml:space="preserve">- </w:t>
      </w:r>
      <w:r w:rsidR="00885D93" w:rsidRPr="00263441">
        <w:rPr>
          <w:sz w:val="28"/>
          <w:szCs w:val="28"/>
        </w:rPr>
        <w:t>проанализировать действующую систему нормативно-правовых актов,</w:t>
      </w:r>
      <w:r w:rsidRPr="00263441">
        <w:rPr>
          <w:sz w:val="28"/>
          <w:szCs w:val="28"/>
        </w:rPr>
        <w:t xml:space="preserve"> </w:t>
      </w:r>
      <w:r w:rsidR="00885D93" w:rsidRPr="00263441">
        <w:rPr>
          <w:sz w:val="28"/>
          <w:szCs w:val="28"/>
        </w:rPr>
        <w:t xml:space="preserve">регулирующих систему местного налогообложения; </w:t>
      </w:r>
    </w:p>
    <w:p w:rsidR="00885D93" w:rsidRPr="00263441" w:rsidRDefault="00263441" w:rsidP="00263441">
      <w:pPr>
        <w:spacing w:line="360" w:lineRule="auto"/>
        <w:ind w:firstLine="709"/>
        <w:jc w:val="both"/>
        <w:rPr>
          <w:sz w:val="28"/>
          <w:szCs w:val="28"/>
        </w:rPr>
      </w:pPr>
      <w:r w:rsidRPr="00263441">
        <w:rPr>
          <w:sz w:val="28"/>
          <w:szCs w:val="28"/>
        </w:rPr>
        <w:t xml:space="preserve"> </w:t>
      </w:r>
      <w:r w:rsidR="00117B5C" w:rsidRPr="00263441">
        <w:rPr>
          <w:sz w:val="28"/>
          <w:szCs w:val="28"/>
        </w:rPr>
        <w:t>-</w:t>
      </w:r>
      <w:r w:rsidRPr="00263441">
        <w:rPr>
          <w:sz w:val="28"/>
          <w:szCs w:val="28"/>
        </w:rPr>
        <w:t xml:space="preserve"> </w:t>
      </w:r>
      <w:r w:rsidR="00885D93" w:rsidRPr="00263441">
        <w:rPr>
          <w:sz w:val="28"/>
          <w:szCs w:val="28"/>
        </w:rPr>
        <w:t xml:space="preserve">выявить особенности правовой природы местных налогов и сборов; </w:t>
      </w:r>
    </w:p>
    <w:p w:rsidR="00885D93" w:rsidRPr="00263441" w:rsidRDefault="00263441" w:rsidP="00263441">
      <w:pPr>
        <w:spacing w:line="360" w:lineRule="auto"/>
        <w:ind w:firstLine="709"/>
        <w:jc w:val="both"/>
        <w:rPr>
          <w:sz w:val="28"/>
          <w:szCs w:val="28"/>
        </w:rPr>
      </w:pPr>
      <w:r w:rsidRPr="00263441">
        <w:rPr>
          <w:sz w:val="28"/>
          <w:szCs w:val="28"/>
        </w:rPr>
        <w:t xml:space="preserve"> </w:t>
      </w:r>
      <w:r w:rsidR="00117B5C" w:rsidRPr="00263441">
        <w:rPr>
          <w:sz w:val="28"/>
          <w:szCs w:val="28"/>
        </w:rPr>
        <w:t xml:space="preserve">- </w:t>
      </w:r>
      <w:r w:rsidR="00885D93" w:rsidRPr="00263441">
        <w:rPr>
          <w:sz w:val="28"/>
          <w:szCs w:val="28"/>
        </w:rPr>
        <w:t>исследовать своеобразие и этапы становления и развития системы местных</w:t>
      </w:r>
      <w:r w:rsidRPr="00263441">
        <w:rPr>
          <w:sz w:val="28"/>
          <w:szCs w:val="28"/>
        </w:rPr>
        <w:t xml:space="preserve"> </w:t>
      </w:r>
      <w:r w:rsidR="00885D93" w:rsidRPr="00263441">
        <w:rPr>
          <w:sz w:val="28"/>
          <w:szCs w:val="28"/>
        </w:rPr>
        <w:t xml:space="preserve">налогов и сборов в Российской Федерации в ее историческом развитии; </w:t>
      </w:r>
    </w:p>
    <w:p w:rsidR="00885D93" w:rsidRPr="00263441" w:rsidRDefault="00263441" w:rsidP="00263441">
      <w:pPr>
        <w:spacing w:line="360" w:lineRule="auto"/>
        <w:ind w:firstLine="709"/>
        <w:jc w:val="both"/>
        <w:rPr>
          <w:sz w:val="28"/>
          <w:szCs w:val="28"/>
        </w:rPr>
      </w:pPr>
      <w:r w:rsidRPr="00263441">
        <w:rPr>
          <w:sz w:val="28"/>
          <w:szCs w:val="28"/>
        </w:rPr>
        <w:t xml:space="preserve"> </w:t>
      </w:r>
      <w:r w:rsidR="00117B5C" w:rsidRPr="00263441">
        <w:rPr>
          <w:sz w:val="28"/>
          <w:szCs w:val="28"/>
        </w:rPr>
        <w:t xml:space="preserve">- </w:t>
      </w:r>
      <w:r w:rsidR="00885D93" w:rsidRPr="00263441">
        <w:rPr>
          <w:sz w:val="28"/>
          <w:szCs w:val="28"/>
        </w:rPr>
        <w:t xml:space="preserve">выделить основополагающие организационно-правовые принципы построения системы местных налогов и сборов; </w:t>
      </w:r>
    </w:p>
    <w:p w:rsidR="00885D93" w:rsidRPr="00263441" w:rsidRDefault="00263441" w:rsidP="00263441">
      <w:pPr>
        <w:spacing w:line="360" w:lineRule="auto"/>
        <w:ind w:firstLine="709"/>
        <w:jc w:val="both"/>
        <w:rPr>
          <w:sz w:val="28"/>
          <w:szCs w:val="28"/>
        </w:rPr>
      </w:pPr>
      <w:r w:rsidRPr="00263441">
        <w:rPr>
          <w:sz w:val="28"/>
          <w:szCs w:val="28"/>
        </w:rPr>
        <w:t xml:space="preserve"> </w:t>
      </w:r>
      <w:r w:rsidR="00117B5C" w:rsidRPr="00263441">
        <w:rPr>
          <w:sz w:val="28"/>
          <w:szCs w:val="28"/>
        </w:rPr>
        <w:t xml:space="preserve">- </w:t>
      </w:r>
      <w:r w:rsidR="00885D93" w:rsidRPr="00263441">
        <w:rPr>
          <w:sz w:val="28"/>
          <w:szCs w:val="28"/>
        </w:rPr>
        <w:t xml:space="preserve">исследовать полномочия органов государственной власти и местного самоуправления в области установления, введения и взимания местных налогов и сборов; </w:t>
      </w:r>
    </w:p>
    <w:p w:rsidR="00885D93" w:rsidRPr="00263441" w:rsidRDefault="00263441" w:rsidP="00263441">
      <w:pPr>
        <w:spacing w:line="360" w:lineRule="auto"/>
        <w:ind w:firstLine="709"/>
        <w:jc w:val="both"/>
        <w:rPr>
          <w:sz w:val="28"/>
          <w:szCs w:val="28"/>
        </w:rPr>
      </w:pPr>
      <w:r w:rsidRPr="00263441">
        <w:rPr>
          <w:sz w:val="28"/>
          <w:szCs w:val="28"/>
        </w:rPr>
        <w:t xml:space="preserve"> </w:t>
      </w:r>
      <w:r w:rsidR="00117B5C" w:rsidRPr="00263441">
        <w:rPr>
          <w:sz w:val="28"/>
          <w:szCs w:val="28"/>
        </w:rPr>
        <w:t xml:space="preserve">- </w:t>
      </w:r>
      <w:r w:rsidR="00885D93" w:rsidRPr="00263441">
        <w:rPr>
          <w:sz w:val="28"/>
          <w:szCs w:val="28"/>
        </w:rPr>
        <w:t xml:space="preserve">выработать предложения и рекомендации по совершенствованию системы местного налогообложения, повышению эффективности ее функционирования. </w:t>
      </w:r>
    </w:p>
    <w:p w:rsidR="00885D93" w:rsidRPr="00263441" w:rsidRDefault="00831AB5" w:rsidP="00263441">
      <w:pPr>
        <w:spacing w:line="360" w:lineRule="auto"/>
        <w:ind w:firstLine="709"/>
        <w:jc w:val="both"/>
        <w:rPr>
          <w:sz w:val="28"/>
          <w:szCs w:val="28"/>
        </w:rPr>
      </w:pPr>
      <w:r w:rsidRPr="00263441">
        <w:rPr>
          <w:sz w:val="28"/>
          <w:szCs w:val="28"/>
        </w:rPr>
        <w:t>Р</w:t>
      </w:r>
      <w:r w:rsidR="00885D93" w:rsidRPr="00263441">
        <w:rPr>
          <w:sz w:val="28"/>
          <w:szCs w:val="28"/>
        </w:rPr>
        <w:t>абот</w:t>
      </w:r>
      <w:r w:rsidRPr="00263441">
        <w:rPr>
          <w:sz w:val="28"/>
          <w:szCs w:val="28"/>
        </w:rPr>
        <w:t>а</w:t>
      </w:r>
      <w:r w:rsidR="00885D93" w:rsidRPr="00263441">
        <w:rPr>
          <w:sz w:val="28"/>
          <w:szCs w:val="28"/>
        </w:rPr>
        <w:t xml:space="preserve"> обусловлена своевременной постановкой проблемы, а также использованием новых идей и тенденций в области местного налогообложения. Работа представляет собой комплексное юридическое исследование исторических, теоретических и прикладных аспектов функционирования системы местных налогов и сборов как финансовой основы местного самоуправления. Выводы и предложения, сделанные в ходе исследования, направлены на совершенствование местного налогообложения. </w:t>
      </w:r>
    </w:p>
    <w:p w:rsidR="0095796C" w:rsidRPr="00A54CCF" w:rsidRDefault="00885D93" w:rsidP="00A54CCF">
      <w:pPr>
        <w:spacing w:line="360" w:lineRule="auto"/>
        <w:ind w:firstLine="709"/>
        <w:jc w:val="center"/>
        <w:rPr>
          <w:b/>
          <w:sz w:val="28"/>
        </w:rPr>
      </w:pPr>
      <w:r w:rsidRPr="00263441">
        <w:rPr>
          <w:b/>
          <w:sz w:val="28"/>
          <w:szCs w:val="28"/>
        </w:rPr>
        <w:br w:type="page"/>
      </w:r>
      <w:r w:rsidR="005A27E0" w:rsidRPr="00D9481D">
        <w:rPr>
          <w:b/>
          <w:noProof/>
          <w:sz w:val="28"/>
          <w:szCs w:val="40"/>
        </w:rPr>
        <w:t>1. МЕСТНЫЕ НАЛОГИ КАК СОСТАВЛЯЮЩАЯ</w:t>
      </w:r>
      <w:r w:rsidR="00263441" w:rsidRPr="00D9481D">
        <w:rPr>
          <w:b/>
          <w:noProof/>
          <w:sz w:val="28"/>
          <w:szCs w:val="40"/>
        </w:rPr>
        <w:t xml:space="preserve"> </w:t>
      </w:r>
      <w:r w:rsidR="005A27E0" w:rsidRPr="00D9481D">
        <w:rPr>
          <w:b/>
          <w:noProof/>
          <w:sz w:val="28"/>
          <w:szCs w:val="40"/>
        </w:rPr>
        <w:t>НАЛОГОВОЙ СИСТЕМЫ СТРАНЫ</w:t>
      </w:r>
    </w:p>
    <w:p w:rsidR="005A27E0" w:rsidRPr="00A54CCF" w:rsidRDefault="005A27E0" w:rsidP="00A54CCF">
      <w:pPr>
        <w:spacing w:line="360" w:lineRule="auto"/>
        <w:ind w:firstLine="709"/>
        <w:jc w:val="center"/>
        <w:rPr>
          <w:b/>
          <w:sz w:val="28"/>
        </w:rPr>
      </w:pPr>
    </w:p>
    <w:p w:rsidR="005A27E0" w:rsidRPr="00A54CCF" w:rsidRDefault="00E242DB" w:rsidP="00A54CCF">
      <w:pPr>
        <w:spacing w:line="360" w:lineRule="auto"/>
        <w:ind w:firstLine="709"/>
        <w:jc w:val="center"/>
        <w:rPr>
          <w:b/>
          <w:sz w:val="28"/>
          <w:szCs w:val="44"/>
        </w:rPr>
      </w:pPr>
      <w:r w:rsidRPr="00A54CCF">
        <w:rPr>
          <w:b/>
          <w:sz w:val="28"/>
          <w:szCs w:val="44"/>
        </w:rPr>
        <w:t>1.</w:t>
      </w:r>
      <w:r w:rsidR="00263441" w:rsidRPr="00A54CCF">
        <w:rPr>
          <w:b/>
          <w:sz w:val="28"/>
          <w:szCs w:val="44"/>
        </w:rPr>
        <w:t xml:space="preserve">1 </w:t>
      </w:r>
      <w:r w:rsidR="005928EF" w:rsidRPr="00A54CCF">
        <w:rPr>
          <w:b/>
          <w:sz w:val="28"/>
          <w:szCs w:val="44"/>
        </w:rPr>
        <w:t>Экономическая сущность местных налогов</w:t>
      </w:r>
    </w:p>
    <w:p w:rsidR="00263441" w:rsidRPr="00263441" w:rsidRDefault="00263441" w:rsidP="00263441">
      <w:pPr>
        <w:spacing w:line="360" w:lineRule="auto"/>
        <w:ind w:firstLine="709"/>
        <w:jc w:val="both"/>
        <w:rPr>
          <w:sz w:val="28"/>
          <w:szCs w:val="28"/>
        </w:rPr>
      </w:pPr>
    </w:p>
    <w:p w:rsidR="00D735F4" w:rsidRPr="00263441" w:rsidRDefault="00D735F4" w:rsidP="00263441">
      <w:pPr>
        <w:spacing w:line="360" w:lineRule="auto"/>
        <w:ind w:firstLine="709"/>
        <w:jc w:val="both"/>
        <w:rPr>
          <w:sz w:val="28"/>
          <w:szCs w:val="28"/>
        </w:rPr>
      </w:pPr>
      <w:r w:rsidRPr="00263441">
        <w:rPr>
          <w:sz w:val="28"/>
          <w:szCs w:val="28"/>
        </w:rPr>
        <w:t xml:space="preserve">Одним из важнейших инструментов осуществления экономической политики государства всегда были и продолжают оставаться налоги. </w:t>
      </w:r>
    </w:p>
    <w:p w:rsidR="00D735F4" w:rsidRPr="00263441" w:rsidRDefault="00D735F4" w:rsidP="00263441">
      <w:pPr>
        <w:spacing w:line="360" w:lineRule="auto"/>
        <w:ind w:firstLine="709"/>
        <w:jc w:val="both"/>
        <w:rPr>
          <w:sz w:val="28"/>
          <w:szCs w:val="28"/>
        </w:rPr>
      </w:pPr>
      <w:r w:rsidRPr="00263441">
        <w:rPr>
          <w:sz w:val="28"/>
          <w:szCs w:val="28"/>
        </w:rPr>
        <w:t xml:space="preserve">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 </w:t>
      </w:r>
    </w:p>
    <w:p w:rsidR="00D735F4" w:rsidRPr="00263441" w:rsidRDefault="00D735F4" w:rsidP="00263441">
      <w:pPr>
        <w:spacing w:line="360" w:lineRule="auto"/>
        <w:ind w:firstLine="709"/>
        <w:jc w:val="both"/>
        <w:rPr>
          <w:sz w:val="28"/>
          <w:szCs w:val="28"/>
        </w:rPr>
      </w:pPr>
      <w:r w:rsidRPr="00263441">
        <w:rPr>
          <w:sz w:val="28"/>
          <w:szCs w:val="28"/>
        </w:rPr>
        <w:t xml:space="preserve">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 </w:t>
      </w:r>
    </w:p>
    <w:p w:rsidR="00117B5C" w:rsidRPr="00263441" w:rsidRDefault="00D735F4" w:rsidP="00263441">
      <w:pPr>
        <w:spacing w:line="360" w:lineRule="auto"/>
        <w:ind w:firstLine="709"/>
        <w:jc w:val="both"/>
        <w:rPr>
          <w:sz w:val="28"/>
          <w:szCs w:val="28"/>
        </w:rPr>
      </w:pPr>
      <w:r w:rsidRPr="00263441">
        <w:rPr>
          <w:sz w:val="28"/>
          <w:szCs w:val="28"/>
        </w:rPr>
        <w:t xml:space="preserve">Налоги, налоговая политика, налоговая система, налогообложение постоянно находятся в центре внимания всего общества в любом государстве, однако далеко не все, кто высказывают различные суждения о налогах, глубоко разбираются в их экономическом содержании, природе и социальном назначении. В специальной экономической литературе можно встретить и такие утверждения, что «налог – это одно из основных понятий финансовой науки. Налогообложение как элемент экономического строя общества присуще всем государственным системам как рыночного, так и нерыночного типа хозяйствования. </w:t>
      </w:r>
    </w:p>
    <w:p w:rsidR="00D735F4" w:rsidRPr="00263441" w:rsidRDefault="00D735F4" w:rsidP="00263441">
      <w:pPr>
        <w:spacing w:line="360" w:lineRule="auto"/>
        <w:ind w:firstLine="709"/>
        <w:jc w:val="both"/>
        <w:rPr>
          <w:sz w:val="28"/>
          <w:szCs w:val="28"/>
        </w:rPr>
      </w:pPr>
      <w:r w:rsidRPr="00263441">
        <w:rPr>
          <w:sz w:val="28"/>
          <w:szCs w:val="28"/>
        </w:rPr>
        <w:t xml:space="preserve">Налоги, являясь экономической категорией, имеют глубоко исторический характер. Они менялись вместе с развитием государства». </w:t>
      </w:r>
    </w:p>
    <w:p w:rsidR="00D735F4" w:rsidRPr="00263441" w:rsidRDefault="00D735F4" w:rsidP="00263441">
      <w:pPr>
        <w:spacing w:line="360" w:lineRule="auto"/>
        <w:ind w:firstLine="709"/>
        <w:jc w:val="both"/>
        <w:rPr>
          <w:sz w:val="28"/>
          <w:szCs w:val="28"/>
        </w:rPr>
      </w:pPr>
      <w:r w:rsidRPr="00263441">
        <w:rPr>
          <w:sz w:val="28"/>
          <w:szCs w:val="28"/>
        </w:rPr>
        <w:t>Экономическая</w:t>
      </w:r>
      <w:r w:rsidR="00263441" w:rsidRPr="00263441">
        <w:rPr>
          <w:sz w:val="28"/>
          <w:szCs w:val="28"/>
        </w:rPr>
        <w:t xml:space="preserve"> </w:t>
      </w:r>
      <w:r w:rsidRPr="00263441">
        <w:rPr>
          <w:sz w:val="28"/>
          <w:szCs w:val="28"/>
        </w:rPr>
        <w:t>сущность</w:t>
      </w:r>
      <w:r w:rsidR="00263441" w:rsidRPr="00263441">
        <w:rPr>
          <w:sz w:val="28"/>
          <w:szCs w:val="28"/>
        </w:rPr>
        <w:t xml:space="preserve"> </w:t>
      </w:r>
      <w:r w:rsidRPr="00263441">
        <w:rPr>
          <w:sz w:val="28"/>
          <w:szCs w:val="28"/>
        </w:rPr>
        <w:t>налогов</w:t>
      </w:r>
      <w:r w:rsidR="00263441" w:rsidRPr="00263441">
        <w:rPr>
          <w:sz w:val="28"/>
          <w:szCs w:val="28"/>
        </w:rPr>
        <w:t xml:space="preserve"> </w:t>
      </w:r>
      <w:r w:rsidRPr="00263441">
        <w:rPr>
          <w:sz w:val="28"/>
          <w:szCs w:val="28"/>
        </w:rPr>
        <w:t>была</w:t>
      </w:r>
      <w:r w:rsidR="00263441" w:rsidRPr="00263441">
        <w:rPr>
          <w:sz w:val="28"/>
          <w:szCs w:val="28"/>
        </w:rPr>
        <w:t xml:space="preserve"> </w:t>
      </w:r>
      <w:r w:rsidRPr="00263441">
        <w:rPr>
          <w:sz w:val="28"/>
          <w:szCs w:val="28"/>
        </w:rPr>
        <w:t xml:space="preserve">впервые исследована в работах английского экономиста Д. Рикардо: «Налоги составляют ту долю продукта и труда страны, которая поступает в распоряжение правительства, они всегда уплачиваются, в конечном счете, из капитала или из дохода страны». Таким образом, 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назначение – мобилизацию денежных средств в распоряжение государства. Поэтому налог может рассматриваться в качестве экономической категории с присущими ей двумя функциями: фискальной и экономической. С помощью первой формируется бюджетный фонд; реализуя вторую, государство влияет на производство, стимулируя или сдерживая его развитие, усиливая или ослабляя накопление капитала, расширяя или уменьшая платежеспособный спрос населения. </w:t>
      </w:r>
    </w:p>
    <w:p w:rsidR="00D735F4" w:rsidRPr="00263441" w:rsidRDefault="00D735F4" w:rsidP="00263441">
      <w:pPr>
        <w:spacing w:line="360" w:lineRule="auto"/>
        <w:ind w:firstLine="709"/>
        <w:jc w:val="both"/>
        <w:rPr>
          <w:sz w:val="28"/>
          <w:szCs w:val="28"/>
        </w:rPr>
      </w:pPr>
      <w:r w:rsidRPr="00263441">
        <w:rPr>
          <w:sz w:val="28"/>
          <w:szCs w:val="28"/>
        </w:rPr>
        <w:t xml:space="preserve">А. Смит в определение налога привнес понятие справедливости, без соблюдения которой налог, возможно, перестает быть налогом и переходит в разряд штрафов, налагаемых государством, либо приобретает черты вымогательства или даже грабежа. </w:t>
      </w:r>
    </w:p>
    <w:p w:rsidR="00D735F4" w:rsidRPr="00263441" w:rsidRDefault="00D735F4" w:rsidP="00263441">
      <w:pPr>
        <w:spacing w:line="360" w:lineRule="auto"/>
        <w:ind w:firstLine="709"/>
        <w:jc w:val="both"/>
        <w:rPr>
          <w:sz w:val="28"/>
          <w:szCs w:val="28"/>
        </w:rPr>
      </w:pPr>
      <w:r w:rsidRPr="00263441">
        <w:rPr>
          <w:sz w:val="28"/>
          <w:szCs w:val="28"/>
        </w:rPr>
        <w:t>Таким образом, налог – это индивидуально</w:t>
      </w:r>
      <w:r w:rsidR="00263441" w:rsidRPr="00263441">
        <w:rPr>
          <w:sz w:val="28"/>
          <w:szCs w:val="28"/>
        </w:rPr>
        <w:t xml:space="preserve"> </w:t>
      </w:r>
      <w:r w:rsidRPr="00263441">
        <w:rPr>
          <w:sz w:val="28"/>
          <w:szCs w:val="28"/>
        </w:rPr>
        <w:t xml:space="preserve">движение денежных средств от индивидуума к государству с целью формирования денежного фонда, используемого для выполнения государством своих функций, причем налог должен взиматься с соблюдением определенных принципов, обеспечивающих справедливость (по отношению к плательщику) и достижение большей эффективности взимания налогов. </w:t>
      </w:r>
    </w:p>
    <w:p w:rsidR="00D735F4" w:rsidRPr="00263441" w:rsidRDefault="00D735F4" w:rsidP="00263441">
      <w:pPr>
        <w:spacing w:line="360" w:lineRule="auto"/>
        <w:ind w:firstLine="709"/>
        <w:jc w:val="both"/>
        <w:rPr>
          <w:sz w:val="28"/>
          <w:szCs w:val="28"/>
        </w:rPr>
      </w:pPr>
      <w:r w:rsidRPr="00263441">
        <w:rPr>
          <w:sz w:val="28"/>
          <w:szCs w:val="28"/>
        </w:rPr>
        <w:t xml:space="preserve">В специальной экономической литературе можно встретить и другие утверждения сущности налогов. </w:t>
      </w:r>
    </w:p>
    <w:p w:rsidR="00D735F4" w:rsidRPr="00263441" w:rsidRDefault="00D735F4" w:rsidP="00263441">
      <w:pPr>
        <w:spacing w:line="360" w:lineRule="auto"/>
        <w:ind w:firstLine="709"/>
        <w:jc w:val="both"/>
        <w:rPr>
          <w:sz w:val="28"/>
          <w:szCs w:val="28"/>
        </w:rPr>
      </w:pPr>
      <w:r w:rsidRPr="00263441">
        <w:rPr>
          <w:sz w:val="28"/>
          <w:szCs w:val="28"/>
        </w:rPr>
        <w:t xml:space="preserve">Так, например, доктор экономических наук Д. Черник определяет сущность налогов как «изъятие государством в пользу общества определенной части валового внутреннего продукта в виде обязательного взноса». </w:t>
      </w:r>
    </w:p>
    <w:p w:rsidR="00D735F4" w:rsidRPr="00263441" w:rsidRDefault="00D735F4" w:rsidP="00263441">
      <w:pPr>
        <w:spacing w:line="360" w:lineRule="auto"/>
        <w:ind w:firstLine="709"/>
        <w:jc w:val="both"/>
        <w:rPr>
          <w:sz w:val="28"/>
          <w:szCs w:val="28"/>
        </w:rPr>
      </w:pPr>
      <w:r w:rsidRPr="00263441">
        <w:rPr>
          <w:sz w:val="28"/>
          <w:szCs w:val="28"/>
        </w:rPr>
        <w:t>По мнению И. Черкасовой и Т. Жуковой, экономическую сущность налогов можно представить следующим образом. «Общество производит определенные товары и оказывает различные услуги.</w:t>
      </w:r>
      <w:r w:rsidR="00263441" w:rsidRPr="00263441">
        <w:rPr>
          <w:sz w:val="28"/>
          <w:szCs w:val="28"/>
        </w:rPr>
        <w:t xml:space="preserve"> </w:t>
      </w:r>
      <w:r w:rsidRPr="00263441">
        <w:rPr>
          <w:sz w:val="28"/>
          <w:szCs w:val="28"/>
        </w:rPr>
        <w:t xml:space="preserve">В процессе производства товаров и в ходе действия механизма рыночной цены формируются доходы хозяйствующих субъектов. Государство путем изъятия части доходов, сформированных в процессе деятельности хозяйствующих субъектов, формирует доходную часть бюджета. Через налоги осуществляется перераспределение совокупного продукта общества между его реальными производителями и государством. Совокупная стоимость всех товаров и услуг, произведенных в течение года на территории страны без распределения ресурсов, использованных на производство, составляет валовой внутренний продукт (ВВП). Основным методом перераспределения ВВП стало прямое изъятие государством в свою пользу его определенной части. Это применяется для формирования централизованных финансовых ресурсов (бюджета) государства, что и составляет экономическую сущность налогообложения. Объем ВВП определяет возможности удовлетворения общегосударственных потребностей и расширения общественного производства». </w:t>
      </w:r>
    </w:p>
    <w:p w:rsidR="00D735F4" w:rsidRPr="00263441" w:rsidRDefault="00D735F4" w:rsidP="00263441">
      <w:pPr>
        <w:spacing w:line="360" w:lineRule="auto"/>
        <w:ind w:firstLine="709"/>
        <w:jc w:val="both"/>
        <w:rPr>
          <w:sz w:val="28"/>
          <w:szCs w:val="28"/>
        </w:rPr>
      </w:pPr>
      <w:r w:rsidRPr="00263441">
        <w:rPr>
          <w:sz w:val="28"/>
          <w:szCs w:val="28"/>
        </w:rPr>
        <w:t xml:space="preserve">Таким образом, экономическая сущность налогов вытекает из природы налогов, а так же из их исторического характера. Учеными выделяются такие специфические особенности налогов как экономической категории: </w:t>
      </w:r>
    </w:p>
    <w:p w:rsidR="00D735F4" w:rsidRPr="00263441" w:rsidRDefault="00D735F4" w:rsidP="00263441">
      <w:pPr>
        <w:spacing w:line="360" w:lineRule="auto"/>
        <w:ind w:firstLine="709"/>
        <w:jc w:val="both"/>
        <w:rPr>
          <w:sz w:val="28"/>
          <w:szCs w:val="28"/>
        </w:rPr>
      </w:pPr>
      <w:r w:rsidRPr="00263441">
        <w:rPr>
          <w:sz w:val="28"/>
          <w:szCs w:val="28"/>
        </w:rPr>
        <w:t>устойчивые внутренние свойства - обязательный, целевой, законодательно - правовой характер; индивидуальность,</w:t>
      </w:r>
      <w:r w:rsidR="00263441" w:rsidRPr="00263441">
        <w:rPr>
          <w:sz w:val="28"/>
          <w:szCs w:val="28"/>
        </w:rPr>
        <w:t xml:space="preserve"> </w:t>
      </w:r>
      <w:r w:rsidRPr="00263441">
        <w:rPr>
          <w:sz w:val="28"/>
          <w:szCs w:val="28"/>
        </w:rPr>
        <w:t xml:space="preserve">безэквивалентность и другие; </w:t>
      </w:r>
    </w:p>
    <w:p w:rsidR="00D735F4" w:rsidRPr="00263441" w:rsidRDefault="00D735F4" w:rsidP="00263441">
      <w:pPr>
        <w:spacing w:line="360" w:lineRule="auto"/>
        <w:ind w:firstLine="709"/>
        <w:jc w:val="both"/>
        <w:rPr>
          <w:sz w:val="28"/>
          <w:szCs w:val="28"/>
        </w:rPr>
      </w:pPr>
      <w:r w:rsidRPr="00263441">
        <w:rPr>
          <w:sz w:val="28"/>
          <w:szCs w:val="28"/>
        </w:rPr>
        <w:t xml:space="preserve">закономерности развития, которые характерны для всех стран, несмотря на национальные особенности; </w:t>
      </w:r>
    </w:p>
    <w:p w:rsidR="00D735F4" w:rsidRPr="00263441" w:rsidRDefault="00D735F4" w:rsidP="00263441">
      <w:pPr>
        <w:spacing w:line="360" w:lineRule="auto"/>
        <w:ind w:firstLine="709"/>
        <w:jc w:val="both"/>
        <w:rPr>
          <w:sz w:val="28"/>
          <w:szCs w:val="28"/>
        </w:rPr>
      </w:pPr>
      <w:r w:rsidRPr="00263441">
        <w:rPr>
          <w:sz w:val="28"/>
          <w:szCs w:val="28"/>
        </w:rPr>
        <w:t>налогу присущи свои отличительные признаки проявления в отличие от других категорий, таких как: цена, кредит, финансы. К таким</w:t>
      </w:r>
      <w:r w:rsidR="00263441" w:rsidRPr="00263441">
        <w:rPr>
          <w:sz w:val="28"/>
          <w:szCs w:val="28"/>
        </w:rPr>
        <w:t xml:space="preserve"> </w:t>
      </w:r>
      <w:r w:rsidRPr="00263441">
        <w:rPr>
          <w:sz w:val="28"/>
          <w:szCs w:val="28"/>
        </w:rPr>
        <w:t>признакам относится:</w:t>
      </w:r>
    </w:p>
    <w:p w:rsidR="00D735F4" w:rsidRPr="00263441" w:rsidRDefault="00D735F4" w:rsidP="00263441">
      <w:pPr>
        <w:spacing w:line="360" w:lineRule="auto"/>
        <w:ind w:firstLine="709"/>
        <w:jc w:val="both"/>
        <w:rPr>
          <w:sz w:val="28"/>
          <w:szCs w:val="28"/>
        </w:rPr>
      </w:pPr>
      <w:r w:rsidRPr="00263441">
        <w:rPr>
          <w:sz w:val="28"/>
          <w:szCs w:val="28"/>
        </w:rPr>
        <w:t>- его обязательность и всеобщность; это означает, что каждый должен уплачивать законно установленные налоги, кроме того, субъект налогообложения не может отказаться от выполнения возложенной на него обязанности по уплате налогов.</w:t>
      </w:r>
    </w:p>
    <w:p w:rsidR="00D735F4" w:rsidRPr="00263441" w:rsidRDefault="00D735F4" w:rsidP="00263441">
      <w:pPr>
        <w:spacing w:line="360" w:lineRule="auto"/>
        <w:ind w:firstLine="709"/>
        <w:jc w:val="both"/>
        <w:rPr>
          <w:sz w:val="28"/>
          <w:szCs w:val="28"/>
        </w:rPr>
      </w:pPr>
      <w:r w:rsidRPr="00263441">
        <w:rPr>
          <w:sz w:val="28"/>
          <w:szCs w:val="28"/>
        </w:rPr>
        <w:t xml:space="preserve">- смена собственника; доля частной собственности (в денежной форме) переходит государству, поступая в централизованные денежные фонды (бюджетные фонды), в которых налоговые поступления обезличиваются. Так же важным признаком налога является его безвозвратность и безвозмездность, т.е. налог никогда не возвращается налогоплательщику налога, уплативший налог не получает ничего взамен. </w:t>
      </w:r>
    </w:p>
    <w:p w:rsidR="00D735F4" w:rsidRPr="00263441" w:rsidRDefault="00D735F4" w:rsidP="00263441">
      <w:pPr>
        <w:spacing w:line="360" w:lineRule="auto"/>
        <w:ind w:firstLine="709"/>
        <w:jc w:val="both"/>
        <w:rPr>
          <w:sz w:val="28"/>
          <w:szCs w:val="28"/>
        </w:rPr>
      </w:pPr>
      <w:r w:rsidRPr="00263441">
        <w:rPr>
          <w:sz w:val="28"/>
          <w:szCs w:val="28"/>
        </w:rPr>
        <w:t>Статьей 8 Налогового Кодекса РФ</w:t>
      </w:r>
      <w:r w:rsidR="00263441" w:rsidRPr="00263441">
        <w:rPr>
          <w:sz w:val="28"/>
          <w:szCs w:val="28"/>
        </w:rPr>
        <w:t xml:space="preserve"> </w:t>
      </w:r>
      <w:r w:rsidRPr="00263441">
        <w:rPr>
          <w:sz w:val="28"/>
          <w:szCs w:val="28"/>
        </w:rPr>
        <w:t xml:space="preserve">определено, что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p>
    <w:p w:rsidR="00D735F4" w:rsidRPr="00263441" w:rsidRDefault="00D735F4" w:rsidP="00263441">
      <w:pPr>
        <w:spacing w:line="360" w:lineRule="auto"/>
        <w:ind w:firstLine="709"/>
        <w:jc w:val="both"/>
        <w:rPr>
          <w:sz w:val="28"/>
          <w:szCs w:val="28"/>
        </w:rPr>
      </w:pPr>
      <w:r w:rsidRPr="00263441">
        <w:rPr>
          <w:sz w:val="28"/>
          <w:szCs w:val="28"/>
        </w:rPr>
        <w:t xml:space="preserve">Таким образом, можно сказать, что категория «налог» представляет собой систему налоговых отношений, возникающих между налогоплательщиками, с одной стороны, и центральными, региональными властями – с другой, по поводу перераспределения части дохода собственника, обособленного от государства. </w:t>
      </w:r>
    </w:p>
    <w:p w:rsidR="00D735F4" w:rsidRPr="00263441" w:rsidRDefault="00D735F4" w:rsidP="00263441">
      <w:pPr>
        <w:spacing w:line="360" w:lineRule="auto"/>
        <w:ind w:firstLine="709"/>
        <w:jc w:val="both"/>
        <w:rPr>
          <w:sz w:val="28"/>
          <w:szCs w:val="28"/>
        </w:rPr>
      </w:pPr>
      <w:r w:rsidRPr="00263441">
        <w:rPr>
          <w:sz w:val="28"/>
          <w:szCs w:val="28"/>
        </w:rPr>
        <w:t xml:space="preserve">Налоговая система Российской Федерации представляет собой совокупность предусмотренных Налоговым Кодексом РФ федеральных, региональных и местных налогов, принципов, форм и методов их установления, изменения 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 </w:t>
      </w:r>
    </w:p>
    <w:p w:rsidR="00D735F4" w:rsidRPr="00263441" w:rsidRDefault="00D735F4" w:rsidP="00263441">
      <w:pPr>
        <w:spacing w:line="360" w:lineRule="auto"/>
        <w:ind w:firstLine="709"/>
        <w:jc w:val="both"/>
        <w:rPr>
          <w:sz w:val="28"/>
          <w:szCs w:val="28"/>
        </w:rPr>
      </w:pPr>
      <w:r w:rsidRPr="00263441">
        <w:rPr>
          <w:sz w:val="28"/>
          <w:szCs w:val="28"/>
        </w:rPr>
        <w:t xml:space="preserve">В соответствии с п. 4 ст. 12 НК РФ местными признаются налоги и сборы, устанавливаемые в соответствии с НК РФ и законами субъектов Российской Федерации, нормативными правовыми актами представительных органов местного самоуправления и обязательные к уплате на всей территории соответствующих муниципальных образований. </w:t>
      </w:r>
    </w:p>
    <w:p w:rsidR="00D735F4" w:rsidRPr="00263441" w:rsidRDefault="00D735F4" w:rsidP="00263441">
      <w:pPr>
        <w:spacing w:line="360" w:lineRule="auto"/>
        <w:ind w:firstLine="709"/>
        <w:jc w:val="both"/>
        <w:rPr>
          <w:sz w:val="28"/>
          <w:szCs w:val="28"/>
        </w:rPr>
      </w:pPr>
      <w:r w:rsidRPr="00263441">
        <w:rPr>
          <w:sz w:val="28"/>
          <w:szCs w:val="28"/>
        </w:rPr>
        <w:t xml:space="preserve">Из рассмотренных выше определений категории «налог» и п. 4 ст. 12 НК РФ можно определить, что под местными налогами и сборами понимаются обязательные платежи юридических и физических лиц поступающие в бюджет органов местного самоуправления в порядке и на условиях, определенных законодательными актами. </w:t>
      </w:r>
    </w:p>
    <w:p w:rsidR="00D735F4" w:rsidRPr="00263441" w:rsidRDefault="00D735F4" w:rsidP="00263441">
      <w:pPr>
        <w:spacing w:line="360" w:lineRule="auto"/>
        <w:ind w:firstLine="709"/>
        <w:jc w:val="both"/>
        <w:rPr>
          <w:sz w:val="28"/>
          <w:szCs w:val="28"/>
        </w:rPr>
      </w:pPr>
      <w:r w:rsidRPr="00263441">
        <w:rPr>
          <w:sz w:val="28"/>
          <w:szCs w:val="28"/>
        </w:rPr>
        <w:t xml:space="preserve">Введение местных налогов и сборов предусмотрено законодательством как дополнение действующих федеральных налогов. Это позволило более полно учесть разнообразие местных потребностей и виды доходов для местных бюджетов. </w:t>
      </w:r>
    </w:p>
    <w:p w:rsidR="00D735F4" w:rsidRPr="00263441" w:rsidRDefault="00D735F4" w:rsidP="00263441">
      <w:pPr>
        <w:spacing w:line="360" w:lineRule="auto"/>
        <w:ind w:firstLine="709"/>
        <w:jc w:val="both"/>
        <w:rPr>
          <w:sz w:val="28"/>
          <w:szCs w:val="28"/>
        </w:rPr>
      </w:pPr>
      <w:r w:rsidRPr="00263441">
        <w:rPr>
          <w:sz w:val="28"/>
          <w:szCs w:val="28"/>
        </w:rPr>
        <w:t xml:space="preserve">Местные налоги вводятся в действие и прекращают действовать на территориях муниципальных образований в соответствии с НК РФ и нормативными правовыми актами представительных органов муниципальных образований о налогах. Местные налоги в городах федерального значения Москве и Санкт-Петербурге устанавливаются НК РФ и законами указанных субъектов Российской Федерации о налогах, обязательны к уплате на территориях этих субъектов Российской Федерации. Особые налоговые полномочия Москвы и Санкт-Петербурга в части местных налогов продиктованы необходимостью сохранения единства городского хозяйства. </w:t>
      </w:r>
    </w:p>
    <w:p w:rsidR="00D735F4" w:rsidRPr="00263441" w:rsidRDefault="00D735F4" w:rsidP="00263441">
      <w:pPr>
        <w:spacing w:line="360" w:lineRule="auto"/>
        <w:ind w:firstLine="709"/>
        <w:jc w:val="both"/>
        <w:rPr>
          <w:sz w:val="28"/>
          <w:szCs w:val="28"/>
        </w:rPr>
      </w:pPr>
      <w:r w:rsidRPr="00263441">
        <w:rPr>
          <w:sz w:val="28"/>
          <w:szCs w:val="28"/>
        </w:rPr>
        <w:t xml:space="preserve">В настоящее время введены в действие и взимаются два местных налога: </w:t>
      </w:r>
    </w:p>
    <w:p w:rsidR="00D735F4" w:rsidRPr="00263441" w:rsidRDefault="00263441" w:rsidP="00263441">
      <w:pPr>
        <w:spacing w:line="360" w:lineRule="auto"/>
        <w:ind w:firstLine="709"/>
        <w:jc w:val="both"/>
        <w:rPr>
          <w:sz w:val="28"/>
          <w:szCs w:val="28"/>
        </w:rPr>
      </w:pPr>
      <w:r w:rsidRPr="00263441">
        <w:rPr>
          <w:sz w:val="28"/>
          <w:szCs w:val="28"/>
        </w:rPr>
        <w:t xml:space="preserve"> </w:t>
      </w:r>
      <w:r w:rsidR="00D735F4" w:rsidRPr="00263441">
        <w:rPr>
          <w:sz w:val="28"/>
          <w:szCs w:val="28"/>
        </w:rPr>
        <w:t xml:space="preserve">-земельный налог; </w:t>
      </w:r>
    </w:p>
    <w:p w:rsidR="00D735F4" w:rsidRPr="00263441" w:rsidRDefault="00263441" w:rsidP="00263441">
      <w:pPr>
        <w:spacing w:line="360" w:lineRule="auto"/>
        <w:ind w:firstLine="709"/>
        <w:jc w:val="both"/>
        <w:rPr>
          <w:sz w:val="28"/>
          <w:szCs w:val="28"/>
        </w:rPr>
      </w:pPr>
      <w:r w:rsidRPr="00263441">
        <w:rPr>
          <w:sz w:val="28"/>
          <w:szCs w:val="28"/>
        </w:rPr>
        <w:t xml:space="preserve"> </w:t>
      </w:r>
      <w:r w:rsidR="00D735F4" w:rsidRPr="00263441">
        <w:rPr>
          <w:sz w:val="28"/>
          <w:szCs w:val="28"/>
        </w:rPr>
        <w:t xml:space="preserve">-налог на имущество физических лиц. </w:t>
      </w:r>
    </w:p>
    <w:p w:rsidR="00E242DB" w:rsidRPr="00263441" w:rsidRDefault="00D735F4" w:rsidP="00263441">
      <w:pPr>
        <w:spacing w:line="360" w:lineRule="auto"/>
        <w:ind w:firstLine="709"/>
        <w:jc w:val="both"/>
        <w:rPr>
          <w:sz w:val="28"/>
          <w:szCs w:val="28"/>
        </w:rPr>
      </w:pPr>
      <w:r w:rsidRPr="00263441">
        <w:rPr>
          <w:sz w:val="28"/>
          <w:szCs w:val="28"/>
        </w:rPr>
        <w:t>Перечень местных налогов, указанный в ст. 15 НК РФ, как и налогов других уровней налоговой системы России, является закрытым. Иначе говоря, никакой орган власти, за исключением Федерального собрания Российской Федерации, не может изменить перечень налогов и ввести налог (сбор), не предусмотренный перечнем. Таким образом, можно сделать вывод о том, что местный налог – это обязательный индивидуально-определенный, безвозмездный платеж, устанавливаемый и вводимый нормативным правовым актом представительного органа муниципального образования (законом законодательного (представительного) органа государственной власти городов Москвы и Санкт-Петербурга) в соответствии с требованиями федерального закона, носящий публичный характер, уплачиваемый организациями и физическими лицами на территории муниципального образования (на территории городов Москвы и Санкт-Петербурга), если иное не предусмотрено специальными налоговыми режимами, в форме отчуждения денежных средств, находящихся на праве собственности, хозяйственного ведения, оперативного управления, зачисляемый в местный бюджет для финансового обеспечения деятельности муниципального образования.</w:t>
      </w:r>
    </w:p>
    <w:p w:rsidR="00E242DB" w:rsidRPr="00263441" w:rsidRDefault="00E242DB" w:rsidP="00263441">
      <w:pPr>
        <w:spacing w:line="360" w:lineRule="auto"/>
        <w:ind w:firstLine="709"/>
        <w:jc w:val="both"/>
        <w:rPr>
          <w:sz w:val="28"/>
          <w:szCs w:val="28"/>
        </w:rPr>
      </w:pPr>
    </w:p>
    <w:p w:rsidR="00AC6B66" w:rsidRPr="00A54CCF" w:rsidRDefault="00AC6B66" w:rsidP="00A54CCF">
      <w:pPr>
        <w:spacing w:line="360" w:lineRule="auto"/>
        <w:ind w:firstLine="709"/>
        <w:jc w:val="center"/>
        <w:rPr>
          <w:b/>
          <w:sz w:val="28"/>
          <w:szCs w:val="44"/>
        </w:rPr>
      </w:pPr>
      <w:bookmarkStart w:id="0" w:name="_Toc179371864"/>
      <w:r w:rsidRPr="00A54CCF">
        <w:rPr>
          <w:b/>
          <w:sz w:val="28"/>
          <w:szCs w:val="44"/>
        </w:rPr>
        <w:t>1.2 Роль местных налогов в обеспечении деятельности органов местного самоуправления</w:t>
      </w:r>
      <w:bookmarkEnd w:id="0"/>
    </w:p>
    <w:p w:rsidR="00E242DB" w:rsidRPr="00A54CCF" w:rsidRDefault="00E242DB" w:rsidP="00A54CCF">
      <w:pPr>
        <w:spacing w:line="360" w:lineRule="auto"/>
        <w:ind w:firstLine="709"/>
        <w:jc w:val="center"/>
        <w:rPr>
          <w:b/>
          <w:sz w:val="28"/>
          <w:szCs w:val="28"/>
        </w:rPr>
      </w:pPr>
    </w:p>
    <w:p w:rsidR="00AC6B66" w:rsidRPr="00263441" w:rsidRDefault="00AC6B66" w:rsidP="00263441">
      <w:pPr>
        <w:spacing w:line="360" w:lineRule="auto"/>
        <w:ind w:firstLine="709"/>
        <w:jc w:val="both"/>
        <w:rPr>
          <w:sz w:val="28"/>
          <w:szCs w:val="28"/>
        </w:rPr>
      </w:pPr>
      <w:r w:rsidRPr="00263441">
        <w:rPr>
          <w:sz w:val="28"/>
          <w:szCs w:val="28"/>
        </w:rPr>
        <w:t>Экономическая основа местного самоуправления является одним из главных базисных элементов местного самоуправления. Федеральные законы «О финансовых основах местного самоуправления в Российской Федерации» (ст. 1), «Об общих принципах организации местного самоуправления в Российской Федерации» (ст. 28) вводят понятие «местные финансы». Следуя требованиям Конституции РФ, Закон определил, что каждое муниципальное образование должно иметь собственный бюджет.</w:t>
      </w:r>
    </w:p>
    <w:p w:rsidR="00AC6B66" w:rsidRPr="00263441" w:rsidRDefault="00AC6B66" w:rsidP="00263441">
      <w:pPr>
        <w:spacing w:line="360" w:lineRule="auto"/>
        <w:ind w:firstLine="709"/>
        <w:jc w:val="both"/>
        <w:rPr>
          <w:sz w:val="28"/>
          <w:szCs w:val="28"/>
        </w:rPr>
      </w:pPr>
      <w:r w:rsidRPr="00263441">
        <w:rPr>
          <w:sz w:val="28"/>
          <w:szCs w:val="28"/>
        </w:rPr>
        <w:t>Бюджетный кодекс РФ определяет местный бюджет как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AC6B66" w:rsidRPr="00263441" w:rsidRDefault="00AC6B66" w:rsidP="00263441">
      <w:pPr>
        <w:spacing w:line="360" w:lineRule="auto"/>
        <w:ind w:firstLine="709"/>
        <w:jc w:val="both"/>
        <w:rPr>
          <w:sz w:val="28"/>
          <w:szCs w:val="28"/>
        </w:rPr>
      </w:pPr>
      <w:r w:rsidRPr="00263441">
        <w:rPr>
          <w:sz w:val="28"/>
          <w:szCs w:val="28"/>
        </w:rPr>
        <w:t>Местный бюджет представляет собой совокупность регулируемых нормами права общественных отношений, складывающихся по поводу формирования и расходования денежных средств для осуществления функций и компетенции местного самоуправления.</w:t>
      </w:r>
    </w:p>
    <w:p w:rsidR="00AC6B66" w:rsidRPr="00263441" w:rsidRDefault="00AC6B66" w:rsidP="00263441">
      <w:pPr>
        <w:spacing w:line="360" w:lineRule="auto"/>
        <w:ind w:firstLine="709"/>
        <w:jc w:val="both"/>
        <w:rPr>
          <w:sz w:val="28"/>
          <w:szCs w:val="28"/>
        </w:rPr>
      </w:pPr>
      <w:r w:rsidRPr="00263441">
        <w:rPr>
          <w:sz w:val="28"/>
          <w:szCs w:val="28"/>
        </w:rPr>
        <w:t>В данном понятии сочетаются элементы экономического и правового характера. Поскольку финансовые ресурсы (финансы) представляют собой совокупность общественных отношений, совокупность денежных средств, формируемых и используемых для решения вопросов местного значения, а бюджет является составной частью финансовых ресурсов, то бюджет также представляет, как подсистема всей системы, которой являются финансовые ресурсы, совокупность общественных отношений.</w:t>
      </w:r>
    </w:p>
    <w:p w:rsidR="00AC6B66" w:rsidRPr="00263441" w:rsidRDefault="00AC6B66" w:rsidP="00263441">
      <w:pPr>
        <w:spacing w:line="360" w:lineRule="auto"/>
        <w:ind w:firstLine="709"/>
        <w:jc w:val="both"/>
        <w:rPr>
          <w:sz w:val="28"/>
          <w:szCs w:val="28"/>
        </w:rPr>
      </w:pPr>
      <w:r w:rsidRPr="00263441">
        <w:rPr>
          <w:sz w:val="28"/>
          <w:szCs w:val="28"/>
        </w:rPr>
        <w:t>Местные бюджеты имеют важное значение в обеспечении комплексного развития территории, повышения жизненного уровня граждан.</w:t>
      </w:r>
    </w:p>
    <w:p w:rsidR="00AC6B66" w:rsidRPr="00263441" w:rsidRDefault="00AC6B66" w:rsidP="00263441">
      <w:pPr>
        <w:spacing w:line="360" w:lineRule="auto"/>
        <w:ind w:firstLine="709"/>
        <w:jc w:val="both"/>
        <w:rPr>
          <w:sz w:val="28"/>
          <w:szCs w:val="28"/>
        </w:rPr>
      </w:pPr>
      <w:r w:rsidRPr="00263441">
        <w:rPr>
          <w:sz w:val="28"/>
          <w:szCs w:val="28"/>
        </w:rPr>
        <w:t>Экономическая сущность местных бюджетов проявляется непосредственно через их назначение и выполнение органами власти функций, а именно:</w:t>
      </w:r>
    </w:p>
    <w:p w:rsidR="00AC6B66" w:rsidRPr="00263441" w:rsidRDefault="00AC6B66" w:rsidP="00263441">
      <w:pPr>
        <w:numPr>
          <w:ilvl w:val="1"/>
          <w:numId w:val="4"/>
        </w:numPr>
        <w:tabs>
          <w:tab w:val="clear" w:pos="2291"/>
        </w:tabs>
        <w:spacing w:line="360" w:lineRule="auto"/>
        <w:ind w:left="0" w:firstLine="709"/>
        <w:jc w:val="both"/>
        <w:rPr>
          <w:sz w:val="28"/>
          <w:szCs w:val="28"/>
        </w:rPr>
      </w:pPr>
      <w:r w:rsidRPr="00263441">
        <w:rPr>
          <w:sz w:val="28"/>
          <w:szCs w:val="28"/>
        </w:rPr>
        <w:t>формирование денежных фондов, которые являются финансовым обеспечением деятельности местных органов власти;</w:t>
      </w:r>
    </w:p>
    <w:p w:rsidR="00AC6B66" w:rsidRPr="00263441" w:rsidRDefault="00AC6B66" w:rsidP="00263441">
      <w:pPr>
        <w:numPr>
          <w:ilvl w:val="1"/>
          <w:numId w:val="4"/>
        </w:numPr>
        <w:tabs>
          <w:tab w:val="clear" w:pos="2291"/>
        </w:tabs>
        <w:spacing w:line="360" w:lineRule="auto"/>
        <w:ind w:left="0" w:firstLine="709"/>
        <w:jc w:val="both"/>
        <w:rPr>
          <w:sz w:val="28"/>
          <w:szCs w:val="28"/>
        </w:rPr>
      </w:pPr>
      <w:r w:rsidRPr="00263441">
        <w:rPr>
          <w:sz w:val="28"/>
          <w:szCs w:val="28"/>
        </w:rPr>
        <w:t>распространение и использование денежных фондов между отраслями хозяйства;</w:t>
      </w:r>
    </w:p>
    <w:p w:rsidR="00AC6B66" w:rsidRPr="00263441" w:rsidRDefault="00AC6B66" w:rsidP="00263441">
      <w:pPr>
        <w:numPr>
          <w:ilvl w:val="1"/>
          <w:numId w:val="4"/>
        </w:numPr>
        <w:tabs>
          <w:tab w:val="clear" w:pos="2291"/>
        </w:tabs>
        <w:spacing w:line="360" w:lineRule="auto"/>
        <w:ind w:left="0" w:firstLine="709"/>
        <w:jc w:val="both"/>
        <w:rPr>
          <w:sz w:val="28"/>
          <w:szCs w:val="28"/>
        </w:rPr>
      </w:pPr>
      <w:r w:rsidRPr="00263441">
        <w:rPr>
          <w:sz w:val="28"/>
          <w:szCs w:val="28"/>
        </w:rPr>
        <w:t>контроль за финансово-хозяйственной деятельностью организаций, предприятий и учреждений, подведомственных органам местной власти;</w:t>
      </w:r>
    </w:p>
    <w:p w:rsidR="00AC6B66" w:rsidRPr="00263441" w:rsidRDefault="00AC6B66" w:rsidP="00263441">
      <w:pPr>
        <w:numPr>
          <w:ilvl w:val="1"/>
          <w:numId w:val="4"/>
        </w:numPr>
        <w:tabs>
          <w:tab w:val="clear" w:pos="2291"/>
        </w:tabs>
        <w:spacing w:line="360" w:lineRule="auto"/>
        <w:ind w:left="0" w:firstLine="709"/>
        <w:jc w:val="both"/>
        <w:rPr>
          <w:sz w:val="28"/>
          <w:szCs w:val="28"/>
        </w:rPr>
      </w:pPr>
      <w:r w:rsidRPr="00263441">
        <w:rPr>
          <w:sz w:val="28"/>
          <w:szCs w:val="28"/>
        </w:rPr>
        <w:t xml:space="preserve">распределение государственных средств на содержание и развитие социальной инфраструктуры общества. </w:t>
      </w:r>
    </w:p>
    <w:p w:rsidR="00AC6B66" w:rsidRPr="00263441" w:rsidRDefault="00AC6B66" w:rsidP="00263441">
      <w:pPr>
        <w:spacing w:line="360" w:lineRule="auto"/>
        <w:ind w:firstLine="709"/>
        <w:jc w:val="both"/>
        <w:rPr>
          <w:sz w:val="28"/>
          <w:szCs w:val="28"/>
        </w:rPr>
      </w:pPr>
      <w:r w:rsidRPr="00263441">
        <w:rPr>
          <w:sz w:val="28"/>
          <w:szCs w:val="28"/>
        </w:rPr>
        <w:t>Кроме того, местные бюджеты связаны со всеми физическими и юридическими лицами, расположенными на данной территории, множеством взаимоотношений, как по линии изъятия доходов, так и выделения бюджетных средств.</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Местный бюджет состоит из статей доходов и расходов.</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Под собственными доходами следует понимать виды доходов, закрепленные на постоянной основе полностью или частично за местными бюджетами. </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Собственные доходы состоят из налоговых и неналоговых доходов. К налоговым доходам относятся, предусмотренные налоговым законодательством РФ местные налоги и сборы. К неналоговым доходам местных бюджетов относят доходы от использования имущества, находящегося в муниципальной собственности; доходы от платных услуг, оказываемые органами местного самоуправления; доходы в виде финансовой помощи.</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Важную роль в доходах местных бюджетов должны играть местные налоги. В соответствии с проектом новой редакции Бюджетного кодекса за каждым территориальным уровнем закрепляется не менее двух видов налога. Что касается налоговых источников муниципальных доходов, то они разделены между поселенческим, районным и окружным звеньями. Таким образом, с 1 января 2006 г. исключительно к местным налогам и сборам отнесены земельный налог и налог на имущество физических лиц. Вместе с тем в бюджеты муниципальных образований предусматривается зачисление налоговых доходов от нескольких федеральных налогов:</w:t>
      </w:r>
    </w:p>
    <w:p w:rsidR="00AC6B66" w:rsidRPr="00263441" w:rsidRDefault="00AC6B66" w:rsidP="00263441">
      <w:pPr>
        <w:pStyle w:val="a9"/>
        <w:numPr>
          <w:ilvl w:val="1"/>
          <w:numId w:val="5"/>
        </w:numPr>
        <w:tabs>
          <w:tab w:val="clear" w:pos="2291"/>
        </w:tabs>
        <w:spacing w:before="0" w:beforeAutospacing="0" w:after="0" w:afterAutospacing="0" w:line="360" w:lineRule="auto"/>
        <w:ind w:left="0" w:firstLine="709"/>
        <w:jc w:val="both"/>
        <w:rPr>
          <w:sz w:val="28"/>
          <w:szCs w:val="28"/>
        </w:rPr>
      </w:pPr>
      <w:r w:rsidRPr="00263441">
        <w:rPr>
          <w:sz w:val="28"/>
          <w:szCs w:val="28"/>
        </w:rPr>
        <w:t xml:space="preserve">единого сельскохозяйственного налога (для всех категорий муниципальных образований) по нормативу 30 </w:t>
      </w:r>
      <w:r w:rsidR="00AF1A1F" w:rsidRPr="00263441">
        <w:rPr>
          <w:sz w:val="28"/>
          <w:szCs w:val="28"/>
        </w:rPr>
        <w:t>%</w:t>
      </w:r>
      <w:r w:rsidRPr="00263441">
        <w:rPr>
          <w:sz w:val="28"/>
          <w:szCs w:val="28"/>
        </w:rPr>
        <w:t>;</w:t>
      </w:r>
    </w:p>
    <w:p w:rsidR="00AC6B66" w:rsidRPr="00263441" w:rsidRDefault="00AC6B66" w:rsidP="00263441">
      <w:pPr>
        <w:pStyle w:val="a9"/>
        <w:numPr>
          <w:ilvl w:val="1"/>
          <w:numId w:val="5"/>
        </w:numPr>
        <w:tabs>
          <w:tab w:val="clear" w:pos="2291"/>
        </w:tabs>
        <w:spacing w:before="0" w:beforeAutospacing="0" w:after="0" w:afterAutospacing="0" w:line="360" w:lineRule="auto"/>
        <w:ind w:left="0" w:firstLine="709"/>
        <w:jc w:val="both"/>
        <w:rPr>
          <w:sz w:val="28"/>
          <w:szCs w:val="28"/>
        </w:rPr>
      </w:pPr>
      <w:r w:rsidRPr="00263441">
        <w:rPr>
          <w:sz w:val="28"/>
          <w:szCs w:val="28"/>
        </w:rPr>
        <w:t xml:space="preserve">государственной пошлины по нормативу 100 </w:t>
      </w:r>
      <w:r w:rsidR="00AF1A1F" w:rsidRPr="00263441">
        <w:rPr>
          <w:sz w:val="28"/>
          <w:szCs w:val="28"/>
        </w:rPr>
        <w:t>%</w:t>
      </w:r>
      <w:r w:rsidRPr="00263441">
        <w:rPr>
          <w:sz w:val="28"/>
          <w:szCs w:val="28"/>
        </w:rPr>
        <w:t xml:space="preserve"> (для районов и городских округов).</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В дополнение к этому до разграничения государственной собственности на землю в бюджеты муниципальных образований должны поступать доходы от продажи и передачи в аренду находящегося в государственной собственности земельных участков на принадлежащих этим образованиях территориях. Кроме того, в бюджеты муниципальных районов предусмотрено зачисление платы за негативное воздействие на окружающую среду по нормативу 40 </w:t>
      </w:r>
      <w:r w:rsidR="00AF1A1F" w:rsidRPr="00263441">
        <w:rPr>
          <w:sz w:val="28"/>
          <w:szCs w:val="28"/>
        </w:rPr>
        <w:t>%</w:t>
      </w:r>
      <w:r w:rsidRPr="00263441">
        <w:rPr>
          <w:sz w:val="28"/>
          <w:szCs w:val="28"/>
        </w:rPr>
        <w:t xml:space="preserve"> в соответствии со статьей 62 Бюджетного кодекса РФ.</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В целом следует отметить, что без укрепления финансовой основы местного самоуправления, повышения финансовой самостоятельности муниципальных образований, в том числе расширения налоговых и бюджетных полномочий органов местного самоуправления, невозможно добиться эффективности местного самоуправления, качества предоставляемых муниципальными службами общественных услуг населению. </w:t>
      </w:r>
    </w:p>
    <w:p w:rsidR="00AC6B66" w:rsidRPr="00263441" w:rsidRDefault="00AC6B66" w:rsidP="00263441">
      <w:pPr>
        <w:spacing w:line="360" w:lineRule="auto"/>
        <w:ind w:firstLine="709"/>
        <w:jc w:val="both"/>
        <w:rPr>
          <w:sz w:val="28"/>
          <w:szCs w:val="28"/>
        </w:rPr>
      </w:pPr>
    </w:p>
    <w:p w:rsidR="00AC6B66" w:rsidRPr="00A54CCF" w:rsidRDefault="00AC6B66" w:rsidP="00A54CCF">
      <w:pPr>
        <w:spacing w:line="360" w:lineRule="auto"/>
        <w:ind w:firstLine="709"/>
        <w:jc w:val="center"/>
        <w:rPr>
          <w:b/>
          <w:sz w:val="28"/>
          <w:szCs w:val="28"/>
        </w:rPr>
      </w:pPr>
      <w:bookmarkStart w:id="1" w:name="_Toc179371866"/>
      <w:r w:rsidRPr="00A54CCF">
        <w:rPr>
          <w:b/>
          <w:sz w:val="28"/>
          <w:szCs w:val="44"/>
        </w:rPr>
        <w:t>1.3</w:t>
      </w:r>
      <w:r w:rsidR="00263441" w:rsidRPr="00A54CCF">
        <w:rPr>
          <w:b/>
          <w:sz w:val="28"/>
          <w:szCs w:val="44"/>
        </w:rPr>
        <w:t xml:space="preserve"> </w:t>
      </w:r>
      <w:r w:rsidRPr="00A54CCF">
        <w:rPr>
          <w:b/>
          <w:sz w:val="28"/>
          <w:szCs w:val="44"/>
        </w:rPr>
        <w:t>История развития местных налогов</w:t>
      </w:r>
      <w:bookmarkEnd w:id="1"/>
    </w:p>
    <w:p w:rsidR="00263441" w:rsidRPr="00263441" w:rsidRDefault="00263441" w:rsidP="00263441">
      <w:pPr>
        <w:pStyle w:val="a9"/>
        <w:spacing w:before="0" w:beforeAutospacing="0" w:after="0" w:afterAutospacing="0" w:line="360" w:lineRule="auto"/>
        <w:ind w:firstLine="709"/>
        <w:jc w:val="both"/>
        <w:rPr>
          <w:sz w:val="28"/>
          <w:szCs w:val="28"/>
        </w:rPr>
      </w:pP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Институт местных налогов, как и налогов вообще, имеет длительную историю развития. Налоги появились вместе с государством и использовались им в качестве основного источника для финансового обеспечения его функций и задач. Функции и задачи государства со временем принимали новые черты, но главное предназначение налогов – источник бюджетных средств государства и муниципальных образований – осталось.</w:t>
      </w:r>
    </w:p>
    <w:p w:rsidR="00AF1A1F"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История развития местных налогов в нашей стране берет свое начало в </w:t>
      </w:r>
      <w:r w:rsidRPr="00263441">
        <w:rPr>
          <w:sz w:val="28"/>
          <w:szCs w:val="28"/>
          <w:lang w:val="en-US"/>
        </w:rPr>
        <w:t>XV</w:t>
      </w:r>
      <w:r w:rsidRPr="00263441">
        <w:rPr>
          <w:sz w:val="28"/>
          <w:szCs w:val="28"/>
        </w:rPr>
        <w:t xml:space="preserve"> в. Именно тогда в России начинает складываться двухзвенная бюджетная система унитарного государства, состоящая из великокняжеской казны (бюджета государства) и местных бюджетов, которые соответственно формировались за счет княжеских (т.е. государственных) налогов и местных сборов</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В 1551 г. Иван IV провел земскую реформу. В этом же году Стоглавый собор утвердил «Уставную земскую грамоту». В стране было введено земское самоуправление. Власть царских наместников была упразднена. Вместо них на местах стали земские старосты, которые руководили земскими избами, творившими суды и собиравшими налоги. Налог «посошный откуп», заменявший взимаемые с населения наместничьи сборы, начал поступать в государеву казну, из которой стали выделять средства на содержание земских изб и финансирование местных мероприятий. </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В дальнейшем система местных налогов продолжает развиваться. Так отдельные упоминания о них встречаются в исторической литературе, описывающей быт Московского государства в XVI в. К примеру, в челобитной, поданной посадскими людьми воеводе на земского старосту, указывается, что последний «во многие сборы деньги ... собирал, а мирские собранные деньги без мирского совета в расход расписал». В </w:t>
      </w:r>
      <w:smartTag w:uri="urn:schemas-microsoft-com:office:smarttags" w:element="metricconverter">
        <w:smartTagPr>
          <w:attr w:name="ProductID" w:val="1864 г"/>
        </w:smartTagPr>
        <w:r w:rsidRPr="00263441">
          <w:rPr>
            <w:sz w:val="28"/>
            <w:szCs w:val="28"/>
          </w:rPr>
          <w:t>1864 г</w:t>
        </w:r>
      </w:smartTag>
      <w:r w:rsidRPr="00263441">
        <w:rPr>
          <w:sz w:val="28"/>
          <w:szCs w:val="28"/>
        </w:rPr>
        <w:t xml:space="preserve">. вышло «Положение о губернских и уездных земских учреждениях», в соответствии с которым в России были созданы органы местного самоуправления </w:t>
      </w:r>
      <w:r w:rsidRPr="00263441">
        <w:rPr>
          <w:sz w:val="28"/>
          <w:szCs w:val="28"/>
        </w:rPr>
        <w:sym w:font="Symbol" w:char="F02D"/>
      </w:r>
      <w:r w:rsidRPr="00263441">
        <w:rPr>
          <w:sz w:val="28"/>
          <w:szCs w:val="28"/>
        </w:rPr>
        <w:t xml:space="preserve"> земства. Представительным (распорядительным) органом земств были земские и уездные собрания. Членами этих органов были гласные (депутаты), избираемые по трем куриям (уездных землевладельцев, городских избирателей и выборных от сельских общин). Гласные собирались раз в год на сессию, на которой рассматривались хозяйственные и финансовые вопросы деятельности земств, утверждались сметы доходов и расходов земств и отчет о деятельности исполнительных органов земств. Исполнительным органом земств были губернские уездные управы, избираемые на три года. Председатели губернских управ утверждались министром внутренних дел, а уездных </w:t>
      </w:r>
      <w:r w:rsidRPr="00263441">
        <w:rPr>
          <w:sz w:val="28"/>
          <w:szCs w:val="28"/>
        </w:rPr>
        <w:sym w:font="Symbol" w:char="F02D"/>
      </w:r>
      <w:r w:rsidRPr="00263441">
        <w:rPr>
          <w:sz w:val="28"/>
          <w:szCs w:val="28"/>
        </w:rPr>
        <w:t xml:space="preserve"> губернаторами. </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Земства ведали местными хозяйственными делами, местными дорогами, организацией школьного образования и медицинского обслуживания населения. </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Земские повинности взимались независимо от уровня зажиточности плательщика и предназначались для финансирования целевых расходов, например, на содержание школ, больниц, пожарной охраны, полиции и др. </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Другим источником земских бюджетов были земские сборы, которые взимались с земель и другого недвижимого имущества, с промысловых патентов, покупаемых за право заниматься каким-либо промыслом. Земские сборы составляли более 60% доходов земских бюджетов. Крупным источником земских бюджетов (до 25% общих доходов) были пособия из государственного бюджета. </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До ноября </w:t>
      </w:r>
      <w:smartTag w:uri="urn:schemas-microsoft-com:office:smarttags" w:element="metricconverter">
        <w:smartTagPr>
          <w:attr w:name="ProductID" w:val="1918 г"/>
        </w:smartTagPr>
        <w:r w:rsidRPr="00263441">
          <w:rPr>
            <w:sz w:val="28"/>
            <w:szCs w:val="28"/>
          </w:rPr>
          <w:t>1918 г</w:t>
        </w:r>
      </w:smartTag>
      <w:r w:rsidRPr="00263441">
        <w:rPr>
          <w:sz w:val="28"/>
          <w:szCs w:val="28"/>
        </w:rPr>
        <w:t>. в 57 губерниях в виде контрибуций было мобилизовано в бюджет 816,5 млн. руб. Исходя из тяжелого экономического положения в стране было признано необходимым перейти к строгой централизации в области финансов, с тем, чтобы обеспечить поступление средств в бюджет и их эффективное использование.</w:t>
      </w:r>
    </w:p>
    <w:p w:rsidR="00AC6B66" w:rsidRPr="00263441" w:rsidRDefault="00AC6B66" w:rsidP="00263441">
      <w:pPr>
        <w:spacing w:line="360" w:lineRule="auto"/>
        <w:ind w:firstLine="709"/>
        <w:jc w:val="both"/>
        <w:rPr>
          <w:sz w:val="28"/>
          <w:szCs w:val="28"/>
        </w:rPr>
      </w:pPr>
      <w:r w:rsidRPr="00263441">
        <w:rPr>
          <w:sz w:val="28"/>
          <w:szCs w:val="28"/>
        </w:rPr>
        <w:t xml:space="preserve">Децентрализация финансовой деятельности стала одной из коренных черт характеристики финансовой системы того периода. По словам Г.Я. Сокольникова, уже с осени 1921 г. «... в Наркомфине пришли к глубокому убеждению, что дальнейшее строительство в области советских финансов возможно только при условии политики децентрализации, потому что мы совершенно ясно видели невозможность ресурсами государственного бюджета и усилиями централизованного государственного попечения обеспечить все местные расходы наиболее соответственно местным потребностям. </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Переход на новые принципы хозяйствования на рубеже 20-х–30-х г., предусматривавшие повышение роли государственного планирования, потребовал новых форм управления местными финансами</w:t>
      </w:r>
      <w:r w:rsidR="00AD7170" w:rsidRPr="00263441">
        <w:rPr>
          <w:sz w:val="28"/>
          <w:szCs w:val="28"/>
        </w:rPr>
        <w:t xml:space="preserve">. </w:t>
      </w:r>
      <w:r w:rsidRPr="00263441">
        <w:rPr>
          <w:sz w:val="28"/>
          <w:szCs w:val="28"/>
        </w:rPr>
        <w:t xml:space="preserve">Важной вехой в истории российского налогообложения вообще и местного налогообложения в частности стала налоговая реформа 1930 г., ставшая логическим завершением периода НЭПа и отражающая экономическую основу нового этапа развития страны – индустриализации. В соответствии с генеральной линией этой реформы множество налогов как общих, так и местных, были отменены, и им на смену пришли два основных налога с государственных социалистических предприятий – налог с оборота и отчисления от прибыли, а также один универсальный – государственная пошлина. Влияние же этой реформы на местные налоги выразилось в том, что десять налогов из всего количества существовавших были включены в налог с оборота, семь – в государственную пошлину. Остались лишь следующие налоги: </w:t>
      </w:r>
    </w:p>
    <w:p w:rsidR="00AC6B66" w:rsidRPr="00263441" w:rsidRDefault="00AC6B66" w:rsidP="00263441">
      <w:pPr>
        <w:numPr>
          <w:ilvl w:val="0"/>
          <w:numId w:val="6"/>
        </w:numPr>
        <w:tabs>
          <w:tab w:val="clear" w:pos="720"/>
        </w:tabs>
        <w:spacing w:line="360" w:lineRule="auto"/>
        <w:ind w:left="0" w:firstLine="709"/>
        <w:jc w:val="both"/>
        <w:rPr>
          <w:sz w:val="28"/>
          <w:szCs w:val="28"/>
        </w:rPr>
      </w:pPr>
      <w:r w:rsidRPr="00263441">
        <w:rPr>
          <w:sz w:val="28"/>
          <w:szCs w:val="28"/>
        </w:rPr>
        <w:t xml:space="preserve">налог с транспортных средств; </w:t>
      </w:r>
    </w:p>
    <w:p w:rsidR="00AC6B66" w:rsidRPr="00263441" w:rsidRDefault="00AC6B66" w:rsidP="00263441">
      <w:pPr>
        <w:numPr>
          <w:ilvl w:val="0"/>
          <w:numId w:val="6"/>
        </w:numPr>
        <w:tabs>
          <w:tab w:val="clear" w:pos="720"/>
        </w:tabs>
        <w:spacing w:line="360" w:lineRule="auto"/>
        <w:ind w:left="0" w:firstLine="709"/>
        <w:jc w:val="both"/>
        <w:rPr>
          <w:sz w:val="28"/>
          <w:szCs w:val="28"/>
        </w:rPr>
      </w:pPr>
      <w:r w:rsidRPr="00263441">
        <w:rPr>
          <w:sz w:val="28"/>
          <w:szCs w:val="28"/>
        </w:rPr>
        <w:t xml:space="preserve">сбор с ресторанных счетов; </w:t>
      </w:r>
    </w:p>
    <w:p w:rsidR="00AC6B66" w:rsidRPr="00263441" w:rsidRDefault="00AC6B66" w:rsidP="00263441">
      <w:pPr>
        <w:numPr>
          <w:ilvl w:val="0"/>
          <w:numId w:val="6"/>
        </w:numPr>
        <w:tabs>
          <w:tab w:val="clear" w:pos="720"/>
        </w:tabs>
        <w:spacing w:line="360" w:lineRule="auto"/>
        <w:ind w:left="0" w:firstLine="709"/>
        <w:jc w:val="both"/>
        <w:rPr>
          <w:sz w:val="28"/>
          <w:szCs w:val="28"/>
        </w:rPr>
      </w:pPr>
      <w:r w:rsidRPr="00263441">
        <w:rPr>
          <w:sz w:val="28"/>
          <w:szCs w:val="28"/>
        </w:rPr>
        <w:t xml:space="preserve">налог со скота в городских поселениях; </w:t>
      </w:r>
    </w:p>
    <w:p w:rsidR="00AC6B66" w:rsidRPr="00263441" w:rsidRDefault="00AC6B66" w:rsidP="00263441">
      <w:pPr>
        <w:numPr>
          <w:ilvl w:val="0"/>
          <w:numId w:val="6"/>
        </w:numPr>
        <w:tabs>
          <w:tab w:val="clear" w:pos="720"/>
        </w:tabs>
        <w:spacing w:line="360" w:lineRule="auto"/>
        <w:ind w:left="0" w:firstLine="709"/>
        <w:jc w:val="both"/>
        <w:rPr>
          <w:sz w:val="28"/>
          <w:szCs w:val="28"/>
        </w:rPr>
      </w:pPr>
      <w:r w:rsidRPr="00263441">
        <w:rPr>
          <w:sz w:val="28"/>
          <w:szCs w:val="28"/>
        </w:rPr>
        <w:t xml:space="preserve">сбор с лиц, лишенных права быть сельскими исполнителями; </w:t>
      </w:r>
    </w:p>
    <w:p w:rsidR="00AC6B66" w:rsidRPr="00263441" w:rsidRDefault="00AC6B66" w:rsidP="00263441">
      <w:pPr>
        <w:numPr>
          <w:ilvl w:val="0"/>
          <w:numId w:val="6"/>
        </w:numPr>
        <w:tabs>
          <w:tab w:val="clear" w:pos="720"/>
        </w:tabs>
        <w:spacing w:line="360" w:lineRule="auto"/>
        <w:ind w:left="0" w:firstLine="709"/>
        <w:jc w:val="both"/>
        <w:rPr>
          <w:sz w:val="28"/>
          <w:szCs w:val="28"/>
        </w:rPr>
      </w:pPr>
      <w:r w:rsidRPr="00263441">
        <w:rPr>
          <w:sz w:val="28"/>
          <w:szCs w:val="28"/>
        </w:rPr>
        <w:t xml:space="preserve">регистрационный сбор с владельцев собак; </w:t>
      </w:r>
    </w:p>
    <w:p w:rsidR="00AC6B66" w:rsidRPr="00263441" w:rsidRDefault="00AC6B66" w:rsidP="00263441">
      <w:pPr>
        <w:numPr>
          <w:ilvl w:val="0"/>
          <w:numId w:val="6"/>
        </w:numPr>
        <w:tabs>
          <w:tab w:val="clear" w:pos="720"/>
        </w:tabs>
        <w:spacing w:line="360" w:lineRule="auto"/>
        <w:ind w:left="0" w:firstLine="709"/>
        <w:jc w:val="both"/>
        <w:rPr>
          <w:sz w:val="28"/>
          <w:szCs w:val="28"/>
        </w:rPr>
      </w:pPr>
      <w:r w:rsidRPr="00263441">
        <w:rPr>
          <w:sz w:val="28"/>
          <w:szCs w:val="28"/>
        </w:rPr>
        <w:t xml:space="preserve">сбор за спуск сточных вод. </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Систему местного налогообложения в СССР после налоговой реформы составляли преимущественно те налоги, которые государство не могло эффективно контролировать из единого центра. Эти налоги полностью поступали в местные бюджеты, и полномочия по их введению или не введению предоставлялись местным Советам соответствующих территорий. Общесоюзным законодательством устанавливались нормы только четырех видов местного обложения (обложение строений и земельных участков налогом со строений и земельной рентой, сбор с грузов, привозимых в города Москву и Ленинград и вывозимых из них, и с 1932 г. разовый сбор с торговли колхозников и единоличников). В отношении остальных местных налогов общесоюзная регламентация ограничивалась указанием на то, что правительства союзных республик могли предоставлять местным Советам право «устанавливать и взимать другие налоги и сборы с объектов, не облагаемых общегосударственным и местными налогами». Например, дополнительным видом местного налогообложения в СССР стал косвенный налог с нетоварных операций, представлявший собой изъятие части денежных доходов государственных, кооперативных, общественных предприятий и организаций от реализации услуг и нетоварных работ (услуги транспортных предприятий, парикмахерских, предприятий стирки и крашения, ремонта вещей, по изготовлению изделий из материалов заказчика и т.п.). Этот налог был введен налоговой реформой 1930-1932 гг. в дополнение к налогу с оборота. Он уплачивался с полной налоговой выручки от нетоварных операций, фактически полученной в месяц. Ставка дифференцировалась от 1 до 10 % в зависимости от вида работ и услуг. Налог зачислялся в доходы местных бюджетов (с 1.01.1958 г. налог с нетоварных операций как самостоятельный платеж отменен). </w:t>
      </w:r>
    </w:p>
    <w:p w:rsidR="00AC6B66" w:rsidRPr="00263441" w:rsidRDefault="00AC6B66" w:rsidP="00263441">
      <w:pPr>
        <w:pStyle w:val="a9"/>
        <w:spacing w:before="0" w:beforeAutospacing="0" w:after="0" w:afterAutospacing="0" w:line="360" w:lineRule="auto"/>
        <w:ind w:firstLine="709"/>
        <w:jc w:val="both"/>
        <w:rPr>
          <w:sz w:val="28"/>
          <w:szCs w:val="28"/>
        </w:rPr>
      </w:pPr>
      <w:r w:rsidRPr="00263441">
        <w:rPr>
          <w:sz w:val="28"/>
          <w:szCs w:val="28"/>
        </w:rPr>
        <w:t xml:space="preserve">Впоследствии практика построения местных бюджетов на основе законодательства о налоговой реформе обнаружила целый ряд весьма существенных недочетов и весьма отрицательных последствий, вытекающих из того, что новое распределение доходов было построено на слишком схематическом подходе к местному бюджету в общих цифрах по Союзу ССР, без дифференцированного его анализа. При значительной неравномерности экономического развития различных районов Союза ССР и при концентрации одного из главных источников доходов – местной промышленности – в основных промышленных районах, налоговая реформа привела к существенным территориальным изменениям в поступлении доходов: в промышленных районах она вызвала крупный прилив средств, в остальных же, наоборот, все основные местные доходы оказались поглощенными поступающим в союзный бюджет налогом с оборота, местные бюджеты в связи с этим стали дефицитными и вынужденными существовать за счет дотаций центра. С проведением налоговой реформы новое разграничение доходов между государственным и местными бюджетами резко отделило доходы местного бюджета от государственных (кроме отчислений от займов и некоторых других), местные бюджеты не принимали участия в извлечении доходов, поступавших в госбюджет, в связи с чем местные советы лишились дополнительного стимула и заинтересованности в более полном и своевременном поступлении этих доходов. </w:t>
      </w:r>
    </w:p>
    <w:p w:rsidR="00AC6B66" w:rsidRPr="00263441" w:rsidRDefault="00AC6B66" w:rsidP="00263441">
      <w:pPr>
        <w:spacing w:line="360" w:lineRule="auto"/>
        <w:ind w:firstLine="709"/>
        <w:jc w:val="both"/>
        <w:rPr>
          <w:sz w:val="28"/>
          <w:szCs w:val="28"/>
        </w:rPr>
      </w:pPr>
      <w:r w:rsidRPr="00263441">
        <w:rPr>
          <w:sz w:val="28"/>
          <w:szCs w:val="28"/>
        </w:rPr>
        <w:t xml:space="preserve">В 2001 году из ранее установленных налогов были сохранены три – земельный налог, налог на имущество физических лиц и налог на рекламу. По ныне действующему Налоговому Кодексу к местным налогам относятся земельный налог и налог на имущество физических лиц. Кроме этого в соответствии с Федеральным законом от 29.07.2004 №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 1 января 2006 года </w:t>
      </w:r>
      <w:r w:rsidRPr="00263441">
        <w:rPr>
          <w:iCs/>
          <w:sz w:val="28"/>
          <w:szCs w:val="28"/>
        </w:rPr>
        <w:t>вновь избранным представительным</w:t>
      </w:r>
      <w:r w:rsidRPr="00263441">
        <w:rPr>
          <w:sz w:val="28"/>
          <w:szCs w:val="28"/>
        </w:rPr>
        <w:t xml:space="preserve"> </w:t>
      </w:r>
      <w:r w:rsidRPr="00263441">
        <w:rPr>
          <w:iCs/>
          <w:sz w:val="28"/>
          <w:szCs w:val="28"/>
        </w:rPr>
        <w:t xml:space="preserve">органам муниципальных районов и городских округов </w:t>
      </w:r>
      <w:r w:rsidRPr="00263441">
        <w:rPr>
          <w:sz w:val="28"/>
          <w:szCs w:val="28"/>
        </w:rPr>
        <w:t>предоставлено право вводить у себя на территориях единый налог на вмененный доход для отдельных видов деятельности. </w:t>
      </w:r>
    </w:p>
    <w:p w:rsidR="007720A7" w:rsidRPr="00A54CCF" w:rsidRDefault="00AC6B66" w:rsidP="00A54CCF">
      <w:pPr>
        <w:spacing w:line="360" w:lineRule="auto"/>
        <w:ind w:firstLine="709"/>
        <w:jc w:val="center"/>
        <w:rPr>
          <w:b/>
          <w:noProof/>
          <w:sz w:val="28"/>
          <w:szCs w:val="44"/>
        </w:rPr>
      </w:pPr>
      <w:r w:rsidRPr="00263441">
        <w:rPr>
          <w:sz w:val="28"/>
          <w:szCs w:val="28"/>
        </w:rPr>
        <w:br w:type="page"/>
      </w:r>
      <w:r w:rsidR="007720A7" w:rsidRPr="00D9481D">
        <w:rPr>
          <w:b/>
          <w:noProof/>
          <w:sz w:val="28"/>
          <w:szCs w:val="44"/>
        </w:rPr>
        <w:t>2. ВИДЫ МЕСТНЫХ НАЛОГОВ РФ</w:t>
      </w:r>
    </w:p>
    <w:p w:rsidR="00263441" w:rsidRPr="00A54CCF" w:rsidRDefault="00263441" w:rsidP="00A54CCF">
      <w:pPr>
        <w:spacing w:line="360" w:lineRule="auto"/>
        <w:ind w:firstLine="709"/>
        <w:jc w:val="center"/>
        <w:rPr>
          <w:b/>
          <w:sz w:val="28"/>
        </w:rPr>
      </w:pPr>
    </w:p>
    <w:p w:rsidR="007720A7" w:rsidRPr="00A54CCF" w:rsidRDefault="007720A7" w:rsidP="00A54CCF">
      <w:pPr>
        <w:spacing w:line="360" w:lineRule="auto"/>
        <w:ind w:firstLine="709"/>
        <w:jc w:val="center"/>
        <w:rPr>
          <w:b/>
          <w:sz w:val="28"/>
          <w:szCs w:val="48"/>
        </w:rPr>
      </w:pPr>
      <w:r w:rsidRPr="00D9481D">
        <w:rPr>
          <w:b/>
          <w:sz w:val="28"/>
          <w:szCs w:val="48"/>
        </w:rPr>
        <w:t>2.1 Земельный налог</w:t>
      </w:r>
    </w:p>
    <w:p w:rsidR="00263441" w:rsidRPr="00263441" w:rsidRDefault="00263441" w:rsidP="00263441">
      <w:pPr>
        <w:spacing w:line="360" w:lineRule="auto"/>
        <w:ind w:firstLine="709"/>
        <w:jc w:val="both"/>
        <w:rPr>
          <w:sz w:val="28"/>
          <w:szCs w:val="28"/>
        </w:rPr>
      </w:pPr>
    </w:p>
    <w:p w:rsidR="009418D9" w:rsidRPr="00263441" w:rsidRDefault="009418D9" w:rsidP="00263441">
      <w:pPr>
        <w:spacing w:line="360" w:lineRule="auto"/>
        <w:ind w:firstLine="709"/>
        <w:jc w:val="both"/>
        <w:rPr>
          <w:sz w:val="28"/>
          <w:szCs w:val="28"/>
        </w:rPr>
      </w:pPr>
      <w:r w:rsidRPr="00263441">
        <w:rPr>
          <w:sz w:val="28"/>
          <w:szCs w:val="28"/>
        </w:rPr>
        <w:t xml:space="preserve">Земельный налог устанавливается Налоговым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НК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9418D9" w:rsidRPr="00263441" w:rsidRDefault="009418D9" w:rsidP="00263441">
      <w:pPr>
        <w:spacing w:line="360" w:lineRule="auto"/>
        <w:ind w:firstLine="709"/>
        <w:jc w:val="both"/>
        <w:rPr>
          <w:sz w:val="28"/>
          <w:szCs w:val="28"/>
        </w:rPr>
      </w:pPr>
      <w:r w:rsidRPr="00263441">
        <w:rPr>
          <w:sz w:val="28"/>
          <w:szCs w:val="28"/>
        </w:rPr>
        <w:t xml:space="preserve">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w:t>
      </w:r>
    </w:p>
    <w:p w:rsidR="009418D9" w:rsidRPr="00263441" w:rsidRDefault="009418D9" w:rsidP="00263441">
      <w:pPr>
        <w:spacing w:line="360" w:lineRule="auto"/>
        <w:ind w:firstLine="709"/>
        <w:jc w:val="both"/>
        <w:rPr>
          <w:sz w:val="28"/>
          <w:szCs w:val="28"/>
        </w:rPr>
      </w:pPr>
      <w:r w:rsidRPr="00263441">
        <w:rPr>
          <w:sz w:val="28"/>
          <w:szCs w:val="28"/>
        </w:rPr>
        <w:t xml:space="preserve">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 </w:t>
      </w:r>
    </w:p>
    <w:p w:rsidR="009418D9" w:rsidRPr="00263441" w:rsidRDefault="009418D9" w:rsidP="00263441">
      <w:pPr>
        <w:spacing w:line="360" w:lineRule="auto"/>
        <w:ind w:firstLine="709"/>
        <w:jc w:val="both"/>
        <w:rPr>
          <w:sz w:val="28"/>
          <w:szCs w:val="28"/>
        </w:rPr>
      </w:pPr>
      <w:r w:rsidRPr="00263441">
        <w:rPr>
          <w:sz w:val="28"/>
          <w:szCs w:val="28"/>
        </w:rPr>
        <w:t xml:space="preserve">Освобождаются от налогообложения: </w:t>
      </w:r>
    </w:p>
    <w:p w:rsidR="009418D9" w:rsidRPr="00263441" w:rsidRDefault="009418D9" w:rsidP="00263441">
      <w:pPr>
        <w:spacing w:line="360" w:lineRule="auto"/>
        <w:ind w:firstLine="709"/>
        <w:jc w:val="both"/>
        <w:rPr>
          <w:sz w:val="28"/>
          <w:szCs w:val="28"/>
        </w:rPr>
      </w:pPr>
      <w:r w:rsidRPr="00263441">
        <w:rPr>
          <w:sz w:val="28"/>
          <w:szCs w:val="28"/>
        </w:rPr>
        <w:t xml:space="preserve">1)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 </w:t>
      </w:r>
    </w:p>
    <w:p w:rsidR="009418D9" w:rsidRPr="00263441" w:rsidRDefault="009418D9" w:rsidP="00263441">
      <w:pPr>
        <w:spacing w:line="360" w:lineRule="auto"/>
        <w:ind w:firstLine="709"/>
        <w:jc w:val="both"/>
        <w:rPr>
          <w:sz w:val="28"/>
          <w:szCs w:val="28"/>
        </w:rPr>
      </w:pPr>
      <w:r w:rsidRPr="00263441">
        <w:rPr>
          <w:sz w:val="28"/>
          <w:szCs w:val="28"/>
        </w:rPr>
        <w:t xml:space="preserve">2) организации - в отношении земельных участков, занятых государственными автомобильными дорогами общего пользования; </w:t>
      </w:r>
    </w:p>
    <w:p w:rsidR="009418D9" w:rsidRPr="00263441" w:rsidRDefault="009418D9" w:rsidP="00263441">
      <w:pPr>
        <w:spacing w:line="360" w:lineRule="auto"/>
        <w:ind w:firstLine="709"/>
        <w:jc w:val="both"/>
        <w:rPr>
          <w:sz w:val="28"/>
          <w:szCs w:val="28"/>
        </w:rPr>
      </w:pPr>
      <w:r w:rsidRPr="00263441">
        <w:rPr>
          <w:sz w:val="28"/>
          <w:szCs w:val="28"/>
        </w:rPr>
        <w:t xml:space="preserve">3)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 </w:t>
      </w:r>
    </w:p>
    <w:p w:rsidR="00AD7170" w:rsidRPr="00263441" w:rsidRDefault="009418D9" w:rsidP="00263441">
      <w:pPr>
        <w:spacing w:line="360" w:lineRule="auto"/>
        <w:ind w:firstLine="709"/>
        <w:jc w:val="both"/>
        <w:rPr>
          <w:sz w:val="28"/>
          <w:szCs w:val="28"/>
        </w:rPr>
      </w:pPr>
      <w:r w:rsidRPr="00263441">
        <w:rPr>
          <w:sz w:val="28"/>
          <w:szCs w:val="28"/>
        </w:rPr>
        <w:t xml:space="preserve">4)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w:t>
      </w:r>
      <w:r w:rsidR="00AD7170" w:rsidRPr="00263441">
        <w:rPr>
          <w:sz w:val="28"/>
          <w:szCs w:val="28"/>
        </w:rPr>
        <w:t>%</w:t>
      </w:r>
      <w:r w:rsidRPr="00263441">
        <w:rPr>
          <w:sz w:val="28"/>
          <w:szCs w:val="28"/>
        </w:rPr>
        <w:t xml:space="preserve">, - в отношении земельных участков, используемых ими для осуществления уставной деятельности; 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w:t>
      </w:r>
      <w:r w:rsidR="00AD7170" w:rsidRPr="00263441">
        <w:rPr>
          <w:sz w:val="28"/>
          <w:szCs w:val="28"/>
        </w:rPr>
        <w:t>%</w:t>
      </w:r>
      <w:r w:rsidRPr="00263441">
        <w:rPr>
          <w:sz w:val="28"/>
          <w:szCs w:val="28"/>
        </w:rPr>
        <w:t xml:space="preserve">, а их доля в фонде оплаты труда - не менее 25 </w:t>
      </w:r>
      <w:r w:rsidR="00AD7170" w:rsidRPr="00263441">
        <w:rPr>
          <w:sz w:val="28"/>
          <w:szCs w:val="28"/>
        </w:rPr>
        <w:t>%</w:t>
      </w:r>
      <w:r w:rsidRPr="00263441">
        <w:rPr>
          <w:sz w:val="28"/>
          <w:szCs w:val="28"/>
        </w:rPr>
        <w:t>,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 Ф</w:t>
      </w:r>
      <w:r w:rsidR="00AD7170" w:rsidRPr="00263441">
        <w:rPr>
          <w:sz w:val="28"/>
          <w:szCs w:val="28"/>
        </w:rPr>
        <w:t>.</w:t>
      </w:r>
    </w:p>
    <w:p w:rsidR="009418D9" w:rsidRPr="00263441" w:rsidRDefault="009418D9" w:rsidP="00263441">
      <w:pPr>
        <w:spacing w:line="360" w:lineRule="auto"/>
        <w:ind w:firstLine="709"/>
        <w:jc w:val="both"/>
        <w:rPr>
          <w:sz w:val="28"/>
          <w:szCs w:val="28"/>
        </w:rPr>
      </w:pPr>
      <w:r w:rsidRPr="00263441">
        <w:rPr>
          <w:sz w:val="28"/>
          <w:szCs w:val="28"/>
        </w:rPr>
        <w:t xml:space="preserve">5)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 </w:t>
      </w:r>
    </w:p>
    <w:p w:rsidR="009418D9" w:rsidRPr="00263441" w:rsidRDefault="00AD7170" w:rsidP="00263441">
      <w:pPr>
        <w:spacing w:line="360" w:lineRule="auto"/>
        <w:ind w:firstLine="709"/>
        <w:jc w:val="both"/>
        <w:rPr>
          <w:sz w:val="28"/>
          <w:szCs w:val="28"/>
        </w:rPr>
      </w:pPr>
      <w:r w:rsidRPr="00263441">
        <w:rPr>
          <w:sz w:val="28"/>
          <w:szCs w:val="28"/>
        </w:rPr>
        <w:t>6</w:t>
      </w:r>
      <w:r w:rsidR="009418D9" w:rsidRPr="00263441">
        <w:rPr>
          <w:sz w:val="28"/>
          <w:szCs w:val="28"/>
        </w:rPr>
        <w:t xml:space="preserve">) организации - резиденты особой экономической зоны - в отношении земельных участков, расположенных на территории особой экономической зоны, сроком на пять лет с момента возникновения права собственности на каждый земельный участок. </w:t>
      </w:r>
    </w:p>
    <w:p w:rsidR="00AD7170" w:rsidRPr="00263441" w:rsidRDefault="00A54CCF" w:rsidP="00263441">
      <w:pPr>
        <w:spacing w:line="360" w:lineRule="auto"/>
        <w:ind w:firstLine="709"/>
        <w:jc w:val="both"/>
        <w:rPr>
          <w:sz w:val="28"/>
          <w:szCs w:val="28"/>
        </w:rPr>
      </w:pPr>
      <w:r>
        <w:rPr>
          <w:sz w:val="28"/>
          <w:szCs w:val="28"/>
        </w:rPr>
        <w:t>О</w:t>
      </w:r>
      <w:r w:rsidR="009418D9" w:rsidRPr="00263441">
        <w:rPr>
          <w:sz w:val="28"/>
          <w:szCs w:val="28"/>
        </w:rPr>
        <w:t>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w:t>
      </w:r>
    </w:p>
    <w:p w:rsidR="009418D9" w:rsidRPr="00263441" w:rsidRDefault="009418D9" w:rsidP="00263441">
      <w:pPr>
        <w:spacing w:line="360" w:lineRule="auto"/>
        <w:ind w:firstLine="709"/>
        <w:jc w:val="both"/>
        <w:rPr>
          <w:sz w:val="28"/>
          <w:szCs w:val="28"/>
        </w:rPr>
      </w:pPr>
      <w:r w:rsidRPr="00263441">
        <w:rPr>
          <w:sz w:val="28"/>
          <w:szCs w:val="28"/>
        </w:rPr>
        <w:t xml:space="preserve">Не признаются объектом налогообложения: </w:t>
      </w:r>
    </w:p>
    <w:p w:rsidR="009418D9" w:rsidRPr="00263441" w:rsidRDefault="009418D9" w:rsidP="00263441">
      <w:pPr>
        <w:spacing w:line="360" w:lineRule="auto"/>
        <w:ind w:firstLine="709"/>
        <w:jc w:val="both"/>
        <w:rPr>
          <w:sz w:val="28"/>
          <w:szCs w:val="28"/>
        </w:rPr>
      </w:pPr>
      <w:r w:rsidRPr="00263441">
        <w:rPr>
          <w:sz w:val="28"/>
          <w:szCs w:val="28"/>
        </w:rPr>
        <w:t xml:space="preserve">1) земельные участки, изъятые из оборота в соответствии с законодательством Российской Федерации; </w:t>
      </w:r>
    </w:p>
    <w:p w:rsidR="009418D9" w:rsidRPr="00263441" w:rsidRDefault="009418D9" w:rsidP="00263441">
      <w:pPr>
        <w:spacing w:line="360" w:lineRule="auto"/>
        <w:ind w:firstLine="709"/>
        <w:jc w:val="both"/>
        <w:rPr>
          <w:sz w:val="28"/>
          <w:szCs w:val="28"/>
        </w:rPr>
      </w:pPr>
      <w:r w:rsidRPr="00263441">
        <w:rPr>
          <w:sz w:val="28"/>
          <w:szCs w:val="28"/>
        </w:rPr>
        <w:t xml:space="preserve">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w:t>
      </w:r>
    </w:p>
    <w:p w:rsidR="009418D9" w:rsidRPr="00263441" w:rsidRDefault="009418D9" w:rsidP="00263441">
      <w:pPr>
        <w:spacing w:line="360" w:lineRule="auto"/>
        <w:ind w:firstLine="709"/>
        <w:jc w:val="both"/>
        <w:rPr>
          <w:sz w:val="28"/>
          <w:szCs w:val="28"/>
        </w:rPr>
      </w:pPr>
      <w:r w:rsidRPr="00263441">
        <w:rPr>
          <w:sz w:val="28"/>
          <w:szCs w:val="28"/>
        </w:rPr>
        <w:t xml:space="preserve">3) 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 </w:t>
      </w:r>
    </w:p>
    <w:p w:rsidR="009418D9" w:rsidRPr="00263441" w:rsidRDefault="009418D9" w:rsidP="00263441">
      <w:pPr>
        <w:spacing w:line="360" w:lineRule="auto"/>
        <w:ind w:firstLine="709"/>
        <w:jc w:val="both"/>
        <w:rPr>
          <w:sz w:val="28"/>
          <w:szCs w:val="28"/>
        </w:rPr>
      </w:pPr>
      <w:r w:rsidRPr="00263441">
        <w:rPr>
          <w:sz w:val="28"/>
          <w:szCs w:val="28"/>
        </w:rPr>
        <w:t xml:space="preserve">4) земельные участки из состава земель лесного фонда; </w:t>
      </w:r>
    </w:p>
    <w:p w:rsidR="009418D9" w:rsidRPr="00263441" w:rsidRDefault="009418D9" w:rsidP="00263441">
      <w:pPr>
        <w:spacing w:line="360" w:lineRule="auto"/>
        <w:ind w:firstLine="709"/>
        <w:jc w:val="both"/>
        <w:rPr>
          <w:sz w:val="28"/>
          <w:szCs w:val="28"/>
        </w:rPr>
      </w:pPr>
      <w:r w:rsidRPr="00263441">
        <w:rPr>
          <w:sz w:val="28"/>
          <w:szCs w:val="28"/>
        </w:rPr>
        <w:t>5)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A05031" w:rsidRPr="00263441" w:rsidRDefault="00A05031" w:rsidP="00263441">
      <w:pPr>
        <w:spacing w:line="360" w:lineRule="auto"/>
        <w:ind w:firstLine="709"/>
        <w:jc w:val="both"/>
        <w:rPr>
          <w:sz w:val="28"/>
          <w:szCs w:val="28"/>
        </w:rPr>
      </w:pPr>
      <w:r w:rsidRPr="00263441">
        <w:rPr>
          <w:sz w:val="28"/>
          <w:szCs w:val="28"/>
        </w:rPr>
        <w:t>Определение налоговой базы :</w:t>
      </w:r>
    </w:p>
    <w:p w:rsidR="00A05031" w:rsidRPr="00263441" w:rsidRDefault="00A05031" w:rsidP="00263441">
      <w:pPr>
        <w:spacing w:line="360" w:lineRule="auto"/>
        <w:ind w:firstLine="709"/>
        <w:jc w:val="both"/>
        <w:rPr>
          <w:sz w:val="28"/>
          <w:szCs w:val="28"/>
        </w:rPr>
      </w:pPr>
      <w:r w:rsidRPr="00263441">
        <w:rPr>
          <w:sz w:val="28"/>
          <w:szCs w:val="28"/>
        </w:rPr>
        <w:t xml:space="preserve">1.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 </w:t>
      </w:r>
    </w:p>
    <w:p w:rsidR="00A05031" w:rsidRPr="00263441" w:rsidRDefault="00A05031" w:rsidP="00263441">
      <w:pPr>
        <w:spacing w:line="360" w:lineRule="auto"/>
        <w:ind w:firstLine="709"/>
        <w:jc w:val="both"/>
        <w:rPr>
          <w:sz w:val="28"/>
          <w:szCs w:val="28"/>
        </w:rPr>
      </w:pPr>
      <w:r w:rsidRPr="00263441">
        <w:rPr>
          <w:sz w:val="28"/>
          <w:szCs w:val="28"/>
        </w:rPr>
        <w:t xml:space="preserve">2.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 </w:t>
      </w:r>
    </w:p>
    <w:p w:rsidR="00A05031" w:rsidRPr="00263441" w:rsidRDefault="00A05031" w:rsidP="00263441">
      <w:pPr>
        <w:spacing w:line="360" w:lineRule="auto"/>
        <w:ind w:firstLine="709"/>
        <w:jc w:val="both"/>
        <w:rPr>
          <w:sz w:val="28"/>
          <w:szCs w:val="28"/>
        </w:rPr>
      </w:pPr>
      <w:r w:rsidRPr="00263441">
        <w:rPr>
          <w:sz w:val="28"/>
          <w:szCs w:val="28"/>
        </w:rPr>
        <w:t xml:space="preserve">3. 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 </w:t>
      </w:r>
    </w:p>
    <w:p w:rsidR="00A05031" w:rsidRPr="00263441" w:rsidRDefault="00A05031" w:rsidP="00263441">
      <w:pPr>
        <w:spacing w:line="360" w:lineRule="auto"/>
        <w:ind w:firstLine="709"/>
        <w:jc w:val="both"/>
        <w:rPr>
          <w:sz w:val="28"/>
          <w:szCs w:val="28"/>
        </w:rPr>
      </w:pPr>
      <w:r w:rsidRPr="00263441">
        <w:rPr>
          <w:sz w:val="28"/>
          <w:szCs w:val="28"/>
        </w:rPr>
        <w:t xml:space="preserve">Налогоплательщики - физические лица, являющиеся индивидуальными предпринимателями, определяют налоговую базу самостоятельно в отношении земельных участков, используемых ими в предпринимательской деятельности, на основании сведений государственного земельного кадастра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 </w:t>
      </w:r>
    </w:p>
    <w:p w:rsidR="00A05031" w:rsidRPr="00263441" w:rsidRDefault="00A05031" w:rsidP="00263441">
      <w:pPr>
        <w:spacing w:line="360" w:lineRule="auto"/>
        <w:ind w:firstLine="709"/>
        <w:jc w:val="both"/>
        <w:rPr>
          <w:sz w:val="28"/>
          <w:szCs w:val="28"/>
        </w:rPr>
      </w:pPr>
      <w:r w:rsidRPr="00263441">
        <w:rPr>
          <w:sz w:val="28"/>
          <w:szCs w:val="28"/>
        </w:rPr>
        <w:t>4. Если иное не предусмотрено пунктом 3, налоговая база для каждого налогоплательщика, являющегося физическим лицом, определяется налоговыми органами на основании сведений, которые представляются в налоговые органы органами, осуществляющими ведение государственного земельного кадастра, органами, осуществляющими регистрацию прав на недвижимое имущество и сделок с ним, и органами муниципальных образований.</w:t>
      </w:r>
    </w:p>
    <w:p w:rsidR="00C40FFD" w:rsidRPr="00263441" w:rsidRDefault="00C40FFD" w:rsidP="00263441">
      <w:pPr>
        <w:spacing w:line="360" w:lineRule="auto"/>
        <w:ind w:firstLine="709"/>
        <w:jc w:val="both"/>
        <w:rPr>
          <w:sz w:val="28"/>
          <w:szCs w:val="28"/>
        </w:rPr>
      </w:pPr>
      <w:r w:rsidRPr="00263441">
        <w:rPr>
          <w:sz w:val="28"/>
          <w:szCs w:val="28"/>
        </w:rPr>
        <w:t xml:space="preserve">Расчет земельного налога не во всех случаях прост, рассмотрим примеры расчета земельного налога, вызывающие некоторые трудности. </w:t>
      </w:r>
    </w:p>
    <w:p w:rsidR="00C40FFD" w:rsidRPr="00263441" w:rsidRDefault="00C40FFD" w:rsidP="00263441">
      <w:pPr>
        <w:spacing w:line="360" w:lineRule="auto"/>
        <w:ind w:firstLine="709"/>
        <w:jc w:val="both"/>
        <w:rPr>
          <w:sz w:val="28"/>
          <w:szCs w:val="28"/>
        </w:rPr>
      </w:pPr>
      <w:r w:rsidRPr="00263441">
        <w:rPr>
          <w:sz w:val="28"/>
          <w:szCs w:val="28"/>
        </w:rPr>
        <w:t xml:space="preserve">Налогоплательщики, для которых муниципалитет установил в качестве отчетного периода I, II и III кварталы, сумму авансового платежа рассчитывают как 1/4 произведения установленной ставки налога на кадастровую стоимость участка (п. 6 ст. 396 НК). В тех случаях, когда земля находится в общей собственности, рассчитывать налог нужно пропорционально той доле, на которую фирма имеет право. </w:t>
      </w:r>
    </w:p>
    <w:p w:rsidR="00C40FFD" w:rsidRPr="00263441" w:rsidRDefault="00C40FFD" w:rsidP="00263441">
      <w:pPr>
        <w:spacing w:line="360" w:lineRule="auto"/>
        <w:ind w:firstLine="709"/>
        <w:jc w:val="both"/>
        <w:rPr>
          <w:sz w:val="28"/>
          <w:szCs w:val="28"/>
        </w:rPr>
      </w:pPr>
      <w:r w:rsidRPr="00263441">
        <w:rPr>
          <w:b/>
          <w:sz w:val="28"/>
          <w:szCs w:val="28"/>
        </w:rPr>
        <w:t>Пример 1</w:t>
      </w:r>
      <w:r w:rsidR="00F26CDD" w:rsidRPr="00263441">
        <w:rPr>
          <w:sz w:val="28"/>
          <w:szCs w:val="28"/>
        </w:rPr>
        <w:t>:</w:t>
      </w:r>
      <w:r w:rsidRPr="00263441">
        <w:rPr>
          <w:sz w:val="28"/>
          <w:szCs w:val="28"/>
        </w:rPr>
        <w:t xml:space="preserve"> </w:t>
      </w:r>
    </w:p>
    <w:p w:rsidR="00A635AC" w:rsidRPr="00263441" w:rsidRDefault="00C40FFD" w:rsidP="00263441">
      <w:pPr>
        <w:spacing w:line="360" w:lineRule="auto"/>
        <w:ind w:firstLine="709"/>
        <w:jc w:val="both"/>
        <w:rPr>
          <w:sz w:val="28"/>
          <w:szCs w:val="28"/>
        </w:rPr>
      </w:pPr>
      <w:r w:rsidRPr="00263441">
        <w:rPr>
          <w:sz w:val="28"/>
          <w:szCs w:val="28"/>
        </w:rPr>
        <w:t xml:space="preserve">Кадастровая стоимость земельного участка на 1 января 2007 года составляет </w:t>
      </w:r>
    </w:p>
    <w:p w:rsidR="00A635AC" w:rsidRPr="00263441" w:rsidRDefault="00C40FFD" w:rsidP="00263441">
      <w:pPr>
        <w:spacing w:line="360" w:lineRule="auto"/>
        <w:ind w:firstLine="709"/>
        <w:jc w:val="both"/>
        <w:rPr>
          <w:sz w:val="28"/>
          <w:szCs w:val="28"/>
        </w:rPr>
      </w:pPr>
      <w:r w:rsidRPr="00263441">
        <w:rPr>
          <w:sz w:val="28"/>
          <w:szCs w:val="28"/>
        </w:rPr>
        <w:t>1 500 000 руб. В собственности ООО «Пирс» находится 80 процентов данного надела. Ставка налога на землю в регионе максимальная – 0,3 процента. Таким образом,</w:t>
      </w:r>
      <w:r w:rsidR="00263441" w:rsidRPr="00263441">
        <w:rPr>
          <w:sz w:val="28"/>
          <w:szCs w:val="28"/>
        </w:rPr>
        <w:t xml:space="preserve"> </w:t>
      </w:r>
      <w:r w:rsidRPr="00263441">
        <w:rPr>
          <w:sz w:val="28"/>
          <w:szCs w:val="28"/>
        </w:rPr>
        <w:t>«Пирс»</w:t>
      </w:r>
      <w:r w:rsidR="00263441" w:rsidRPr="00263441">
        <w:rPr>
          <w:sz w:val="28"/>
          <w:szCs w:val="28"/>
        </w:rPr>
        <w:t xml:space="preserve"> </w:t>
      </w:r>
      <w:r w:rsidRPr="00263441">
        <w:rPr>
          <w:sz w:val="28"/>
          <w:szCs w:val="28"/>
        </w:rPr>
        <w:t>обязано</w:t>
      </w:r>
      <w:r w:rsidR="00263441" w:rsidRPr="00263441">
        <w:rPr>
          <w:sz w:val="28"/>
          <w:szCs w:val="28"/>
        </w:rPr>
        <w:t xml:space="preserve"> </w:t>
      </w:r>
      <w:r w:rsidRPr="00263441">
        <w:rPr>
          <w:sz w:val="28"/>
          <w:szCs w:val="28"/>
        </w:rPr>
        <w:t>уплачивать</w:t>
      </w:r>
      <w:r w:rsidR="00263441" w:rsidRPr="00263441">
        <w:rPr>
          <w:sz w:val="28"/>
          <w:szCs w:val="28"/>
        </w:rPr>
        <w:t xml:space="preserve"> </w:t>
      </w:r>
      <w:r w:rsidRPr="00263441">
        <w:rPr>
          <w:sz w:val="28"/>
          <w:szCs w:val="28"/>
        </w:rPr>
        <w:t>налог</w:t>
      </w:r>
      <w:r w:rsidR="00263441" w:rsidRPr="00263441">
        <w:rPr>
          <w:sz w:val="28"/>
          <w:szCs w:val="28"/>
        </w:rPr>
        <w:t xml:space="preserve"> </w:t>
      </w:r>
      <w:r w:rsidRPr="00263441">
        <w:rPr>
          <w:sz w:val="28"/>
          <w:szCs w:val="28"/>
        </w:rPr>
        <w:t>со</w:t>
      </w:r>
      <w:r w:rsidR="00263441" w:rsidRPr="00263441">
        <w:rPr>
          <w:sz w:val="28"/>
          <w:szCs w:val="28"/>
        </w:rPr>
        <w:t xml:space="preserve"> </w:t>
      </w:r>
      <w:r w:rsidRPr="00263441">
        <w:rPr>
          <w:sz w:val="28"/>
          <w:szCs w:val="28"/>
        </w:rPr>
        <w:t>стоимости</w:t>
      </w:r>
      <w:r w:rsidR="00263441" w:rsidRPr="00263441">
        <w:rPr>
          <w:sz w:val="28"/>
          <w:szCs w:val="28"/>
        </w:rPr>
        <w:t xml:space="preserve"> </w:t>
      </w:r>
      <w:r w:rsidRPr="00263441">
        <w:rPr>
          <w:sz w:val="28"/>
          <w:szCs w:val="28"/>
        </w:rPr>
        <w:t>1 200 000 руб.</w:t>
      </w:r>
    </w:p>
    <w:p w:rsidR="00A54CCF" w:rsidRDefault="00A54CCF" w:rsidP="00263441">
      <w:pPr>
        <w:spacing w:line="360" w:lineRule="auto"/>
        <w:ind w:firstLine="709"/>
        <w:jc w:val="both"/>
        <w:rPr>
          <w:sz w:val="28"/>
          <w:szCs w:val="28"/>
        </w:rPr>
      </w:pPr>
    </w:p>
    <w:p w:rsidR="00C40FFD" w:rsidRPr="00263441" w:rsidRDefault="00C40FFD" w:rsidP="00263441">
      <w:pPr>
        <w:spacing w:line="360" w:lineRule="auto"/>
        <w:ind w:firstLine="709"/>
        <w:jc w:val="both"/>
        <w:rPr>
          <w:sz w:val="28"/>
          <w:szCs w:val="28"/>
        </w:rPr>
      </w:pPr>
      <w:r w:rsidRPr="00263441">
        <w:rPr>
          <w:sz w:val="28"/>
          <w:szCs w:val="28"/>
        </w:rPr>
        <w:t xml:space="preserve">(1 500 000 </w:t>
      </w:r>
      <w:r w:rsidR="00A635AC" w:rsidRPr="00263441">
        <w:rPr>
          <w:sz w:val="28"/>
          <w:szCs w:val="28"/>
        </w:rPr>
        <w:t>*</w:t>
      </w:r>
      <w:r w:rsidRPr="00263441">
        <w:rPr>
          <w:sz w:val="28"/>
          <w:szCs w:val="28"/>
        </w:rPr>
        <w:t xml:space="preserve"> 80%). </w:t>
      </w:r>
    </w:p>
    <w:p w:rsidR="00C40FFD" w:rsidRPr="00263441" w:rsidRDefault="00C40FFD" w:rsidP="00263441">
      <w:pPr>
        <w:spacing w:line="360" w:lineRule="auto"/>
        <w:ind w:firstLine="709"/>
        <w:jc w:val="both"/>
        <w:rPr>
          <w:sz w:val="28"/>
          <w:szCs w:val="28"/>
        </w:rPr>
      </w:pPr>
      <w:r w:rsidRPr="00263441">
        <w:rPr>
          <w:sz w:val="28"/>
          <w:szCs w:val="28"/>
        </w:rPr>
        <w:t>Авансовый платеж за 9 месяцев 200</w:t>
      </w:r>
      <w:r w:rsidR="00A635AC" w:rsidRPr="00263441">
        <w:rPr>
          <w:sz w:val="28"/>
          <w:szCs w:val="28"/>
        </w:rPr>
        <w:t>9</w:t>
      </w:r>
      <w:r w:rsidRPr="00263441">
        <w:rPr>
          <w:sz w:val="28"/>
          <w:szCs w:val="28"/>
        </w:rPr>
        <w:t xml:space="preserve"> года составит: </w:t>
      </w:r>
    </w:p>
    <w:p w:rsidR="00C40FFD" w:rsidRPr="00263441" w:rsidRDefault="00C40FFD" w:rsidP="00263441">
      <w:pPr>
        <w:spacing w:line="360" w:lineRule="auto"/>
        <w:ind w:firstLine="709"/>
        <w:jc w:val="both"/>
        <w:rPr>
          <w:sz w:val="28"/>
          <w:szCs w:val="28"/>
        </w:rPr>
      </w:pPr>
      <w:r w:rsidRPr="00263441">
        <w:rPr>
          <w:sz w:val="28"/>
          <w:szCs w:val="28"/>
        </w:rPr>
        <w:t xml:space="preserve">1 200 000 </w:t>
      </w:r>
      <w:r w:rsidR="00A635AC" w:rsidRPr="00263441">
        <w:rPr>
          <w:sz w:val="28"/>
          <w:szCs w:val="28"/>
        </w:rPr>
        <w:t>*</w:t>
      </w:r>
      <w:r w:rsidRPr="00263441">
        <w:rPr>
          <w:sz w:val="28"/>
          <w:szCs w:val="28"/>
        </w:rPr>
        <w:t xml:space="preserve"> 0,3% </w:t>
      </w:r>
      <w:r w:rsidR="00A635AC" w:rsidRPr="00263441">
        <w:rPr>
          <w:sz w:val="28"/>
          <w:szCs w:val="28"/>
        </w:rPr>
        <w:t>*</w:t>
      </w:r>
      <w:r w:rsidRPr="00263441">
        <w:rPr>
          <w:sz w:val="28"/>
          <w:szCs w:val="28"/>
        </w:rPr>
        <w:t xml:space="preserve"> 1/4 = 900 руб. </w:t>
      </w:r>
    </w:p>
    <w:p w:rsidR="00A54CCF" w:rsidRDefault="00A54CCF" w:rsidP="00263441">
      <w:pPr>
        <w:spacing w:line="360" w:lineRule="auto"/>
        <w:ind w:firstLine="709"/>
        <w:jc w:val="both"/>
        <w:rPr>
          <w:sz w:val="28"/>
          <w:szCs w:val="28"/>
        </w:rPr>
      </w:pPr>
    </w:p>
    <w:p w:rsidR="00C40FFD" w:rsidRPr="00263441" w:rsidRDefault="00C40FFD" w:rsidP="00263441">
      <w:pPr>
        <w:spacing w:line="360" w:lineRule="auto"/>
        <w:ind w:firstLine="709"/>
        <w:jc w:val="both"/>
        <w:rPr>
          <w:sz w:val="28"/>
          <w:szCs w:val="28"/>
        </w:rPr>
      </w:pPr>
      <w:r w:rsidRPr="00263441">
        <w:rPr>
          <w:sz w:val="28"/>
          <w:szCs w:val="28"/>
        </w:rPr>
        <w:t>Следует учесть и такой фактор, как срок нахождения земли в собственности, ведь совершенно не обязательно, что участок куплен именно в начале календарного года. Так, если налогоплательщик владеет наделом неполный год, то для исчисления налога применяется коэффициент использования земельного участка К2. Он определяется как отношение числа полных месяцев, в течение которых данный земельный участок находился в собственности налогоплательщика, к числу календарных месяцев в отчетном периоде. При определении «полноты» месяцев немаловажное значение имеет дата возникновения (прекращения) права собственности на земельный участок или его долю. Так, если в период с января по сентябрь текущего года получение (прекращение) права имело место до 15-го числа месяца включительно, то за полный принимается месяц его возникновения. Если же это произошло после 15-го числа, то за полный считают месяц прекращения права (п. 7 ст. 396 НК).</w:t>
      </w:r>
    </w:p>
    <w:p w:rsidR="00A635AC" w:rsidRPr="00263441" w:rsidRDefault="00A635AC" w:rsidP="00263441">
      <w:pPr>
        <w:spacing w:line="360" w:lineRule="auto"/>
        <w:ind w:firstLine="709"/>
        <w:jc w:val="both"/>
        <w:rPr>
          <w:sz w:val="28"/>
          <w:szCs w:val="28"/>
        </w:rPr>
      </w:pPr>
      <w:r w:rsidRPr="00263441">
        <w:rPr>
          <w:sz w:val="28"/>
          <w:szCs w:val="28"/>
        </w:rPr>
        <w:t xml:space="preserve">Отдельным категориям плательщиков налога предоставляется возможность уменьшить «земельную» базу на 10 000 рублей. Такое право предусмотрено в пункте 5 статьи 391 Налогового кодекса. </w:t>
      </w:r>
    </w:p>
    <w:p w:rsidR="00A635AC" w:rsidRPr="00263441" w:rsidRDefault="00A635AC" w:rsidP="00263441">
      <w:pPr>
        <w:spacing w:line="360" w:lineRule="auto"/>
        <w:ind w:firstLine="709"/>
        <w:jc w:val="both"/>
        <w:rPr>
          <w:sz w:val="28"/>
          <w:szCs w:val="28"/>
        </w:rPr>
      </w:pPr>
      <w:r w:rsidRPr="00263441">
        <w:rPr>
          <w:sz w:val="28"/>
          <w:szCs w:val="28"/>
        </w:rPr>
        <w:t xml:space="preserve">Кроме того, отдельные земельные участки могут быть и вовсе освобождены от налогообложения. Условия для такого поворота событий оговорены в статье 395 Налогового кодекса. </w:t>
      </w:r>
    </w:p>
    <w:p w:rsidR="00A635AC" w:rsidRPr="00263441" w:rsidRDefault="00A635AC" w:rsidP="00263441">
      <w:pPr>
        <w:spacing w:line="360" w:lineRule="auto"/>
        <w:ind w:firstLine="709"/>
        <w:jc w:val="both"/>
        <w:rPr>
          <w:sz w:val="28"/>
          <w:szCs w:val="28"/>
        </w:rPr>
      </w:pPr>
      <w:r w:rsidRPr="00263441">
        <w:rPr>
          <w:sz w:val="28"/>
          <w:szCs w:val="28"/>
        </w:rPr>
        <w:t xml:space="preserve">Для исчисления «земельной» базы с применением К1 следует использовать следующую формулу: </w:t>
      </w:r>
    </w:p>
    <w:p w:rsidR="00A635AC" w:rsidRPr="00263441" w:rsidRDefault="00A635AC" w:rsidP="00263441">
      <w:pPr>
        <w:spacing w:line="360" w:lineRule="auto"/>
        <w:ind w:firstLine="709"/>
        <w:jc w:val="both"/>
        <w:rPr>
          <w:sz w:val="28"/>
          <w:szCs w:val="28"/>
        </w:rPr>
      </w:pPr>
      <w:r w:rsidRPr="00263441">
        <w:rPr>
          <w:sz w:val="28"/>
          <w:szCs w:val="28"/>
        </w:rPr>
        <w:t xml:space="preserve">Налоговая база = КСТ – Дплощ </w:t>
      </w:r>
      <w:r w:rsidR="00E17A1A" w:rsidRPr="00263441">
        <w:rPr>
          <w:sz w:val="28"/>
          <w:szCs w:val="28"/>
        </w:rPr>
        <w:t>*</w:t>
      </w:r>
      <w:r w:rsidRPr="00263441">
        <w:rPr>
          <w:sz w:val="28"/>
          <w:szCs w:val="28"/>
        </w:rPr>
        <w:t xml:space="preserve"> (1 – К1), где </w:t>
      </w:r>
      <w:r w:rsidR="00F26CDD" w:rsidRPr="00263441">
        <w:rPr>
          <w:sz w:val="28"/>
          <w:szCs w:val="28"/>
        </w:rPr>
        <w:t>:</w:t>
      </w:r>
    </w:p>
    <w:p w:rsidR="00A635AC" w:rsidRPr="00263441" w:rsidRDefault="00F26CDD" w:rsidP="00263441">
      <w:pPr>
        <w:spacing w:line="360" w:lineRule="auto"/>
        <w:ind w:firstLine="709"/>
        <w:jc w:val="both"/>
        <w:rPr>
          <w:sz w:val="28"/>
          <w:szCs w:val="28"/>
        </w:rPr>
      </w:pPr>
      <w:r w:rsidRPr="00263441">
        <w:rPr>
          <w:sz w:val="28"/>
          <w:szCs w:val="28"/>
        </w:rPr>
        <w:t>-</w:t>
      </w:r>
      <w:r w:rsidR="00A635AC" w:rsidRPr="00263441">
        <w:rPr>
          <w:sz w:val="28"/>
          <w:szCs w:val="28"/>
        </w:rPr>
        <w:t xml:space="preserve">КСТ – кадастровая стоимость земельного участка; </w:t>
      </w:r>
    </w:p>
    <w:p w:rsidR="00A635AC" w:rsidRPr="00263441" w:rsidRDefault="00F26CDD" w:rsidP="00263441">
      <w:pPr>
        <w:spacing w:line="360" w:lineRule="auto"/>
        <w:ind w:firstLine="709"/>
        <w:jc w:val="both"/>
        <w:rPr>
          <w:sz w:val="28"/>
          <w:szCs w:val="28"/>
        </w:rPr>
      </w:pPr>
      <w:r w:rsidRPr="00263441">
        <w:rPr>
          <w:sz w:val="28"/>
          <w:szCs w:val="28"/>
        </w:rPr>
        <w:t>-</w:t>
      </w:r>
      <w:r w:rsidR="00A635AC" w:rsidRPr="00263441">
        <w:rPr>
          <w:sz w:val="28"/>
          <w:szCs w:val="28"/>
        </w:rPr>
        <w:t xml:space="preserve">Дплощ – доля необлагаемой площади земельного участка; </w:t>
      </w:r>
    </w:p>
    <w:p w:rsidR="00A635AC" w:rsidRPr="00263441" w:rsidRDefault="00F26CDD" w:rsidP="00263441">
      <w:pPr>
        <w:spacing w:line="360" w:lineRule="auto"/>
        <w:ind w:firstLine="709"/>
        <w:jc w:val="both"/>
        <w:rPr>
          <w:sz w:val="28"/>
          <w:szCs w:val="28"/>
        </w:rPr>
      </w:pPr>
      <w:r w:rsidRPr="00263441">
        <w:rPr>
          <w:sz w:val="28"/>
          <w:szCs w:val="28"/>
        </w:rPr>
        <w:t>-</w:t>
      </w:r>
      <w:r w:rsidR="00A635AC" w:rsidRPr="00263441">
        <w:rPr>
          <w:sz w:val="28"/>
          <w:szCs w:val="28"/>
        </w:rPr>
        <w:t xml:space="preserve">К1 – коэффициент использования налоговой льготы. </w:t>
      </w:r>
    </w:p>
    <w:p w:rsidR="00A635AC" w:rsidRPr="00263441" w:rsidRDefault="00A635AC" w:rsidP="00263441">
      <w:pPr>
        <w:spacing w:line="360" w:lineRule="auto"/>
        <w:ind w:firstLine="709"/>
        <w:jc w:val="both"/>
        <w:rPr>
          <w:sz w:val="28"/>
          <w:szCs w:val="28"/>
        </w:rPr>
      </w:pPr>
      <w:r w:rsidRPr="00263441">
        <w:rPr>
          <w:sz w:val="28"/>
          <w:szCs w:val="28"/>
        </w:rPr>
        <w:t xml:space="preserve">Значение К1 необходимо определять в десятичных дробях с точностью до сотых долей. Также стоит иметь в виду, что для расчета данного коэффициента месяц возникновения или прекращения права на льготу принимается за полный (п. 10 ст. 396 НК). </w:t>
      </w:r>
    </w:p>
    <w:p w:rsidR="00A635AC" w:rsidRPr="00263441" w:rsidRDefault="00A635AC" w:rsidP="00263441">
      <w:pPr>
        <w:spacing w:line="360" w:lineRule="auto"/>
        <w:ind w:firstLine="709"/>
        <w:jc w:val="both"/>
        <w:rPr>
          <w:sz w:val="28"/>
          <w:szCs w:val="28"/>
        </w:rPr>
      </w:pPr>
      <w:r w:rsidRPr="00263441">
        <w:rPr>
          <w:sz w:val="28"/>
          <w:szCs w:val="28"/>
        </w:rPr>
        <w:t xml:space="preserve">В случае, когда под действие льготы подпадает совладелец земельного участка, базу по налогу на землю следует рассчитывать так: </w:t>
      </w:r>
    </w:p>
    <w:p w:rsidR="00A635AC" w:rsidRPr="00263441" w:rsidRDefault="00A635AC" w:rsidP="00263441">
      <w:pPr>
        <w:spacing w:line="360" w:lineRule="auto"/>
        <w:ind w:firstLine="709"/>
        <w:jc w:val="both"/>
        <w:rPr>
          <w:sz w:val="28"/>
          <w:szCs w:val="28"/>
        </w:rPr>
      </w:pPr>
      <w:r w:rsidRPr="00263441">
        <w:rPr>
          <w:sz w:val="28"/>
          <w:szCs w:val="28"/>
        </w:rPr>
        <w:t xml:space="preserve">Налоговая база = (КСТ </w:t>
      </w:r>
      <w:r w:rsidR="00E17A1A" w:rsidRPr="00263441">
        <w:rPr>
          <w:sz w:val="28"/>
          <w:szCs w:val="28"/>
        </w:rPr>
        <w:t>*</w:t>
      </w:r>
      <w:r w:rsidRPr="00263441">
        <w:rPr>
          <w:sz w:val="28"/>
          <w:szCs w:val="28"/>
        </w:rPr>
        <w:t xml:space="preserve"> Д) – (КСТ </w:t>
      </w:r>
      <w:r w:rsidR="00E17A1A" w:rsidRPr="00263441">
        <w:rPr>
          <w:sz w:val="28"/>
          <w:szCs w:val="28"/>
        </w:rPr>
        <w:t>*</w:t>
      </w:r>
      <w:r w:rsidRPr="00263441">
        <w:rPr>
          <w:sz w:val="28"/>
          <w:szCs w:val="28"/>
        </w:rPr>
        <w:t xml:space="preserve"> Д) x Дплощ </w:t>
      </w:r>
      <w:r w:rsidR="00E17A1A" w:rsidRPr="00263441">
        <w:rPr>
          <w:sz w:val="28"/>
          <w:szCs w:val="28"/>
        </w:rPr>
        <w:t>*</w:t>
      </w:r>
      <w:r w:rsidRPr="00263441">
        <w:rPr>
          <w:sz w:val="28"/>
          <w:szCs w:val="28"/>
        </w:rPr>
        <w:t xml:space="preserve"> (1 – К1), </w:t>
      </w:r>
      <w:r w:rsidR="00F26CDD" w:rsidRPr="00263441">
        <w:rPr>
          <w:sz w:val="28"/>
          <w:szCs w:val="28"/>
        </w:rPr>
        <w:t>где:</w:t>
      </w:r>
    </w:p>
    <w:p w:rsidR="00A635AC" w:rsidRPr="00263441" w:rsidRDefault="00263441" w:rsidP="00263441">
      <w:pPr>
        <w:spacing w:line="360" w:lineRule="auto"/>
        <w:ind w:firstLine="709"/>
        <w:jc w:val="both"/>
        <w:rPr>
          <w:sz w:val="28"/>
          <w:szCs w:val="28"/>
        </w:rPr>
      </w:pPr>
      <w:r w:rsidRPr="00263441">
        <w:rPr>
          <w:sz w:val="28"/>
          <w:szCs w:val="28"/>
        </w:rPr>
        <w:t xml:space="preserve"> </w:t>
      </w:r>
      <w:r w:rsidR="00F26CDD" w:rsidRPr="00263441">
        <w:rPr>
          <w:sz w:val="28"/>
          <w:szCs w:val="28"/>
        </w:rPr>
        <w:t xml:space="preserve">- </w:t>
      </w:r>
      <w:r w:rsidR="00A635AC" w:rsidRPr="00263441">
        <w:rPr>
          <w:sz w:val="28"/>
          <w:szCs w:val="28"/>
        </w:rPr>
        <w:t xml:space="preserve">Д – доля налогоплательщика в праве на земельный участок. </w:t>
      </w:r>
    </w:p>
    <w:p w:rsidR="00A635AC" w:rsidRPr="00263441" w:rsidRDefault="00A635AC" w:rsidP="00263441">
      <w:pPr>
        <w:spacing w:line="360" w:lineRule="auto"/>
        <w:ind w:firstLine="709"/>
        <w:jc w:val="both"/>
        <w:rPr>
          <w:sz w:val="28"/>
          <w:szCs w:val="28"/>
        </w:rPr>
      </w:pPr>
      <w:r w:rsidRPr="00263441">
        <w:rPr>
          <w:sz w:val="28"/>
          <w:szCs w:val="28"/>
        </w:rPr>
        <w:t xml:space="preserve">Разумеется, не стоит забывать и о том, что уплачивается все-таки аванс, а не налог в целом, поэтому полученную сумму нужно будет умножить на 1/4. </w:t>
      </w:r>
    </w:p>
    <w:p w:rsidR="00A635AC" w:rsidRPr="00263441" w:rsidRDefault="00A635AC" w:rsidP="00263441">
      <w:pPr>
        <w:spacing w:line="360" w:lineRule="auto"/>
        <w:ind w:firstLine="709"/>
        <w:jc w:val="both"/>
        <w:rPr>
          <w:b/>
          <w:sz w:val="28"/>
          <w:szCs w:val="28"/>
        </w:rPr>
      </w:pPr>
      <w:r w:rsidRPr="00263441">
        <w:rPr>
          <w:b/>
          <w:sz w:val="28"/>
          <w:szCs w:val="28"/>
        </w:rPr>
        <w:t>Пример 2</w:t>
      </w:r>
      <w:r w:rsidR="00F26CDD" w:rsidRPr="00263441">
        <w:rPr>
          <w:b/>
          <w:sz w:val="28"/>
          <w:szCs w:val="28"/>
        </w:rPr>
        <w:t>:</w:t>
      </w:r>
      <w:r w:rsidRPr="00263441">
        <w:rPr>
          <w:b/>
          <w:sz w:val="28"/>
          <w:szCs w:val="28"/>
        </w:rPr>
        <w:t xml:space="preserve"> </w:t>
      </w:r>
    </w:p>
    <w:p w:rsidR="00A635AC" w:rsidRPr="00263441" w:rsidRDefault="00A635AC" w:rsidP="00263441">
      <w:pPr>
        <w:spacing w:line="360" w:lineRule="auto"/>
        <w:ind w:firstLine="709"/>
        <w:jc w:val="both"/>
        <w:rPr>
          <w:sz w:val="28"/>
          <w:szCs w:val="28"/>
        </w:rPr>
      </w:pPr>
      <w:r w:rsidRPr="00263441">
        <w:rPr>
          <w:sz w:val="28"/>
          <w:szCs w:val="28"/>
        </w:rPr>
        <w:t>Остановимся на условиях примера 1, только с учетом того, что 15 процентов от используемой ООО «Пирс» земли занимает спортивный объект, на который местные власти установили льготу в виде освобождения от налогообложения в соответствии с пунктом 5 статьи 395 Налогового кодекса. Предположим, что в июле 200</w:t>
      </w:r>
      <w:r w:rsidR="00F26CDD" w:rsidRPr="00263441">
        <w:rPr>
          <w:sz w:val="28"/>
          <w:szCs w:val="28"/>
        </w:rPr>
        <w:t>9</w:t>
      </w:r>
      <w:r w:rsidRPr="00263441">
        <w:rPr>
          <w:sz w:val="28"/>
          <w:szCs w:val="28"/>
        </w:rPr>
        <w:t xml:space="preserve"> года</w:t>
      </w:r>
      <w:r w:rsidR="00263441" w:rsidRPr="00263441">
        <w:rPr>
          <w:sz w:val="28"/>
          <w:szCs w:val="28"/>
        </w:rPr>
        <w:t xml:space="preserve"> </w:t>
      </w:r>
      <w:r w:rsidRPr="00263441">
        <w:rPr>
          <w:sz w:val="28"/>
          <w:szCs w:val="28"/>
        </w:rPr>
        <w:t>этот участок перестал использоваться по назначению, и, следовательно, лишился</w:t>
      </w:r>
      <w:r w:rsidR="00263441" w:rsidRPr="00263441">
        <w:rPr>
          <w:sz w:val="28"/>
          <w:szCs w:val="28"/>
        </w:rPr>
        <w:t xml:space="preserve"> </w:t>
      </w:r>
      <w:r w:rsidRPr="00263441">
        <w:rPr>
          <w:sz w:val="28"/>
          <w:szCs w:val="28"/>
        </w:rPr>
        <w:t>всяческих привилегий.</w:t>
      </w:r>
      <w:r w:rsidR="00263441" w:rsidRPr="00263441">
        <w:rPr>
          <w:sz w:val="28"/>
          <w:szCs w:val="28"/>
        </w:rPr>
        <w:t xml:space="preserve"> </w:t>
      </w:r>
      <w:r w:rsidRPr="00263441">
        <w:rPr>
          <w:sz w:val="28"/>
          <w:szCs w:val="28"/>
        </w:rPr>
        <w:t>Июль принимается за</w:t>
      </w:r>
      <w:r w:rsidR="00263441" w:rsidRPr="00263441">
        <w:rPr>
          <w:sz w:val="28"/>
          <w:szCs w:val="28"/>
        </w:rPr>
        <w:t xml:space="preserve"> </w:t>
      </w:r>
      <w:r w:rsidRPr="00263441">
        <w:rPr>
          <w:sz w:val="28"/>
          <w:szCs w:val="28"/>
        </w:rPr>
        <w:t>полный</w:t>
      </w:r>
      <w:r w:rsidR="00263441" w:rsidRPr="00263441">
        <w:rPr>
          <w:sz w:val="28"/>
          <w:szCs w:val="28"/>
        </w:rPr>
        <w:t xml:space="preserve"> </w:t>
      </w:r>
      <w:r w:rsidRPr="00263441">
        <w:rPr>
          <w:sz w:val="28"/>
          <w:szCs w:val="28"/>
        </w:rPr>
        <w:t xml:space="preserve">месяц, поэтому следует считать, что льгота отсутствовала два месяца. </w:t>
      </w:r>
    </w:p>
    <w:p w:rsidR="00A635AC" w:rsidRPr="00263441" w:rsidRDefault="00A635AC" w:rsidP="00263441">
      <w:pPr>
        <w:spacing w:line="360" w:lineRule="auto"/>
        <w:ind w:firstLine="709"/>
        <w:jc w:val="both"/>
        <w:rPr>
          <w:sz w:val="28"/>
          <w:szCs w:val="28"/>
        </w:rPr>
      </w:pPr>
      <w:r w:rsidRPr="00263441">
        <w:rPr>
          <w:sz w:val="28"/>
          <w:szCs w:val="28"/>
        </w:rPr>
        <w:t xml:space="preserve">В таком случае К1 равен 0,17 (2 мес. : 12 мес.). </w:t>
      </w:r>
    </w:p>
    <w:p w:rsidR="00A635AC" w:rsidRPr="00263441" w:rsidRDefault="00A635AC" w:rsidP="00263441">
      <w:pPr>
        <w:spacing w:line="360" w:lineRule="auto"/>
        <w:ind w:firstLine="709"/>
        <w:jc w:val="both"/>
        <w:rPr>
          <w:sz w:val="28"/>
          <w:szCs w:val="28"/>
        </w:rPr>
      </w:pPr>
      <w:r w:rsidRPr="00263441">
        <w:rPr>
          <w:sz w:val="28"/>
          <w:szCs w:val="28"/>
        </w:rPr>
        <w:t xml:space="preserve">Налоговая база составит: </w:t>
      </w:r>
    </w:p>
    <w:p w:rsidR="00A54CCF" w:rsidRDefault="00A54CCF" w:rsidP="00263441">
      <w:pPr>
        <w:spacing w:line="360" w:lineRule="auto"/>
        <w:ind w:firstLine="709"/>
        <w:jc w:val="both"/>
        <w:rPr>
          <w:sz w:val="28"/>
          <w:szCs w:val="28"/>
        </w:rPr>
      </w:pPr>
    </w:p>
    <w:p w:rsidR="00A635AC" w:rsidRPr="00263441" w:rsidRDefault="00A635AC" w:rsidP="00263441">
      <w:pPr>
        <w:spacing w:line="360" w:lineRule="auto"/>
        <w:ind w:firstLine="709"/>
        <w:jc w:val="both"/>
        <w:rPr>
          <w:sz w:val="28"/>
          <w:szCs w:val="28"/>
        </w:rPr>
      </w:pPr>
      <w:r w:rsidRPr="00263441">
        <w:rPr>
          <w:sz w:val="28"/>
          <w:szCs w:val="28"/>
        </w:rPr>
        <w:t xml:space="preserve">(1 500 000 руб. </w:t>
      </w:r>
      <w:r w:rsidR="00E17A1A" w:rsidRPr="00263441">
        <w:rPr>
          <w:sz w:val="28"/>
          <w:szCs w:val="28"/>
        </w:rPr>
        <w:t>*</w:t>
      </w:r>
      <w:r w:rsidRPr="00263441">
        <w:rPr>
          <w:sz w:val="28"/>
          <w:szCs w:val="28"/>
        </w:rPr>
        <w:t xml:space="preserve"> 80%) – (1 500 000 руб. </w:t>
      </w:r>
      <w:r w:rsidR="00E17A1A" w:rsidRPr="00263441">
        <w:rPr>
          <w:sz w:val="28"/>
          <w:szCs w:val="28"/>
        </w:rPr>
        <w:t>*</w:t>
      </w:r>
      <w:r w:rsidRPr="00263441">
        <w:rPr>
          <w:sz w:val="28"/>
          <w:szCs w:val="28"/>
        </w:rPr>
        <w:t xml:space="preserve"> 80%) </w:t>
      </w:r>
      <w:r w:rsidR="00E17A1A" w:rsidRPr="00263441">
        <w:rPr>
          <w:sz w:val="28"/>
          <w:szCs w:val="28"/>
        </w:rPr>
        <w:t>*</w:t>
      </w:r>
      <w:r w:rsidRPr="00263441">
        <w:rPr>
          <w:sz w:val="28"/>
          <w:szCs w:val="28"/>
        </w:rPr>
        <w:t xml:space="preserve"> 15% </w:t>
      </w:r>
      <w:r w:rsidR="00E17A1A" w:rsidRPr="00263441">
        <w:rPr>
          <w:sz w:val="28"/>
          <w:szCs w:val="28"/>
        </w:rPr>
        <w:t>*</w:t>
      </w:r>
      <w:r w:rsidRPr="00263441">
        <w:rPr>
          <w:sz w:val="28"/>
          <w:szCs w:val="28"/>
        </w:rPr>
        <w:t xml:space="preserve"> (1 – 0,17) = 1 050 600 руб. </w:t>
      </w:r>
    </w:p>
    <w:p w:rsidR="00A54CCF" w:rsidRDefault="00A54CCF" w:rsidP="00263441">
      <w:pPr>
        <w:spacing w:line="360" w:lineRule="auto"/>
        <w:ind w:firstLine="709"/>
        <w:jc w:val="both"/>
        <w:rPr>
          <w:sz w:val="28"/>
          <w:szCs w:val="28"/>
        </w:rPr>
      </w:pPr>
    </w:p>
    <w:p w:rsidR="00A635AC" w:rsidRPr="00263441" w:rsidRDefault="00A635AC" w:rsidP="00263441">
      <w:pPr>
        <w:spacing w:line="360" w:lineRule="auto"/>
        <w:ind w:firstLine="709"/>
        <w:jc w:val="both"/>
        <w:rPr>
          <w:sz w:val="28"/>
          <w:szCs w:val="28"/>
        </w:rPr>
      </w:pPr>
      <w:r w:rsidRPr="00263441">
        <w:rPr>
          <w:sz w:val="28"/>
          <w:szCs w:val="28"/>
        </w:rPr>
        <w:t>ООО «Пирсу» необходимо перечислить в бюджет авансовый платеж за 9 месяцев в размере:</w:t>
      </w:r>
      <w:r w:rsidRPr="00263441">
        <w:rPr>
          <w:sz w:val="28"/>
        </w:rPr>
        <w:t xml:space="preserve"> </w:t>
      </w:r>
      <w:r w:rsidRPr="00263441">
        <w:rPr>
          <w:sz w:val="28"/>
          <w:szCs w:val="28"/>
        </w:rPr>
        <w:t xml:space="preserve">1 050 600 руб. </w:t>
      </w:r>
      <w:r w:rsidR="00E17A1A" w:rsidRPr="00263441">
        <w:rPr>
          <w:sz w:val="28"/>
          <w:szCs w:val="28"/>
        </w:rPr>
        <w:t>*</w:t>
      </w:r>
      <w:r w:rsidRPr="00263441">
        <w:rPr>
          <w:sz w:val="28"/>
          <w:szCs w:val="28"/>
        </w:rPr>
        <w:t xml:space="preserve"> 0,3% </w:t>
      </w:r>
      <w:r w:rsidR="00E17A1A" w:rsidRPr="00263441">
        <w:rPr>
          <w:sz w:val="28"/>
          <w:szCs w:val="28"/>
        </w:rPr>
        <w:t>*</w:t>
      </w:r>
      <w:r w:rsidRPr="00263441">
        <w:rPr>
          <w:sz w:val="28"/>
          <w:szCs w:val="28"/>
        </w:rPr>
        <w:t xml:space="preserve"> 1/4 = 787,95 руб.</w:t>
      </w:r>
    </w:p>
    <w:p w:rsidR="00E5178F" w:rsidRPr="00263441" w:rsidRDefault="00E5178F" w:rsidP="00263441">
      <w:pPr>
        <w:spacing w:line="360" w:lineRule="auto"/>
        <w:ind w:firstLine="709"/>
        <w:jc w:val="both"/>
        <w:rPr>
          <w:b/>
          <w:sz w:val="28"/>
          <w:szCs w:val="28"/>
        </w:rPr>
      </w:pPr>
      <w:r w:rsidRPr="00263441">
        <w:rPr>
          <w:b/>
          <w:sz w:val="28"/>
          <w:szCs w:val="28"/>
        </w:rPr>
        <w:t>Пример 3.</w:t>
      </w:r>
    </w:p>
    <w:p w:rsidR="00E5178F" w:rsidRPr="00263441" w:rsidRDefault="00E5178F" w:rsidP="00263441">
      <w:pPr>
        <w:spacing w:line="360" w:lineRule="auto"/>
        <w:ind w:firstLine="709"/>
        <w:jc w:val="both"/>
        <w:rPr>
          <w:sz w:val="28"/>
          <w:szCs w:val="28"/>
        </w:rPr>
      </w:pPr>
      <w:r w:rsidRPr="00263441">
        <w:rPr>
          <w:sz w:val="28"/>
          <w:szCs w:val="28"/>
        </w:rPr>
        <w:t>Организация</w:t>
      </w:r>
      <w:r w:rsidR="00263441" w:rsidRPr="00263441">
        <w:rPr>
          <w:sz w:val="28"/>
          <w:szCs w:val="28"/>
        </w:rPr>
        <w:t xml:space="preserve"> </w:t>
      </w:r>
      <w:r w:rsidRPr="00263441">
        <w:rPr>
          <w:sz w:val="28"/>
          <w:szCs w:val="28"/>
        </w:rPr>
        <w:t>ООО</w:t>
      </w:r>
      <w:r w:rsidR="00263441" w:rsidRPr="00263441">
        <w:rPr>
          <w:sz w:val="28"/>
          <w:szCs w:val="28"/>
        </w:rPr>
        <w:t xml:space="preserve"> </w:t>
      </w:r>
      <w:r w:rsidRPr="00263441">
        <w:rPr>
          <w:sz w:val="28"/>
          <w:szCs w:val="28"/>
        </w:rPr>
        <w:t>«Пирс»</w:t>
      </w:r>
      <w:r w:rsidR="00263441" w:rsidRPr="00263441">
        <w:rPr>
          <w:sz w:val="28"/>
          <w:szCs w:val="28"/>
        </w:rPr>
        <w:t xml:space="preserve"> </w:t>
      </w:r>
      <w:r w:rsidRPr="00263441">
        <w:rPr>
          <w:sz w:val="28"/>
          <w:szCs w:val="28"/>
        </w:rPr>
        <w:t>приобрела</w:t>
      </w:r>
      <w:r w:rsidR="00263441" w:rsidRPr="00263441">
        <w:rPr>
          <w:sz w:val="28"/>
          <w:szCs w:val="28"/>
        </w:rPr>
        <w:t xml:space="preserve"> </w:t>
      </w:r>
      <w:r w:rsidRPr="00263441">
        <w:rPr>
          <w:sz w:val="28"/>
          <w:szCs w:val="28"/>
        </w:rPr>
        <w:t>в собственность два земельных участка сельскохозяйственного назначения. Участки расположены рядом, их кадастровая стоимость одинакова и составляет по 1 000 000 руб.</w:t>
      </w:r>
      <w:r w:rsidR="00263441" w:rsidRPr="00263441">
        <w:rPr>
          <w:sz w:val="28"/>
          <w:szCs w:val="28"/>
        </w:rPr>
        <w:t xml:space="preserve"> </w:t>
      </w:r>
      <w:r w:rsidRPr="00263441">
        <w:rPr>
          <w:sz w:val="28"/>
          <w:szCs w:val="28"/>
        </w:rPr>
        <w:t xml:space="preserve">Права на один из участков (участок А) зарегистрированы 14 августа, на другой (участок В) - 16 августа. </w:t>
      </w:r>
    </w:p>
    <w:p w:rsidR="00E5178F" w:rsidRPr="00263441" w:rsidRDefault="00E5178F" w:rsidP="00263441">
      <w:pPr>
        <w:spacing w:line="360" w:lineRule="auto"/>
        <w:ind w:firstLine="709"/>
        <w:jc w:val="both"/>
        <w:rPr>
          <w:sz w:val="28"/>
          <w:szCs w:val="28"/>
        </w:rPr>
      </w:pPr>
      <w:r w:rsidRPr="00263441">
        <w:rPr>
          <w:sz w:val="28"/>
          <w:szCs w:val="28"/>
        </w:rPr>
        <w:t xml:space="preserve">В муниципальном образовании, где расположены эти участки, ставка земельного налога по землям сельскохозяйственного назначения составляет 0,3%. </w:t>
      </w:r>
    </w:p>
    <w:p w:rsidR="00E5178F" w:rsidRPr="00263441" w:rsidRDefault="00E5178F" w:rsidP="00263441">
      <w:pPr>
        <w:spacing w:line="360" w:lineRule="auto"/>
        <w:ind w:firstLine="709"/>
        <w:jc w:val="both"/>
        <w:rPr>
          <w:sz w:val="28"/>
          <w:szCs w:val="28"/>
        </w:rPr>
      </w:pPr>
      <w:r w:rsidRPr="00263441">
        <w:rPr>
          <w:sz w:val="28"/>
          <w:szCs w:val="28"/>
        </w:rPr>
        <w:t xml:space="preserve">1. По земельному участку А период владения участком считается начиная с 1 августа, по земельному участку В - начиная с 1 сентября. </w:t>
      </w:r>
    </w:p>
    <w:p w:rsidR="00E5178F" w:rsidRPr="00263441" w:rsidRDefault="00E5178F" w:rsidP="00263441">
      <w:pPr>
        <w:spacing w:line="360" w:lineRule="auto"/>
        <w:ind w:firstLine="709"/>
        <w:jc w:val="both"/>
        <w:rPr>
          <w:sz w:val="28"/>
          <w:szCs w:val="28"/>
        </w:rPr>
      </w:pPr>
      <w:r w:rsidRPr="00263441">
        <w:rPr>
          <w:sz w:val="28"/>
          <w:szCs w:val="28"/>
        </w:rPr>
        <w:t xml:space="preserve">2. Поправочные коэффициенты для расчета земельного налога составят: </w:t>
      </w:r>
    </w:p>
    <w:p w:rsidR="00E5178F" w:rsidRPr="00263441" w:rsidRDefault="00E5178F" w:rsidP="00263441">
      <w:pPr>
        <w:spacing w:line="360" w:lineRule="auto"/>
        <w:ind w:firstLine="709"/>
        <w:jc w:val="both"/>
        <w:rPr>
          <w:sz w:val="28"/>
          <w:szCs w:val="28"/>
        </w:rPr>
      </w:pPr>
      <w:r w:rsidRPr="00263441">
        <w:rPr>
          <w:sz w:val="28"/>
          <w:szCs w:val="28"/>
        </w:rPr>
        <w:t xml:space="preserve">- по участку А: - по участку В: </w:t>
      </w:r>
    </w:p>
    <w:p w:rsidR="00E5178F" w:rsidRPr="00263441" w:rsidRDefault="00E5178F" w:rsidP="00263441">
      <w:pPr>
        <w:spacing w:line="360" w:lineRule="auto"/>
        <w:ind w:firstLine="709"/>
        <w:jc w:val="both"/>
        <w:rPr>
          <w:sz w:val="28"/>
          <w:szCs w:val="28"/>
        </w:rPr>
      </w:pPr>
      <w:r w:rsidRPr="00263441">
        <w:rPr>
          <w:sz w:val="28"/>
          <w:szCs w:val="28"/>
        </w:rPr>
        <w:t xml:space="preserve">- за 9 месяцев - 2/9; - за 9 месяцев - 1/9; </w:t>
      </w:r>
    </w:p>
    <w:p w:rsidR="00E5178F" w:rsidRPr="00263441" w:rsidRDefault="00E5178F" w:rsidP="00263441">
      <w:pPr>
        <w:spacing w:line="360" w:lineRule="auto"/>
        <w:ind w:firstLine="709"/>
        <w:jc w:val="both"/>
        <w:rPr>
          <w:sz w:val="28"/>
          <w:szCs w:val="28"/>
        </w:rPr>
      </w:pPr>
      <w:r w:rsidRPr="00263441">
        <w:rPr>
          <w:sz w:val="28"/>
          <w:szCs w:val="28"/>
        </w:rPr>
        <w:t xml:space="preserve">- за год - 5/12; - за год - 4/12. </w:t>
      </w:r>
    </w:p>
    <w:p w:rsidR="00E5178F" w:rsidRPr="00263441" w:rsidRDefault="00E5178F" w:rsidP="00263441">
      <w:pPr>
        <w:spacing w:line="360" w:lineRule="auto"/>
        <w:ind w:firstLine="709"/>
        <w:jc w:val="both"/>
        <w:rPr>
          <w:sz w:val="28"/>
          <w:szCs w:val="28"/>
        </w:rPr>
      </w:pPr>
      <w:r w:rsidRPr="00263441">
        <w:rPr>
          <w:sz w:val="28"/>
          <w:szCs w:val="28"/>
        </w:rPr>
        <w:t xml:space="preserve">Участок </w:t>
      </w:r>
    </w:p>
    <w:p w:rsidR="00E5178F" w:rsidRPr="00263441" w:rsidRDefault="00E5178F" w:rsidP="00263441">
      <w:pPr>
        <w:spacing w:line="360" w:lineRule="auto"/>
        <w:ind w:firstLine="709"/>
        <w:jc w:val="both"/>
        <w:rPr>
          <w:sz w:val="28"/>
          <w:szCs w:val="28"/>
        </w:rPr>
      </w:pPr>
      <w:r w:rsidRPr="00263441">
        <w:rPr>
          <w:sz w:val="28"/>
          <w:szCs w:val="28"/>
        </w:rPr>
        <w:t xml:space="preserve">Авансовые платежи по земельному налогу за период 9 месяцев, руб. </w:t>
      </w:r>
    </w:p>
    <w:p w:rsidR="00E5178F" w:rsidRPr="00263441" w:rsidRDefault="00E5178F" w:rsidP="00263441">
      <w:pPr>
        <w:spacing w:line="360" w:lineRule="auto"/>
        <w:ind w:firstLine="709"/>
        <w:jc w:val="both"/>
        <w:rPr>
          <w:sz w:val="28"/>
          <w:szCs w:val="28"/>
        </w:rPr>
      </w:pPr>
      <w:r w:rsidRPr="00263441">
        <w:rPr>
          <w:sz w:val="28"/>
          <w:szCs w:val="28"/>
        </w:rPr>
        <w:t xml:space="preserve">Сумма земельного налога за год, руб. </w:t>
      </w:r>
    </w:p>
    <w:p w:rsidR="00E5178F" w:rsidRPr="00263441" w:rsidRDefault="00E5178F" w:rsidP="00263441">
      <w:pPr>
        <w:spacing w:line="360" w:lineRule="auto"/>
        <w:ind w:firstLine="709"/>
        <w:jc w:val="both"/>
        <w:rPr>
          <w:sz w:val="28"/>
          <w:szCs w:val="28"/>
        </w:rPr>
      </w:pPr>
      <w:r w:rsidRPr="00263441">
        <w:rPr>
          <w:sz w:val="28"/>
          <w:szCs w:val="28"/>
        </w:rPr>
        <w:t xml:space="preserve">Участок А </w:t>
      </w:r>
    </w:p>
    <w:p w:rsidR="00A54CCF" w:rsidRDefault="00A54CCF" w:rsidP="00263441">
      <w:pPr>
        <w:spacing w:line="360" w:lineRule="auto"/>
        <w:ind w:firstLine="709"/>
        <w:jc w:val="both"/>
        <w:rPr>
          <w:sz w:val="28"/>
          <w:szCs w:val="28"/>
        </w:rPr>
      </w:pPr>
    </w:p>
    <w:p w:rsidR="00E5178F" w:rsidRPr="00263441" w:rsidRDefault="00E5178F" w:rsidP="00263441">
      <w:pPr>
        <w:spacing w:line="360" w:lineRule="auto"/>
        <w:ind w:firstLine="709"/>
        <w:jc w:val="both"/>
        <w:rPr>
          <w:sz w:val="28"/>
          <w:szCs w:val="28"/>
        </w:rPr>
      </w:pPr>
      <w:r w:rsidRPr="00263441">
        <w:rPr>
          <w:sz w:val="28"/>
          <w:szCs w:val="28"/>
        </w:rPr>
        <w:t xml:space="preserve">167 </w:t>
      </w:r>
    </w:p>
    <w:p w:rsidR="00E5178F" w:rsidRPr="00263441" w:rsidRDefault="00E5178F" w:rsidP="00263441">
      <w:pPr>
        <w:spacing w:line="360" w:lineRule="auto"/>
        <w:ind w:firstLine="709"/>
        <w:jc w:val="both"/>
        <w:rPr>
          <w:sz w:val="28"/>
          <w:szCs w:val="28"/>
        </w:rPr>
      </w:pPr>
      <w:r w:rsidRPr="00263441">
        <w:rPr>
          <w:sz w:val="28"/>
          <w:szCs w:val="28"/>
        </w:rPr>
        <w:t xml:space="preserve">(1/4 </w:t>
      </w:r>
      <w:r w:rsidR="00E17A1A" w:rsidRPr="00263441">
        <w:rPr>
          <w:sz w:val="28"/>
          <w:szCs w:val="28"/>
        </w:rPr>
        <w:t>*</w:t>
      </w:r>
      <w:r w:rsidRPr="00263441">
        <w:rPr>
          <w:sz w:val="28"/>
          <w:szCs w:val="28"/>
        </w:rPr>
        <w:t xml:space="preserve"> 0,3% </w:t>
      </w:r>
      <w:r w:rsidR="00E17A1A" w:rsidRPr="00263441">
        <w:rPr>
          <w:sz w:val="28"/>
          <w:szCs w:val="28"/>
        </w:rPr>
        <w:t>*</w:t>
      </w:r>
      <w:r w:rsidRPr="00263441">
        <w:rPr>
          <w:sz w:val="28"/>
          <w:szCs w:val="28"/>
        </w:rPr>
        <w:t xml:space="preserve"> 2/9 </w:t>
      </w:r>
      <w:r w:rsidR="00E17A1A" w:rsidRPr="00263441">
        <w:rPr>
          <w:sz w:val="28"/>
          <w:szCs w:val="28"/>
        </w:rPr>
        <w:t>*</w:t>
      </w:r>
      <w:r w:rsidRPr="00263441">
        <w:rPr>
          <w:sz w:val="28"/>
          <w:szCs w:val="28"/>
        </w:rPr>
        <w:t xml:space="preserve"> 1000000 руб.) </w:t>
      </w:r>
    </w:p>
    <w:p w:rsidR="00E5178F" w:rsidRPr="00263441" w:rsidRDefault="00E5178F" w:rsidP="00263441">
      <w:pPr>
        <w:spacing w:line="360" w:lineRule="auto"/>
        <w:ind w:firstLine="709"/>
        <w:jc w:val="both"/>
        <w:rPr>
          <w:sz w:val="28"/>
          <w:szCs w:val="28"/>
        </w:rPr>
      </w:pPr>
      <w:r w:rsidRPr="00263441">
        <w:rPr>
          <w:sz w:val="28"/>
          <w:szCs w:val="28"/>
        </w:rPr>
        <w:t xml:space="preserve">1250 </w:t>
      </w:r>
    </w:p>
    <w:p w:rsidR="00E5178F" w:rsidRPr="00263441" w:rsidRDefault="00E5178F" w:rsidP="00263441">
      <w:pPr>
        <w:spacing w:line="360" w:lineRule="auto"/>
        <w:ind w:firstLine="709"/>
        <w:jc w:val="both"/>
        <w:rPr>
          <w:sz w:val="28"/>
          <w:szCs w:val="28"/>
        </w:rPr>
      </w:pPr>
      <w:r w:rsidRPr="00263441">
        <w:rPr>
          <w:sz w:val="28"/>
          <w:szCs w:val="28"/>
        </w:rPr>
        <w:t xml:space="preserve">(0,3% </w:t>
      </w:r>
      <w:r w:rsidR="00E17A1A" w:rsidRPr="00263441">
        <w:rPr>
          <w:sz w:val="28"/>
          <w:szCs w:val="28"/>
        </w:rPr>
        <w:t>*</w:t>
      </w:r>
      <w:r w:rsidRPr="00263441">
        <w:rPr>
          <w:sz w:val="28"/>
          <w:szCs w:val="28"/>
        </w:rPr>
        <w:t xml:space="preserve"> 5/12 </w:t>
      </w:r>
      <w:r w:rsidR="00E17A1A" w:rsidRPr="00263441">
        <w:rPr>
          <w:sz w:val="28"/>
          <w:szCs w:val="28"/>
        </w:rPr>
        <w:t>*</w:t>
      </w:r>
      <w:r w:rsidRPr="00263441">
        <w:rPr>
          <w:sz w:val="28"/>
          <w:szCs w:val="28"/>
        </w:rPr>
        <w:t xml:space="preserve"> 1000000 руб.) </w:t>
      </w:r>
    </w:p>
    <w:p w:rsidR="00A54CCF" w:rsidRDefault="00A54CCF" w:rsidP="00263441">
      <w:pPr>
        <w:spacing w:line="360" w:lineRule="auto"/>
        <w:ind w:firstLine="709"/>
        <w:jc w:val="both"/>
        <w:rPr>
          <w:sz w:val="28"/>
          <w:szCs w:val="28"/>
        </w:rPr>
      </w:pPr>
    </w:p>
    <w:p w:rsidR="00E5178F" w:rsidRPr="00263441" w:rsidRDefault="00E5178F" w:rsidP="00263441">
      <w:pPr>
        <w:spacing w:line="360" w:lineRule="auto"/>
        <w:ind w:firstLine="709"/>
        <w:jc w:val="both"/>
        <w:rPr>
          <w:sz w:val="28"/>
          <w:szCs w:val="28"/>
        </w:rPr>
      </w:pPr>
      <w:r w:rsidRPr="00263441">
        <w:rPr>
          <w:sz w:val="28"/>
          <w:szCs w:val="28"/>
        </w:rPr>
        <w:t xml:space="preserve">Участок В </w:t>
      </w:r>
    </w:p>
    <w:p w:rsidR="00A54CCF" w:rsidRDefault="00A54CCF" w:rsidP="00263441">
      <w:pPr>
        <w:spacing w:line="360" w:lineRule="auto"/>
        <w:ind w:firstLine="709"/>
        <w:jc w:val="both"/>
        <w:rPr>
          <w:sz w:val="28"/>
          <w:szCs w:val="28"/>
        </w:rPr>
      </w:pPr>
    </w:p>
    <w:p w:rsidR="00E5178F" w:rsidRPr="00263441" w:rsidRDefault="00E5178F" w:rsidP="00263441">
      <w:pPr>
        <w:spacing w:line="360" w:lineRule="auto"/>
        <w:ind w:firstLine="709"/>
        <w:jc w:val="both"/>
        <w:rPr>
          <w:sz w:val="28"/>
          <w:szCs w:val="28"/>
        </w:rPr>
      </w:pPr>
      <w:r w:rsidRPr="00263441">
        <w:rPr>
          <w:sz w:val="28"/>
          <w:szCs w:val="28"/>
        </w:rPr>
        <w:t xml:space="preserve">83 </w:t>
      </w:r>
    </w:p>
    <w:p w:rsidR="00E5178F" w:rsidRPr="00263441" w:rsidRDefault="00E5178F" w:rsidP="00263441">
      <w:pPr>
        <w:spacing w:line="360" w:lineRule="auto"/>
        <w:ind w:firstLine="709"/>
        <w:jc w:val="both"/>
        <w:rPr>
          <w:sz w:val="28"/>
          <w:szCs w:val="28"/>
        </w:rPr>
      </w:pPr>
      <w:r w:rsidRPr="00263441">
        <w:rPr>
          <w:sz w:val="28"/>
          <w:szCs w:val="28"/>
        </w:rPr>
        <w:t xml:space="preserve">(1/4 </w:t>
      </w:r>
      <w:r w:rsidR="00E17A1A" w:rsidRPr="00263441">
        <w:rPr>
          <w:sz w:val="28"/>
          <w:szCs w:val="28"/>
        </w:rPr>
        <w:t>*</w:t>
      </w:r>
      <w:r w:rsidRPr="00263441">
        <w:rPr>
          <w:sz w:val="28"/>
          <w:szCs w:val="28"/>
        </w:rPr>
        <w:t xml:space="preserve"> 0,3% </w:t>
      </w:r>
      <w:r w:rsidR="00E17A1A" w:rsidRPr="00263441">
        <w:rPr>
          <w:sz w:val="28"/>
          <w:szCs w:val="28"/>
        </w:rPr>
        <w:t>*</w:t>
      </w:r>
      <w:r w:rsidRPr="00263441">
        <w:rPr>
          <w:sz w:val="28"/>
          <w:szCs w:val="28"/>
        </w:rPr>
        <w:t xml:space="preserve"> 1/9 </w:t>
      </w:r>
      <w:r w:rsidR="00E17A1A" w:rsidRPr="00263441">
        <w:rPr>
          <w:sz w:val="28"/>
          <w:szCs w:val="28"/>
        </w:rPr>
        <w:t>*</w:t>
      </w:r>
      <w:r w:rsidRPr="00263441">
        <w:rPr>
          <w:sz w:val="28"/>
          <w:szCs w:val="28"/>
        </w:rPr>
        <w:t xml:space="preserve"> 1000000 руб.) </w:t>
      </w:r>
    </w:p>
    <w:p w:rsidR="00E5178F" w:rsidRPr="00263441" w:rsidRDefault="00E5178F" w:rsidP="00263441">
      <w:pPr>
        <w:spacing w:line="360" w:lineRule="auto"/>
        <w:ind w:firstLine="709"/>
        <w:jc w:val="both"/>
        <w:rPr>
          <w:sz w:val="28"/>
          <w:szCs w:val="28"/>
        </w:rPr>
      </w:pPr>
      <w:r w:rsidRPr="00263441">
        <w:rPr>
          <w:sz w:val="28"/>
          <w:szCs w:val="28"/>
        </w:rPr>
        <w:t xml:space="preserve">1000 </w:t>
      </w:r>
    </w:p>
    <w:p w:rsidR="00E5178F" w:rsidRPr="00263441" w:rsidRDefault="00E5178F" w:rsidP="00263441">
      <w:pPr>
        <w:spacing w:line="360" w:lineRule="auto"/>
        <w:ind w:firstLine="709"/>
        <w:jc w:val="both"/>
        <w:rPr>
          <w:sz w:val="28"/>
          <w:szCs w:val="28"/>
        </w:rPr>
      </w:pPr>
      <w:r w:rsidRPr="00263441">
        <w:rPr>
          <w:sz w:val="28"/>
          <w:szCs w:val="28"/>
        </w:rPr>
        <w:t xml:space="preserve">(0,3% </w:t>
      </w:r>
      <w:r w:rsidR="00E17A1A" w:rsidRPr="00263441">
        <w:rPr>
          <w:sz w:val="28"/>
          <w:szCs w:val="28"/>
        </w:rPr>
        <w:t>*</w:t>
      </w:r>
      <w:r w:rsidRPr="00263441">
        <w:rPr>
          <w:sz w:val="28"/>
          <w:szCs w:val="28"/>
        </w:rPr>
        <w:t xml:space="preserve">4/12 </w:t>
      </w:r>
      <w:r w:rsidR="00E17A1A" w:rsidRPr="00263441">
        <w:rPr>
          <w:sz w:val="28"/>
          <w:szCs w:val="28"/>
        </w:rPr>
        <w:t>*</w:t>
      </w:r>
      <w:r w:rsidRPr="00263441">
        <w:rPr>
          <w:sz w:val="28"/>
          <w:szCs w:val="28"/>
        </w:rPr>
        <w:t xml:space="preserve">1000000 руб.) </w:t>
      </w:r>
    </w:p>
    <w:p w:rsidR="00A54CCF" w:rsidRDefault="00A54CCF" w:rsidP="00263441">
      <w:pPr>
        <w:spacing w:line="360" w:lineRule="auto"/>
        <w:ind w:firstLine="709"/>
        <w:jc w:val="both"/>
        <w:rPr>
          <w:sz w:val="28"/>
          <w:szCs w:val="28"/>
        </w:rPr>
      </w:pPr>
    </w:p>
    <w:p w:rsidR="00E5178F" w:rsidRPr="00263441" w:rsidRDefault="00E5178F" w:rsidP="00263441">
      <w:pPr>
        <w:spacing w:line="360" w:lineRule="auto"/>
        <w:ind w:firstLine="709"/>
        <w:jc w:val="both"/>
        <w:rPr>
          <w:sz w:val="28"/>
          <w:szCs w:val="28"/>
        </w:rPr>
      </w:pPr>
      <w:r w:rsidRPr="00263441">
        <w:rPr>
          <w:sz w:val="28"/>
          <w:szCs w:val="28"/>
        </w:rPr>
        <w:t xml:space="preserve">3. Сумма земельного налога, которую организация должна будет доплатить по итогам 2007 г., составляет: </w:t>
      </w:r>
    </w:p>
    <w:p w:rsidR="00E5178F" w:rsidRPr="00263441" w:rsidRDefault="00E5178F" w:rsidP="00263441">
      <w:pPr>
        <w:spacing w:line="360" w:lineRule="auto"/>
        <w:ind w:firstLine="709"/>
        <w:jc w:val="both"/>
        <w:rPr>
          <w:sz w:val="28"/>
          <w:szCs w:val="28"/>
        </w:rPr>
      </w:pPr>
      <w:r w:rsidRPr="00263441">
        <w:rPr>
          <w:sz w:val="28"/>
          <w:szCs w:val="28"/>
        </w:rPr>
        <w:t xml:space="preserve">- по участку А - 1083 руб. (1250 руб. - 167 руб.); </w:t>
      </w:r>
    </w:p>
    <w:p w:rsidR="00E5178F" w:rsidRPr="00263441" w:rsidRDefault="00E5178F" w:rsidP="00263441">
      <w:pPr>
        <w:spacing w:line="360" w:lineRule="auto"/>
        <w:ind w:firstLine="709"/>
        <w:jc w:val="both"/>
        <w:rPr>
          <w:sz w:val="28"/>
          <w:szCs w:val="28"/>
        </w:rPr>
      </w:pPr>
      <w:r w:rsidRPr="00263441">
        <w:rPr>
          <w:sz w:val="28"/>
          <w:szCs w:val="28"/>
        </w:rPr>
        <w:t xml:space="preserve">- по участку В - 917 руб. (1000 руб. - 83 руб.). </w:t>
      </w:r>
    </w:p>
    <w:p w:rsidR="00E5178F" w:rsidRPr="00263441" w:rsidRDefault="00E5178F" w:rsidP="00263441">
      <w:pPr>
        <w:spacing w:line="360" w:lineRule="auto"/>
        <w:ind w:firstLine="709"/>
        <w:jc w:val="both"/>
        <w:rPr>
          <w:sz w:val="28"/>
          <w:szCs w:val="28"/>
        </w:rPr>
      </w:pPr>
      <w:r w:rsidRPr="00263441">
        <w:rPr>
          <w:sz w:val="28"/>
          <w:szCs w:val="28"/>
        </w:rPr>
        <w:t xml:space="preserve">Трудности при расчете земельного налога. </w:t>
      </w:r>
    </w:p>
    <w:p w:rsidR="00E5178F" w:rsidRPr="00263441" w:rsidRDefault="00E5178F" w:rsidP="00263441">
      <w:pPr>
        <w:spacing w:line="360" w:lineRule="auto"/>
        <w:ind w:firstLine="709"/>
        <w:jc w:val="both"/>
        <w:rPr>
          <w:sz w:val="28"/>
          <w:szCs w:val="28"/>
        </w:rPr>
      </w:pPr>
      <w:r w:rsidRPr="00263441">
        <w:rPr>
          <w:sz w:val="28"/>
          <w:szCs w:val="28"/>
        </w:rPr>
        <w:t xml:space="preserve">Земельный налог был введен 1 января 2005 года (глава 31 НК). Его уплачивают организации, обладающие земельными участками на праве собственности и праве постоянного (бессрочного) пользования (п. 1 ст. 388 НК). Налог на землю перечисляют в бюджет муниципального образования, на территории которого находится участок. Базой для его расчета является кадастровая стоимость участка, определенная по состоянию на 1 января календарного года, являющегося налоговым периодом (п. 1 ст. 390, п. 1 ст. 391 НК). </w:t>
      </w:r>
    </w:p>
    <w:p w:rsidR="00E5178F" w:rsidRPr="00263441" w:rsidRDefault="00E5178F" w:rsidP="00263441">
      <w:pPr>
        <w:spacing w:line="360" w:lineRule="auto"/>
        <w:ind w:firstLine="709"/>
        <w:jc w:val="both"/>
        <w:rPr>
          <w:sz w:val="28"/>
          <w:szCs w:val="28"/>
        </w:rPr>
      </w:pPr>
      <w:r w:rsidRPr="00263441">
        <w:rPr>
          <w:sz w:val="28"/>
          <w:szCs w:val="28"/>
        </w:rPr>
        <w:t>Организациям сведения о кадастровой стоимости предоставляются не позднее 1 марта. Размер ставки земельного налога для различных категорий земель устанавливается нормативными актами представительных органов муниципальных образований. При этом он не должен превышать верхнего предела, прописанного в Налоговом кодексе. По землям сельскохозяйственного назначения, а также участкам под жилфондом, инженерной инфраструктурой ЖКХ и предоставленным для жилищного строительства максимум составляет 0,3%. Для всех остальных земель - 1,5% (ст. 394 НК).</w:t>
      </w:r>
    </w:p>
    <w:p w:rsidR="00D44A1F" w:rsidRPr="00263441" w:rsidRDefault="00D44A1F" w:rsidP="00263441">
      <w:pPr>
        <w:spacing w:line="360" w:lineRule="auto"/>
        <w:ind w:firstLine="709"/>
        <w:jc w:val="both"/>
        <w:rPr>
          <w:sz w:val="28"/>
          <w:szCs w:val="28"/>
        </w:rPr>
      </w:pPr>
      <w:r w:rsidRPr="00263441">
        <w:rPr>
          <w:sz w:val="28"/>
          <w:szCs w:val="28"/>
        </w:rPr>
        <w:t>В налоговое законодательство внесены поправки, касающиеся земельного налога.</w:t>
      </w:r>
    </w:p>
    <w:p w:rsidR="00507ABC" w:rsidRPr="00263441" w:rsidRDefault="00D44A1F" w:rsidP="00263441">
      <w:pPr>
        <w:spacing w:line="360" w:lineRule="auto"/>
        <w:ind w:firstLine="709"/>
        <w:jc w:val="both"/>
        <w:rPr>
          <w:sz w:val="28"/>
          <w:szCs w:val="28"/>
        </w:rPr>
      </w:pPr>
      <w:r w:rsidRPr="00263441">
        <w:rPr>
          <w:sz w:val="28"/>
          <w:szCs w:val="28"/>
        </w:rPr>
        <w:t>Федеральный закон от 28.11.2009 N 283-ФЗ "О внесении изменений в отдельные законодательные акты Российской Федерации"</w:t>
      </w:r>
      <w:r w:rsidR="00507ABC" w:rsidRPr="00263441">
        <w:rPr>
          <w:sz w:val="28"/>
          <w:szCs w:val="28"/>
        </w:rPr>
        <w:t>, данный Закон вступает в силу с 1 января 2010 г.</w:t>
      </w:r>
    </w:p>
    <w:p w:rsidR="00895CC0" w:rsidRPr="00263441" w:rsidRDefault="00895CC0" w:rsidP="00263441">
      <w:pPr>
        <w:spacing w:line="360" w:lineRule="auto"/>
        <w:ind w:firstLine="709"/>
        <w:jc w:val="both"/>
        <w:rPr>
          <w:sz w:val="28"/>
          <w:szCs w:val="28"/>
        </w:rPr>
      </w:pPr>
      <w:r w:rsidRPr="00263441">
        <w:rPr>
          <w:sz w:val="28"/>
          <w:szCs w:val="28"/>
        </w:rPr>
        <w:t xml:space="preserve"> -</w:t>
      </w:r>
      <w:r w:rsidR="00263441" w:rsidRPr="00263441">
        <w:rPr>
          <w:sz w:val="28"/>
          <w:szCs w:val="28"/>
        </w:rPr>
        <w:t xml:space="preserve"> </w:t>
      </w:r>
      <w:r w:rsidRPr="00263441">
        <w:rPr>
          <w:sz w:val="28"/>
          <w:szCs w:val="28"/>
        </w:rPr>
        <w:t>организации и физические лица, у которых есть только не признаваемые объектами обложения земельным налогом участки, не являются налогоплательщиками. Декларации по данному налогу они не представляют;</w:t>
      </w:r>
    </w:p>
    <w:p w:rsidR="00895CC0" w:rsidRPr="00263441" w:rsidRDefault="00895CC0" w:rsidP="00263441">
      <w:pPr>
        <w:spacing w:line="360" w:lineRule="auto"/>
        <w:ind w:firstLine="709"/>
        <w:jc w:val="both"/>
        <w:rPr>
          <w:sz w:val="28"/>
          <w:szCs w:val="28"/>
        </w:rPr>
      </w:pPr>
      <w:r w:rsidRPr="00263441">
        <w:rPr>
          <w:sz w:val="28"/>
          <w:szCs w:val="28"/>
        </w:rPr>
        <w:t>-</w:t>
      </w:r>
      <w:r w:rsidR="00263441" w:rsidRPr="00263441">
        <w:rPr>
          <w:sz w:val="28"/>
          <w:szCs w:val="28"/>
        </w:rPr>
        <w:t xml:space="preserve"> </w:t>
      </w:r>
      <w:r w:rsidRPr="00263441">
        <w:rPr>
          <w:sz w:val="28"/>
          <w:szCs w:val="28"/>
        </w:rPr>
        <w:t>налоговая база в отношении земельного участка, образованного в течение налогового периода, определяется как его кадастровая стоимость на дату постановки такого участка на кадастровый учет;</w:t>
      </w:r>
    </w:p>
    <w:p w:rsidR="00895CC0" w:rsidRPr="00263441" w:rsidRDefault="00895CC0" w:rsidP="00263441">
      <w:pPr>
        <w:spacing w:line="360" w:lineRule="auto"/>
        <w:ind w:firstLine="709"/>
        <w:jc w:val="both"/>
        <w:rPr>
          <w:sz w:val="28"/>
          <w:szCs w:val="28"/>
        </w:rPr>
      </w:pPr>
      <w:r w:rsidRPr="00263441">
        <w:rPr>
          <w:sz w:val="28"/>
          <w:szCs w:val="28"/>
        </w:rPr>
        <w:t>-</w:t>
      </w:r>
      <w:r w:rsidR="00263441" w:rsidRPr="00263441">
        <w:rPr>
          <w:sz w:val="28"/>
          <w:szCs w:val="28"/>
        </w:rPr>
        <w:t xml:space="preserve"> </w:t>
      </w:r>
      <w:r w:rsidRPr="00263441">
        <w:rPr>
          <w:sz w:val="28"/>
          <w:szCs w:val="28"/>
        </w:rPr>
        <w:t>предприниматели самостоятельно определяют налоговую базу и исчисляют сумму налога в отношении всех земельных участков, предназначенных для использования в предпринимательской деятельности, независимо от того, используются ли они фактически;</w:t>
      </w:r>
    </w:p>
    <w:p w:rsidR="00895CC0" w:rsidRPr="00263441" w:rsidRDefault="00895CC0" w:rsidP="00263441">
      <w:pPr>
        <w:spacing w:line="360" w:lineRule="auto"/>
        <w:ind w:firstLine="709"/>
        <w:jc w:val="both"/>
        <w:rPr>
          <w:sz w:val="28"/>
          <w:szCs w:val="28"/>
        </w:rPr>
      </w:pPr>
      <w:r w:rsidRPr="00263441">
        <w:rPr>
          <w:sz w:val="28"/>
          <w:szCs w:val="28"/>
        </w:rPr>
        <w:t>-</w:t>
      </w:r>
      <w:r w:rsidR="00263441" w:rsidRPr="00263441">
        <w:rPr>
          <w:sz w:val="28"/>
          <w:szCs w:val="28"/>
        </w:rPr>
        <w:t xml:space="preserve"> </w:t>
      </w:r>
      <w:r w:rsidRPr="00263441">
        <w:rPr>
          <w:sz w:val="28"/>
          <w:szCs w:val="28"/>
        </w:rPr>
        <w:t>организации, у которых в собственности находятся земельные участки для индивидуального жилищного строительства, уплачивают налог с учетом повышающих коэффициентов.</w:t>
      </w:r>
    </w:p>
    <w:p w:rsidR="00263441" w:rsidRPr="00263441" w:rsidRDefault="00263441" w:rsidP="00263441">
      <w:pPr>
        <w:spacing w:line="360" w:lineRule="auto"/>
        <w:ind w:firstLine="709"/>
        <w:jc w:val="both"/>
        <w:rPr>
          <w:sz w:val="28"/>
          <w:szCs w:val="28"/>
        </w:rPr>
      </w:pPr>
      <w:r w:rsidRPr="00263441">
        <w:rPr>
          <w:sz w:val="28"/>
          <w:szCs w:val="28"/>
        </w:rPr>
        <w:t>Следует отметить, что налоговым периодом по земельному налогу является календарный год. Таким образом, если физлицо в 2010 г. получит налоговое уведомление об уплате одного из этих налогов, который нужно было перечислить более трех лет назад, то такое уведомление можно проигнорировать. Также согласно указанным изменениям возврат суммы излишне уплаченного (взысканного) налога в связи с его перерасчетом будет осуществляться за период такого перерасчета (ст. ст. 78 и 79 НК РФ). Отчет о налоговой базе и структуре начислений по земельному налогу с физических лиц , по состоянию на 01.01.2009г., мы можем рассмотреть в приложении № 1.</w:t>
      </w:r>
    </w:p>
    <w:p w:rsidR="00E17A1A" w:rsidRPr="00263441" w:rsidRDefault="00507ABC" w:rsidP="00263441">
      <w:pPr>
        <w:spacing w:line="360" w:lineRule="auto"/>
        <w:ind w:firstLine="709"/>
        <w:jc w:val="both"/>
        <w:rPr>
          <w:sz w:val="28"/>
          <w:szCs w:val="28"/>
        </w:rPr>
      </w:pPr>
      <w:r w:rsidRPr="00263441">
        <w:rPr>
          <w:sz w:val="28"/>
          <w:szCs w:val="28"/>
        </w:rPr>
        <w:t>Федеральным законом от 28.11.2009 N 283-ФЗ п. 1 ст. 391 НК РФ дополнен новым положением, согласно которому налоговая база по земельному участку, образованному в течение налогового периода, будет определяться как его кадастровая стоимость на дату постановки участка на кадастровый учет.</w:t>
      </w:r>
    </w:p>
    <w:p w:rsidR="00507ABC" w:rsidRPr="00263441" w:rsidRDefault="00507ABC" w:rsidP="00263441">
      <w:pPr>
        <w:spacing w:line="360" w:lineRule="auto"/>
        <w:ind w:firstLine="709"/>
        <w:jc w:val="both"/>
        <w:rPr>
          <w:sz w:val="28"/>
          <w:szCs w:val="28"/>
        </w:rPr>
      </w:pPr>
    </w:p>
    <w:p w:rsidR="00E17A1A" w:rsidRPr="00A54CCF" w:rsidRDefault="00E17A1A" w:rsidP="00A54CCF">
      <w:pPr>
        <w:spacing w:line="360" w:lineRule="auto"/>
        <w:ind w:firstLine="709"/>
        <w:jc w:val="center"/>
        <w:rPr>
          <w:b/>
          <w:sz w:val="28"/>
          <w:szCs w:val="48"/>
        </w:rPr>
      </w:pPr>
      <w:r w:rsidRPr="00D9481D">
        <w:rPr>
          <w:b/>
          <w:sz w:val="28"/>
          <w:szCs w:val="48"/>
        </w:rPr>
        <w:t>2.2 Налог на имущество физических лиц</w:t>
      </w:r>
    </w:p>
    <w:p w:rsidR="001A15CE" w:rsidRPr="00263441" w:rsidRDefault="001A15CE" w:rsidP="00263441">
      <w:pPr>
        <w:spacing w:line="360" w:lineRule="auto"/>
        <w:ind w:firstLine="709"/>
        <w:jc w:val="both"/>
        <w:rPr>
          <w:rStyle w:val="a8"/>
          <w:color w:val="auto"/>
          <w:sz w:val="28"/>
          <w:szCs w:val="28"/>
        </w:rPr>
      </w:pP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Налог на имущество физических лиц является прямым, местным налогом.</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1. Плательщиками налогов на имущество физических лиц</w:t>
      </w:r>
      <w:r w:rsidR="00263441" w:rsidRPr="00263441">
        <w:rPr>
          <w:rStyle w:val="a8"/>
          <w:color w:val="auto"/>
          <w:sz w:val="28"/>
          <w:szCs w:val="28"/>
        </w:rPr>
        <w:t xml:space="preserve"> </w:t>
      </w:r>
      <w:r w:rsidRPr="00263441">
        <w:rPr>
          <w:rStyle w:val="a8"/>
          <w:color w:val="auto"/>
          <w:sz w:val="28"/>
          <w:szCs w:val="28"/>
        </w:rPr>
        <w:t>признаются физические лица — собственники имущества, признаваемого объектом налогообложения.</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2. 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3. 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Объектами налогообложения признаются следующие виды имущества:</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1) жилые дома, квартиры, дачи, гаражи и иные строения, помещения и сооружения;</w:t>
      </w:r>
    </w:p>
    <w:p w:rsidR="00222D4F"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1. Ставки налога на строения,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 Ставки налога устанавливаются в следующих пределах:</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Стоимость имущества</w:t>
      </w:r>
      <w:r w:rsidRPr="00263441">
        <w:rPr>
          <w:rStyle w:val="a8"/>
          <w:color w:val="auto"/>
          <w:sz w:val="28"/>
          <w:szCs w:val="28"/>
        </w:rPr>
        <w:tab/>
        <w:t>Ставка налога</w:t>
      </w:r>
    </w:p>
    <w:p w:rsidR="00A54CCF" w:rsidRDefault="00A54CCF" w:rsidP="00263441">
      <w:pPr>
        <w:spacing w:line="360" w:lineRule="auto"/>
        <w:ind w:firstLine="709"/>
        <w:jc w:val="both"/>
        <w:rPr>
          <w:rStyle w:val="a8"/>
          <w:color w:val="auto"/>
          <w:sz w:val="28"/>
          <w:szCs w:val="28"/>
        </w:rPr>
      </w:pP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До 300 тыс. рублей</w:t>
      </w:r>
      <w:r w:rsidR="00263441" w:rsidRPr="00263441">
        <w:rPr>
          <w:rStyle w:val="a8"/>
          <w:color w:val="auto"/>
          <w:sz w:val="28"/>
          <w:szCs w:val="28"/>
        </w:rPr>
        <w:t xml:space="preserve"> </w:t>
      </w:r>
      <w:r w:rsidRPr="00263441">
        <w:rPr>
          <w:rStyle w:val="a8"/>
          <w:color w:val="auto"/>
          <w:sz w:val="28"/>
          <w:szCs w:val="28"/>
        </w:rPr>
        <w:t>-</w:t>
      </w:r>
      <w:r w:rsidRPr="00263441">
        <w:rPr>
          <w:rStyle w:val="a8"/>
          <w:color w:val="auto"/>
          <w:sz w:val="28"/>
          <w:szCs w:val="28"/>
        </w:rPr>
        <w:tab/>
        <w:t>до 0,1 %</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От 300 тыс. рублей до 500 тыс. рублей</w:t>
      </w:r>
      <w:r w:rsidR="00263441" w:rsidRPr="00263441">
        <w:rPr>
          <w:rStyle w:val="a8"/>
          <w:color w:val="auto"/>
          <w:sz w:val="28"/>
          <w:szCs w:val="28"/>
        </w:rPr>
        <w:t xml:space="preserve"> </w:t>
      </w: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от 0,1 до 0,3 %</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Свыше 500 тыс. рублей</w:t>
      </w:r>
      <w:r w:rsidRPr="00263441">
        <w:rPr>
          <w:rStyle w:val="a8"/>
          <w:color w:val="auto"/>
          <w:sz w:val="28"/>
          <w:szCs w:val="28"/>
        </w:rPr>
        <w:tab/>
      </w:r>
      <w:r w:rsidR="00263441" w:rsidRPr="00263441">
        <w:rPr>
          <w:rStyle w:val="a8"/>
          <w:color w:val="auto"/>
          <w:sz w:val="28"/>
          <w:szCs w:val="28"/>
        </w:rPr>
        <w:t xml:space="preserve"> </w:t>
      </w: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от 0,3 до 2,0 %</w:t>
      </w:r>
    </w:p>
    <w:p w:rsidR="00A54CCF" w:rsidRDefault="00A54CCF" w:rsidP="00263441">
      <w:pPr>
        <w:spacing w:line="360" w:lineRule="auto"/>
        <w:ind w:firstLine="709"/>
        <w:jc w:val="both"/>
        <w:rPr>
          <w:rStyle w:val="a8"/>
          <w:color w:val="auto"/>
          <w:sz w:val="28"/>
          <w:szCs w:val="28"/>
        </w:rPr>
      </w:pP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Примеры</w:t>
      </w:r>
      <w:r w:rsidR="00263441" w:rsidRPr="00263441">
        <w:rPr>
          <w:rStyle w:val="a8"/>
          <w:color w:val="auto"/>
          <w:sz w:val="28"/>
          <w:szCs w:val="28"/>
        </w:rPr>
        <w:t xml:space="preserve"> </w:t>
      </w:r>
      <w:r w:rsidRPr="00263441">
        <w:rPr>
          <w:rStyle w:val="a8"/>
          <w:color w:val="auto"/>
          <w:sz w:val="28"/>
          <w:szCs w:val="28"/>
        </w:rPr>
        <w:t>исчисления налога:</w:t>
      </w:r>
    </w:p>
    <w:p w:rsidR="00222D4F" w:rsidRPr="00263441" w:rsidRDefault="00222D4F" w:rsidP="00263441">
      <w:pPr>
        <w:spacing w:line="360" w:lineRule="auto"/>
        <w:ind w:firstLine="709"/>
        <w:jc w:val="both"/>
        <w:rPr>
          <w:rStyle w:val="a8"/>
          <w:color w:val="auto"/>
          <w:sz w:val="28"/>
          <w:szCs w:val="28"/>
        </w:rPr>
      </w:pPr>
      <w:r w:rsidRPr="00263441">
        <w:rPr>
          <w:rStyle w:val="a8"/>
          <w:b/>
          <w:color w:val="auto"/>
          <w:sz w:val="28"/>
          <w:szCs w:val="28"/>
        </w:rPr>
        <w:t xml:space="preserve">Пример </w:t>
      </w:r>
      <w:r w:rsidR="0066034F" w:rsidRPr="00263441">
        <w:rPr>
          <w:rStyle w:val="a8"/>
          <w:b/>
          <w:color w:val="auto"/>
          <w:sz w:val="28"/>
          <w:szCs w:val="28"/>
        </w:rPr>
        <w:t>№</w:t>
      </w:r>
      <w:r w:rsidRPr="00263441">
        <w:rPr>
          <w:rStyle w:val="a8"/>
          <w:b/>
          <w:color w:val="auto"/>
          <w:sz w:val="28"/>
          <w:szCs w:val="28"/>
        </w:rPr>
        <w:t>1</w:t>
      </w:r>
      <w:r w:rsidRPr="00263441">
        <w:rPr>
          <w:rStyle w:val="a8"/>
          <w:color w:val="auto"/>
          <w:sz w:val="28"/>
          <w:szCs w:val="28"/>
        </w:rPr>
        <w:t>.</w:t>
      </w: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Исчисления налога за квартиру с инвентаризационной стоимостью 350 тыс. руб., находящейся в общей совместной собственности трех физических лиц:</w:t>
      </w: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В 2008 году налог исчислялся (каждому из собственников):</w:t>
      </w:r>
    </w:p>
    <w:p w:rsidR="00A54CCF" w:rsidRDefault="00A54CCF" w:rsidP="00263441">
      <w:pPr>
        <w:spacing w:line="360" w:lineRule="auto"/>
        <w:ind w:firstLine="709"/>
        <w:jc w:val="both"/>
        <w:rPr>
          <w:rStyle w:val="a8"/>
          <w:color w:val="auto"/>
          <w:sz w:val="28"/>
          <w:szCs w:val="28"/>
        </w:rPr>
      </w:pP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350 тыс. руб./3= 116,7 тыс. руб.</w:t>
      </w: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 xml:space="preserve">116,7 тыс. руб. * 0,1% = 116,7 руб. </w:t>
      </w:r>
    </w:p>
    <w:p w:rsidR="00A54CCF" w:rsidRDefault="00A54CCF" w:rsidP="00263441">
      <w:pPr>
        <w:spacing w:line="360" w:lineRule="auto"/>
        <w:ind w:firstLine="709"/>
        <w:jc w:val="both"/>
        <w:rPr>
          <w:rStyle w:val="a8"/>
          <w:color w:val="auto"/>
          <w:sz w:val="28"/>
          <w:szCs w:val="28"/>
        </w:rPr>
      </w:pP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В 2009 году налог будет исчисляться (каждому из собственников):</w:t>
      </w:r>
    </w:p>
    <w:p w:rsidR="00A54CCF" w:rsidRDefault="00A54CCF" w:rsidP="00263441">
      <w:pPr>
        <w:spacing w:line="360" w:lineRule="auto"/>
        <w:ind w:firstLine="709"/>
        <w:jc w:val="both"/>
        <w:rPr>
          <w:rStyle w:val="a8"/>
          <w:color w:val="auto"/>
          <w:sz w:val="28"/>
          <w:szCs w:val="28"/>
        </w:rPr>
      </w:pP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350 тыс. руб. * 0,25% = 875 руб.</w:t>
      </w: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 xml:space="preserve">875 руб. /3 = 291,7 руб. </w:t>
      </w:r>
    </w:p>
    <w:p w:rsidR="00A54CCF" w:rsidRDefault="00A54CCF" w:rsidP="00263441">
      <w:pPr>
        <w:spacing w:line="360" w:lineRule="auto"/>
        <w:ind w:firstLine="709"/>
        <w:jc w:val="both"/>
        <w:rPr>
          <w:rStyle w:val="a8"/>
          <w:b/>
          <w:color w:val="auto"/>
          <w:sz w:val="28"/>
          <w:szCs w:val="28"/>
        </w:rPr>
      </w:pPr>
    </w:p>
    <w:p w:rsidR="00222D4F" w:rsidRPr="00263441" w:rsidRDefault="00222D4F" w:rsidP="00263441">
      <w:pPr>
        <w:spacing w:line="360" w:lineRule="auto"/>
        <w:ind w:firstLine="709"/>
        <w:jc w:val="both"/>
        <w:rPr>
          <w:rStyle w:val="a8"/>
          <w:b/>
          <w:color w:val="auto"/>
          <w:sz w:val="28"/>
          <w:szCs w:val="28"/>
        </w:rPr>
      </w:pPr>
      <w:r w:rsidRPr="00263441">
        <w:rPr>
          <w:rStyle w:val="a8"/>
          <w:b/>
          <w:color w:val="auto"/>
          <w:sz w:val="28"/>
          <w:szCs w:val="28"/>
        </w:rPr>
        <w:t>Пример № 2</w:t>
      </w: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У гражданина находится в собственности 2-е квартиры, на территории муниципального образования «Город Екатеринбург».</w:t>
      </w: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Инвентаризационная стоимость первой квартиры равна 250 000 руб., второй квартиры – 260 000 рублей.</w:t>
      </w:r>
      <w:r w:rsidR="00263441" w:rsidRPr="00263441">
        <w:rPr>
          <w:rStyle w:val="a8"/>
          <w:color w:val="auto"/>
          <w:sz w:val="28"/>
          <w:szCs w:val="28"/>
        </w:rPr>
        <w:t xml:space="preserve"> </w:t>
      </w: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Ставки налога устанавливаются в зависимости от суммарной инвентаризационной стоимости жилых помещений, находящихся на территории одного муниципального образования.</w:t>
      </w: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В данном случае суммарная инвентаризационная стоимость двух квартир составляет 510 000 руб. (250 000 руб. + 260 000 руб.)</w:t>
      </w: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В соответствии с Решением Екатеринбургской городской Думы № 13/2, налог на жилые помещения, суммарная инвентаризационная стоимость которых превышает 500 000 руб., составляет 2 500</w:t>
      </w:r>
      <w:r w:rsidR="00263441" w:rsidRPr="00263441">
        <w:rPr>
          <w:rStyle w:val="a8"/>
          <w:color w:val="auto"/>
          <w:sz w:val="28"/>
          <w:szCs w:val="28"/>
        </w:rPr>
        <w:t xml:space="preserve"> </w:t>
      </w:r>
      <w:r w:rsidRPr="00263441">
        <w:rPr>
          <w:rStyle w:val="a8"/>
          <w:color w:val="auto"/>
          <w:sz w:val="28"/>
          <w:szCs w:val="28"/>
        </w:rPr>
        <w:t>руб. + 1% от стоимости свыше 500 000 рублей.</w:t>
      </w:r>
    </w:p>
    <w:p w:rsidR="00222D4F" w:rsidRPr="00263441" w:rsidRDefault="00222D4F" w:rsidP="00263441">
      <w:pPr>
        <w:spacing w:line="360" w:lineRule="auto"/>
        <w:ind w:firstLine="709"/>
        <w:jc w:val="both"/>
        <w:rPr>
          <w:rStyle w:val="a8"/>
          <w:color w:val="auto"/>
          <w:sz w:val="28"/>
          <w:szCs w:val="28"/>
        </w:rPr>
      </w:pPr>
      <w:r w:rsidRPr="00263441">
        <w:rPr>
          <w:rStyle w:val="a8"/>
          <w:color w:val="auto"/>
          <w:sz w:val="28"/>
          <w:szCs w:val="28"/>
        </w:rPr>
        <w:t xml:space="preserve">То есть сумма налога за две квартиры, инвентаризационная стоимость которых 510 000 руб. составляет 2 600 руб. ((510 000 руб. –500 000 руб.) </w:t>
      </w:r>
      <w:r w:rsidR="0066034F" w:rsidRPr="00263441">
        <w:rPr>
          <w:rStyle w:val="a8"/>
          <w:color w:val="auto"/>
          <w:sz w:val="28"/>
          <w:szCs w:val="28"/>
        </w:rPr>
        <w:t>*</w:t>
      </w:r>
      <w:r w:rsidRPr="00263441">
        <w:rPr>
          <w:rStyle w:val="a8"/>
          <w:color w:val="auto"/>
          <w:sz w:val="28"/>
          <w:szCs w:val="28"/>
        </w:rPr>
        <w:t xml:space="preserve"> 1% + 2 500 руб.)</w:t>
      </w:r>
    </w:p>
    <w:p w:rsidR="0066034F" w:rsidRPr="00263441" w:rsidRDefault="0066034F" w:rsidP="00263441">
      <w:pPr>
        <w:spacing w:line="360" w:lineRule="auto"/>
        <w:ind w:firstLine="709"/>
        <w:jc w:val="both"/>
        <w:rPr>
          <w:rStyle w:val="a8"/>
          <w:b/>
          <w:color w:val="auto"/>
          <w:sz w:val="28"/>
          <w:szCs w:val="28"/>
        </w:rPr>
      </w:pPr>
      <w:r w:rsidRPr="00263441">
        <w:rPr>
          <w:rStyle w:val="a8"/>
          <w:b/>
          <w:color w:val="auto"/>
          <w:sz w:val="28"/>
          <w:szCs w:val="28"/>
        </w:rPr>
        <w:t>Пример № 3</w:t>
      </w:r>
    </w:p>
    <w:p w:rsidR="0066034F" w:rsidRPr="00263441" w:rsidRDefault="0066034F" w:rsidP="00263441">
      <w:pPr>
        <w:spacing w:line="360" w:lineRule="auto"/>
        <w:ind w:firstLine="709"/>
        <w:jc w:val="both"/>
        <w:rPr>
          <w:rStyle w:val="a8"/>
          <w:color w:val="auto"/>
          <w:sz w:val="28"/>
          <w:szCs w:val="28"/>
        </w:rPr>
      </w:pPr>
      <w:r w:rsidRPr="00263441">
        <w:rPr>
          <w:rStyle w:val="a8"/>
          <w:color w:val="auto"/>
          <w:sz w:val="28"/>
          <w:szCs w:val="28"/>
        </w:rPr>
        <w:t>Квартира находится в общей совместной собственности четырех человек без выделения долей.</w:t>
      </w:r>
    </w:p>
    <w:p w:rsidR="0066034F" w:rsidRPr="00263441" w:rsidRDefault="0066034F" w:rsidP="00263441">
      <w:pPr>
        <w:spacing w:line="360" w:lineRule="auto"/>
        <w:ind w:firstLine="709"/>
        <w:jc w:val="both"/>
        <w:rPr>
          <w:rStyle w:val="a8"/>
          <w:color w:val="auto"/>
          <w:sz w:val="28"/>
          <w:szCs w:val="28"/>
        </w:rPr>
      </w:pPr>
      <w:r w:rsidRPr="00263441">
        <w:rPr>
          <w:rStyle w:val="a8"/>
          <w:color w:val="auto"/>
          <w:sz w:val="28"/>
          <w:szCs w:val="28"/>
        </w:rPr>
        <w:t>Объект недвижимости находится на территории муниципального образования «Город Екатеринбург».</w:t>
      </w:r>
    </w:p>
    <w:p w:rsidR="0066034F" w:rsidRPr="00263441" w:rsidRDefault="0066034F" w:rsidP="00263441">
      <w:pPr>
        <w:spacing w:line="360" w:lineRule="auto"/>
        <w:ind w:firstLine="709"/>
        <w:jc w:val="both"/>
        <w:rPr>
          <w:rStyle w:val="a8"/>
          <w:color w:val="auto"/>
          <w:sz w:val="28"/>
          <w:szCs w:val="28"/>
        </w:rPr>
      </w:pPr>
      <w:r w:rsidRPr="00263441">
        <w:rPr>
          <w:rStyle w:val="a8"/>
          <w:color w:val="auto"/>
          <w:sz w:val="28"/>
          <w:szCs w:val="28"/>
        </w:rPr>
        <w:t>Инвентаризационная стоимость квартиры составляет 450 000 руб.</w:t>
      </w:r>
    </w:p>
    <w:p w:rsidR="0066034F" w:rsidRPr="00263441" w:rsidRDefault="0066034F" w:rsidP="00263441">
      <w:pPr>
        <w:spacing w:line="360" w:lineRule="auto"/>
        <w:ind w:firstLine="709"/>
        <w:jc w:val="both"/>
        <w:rPr>
          <w:rStyle w:val="a8"/>
          <w:color w:val="auto"/>
          <w:sz w:val="28"/>
          <w:szCs w:val="28"/>
        </w:rPr>
      </w:pPr>
      <w:r w:rsidRPr="00263441">
        <w:rPr>
          <w:rStyle w:val="a8"/>
          <w:color w:val="auto"/>
          <w:sz w:val="28"/>
          <w:szCs w:val="28"/>
        </w:rPr>
        <w:t>Объект недвижимости относится к жилым</w:t>
      </w:r>
      <w:r w:rsidR="00263441" w:rsidRPr="00263441">
        <w:rPr>
          <w:rStyle w:val="a8"/>
          <w:color w:val="auto"/>
          <w:sz w:val="28"/>
          <w:szCs w:val="28"/>
        </w:rPr>
        <w:t xml:space="preserve"> </w:t>
      </w:r>
      <w:r w:rsidRPr="00263441">
        <w:rPr>
          <w:rStyle w:val="a8"/>
          <w:color w:val="auto"/>
          <w:sz w:val="28"/>
          <w:szCs w:val="28"/>
        </w:rPr>
        <w:t>помещениям.</w:t>
      </w:r>
    </w:p>
    <w:p w:rsidR="0066034F" w:rsidRPr="00263441" w:rsidRDefault="0066034F" w:rsidP="00263441">
      <w:pPr>
        <w:spacing w:line="360" w:lineRule="auto"/>
        <w:ind w:firstLine="709"/>
        <w:jc w:val="both"/>
        <w:rPr>
          <w:rStyle w:val="a8"/>
          <w:color w:val="auto"/>
          <w:sz w:val="28"/>
          <w:szCs w:val="28"/>
        </w:rPr>
      </w:pPr>
      <w:r w:rsidRPr="00263441">
        <w:rPr>
          <w:rStyle w:val="a8"/>
          <w:color w:val="auto"/>
          <w:sz w:val="28"/>
          <w:szCs w:val="28"/>
        </w:rPr>
        <w:t>Налоговая ставка, установленная в соответствии с Решением Екатеринбургской городской Думы № 13/2, для жилых помещений с суммарной инвентаризационной стоимостью в пределах от 300 000 руб. до</w:t>
      </w:r>
      <w:r w:rsidR="00263441" w:rsidRPr="00263441">
        <w:rPr>
          <w:rStyle w:val="a8"/>
          <w:color w:val="auto"/>
          <w:sz w:val="28"/>
          <w:szCs w:val="28"/>
        </w:rPr>
        <w:t xml:space="preserve"> </w:t>
      </w:r>
      <w:r w:rsidRPr="00263441">
        <w:rPr>
          <w:rStyle w:val="a8"/>
          <w:color w:val="auto"/>
          <w:sz w:val="28"/>
          <w:szCs w:val="28"/>
        </w:rPr>
        <w:t>500 000 руб., составляет 0,25%.</w:t>
      </w:r>
    </w:p>
    <w:p w:rsidR="0066034F" w:rsidRPr="00263441" w:rsidRDefault="0066034F" w:rsidP="00263441">
      <w:pPr>
        <w:spacing w:line="360" w:lineRule="auto"/>
        <w:ind w:firstLine="709"/>
        <w:jc w:val="both"/>
        <w:rPr>
          <w:rStyle w:val="a8"/>
          <w:color w:val="auto"/>
          <w:sz w:val="28"/>
          <w:szCs w:val="28"/>
        </w:rPr>
      </w:pPr>
      <w:r w:rsidRPr="00263441">
        <w:rPr>
          <w:rStyle w:val="a8"/>
          <w:color w:val="auto"/>
          <w:sz w:val="28"/>
          <w:szCs w:val="28"/>
        </w:rPr>
        <w:t>Сумма исчисленного налога за год</w:t>
      </w:r>
      <w:r w:rsidR="00263441" w:rsidRPr="00263441">
        <w:rPr>
          <w:rStyle w:val="a8"/>
          <w:color w:val="auto"/>
          <w:sz w:val="28"/>
          <w:szCs w:val="28"/>
        </w:rPr>
        <w:t xml:space="preserve"> </w:t>
      </w:r>
      <w:r w:rsidRPr="00263441">
        <w:rPr>
          <w:rStyle w:val="a8"/>
          <w:color w:val="auto"/>
          <w:sz w:val="28"/>
          <w:szCs w:val="28"/>
        </w:rPr>
        <w:t>составит 1125 руб. (450 000 руб. * 0,25%).</w:t>
      </w:r>
    </w:p>
    <w:p w:rsidR="0066034F" w:rsidRPr="00263441" w:rsidRDefault="0066034F" w:rsidP="00263441">
      <w:pPr>
        <w:spacing w:line="360" w:lineRule="auto"/>
        <w:ind w:firstLine="709"/>
        <w:jc w:val="both"/>
        <w:rPr>
          <w:rStyle w:val="a8"/>
          <w:color w:val="auto"/>
          <w:sz w:val="28"/>
          <w:szCs w:val="28"/>
        </w:rPr>
      </w:pPr>
      <w:r w:rsidRPr="00263441">
        <w:rPr>
          <w:rStyle w:val="a8"/>
          <w:color w:val="auto"/>
          <w:sz w:val="28"/>
          <w:szCs w:val="28"/>
        </w:rPr>
        <w:t xml:space="preserve">За строения, помещения и сооружения, находящиеся в общей совместной собственности нескольких владельцев без определения долей, налог уплачивается одним из владельцев по соглашению между ними. </w:t>
      </w:r>
    </w:p>
    <w:p w:rsidR="00222D4F" w:rsidRPr="00263441" w:rsidRDefault="0066034F" w:rsidP="00263441">
      <w:pPr>
        <w:spacing w:line="360" w:lineRule="auto"/>
        <w:ind w:firstLine="709"/>
        <w:jc w:val="both"/>
        <w:rPr>
          <w:rStyle w:val="a8"/>
          <w:color w:val="auto"/>
          <w:sz w:val="28"/>
          <w:szCs w:val="28"/>
        </w:rPr>
      </w:pPr>
      <w:r w:rsidRPr="00263441">
        <w:rPr>
          <w:rStyle w:val="a8"/>
          <w:color w:val="auto"/>
          <w:sz w:val="28"/>
          <w:szCs w:val="28"/>
        </w:rPr>
        <w:t>В случае несогласованности налог уплачивается каждым из собственников в равных долях. В данном случае сумма налога, причитающаяся к уплате каждым из собственников квартиры составит 281,25 руб. (1125 руб. * 25%).</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Налоги зачисляются в местный бюджет по месту нахождения (регистрации) объекта налогообложения.</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Льготы по налогам :</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1. От уплаты налогов на имущество физических лиц освобождаются следующие категории граждан:</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Герои Советского Союза и Герои Российской Федерации, а также лица, награжденные орденом Славы трех степеней;</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 xml:space="preserve">инвалиды </w:t>
      </w:r>
      <w:r w:rsidRPr="00263441">
        <w:rPr>
          <w:rStyle w:val="a8"/>
          <w:color w:val="auto"/>
          <w:sz w:val="28"/>
          <w:szCs w:val="28"/>
          <w:lang w:val="en-US"/>
        </w:rPr>
        <w:t>I</w:t>
      </w:r>
      <w:r w:rsidRPr="00263441">
        <w:rPr>
          <w:rStyle w:val="a8"/>
          <w:color w:val="auto"/>
          <w:sz w:val="28"/>
          <w:szCs w:val="28"/>
        </w:rPr>
        <w:t xml:space="preserve"> и </w:t>
      </w:r>
      <w:r w:rsidRPr="00263441">
        <w:rPr>
          <w:rStyle w:val="a8"/>
          <w:color w:val="auto"/>
          <w:sz w:val="28"/>
          <w:szCs w:val="28"/>
          <w:lang w:val="en-US"/>
        </w:rPr>
        <w:t>II</w:t>
      </w:r>
      <w:r w:rsidRPr="00263441">
        <w:rPr>
          <w:rStyle w:val="a8"/>
          <w:color w:val="auto"/>
          <w:sz w:val="28"/>
          <w:szCs w:val="28"/>
        </w:rPr>
        <w:t xml:space="preserve"> групп;</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895CC0"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w:t>
      </w:r>
      <w:r w:rsidR="00433DBA" w:rsidRPr="00263441">
        <w:rPr>
          <w:rStyle w:val="a8"/>
          <w:color w:val="auto"/>
          <w:sz w:val="28"/>
          <w:szCs w:val="28"/>
        </w:rPr>
        <w:t>.</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лица, получающие льготы в соответствии с Законом РСФСР «О социальной защите граждан, подвергшихся воздействию радиации вследствие катастрофы на Чернобыльской АЭС», а также лица, указанные в</w:t>
      </w:r>
      <w:r w:rsidR="00263441" w:rsidRPr="00263441">
        <w:rPr>
          <w:rStyle w:val="a8"/>
          <w:color w:val="auto"/>
          <w:sz w:val="28"/>
          <w:szCs w:val="28"/>
        </w:rPr>
        <w:t xml:space="preserve"> </w:t>
      </w:r>
      <w:r w:rsidRPr="00263441">
        <w:rPr>
          <w:rStyle w:val="a8"/>
          <w:color w:val="auto"/>
          <w:sz w:val="28"/>
          <w:szCs w:val="28"/>
        </w:rPr>
        <w:t>Закона РФ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 xml:space="preserve">Члены семей военнослужащих, потерявших кормильца. </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Порядок исчисления и уплаты налогов ;</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1. Исчисление налогов производится налоговыми органами.</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Лица, имеющие право на льготы, самостоятельно представляют необходимые документы в налоговые органы.</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2. Налог на строения, помещения и сооружения исчисляется на основании данных об их инвентаризационной стоимости по состоянию на 1 января каждого года.</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За строения, помещения и сооружения, находящиеся в общей долевой собственности нескольких собственников, налог уплачивается каждым из собственников соразмерно их доле в этих строениях, помещениях и сооружениях.</w:t>
      </w:r>
    </w:p>
    <w:p w:rsidR="00AD7170"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 xml:space="preserve">За строения, помещения и сооружения, находящиеся в общей совместной собственности нескольких собственников без определения долей, налог уплачивается одним из указанных собственников по соглашению между ними. </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3. Органы, осуществляющие регистрацию прав на недвижимое имущество и сделок с ним, а также органы технической инвентаризации, обязаны ежегодно до 1.03 представлять в налоговый орган сведения, необходимые для исчисления налогов, по состоянию на 1.01 текущего года.</w:t>
      </w:r>
    </w:p>
    <w:p w:rsidR="00AD7170"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 xml:space="preserve">4. По новым строениям, помещениям и сооружениям налог уплачивается с начала года, следующего за их возведением или приобретением. </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5. 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1.01 этого года до начала того месяца, в котором он утратил право собственности на указанное имущество, а новым собственником, начиная с месяца, в котором у последнего возникло право собственности.</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6. При возникновении права на льготу в течение календарного года перерасчет налога производится с месяца, в котором возникло это право.</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7. Платежные извещения об уплате налога вручаются плательщикам налоговыми органами ежегодно не позднее 1 августа.</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8. Уплата налога производится владельцами равными долями в два срока — не позднее 15 сентября и 15 ноября.</w:t>
      </w:r>
    </w:p>
    <w:p w:rsidR="001A15CE"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9. Лица, своевременно не привлеченные к уплате налога, уплачивают его не более чем за три предыдущих года.</w:t>
      </w:r>
    </w:p>
    <w:p w:rsidR="00E17A1A" w:rsidRPr="00263441" w:rsidRDefault="001A15CE" w:rsidP="00263441">
      <w:pPr>
        <w:spacing w:line="360" w:lineRule="auto"/>
        <w:ind w:firstLine="709"/>
        <w:jc w:val="both"/>
        <w:rPr>
          <w:rStyle w:val="a8"/>
          <w:color w:val="auto"/>
          <w:sz w:val="28"/>
          <w:szCs w:val="28"/>
        </w:rPr>
      </w:pPr>
      <w:r w:rsidRPr="00263441">
        <w:rPr>
          <w:rStyle w:val="a8"/>
          <w:color w:val="auto"/>
          <w:sz w:val="28"/>
          <w:szCs w:val="28"/>
        </w:rPr>
        <w:t>10. Пересмотр неправильно произведенного налогообложения допускается не более чем за три предыдущих года.</w:t>
      </w:r>
    </w:p>
    <w:p w:rsidR="00507ABC" w:rsidRPr="00263441" w:rsidRDefault="00507ABC" w:rsidP="00263441">
      <w:pPr>
        <w:spacing w:line="360" w:lineRule="auto"/>
        <w:ind w:firstLine="709"/>
        <w:jc w:val="both"/>
        <w:rPr>
          <w:rStyle w:val="a8"/>
          <w:color w:val="auto"/>
          <w:sz w:val="28"/>
          <w:szCs w:val="28"/>
        </w:rPr>
      </w:pPr>
      <w:r w:rsidRPr="00263441">
        <w:rPr>
          <w:rStyle w:val="a8"/>
          <w:color w:val="auto"/>
          <w:sz w:val="28"/>
          <w:szCs w:val="28"/>
        </w:rPr>
        <w:t>В налоговое законодательство внесены поправки, касающиеся, налога на</w:t>
      </w:r>
      <w:r w:rsidR="00263441" w:rsidRPr="00263441">
        <w:rPr>
          <w:rStyle w:val="a8"/>
          <w:color w:val="auto"/>
          <w:sz w:val="28"/>
          <w:szCs w:val="28"/>
        </w:rPr>
        <w:t xml:space="preserve"> </w:t>
      </w:r>
      <w:r w:rsidRPr="00263441">
        <w:rPr>
          <w:rStyle w:val="a8"/>
          <w:color w:val="auto"/>
          <w:sz w:val="28"/>
          <w:szCs w:val="28"/>
        </w:rPr>
        <w:t>имущество физических лиц</w:t>
      </w:r>
      <w:r w:rsidR="00895CC0" w:rsidRPr="00263441">
        <w:rPr>
          <w:rStyle w:val="a8"/>
          <w:color w:val="auto"/>
          <w:sz w:val="28"/>
          <w:szCs w:val="28"/>
        </w:rPr>
        <w:t>.</w:t>
      </w:r>
      <w:r w:rsidR="00895CC0" w:rsidRPr="00263441">
        <w:rPr>
          <w:sz w:val="28"/>
        </w:rPr>
        <w:t xml:space="preserve"> </w:t>
      </w:r>
      <w:r w:rsidR="00895CC0" w:rsidRPr="00263441">
        <w:rPr>
          <w:rStyle w:val="a8"/>
          <w:color w:val="auto"/>
          <w:sz w:val="28"/>
          <w:szCs w:val="28"/>
        </w:rPr>
        <w:t>Федеральный закон от 28.11.2009 N 283-ФЗ "О внесении изменений в отдельные законодательные акты Российской Федерации".</w:t>
      </w:r>
    </w:p>
    <w:p w:rsidR="00895CC0" w:rsidRPr="00263441" w:rsidRDefault="00895CC0" w:rsidP="00263441">
      <w:pPr>
        <w:spacing w:line="360" w:lineRule="auto"/>
        <w:ind w:firstLine="709"/>
        <w:jc w:val="both"/>
        <w:rPr>
          <w:rStyle w:val="a8"/>
          <w:color w:val="auto"/>
          <w:sz w:val="28"/>
          <w:szCs w:val="28"/>
        </w:rPr>
      </w:pPr>
      <w:r w:rsidRPr="00263441">
        <w:rPr>
          <w:rStyle w:val="a8"/>
          <w:color w:val="auto"/>
          <w:sz w:val="28"/>
          <w:szCs w:val="28"/>
        </w:rPr>
        <w:t>- доля в праве собственности на жилой дом, квартиру, комнату, дачу, гараж, иные строения, помещения и сооружения признается отдельным объектом налогообложения;</w:t>
      </w:r>
    </w:p>
    <w:p w:rsidR="00895CC0" w:rsidRPr="00263441" w:rsidRDefault="00895CC0" w:rsidP="00263441">
      <w:pPr>
        <w:spacing w:line="360" w:lineRule="auto"/>
        <w:ind w:firstLine="709"/>
        <w:jc w:val="both"/>
        <w:rPr>
          <w:rStyle w:val="a8"/>
          <w:color w:val="auto"/>
          <w:sz w:val="28"/>
          <w:szCs w:val="28"/>
        </w:rPr>
      </w:pPr>
      <w:r w:rsidRPr="00263441">
        <w:rPr>
          <w:rStyle w:val="a8"/>
          <w:color w:val="auto"/>
          <w:sz w:val="28"/>
          <w:szCs w:val="28"/>
        </w:rPr>
        <w:t>- инвентаризационная стоимость доли в праве общей долевой собственности определяется как произведение инвентаризационной стоимости имущества и соответствующей доли;</w:t>
      </w:r>
    </w:p>
    <w:p w:rsidR="00895CC0" w:rsidRPr="00263441" w:rsidRDefault="00895CC0" w:rsidP="00263441">
      <w:pPr>
        <w:spacing w:line="360" w:lineRule="auto"/>
        <w:ind w:firstLine="709"/>
        <w:jc w:val="both"/>
        <w:rPr>
          <w:rStyle w:val="a8"/>
          <w:color w:val="auto"/>
          <w:sz w:val="28"/>
          <w:szCs w:val="28"/>
        </w:rPr>
      </w:pPr>
      <w:r w:rsidRPr="00263441">
        <w:rPr>
          <w:rStyle w:val="a8"/>
          <w:color w:val="auto"/>
          <w:sz w:val="28"/>
          <w:szCs w:val="28"/>
        </w:rPr>
        <w:t>- налог на имущество, принадлежащее на праве общей совместной собственности нескольким лицам, уплачивается каждым из собственников.</w:t>
      </w:r>
    </w:p>
    <w:p w:rsidR="0066034F" w:rsidRPr="00263441" w:rsidRDefault="0066034F" w:rsidP="00263441">
      <w:pPr>
        <w:spacing w:line="360" w:lineRule="auto"/>
        <w:ind w:firstLine="709"/>
        <w:jc w:val="both"/>
        <w:rPr>
          <w:rStyle w:val="a8"/>
          <w:color w:val="auto"/>
          <w:sz w:val="28"/>
          <w:szCs w:val="28"/>
        </w:rPr>
      </w:pPr>
    </w:p>
    <w:p w:rsidR="007A4A60" w:rsidRPr="00A54CCF" w:rsidRDefault="0066034F" w:rsidP="00A54CCF">
      <w:pPr>
        <w:spacing w:line="360" w:lineRule="auto"/>
        <w:ind w:firstLine="709"/>
        <w:jc w:val="center"/>
        <w:rPr>
          <w:b/>
          <w:sz w:val="28"/>
          <w:szCs w:val="48"/>
        </w:rPr>
      </w:pPr>
      <w:r w:rsidRPr="00A54CCF">
        <w:rPr>
          <w:b/>
          <w:sz w:val="28"/>
          <w:szCs w:val="48"/>
        </w:rPr>
        <w:t>2.3 Транспортный налог</w:t>
      </w:r>
    </w:p>
    <w:p w:rsidR="00263441" w:rsidRPr="00263441" w:rsidRDefault="00263441" w:rsidP="00263441">
      <w:pPr>
        <w:spacing w:line="360" w:lineRule="auto"/>
        <w:ind w:firstLine="709"/>
        <w:jc w:val="both"/>
        <w:rPr>
          <w:sz w:val="28"/>
          <w:szCs w:val="28"/>
        </w:rPr>
      </w:pPr>
    </w:p>
    <w:p w:rsidR="000439C7" w:rsidRPr="00263441" w:rsidRDefault="000439C7" w:rsidP="00263441">
      <w:pPr>
        <w:spacing w:line="360" w:lineRule="auto"/>
        <w:ind w:firstLine="709"/>
        <w:jc w:val="both"/>
        <w:rPr>
          <w:sz w:val="28"/>
          <w:szCs w:val="28"/>
        </w:rPr>
      </w:pPr>
      <w:r w:rsidRPr="00263441">
        <w:rPr>
          <w:sz w:val="28"/>
          <w:szCs w:val="28"/>
        </w:rPr>
        <w:t>Транспортный налог является региональным налогом (ст.14 НК РФ), в связи с этим он устанавливается и вводится в действие и Налоговым кодексом Российской Федерации (глава 28 НК РФ, вступившая в силу с 1 января 2003) и соответствующим законом каждого субъекта РФ.</w:t>
      </w:r>
    </w:p>
    <w:p w:rsidR="007A4A60" w:rsidRPr="00263441" w:rsidRDefault="007A4A60" w:rsidP="00263441">
      <w:pPr>
        <w:spacing w:line="360" w:lineRule="auto"/>
        <w:ind w:firstLine="709"/>
        <w:jc w:val="both"/>
        <w:rPr>
          <w:rStyle w:val="a8"/>
          <w:color w:val="auto"/>
          <w:sz w:val="28"/>
          <w:szCs w:val="28"/>
        </w:rPr>
      </w:pPr>
      <w:r w:rsidRPr="00263441">
        <w:rPr>
          <w:rStyle w:val="a8"/>
          <w:color w:val="auto"/>
          <w:sz w:val="28"/>
          <w:szCs w:val="28"/>
        </w:rPr>
        <w:t>Согласно статье 356 Налогового кодекса Российской Федерации (далее - Кодекс) транспортный налог устанавливается Кодексом и вводится в действие законами субъектов Российской Федерации.</w:t>
      </w:r>
    </w:p>
    <w:p w:rsidR="007A4A60" w:rsidRPr="00263441" w:rsidRDefault="007A4A60" w:rsidP="00263441">
      <w:pPr>
        <w:spacing w:line="360" w:lineRule="auto"/>
        <w:ind w:firstLine="709"/>
        <w:jc w:val="both"/>
        <w:rPr>
          <w:rStyle w:val="a8"/>
          <w:color w:val="auto"/>
          <w:sz w:val="28"/>
          <w:szCs w:val="28"/>
        </w:rPr>
      </w:pPr>
      <w:r w:rsidRPr="00263441">
        <w:rPr>
          <w:rStyle w:val="a8"/>
          <w:color w:val="auto"/>
          <w:sz w:val="28"/>
          <w:szCs w:val="28"/>
        </w:rPr>
        <w:t>В соответствии со статьей 357 Кодекса налогоплательщиками транспортного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Кодекса.</w:t>
      </w:r>
    </w:p>
    <w:p w:rsidR="007A4A60" w:rsidRPr="00263441" w:rsidRDefault="007A4A60" w:rsidP="00263441">
      <w:pPr>
        <w:spacing w:line="360" w:lineRule="auto"/>
        <w:ind w:firstLine="709"/>
        <w:jc w:val="both"/>
        <w:rPr>
          <w:rStyle w:val="a8"/>
          <w:color w:val="auto"/>
          <w:sz w:val="28"/>
          <w:szCs w:val="28"/>
        </w:rPr>
      </w:pPr>
      <w:r w:rsidRPr="00263441">
        <w:rPr>
          <w:rStyle w:val="a8"/>
          <w:color w:val="auto"/>
          <w:sz w:val="28"/>
          <w:szCs w:val="28"/>
        </w:rPr>
        <w:t xml:space="preserve">Налоговые ставки устанавливаются законами субъектов Российской Федерации в пределах, установленных статьей 361 Кодекса. </w:t>
      </w:r>
      <w:r w:rsidR="00393EFC" w:rsidRPr="00263441">
        <w:rPr>
          <w:rStyle w:val="a8"/>
          <w:color w:val="auto"/>
          <w:sz w:val="28"/>
          <w:szCs w:val="28"/>
        </w:rPr>
        <w:t>С</w:t>
      </w:r>
      <w:r w:rsidRPr="00263441">
        <w:rPr>
          <w:rStyle w:val="a8"/>
          <w:color w:val="auto"/>
          <w:sz w:val="28"/>
          <w:szCs w:val="28"/>
        </w:rPr>
        <w:t>тавки транспортного налога могут быть различными в разных субъектах Российской Федерации по одной категории транспортных средств.</w:t>
      </w:r>
    </w:p>
    <w:p w:rsidR="007A4A60" w:rsidRPr="00263441" w:rsidRDefault="007A4A60" w:rsidP="00263441">
      <w:pPr>
        <w:spacing w:line="360" w:lineRule="auto"/>
        <w:ind w:firstLine="709"/>
        <w:jc w:val="both"/>
        <w:rPr>
          <w:rStyle w:val="a8"/>
          <w:color w:val="auto"/>
          <w:sz w:val="28"/>
          <w:szCs w:val="28"/>
        </w:rPr>
      </w:pPr>
      <w:r w:rsidRPr="00263441">
        <w:rPr>
          <w:rStyle w:val="a8"/>
          <w:color w:val="auto"/>
          <w:sz w:val="28"/>
          <w:szCs w:val="28"/>
        </w:rPr>
        <w:t>В случае регистрации транспортного средства и (или) снятия транспортного средства с регистрации в течение налогового (отчетного) периода исчисление суммы налога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 (статья 362 Кодекса).</w:t>
      </w:r>
    </w:p>
    <w:p w:rsidR="007A4A60" w:rsidRPr="00263441" w:rsidRDefault="007A4A60" w:rsidP="00263441">
      <w:pPr>
        <w:spacing w:line="360" w:lineRule="auto"/>
        <w:ind w:firstLine="709"/>
        <w:jc w:val="both"/>
        <w:rPr>
          <w:rStyle w:val="a8"/>
          <w:color w:val="auto"/>
          <w:sz w:val="28"/>
          <w:szCs w:val="28"/>
        </w:rPr>
      </w:pPr>
      <w:r w:rsidRPr="00263441">
        <w:rPr>
          <w:rStyle w:val="a8"/>
          <w:color w:val="auto"/>
          <w:sz w:val="28"/>
          <w:szCs w:val="28"/>
        </w:rPr>
        <w:t>Согласно статье 356 права по предоставлению налоговых льгот отдельным категориям налогоплательщиков предоставлены законодательным (представительным) органам власти субъектов Российской Федерации.</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А теперь, разберемся</w:t>
      </w:r>
      <w:r w:rsidR="00263441" w:rsidRPr="00263441">
        <w:rPr>
          <w:rStyle w:val="a8"/>
          <w:color w:val="auto"/>
          <w:sz w:val="28"/>
          <w:szCs w:val="28"/>
        </w:rPr>
        <w:t xml:space="preserve"> </w:t>
      </w:r>
      <w:r w:rsidRPr="00263441">
        <w:rPr>
          <w:rStyle w:val="a8"/>
          <w:color w:val="auto"/>
          <w:sz w:val="28"/>
          <w:szCs w:val="28"/>
        </w:rPr>
        <w:t>, что необходимо делать гражданину, продавшему свой автомобиль, в каком размере и в какой срок обязан</w:t>
      </w:r>
      <w:r w:rsidR="00263441" w:rsidRPr="00263441">
        <w:rPr>
          <w:rStyle w:val="a8"/>
          <w:color w:val="auto"/>
          <w:sz w:val="28"/>
          <w:szCs w:val="28"/>
        </w:rPr>
        <w:t xml:space="preserve"> </w:t>
      </w:r>
      <w:r w:rsidRPr="00263441">
        <w:rPr>
          <w:rStyle w:val="a8"/>
          <w:color w:val="auto"/>
          <w:sz w:val="28"/>
          <w:szCs w:val="28"/>
        </w:rPr>
        <w:t xml:space="preserve">платить налоги, обязан ли он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если автомобиль находился в собственности более трех лет, то налог платить не надо. Если автомобиль продан за сумму менее 125 тыс.руб., то налог платить не надо. Если автомобиль продан дешевле, чем куплен, то налог платить не надо.</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если автомобиль продан за сумму дороже чем 125 тыс.руб. и отсутствуют документы о стоимости его приобретения, то налог платится с превышения суммы в 125 тыс.руб.</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w:t>
      </w:r>
      <w:r w:rsidR="00263441" w:rsidRPr="00263441">
        <w:rPr>
          <w:rStyle w:val="a8"/>
          <w:color w:val="auto"/>
          <w:sz w:val="28"/>
          <w:szCs w:val="28"/>
        </w:rPr>
        <w:t xml:space="preserve"> </w:t>
      </w:r>
      <w:r w:rsidRPr="00263441">
        <w:rPr>
          <w:rStyle w:val="a8"/>
          <w:color w:val="auto"/>
          <w:sz w:val="28"/>
          <w:szCs w:val="28"/>
        </w:rPr>
        <w:t>если автомобиль продан за сумму дороже, чем 125 тыс.руб. и имеются документы, подтверждающие стоимость его приобретения, то налог платится с разницы между суммой продажи и суммой покупки.</w:t>
      </w:r>
      <w:r w:rsidR="00A54CCF">
        <w:rPr>
          <w:rStyle w:val="a8"/>
          <w:color w:val="auto"/>
          <w:sz w:val="28"/>
          <w:szCs w:val="28"/>
        </w:rPr>
        <w:t xml:space="preserve"> </w:t>
      </w:r>
      <w:r w:rsidRPr="00263441">
        <w:rPr>
          <w:rStyle w:val="a8"/>
          <w:color w:val="auto"/>
          <w:sz w:val="28"/>
          <w:szCs w:val="28"/>
        </w:rPr>
        <w:t>Налог составляет 13% от указанных сумм.</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При продаже автомобиля декларацию в налоговую инспекцию нужно предоставлять в любом случае, независимо от того, возникла у гражданина обязанность в уплате налога или нет. Декларация подается в налоговый орган до 30 апреля. Налог уплачивается по месту жительства гражданина не позднее 15 июля.</w:t>
      </w:r>
    </w:p>
    <w:p w:rsidR="00393EF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Плательщики</w:t>
      </w:r>
      <w:r w:rsidR="00263441" w:rsidRPr="00263441">
        <w:rPr>
          <w:rStyle w:val="a8"/>
          <w:color w:val="auto"/>
          <w:sz w:val="28"/>
          <w:szCs w:val="28"/>
        </w:rPr>
        <w:t xml:space="preserve"> </w:t>
      </w:r>
      <w:r w:rsidRPr="00263441">
        <w:rPr>
          <w:rStyle w:val="a8"/>
          <w:color w:val="auto"/>
          <w:sz w:val="28"/>
          <w:szCs w:val="28"/>
        </w:rPr>
        <w:t>налога, все собственники транспортных средств. Обязанность по уплате возникает, в общем случае при приобретении авто. Налоговая инспекция должна рассчитать для каждого собственника размер транспортного налога и выслать ему уведомление. Только после этого</w:t>
      </w:r>
      <w:r w:rsidR="00263441" w:rsidRPr="00263441">
        <w:rPr>
          <w:rStyle w:val="a8"/>
          <w:color w:val="auto"/>
          <w:sz w:val="28"/>
          <w:szCs w:val="28"/>
        </w:rPr>
        <w:t xml:space="preserve"> </w:t>
      </w:r>
      <w:r w:rsidRPr="00263441">
        <w:rPr>
          <w:rStyle w:val="a8"/>
          <w:color w:val="auto"/>
          <w:sz w:val="28"/>
          <w:szCs w:val="28"/>
        </w:rPr>
        <w:t xml:space="preserve">у собственника возникает обязанность платить налог за конкретный автомобиль за конкретный год. В принципе, водитель может сам рассчитать сумму, </w:t>
      </w:r>
      <w:r w:rsidR="00A54CCF" w:rsidRPr="00263441">
        <w:rPr>
          <w:rStyle w:val="a8"/>
          <w:color w:val="auto"/>
          <w:sz w:val="28"/>
          <w:szCs w:val="28"/>
        </w:rPr>
        <w:t>прийти</w:t>
      </w:r>
      <w:r w:rsidRPr="00263441">
        <w:rPr>
          <w:rStyle w:val="a8"/>
          <w:color w:val="auto"/>
          <w:sz w:val="28"/>
          <w:szCs w:val="28"/>
        </w:rPr>
        <w:t xml:space="preserve"> в сбербанк и оплатить.</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Но если следовать закону, </w:t>
      </w:r>
      <w:r w:rsidR="0061095B" w:rsidRPr="00263441">
        <w:rPr>
          <w:rStyle w:val="a8"/>
          <w:color w:val="auto"/>
          <w:sz w:val="28"/>
          <w:szCs w:val="28"/>
        </w:rPr>
        <w:t>т.е</w:t>
      </w:r>
      <w:r w:rsidR="00263441" w:rsidRPr="00263441">
        <w:rPr>
          <w:rStyle w:val="a8"/>
          <w:color w:val="auto"/>
          <w:sz w:val="28"/>
          <w:szCs w:val="28"/>
        </w:rPr>
        <w:t xml:space="preserve"> </w:t>
      </w:r>
      <w:r w:rsidRPr="00263441">
        <w:rPr>
          <w:rStyle w:val="a8"/>
          <w:color w:val="auto"/>
          <w:sz w:val="28"/>
          <w:szCs w:val="28"/>
        </w:rPr>
        <w:t>получить уведомление,</w:t>
      </w:r>
      <w:r w:rsidR="00393EFC" w:rsidRPr="00263441">
        <w:rPr>
          <w:rStyle w:val="a8"/>
          <w:color w:val="auto"/>
          <w:sz w:val="28"/>
          <w:szCs w:val="28"/>
        </w:rPr>
        <w:t xml:space="preserve"> </w:t>
      </w:r>
      <w:r w:rsidR="0061095B" w:rsidRPr="00263441">
        <w:rPr>
          <w:rStyle w:val="a8"/>
          <w:color w:val="auto"/>
          <w:sz w:val="28"/>
          <w:szCs w:val="28"/>
        </w:rPr>
        <w:t>п</w:t>
      </w:r>
      <w:r w:rsidRPr="00263441">
        <w:rPr>
          <w:rStyle w:val="a8"/>
          <w:color w:val="auto"/>
          <w:sz w:val="28"/>
          <w:szCs w:val="28"/>
        </w:rPr>
        <w:t>роверить насколько оно должным образом оформлено и после этого идти в сбербанк.</w:t>
      </w:r>
    </w:p>
    <w:p w:rsidR="0061095B" w:rsidRPr="00263441" w:rsidRDefault="0061095B" w:rsidP="00263441">
      <w:pPr>
        <w:spacing w:line="360" w:lineRule="auto"/>
        <w:ind w:firstLine="709"/>
        <w:jc w:val="both"/>
        <w:rPr>
          <w:rStyle w:val="a8"/>
          <w:color w:val="auto"/>
          <w:sz w:val="28"/>
          <w:szCs w:val="28"/>
        </w:rPr>
      </w:pPr>
      <w:r w:rsidRPr="00263441">
        <w:rPr>
          <w:rStyle w:val="a8"/>
          <w:color w:val="auto"/>
          <w:sz w:val="28"/>
          <w:szCs w:val="28"/>
        </w:rPr>
        <w:t>В уведомлении обязательно проверяем: н</w:t>
      </w:r>
      <w:r w:rsidR="00783A8C" w:rsidRPr="00263441">
        <w:rPr>
          <w:rStyle w:val="a8"/>
          <w:color w:val="auto"/>
          <w:sz w:val="28"/>
          <w:szCs w:val="28"/>
        </w:rPr>
        <w:t>азвание и госзнак</w:t>
      </w:r>
      <w:r w:rsidR="00263441" w:rsidRPr="00263441">
        <w:rPr>
          <w:rStyle w:val="a8"/>
          <w:color w:val="auto"/>
          <w:sz w:val="28"/>
          <w:szCs w:val="28"/>
        </w:rPr>
        <w:t xml:space="preserve"> </w:t>
      </w:r>
      <w:r w:rsidR="00783A8C" w:rsidRPr="00263441">
        <w:rPr>
          <w:rStyle w:val="a8"/>
          <w:color w:val="auto"/>
          <w:sz w:val="28"/>
          <w:szCs w:val="28"/>
        </w:rPr>
        <w:t>транспортного средства, собственником которого, являет</w:t>
      </w:r>
      <w:r w:rsidRPr="00263441">
        <w:rPr>
          <w:rStyle w:val="a8"/>
          <w:color w:val="auto"/>
          <w:sz w:val="28"/>
          <w:szCs w:val="28"/>
        </w:rPr>
        <w:t>ся</w:t>
      </w:r>
      <w:r w:rsidR="00263441" w:rsidRPr="00263441">
        <w:rPr>
          <w:rStyle w:val="a8"/>
          <w:color w:val="auto"/>
          <w:sz w:val="28"/>
          <w:szCs w:val="28"/>
        </w:rPr>
        <w:t xml:space="preserve"> </w:t>
      </w:r>
      <w:r w:rsidRPr="00263441">
        <w:rPr>
          <w:rStyle w:val="a8"/>
          <w:color w:val="auto"/>
          <w:sz w:val="28"/>
          <w:szCs w:val="28"/>
        </w:rPr>
        <w:t>владелец транспорта</w:t>
      </w:r>
      <w:r w:rsidR="00783A8C" w:rsidRPr="00263441">
        <w:rPr>
          <w:rStyle w:val="a8"/>
          <w:color w:val="auto"/>
          <w:sz w:val="28"/>
          <w:szCs w:val="28"/>
        </w:rPr>
        <w:t>. Эти сведения налоговая инспекция получает из ГИБДД, и ошибки тут не исключены</w:t>
      </w:r>
      <w:r w:rsidRPr="00263441">
        <w:rPr>
          <w:rStyle w:val="a8"/>
          <w:color w:val="auto"/>
          <w:sz w:val="28"/>
          <w:szCs w:val="28"/>
        </w:rPr>
        <w:t>.</w:t>
      </w:r>
      <w:r w:rsidR="00783A8C" w:rsidRPr="00263441">
        <w:rPr>
          <w:rStyle w:val="a8"/>
          <w:color w:val="auto"/>
          <w:sz w:val="28"/>
          <w:szCs w:val="28"/>
        </w:rPr>
        <w:t xml:space="preserve">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Налог обязаны платить только собственники транспортных средств.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Уведомление</w:t>
      </w:r>
      <w:r w:rsidR="00263441" w:rsidRPr="00263441">
        <w:rPr>
          <w:rStyle w:val="a8"/>
          <w:color w:val="auto"/>
          <w:sz w:val="28"/>
          <w:szCs w:val="28"/>
        </w:rPr>
        <w:t xml:space="preserve"> </w:t>
      </w:r>
      <w:r w:rsidRPr="00263441">
        <w:rPr>
          <w:rStyle w:val="a8"/>
          <w:color w:val="auto"/>
          <w:sz w:val="28"/>
          <w:szCs w:val="28"/>
        </w:rPr>
        <w:t>из</w:t>
      </w:r>
      <w:r w:rsidR="00263441" w:rsidRPr="00263441">
        <w:rPr>
          <w:rStyle w:val="a8"/>
          <w:color w:val="auto"/>
          <w:sz w:val="28"/>
          <w:szCs w:val="28"/>
        </w:rPr>
        <w:t xml:space="preserve"> </w:t>
      </w:r>
      <w:r w:rsidRPr="00263441">
        <w:rPr>
          <w:rStyle w:val="a8"/>
          <w:color w:val="auto"/>
          <w:sz w:val="28"/>
          <w:szCs w:val="28"/>
        </w:rPr>
        <w:t>налоговой</w:t>
      </w:r>
      <w:r w:rsidR="00263441" w:rsidRPr="00263441">
        <w:rPr>
          <w:rStyle w:val="a8"/>
          <w:color w:val="auto"/>
          <w:sz w:val="28"/>
          <w:szCs w:val="28"/>
        </w:rPr>
        <w:t xml:space="preserve"> </w:t>
      </w:r>
      <w:r w:rsidRPr="00263441">
        <w:rPr>
          <w:rStyle w:val="a8"/>
          <w:color w:val="auto"/>
          <w:sz w:val="28"/>
          <w:szCs w:val="28"/>
        </w:rPr>
        <w:t>должно</w:t>
      </w:r>
      <w:r w:rsidR="00263441" w:rsidRPr="00263441">
        <w:rPr>
          <w:rStyle w:val="a8"/>
          <w:color w:val="auto"/>
          <w:sz w:val="28"/>
          <w:szCs w:val="28"/>
        </w:rPr>
        <w:t xml:space="preserve"> </w:t>
      </w:r>
      <w:r w:rsidRPr="00263441">
        <w:rPr>
          <w:rStyle w:val="a8"/>
          <w:color w:val="auto"/>
          <w:sz w:val="28"/>
          <w:szCs w:val="28"/>
        </w:rPr>
        <w:t>отвечать</w:t>
      </w:r>
      <w:r w:rsidR="00263441" w:rsidRPr="00263441">
        <w:rPr>
          <w:rStyle w:val="a8"/>
          <w:color w:val="auto"/>
          <w:sz w:val="28"/>
          <w:szCs w:val="28"/>
        </w:rPr>
        <w:t xml:space="preserve"> </w:t>
      </w:r>
      <w:r w:rsidRPr="00263441">
        <w:rPr>
          <w:rStyle w:val="a8"/>
          <w:color w:val="auto"/>
          <w:sz w:val="28"/>
          <w:szCs w:val="28"/>
        </w:rPr>
        <w:t>следующим</w:t>
      </w:r>
      <w:r w:rsidR="00263441" w:rsidRPr="00263441">
        <w:rPr>
          <w:rStyle w:val="a8"/>
          <w:color w:val="auto"/>
          <w:sz w:val="28"/>
          <w:szCs w:val="28"/>
        </w:rPr>
        <w:t xml:space="preserve"> </w:t>
      </w:r>
      <w:r w:rsidRPr="00263441">
        <w:rPr>
          <w:rStyle w:val="a8"/>
          <w:color w:val="auto"/>
          <w:sz w:val="28"/>
          <w:szCs w:val="28"/>
        </w:rPr>
        <w:t xml:space="preserve">требованиям (ст. 52 НК РФ):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1. Оно должно быть по форме, утвержденной приказом МНС России от 15 марта 2004 г. N БГ-3-04/198.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2. Оно должно быть вручено способом, подтверждающим его получение, то есть лично под расписку или заказным письмом. Но маленький нюанс: НК РФ - единственный кодекс, где налоговики вытребовали себе право считать врученным ЛЮБОЕ налоговое извещение по истечение 6-ти дней с момента отправки (ст.52, ст.69.6 НК и др.). Поэтому любое уведомление должно быть либо исполнено, либо обжаловано.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3. Оно должно содержать подпись (не факсимиле подписи, а именно подпись) и печать, Последняя должна быть синей.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4. В уведомлении обязательно должны быть указаны: объект налогообложения; налоговая база; налоговый период; налоговая ставка; порядок исчисления налога; порядок и сроки уплаты налога (ст.17.1 НК РФ)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Если уведомление не отвечает хотя бы одному из этих требований – оно не является законным. В НК определены требования к уведомлению и, если одно из этих требований не выполнено, - значит, то, что прислала налоговая - не более чем обычная бумажка. </w:t>
      </w:r>
      <w:r w:rsidR="0061095B" w:rsidRPr="00263441">
        <w:rPr>
          <w:rStyle w:val="a8"/>
          <w:color w:val="auto"/>
          <w:sz w:val="28"/>
          <w:szCs w:val="28"/>
        </w:rPr>
        <w:t>При неверно оформленном</w:t>
      </w:r>
      <w:r w:rsidR="00263441" w:rsidRPr="00263441">
        <w:rPr>
          <w:rStyle w:val="a8"/>
          <w:color w:val="auto"/>
          <w:sz w:val="28"/>
          <w:szCs w:val="28"/>
        </w:rPr>
        <w:t xml:space="preserve"> </w:t>
      </w:r>
      <w:r w:rsidRPr="00263441">
        <w:rPr>
          <w:rStyle w:val="a8"/>
          <w:color w:val="auto"/>
          <w:sz w:val="28"/>
          <w:szCs w:val="28"/>
        </w:rPr>
        <w:t>уведомлени</w:t>
      </w:r>
      <w:r w:rsidR="0061095B" w:rsidRPr="00263441">
        <w:rPr>
          <w:rStyle w:val="a8"/>
          <w:color w:val="auto"/>
          <w:sz w:val="28"/>
          <w:szCs w:val="28"/>
        </w:rPr>
        <w:t>и</w:t>
      </w:r>
      <w:r w:rsidR="00263441" w:rsidRPr="00263441">
        <w:rPr>
          <w:rStyle w:val="a8"/>
          <w:color w:val="auto"/>
          <w:sz w:val="28"/>
          <w:szCs w:val="28"/>
        </w:rPr>
        <w:t xml:space="preserve"> </w:t>
      </w:r>
      <w:r w:rsidRPr="00263441">
        <w:rPr>
          <w:rStyle w:val="a8"/>
          <w:color w:val="auto"/>
          <w:sz w:val="28"/>
          <w:szCs w:val="28"/>
        </w:rPr>
        <w:t>(отсутствует подпись или печать, либо приведенный расчет неверен и т.п.), то следует написать об этом руководителю налоговой инспекции. Такое право закреплено в НК РФ. Сначала в районную (откуда пришло письмо).</w:t>
      </w:r>
    </w:p>
    <w:p w:rsidR="00783A8C" w:rsidRPr="00263441" w:rsidRDefault="0061095B" w:rsidP="00263441">
      <w:pPr>
        <w:spacing w:line="360" w:lineRule="auto"/>
        <w:ind w:firstLine="709"/>
        <w:jc w:val="both"/>
        <w:rPr>
          <w:rStyle w:val="a8"/>
          <w:color w:val="auto"/>
          <w:sz w:val="28"/>
          <w:szCs w:val="28"/>
        </w:rPr>
      </w:pPr>
      <w:r w:rsidRPr="00263441">
        <w:rPr>
          <w:rStyle w:val="a8"/>
          <w:color w:val="auto"/>
          <w:sz w:val="28"/>
          <w:szCs w:val="28"/>
        </w:rPr>
        <w:t>С</w:t>
      </w:r>
      <w:r w:rsidR="00783A8C" w:rsidRPr="00263441">
        <w:rPr>
          <w:rStyle w:val="a8"/>
          <w:color w:val="auto"/>
          <w:sz w:val="28"/>
          <w:szCs w:val="28"/>
        </w:rPr>
        <w:t xml:space="preserve">умму налога рассчитывают чиновники, поэтому согласно ч. 4 ст. 57 части 1 НК РФ, в случаях, когда расчет налоговой базы производится налоговым органом, обязанность по уплате налога возникает не ранее даты получения налогового уведомления.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Но не будет лишним убедиться, что нет ошибки в расчетах</w:t>
      </w:r>
      <w:r w:rsidR="000439C7" w:rsidRPr="00263441">
        <w:rPr>
          <w:rStyle w:val="a8"/>
          <w:color w:val="auto"/>
          <w:sz w:val="28"/>
          <w:szCs w:val="28"/>
        </w:rPr>
        <w:t>,</w:t>
      </w:r>
      <w:r w:rsidRPr="00263441">
        <w:rPr>
          <w:rStyle w:val="a8"/>
          <w:color w:val="auto"/>
          <w:sz w:val="28"/>
          <w:szCs w:val="28"/>
        </w:rPr>
        <w:t xml:space="preserve"> пересчита</w:t>
      </w:r>
      <w:r w:rsidR="000439C7" w:rsidRPr="00263441">
        <w:rPr>
          <w:rStyle w:val="a8"/>
          <w:color w:val="auto"/>
          <w:sz w:val="28"/>
          <w:szCs w:val="28"/>
        </w:rPr>
        <w:t>ть</w:t>
      </w:r>
      <w:r w:rsidRPr="00263441">
        <w:rPr>
          <w:rStyle w:val="a8"/>
          <w:color w:val="auto"/>
          <w:sz w:val="28"/>
          <w:szCs w:val="28"/>
        </w:rPr>
        <w:t xml:space="preserve"> налог. Для этого можно воспользоваться такой формулой: </w:t>
      </w:r>
    </w:p>
    <w:p w:rsidR="00263441" w:rsidRPr="00263441" w:rsidRDefault="00263441" w:rsidP="00263441">
      <w:pPr>
        <w:spacing w:line="360" w:lineRule="auto"/>
        <w:ind w:firstLine="709"/>
        <w:jc w:val="both"/>
        <w:rPr>
          <w:rStyle w:val="a8"/>
          <w:color w:val="auto"/>
          <w:sz w:val="28"/>
          <w:szCs w:val="28"/>
        </w:rPr>
      </w:pPr>
    </w:p>
    <w:p w:rsidR="00783A8C" w:rsidRPr="00263441" w:rsidRDefault="00783A8C" w:rsidP="00263441">
      <w:pPr>
        <w:spacing w:line="360" w:lineRule="auto"/>
        <w:ind w:firstLine="709"/>
        <w:jc w:val="both"/>
        <w:rPr>
          <w:rStyle w:val="a8"/>
          <w:b/>
          <w:color w:val="auto"/>
          <w:sz w:val="28"/>
          <w:szCs w:val="28"/>
        </w:rPr>
      </w:pPr>
      <w:r w:rsidRPr="00263441">
        <w:rPr>
          <w:rStyle w:val="a8"/>
          <w:b/>
          <w:color w:val="auto"/>
          <w:sz w:val="28"/>
          <w:szCs w:val="28"/>
        </w:rPr>
        <w:t xml:space="preserve">ТН = МД (л.с.) </w:t>
      </w:r>
      <w:r w:rsidR="0061095B" w:rsidRPr="00263441">
        <w:rPr>
          <w:rStyle w:val="a8"/>
          <w:b/>
          <w:color w:val="auto"/>
          <w:sz w:val="28"/>
          <w:szCs w:val="28"/>
        </w:rPr>
        <w:t>*</w:t>
      </w:r>
      <w:r w:rsidRPr="00263441">
        <w:rPr>
          <w:rStyle w:val="a8"/>
          <w:b/>
          <w:color w:val="auto"/>
          <w:sz w:val="28"/>
          <w:szCs w:val="28"/>
        </w:rPr>
        <w:t xml:space="preserve"> НС </w:t>
      </w:r>
      <w:r w:rsidR="0061095B" w:rsidRPr="00263441">
        <w:rPr>
          <w:rStyle w:val="a8"/>
          <w:b/>
          <w:color w:val="auto"/>
          <w:sz w:val="28"/>
          <w:szCs w:val="28"/>
        </w:rPr>
        <w:t>*</w:t>
      </w:r>
      <w:r w:rsidRPr="00263441">
        <w:rPr>
          <w:rStyle w:val="a8"/>
          <w:b/>
          <w:color w:val="auto"/>
          <w:sz w:val="28"/>
          <w:szCs w:val="28"/>
        </w:rPr>
        <w:t xml:space="preserve"> К</w:t>
      </w:r>
      <w:r w:rsidR="00263441" w:rsidRPr="00263441">
        <w:rPr>
          <w:rStyle w:val="a8"/>
          <w:b/>
          <w:color w:val="auto"/>
          <w:sz w:val="28"/>
          <w:szCs w:val="28"/>
        </w:rPr>
        <w:t xml:space="preserve"> </w:t>
      </w:r>
    </w:p>
    <w:p w:rsidR="00263441" w:rsidRPr="00263441" w:rsidRDefault="00263441" w:rsidP="00263441">
      <w:pPr>
        <w:spacing w:line="360" w:lineRule="auto"/>
        <w:ind w:firstLine="709"/>
        <w:jc w:val="both"/>
        <w:rPr>
          <w:rStyle w:val="a8"/>
          <w:color w:val="auto"/>
          <w:sz w:val="28"/>
          <w:szCs w:val="28"/>
        </w:rPr>
      </w:pPr>
    </w:p>
    <w:p w:rsidR="0061095B"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где </w:t>
      </w:r>
      <w:r w:rsidR="0061095B" w:rsidRPr="00263441">
        <w:rPr>
          <w:rStyle w:val="a8"/>
          <w:color w:val="auto"/>
          <w:sz w:val="28"/>
          <w:szCs w:val="28"/>
        </w:rPr>
        <w:t>;</w:t>
      </w:r>
    </w:p>
    <w:p w:rsidR="0061095B"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ТН - сумма транспортного налога;</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МД (л.с.) - мощность двигателя в лошадиных силах; НС - налоговая ставка; К - коэффициент.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Налоговые ставки </w:t>
      </w:r>
      <w:r w:rsidR="0061095B" w:rsidRPr="00263441">
        <w:rPr>
          <w:rStyle w:val="a8"/>
          <w:color w:val="auto"/>
          <w:sz w:val="28"/>
          <w:szCs w:val="28"/>
        </w:rPr>
        <w:t>рассмотрим</w:t>
      </w:r>
      <w:r w:rsidR="00263441" w:rsidRPr="00263441">
        <w:rPr>
          <w:rStyle w:val="a8"/>
          <w:color w:val="auto"/>
          <w:sz w:val="28"/>
          <w:szCs w:val="28"/>
        </w:rPr>
        <w:t xml:space="preserve"> </w:t>
      </w:r>
      <w:r w:rsidR="0061095B" w:rsidRPr="00263441">
        <w:rPr>
          <w:rStyle w:val="a8"/>
          <w:color w:val="auto"/>
          <w:sz w:val="28"/>
          <w:szCs w:val="28"/>
        </w:rPr>
        <w:t>в Приложении №3</w:t>
      </w:r>
      <w:r w:rsidR="000439C7" w:rsidRPr="00263441">
        <w:rPr>
          <w:rStyle w:val="a8"/>
          <w:color w:val="auto"/>
          <w:sz w:val="28"/>
          <w:szCs w:val="28"/>
        </w:rPr>
        <w:t>.</w:t>
      </w:r>
      <w:r w:rsidRPr="00263441">
        <w:rPr>
          <w:rStyle w:val="a8"/>
          <w:color w:val="auto"/>
          <w:sz w:val="28"/>
          <w:szCs w:val="28"/>
        </w:rPr>
        <w:t xml:space="preserve">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Мощность двигателя определяется исходя из технической документации на соответствующее транспортное средство и указывается в регистрационных документах. В случае расхождения сведений, предоставленных ГИБДД, с данными, содержащимися в технической документации на транспортное средство, принимаются данные, содержащиеся в технической документации на автомобиль. При отсутствии данных о мощности двигателя в технической документации на транспортное средство для определения мощности двигателя к рассмотрению может быть принято экспертное заключение, предоставленное налогоплательщиком, либо результаты экспертизы, проведенной в соответствии со статьей 95 части первой Налогового Кодекса.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Теперь о коэффициенте - К. Он показывает, сколько месяцев вы владели машиной в течение года. Коэффициент рассчитывают так: количество месяцев, в течение которых машина была зарегистрирована на вас, разделите на 12. В расчет нужно включить и те неполные месяцы, когда транспортное средство было зарегистрировано или снято с регистрации. Если оба события произошли в одном месяце, коэффициент будет равен 1/12.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Сроки, в которые нужно перечислить транспортный налог, также установлены в региональных законах. За 200</w:t>
      </w:r>
      <w:r w:rsidR="000439C7" w:rsidRPr="00263441">
        <w:rPr>
          <w:rStyle w:val="a8"/>
          <w:color w:val="auto"/>
          <w:sz w:val="28"/>
          <w:szCs w:val="28"/>
        </w:rPr>
        <w:t>8</w:t>
      </w:r>
      <w:r w:rsidRPr="00263441">
        <w:rPr>
          <w:rStyle w:val="a8"/>
          <w:color w:val="auto"/>
          <w:sz w:val="28"/>
          <w:szCs w:val="28"/>
        </w:rPr>
        <w:t xml:space="preserve"> год транспортный налог необходимо уплатить до 01 апреля 200</w:t>
      </w:r>
      <w:r w:rsidR="000439C7" w:rsidRPr="00263441">
        <w:rPr>
          <w:rStyle w:val="a8"/>
          <w:color w:val="auto"/>
          <w:sz w:val="28"/>
          <w:szCs w:val="28"/>
        </w:rPr>
        <w:t>9</w:t>
      </w:r>
      <w:r w:rsidRPr="00263441">
        <w:rPr>
          <w:rStyle w:val="a8"/>
          <w:color w:val="auto"/>
          <w:sz w:val="28"/>
          <w:szCs w:val="28"/>
        </w:rPr>
        <w:t xml:space="preserve"> года. Медлить с уплатой налога не стоит. Ведь за каждый день опоздания налоговики начислят пени по 1/300 от ставки рефинансирования, установленной на данный момент Центральным банком РФ. </w:t>
      </w:r>
    </w:p>
    <w:p w:rsidR="000439C7"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Предусмотрены льготы по данному налогу</w:t>
      </w:r>
      <w:r w:rsidR="000439C7" w:rsidRPr="00263441">
        <w:rPr>
          <w:rStyle w:val="a8"/>
          <w:color w:val="auto"/>
          <w:sz w:val="28"/>
          <w:szCs w:val="28"/>
        </w:rPr>
        <w:t>.</w:t>
      </w:r>
    </w:p>
    <w:p w:rsidR="000439C7" w:rsidRPr="00263441" w:rsidRDefault="000439C7" w:rsidP="00263441">
      <w:pPr>
        <w:spacing w:line="360" w:lineRule="auto"/>
        <w:ind w:firstLine="709"/>
        <w:jc w:val="both"/>
        <w:rPr>
          <w:rStyle w:val="a8"/>
          <w:color w:val="auto"/>
          <w:sz w:val="28"/>
          <w:szCs w:val="28"/>
        </w:rPr>
      </w:pPr>
      <w:r w:rsidRPr="00263441">
        <w:rPr>
          <w:rStyle w:val="a8"/>
          <w:color w:val="auto"/>
          <w:sz w:val="28"/>
          <w:szCs w:val="28"/>
        </w:rPr>
        <w:t xml:space="preserve"> - </w:t>
      </w:r>
      <w:r w:rsidR="00783A8C" w:rsidRPr="00263441">
        <w:rPr>
          <w:rStyle w:val="a8"/>
          <w:color w:val="auto"/>
          <w:sz w:val="28"/>
          <w:szCs w:val="28"/>
        </w:rPr>
        <w:t>Пенсионеры и инвалиды имеют льготу по транспортному налогу и уплачивают его в размере 50 процентов суммы исчисленного налога за один зарегистрированный на них легковой автомобиль с мощностью двигателя до 100 лошадиных сил включительно, мотоцикл или мотороллер. Помимо льгот, установленных в региональных законах, в самом Налоговом кодексе РФ есть перечень транспортных средств, которые не облагаются налогом</w:t>
      </w:r>
      <w:r w:rsidRPr="00263441">
        <w:rPr>
          <w:rStyle w:val="a8"/>
          <w:color w:val="auto"/>
          <w:sz w:val="28"/>
          <w:szCs w:val="28"/>
        </w:rPr>
        <w:t>;</w:t>
      </w:r>
      <w:r w:rsidR="00783A8C" w:rsidRPr="00263441">
        <w:rPr>
          <w:rStyle w:val="a8"/>
          <w:color w:val="auto"/>
          <w:sz w:val="28"/>
          <w:szCs w:val="28"/>
        </w:rPr>
        <w:t xml:space="preserve"> </w:t>
      </w:r>
    </w:p>
    <w:p w:rsidR="00783A8C" w:rsidRPr="00263441" w:rsidRDefault="000439C7" w:rsidP="00263441">
      <w:pPr>
        <w:spacing w:line="360" w:lineRule="auto"/>
        <w:ind w:firstLine="709"/>
        <w:jc w:val="both"/>
        <w:rPr>
          <w:rStyle w:val="a8"/>
          <w:color w:val="auto"/>
          <w:sz w:val="28"/>
          <w:szCs w:val="28"/>
        </w:rPr>
      </w:pPr>
      <w:r w:rsidRPr="00263441">
        <w:rPr>
          <w:rStyle w:val="a8"/>
          <w:color w:val="auto"/>
          <w:sz w:val="28"/>
          <w:szCs w:val="28"/>
        </w:rPr>
        <w:t xml:space="preserve"> </w:t>
      </w:r>
      <w:r w:rsidR="00783A8C" w:rsidRPr="00263441">
        <w:rPr>
          <w:rStyle w:val="a8"/>
          <w:color w:val="auto"/>
          <w:sz w:val="28"/>
          <w:szCs w:val="28"/>
        </w:rPr>
        <w:t xml:space="preserve">- легковые автомобили, специально оборудованные для использования инвалидами, а также автомобили с мощностью двигателя до 100 лошадиных сил, полученные через органы социальной защиты населения в порядке, установленном законом; </w:t>
      </w:r>
    </w:p>
    <w:p w:rsidR="00783A8C" w:rsidRPr="00263441" w:rsidRDefault="00783A8C" w:rsidP="00263441">
      <w:pPr>
        <w:spacing w:line="360" w:lineRule="auto"/>
        <w:ind w:firstLine="709"/>
        <w:jc w:val="both"/>
        <w:rPr>
          <w:rStyle w:val="a8"/>
          <w:color w:val="auto"/>
          <w:sz w:val="28"/>
          <w:szCs w:val="28"/>
        </w:rPr>
      </w:pPr>
      <w:r w:rsidRPr="00263441">
        <w:rPr>
          <w:rStyle w:val="a8"/>
          <w:color w:val="auto"/>
          <w:sz w:val="28"/>
          <w:szCs w:val="28"/>
        </w:rPr>
        <w:t xml:space="preserve">- транспортные средства, находящиеся в розыске, при условии подтверждения факта их угона документом, выдаваемым уполномоченным органом. </w:t>
      </w:r>
    </w:p>
    <w:p w:rsidR="00D4323B" w:rsidRPr="00A54CCF" w:rsidRDefault="00263441" w:rsidP="00A54CCF">
      <w:pPr>
        <w:spacing w:line="360" w:lineRule="auto"/>
        <w:ind w:firstLine="709"/>
        <w:jc w:val="center"/>
        <w:rPr>
          <w:b/>
          <w:noProof/>
          <w:sz w:val="28"/>
          <w:szCs w:val="44"/>
        </w:rPr>
      </w:pPr>
      <w:r w:rsidRPr="00263441">
        <w:rPr>
          <w:sz w:val="28"/>
        </w:rPr>
        <w:br w:type="page"/>
      </w:r>
      <w:r w:rsidR="00D4323B" w:rsidRPr="00D9481D">
        <w:rPr>
          <w:b/>
          <w:noProof/>
          <w:sz w:val="28"/>
          <w:szCs w:val="44"/>
        </w:rPr>
        <w:t>3. ПУТИ УЛУЧШЕНИЯ СИСТЕМЫ МЕСТНЫХ НАЛОГОВ РФ</w:t>
      </w:r>
    </w:p>
    <w:p w:rsidR="00263441" w:rsidRPr="00A54CCF" w:rsidRDefault="00263441" w:rsidP="00A54CCF">
      <w:pPr>
        <w:spacing w:line="360" w:lineRule="auto"/>
        <w:ind w:firstLine="709"/>
        <w:jc w:val="center"/>
        <w:rPr>
          <w:b/>
          <w:sz w:val="28"/>
        </w:rPr>
      </w:pPr>
    </w:p>
    <w:p w:rsidR="00D4323B" w:rsidRPr="00263441" w:rsidRDefault="00D4323B" w:rsidP="00A54CCF">
      <w:pPr>
        <w:spacing w:line="360" w:lineRule="auto"/>
        <w:ind w:firstLine="709"/>
        <w:jc w:val="center"/>
        <w:rPr>
          <w:rStyle w:val="a8"/>
          <w:noProof/>
          <w:color w:val="auto"/>
          <w:sz w:val="28"/>
          <w:szCs w:val="44"/>
        </w:rPr>
      </w:pPr>
      <w:r w:rsidRPr="00D9481D">
        <w:rPr>
          <w:b/>
          <w:noProof/>
          <w:sz w:val="28"/>
          <w:szCs w:val="44"/>
        </w:rPr>
        <w:t>3.1 Основные проблемы в области системы местного налогообложения</w:t>
      </w:r>
    </w:p>
    <w:p w:rsidR="00D4323B" w:rsidRPr="00263441" w:rsidRDefault="00D4323B" w:rsidP="00263441">
      <w:pPr>
        <w:spacing w:line="360" w:lineRule="auto"/>
        <w:ind w:firstLine="709"/>
        <w:jc w:val="both"/>
        <w:rPr>
          <w:rStyle w:val="a8"/>
          <w:noProof/>
          <w:color w:val="auto"/>
          <w:sz w:val="28"/>
          <w:szCs w:val="44"/>
        </w:rPr>
      </w:pPr>
    </w:p>
    <w:p w:rsidR="00802D01" w:rsidRPr="00263441" w:rsidRDefault="00802D0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Местное самоуправление – одно из проявлений народовластия, предполагающее самостоятельную деятельность (непосредственно или через органы местного самоуправления) по решению вопросов местного значения, исходя из интересов населения, исторических и иных местных традиций. Будучи существенным выражением народовластия, местное самоуправление составляет одну из основ конституционного строя Российской Федерации.</w:t>
      </w:r>
    </w:p>
    <w:p w:rsidR="00802D01" w:rsidRPr="00263441" w:rsidRDefault="00802D0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В Российской Федерации местное самоуправление не только признается, но и гарантируется органами власти Федерации и ее субъектов, причем гарантии местного самоуправления могут быть общеполитические, морально-этические, а также более конкретные – экономические, юридические, организационные и др.</w:t>
      </w:r>
    </w:p>
    <w:p w:rsidR="002773D1" w:rsidRPr="00263441" w:rsidRDefault="002773D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Во всех развитых странах основными стимулами к реформированию налогообложения является: стремление превратить налоговую систему в образец справедливости, простоты, эффективности и снять все налоговые преграды на пути экономического роста.</w:t>
      </w:r>
    </w:p>
    <w:p w:rsidR="002773D1" w:rsidRPr="00263441" w:rsidRDefault="002773D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 xml:space="preserve">В России определены приоритетные направления налоговой политики, которые сводятся к формированию стимулов к повышению собираемости налогов. </w:t>
      </w:r>
    </w:p>
    <w:p w:rsidR="002773D1" w:rsidRPr="00263441" w:rsidRDefault="002773D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Налоговая система является одним из наиболее действенных инструментов экономической политики государства. С одной стороны, она обеспечивает формирование доходных источников бюджетов всех уровней. С другой стороны, меняя объемы финансовых ресурсов хозяйствующих субъектов, государство влияет на экономическое поведение налогоплательщиков, реализуя тем самым регулирующую функцию налогов.</w:t>
      </w:r>
    </w:p>
    <w:p w:rsidR="002773D1" w:rsidRPr="00263441" w:rsidRDefault="002773D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Проводимая в России налоговая реформа является одним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иностранных инвестиций. Само понятие «реформа» несет в себе смысл переустройства чего-нибудь, в какой либо сфере общественной жизни, области знаний.</w:t>
      </w:r>
    </w:p>
    <w:p w:rsidR="002773D1" w:rsidRPr="00263441" w:rsidRDefault="002773D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Необходимость проведения налоговых реформ объясняется следующими фактами. Проведение налоговой реформы должно быть основано на научных концепциях;</w:t>
      </w:r>
    </w:p>
    <w:p w:rsidR="002773D1" w:rsidRPr="00263441" w:rsidRDefault="002773D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-должна быть четко установлена цель реформы.</w:t>
      </w:r>
    </w:p>
    <w:p w:rsidR="002773D1" w:rsidRPr="00263441" w:rsidRDefault="002773D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-отсутствует «системность» проведения реформ, которая означает, что реформирование налоговой системы должно проводиться комплексно, параллельно с проведением других реформ, таких, как административная, судебная и др</w:t>
      </w:r>
    </w:p>
    <w:p w:rsidR="002773D1" w:rsidRPr="00263441" w:rsidRDefault="002773D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 имеющиеся недостатки во многом обусловлены том, что при разработке концепции налоговой системы, налогового законодательства в полной мере не был обеспечен комплексный подход к проблеме налогообложения; не были учтены сложные взаимосвязи всех участников общественных отношений, складывающихся в процессе установления и взимания налогов. Отсутствие комплексного подхода при формировании налоговой системы РФ приводит к обострению экономических и социальных противоречий, бегству капитала за рубеж, развитию теневой экономики.</w:t>
      </w:r>
    </w:p>
    <w:p w:rsidR="002773D1" w:rsidRPr="00263441" w:rsidRDefault="002773D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Причинами такого состояния налогового законодательства можно назвать следующие:</w:t>
      </w:r>
    </w:p>
    <w:p w:rsidR="002773D1" w:rsidRPr="00263441" w:rsidRDefault="002773D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w:t>
      </w:r>
      <w:r w:rsidR="00263441" w:rsidRPr="00263441">
        <w:rPr>
          <w:rFonts w:ascii="Times New Roman" w:hAnsi="Times New Roman" w:cs="Times New Roman"/>
          <w:sz w:val="28"/>
          <w:szCs w:val="28"/>
        </w:rPr>
        <w:t xml:space="preserve"> </w:t>
      </w:r>
      <w:r w:rsidRPr="00263441">
        <w:rPr>
          <w:rFonts w:ascii="Times New Roman" w:hAnsi="Times New Roman" w:cs="Times New Roman"/>
          <w:sz w:val="28"/>
          <w:szCs w:val="28"/>
        </w:rPr>
        <w:t>В науке налогового права нет концептуального единства. Отмечаются многовариантность, разнонаправленность, разноуровневость и коллизионность концептуальных подходов к построению как отдельных институтов налоговых законов, так и всей системы актов в области финансовой деятельности государства.</w:t>
      </w:r>
    </w:p>
    <w:p w:rsidR="002773D1" w:rsidRPr="00263441" w:rsidRDefault="002773D1" w:rsidP="00263441">
      <w:pPr>
        <w:pStyle w:val="ConsNormal"/>
        <w:widowControl/>
        <w:spacing w:line="360" w:lineRule="auto"/>
        <w:ind w:right="0" w:firstLine="709"/>
        <w:jc w:val="both"/>
        <w:rPr>
          <w:rFonts w:ascii="Times New Roman" w:hAnsi="Times New Roman" w:cs="Times New Roman"/>
          <w:sz w:val="28"/>
          <w:szCs w:val="28"/>
        </w:rPr>
      </w:pPr>
      <w:r w:rsidRPr="00263441">
        <w:rPr>
          <w:rFonts w:ascii="Times New Roman" w:hAnsi="Times New Roman" w:cs="Times New Roman"/>
          <w:sz w:val="28"/>
          <w:szCs w:val="28"/>
        </w:rPr>
        <w:t>-</w:t>
      </w:r>
      <w:r w:rsidR="00263441" w:rsidRPr="00263441">
        <w:rPr>
          <w:rFonts w:ascii="Times New Roman" w:hAnsi="Times New Roman" w:cs="Times New Roman"/>
          <w:sz w:val="28"/>
          <w:szCs w:val="28"/>
        </w:rPr>
        <w:t xml:space="preserve"> </w:t>
      </w:r>
      <w:r w:rsidRPr="00263441">
        <w:rPr>
          <w:rFonts w:ascii="Times New Roman" w:hAnsi="Times New Roman" w:cs="Times New Roman"/>
          <w:sz w:val="28"/>
          <w:szCs w:val="28"/>
        </w:rPr>
        <w:t>Несовершенство налогового законодательства, связанное с текущими потребностям практики. Именно эта проблема совместимости проводимой налоговой политики и стремительно развивающейся экономики.</w:t>
      </w:r>
    </w:p>
    <w:p w:rsidR="00A54CCF" w:rsidRDefault="00A54CCF" w:rsidP="00263441">
      <w:pPr>
        <w:spacing w:line="360" w:lineRule="auto"/>
        <w:ind w:firstLine="709"/>
        <w:jc w:val="both"/>
        <w:rPr>
          <w:sz w:val="28"/>
        </w:rPr>
      </w:pPr>
    </w:p>
    <w:p w:rsidR="001610B8" w:rsidRPr="00A54CCF" w:rsidRDefault="008538CB" w:rsidP="00A54CCF">
      <w:pPr>
        <w:spacing w:line="360" w:lineRule="auto"/>
        <w:ind w:firstLine="709"/>
        <w:jc w:val="center"/>
        <w:rPr>
          <w:rStyle w:val="a8"/>
          <w:b/>
          <w:color w:val="auto"/>
          <w:sz w:val="28"/>
          <w:szCs w:val="48"/>
        </w:rPr>
      </w:pPr>
      <w:r w:rsidRPr="00D9481D">
        <w:rPr>
          <w:b/>
          <w:sz w:val="28"/>
          <w:szCs w:val="48"/>
        </w:rPr>
        <w:t>3.2 Пути</w:t>
      </w:r>
      <w:r w:rsidRPr="00A54CCF">
        <w:rPr>
          <w:rStyle w:val="a8"/>
          <w:b/>
          <w:color w:val="auto"/>
          <w:sz w:val="28"/>
          <w:szCs w:val="48"/>
        </w:rPr>
        <w:t xml:space="preserve"> совершенствования</w:t>
      </w:r>
      <w:r w:rsidR="00263441" w:rsidRPr="00A54CCF">
        <w:rPr>
          <w:rStyle w:val="a8"/>
          <w:b/>
          <w:color w:val="auto"/>
          <w:sz w:val="28"/>
          <w:szCs w:val="48"/>
        </w:rPr>
        <w:t xml:space="preserve"> </w:t>
      </w:r>
      <w:r w:rsidRPr="00A54CCF">
        <w:rPr>
          <w:rStyle w:val="a8"/>
          <w:b/>
          <w:color w:val="auto"/>
          <w:sz w:val="28"/>
          <w:szCs w:val="48"/>
        </w:rPr>
        <w:t>системы</w:t>
      </w:r>
      <w:r w:rsidR="00A54CCF" w:rsidRPr="00A54CCF">
        <w:rPr>
          <w:rStyle w:val="a8"/>
          <w:b/>
          <w:color w:val="auto"/>
          <w:sz w:val="28"/>
          <w:szCs w:val="48"/>
        </w:rPr>
        <w:t xml:space="preserve"> </w:t>
      </w:r>
      <w:r w:rsidRPr="00A54CCF">
        <w:rPr>
          <w:rStyle w:val="a8"/>
          <w:b/>
          <w:color w:val="auto"/>
          <w:sz w:val="28"/>
          <w:szCs w:val="48"/>
        </w:rPr>
        <w:t>местных налогов</w:t>
      </w:r>
    </w:p>
    <w:p w:rsidR="008538CB" w:rsidRPr="00263441" w:rsidRDefault="008538CB" w:rsidP="00263441">
      <w:pPr>
        <w:spacing w:line="360" w:lineRule="auto"/>
        <w:ind w:firstLine="709"/>
        <w:jc w:val="both"/>
        <w:rPr>
          <w:rStyle w:val="a8"/>
          <w:color w:val="auto"/>
          <w:sz w:val="28"/>
          <w:szCs w:val="48"/>
        </w:rPr>
      </w:pPr>
    </w:p>
    <w:p w:rsidR="001610B8" w:rsidRPr="00263441" w:rsidRDefault="001610B8" w:rsidP="00263441">
      <w:pPr>
        <w:spacing w:line="360" w:lineRule="auto"/>
        <w:ind w:firstLine="709"/>
        <w:jc w:val="both"/>
        <w:rPr>
          <w:rStyle w:val="a8"/>
          <w:color w:val="auto"/>
          <w:sz w:val="28"/>
          <w:szCs w:val="28"/>
        </w:rPr>
      </w:pPr>
      <w:r w:rsidRPr="00263441">
        <w:rPr>
          <w:rStyle w:val="a8"/>
          <w:color w:val="auto"/>
          <w:sz w:val="28"/>
          <w:szCs w:val="28"/>
        </w:rPr>
        <w:t>В рамках осуществления в России налоговой реформы должны быть достигнуты следующие цели:</w:t>
      </w:r>
    </w:p>
    <w:p w:rsidR="001610B8" w:rsidRPr="00263441" w:rsidRDefault="008538CB" w:rsidP="00263441">
      <w:pPr>
        <w:spacing w:line="360" w:lineRule="auto"/>
        <w:ind w:firstLine="709"/>
        <w:jc w:val="both"/>
        <w:rPr>
          <w:rStyle w:val="a8"/>
          <w:color w:val="auto"/>
          <w:sz w:val="28"/>
          <w:szCs w:val="28"/>
        </w:rPr>
      </w:pPr>
      <w:r w:rsidRPr="00263441">
        <w:rPr>
          <w:rStyle w:val="a8"/>
          <w:color w:val="auto"/>
          <w:sz w:val="28"/>
          <w:szCs w:val="28"/>
        </w:rPr>
        <w:t xml:space="preserve"> - </w:t>
      </w:r>
      <w:r w:rsidR="001610B8" w:rsidRPr="00263441">
        <w:rPr>
          <w:rStyle w:val="a8"/>
          <w:color w:val="auto"/>
          <w:sz w:val="28"/>
          <w:szCs w:val="28"/>
        </w:rPr>
        <w:t>ослабление налогового бремени;</w:t>
      </w:r>
    </w:p>
    <w:p w:rsidR="001610B8" w:rsidRPr="00263441" w:rsidRDefault="008538CB" w:rsidP="00263441">
      <w:pPr>
        <w:spacing w:line="360" w:lineRule="auto"/>
        <w:ind w:firstLine="709"/>
        <w:jc w:val="both"/>
        <w:rPr>
          <w:rStyle w:val="a8"/>
          <w:color w:val="auto"/>
          <w:sz w:val="28"/>
          <w:szCs w:val="28"/>
        </w:rPr>
      </w:pPr>
      <w:r w:rsidRPr="00263441">
        <w:rPr>
          <w:rStyle w:val="a8"/>
          <w:color w:val="auto"/>
          <w:sz w:val="28"/>
          <w:szCs w:val="28"/>
        </w:rPr>
        <w:t xml:space="preserve">- </w:t>
      </w:r>
      <w:r w:rsidR="001610B8" w:rsidRPr="00263441">
        <w:rPr>
          <w:rStyle w:val="a8"/>
          <w:color w:val="auto"/>
          <w:sz w:val="28"/>
          <w:szCs w:val="28"/>
        </w:rPr>
        <w:t>усиление справедливости налоговой системы;</w:t>
      </w:r>
    </w:p>
    <w:p w:rsidR="001610B8" w:rsidRPr="00263441" w:rsidRDefault="008538CB" w:rsidP="00263441">
      <w:pPr>
        <w:spacing w:line="360" w:lineRule="auto"/>
        <w:ind w:firstLine="709"/>
        <w:jc w:val="both"/>
        <w:rPr>
          <w:rStyle w:val="a8"/>
          <w:color w:val="auto"/>
          <w:sz w:val="28"/>
          <w:szCs w:val="28"/>
        </w:rPr>
      </w:pPr>
      <w:r w:rsidRPr="00263441">
        <w:rPr>
          <w:rStyle w:val="a8"/>
          <w:color w:val="auto"/>
          <w:sz w:val="28"/>
          <w:szCs w:val="28"/>
        </w:rPr>
        <w:t xml:space="preserve">- </w:t>
      </w:r>
      <w:r w:rsidR="001610B8" w:rsidRPr="00263441">
        <w:rPr>
          <w:rStyle w:val="a8"/>
          <w:color w:val="auto"/>
          <w:sz w:val="28"/>
          <w:szCs w:val="28"/>
        </w:rPr>
        <w:t>обеспечение стабильности налоговой системы;</w:t>
      </w:r>
    </w:p>
    <w:p w:rsidR="001610B8" w:rsidRPr="00263441" w:rsidRDefault="008538CB" w:rsidP="00263441">
      <w:pPr>
        <w:spacing w:line="360" w:lineRule="auto"/>
        <w:ind w:firstLine="709"/>
        <w:jc w:val="both"/>
        <w:rPr>
          <w:rStyle w:val="a8"/>
          <w:color w:val="auto"/>
          <w:sz w:val="28"/>
          <w:szCs w:val="28"/>
        </w:rPr>
      </w:pPr>
      <w:r w:rsidRPr="00263441">
        <w:rPr>
          <w:rStyle w:val="a8"/>
          <w:color w:val="auto"/>
          <w:sz w:val="28"/>
          <w:szCs w:val="28"/>
        </w:rPr>
        <w:t xml:space="preserve">- </w:t>
      </w:r>
      <w:r w:rsidR="001610B8" w:rsidRPr="00263441">
        <w:rPr>
          <w:rStyle w:val="a8"/>
          <w:color w:val="auto"/>
          <w:sz w:val="28"/>
          <w:szCs w:val="28"/>
        </w:rPr>
        <w:t>повышение уровня собираемости налогов и сборов.</w:t>
      </w:r>
    </w:p>
    <w:p w:rsidR="001610B8" w:rsidRPr="00263441" w:rsidRDefault="001610B8" w:rsidP="00263441">
      <w:pPr>
        <w:spacing w:line="360" w:lineRule="auto"/>
        <w:ind w:firstLine="709"/>
        <w:jc w:val="both"/>
        <w:rPr>
          <w:rStyle w:val="a8"/>
          <w:color w:val="auto"/>
          <w:sz w:val="28"/>
          <w:szCs w:val="28"/>
        </w:rPr>
      </w:pPr>
      <w:r w:rsidRPr="00263441">
        <w:rPr>
          <w:rStyle w:val="a8"/>
          <w:color w:val="auto"/>
          <w:sz w:val="28"/>
          <w:szCs w:val="28"/>
        </w:rPr>
        <w:t>Законодательство о местных финансах должно совершенствоваться на основе следующих принципов:</w:t>
      </w:r>
    </w:p>
    <w:p w:rsidR="001610B8" w:rsidRPr="00263441" w:rsidRDefault="001610B8" w:rsidP="00263441">
      <w:pPr>
        <w:spacing w:line="360" w:lineRule="auto"/>
        <w:ind w:firstLine="709"/>
        <w:jc w:val="both"/>
        <w:rPr>
          <w:rStyle w:val="a8"/>
          <w:color w:val="auto"/>
          <w:sz w:val="28"/>
          <w:szCs w:val="28"/>
        </w:rPr>
      </w:pPr>
      <w:r w:rsidRPr="00263441">
        <w:rPr>
          <w:rStyle w:val="a8"/>
          <w:color w:val="auto"/>
          <w:sz w:val="28"/>
          <w:szCs w:val="28"/>
        </w:rPr>
        <w:t>- четкого разграничения расходов и доходов между уровнями бюджетной системы; повышения заинтересованности органов местного самоуправления в максимальной собираемости налогов через механизм долгосрочного закрепления доходных источников; повышения заинтересованности муниципалитетов в оптимизации расходной части местных бюджетов через укрепление их самостоятельности.</w:t>
      </w:r>
    </w:p>
    <w:p w:rsidR="001610B8" w:rsidRPr="00263441" w:rsidRDefault="001610B8" w:rsidP="00263441">
      <w:pPr>
        <w:spacing w:line="360" w:lineRule="auto"/>
        <w:ind w:firstLine="709"/>
        <w:jc w:val="both"/>
        <w:rPr>
          <w:rStyle w:val="a8"/>
          <w:color w:val="auto"/>
          <w:sz w:val="28"/>
          <w:szCs w:val="28"/>
        </w:rPr>
      </w:pPr>
      <w:r w:rsidRPr="00263441">
        <w:rPr>
          <w:rStyle w:val="a8"/>
          <w:color w:val="auto"/>
          <w:sz w:val="28"/>
          <w:szCs w:val="28"/>
        </w:rPr>
        <w:t>При этом в отношении местных налогов и сборов предлагается следующее.</w:t>
      </w:r>
    </w:p>
    <w:p w:rsidR="00802D01" w:rsidRPr="00263441" w:rsidRDefault="00802D01" w:rsidP="00263441">
      <w:pPr>
        <w:spacing w:line="360" w:lineRule="auto"/>
        <w:ind w:firstLine="709"/>
        <w:jc w:val="both"/>
        <w:rPr>
          <w:rStyle w:val="a8"/>
          <w:color w:val="auto"/>
          <w:sz w:val="28"/>
          <w:szCs w:val="28"/>
        </w:rPr>
      </w:pPr>
      <w:r w:rsidRPr="00263441">
        <w:rPr>
          <w:rStyle w:val="a8"/>
          <w:color w:val="auto"/>
          <w:sz w:val="28"/>
          <w:szCs w:val="28"/>
        </w:rPr>
        <w:t xml:space="preserve">- </w:t>
      </w:r>
      <w:r w:rsidR="001610B8" w:rsidRPr="00263441">
        <w:rPr>
          <w:rStyle w:val="a8"/>
          <w:color w:val="auto"/>
          <w:sz w:val="28"/>
          <w:szCs w:val="28"/>
        </w:rPr>
        <w:t>На первом этапе реформы, Федеральным законом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(принят вместе со второй частью Налогового кодекса) отменен налог на содержание жилищного фонда и объектов социально-культурной сферы.</w:t>
      </w:r>
    </w:p>
    <w:p w:rsidR="001610B8" w:rsidRPr="00263441" w:rsidRDefault="00263441" w:rsidP="00263441">
      <w:pPr>
        <w:spacing w:line="360" w:lineRule="auto"/>
        <w:ind w:firstLine="709"/>
        <w:jc w:val="both"/>
        <w:rPr>
          <w:rStyle w:val="a8"/>
          <w:color w:val="auto"/>
          <w:sz w:val="28"/>
          <w:szCs w:val="28"/>
        </w:rPr>
      </w:pPr>
      <w:r w:rsidRPr="00263441">
        <w:rPr>
          <w:rStyle w:val="a8"/>
          <w:color w:val="auto"/>
          <w:sz w:val="28"/>
          <w:szCs w:val="28"/>
        </w:rPr>
        <w:t xml:space="preserve"> </w:t>
      </w:r>
      <w:r w:rsidR="00802D01" w:rsidRPr="00263441">
        <w:rPr>
          <w:rStyle w:val="a8"/>
          <w:color w:val="auto"/>
          <w:sz w:val="28"/>
          <w:szCs w:val="28"/>
        </w:rPr>
        <w:t>-</w:t>
      </w:r>
      <w:r w:rsidR="001610B8" w:rsidRPr="00263441">
        <w:rPr>
          <w:rStyle w:val="a8"/>
          <w:color w:val="auto"/>
          <w:sz w:val="28"/>
          <w:szCs w:val="28"/>
        </w:rPr>
        <w:t>На втором этапе реформы предлагается отменить налог с продаж. Отметим, что суммы поступлений от налога на содержание жилищного фонда и объектов социально- культурной сферы занимают значительную долю в доходах местных бюджетов.</w:t>
      </w:r>
    </w:p>
    <w:p w:rsidR="001610B8" w:rsidRPr="00263441" w:rsidRDefault="001610B8" w:rsidP="00263441">
      <w:pPr>
        <w:spacing w:line="360" w:lineRule="auto"/>
        <w:ind w:firstLine="709"/>
        <w:jc w:val="both"/>
        <w:rPr>
          <w:rStyle w:val="a8"/>
          <w:color w:val="auto"/>
          <w:sz w:val="28"/>
          <w:szCs w:val="28"/>
        </w:rPr>
      </w:pPr>
      <w:r w:rsidRPr="00263441">
        <w:rPr>
          <w:rStyle w:val="a8"/>
          <w:color w:val="auto"/>
          <w:sz w:val="28"/>
          <w:szCs w:val="28"/>
        </w:rPr>
        <w:t xml:space="preserve">Для сохранения доходов местных бюджетов в составе местных налогов вместо налога на содержание жилищного фонда и объектов социально-культурной сферы вышеназванным федеральным законом устанавливается, что в местные бюджеты зачисляется налог на прибыль предприятий и организаций по ставкам, устанавливаемым представительными органами местного самоуправления в размере не выше 5 </w:t>
      </w:r>
      <w:r w:rsidR="00802D01" w:rsidRPr="00263441">
        <w:rPr>
          <w:rStyle w:val="a8"/>
          <w:color w:val="auto"/>
          <w:sz w:val="28"/>
          <w:szCs w:val="28"/>
        </w:rPr>
        <w:t>%</w:t>
      </w:r>
      <w:r w:rsidRPr="00263441">
        <w:rPr>
          <w:rStyle w:val="a8"/>
          <w:color w:val="auto"/>
          <w:sz w:val="28"/>
          <w:szCs w:val="28"/>
        </w:rPr>
        <w:t>. Введение этого налога полностью не компенсирует уменьшение налоговых поступлений в местные бюджеты, в результате упразднения налоги на содержание жилого фонда и объектов социально-культурной сферы - недостаток средств составит около 5 млрд. руб., или почти 0,4% от налоговых доходов консолидированного бюджета</w:t>
      </w:r>
      <w:r w:rsidR="00263441" w:rsidRPr="00263441">
        <w:rPr>
          <w:rStyle w:val="a8"/>
          <w:color w:val="auto"/>
          <w:sz w:val="28"/>
          <w:szCs w:val="28"/>
        </w:rPr>
        <w:t xml:space="preserve"> </w:t>
      </w:r>
      <w:r w:rsidRPr="00263441">
        <w:rPr>
          <w:rStyle w:val="a8"/>
          <w:color w:val="auto"/>
          <w:sz w:val="28"/>
          <w:szCs w:val="28"/>
        </w:rPr>
        <w:t>Российской Федерации. Относительно налога с продаж, введенного в большинстве субъектов Российской Федерации с целью получения дополнительных средств на решение социальных вопросов, можно отметить его неэффективность и, следовательно, возможность отмены.</w:t>
      </w:r>
    </w:p>
    <w:p w:rsidR="001610B8" w:rsidRPr="00263441" w:rsidRDefault="001610B8" w:rsidP="00263441">
      <w:pPr>
        <w:spacing w:line="360" w:lineRule="auto"/>
        <w:ind w:firstLine="709"/>
        <w:jc w:val="both"/>
        <w:rPr>
          <w:rStyle w:val="a8"/>
          <w:color w:val="auto"/>
          <w:sz w:val="28"/>
          <w:szCs w:val="28"/>
        </w:rPr>
      </w:pPr>
      <w:r w:rsidRPr="00263441">
        <w:rPr>
          <w:rStyle w:val="a8"/>
          <w:color w:val="auto"/>
          <w:sz w:val="28"/>
          <w:szCs w:val="28"/>
        </w:rPr>
        <w:t>Вызывает возражение намеченный в правительственной налоговой реформе перевод из местных налогов в состав федеральных налога на наследование и дарение. Вследствие этого, в соответствии со статьей 15 части первой</w:t>
      </w:r>
      <w:r w:rsidR="00802D01" w:rsidRPr="00263441">
        <w:rPr>
          <w:rStyle w:val="a8"/>
          <w:color w:val="auto"/>
          <w:sz w:val="28"/>
          <w:szCs w:val="28"/>
        </w:rPr>
        <w:t xml:space="preserve"> </w:t>
      </w:r>
      <w:r w:rsidRPr="00263441">
        <w:rPr>
          <w:rStyle w:val="a8"/>
          <w:color w:val="auto"/>
          <w:sz w:val="28"/>
          <w:szCs w:val="28"/>
        </w:rPr>
        <w:t>Налогового кодекса, в составе местных налогов останутся земельный налог, налог на имущество физических лиц, налог на рекламу и местные лицензионные сборы. Законодательным (представительным) органам субъектов Российской Федерации по согласованию с представительными органами местного самоуправления должно быть предоставлено право введения налога на недвижимость взамен налога на имущество организаций, налога на имущество физических лиц и земельного налога.</w:t>
      </w:r>
    </w:p>
    <w:p w:rsidR="001610B8" w:rsidRPr="00263441" w:rsidRDefault="001610B8" w:rsidP="00263441">
      <w:pPr>
        <w:spacing w:line="360" w:lineRule="auto"/>
        <w:ind w:firstLine="709"/>
        <w:jc w:val="both"/>
        <w:rPr>
          <w:rStyle w:val="a8"/>
          <w:color w:val="auto"/>
          <w:sz w:val="28"/>
          <w:szCs w:val="28"/>
        </w:rPr>
      </w:pPr>
      <w:r w:rsidRPr="00263441">
        <w:rPr>
          <w:rStyle w:val="a8"/>
          <w:color w:val="auto"/>
          <w:sz w:val="28"/>
          <w:szCs w:val="28"/>
        </w:rPr>
        <w:t>Кроме того, в отношении земельного налога, также являющегося местным налогом, в Кодексе предусмотрены лишь общие принципы налогообложения, в соответствие, с которыми представительные органы местного самоуправления определяют порядок исчисления и уплаты налога на соответствующей территории, а также конкретные налоговые ставки (от 0.1 до 2% от соответствующей налоговой базы) по земельным участкам.</w:t>
      </w:r>
    </w:p>
    <w:p w:rsidR="001610B8" w:rsidRPr="00263441" w:rsidRDefault="001610B8" w:rsidP="00263441">
      <w:pPr>
        <w:spacing w:line="360" w:lineRule="auto"/>
        <w:ind w:firstLine="709"/>
        <w:jc w:val="both"/>
        <w:rPr>
          <w:rStyle w:val="a8"/>
          <w:color w:val="auto"/>
          <w:sz w:val="28"/>
          <w:szCs w:val="28"/>
        </w:rPr>
      </w:pPr>
      <w:r w:rsidRPr="00263441">
        <w:rPr>
          <w:rStyle w:val="a8"/>
          <w:color w:val="auto"/>
          <w:sz w:val="28"/>
          <w:szCs w:val="28"/>
        </w:rPr>
        <w:t>Принятая в первой части Налогового кодекса Концепция, состоящая в распределении (закреплении) части налогов по уровням бюджетной системы в качестве собственных доходов с одновременным использованием разделенной ставки по некоторым видам налогов или закреплением долей налоговых поступлений на постоянной или временной основе за бюджетами разного уровня, требует значительной корректировки.</w:t>
      </w:r>
    </w:p>
    <w:p w:rsidR="001610B8" w:rsidRPr="00263441" w:rsidRDefault="001610B8" w:rsidP="00263441">
      <w:pPr>
        <w:spacing w:line="360" w:lineRule="auto"/>
        <w:ind w:firstLine="709"/>
        <w:jc w:val="both"/>
        <w:rPr>
          <w:rStyle w:val="a8"/>
          <w:color w:val="auto"/>
          <w:sz w:val="28"/>
          <w:szCs w:val="28"/>
        </w:rPr>
      </w:pPr>
      <w:r w:rsidRPr="00263441">
        <w:rPr>
          <w:rStyle w:val="a8"/>
          <w:color w:val="auto"/>
          <w:sz w:val="28"/>
          <w:szCs w:val="28"/>
        </w:rPr>
        <w:t>Распределение налогов по уровням бюджетной системы (федеральные, региональные и местные налоги) означает, что данные виды налогов собираются на определенной территории, а элементы налогообложения устанавливаются представительными (законодательным) органов власти соответствующего уровня, сумма же налоговых поступлении не всегда полностью направляется в бюджет соответствующего уровня. Поступления от ряда налогов распределяются между бюджетами разного уровня либо в соответствии с установленной законодательно разделенной ставкой налога (налог на прибыль, подоходный налог с физических лиц), либо на основе установленных законодательством Российской Федерации постоянных или временных нормативов (определенных долей или процентов) распределения налоговых поступлений между бюджетами разного уровня (НДС, земельный налог, налог с продаж и т.д.). При этом суммы налоговых поступлений практически не зависят от статуса налога (федеральный, региональный, местный). Тем более, что законодательные акты, регулирующие взимание того или иного налога зачастую эклектичны. Например, земельный налог является местным, в соответствии со статьей 21 Закона Российской</w:t>
      </w:r>
    </w:p>
    <w:p w:rsidR="001610B8" w:rsidRPr="00263441" w:rsidRDefault="001610B8" w:rsidP="00263441">
      <w:pPr>
        <w:spacing w:line="360" w:lineRule="auto"/>
        <w:ind w:firstLine="709"/>
        <w:jc w:val="both"/>
        <w:rPr>
          <w:rStyle w:val="a8"/>
          <w:color w:val="auto"/>
          <w:sz w:val="28"/>
          <w:szCs w:val="28"/>
        </w:rPr>
      </w:pPr>
      <w:r w:rsidRPr="00263441">
        <w:rPr>
          <w:rStyle w:val="a8"/>
          <w:color w:val="auto"/>
          <w:sz w:val="28"/>
          <w:szCs w:val="28"/>
        </w:rPr>
        <w:t>Федерации «Об основах налоговой системы в Российской Федерации», он вводится представительным (законодательным) органом местного самоуправления, который устанавливает некоторые элементы налогообложения и порядок его взимания. Вместе с тем земельный налог взимается на всей территории Российской Федерации в соответствии с налоговыми ставками, установленными статьей 5 Закона Российской Федерации «О плате за землю» и налоговые поступления распределяются между бюджетами всех уровней в соответствии с нормативами, ежегодно устанавливаемыми федеральным законом о федеральном бюджете. Одновременно важно «повернуть» налоговое законодательство в направлении стимулирования субъектов Российской Федерации и муниципальных образований к увеличению налогового потенциала и налоговых усилии, к росту собственных доходов бюджета.</w:t>
      </w:r>
    </w:p>
    <w:p w:rsidR="00EC5D9B" w:rsidRPr="00263441" w:rsidRDefault="00263441" w:rsidP="00A54CCF">
      <w:pPr>
        <w:spacing w:line="360" w:lineRule="auto"/>
        <w:ind w:firstLine="709"/>
        <w:jc w:val="center"/>
        <w:rPr>
          <w:b/>
          <w:sz w:val="28"/>
          <w:szCs w:val="28"/>
        </w:rPr>
      </w:pPr>
      <w:bookmarkStart w:id="2" w:name="_Toc179371873"/>
      <w:r w:rsidRPr="00263441">
        <w:rPr>
          <w:b/>
          <w:sz w:val="28"/>
          <w:szCs w:val="28"/>
        </w:rPr>
        <w:br w:type="page"/>
      </w:r>
      <w:r w:rsidR="00EC5D9B" w:rsidRPr="00263441">
        <w:rPr>
          <w:b/>
          <w:sz w:val="28"/>
          <w:szCs w:val="28"/>
        </w:rPr>
        <w:t>ЗАКЛЮЧЕНИЕ</w:t>
      </w:r>
      <w:bookmarkEnd w:id="2"/>
    </w:p>
    <w:p w:rsidR="00EC5D9B" w:rsidRPr="00263441" w:rsidRDefault="00EC5D9B" w:rsidP="00263441">
      <w:pPr>
        <w:spacing w:line="360" w:lineRule="auto"/>
        <w:ind w:firstLine="709"/>
        <w:jc w:val="both"/>
        <w:rPr>
          <w:b/>
          <w:sz w:val="28"/>
          <w:szCs w:val="28"/>
        </w:rPr>
      </w:pPr>
    </w:p>
    <w:p w:rsidR="00EC5D9B" w:rsidRPr="00263441" w:rsidRDefault="00EC5D9B" w:rsidP="00263441">
      <w:pPr>
        <w:pStyle w:val="a9"/>
        <w:spacing w:before="0" w:beforeAutospacing="0" w:after="0" w:afterAutospacing="0" w:line="360" w:lineRule="auto"/>
        <w:ind w:firstLine="709"/>
        <w:jc w:val="both"/>
        <w:rPr>
          <w:sz w:val="28"/>
          <w:szCs w:val="28"/>
        </w:rPr>
      </w:pPr>
      <w:r w:rsidRPr="00263441">
        <w:rPr>
          <w:sz w:val="28"/>
          <w:szCs w:val="28"/>
        </w:rPr>
        <w:t xml:space="preserve">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бюджетами всех уровней. При помощи налогов регулируется внешнеэкономическая деятельность, включая привлечение иностранных инвестиций, а также формируется хозрасчетный доход и прибыль предприятия. Но основная роль налогов заключается в том, что они призваны формировать финансовые ресурсы государства, аккумулируемых в бюджетной системе и внебюджетных фондах и необходимых для осуществления собственных функций (оборонных, социальных, природоохранных и др.) </w:t>
      </w:r>
    </w:p>
    <w:p w:rsidR="00EC5D9B" w:rsidRPr="00263441" w:rsidRDefault="00EC5D9B" w:rsidP="00263441">
      <w:pPr>
        <w:spacing w:line="360" w:lineRule="auto"/>
        <w:ind w:firstLine="709"/>
        <w:jc w:val="both"/>
        <w:rPr>
          <w:sz w:val="28"/>
          <w:szCs w:val="28"/>
        </w:rPr>
      </w:pPr>
      <w:r w:rsidRPr="00263441">
        <w:rPr>
          <w:sz w:val="28"/>
          <w:szCs w:val="28"/>
        </w:rPr>
        <w:t>Налоговая система РФ – трехуровневая и включает в себя федеральные, региональные и местные налоги. Под местными налогами и сборами понимаются обязательные платежи юридических и физических лиц поступающие в бюджет органов местного самоуправления в порядке и на условиях, определенных законодательными актами.</w:t>
      </w:r>
    </w:p>
    <w:p w:rsidR="00EC5D9B" w:rsidRPr="00263441" w:rsidRDefault="00EC5D9B" w:rsidP="00263441">
      <w:pPr>
        <w:spacing w:line="360" w:lineRule="auto"/>
        <w:ind w:firstLine="709"/>
        <w:jc w:val="both"/>
        <w:rPr>
          <w:sz w:val="28"/>
          <w:szCs w:val="28"/>
        </w:rPr>
      </w:pPr>
      <w:r w:rsidRPr="00263441">
        <w:rPr>
          <w:sz w:val="28"/>
          <w:szCs w:val="28"/>
        </w:rPr>
        <w:t>В постсоветской России первоначально местных налогов было более двадцати. В настоящий момент в результате проводимой налоговой реформы общее количество налогов и сборов, взимаемых в Российской Федерации, сократилось. На сегодняшний день существует 9 федеральных налогов, 3 специальных налоговых режима, 3 –региональных и 2 – местных: налог на землю и налог на имущество физических лиц. Кроме этого муниципальные образования могут вводить на своей территории единый налог на вмененный доход.</w:t>
      </w:r>
    </w:p>
    <w:p w:rsidR="00EC5D9B" w:rsidRPr="00263441" w:rsidRDefault="00EC5D9B" w:rsidP="00263441">
      <w:pPr>
        <w:spacing w:line="360" w:lineRule="auto"/>
        <w:ind w:firstLine="709"/>
        <w:jc w:val="both"/>
        <w:rPr>
          <w:sz w:val="28"/>
          <w:szCs w:val="28"/>
        </w:rPr>
      </w:pPr>
      <w:r w:rsidRPr="00263441">
        <w:rPr>
          <w:sz w:val="28"/>
          <w:szCs w:val="28"/>
        </w:rPr>
        <w:t xml:space="preserve">Земельный налог взимается в соответствии с Законом Российской Федерации от 11 октября 1991 г. №1738-1 «О плате за землю». Налог исчисляется исходя из кадастровой стоимости земельного участка, принадлежащего налогоплательщику. Кадастровая стоимость земельного участка – это рыночная стоимость (наиболее вероятная цена продажи) земельного участка (прав на него). Определяется она с учетом плодородия почв, природных и экономических условий, местонахождения земельных участков, по назначению и виду функционального использования (земли поселений, земли промышленности, земли сельскохозяйственного назначения и т.п.) в результате проведения кадастровой оценки земель, осуществляемой Федеральной службой земельного кадастра России по специально разработанным методикам. </w:t>
      </w:r>
    </w:p>
    <w:p w:rsidR="00EC5D9B" w:rsidRPr="00263441" w:rsidRDefault="00EC5D9B" w:rsidP="00263441">
      <w:pPr>
        <w:spacing w:line="360" w:lineRule="auto"/>
        <w:ind w:firstLine="709"/>
        <w:jc w:val="both"/>
        <w:rPr>
          <w:sz w:val="28"/>
          <w:szCs w:val="28"/>
        </w:rPr>
      </w:pPr>
      <w:r w:rsidRPr="00263441">
        <w:rPr>
          <w:sz w:val="28"/>
          <w:szCs w:val="28"/>
        </w:rPr>
        <w:t xml:space="preserve">Налог на имущество физических лиц взимается в соответствии с Законом РФ от 9 декабря 1991 г. №2003-I «О налогах на имущество физических лиц». </w:t>
      </w:r>
    </w:p>
    <w:p w:rsidR="00EC5D9B" w:rsidRPr="00263441" w:rsidRDefault="00EC5D9B" w:rsidP="00263441">
      <w:pPr>
        <w:spacing w:line="360" w:lineRule="auto"/>
        <w:ind w:firstLine="709"/>
        <w:jc w:val="both"/>
        <w:rPr>
          <w:sz w:val="28"/>
          <w:szCs w:val="28"/>
        </w:rPr>
      </w:pPr>
      <w:r w:rsidRPr="00263441">
        <w:rPr>
          <w:sz w:val="28"/>
          <w:szCs w:val="28"/>
        </w:rPr>
        <w:t xml:space="preserve">Налоговой базой является определяемая органами технической инвентаризации инвентаризационная стоимость имущества (жилых домов, квартир, дач, гаражей, иных строений, помещений и сооружений) принадлежащего физическим лицам на праве собственности. С 2006 года право установления ставок налога и льгот предоставлено представительным органам местного самоуправления сельских и городских поселений и городских округов. </w:t>
      </w:r>
    </w:p>
    <w:p w:rsidR="00EC5D9B" w:rsidRPr="00263441" w:rsidRDefault="00EC5D9B" w:rsidP="00263441">
      <w:pPr>
        <w:spacing w:line="360" w:lineRule="auto"/>
        <w:ind w:firstLine="709"/>
        <w:jc w:val="both"/>
        <w:rPr>
          <w:sz w:val="28"/>
          <w:szCs w:val="28"/>
        </w:rPr>
      </w:pPr>
      <w:r w:rsidRPr="00263441">
        <w:rPr>
          <w:sz w:val="28"/>
          <w:szCs w:val="28"/>
        </w:rPr>
        <w:t>В соответствии с Федеральным законом от 29.07.2004 №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 1 января 2006 года вновь избранным представительным органам муниципальных районов и городских округов предоставлено право вводить у себя на территориях единый налог на вмененный доход для отдельных видов деятельности.</w:t>
      </w:r>
    </w:p>
    <w:p w:rsidR="00EC5D9B" w:rsidRPr="00263441" w:rsidRDefault="00EC5D9B" w:rsidP="00263441">
      <w:pPr>
        <w:spacing w:line="360" w:lineRule="auto"/>
        <w:ind w:firstLine="709"/>
        <w:jc w:val="both"/>
        <w:rPr>
          <w:sz w:val="28"/>
          <w:szCs w:val="28"/>
        </w:rPr>
      </w:pPr>
      <w:r w:rsidRPr="00263441">
        <w:rPr>
          <w:sz w:val="28"/>
          <w:szCs w:val="28"/>
        </w:rPr>
        <w:t>Основной проблемой местного налогообложения является дефицит местных бюджетов и формирование их доходной части за счет отчислений от федеральных и региональных налогов, доля которых в бюджете составляет более 90%. Существуют также следующие проблемы функционирования местной налоговой системы:</w:t>
      </w:r>
    </w:p>
    <w:p w:rsidR="00EC5D9B" w:rsidRPr="00263441" w:rsidRDefault="00EC5D9B" w:rsidP="00263441">
      <w:pPr>
        <w:spacing w:line="360" w:lineRule="auto"/>
        <w:ind w:firstLine="709"/>
        <w:jc w:val="both"/>
        <w:rPr>
          <w:sz w:val="28"/>
          <w:szCs w:val="28"/>
        </w:rPr>
      </w:pPr>
      <w:r w:rsidRPr="00263441">
        <w:rPr>
          <w:sz w:val="28"/>
          <w:szCs w:val="28"/>
        </w:rPr>
        <w:t>1. Наличие федеральных льгот по земельному налогу.</w:t>
      </w:r>
    </w:p>
    <w:p w:rsidR="00EC5D9B" w:rsidRPr="00263441" w:rsidRDefault="00EC5D9B" w:rsidP="00263441">
      <w:pPr>
        <w:spacing w:line="360" w:lineRule="auto"/>
        <w:ind w:firstLine="709"/>
        <w:jc w:val="both"/>
        <w:rPr>
          <w:sz w:val="28"/>
          <w:szCs w:val="28"/>
        </w:rPr>
      </w:pPr>
      <w:r w:rsidRPr="00263441">
        <w:rPr>
          <w:sz w:val="28"/>
          <w:szCs w:val="28"/>
        </w:rPr>
        <w:t>2. Наличие препятствий по формированию налогооблагаемой базы местных налогов.</w:t>
      </w:r>
    </w:p>
    <w:p w:rsidR="00EC5D9B" w:rsidRPr="00263441" w:rsidRDefault="00EC5D9B" w:rsidP="00263441">
      <w:pPr>
        <w:spacing w:line="360" w:lineRule="auto"/>
        <w:ind w:firstLine="709"/>
        <w:jc w:val="both"/>
        <w:rPr>
          <w:sz w:val="28"/>
          <w:szCs w:val="28"/>
        </w:rPr>
      </w:pPr>
      <w:r w:rsidRPr="00263441">
        <w:rPr>
          <w:sz w:val="28"/>
          <w:szCs w:val="28"/>
        </w:rPr>
        <w:t>3. Несовершенство системы администрирования местных налогов</w:t>
      </w:r>
    </w:p>
    <w:p w:rsidR="00EC5D9B" w:rsidRPr="00263441" w:rsidRDefault="00EC5D9B" w:rsidP="00263441">
      <w:pPr>
        <w:spacing w:line="360" w:lineRule="auto"/>
        <w:ind w:firstLine="709"/>
        <w:jc w:val="both"/>
        <w:rPr>
          <w:sz w:val="28"/>
          <w:szCs w:val="28"/>
        </w:rPr>
      </w:pPr>
      <w:r w:rsidRPr="00263441">
        <w:rPr>
          <w:sz w:val="28"/>
          <w:szCs w:val="28"/>
        </w:rPr>
        <w:t>Для решения этих проблем необходимо:</w:t>
      </w:r>
    </w:p>
    <w:p w:rsidR="00EC5D9B" w:rsidRPr="00263441" w:rsidRDefault="00EC5D9B" w:rsidP="00263441">
      <w:pPr>
        <w:spacing w:line="360" w:lineRule="auto"/>
        <w:ind w:firstLine="709"/>
        <w:jc w:val="both"/>
        <w:rPr>
          <w:sz w:val="28"/>
          <w:szCs w:val="28"/>
        </w:rPr>
      </w:pPr>
      <w:r w:rsidRPr="00263441">
        <w:rPr>
          <w:sz w:val="28"/>
          <w:szCs w:val="28"/>
        </w:rPr>
        <w:t>1. Расширить перечень местных налогов за счет налога на доходы физических лиц с уплатой налога по месту непосредственного жительства налогоплательщиков.</w:t>
      </w:r>
    </w:p>
    <w:p w:rsidR="00EC5D9B" w:rsidRPr="00263441" w:rsidRDefault="00EC5D9B" w:rsidP="00263441">
      <w:pPr>
        <w:spacing w:line="360" w:lineRule="auto"/>
        <w:ind w:firstLine="709"/>
        <w:jc w:val="both"/>
        <w:rPr>
          <w:sz w:val="28"/>
          <w:szCs w:val="28"/>
        </w:rPr>
      </w:pPr>
      <w:r w:rsidRPr="00263441">
        <w:rPr>
          <w:sz w:val="28"/>
          <w:szCs w:val="28"/>
        </w:rPr>
        <w:t>2. Отмена налоговых льгот по земельным и имущественным налогам.</w:t>
      </w:r>
    </w:p>
    <w:p w:rsidR="00EC5D9B" w:rsidRPr="00263441" w:rsidRDefault="00EC5D9B" w:rsidP="00263441">
      <w:pPr>
        <w:spacing w:line="360" w:lineRule="auto"/>
        <w:ind w:firstLine="709"/>
        <w:jc w:val="both"/>
        <w:rPr>
          <w:sz w:val="28"/>
          <w:szCs w:val="28"/>
        </w:rPr>
      </w:pPr>
      <w:r w:rsidRPr="00263441">
        <w:rPr>
          <w:sz w:val="28"/>
          <w:szCs w:val="28"/>
        </w:rPr>
        <w:t>3. Упорядочивание процессов оценки налогооблагаемой базы по местным налогам.</w:t>
      </w:r>
    </w:p>
    <w:p w:rsidR="00EC5D9B" w:rsidRPr="00263441" w:rsidRDefault="00EC5D9B" w:rsidP="00263441">
      <w:pPr>
        <w:spacing w:line="360" w:lineRule="auto"/>
        <w:ind w:firstLine="709"/>
        <w:jc w:val="both"/>
        <w:rPr>
          <w:sz w:val="28"/>
          <w:szCs w:val="28"/>
        </w:rPr>
      </w:pPr>
      <w:r w:rsidRPr="00263441">
        <w:rPr>
          <w:sz w:val="28"/>
          <w:szCs w:val="28"/>
        </w:rPr>
        <w:t>4. Оптимизация налогового администрирования: введение в структурах муниципалитетов института сборщиков налогов, обеспечение качественного обмена информацией между органами местного самоуправления и налоговыми органами.</w:t>
      </w:r>
    </w:p>
    <w:p w:rsidR="00C84D42" w:rsidRPr="00A54CCF" w:rsidRDefault="00EC5D9B" w:rsidP="00A54CCF">
      <w:pPr>
        <w:spacing w:line="360" w:lineRule="auto"/>
        <w:ind w:firstLine="709"/>
        <w:jc w:val="center"/>
        <w:rPr>
          <w:b/>
          <w:sz w:val="28"/>
          <w:szCs w:val="36"/>
        </w:rPr>
      </w:pPr>
      <w:bookmarkStart w:id="3" w:name="_Toc179371874"/>
      <w:r w:rsidRPr="00263441">
        <w:rPr>
          <w:b/>
          <w:sz w:val="28"/>
          <w:szCs w:val="28"/>
        </w:rPr>
        <w:br w:type="page"/>
      </w:r>
      <w:bookmarkEnd w:id="3"/>
      <w:r w:rsidR="00C84D42" w:rsidRPr="00D9481D">
        <w:rPr>
          <w:b/>
          <w:noProof/>
          <w:sz w:val="28"/>
          <w:szCs w:val="36"/>
        </w:rPr>
        <w:t>СПИСОК ЛИТЕРАТУРЫ</w:t>
      </w:r>
    </w:p>
    <w:p w:rsidR="00263441" w:rsidRPr="00263441" w:rsidRDefault="00263441" w:rsidP="00263441">
      <w:pPr>
        <w:spacing w:line="360" w:lineRule="auto"/>
        <w:ind w:firstLine="709"/>
        <w:jc w:val="both"/>
        <w:rPr>
          <w:rStyle w:val="a8"/>
          <w:noProof/>
          <w:color w:val="auto"/>
          <w:sz w:val="28"/>
          <w:szCs w:val="36"/>
        </w:rPr>
      </w:pPr>
    </w:p>
    <w:p w:rsidR="00EC5D9B" w:rsidRPr="00263441" w:rsidRDefault="00EC5D9B" w:rsidP="00A54CCF">
      <w:pPr>
        <w:numPr>
          <w:ilvl w:val="0"/>
          <w:numId w:val="7"/>
        </w:numPr>
        <w:spacing w:line="360" w:lineRule="auto"/>
        <w:ind w:left="0" w:firstLine="0"/>
        <w:jc w:val="both"/>
        <w:rPr>
          <w:sz w:val="28"/>
          <w:szCs w:val="28"/>
        </w:rPr>
      </w:pPr>
      <w:r w:rsidRPr="00263441">
        <w:rPr>
          <w:sz w:val="28"/>
          <w:szCs w:val="28"/>
        </w:rPr>
        <w:t>Налоговый Кодекс РФ</w:t>
      </w:r>
      <w:r w:rsidR="000C320A" w:rsidRPr="00263441">
        <w:rPr>
          <w:sz w:val="28"/>
          <w:szCs w:val="28"/>
        </w:rPr>
        <w:t xml:space="preserve"> часть 2 (2009-2010г.г)</w:t>
      </w:r>
    </w:p>
    <w:p w:rsidR="00EC5D9B" w:rsidRPr="00263441" w:rsidRDefault="00EC5D9B" w:rsidP="00A54CCF">
      <w:pPr>
        <w:numPr>
          <w:ilvl w:val="0"/>
          <w:numId w:val="7"/>
        </w:numPr>
        <w:spacing w:line="360" w:lineRule="auto"/>
        <w:ind w:left="0" w:firstLine="0"/>
        <w:jc w:val="both"/>
        <w:rPr>
          <w:sz w:val="28"/>
          <w:szCs w:val="28"/>
        </w:rPr>
      </w:pPr>
      <w:r w:rsidRPr="00263441">
        <w:rPr>
          <w:sz w:val="28"/>
          <w:szCs w:val="28"/>
        </w:rPr>
        <w:t>Закон РФ</w:t>
      </w:r>
      <w:r w:rsidR="000C320A" w:rsidRPr="00263441">
        <w:rPr>
          <w:sz w:val="28"/>
          <w:szCs w:val="28"/>
        </w:rPr>
        <w:t xml:space="preserve"> </w:t>
      </w:r>
      <w:r w:rsidR="00B17FB7" w:rsidRPr="00263441">
        <w:rPr>
          <w:sz w:val="28"/>
          <w:szCs w:val="28"/>
        </w:rPr>
        <w:t xml:space="preserve">№283-ФЗ </w:t>
      </w:r>
      <w:r w:rsidRPr="00263441">
        <w:rPr>
          <w:sz w:val="28"/>
          <w:szCs w:val="28"/>
        </w:rPr>
        <w:t xml:space="preserve">от </w:t>
      </w:r>
      <w:r w:rsidR="000C320A" w:rsidRPr="00263441">
        <w:rPr>
          <w:sz w:val="28"/>
          <w:szCs w:val="28"/>
        </w:rPr>
        <w:t>28.11</w:t>
      </w:r>
      <w:r w:rsidRPr="00263441">
        <w:rPr>
          <w:sz w:val="28"/>
          <w:szCs w:val="28"/>
        </w:rPr>
        <w:t>.</w:t>
      </w:r>
      <w:r w:rsidR="000C320A" w:rsidRPr="00263441">
        <w:rPr>
          <w:sz w:val="28"/>
          <w:szCs w:val="28"/>
        </w:rPr>
        <w:t>2009</w:t>
      </w:r>
      <w:r w:rsidRPr="00263441">
        <w:rPr>
          <w:sz w:val="28"/>
          <w:szCs w:val="28"/>
        </w:rPr>
        <w:t xml:space="preserve"> «</w:t>
      </w:r>
      <w:r w:rsidR="00B17FB7" w:rsidRPr="00263441">
        <w:rPr>
          <w:sz w:val="28"/>
          <w:szCs w:val="28"/>
        </w:rPr>
        <w:t>О внесении изменений в отдельные законодательные акты Российской Федерации по местным налогам,</w:t>
      </w:r>
      <w:r w:rsidR="00A54CCF">
        <w:rPr>
          <w:sz w:val="28"/>
          <w:szCs w:val="28"/>
        </w:rPr>
        <w:t xml:space="preserve"> </w:t>
      </w:r>
      <w:r w:rsidR="00B17FB7" w:rsidRPr="00263441">
        <w:rPr>
          <w:sz w:val="28"/>
          <w:szCs w:val="28"/>
        </w:rPr>
        <w:t xml:space="preserve">касающихся :земельного ,налога на имущество физических лиц и транспортного налогов» </w:t>
      </w:r>
    </w:p>
    <w:p w:rsidR="001722E1" w:rsidRPr="00263441" w:rsidRDefault="001722E1" w:rsidP="00A54CCF">
      <w:pPr>
        <w:numPr>
          <w:ilvl w:val="0"/>
          <w:numId w:val="7"/>
        </w:numPr>
        <w:spacing w:line="360" w:lineRule="auto"/>
        <w:ind w:left="0" w:firstLine="0"/>
        <w:jc w:val="both"/>
        <w:rPr>
          <w:sz w:val="28"/>
          <w:szCs w:val="28"/>
        </w:rPr>
      </w:pPr>
      <w:r w:rsidRPr="00263441">
        <w:rPr>
          <w:sz w:val="28"/>
          <w:szCs w:val="28"/>
        </w:rPr>
        <w:t>Конституция РФ. Принята всенародным голосованием 12.12.1993, о поправках к Конституции РФ от 30 декабря 2008 г.</w:t>
      </w:r>
    </w:p>
    <w:p w:rsidR="00EC5D9B" w:rsidRPr="00263441" w:rsidRDefault="00EC5D9B" w:rsidP="00A54CCF">
      <w:pPr>
        <w:numPr>
          <w:ilvl w:val="0"/>
          <w:numId w:val="7"/>
        </w:numPr>
        <w:spacing w:line="360" w:lineRule="auto"/>
        <w:ind w:left="0" w:firstLine="0"/>
        <w:jc w:val="both"/>
        <w:rPr>
          <w:sz w:val="28"/>
          <w:szCs w:val="28"/>
        </w:rPr>
      </w:pPr>
      <w:r w:rsidRPr="00263441">
        <w:rPr>
          <w:sz w:val="28"/>
          <w:szCs w:val="28"/>
        </w:rPr>
        <w:t>Александрова О.А. Качество государственного управления как фактор социально-экономического развития территорий. // Налоги и налогообложение. – 200</w:t>
      </w:r>
      <w:r w:rsidR="001722E1" w:rsidRPr="00263441">
        <w:rPr>
          <w:sz w:val="28"/>
          <w:szCs w:val="28"/>
        </w:rPr>
        <w:t>9</w:t>
      </w:r>
      <w:r w:rsidRPr="00263441">
        <w:rPr>
          <w:sz w:val="28"/>
          <w:szCs w:val="28"/>
        </w:rPr>
        <w:t>. №2.</w:t>
      </w:r>
    </w:p>
    <w:p w:rsidR="00185889" w:rsidRPr="00263441" w:rsidRDefault="00185889" w:rsidP="00A54CCF">
      <w:pPr>
        <w:numPr>
          <w:ilvl w:val="0"/>
          <w:numId w:val="7"/>
        </w:numPr>
        <w:spacing w:line="360" w:lineRule="auto"/>
        <w:ind w:left="0" w:firstLine="0"/>
        <w:jc w:val="both"/>
        <w:rPr>
          <w:sz w:val="28"/>
          <w:szCs w:val="28"/>
        </w:rPr>
      </w:pPr>
      <w:r w:rsidRPr="00263441">
        <w:rPr>
          <w:sz w:val="28"/>
          <w:szCs w:val="28"/>
        </w:rPr>
        <w:t xml:space="preserve">Бюджетное послание Федеральному Собранию РФ от 9 марта 2007г. "О бюджетной политике в 2008 - 2010 гг." </w:t>
      </w:r>
    </w:p>
    <w:p w:rsidR="00185889" w:rsidRPr="00263441" w:rsidRDefault="00185889" w:rsidP="00A54CCF">
      <w:pPr>
        <w:numPr>
          <w:ilvl w:val="0"/>
          <w:numId w:val="7"/>
        </w:numPr>
        <w:spacing w:line="360" w:lineRule="auto"/>
        <w:ind w:left="0" w:firstLine="0"/>
        <w:jc w:val="both"/>
        <w:rPr>
          <w:sz w:val="28"/>
          <w:szCs w:val="28"/>
        </w:rPr>
      </w:pPr>
      <w:r w:rsidRPr="00263441">
        <w:rPr>
          <w:sz w:val="28"/>
          <w:szCs w:val="28"/>
        </w:rPr>
        <w:t>Доклад Минфина России "Основные направления налоговой политики Российской Федерации на 2008 - 2010 гг."</w:t>
      </w:r>
    </w:p>
    <w:p w:rsidR="00EC5D9B" w:rsidRPr="00263441" w:rsidRDefault="00EC5D9B" w:rsidP="00A54CCF">
      <w:pPr>
        <w:numPr>
          <w:ilvl w:val="0"/>
          <w:numId w:val="7"/>
        </w:numPr>
        <w:spacing w:line="360" w:lineRule="auto"/>
        <w:ind w:left="0" w:firstLine="0"/>
        <w:jc w:val="both"/>
        <w:rPr>
          <w:sz w:val="28"/>
          <w:szCs w:val="28"/>
        </w:rPr>
      </w:pPr>
      <w:r w:rsidRPr="00263441">
        <w:rPr>
          <w:sz w:val="28"/>
          <w:szCs w:val="28"/>
        </w:rPr>
        <w:t xml:space="preserve">Зуйкова Л. Неуловимая база для земельного налога. // Новая бухгалтерия. – </w:t>
      </w:r>
      <w:r w:rsidR="00E8783A" w:rsidRPr="00263441">
        <w:rPr>
          <w:sz w:val="28"/>
          <w:szCs w:val="28"/>
        </w:rPr>
        <w:t>2009</w:t>
      </w:r>
    </w:p>
    <w:p w:rsidR="001722E1" w:rsidRPr="00263441" w:rsidRDefault="001722E1" w:rsidP="00A54CCF">
      <w:pPr>
        <w:numPr>
          <w:ilvl w:val="0"/>
          <w:numId w:val="7"/>
        </w:numPr>
        <w:spacing w:line="360" w:lineRule="auto"/>
        <w:ind w:left="0" w:firstLine="0"/>
        <w:jc w:val="both"/>
        <w:rPr>
          <w:sz w:val="28"/>
          <w:szCs w:val="28"/>
        </w:rPr>
      </w:pPr>
      <w:r w:rsidRPr="00263441">
        <w:rPr>
          <w:sz w:val="28"/>
          <w:szCs w:val="28"/>
        </w:rPr>
        <w:t>Зрелов А.П «Имущественный налоговый вычет» Практические рекомендации по получению 2008</w:t>
      </w:r>
      <w:r w:rsidR="00263441" w:rsidRPr="00263441">
        <w:rPr>
          <w:sz w:val="28"/>
          <w:szCs w:val="28"/>
        </w:rPr>
        <w:t xml:space="preserve"> </w:t>
      </w:r>
    </w:p>
    <w:p w:rsidR="00EC5D9B" w:rsidRPr="00263441" w:rsidRDefault="00EC5D9B" w:rsidP="00A54CCF">
      <w:pPr>
        <w:numPr>
          <w:ilvl w:val="0"/>
          <w:numId w:val="7"/>
        </w:numPr>
        <w:spacing w:line="360" w:lineRule="auto"/>
        <w:ind w:left="0" w:firstLine="0"/>
        <w:jc w:val="both"/>
        <w:rPr>
          <w:sz w:val="28"/>
          <w:szCs w:val="28"/>
        </w:rPr>
      </w:pPr>
      <w:r w:rsidRPr="00263441">
        <w:rPr>
          <w:sz w:val="28"/>
          <w:szCs w:val="28"/>
        </w:rPr>
        <w:t>Лобанов Г. Налоговая система должна быть справедливой. // Экономика и жизнь. – 200</w:t>
      </w:r>
      <w:r w:rsidR="00185889" w:rsidRPr="00263441">
        <w:rPr>
          <w:sz w:val="28"/>
          <w:szCs w:val="28"/>
        </w:rPr>
        <w:t>8</w:t>
      </w:r>
      <w:r w:rsidRPr="00263441">
        <w:rPr>
          <w:sz w:val="28"/>
          <w:szCs w:val="28"/>
        </w:rPr>
        <w:t>. №5.</w:t>
      </w:r>
    </w:p>
    <w:p w:rsidR="00EC5D9B" w:rsidRPr="00263441" w:rsidRDefault="00EC5D9B" w:rsidP="00A54CCF">
      <w:pPr>
        <w:numPr>
          <w:ilvl w:val="0"/>
          <w:numId w:val="7"/>
        </w:numPr>
        <w:spacing w:line="360" w:lineRule="auto"/>
        <w:ind w:left="0" w:firstLine="0"/>
        <w:jc w:val="both"/>
        <w:rPr>
          <w:sz w:val="28"/>
          <w:szCs w:val="28"/>
        </w:rPr>
      </w:pPr>
      <w:r w:rsidRPr="00263441">
        <w:rPr>
          <w:sz w:val="28"/>
          <w:szCs w:val="28"/>
        </w:rPr>
        <w:t>Налоги: учебник / под ред. Черника Д. Г. – М.: Финансы и статистика, 2007.</w:t>
      </w:r>
    </w:p>
    <w:p w:rsidR="00EC5D9B" w:rsidRPr="00263441" w:rsidRDefault="00EC5D9B" w:rsidP="00A54CCF">
      <w:pPr>
        <w:numPr>
          <w:ilvl w:val="0"/>
          <w:numId w:val="7"/>
        </w:numPr>
        <w:spacing w:line="360" w:lineRule="auto"/>
        <w:ind w:left="0" w:firstLine="0"/>
        <w:jc w:val="both"/>
        <w:rPr>
          <w:sz w:val="28"/>
          <w:szCs w:val="28"/>
        </w:rPr>
      </w:pPr>
      <w:r w:rsidRPr="00263441">
        <w:rPr>
          <w:sz w:val="28"/>
          <w:szCs w:val="28"/>
        </w:rPr>
        <w:t>Новиков А.И. О земельном налоге и налоге на имущество предприятий // Налоговый вестник – 200</w:t>
      </w:r>
      <w:r w:rsidR="00185889" w:rsidRPr="00263441">
        <w:rPr>
          <w:sz w:val="28"/>
          <w:szCs w:val="28"/>
        </w:rPr>
        <w:t>9</w:t>
      </w:r>
      <w:r w:rsidRPr="00263441">
        <w:rPr>
          <w:sz w:val="28"/>
          <w:szCs w:val="28"/>
        </w:rPr>
        <w:t>. №9.</w:t>
      </w:r>
    </w:p>
    <w:p w:rsidR="00EC5D9B" w:rsidRPr="00263441" w:rsidRDefault="00EC5D9B" w:rsidP="00A54CCF">
      <w:pPr>
        <w:numPr>
          <w:ilvl w:val="0"/>
          <w:numId w:val="7"/>
        </w:numPr>
        <w:spacing w:line="360" w:lineRule="auto"/>
        <w:ind w:left="0" w:firstLine="0"/>
        <w:jc w:val="both"/>
        <w:rPr>
          <w:sz w:val="28"/>
          <w:szCs w:val="28"/>
        </w:rPr>
      </w:pPr>
      <w:r w:rsidRPr="00263441">
        <w:rPr>
          <w:sz w:val="28"/>
          <w:szCs w:val="28"/>
        </w:rPr>
        <w:t>Пансков В.Г. Организационные вопросы Налоговой реформы // Финансы – 200</w:t>
      </w:r>
      <w:r w:rsidR="00E8783A" w:rsidRPr="00263441">
        <w:rPr>
          <w:sz w:val="28"/>
          <w:szCs w:val="28"/>
        </w:rPr>
        <w:t>8</w:t>
      </w:r>
      <w:r w:rsidRPr="00263441">
        <w:rPr>
          <w:sz w:val="28"/>
          <w:szCs w:val="28"/>
        </w:rPr>
        <w:t>. №1.</w:t>
      </w:r>
    </w:p>
    <w:p w:rsidR="00EC5D9B" w:rsidRPr="00263441" w:rsidRDefault="00185889" w:rsidP="00A54CCF">
      <w:pPr>
        <w:numPr>
          <w:ilvl w:val="0"/>
          <w:numId w:val="7"/>
        </w:numPr>
        <w:spacing w:line="360" w:lineRule="auto"/>
        <w:ind w:left="0" w:firstLine="0"/>
        <w:jc w:val="both"/>
        <w:rPr>
          <w:sz w:val="28"/>
          <w:szCs w:val="28"/>
        </w:rPr>
      </w:pPr>
      <w:r w:rsidRPr="00263441">
        <w:rPr>
          <w:sz w:val="28"/>
          <w:szCs w:val="28"/>
        </w:rPr>
        <w:t>Петров А.В</w:t>
      </w:r>
      <w:r w:rsidR="00263441" w:rsidRPr="00263441">
        <w:rPr>
          <w:sz w:val="28"/>
          <w:szCs w:val="28"/>
        </w:rPr>
        <w:t xml:space="preserve"> </w:t>
      </w:r>
      <w:r w:rsidRPr="00263441">
        <w:rPr>
          <w:sz w:val="28"/>
          <w:szCs w:val="28"/>
        </w:rPr>
        <w:t>Налоги 2009 //Издательство «Бератор-Паблишинг» 2009</w:t>
      </w:r>
    </w:p>
    <w:p w:rsidR="00EC5D9B" w:rsidRPr="00263441" w:rsidRDefault="00EC5D9B" w:rsidP="00A54CCF">
      <w:pPr>
        <w:pStyle w:val="aa"/>
        <w:numPr>
          <w:ilvl w:val="0"/>
          <w:numId w:val="7"/>
        </w:numPr>
        <w:spacing w:line="360" w:lineRule="auto"/>
        <w:ind w:left="0" w:firstLine="0"/>
        <w:jc w:val="both"/>
        <w:rPr>
          <w:sz w:val="28"/>
          <w:szCs w:val="28"/>
        </w:rPr>
      </w:pPr>
      <w:r w:rsidRPr="00263441">
        <w:rPr>
          <w:sz w:val="28"/>
          <w:szCs w:val="28"/>
        </w:rPr>
        <w:t>Послание Президента Российской Федерации Федеральному Собранию Российской Федерации «Россия должна быть сильной и конкурентоспособной» // Российская газета. 19.08.200</w:t>
      </w:r>
      <w:r w:rsidR="001722E1" w:rsidRPr="00263441">
        <w:rPr>
          <w:sz w:val="28"/>
          <w:szCs w:val="28"/>
        </w:rPr>
        <w:t>9</w:t>
      </w:r>
      <w:r w:rsidRPr="00263441">
        <w:rPr>
          <w:sz w:val="28"/>
          <w:szCs w:val="28"/>
        </w:rPr>
        <w:t xml:space="preserve">. </w:t>
      </w:r>
    </w:p>
    <w:p w:rsidR="001722E1" w:rsidRPr="00263441" w:rsidRDefault="001722E1" w:rsidP="00A54CCF">
      <w:pPr>
        <w:numPr>
          <w:ilvl w:val="0"/>
          <w:numId w:val="7"/>
        </w:numPr>
        <w:spacing w:line="360" w:lineRule="auto"/>
        <w:ind w:left="0" w:firstLine="0"/>
        <w:jc w:val="both"/>
        <w:rPr>
          <w:sz w:val="28"/>
          <w:szCs w:val="28"/>
        </w:rPr>
      </w:pPr>
      <w:r w:rsidRPr="00263441">
        <w:rPr>
          <w:sz w:val="28"/>
          <w:szCs w:val="28"/>
        </w:rPr>
        <w:t>Пансков В.Г. «О принципах налогообложения физических лиц»// журнал "Финансы" № 1, 2008.</w:t>
      </w:r>
    </w:p>
    <w:p w:rsidR="00EC5D9B" w:rsidRPr="00263441" w:rsidRDefault="00EC5D9B" w:rsidP="00A54CCF">
      <w:pPr>
        <w:numPr>
          <w:ilvl w:val="0"/>
          <w:numId w:val="7"/>
        </w:numPr>
        <w:spacing w:line="360" w:lineRule="auto"/>
        <w:ind w:left="0" w:firstLine="0"/>
        <w:jc w:val="both"/>
        <w:rPr>
          <w:sz w:val="28"/>
          <w:szCs w:val="28"/>
        </w:rPr>
      </w:pPr>
      <w:r w:rsidRPr="00263441">
        <w:rPr>
          <w:sz w:val="28"/>
          <w:szCs w:val="28"/>
        </w:rPr>
        <w:t>Широков А.Н. Направления совершенствования местного самоуправления на основе практики его функционирования./ Местное самоуправление в России (сборник). М., 200</w:t>
      </w:r>
      <w:r w:rsidR="00185889" w:rsidRPr="00263441">
        <w:rPr>
          <w:sz w:val="28"/>
          <w:szCs w:val="28"/>
        </w:rPr>
        <w:t>8</w:t>
      </w:r>
      <w:r w:rsidRPr="00263441">
        <w:rPr>
          <w:sz w:val="28"/>
          <w:szCs w:val="28"/>
        </w:rPr>
        <w:t>.</w:t>
      </w:r>
    </w:p>
    <w:p w:rsidR="00EC5D9B" w:rsidRPr="00263441" w:rsidRDefault="00EC5D9B" w:rsidP="00A54CCF">
      <w:pPr>
        <w:numPr>
          <w:ilvl w:val="0"/>
          <w:numId w:val="7"/>
        </w:numPr>
        <w:spacing w:line="360" w:lineRule="auto"/>
        <w:ind w:left="0" w:firstLine="0"/>
        <w:jc w:val="both"/>
        <w:rPr>
          <w:b/>
          <w:sz w:val="28"/>
          <w:szCs w:val="28"/>
        </w:rPr>
      </w:pPr>
      <w:r w:rsidRPr="00263441">
        <w:rPr>
          <w:sz w:val="28"/>
          <w:szCs w:val="28"/>
        </w:rPr>
        <w:t>Черник Д. Очередной этап налоговой реформы // Налоги – 200</w:t>
      </w:r>
      <w:r w:rsidR="00E8783A" w:rsidRPr="00263441">
        <w:rPr>
          <w:sz w:val="28"/>
          <w:szCs w:val="28"/>
        </w:rPr>
        <w:t>8</w:t>
      </w:r>
      <w:r w:rsidRPr="00263441">
        <w:rPr>
          <w:sz w:val="28"/>
          <w:szCs w:val="28"/>
        </w:rPr>
        <w:t>.</w:t>
      </w:r>
    </w:p>
    <w:p w:rsidR="00185889" w:rsidRPr="00263441" w:rsidRDefault="00185889" w:rsidP="00A54CCF">
      <w:pPr>
        <w:pStyle w:val="a9"/>
        <w:numPr>
          <w:ilvl w:val="0"/>
          <w:numId w:val="7"/>
        </w:numPr>
        <w:spacing w:before="0" w:beforeAutospacing="0" w:after="0" w:afterAutospacing="0" w:line="360" w:lineRule="auto"/>
        <w:ind w:left="0" w:firstLine="0"/>
        <w:jc w:val="both"/>
        <w:rPr>
          <w:sz w:val="28"/>
          <w:szCs w:val="28"/>
          <w:u w:val="single"/>
        </w:rPr>
      </w:pPr>
      <w:r w:rsidRPr="00D9481D">
        <w:rPr>
          <w:sz w:val="28"/>
          <w:szCs w:val="28"/>
          <w:lang w:val="en-US"/>
        </w:rPr>
        <w:t>www</w:t>
      </w:r>
      <w:r w:rsidRPr="00D9481D">
        <w:rPr>
          <w:sz w:val="28"/>
          <w:szCs w:val="28"/>
        </w:rPr>
        <w:t>.</w:t>
      </w:r>
      <w:r w:rsidRPr="00D9481D">
        <w:rPr>
          <w:sz w:val="28"/>
          <w:szCs w:val="28"/>
          <w:lang w:val="en-US"/>
        </w:rPr>
        <w:t>rnk</w:t>
      </w:r>
      <w:r w:rsidRPr="00D9481D">
        <w:rPr>
          <w:sz w:val="28"/>
          <w:szCs w:val="28"/>
        </w:rPr>
        <w:t>.</w:t>
      </w:r>
      <w:r w:rsidRPr="00D9481D">
        <w:rPr>
          <w:sz w:val="28"/>
          <w:szCs w:val="28"/>
          <w:lang w:val="en-US"/>
        </w:rPr>
        <w:t>ru</w:t>
      </w:r>
      <w:r w:rsidRPr="00263441">
        <w:rPr>
          <w:sz w:val="28"/>
          <w:szCs w:val="28"/>
          <w:u w:val="single"/>
        </w:rPr>
        <w:t>.</w:t>
      </w:r>
    </w:p>
    <w:p w:rsidR="00185889" w:rsidRPr="00263441" w:rsidRDefault="00185889" w:rsidP="00A54CCF">
      <w:pPr>
        <w:numPr>
          <w:ilvl w:val="0"/>
          <w:numId w:val="7"/>
        </w:numPr>
        <w:spacing w:line="360" w:lineRule="auto"/>
        <w:ind w:left="0" w:firstLine="0"/>
        <w:jc w:val="both"/>
        <w:rPr>
          <w:sz w:val="28"/>
          <w:szCs w:val="28"/>
          <w:u w:val="single"/>
        </w:rPr>
      </w:pPr>
      <w:r w:rsidRPr="00D9481D">
        <w:rPr>
          <w:sz w:val="28"/>
          <w:szCs w:val="28"/>
          <w:lang w:val="en-US"/>
        </w:rPr>
        <w:t>www.minfin.ru</w:t>
      </w:r>
    </w:p>
    <w:p w:rsidR="00E8783A" w:rsidRPr="00263441" w:rsidRDefault="00263441" w:rsidP="00A54CCF">
      <w:pPr>
        <w:spacing w:line="360" w:lineRule="auto"/>
        <w:ind w:firstLine="709"/>
        <w:jc w:val="center"/>
        <w:rPr>
          <w:rStyle w:val="a8"/>
          <w:b/>
          <w:color w:val="auto"/>
          <w:sz w:val="28"/>
          <w:szCs w:val="36"/>
        </w:rPr>
      </w:pPr>
      <w:r w:rsidRPr="00263441">
        <w:rPr>
          <w:rStyle w:val="a8"/>
          <w:b/>
          <w:color w:val="auto"/>
          <w:sz w:val="28"/>
          <w:szCs w:val="36"/>
        </w:rPr>
        <w:br w:type="page"/>
      </w:r>
      <w:r w:rsidR="00E8783A" w:rsidRPr="00263441">
        <w:rPr>
          <w:rStyle w:val="a8"/>
          <w:b/>
          <w:color w:val="auto"/>
          <w:sz w:val="28"/>
          <w:szCs w:val="36"/>
        </w:rPr>
        <w:t>ПРИЛОЖЕНИЕ №1</w:t>
      </w:r>
    </w:p>
    <w:p w:rsidR="00E8783A" w:rsidRPr="00263441" w:rsidRDefault="00E8783A" w:rsidP="00263441">
      <w:pPr>
        <w:spacing w:line="360" w:lineRule="auto"/>
        <w:ind w:firstLine="709"/>
        <w:jc w:val="both"/>
        <w:rPr>
          <w:rStyle w:val="a8"/>
          <w:color w:val="auto"/>
          <w:sz w:val="28"/>
          <w:szCs w:val="28"/>
        </w:rPr>
      </w:pPr>
    </w:p>
    <w:tbl>
      <w:tblPr>
        <w:tblW w:w="8407" w:type="dxa"/>
        <w:jc w:val="center"/>
        <w:tblLook w:val="04A0" w:firstRow="1" w:lastRow="0" w:firstColumn="1" w:lastColumn="0" w:noHBand="0" w:noVBand="1"/>
      </w:tblPr>
      <w:tblGrid>
        <w:gridCol w:w="5958"/>
        <w:gridCol w:w="960"/>
        <w:gridCol w:w="1489"/>
      </w:tblGrid>
      <w:tr w:rsidR="00263441" w:rsidRPr="00A54CCF" w:rsidTr="00A54CCF">
        <w:trPr>
          <w:trHeight w:val="675"/>
          <w:jc w:val="center"/>
        </w:trPr>
        <w:tc>
          <w:tcPr>
            <w:tcW w:w="8407" w:type="dxa"/>
            <w:gridSpan w:val="3"/>
            <w:tcBorders>
              <w:top w:val="nil"/>
              <w:left w:val="nil"/>
              <w:bottom w:val="nil"/>
              <w:right w:val="nil"/>
            </w:tcBorders>
            <w:vAlign w:val="bottom"/>
            <w:hideMark/>
          </w:tcPr>
          <w:p w:rsidR="00E8783A" w:rsidRPr="00A54CCF" w:rsidRDefault="00E8783A" w:rsidP="00A54CCF">
            <w:pPr>
              <w:spacing w:line="360" w:lineRule="auto"/>
              <w:jc w:val="center"/>
              <w:rPr>
                <w:rFonts w:cs="Arial CYR"/>
                <w:b/>
                <w:bCs/>
                <w:sz w:val="20"/>
                <w:szCs w:val="26"/>
              </w:rPr>
            </w:pPr>
            <w:r w:rsidRPr="00A54CCF">
              <w:rPr>
                <w:rFonts w:cs="Arial CYR"/>
                <w:b/>
                <w:bCs/>
                <w:sz w:val="20"/>
                <w:szCs w:val="26"/>
              </w:rPr>
              <w:t xml:space="preserve">Отчет о налоговой базе и структуре начислений по земельному налогу </w:t>
            </w:r>
            <w:r w:rsidRPr="00A54CCF">
              <w:rPr>
                <w:rFonts w:cs="Arial CYR"/>
                <w:b/>
                <w:bCs/>
                <w:sz w:val="20"/>
                <w:szCs w:val="26"/>
              </w:rPr>
              <w:br/>
              <w:t xml:space="preserve">по физическим лицам </w:t>
            </w:r>
          </w:p>
        </w:tc>
      </w:tr>
      <w:tr w:rsidR="00263441" w:rsidRPr="00A54CCF" w:rsidTr="00A54CCF">
        <w:trPr>
          <w:trHeight w:val="270"/>
          <w:jc w:val="center"/>
        </w:trPr>
        <w:tc>
          <w:tcPr>
            <w:tcW w:w="8407" w:type="dxa"/>
            <w:gridSpan w:val="3"/>
            <w:tcBorders>
              <w:top w:val="nil"/>
              <w:left w:val="nil"/>
              <w:bottom w:val="nil"/>
              <w:right w:val="nil"/>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по состоянию на 01.01.2009 г.</w:t>
            </w:r>
          </w:p>
        </w:tc>
      </w:tr>
      <w:tr w:rsidR="00263441" w:rsidRPr="00A54CCF" w:rsidTr="00A54CCF">
        <w:trPr>
          <w:trHeight w:val="270"/>
          <w:jc w:val="center"/>
        </w:trPr>
        <w:tc>
          <w:tcPr>
            <w:tcW w:w="8407" w:type="dxa"/>
            <w:gridSpan w:val="3"/>
            <w:tcBorders>
              <w:top w:val="nil"/>
              <w:left w:val="nil"/>
              <w:bottom w:val="nil"/>
              <w:right w:val="nil"/>
            </w:tcBorders>
            <w:vAlign w:val="bottom"/>
            <w:hideMark/>
          </w:tcPr>
          <w:p w:rsidR="00E8783A" w:rsidRPr="00A54CCF" w:rsidRDefault="00E8783A" w:rsidP="00A54CCF">
            <w:pPr>
              <w:spacing w:line="360" w:lineRule="auto"/>
              <w:jc w:val="center"/>
              <w:rPr>
                <w:rFonts w:cs="Arial CYR"/>
                <w:sz w:val="20"/>
              </w:rPr>
            </w:pPr>
          </w:p>
        </w:tc>
      </w:tr>
      <w:tr w:rsidR="00263441" w:rsidRPr="00A54CCF" w:rsidTr="00A54CCF">
        <w:trPr>
          <w:trHeight w:val="270"/>
          <w:jc w:val="center"/>
        </w:trPr>
        <w:tc>
          <w:tcPr>
            <w:tcW w:w="6918" w:type="dxa"/>
            <w:gridSpan w:val="2"/>
            <w:tcBorders>
              <w:top w:val="nil"/>
              <w:left w:val="nil"/>
              <w:bottom w:val="nil"/>
              <w:right w:val="nil"/>
            </w:tcBorders>
            <w:noWrap/>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Всего по России</w:t>
            </w:r>
          </w:p>
        </w:tc>
        <w:tc>
          <w:tcPr>
            <w:tcW w:w="1489" w:type="dxa"/>
            <w:tcBorders>
              <w:top w:val="nil"/>
              <w:left w:val="nil"/>
              <w:bottom w:val="nil"/>
              <w:right w:val="nil"/>
            </w:tcBorders>
            <w:noWrap/>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тыс. руб.</w:t>
            </w:r>
          </w:p>
        </w:tc>
      </w:tr>
      <w:tr w:rsidR="00263441" w:rsidRPr="00A54CCF" w:rsidTr="00A54CCF">
        <w:trPr>
          <w:trHeight w:val="483"/>
          <w:jc w:val="center"/>
        </w:trPr>
        <w:tc>
          <w:tcPr>
            <w:tcW w:w="5958" w:type="dxa"/>
            <w:vMerge w:val="restart"/>
            <w:tcBorders>
              <w:top w:val="single" w:sz="4" w:space="0" w:color="auto"/>
              <w:left w:val="single" w:sz="4" w:space="0" w:color="auto"/>
              <w:bottom w:val="nil"/>
              <w:right w:val="nil"/>
            </w:tcBorders>
            <w:vAlign w:val="center"/>
            <w:hideMark/>
          </w:tcPr>
          <w:p w:rsidR="00E8783A" w:rsidRPr="00A54CCF" w:rsidRDefault="00E8783A" w:rsidP="00A54CCF">
            <w:pPr>
              <w:spacing w:line="360" w:lineRule="auto"/>
              <w:jc w:val="center"/>
              <w:rPr>
                <w:rFonts w:cs="Arial CYR"/>
                <w:sz w:val="20"/>
              </w:rPr>
            </w:pPr>
            <w:r w:rsidRPr="00A54CCF">
              <w:rPr>
                <w:rFonts w:cs="Arial CYR"/>
                <w:sz w:val="20"/>
                <w:szCs w:val="22"/>
              </w:rPr>
              <w:t>Показатели</w:t>
            </w:r>
          </w:p>
        </w:tc>
        <w:tc>
          <w:tcPr>
            <w:tcW w:w="960" w:type="dxa"/>
            <w:vMerge w:val="restart"/>
            <w:tcBorders>
              <w:top w:val="single" w:sz="4" w:space="0" w:color="auto"/>
              <w:left w:val="single" w:sz="4" w:space="0" w:color="auto"/>
              <w:bottom w:val="single" w:sz="4" w:space="0" w:color="000000"/>
              <w:right w:val="single" w:sz="4" w:space="0" w:color="auto"/>
            </w:tcBorders>
            <w:hideMark/>
          </w:tcPr>
          <w:p w:rsidR="00E8783A" w:rsidRPr="00A54CCF" w:rsidRDefault="00E8783A" w:rsidP="00A54CCF">
            <w:pPr>
              <w:spacing w:line="360" w:lineRule="auto"/>
              <w:jc w:val="center"/>
              <w:rPr>
                <w:rFonts w:cs="Arial CYR"/>
                <w:sz w:val="20"/>
              </w:rPr>
            </w:pPr>
            <w:r w:rsidRPr="00A54CCF">
              <w:rPr>
                <w:rFonts w:cs="Arial CYR"/>
                <w:sz w:val="20"/>
                <w:szCs w:val="22"/>
              </w:rPr>
              <w:t>Код</w:t>
            </w:r>
            <w:r w:rsidRPr="00A54CCF">
              <w:rPr>
                <w:rFonts w:cs="Arial CYR"/>
                <w:sz w:val="20"/>
                <w:szCs w:val="22"/>
              </w:rPr>
              <w:br/>
              <w:t>строки</w:t>
            </w:r>
          </w:p>
        </w:tc>
        <w:tc>
          <w:tcPr>
            <w:tcW w:w="1489" w:type="dxa"/>
            <w:vMerge w:val="restart"/>
            <w:tcBorders>
              <w:top w:val="single" w:sz="4" w:space="0" w:color="auto"/>
              <w:left w:val="single" w:sz="4" w:space="0" w:color="auto"/>
              <w:bottom w:val="single" w:sz="4" w:space="0" w:color="000000"/>
              <w:right w:val="single" w:sz="4" w:space="0" w:color="auto"/>
            </w:tcBorders>
            <w:hideMark/>
          </w:tcPr>
          <w:p w:rsidR="00E8783A" w:rsidRPr="00A54CCF" w:rsidRDefault="00E8783A" w:rsidP="00A54CCF">
            <w:pPr>
              <w:spacing w:line="360" w:lineRule="auto"/>
              <w:jc w:val="center"/>
              <w:rPr>
                <w:rFonts w:cs="Arial CYR"/>
                <w:sz w:val="20"/>
              </w:rPr>
            </w:pPr>
            <w:r w:rsidRPr="00A54CCF">
              <w:rPr>
                <w:rFonts w:cs="Arial CYR"/>
                <w:sz w:val="20"/>
                <w:szCs w:val="22"/>
              </w:rPr>
              <w:t>Значение показателя</w:t>
            </w:r>
          </w:p>
        </w:tc>
      </w:tr>
      <w:tr w:rsidR="00263441" w:rsidRPr="00A54CCF" w:rsidTr="00A54CCF">
        <w:trPr>
          <w:trHeight w:val="483"/>
          <w:jc w:val="center"/>
        </w:trPr>
        <w:tc>
          <w:tcPr>
            <w:tcW w:w="5958" w:type="dxa"/>
            <w:vMerge/>
            <w:tcBorders>
              <w:top w:val="single" w:sz="4" w:space="0" w:color="auto"/>
              <w:left w:val="single" w:sz="4" w:space="0" w:color="auto"/>
              <w:bottom w:val="nil"/>
              <w:right w:val="nil"/>
            </w:tcBorders>
            <w:vAlign w:val="center"/>
            <w:hideMark/>
          </w:tcPr>
          <w:p w:rsidR="00E8783A" w:rsidRPr="00A54CCF" w:rsidRDefault="00E8783A" w:rsidP="00A54CCF">
            <w:pPr>
              <w:spacing w:line="360" w:lineRule="auto"/>
              <w:jc w:val="center"/>
              <w:rPr>
                <w:rFonts w:cs="Arial CYR"/>
                <w:sz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8783A" w:rsidRPr="00A54CCF" w:rsidRDefault="00E8783A" w:rsidP="00A54CCF">
            <w:pPr>
              <w:spacing w:line="360" w:lineRule="auto"/>
              <w:jc w:val="center"/>
              <w:rPr>
                <w:rFonts w:cs="Arial CYR"/>
                <w:sz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E8783A" w:rsidRPr="00A54CCF" w:rsidRDefault="00E8783A" w:rsidP="00A54CCF">
            <w:pPr>
              <w:spacing w:line="360" w:lineRule="auto"/>
              <w:jc w:val="center"/>
              <w:rPr>
                <w:rFonts w:cs="Arial CYR"/>
                <w:sz w:val="20"/>
              </w:rPr>
            </w:pPr>
          </w:p>
        </w:tc>
      </w:tr>
      <w:tr w:rsidR="00263441" w:rsidRPr="00A54CCF" w:rsidTr="00A54CCF">
        <w:trPr>
          <w:trHeight w:val="285"/>
          <w:jc w:val="center"/>
        </w:trPr>
        <w:tc>
          <w:tcPr>
            <w:tcW w:w="5958" w:type="dxa"/>
            <w:tcBorders>
              <w:top w:val="single" w:sz="4" w:space="0" w:color="auto"/>
              <w:left w:val="single" w:sz="4" w:space="0" w:color="auto"/>
              <w:bottom w:val="single" w:sz="4" w:space="0" w:color="auto"/>
              <w:right w:val="single" w:sz="4" w:space="0" w:color="auto"/>
            </w:tcBorders>
            <w:hideMark/>
          </w:tcPr>
          <w:p w:rsidR="00E8783A" w:rsidRPr="00A54CCF" w:rsidRDefault="00E8783A" w:rsidP="00A54CCF">
            <w:pPr>
              <w:spacing w:line="360" w:lineRule="auto"/>
              <w:jc w:val="center"/>
              <w:rPr>
                <w:rFonts w:cs="Arial CYR"/>
                <w:sz w:val="20"/>
              </w:rPr>
            </w:pPr>
            <w:r w:rsidRPr="00A54CCF">
              <w:rPr>
                <w:rFonts w:cs="Arial CYR"/>
                <w:sz w:val="20"/>
                <w:szCs w:val="22"/>
              </w:rPr>
              <w:t>А</w:t>
            </w:r>
          </w:p>
        </w:tc>
        <w:tc>
          <w:tcPr>
            <w:tcW w:w="960" w:type="dxa"/>
            <w:tcBorders>
              <w:top w:val="nil"/>
              <w:left w:val="nil"/>
              <w:bottom w:val="nil"/>
              <w:right w:val="nil"/>
            </w:tcBorders>
            <w:hideMark/>
          </w:tcPr>
          <w:p w:rsidR="00E8783A" w:rsidRPr="00A54CCF" w:rsidRDefault="00E8783A" w:rsidP="00A54CCF">
            <w:pPr>
              <w:spacing w:line="360" w:lineRule="auto"/>
              <w:jc w:val="center"/>
              <w:rPr>
                <w:rFonts w:cs="Arial CYR"/>
                <w:sz w:val="20"/>
              </w:rPr>
            </w:pPr>
            <w:r w:rsidRPr="00A54CCF">
              <w:rPr>
                <w:rFonts w:cs="Arial CYR"/>
                <w:sz w:val="20"/>
                <w:szCs w:val="22"/>
              </w:rPr>
              <w:t>Б</w:t>
            </w:r>
          </w:p>
        </w:tc>
        <w:tc>
          <w:tcPr>
            <w:tcW w:w="1489" w:type="dxa"/>
            <w:tcBorders>
              <w:top w:val="nil"/>
              <w:left w:val="single" w:sz="4" w:space="0" w:color="auto"/>
              <w:bottom w:val="single" w:sz="4" w:space="0" w:color="auto"/>
              <w:right w:val="single" w:sz="4" w:space="0" w:color="auto"/>
            </w:tcBorders>
            <w:hideMark/>
          </w:tcPr>
          <w:p w:rsidR="00E8783A" w:rsidRPr="00A54CCF" w:rsidRDefault="00E8783A" w:rsidP="00A54CCF">
            <w:pPr>
              <w:spacing w:line="360" w:lineRule="auto"/>
              <w:jc w:val="center"/>
              <w:rPr>
                <w:rFonts w:cs="Arial CYR"/>
                <w:sz w:val="20"/>
              </w:rPr>
            </w:pPr>
            <w:r w:rsidRPr="00A54CCF">
              <w:rPr>
                <w:rFonts w:cs="Arial CYR"/>
                <w:sz w:val="20"/>
                <w:szCs w:val="22"/>
              </w:rPr>
              <w:t>1</w:t>
            </w:r>
          </w:p>
        </w:tc>
      </w:tr>
      <w:tr w:rsidR="00263441" w:rsidRPr="00A54CCF" w:rsidTr="00A54CCF">
        <w:trPr>
          <w:trHeight w:val="600"/>
          <w:jc w:val="center"/>
        </w:trPr>
        <w:tc>
          <w:tcPr>
            <w:tcW w:w="5958" w:type="dxa"/>
            <w:tcBorders>
              <w:top w:val="nil"/>
              <w:left w:val="single" w:sz="4" w:space="0" w:color="auto"/>
              <w:bottom w:val="nil"/>
              <w:right w:val="nil"/>
            </w:tcBorders>
            <w:hideMark/>
          </w:tcPr>
          <w:p w:rsidR="00E8783A" w:rsidRPr="00A54CCF" w:rsidRDefault="00E8783A" w:rsidP="00A54CCF">
            <w:pPr>
              <w:spacing w:line="360" w:lineRule="auto"/>
              <w:jc w:val="center"/>
              <w:rPr>
                <w:rFonts w:cs="Arial CYR"/>
                <w:bCs/>
                <w:sz w:val="20"/>
              </w:rPr>
            </w:pPr>
            <w:r w:rsidRPr="00A54CCF">
              <w:rPr>
                <w:rFonts w:cs="Arial CYR"/>
                <w:bCs/>
                <w:sz w:val="20"/>
                <w:szCs w:val="22"/>
              </w:rPr>
              <w:t>1. Количество налогоплательщиков, которым начислен налог к уплате, единиц</w:t>
            </w:r>
          </w:p>
        </w:tc>
        <w:tc>
          <w:tcPr>
            <w:tcW w:w="960" w:type="dxa"/>
            <w:tcBorders>
              <w:top w:val="single" w:sz="4" w:space="0" w:color="auto"/>
              <w:left w:val="single" w:sz="4" w:space="0" w:color="auto"/>
              <w:bottom w:val="nil"/>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2100</w:t>
            </w:r>
          </w:p>
        </w:tc>
        <w:tc>
          <w:tcPr>
            <w:tcW w:w="1489" w:type="dxa"/>
            <w:tcBorders>
              <w:top w:val="nil"/>
              <w:left w:val="nil"/>
              <w:bottom w:val="nil"/>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21 895 539</w:t>
            </w:r>
          </w:p>
        </w:tc>
      </w:tr>
      <w:tr w:rsidR="00263441" w:rsidRPr="00A54CCF" w:rsidTr="00A54CCF">
        <w:trPr>
          <w:trHeight w:val="645"/>
          <w:jc w:val="center"/>
        </w:trPr>
        <w:tc>
          <w:tcPr>
            <w:tcW w:w="5958" w:type="dxa"/>
            <w:tcBorders>
              <w:top w:val="single" w:sz="4" w:space="0" w:color="auto"/>
              <w:left w:val="single" w:sz="4" w:space="0" w:color="auto"/>
              <w:bottom w:val="single" w:sz="4" w:space="0" w:color="auto"/>
              <w:right w:val="nil"/>
            </w:tcBorders>
            <w:hideMark/>
          </w:tcPr>
          <w:p w:rsidR="00E8783A" w:rsidRPr="00A54CCF" w:rsidRDefault="00E8783A" w:rsidP="00A54CCF">
            <w:pPr>
              <w:spacing w:line="360" w:lineRule="auto"/>
              <w:jc w:val="center"/>
              <w:rPr>
                <w:rFonts w:cs="Arial CYR"/>
                <w:bCs/>
                <w:sz w:val="20"/>
              </w:rPr>
            </w:pPr>
            <w:r w:rsidRPr="00A54CCF">
              <w:rPr>
                <w:rFonts w:cs="Arial CYR"/>
                <w:bCs/>
                <w:sz w:val="20"/>
                <w:szCs w:val="22"/>
              </w:rPr>
              <w:t>2. Количество земельных участков, учтенных в базе данных налоговых органов, единиц</w:t>
            </w:r>
          </w:p>
        </w:tc>
        <w:tc>
          <w:tcPr>
            <w:tcW w:w="960" w:type="dxa"/>
            <w:tcBorders>
              <w:top w:val="single" w:sz="4" w:space="0" w:color="auto"/>
              <w:left w:val="single" w:sz="4" w:space="0" w:color="auto"/>
              <w:bottom w:val="single" w:sz="4" w:space="0" w:color="auto"/>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2200</w:t>
            </w:r>
          </w:p>
        </w:tc>
        <w:tc>
          <w:tcPr>
            <w:tcW w:w="1489" w:type="dxa"/>
            <w:tcBorders>
              <w:top w:val="single" w:sz="4" w:space="0" w:color="auto"/>
              <w:left w:val="nil"/>
              <w:bottom w:val="nil"/>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23 620 713</w:t>
            </w:r>
          </w:p>
        </w:tc>
      </w:tr>
      <w:tr w:rsidR="00263441" w:rsidRPr="00A54CCF" w:rsidTr="00A54CCF">
        <w:trPr>
          <w:trHeight w:val="630"/>
          <w:jc w:val="center"/>
        </w:trPr>
        <w:tc>
          <w:tcPr>
            <w:tcW w:w="5958" w:type="dxa"/>
            <w:tcBorders>
              <w:top w:val="nil"/>
              <w:left w:val="single" w:sz="4" w:space="0" w:color="auto"/>
              <w:bottom w:val="nil"/>
              <w:right w:val="nil"/>
            </w:tcBorders>
            <w:hideMark/>
          </w:tcPr>
          <w:p w:rsidR="00E8783A" w:rsidRPr="00A54CCF" w:rsidRDefault="00E8783A" w:rsidP="00A54CCF">
            <w:pPr>
              <w:spacing w:line="360" w:lineRule="auto"/>
              <w:jc w:val="center"/>
              <w:rPr>
                <w:rFonts w:cs="Arial CYR"/>
                <w:bCs/>
                <w:sz w:val="20"/>
              </w:rPr>
            </w:pPr>
            <w:r w:rsidRPr="00A54CCF">
              <w:rPr>
                <w:rFonts w:cs="Arial CYR"/>
                <w:bCs/>
                <w:sz w:val="20"/>
                <w:szCs w:val="22"/>
              </w:rPr>
              <w:t xml:space="preserve">3. Количество долей в праве на земельные участки, учтенные в базе данных налоговых органов, единиц </w:t>
            </w:r>
          </w:p>
        </w:tc>
        <w:tc>
          <w:tcPr>
            <w:tcW w:w="960" w:type="dxa"/>
            <w:tcBorders>
              <w:top w:val="nil"/>
              <w:left w:val="single" w:sz="4" w:space="0" w:color="auto"/>
              <w:bottom w:val="nil"/>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2300</w:t>
            </w:r>
          </w:p>
        </w:tc>
        <w:tc>
          <w:tcPr>
            <w:tcW w:w="1489" w:type="dxa"/>
            <w:tcBorders>
              <w:top w:val="single" w:sz="4" w:space="0" w:color="auto"/>
              <w:left w:val="nil"/>
              <w:bottom w:val="nil"/>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30 613 426</w:t>
            </w:r>
          </w:p>
        </w:tc>
      </w:tr>
      <w:tr w:rsidR="00263441" w:rsidRPr="00A54CCF" w:rsidTr="00A54CCF">
        <w:trPr>
          <w:trHeight w:val="990"/>
          <w:jc w:val="center"/>
        </w:trPr>
        <w:tc>
          <w:tcPr>
            <w:tcW w:w="5958" w:type="dxa"/>
            <w:tcBorders>
              <w:top w:val="single" w:sz="4" w:space="0" w:color="auto"/>
              <w:left w:val="single" w:sz="4" w:space="0" w:color="auto"/>
              <w:bottom w:val="single" w:sz="4" w:space="0" w:color="auto"/>
              <w:right w:val="nil"/>
            </w:tcBorders>
            <w:hideMark/>
          </w:tcPr>
          <w:p w:rsidR="00E8783A" w:rsidRPr="00A54CCF" w:rsidRDefault="00E8783A" w:rsidP="00A54CCF">
            <w:pPr>
              <w:spacing w:line="360" w:lineRule="auto"/>
              <w:jc w:val="center"/>
              <w:rPr>
                <w:rFonts w:cs="Arial CYR"/>
                <w:bCs/>
                <w:sz w:val="20"/>
              </w:rPr>
            </w:pPr>
            <w:r w:rsidRPr="00A54CCF">
              <w:rPr>
                <w:rFonts w:cs="Arial CYR"/>
                <w:bCs/>
                <w:sz w:val="20"/>
                <w:szCs w:val="22"/>
              </w:rPr>
              <w:t>4. Количество долей в праве на земельные участки, учтенные в базе данных налоговых органов, в отношении которых на-числен земельный налог к уплате, единиц</w:t>
            </w:r>
          </w:p>
        </w:tc>
        <w:tc>
          <w:tcPr>
            <w:tcW w:w="960" w:type="dxa"/>
            <w:tcBorders>
              <w:top w:val="single" w:sz="4" w:space="0" w:color="auto"/>
              <w:left w:val="single" w:sz="4" w:space="0" w:color="auto"/>
              <w:bottom w:val="single" w:sz="4" w:space="0" w:color="auto"/>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2400</w:t>
            </w:r>
          </w:p>
        </w:tc>
        <w:tc>
          <w:tcPr>
            <w:tcW w:w="1489" w:type="dxa"/>
            <w:tcBorders>
              <w:top w:val="single" w:sz="4" w:space="0" w:color="auto"/>
              <w:left w:val="nil"/>
              <w:bottom w:val="nil"/>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25 882 125</w:t>
            </w:r>
          </w:p>
        </w:tc>
      </w:tr>
      <w:tr w:rsidR="00263441" w:rsidRPr="00A54CCF" w:rsidTr="00A54CCF">
        <w:trPr>
          <w:trHeight w:val="480"/>
          <w:jc w:val="center"/>
        </w:trPr>
        <w:tc>
          <w:tcPr>
            <w:tcW w:w="5958" w:type="dxa"/>
            <w:tcBorders>
              <w:top w:val="nil"/>
              <w:left w:val="single" w:sz="4" w:space="0" w:color="auto"/>
              <w:bottom w:val="nil"/>
              <w:right w:val="nil"/>
            </w:tcBorders>
            <w:hideMark/>
          </w:tcPr>
          <w:p w:rsidR="00E8783A" w:rsidRPr="00A54CCF" w:rsidRDefault="00E8783A" w:rsidP="00A54CCF">
            <w:pPr>
              <w:spacing w:line="360" w:lineRule="auto"/>
              <w:jc w:val="center"/>
              <w:rPr>
                <w:rFonts w:cs="Arial CYR"/>
                <w:bCs/>
                <w:sz w:val="20"/>
              </w:rPr>
            </w:pPr>
            <w:r w:rsidRPr="00A54CCF">
              <w:rPr>
                <w:rFonts w:cs="Arial CYR"/>
                <w:bCs/>
                <w:sz w:val="20"/>
                <w:szCs w:val="22"/>
              </w:rPr>
              <w:t>5. Кадастровая стоимость</w:t>
            </w:r>
          </w:p>
        </w:tc>
        <w:tc>
          <w:tcPr>
            <w:tcW w:w="960" w:type="dxa"/>
            <w:tcBorders>
              <w:top w:val="nil"/>
              <w:left w:val="single" w:sz="4" w:space="0" w:color="auto"/>
              <w:bottom w:val="single" w:sz="4" w:space="0" w:color="auto"/>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2500</w:t>
            </w:r>
          </w:p>
        </w:tc>
        <w:tc>
          <w:tcPr>
            <w:tcW w:w="1489" w:type="dxa"/>
            <w:tcBorders>
              <w:top w:val="single" w:sz="4" w:space="0" w:color="auto"/>
              <w:left w:val="nil"/>
              <w:bottom w:val="nil"/>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4 968 259 559</w:t>
            </w:r>
          </w:p>
        </w:tc>
      </w:tr>
      <w:tr w:rsidR="00263441" w:rsidRPr="00A54CCF" w:rsidTr="00A54CCF">
        <w:trPr>
          <w:trHeight w:val="420"/>
          <w:jc w:val="center"/>
        </w:trPr>
        <w:tc>
          <w:tcPr>
            <w:tcW w:w="5958" w:type="dxa"/>
            <w:tcBorders>
              <w:top w:val="single" w:sz="4" w:space="0" w:color="auto"/>
              <w:left w:val="single" w:sz="4" w:space="0" w:color="auto"/>
              <w:bottom w:val="single" w:sz="4" w:space="0" w:color="auto"/>
              <w:right w:val="nil"/>
            </w:tcBorders>
            <w:hideMark/>
          </w:tcPr>
          <w:p w:rsidR="00E8783A" w:rsidRPr="00A54CCF" w:rsidRDefault="00E8783A" w:rsidP="00A54CCF">
            <w:pPr>
              <w:spacing w:line="360" w:lineRule="auto"/>
              <w:jc w:val="center"/>
              <w:rPr>
                <w:rFonts w:cs="Arial CYR"/>
                <w:bCs/>
                <w:sz w:val="20"/>
              </w:rPr>
            </w:pPr>
            <w:r w:rsidRPr="00A54CCF">
              <w:rPr>
                <w:rFonts w:cs="Arial CYR"/>
                <w:bCs/>
                <w:sz w:val="20"/>
                <w:szCs w:val="22"/>
              </w:rPr>
              <w:t>6. Налоговая база</w:t>
            </w:r>
          </w:p>
        </w:tc>
        <w:tc>
          <w:tcPr>
            <w:tcW w:w="960" w:type="dxa"/>
            <w:tcBorders>
              <w:top w:val="nil"/>
              <w:left w:val="single" w:sz="4" w:space="0" w:color="auto"/>
              <w:bottom w:val="single" w:sz="4" w:space="0" w:color="auto"/>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2600</w:t>
            </w:r>
          </w:p>
        </w:tc>
        <w:tc>
          <w:tcPr>
            <w:tcW w:w="1489" w:type="dxa"/>
            <w:tcBorders>
              <w:top w:val="single" w:sz="4" w:space="0" w:color="auto"/>
              <w:left w:val="nil"/>
              <w:bottom w:val="nil"/>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4 642 132 812</w:t>
            </w:r>
          </w:p>
        </w:tc>
      </w:tr>
      <w:tr w:rsidR="00263441" w:rsidRPr="00A54CCF" w:rsidTr="00A54CCF">
        <w:trPr>
          <w:trHeight w:val="330"/>
          <w:jc w:val="center"/>
        </w:trPr>
        <w:tc>
          <w:tcPr>
            <w:tcW w:w="5958" w:type="dxa"/>
            <w:tcBorders>
              <w:top w:val="nil"/>
              <w:left w:val="single" w:sz="4" w:space="0" w:color="auto"/>
              <w:bottom w:val="nil"/>
              <w:right w:val="nil"/>
            </w:tcBorders>
            <w:hideMark/>
          </w:tcPr>
          <w:p w:rsidR="00E8783A" w:rsidRPr="00A54CCF" w:rsidRDefault="00E8783A" w:rsidP="00A54CCF">
            <w:pPr>
              <w:spacing w:line="360" w:lineRule="auto"/>
              <w:jc w:val="center"/>
              <w:rPr>
                <w:rFonts w:cs="Arial CYR"/>
                <w:bCs/>
                <w:sz w:val="20"/>
              </w:rPr>
            </w:pPr>
            <w:r w:rsidRPr="00A54CCF">
              <w:rPr>
                <w:rFonts w:cs="Arial CYR"/>
                <w:bCs/>
                <w:sz w:val="20"/>
                <w:szCs w:val="22"/>
              </w:rPr>
              <w:t xml:space="preserve">7. Сумма налога, подлежащая уплате в бюджет </w:t>
            </w:r>
          </w:p>
        </w:tc>
        <w:tc>
          <w:tcPr>
            <w:tcW w:w="960" w:type="dxa"/>
            <w:tcBorders>
              <w:top w:val="nil"/>
              <w:left w:val="single" w:sz="4" w:space="0" w:color="auto"/>
              <w:bottom w:val="single" w:sz="4" w:space="0" w:color="auto"/>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2700</w:t>
            </w:r>
          </w:p>
        </w:tc>
        <w:tc>
          <w:tcPr>
            <w:tcW w:w="1489" w:type="dxa"/>
            <w:tcBorders>
              <w:top w:val="single" w:sz="4" w:space="0" w:color="auto"/>
              <w:left w:val="nil"/>
              <w:bottom w:val="nil"/>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8 173 017</w:t>
            </w:r>
          </w:p>
        </w:tc>
      </w:tr>
      <w:tr w:rsidR="00263441" w:rsidRPr="00A54CCF" w:rsidTr="00A54CCF">
        <w:trPr>
          <w:trHeight w:val="990"/>
          <w:jc w:val="center"/>
        </w:trPr>
        <w:tc>
          <w:tcPr>
            <w:tcW w:w="5958" w:type="dxa"/>
            <w:tcBorders>
              <w:top w:val="single" w:sz="4" w:space="0" w:color="auto"/>
              <w:left w:val="single" w:sz="4" w:space="0" w:color="auto"/>
              <w:bottom w:val="single" w:sz="4" w:space="0" w:color="auto"/>
              <w:right w:val="single" w:sz="4" w:space="0" w:color="auto"/>
            </w:tcBorders>
            <w:hideMark/>
          </w:tcPr>
          <w:p w:rsidR="00E8783A" w:rsidRPr="00A54CCF" w:rsidRDefault="00E8783A" w:rsidP="00A54CCF">
            <w:pPr>
              <w:spacing w:line="360" w:lineRule="auto"/>
              <w:jc w:val="center"/>
              <w:rPr>
                <w:rFonts w:cs="Arial CYR"/>
                <w:bCs/>
                <w:sz w:val="20"/>
              </w:rPr>
            </w:pPr>
            <w:r w:rsidRPr="00A54CCF">
              <w:rPr>
                <w:rFonts w:cs="Arial CYR"/>
                <w:bCs/>
                <w:sz w:val="20"/>
                <w:szCs w:val="22"/>
              </w:rPr>
              <w:t xml:space="preserve">8. Сумма налога, не поступившая в бюджет в связи с предос-тавлением налогоплательщикам льгот по налогу – всего, </w:t>
            </w:r>
            <w:r w:rsidRPr="00A54CCF">
              <w:rPr>
                <w:rFonts w:cs="Arial CYR"/>
                <w:bCs/>
                <w:sz w:val="20"/>
                <w:szCs w:val="22"/>
              </w:rPr>
              <w:br/>
            </w:r>
            <w:r w:rsidRPr="00A54CCF">
              <w:rPr>
                <w:rFonts w:cs="Arial CYR"/>
                <w:sz w:val="20"/>
                <w:szCs w:val="22"/>
              </w:rPr>
              <w:t>в том числе</w:t>
            </w:r>
            <w:r w:rsidRPr="00A54CCF">
              <w:rPr>
                <w:rFonts w:cs="Arial CYR"/>
                <w:bCs/>
                <w:sz w:val="20"/>
                <w:szCs w:val="22"/>
              </w:rPr>
              <w:t xml:space="preserve">: </w:t>
            </w:r>
          </w:p>
        </w:tc>
        <w:tc>
          <w:tcPr>
            <w:tcW w:w="960" w:type="dxa"/>
            <w:tcBorders>
              <w:top w:val="nil"/>
              <w:left w:val="nil"/>
              <w:bottom w:val="single" w:sz="4" w:space="0" w:color="auto"/>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2800</w:t>
            </w:r>
          </w:p>
        </w:tc>
        <w:tc>
          <w:tcPr>
            <w:tcW w:w="1489" w:type="dxa"/>
            <w:tcBorders>
              <w:top w:val="single" w:sz="4" w:space="0" w:color="auto"/>
              <w:left w:val="nil"/>
              <w:bottom w:val="nil"/>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808 121</w:t>
            </w:r>
          </w:p>
        </w:tc>
      </w:tr>
      <w:tr w:rsidR="00263441" w:rsidRPr="00A54CCF" w:rsidTr="00A54CCF">
        <w:trPr>
          <w:trHeight w:val="900"/>
          <w:jc w:val="center"/>
        </w:trPr>
        <w:tc>
          <w:tcPr>
            <w:tcW w:w="5958" w:type="dxa"/>
            <w:tcBorders>
              <w:top w:val="nil"/>
              <w:left w:val="single" w:sz="4" w:space="0" w:color="auto"/>
              <w:bottom w:val="nil"/>
              <w:right w:val="nil"/>
            </w:tcBorders>
            <w:vAlign w:val="bottom"/>
            <w:hideMark/>
          </w:tcPr>
          <w:p w:rsidR="00E8783A" w:rsidRPr="00A54CCF" w:rsidRDefault="00E8783A" w:rsidP="00A54CCF">
            <w:pPr>
              <w:spacing w:line="360" w:lineRule="auto"/>
              <w:jc w:val="center"/>
              <w:rPr>
                <w:rFonts w:cs="Arial"/>
                <w:sz w:val="20"/>
              </w:rPr>
            </w:pPr>
            <w:r w:rsidRPr="00A54CCF">
              <w:rPr>
                <w:rFonts w:cs="Arial"/>
                <w:sz w:val="20"/>
                <w:szCs w:val="22"/>
              </w:rPr>
              <w:t xml:space="preserve">по льготам, установленным п.5 ст.391 НК РФ, ст.395 НК РФ, </w:t>
            </w:r>
            <w:r w:rsidRPr="00A54CCF">
              <w:rPr>
                <w:rFonts w:cs="Arial"/>
                <w:sz w:val="20"/>
                <w:szCs w:val="22"/>
              </w:rPr>
              <w:br/>
              <w:t xml:space="preserve">по льготам предоставляемым в соответствии со ст.7 НК РФ международными договорами Российской федерации </w:t>
            </w:r>
          </w:p>
        </w:tc>
        <w:tc>
          <w:tcPr>
            <w:tcW w:w="960" w:type="dxa"/>
            <w:tcBorders>
              <w:top w:val="nil"/>
              <w:left w:val="single" w:sz="4" w:space="0" w:color="auto"/>
              <w:bottom w:val="single" w:sz="4" w:space="0" w:color="auto"/>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2810</w:t>
            </w:r>
          </w:p>
        </w:tc>
        <w:tc>
          <w:tcPr>
            <w:tcW w:w="1489" w:type="dxa"/>
            <w:tcBorders>
              <w:top w:val="single" w:sz="4" w:space="0" w:color="auto"/>
              <w:left w:val="nil"/>
              <w:bottom w:val="nil"/>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83 904</w:t>
            </w:r>
          </w:p>
        </w:tc>
      </w:tr>
      <w:tr w:rsidR="00263441" w:rsidRPr="00A54CCF" w:rsidTr="00A54CCF">
        <w:trPr>
          <w:trHeight w:val="1155"/>
          <w:jc w:val="center"/>
        </w:trPr>
        <w:tc>
          <w:tcPr>
            <w:tcW w:w="5958" w:type="dxa"/>
            <w:tcBorders>
              <w:top w:val="single" w:sz="4" w:space="0" w:color="auto"/>
              <w:left w:val="single" w:sz="4" w:space="0" w:color="auto"/>
              <w:bottom w:val="single" w:sz="4" w:space="0" w:color="auto"/>
              <w:right w:val="single" w:sz="4" w:space="0" w:color="auto"/>
            </w:tcBorders>
            <w:vAlign w:val="bottom"/>
            <w:hideMark/>
          </w:tcPr>
          <w:p w:rsidR="00E8783A" w:rsidRPr="00A54CCF" w:rsidRDefault="00263441" w:rsidP="00A54CCF">
            <w:pPr>
              <w:spacing w:line="360" w:lineRule="auto"/>
              <w:jc w:val="center"/>
              <w:rPr>
                <w:rFonts w:cs="Arial"/>
                <w:sz w:val="20"/>
              </w:rPr>
            </w:pPr>
            <w:r w:rsidRPr="00A54CCF">
              <w:rPr>
                <w:rFonts w:cs="Arial"/>
                <w:sz w:val="20"/>
                <w:szCs w:val="22"/>
              </w:rPr>
              <w:t xml:space="preserve"> </w:t>
            </w:r>
            <w:r w:rsidR="00E8783A" w:rsidRPr="00A54CCF">
              <w:rPr>
                <w:rFonts w:cs="Arial"/>
                <w:sz w:val="20"/>
                <w:szCs w:val="22"/>
              </w:rPr>
              <w:t>по льготам, установленным в соответствии с п.2 ст.387 НК РФ</w:t>
            </w:r>
            <w:r w:rsidR="00E8783A" w:rsidRPr="00A54CCF">
              <w:rPr>
                <w:rFonts w:cs="Arial"/>
                <w:sz w:val="20"/>
                <w:szCs w:val="22"/>
              </w:rPr>
              <w:br/>
              <w:t>нормативными правовыми актами представительных органов</w:t>
            </w:r>
            <w:r w:rsidR="00E8783A" w:rsidRPr="00A54CCF">
              <w:rPr>
                <w:rFonts w:cs="Arial"/>
                <w:sz w:val="20"/>
                <w:szCs w:val="22"/>
              </w:rPr>
              <w:br/>
              <w:t xml:space="preserve">муниципальных образований (законами городов федерального значения Москвы и Санкт-Петербурга) </w:t>
            </w:r>
          </w:p>
        </w:tc>
        <w:tc>
          <w:tcPr>
            <w:tcW w:w="960" w:type="dxa"/>
            <w:tcBorders>
              <w:top w:val="nil"/>
              <w:left w:val="nil"/>
              <w:bottom w:val="single" w:sz="4" w:space="0" w:color="auto"/>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2820</w:t>
            </w:r>
          </w:p>
        </w:tc>
        <w:tc>
          <w:tcPr>
            <w:tcW w:w="1489" w:type="dxa"/>
            <w:tcBorders>
              <w:top w:val="single" w:sz="4" w:space="0" w:color="auto"/>
              <w:left w:val="nil"/>
              <w:bottom w:val="single" w:sz="4" w:space="0" w:color="auto"/>
              <w:right w:val="single" w:sz="4" w:space="0" w:color="auto"/>
            </w:tcBorders>
            <w:vAlign w:val="bottom"/>
            <w:hideMark/>
          </w:tcPr>
          <w:p w:rsidR="00E8783A" w:rsidRPr="00A54CCF" w:rsidRDefault="00E8783A" w:rsidP="00A54CCF">
            <w:pPr>
              <w:spacing w:line="360" w:lineRule="auto"/>
              <w:jc w:val="center"/>
              <w:rPr>
                <w:rFonts w:cs="Arial CYR"/>
                <w:sz w:val="20"/>
              </w:rPr>
            </w:pPr>
            <w:r w:rsidRPr="00A54CCF">
              <w:rPr>
                <w:rFonts w:cs="Arial CYR"/>
                <w:sz w:val="20"/>
                <w:szCs w:val="22"/>
              </w:rPr>
              <w:t>724 217</w:t>
            </w:r>
          </w:p>
        </w:tc>
      </w:tr>
    </w:tbl>
    <w:p w:rsidR="00E8783A" w:rsidRPr="00263441" w:rsidRDefault="00E8783A" w:rsidP="00263441">
      <w:pPr>
        <w:spacing w:line="360" w:lineRule="auto"/>
        <w:ind w:firstLine="709"/>
        <w:jc w:val="both"/>
        <w:rPr>
          <w:rStyle w:val="a8"/>
          <w:color w:val="auto"/>
          <w:sz w:val="28"/>
          <w:szCs w:val="28"/>
        </w:rPr>
      </w:pPr>
    </w:p>
    <w:p w:rsidR="00823E68" w:rsidRPr="00263441" w:rsidRDefault="00263441" w:rsidP="00A54CCF">
      <w:pPr>
        <w:spacing w:line="360" w:lineRule="auto"/>
        <w:ind w:firstLine="709"/>
        <w:jc w:val="center"/>
        <w:rPr>
          <w:rStyle w:val="a8"/>
          <w:b/>
          <w:color w:val="auto"/>
          <w:sz w:val="28"/>
          <w:szCs w:val="36"/>
        </w:rPr>
      </w:pPr>
      <w:r w:rsidRPr="00263441">
        <w:rPr>
          <w:rStyle w:val="a8"/>
          <w:b/>
          <w:color w:val="auto"/>
          <w:sz w:val="28"/>
          <w:szCs w:val="36"/>
        </w:rPr>
        <w:br w:type="page"/>
      </w:r>
      <w:r w:rsidR="00823E68" w:rsidRPr="00263441">
        <w:rPr>
          <w:rStyle w:val="a8"/>
          <w:b/>
          <w:color w:val="auto"/>
          <w:sz w:val="28"/>
          <w:szCs w:val="36"/>
        </w:rPr>
        <w:t>Приложение №2</w:t>
      </w:r>
    </w:p>
    <w:p w:rsidR="00263441" w:rsidRPr="00263441" w:rsidRDefault="00263441" w:rsidP="00263441">
      <w:pPr>
        <w:spacing w:line="360" w:lineRule="auto"/>
        <w:ind w:firstLine="709"/>
        <w:jc w:val="both"/>
        <w:rPr>
          <w:rStyle w:val="a8"/>
          <w:b/>
          <w:color w:val="auto"/>
          <w:sz w:val="28"/>
          <w:szCs w:val="36"/>
        </w:rPr>
      </w:pPr>
    </w:p>
    <w:tbl>
      <w:tblPr>
        <w:tblW w:w="8533" w:type="dxa"/>
        <w:jc w:val="center"/>
        <w:tblLook w:val="04A0" w:firstRow="1" w:lastRow="0" w:firstColumn="1" w:lastColumn="0" w:noHBand="0" w:noVBand="1"/>
      </w:tblPr>
      <w:tblGrid>
        <w:gridCol w:w="5840"/>
        <w:gridCol w:w="992"/>
        <w:gridCol w:w="1559"/>
        <w:gridCol w:w="44"/>
        <w:gridCol w:w="98"/>
      </w:tblGrid>
      <w:tr w:rsidR="00263441" w:rsidRPr="00A54CCF" w:rsidTr="00A54CCF">
        <w:trPr>
          <w:gridAfter w:val="1"/>
          <w:wAfter w:w="98" w:type="dxa"/>
          <w:trHeight w:val="660"/>
          <w:jc w:val="center"/>
        </w:trPr>
        <w:tc>
          <w:tcPr>
            <w:tcW w:w="8435" w:type="dxa"/>
            <w:gridSpan w:val="4"/>
            <w:tcBorders>
              <w:top w:val="nil"/>
              <w:left w:val="nil"/>
              <w:bottom w:val="nil"/>
              <w:right w:val="nil"/>
            </w:tcBorders>
            <w:vAlign w:val="bottom"/>
            <w:hideMark/>
          </w:tcPr>
          <w:p w:rsidR="00823E68" w:rsidRPr="00A54CCF" w:rsidRDefault="00823E68" w:rsidP="00A54CCF">
            <w:pPr>
              <w:spacing w:line="360" w:lineRule="auto"/>
              <w:jc w:val="center"/>
              <w:rPr>
                <w:rFonts w:cs="Arial CYR"/>
                <w:b/>
                <w:bCs/>
                <w:sz w:val="20"/>
                <w:szCs w:val="26"/>
              </w:rPr>
            </w:pPr>
            <w:r w:rsidRPr="00A54CCF">
              <w:rPr>
                <w:rFonts w:cs="Arial CYR"/>
                <w:b/>
                <w:bCs/>
                <w:sz w:val="20"/>
                <w:szCs w:val="26"/>
              </w:rPr>
              <w:t>Отчет о налоговой базе и структуре начислений</w:t>
            </w:r>
            <w:r w:rsidRPr="00A54CCF">
              <w:rPr>
                <w:rFonts w:cs="Arial CYR"/>
                <w:b/>
                <w:bCs/>
                <w:sz w:val="20"/>
                <w:szCs w:val="26"/>
              </w:rPr>
              <w:br/>
              <w:t xml:space="preserve"> по налогу на имущество физических лиц</w:t>
            </w:r>
          </w:p>
        </w:tc>
      </w:tr>
      <w:tr w:rsidR="00263441" w:rsidRPr="00A54CCF" w:rsidTr="00A54CCF">
        <w:trPr>
          <w:gridAfter w:val="1"/>
          <w:wAfter w:w="98" w:type="dxa"/>
          <w:trHeight w:val="270"/>
          <w:jc w:val="center"/>
        </w:trPr>
        <w:tc>
          <w:tcPr>
            <w:tcW w:w="8435" w:type="dxa"/>
            <w:gridSpan w:val="4"/>
            <w:tcBorders>
              <w:top w:val="nil"/>
              <w:left w:val="nil"/>
              <w:bottom w:val="nil"/>
              <w:right w:val="nil"/>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по состоянию на 01.01.2009 г.</w:t>
            </w:r>
          </w:p>
        </w:tc>
      </w:tr>
      <w:tr w:rsidR="00263441" w:rsidRPr="00A54CCF" w:rsidTr="00A54CCF">
        <w:trPr>
          <w:gridAfter w:val="1"/>
          <w:wAfter w:w="98" w:type="dxa"/>
          <w:trHeight w:val="270"/>
          <w:jc w:val="center"/>
        </w:trPr>
        <w:tc>
          <w:tcPr>
            <w:tcW w:w="8435" w:type="dxa"/>
            <w:gridSpan w:val="4"/>
            <w:tcBorders>
              <w:top w:val="nil"/>
              <w:left w:val="nil"/>
              <w:bottom w:val="nil"/>
              <w:right w:val="nil"/>
            </w:tcBorders>
            <w:vAlign w:val="bottom"/>
            <w:hideMark/>
          </w:tcPr>
          <w:p w:rsidR="00823E68" w:rsidRPr="00A54CCF" w:rsidRDefault="00823E68" w:rsidP="00A54CCF">
            <w:pPr>
              <w:spacing w:line="360" w:lineRule="auto"/>
              <w:jc w:val="center"/>
              <w:rPr>
                <w:rFonts w:cs="Arial CYR"/>
                <w:sz w:val="20"/>
              </w:rPr>
            </w:pPr>
          </w:p>
        </w:tc>
      </w:tr>
      <w:tr w:rsidR="00263441" w:rsidRPr="00A54CCF" w:rsidTr="00A54CCF">
        <w:trPr>
          <w:gridAfter w:val="2"/>
          <w:wAfter w:w="142" w:type="dxa"/>
          <w:trHeight w:val="270"/>
          <w:jc w:val="center"/>
        </w:trPr>
        <w:tc>
          <w:tcPr>
            <w:tcW w:w="6832" w:type="dxa"/>
            <w:gridSpan w:val="2"/>
            <w:tcBorders>
              <w:top w:val="nil"/>
              <w:left w:val="nil"/>
              <w:bottom w:val="nil"/>
              <w:right w:val="nil"/>
            </w:tcBorders>
            <w:noWrap/>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Всего по России</w:t>
            </w:r>
          </w:p>
        </w:tc>
        <w:tc>
          <w:tcPr>
            <w:tcW w:w="1559" w:type="dxa"/>
            <w:tcBorders>
              <w:top w:val="nil"/>
              <w:left w:val="nil"/>
              <w:bottom w:val="nil"/>
              <w:right w:val="nil"/>
            </w:tcBorders>
            <w:noWrap/>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тыс. руб.</w:t>
            </w:r>
          </w:p>
        </w:tc>
      </w:tr>
      <w:tr w:rsidR="00263441" w:rsidRPr="00A54CCF" w:rsidTr="00A54CCF">
        <w:trPr>
          <w:trHeight w:val="483"/>
          <w:jc w:val="center"/>
        </w:trPr>
        <w:tc>
          <w:tcPr>
            <w:tcW w:w="5840" w:type="dxa"/>
            <w:vMerge w:val="restart"/>
            <w:tcBorders>
              <w:top w:val="single" w:sz="4" w:space="0" w:color="auto"/>
              <w:left w:val="single" w:sz="4" w:space="0" w:color="auto"/>
              <w:bottom w:val="nil"/>
              <w:right w:val="nil"/>
            </w:tcBorders>
            <w:hideMark/>
          </w:tcPr>
          <w:p w:rsidR="00823E68" w:rsidRPr="00A54CCF" w:rsidRDefault="00823E68" w:rsidP="00A54CCF">
            <w:pPr>
              <w:spacing w:line="360" w:lineRule="auto"/>
              <w:jc w:val="center"/>
              <w:rPr>
                <w:rFonts w:cs="Arial CYR"/>
                <w:sz w:val="20"/>
              </w:rPr>
            </w:pPr>
            <w:r w:rsidRPr="00A54CCF">
              <w:rPr>
                <w:rFonts w:cs="Arial CYR"/>
                <w:sz w:val="20"/>
                <w:szCs w:val="22"/>
              </w:rPr>
              <w:t> </w:t>
            </w:r>
          </w:p>
        </w:tc>
        <w:tc>
          <w:tcPr>
            <w:tcW w:w="992" w:type="dxa"/>
            <w:vMerge w:val="restart"/>
            <w:tcBorders>
              <w:top w:val="single" w:sz="4" w:space="0" w:color="auto"/>
              <w:left w:val="single" w:sz="4" w:space="0" w:color="auto"/>
              <w:bottom w:val="nil"/>
              <w:right w:val="single" w:sz="4" w:space="0" w:color="auto"/>
            </w:tcBorders>
            <w:hideMark/>
          </w:tcPr>
          <w:p w:rsidR="00823E68" w:rsidRPr="00A54CCF" w:rsidRDefault="00823E68" w:rsidP="00A54CCF">
            <w:pPr>
              <w:spacing w:line="360" w:lineRule="auto"/>
              <w:jc w:val="center"/>
              <w:rPr>
                <w:rFonts w:cs="Arial CYR"/>
                <w:sz w:val="20"/>
              </w:rPr>
            </w:pPr>
            <w:r w:rsidRPr="00A54CCF">
              <w:rPr>
                <w:rFonts w:cs="Arial CYR"/>
                <w:sz w:val="20"/>
                <w:szCs w:val="22"/>
              </w:rPr>
              <w:t>Код</w:t>
            </w:r>
            <w:r w:rsidR="00A54CCF">
              <w:rPr>
                <w:rFonts w:cs="Arial CYR"/>
                <w:sz w:val="20"/>
                <w:szCs w:val="22"/>
              </w:rPr>
              <w:t xml:space="preserve"> </w:t>
            </w:r>
            <w:r w:rsidRPr="00A54CCF">
              <w:rPr>
                <w:rFonts w:cs="Arial CYR"/>
                <w:sz w:val="20"/>
                <w:szCs w:val="22"/>
              </w:rPr>
              <w:t>строки</w:t>
            </w:r>
          </w:p>
        </w:tc>
        <w:tc>
          <w:tcPr>
            <w:tcW w:w="1701" w:type="dxa"/>
            <w:gridSpan w:val="3"/>
            <w:vMerge w:val="restart"/>
            <w:tcBorders>
              <w:top w:val="single" w:sz="4" w:space="0" w:color="auto"/>
              <w:left w:val="nil"/>
              <w:bottom w:val="nil"/>
              <w:right w:val="single" w:sz="4" w:space="0" w:color="auto"/>
            </w:tcBorders>
            <w:hideMark/>
          </w:tcPr>
          <w:p w:rsidR="00823E68" w:rsidRPr="00A54CCF" w:rsidRDefault="00823E68" w:rsidP="00A54CCF">
            <w:pPr>
              <w:spacing w:line="360" w:lineRule="auto"/>
              <w:jc w:val="center"/>
              <w:rPr>
                <w:rFonts w:cs="Arial CYR"/>
                <w:sz w:val="20"/>
              </w:rPr>
            </w:pPr>
            <w:r w:rsidRPr="00A54CCF">
              <w:rPr>
                <w:rFonts w:cs="Arial CYR"/>
                <w:sz w:val="20"/>
                <w:szCs w:val="22"/>
              </w:rPr>
              <w:t>Значение</w:t>
            </w:r>
            <w:r w:rsidR="00A54CCF">
              <w:rPr>
                <w:rFonts w:cs="Arial CYR"/>
                <w:sz w:val="20"/>
                <w:szCs w:val="22"/>
              </w:rPr>
              <w:t xml:space="preserve"> </w:t>
            </w:r>
            <w:r w:rsidRPr="00A54CCF">
              <w:rPr>
                <w:rFonts w:cs="Arial CYR"/>
                <w:sz w:val="20"/>
                <w:szCs w:val="22"/>
              </w:rPr>
              <w:t>показателя</w:t>
            </w:r>
          </w:p>
        </w:tc>
      </w:tr>
      <w:tr w:rsidR="00263441" w:rsidRPr="00A54CCF" w:rsidTr="00A54CCF">
        <w:trPr>
          <w:trHeight w:val="345"/>
          <w:jc w:val="center"/>
        </w:trPr>
        <w:tc>
          <w:tcPr>
            <w:tcW w:w="5840" w:type="dxa"/>
            <w:vMerge/>
            <w:tcBorders>
              <w:top w:val="single" w:sz="4" w:space="0" w:color="auto"/>
              <w:left w:val="single" w:sz="4" w:space="0" w:color="auto"/>
              <w:bottom w:val="nil"/>
              <w:right w:val="nil"/>
            </w:tcBorders>
            <w:vAlign w:val="center"/>
            <w:hideMark/>
          </w:tcPr>
          <w:p w:rsidR="00823E68" w:rsidRPr="00A54CCF" w:rsidRDefault="00823E68" w:rsidP="00A54CCF">
            <w:pPr>
              <w:spacing w:line="360" w:lineRule="auto"/>
              <w:jc w:val="center"/>
              <w:rPr>
                <w:rFonts w:cs="Arial CYR"/>
                <w:sz w:val="20"/>
              </w:rPr>
            </w:pPr>
          </w:p>
        </w:tc>
        <w:tc>
          <w:tcPr>
            <w:tcW w:w="992" w:type="dxa"/>
            <w:vMerge/>
            <w:tcBorders>
              <w:top w:val="single" w:sz="4" w:space="0" w:color="auto"/>
              <w:left w:val="single" w:sz="4" w:space="0" w:color="auto"/>
              <w:bottom w:val="nil"/>
              <w:right w:val="single" w:sz="4" w:space="0" w:color="auto"/>
            </w:tcBorders>
            <w:vAlign w:val="center"/>
            <w:hideMark/>
          </w:tcPr>
          <w:p w:rsidR="00823E68" w:rsidRPr="00A54CCF" w:rsidRDefault="00823E68" w:rsidP="00A54CCF">
            <w:pPr>
              <w:spacing w:line="360" w:lineRule="auto"/>
              <w:jc w:val="center"/>
              <w:rPr>
                <w:rFonts w:cs="Arial CYR"/>
                <w:sz w:val="20"/>
              </w:rPr>
            </w:pPr>
          </w:p>
        </w:tc>
        <w:tc>
          <w:tcPr>
            <w:tcW w:w="1701" w:type="dxa"/>
            <w:gridSpan w:val="3"/>
            <w:vMerge/>
            <w:tcBorders>
              <w:top w:val="single" w:sz="4" w:space="0" w:color="auto"/>
              <w:left w:val="nil"/>
              <w:bottom w:val="nil"/>
              <w:right w:val="single" w:sz="4" w:space="0" w:color="auto"/>
            </w:tcBorders>
            <w:vAlign w:val="center"/>
            <w:hideMark/>
          </w:tcPr>
          <w:p w:rsidR="00823E68" w:rsidRPr="00A54CCF" w:rsidRDefault="00823E68" w:rsidP="00A54CCF">
            <w:pPr>
              <w:spacing w:line="360" w:lineRule="auto"/>
              <w:jc w:val="center"/>
              <w:rPr>
                <w:rFonts w:cs="Arial CYR"/>
                <w:sz w:val="20"/>
              </w:rPr>
            </w:pPr>
          </w:p>
        </w:tc>
      </w:tr>
      <w:tr w:rsidR="00263441" w:rsidRPr="00A54CCF" w:rsidTr="00A54CCF">
        <w:trPr>
          <w:trHeight w:val="300"/>
          <w:jc w:val="center"/>
        </w:trPr>
        <w:tc>
          <w:tcPr>
            <w:tcW w:w="5840" w:type="dxa"/>
            <w:tcBorders>
              <w:top w:val="single" w:sz="4" w:space="0" w:color="auto"/>
              <w:left w:val="single" w:sz="4" w:space="0" w:color="auto"/>
              <w:bottom w:val="single" w:sz="4" w:space="0" w:color="auto"/>
              <w:right w:val="nil"/>
            </w:tcBorders>
            <w:hideMark/>
          </w:tcPr>
          <w:p w:rsidR="00823E68" w:rsidRPr="00A54CCF" w:rsidRDefault="00823E68" w:rsidP="00A54CCF">
            <w:pPr>
              <w:spacing w:line="360" w:lineRule="auto"/>
              <w:jc w:val="center"/>
              <w:rPr>
                <w:rFonts w:cs="Arial CYR"/>
                <w:sz w:val="20"/>
              </w:rPr>
            </w:pPr>
            <w:r w:rsidRPr="00A54CCF">
              <w:rPr>
                <w:rFonts w:cs="Arial CYR"/>
                <w:sz w:val="20"/>
              </w:rPr>
              <w:t>А</w:t>
            </w:r>
          </w:p>
        </w:tc>
        <w:tc>
          <w:tcPr>
            <w:tcW w:w="992" w:type="dxa"/>
            <w:tcBorders>
              <w:top w:val="single" w:sz="4" w:space="0" w:color="auto"/>
              <w:left w:val="single" w:sz="4" w:space="0" w:color="auto"/>
              <w:bottom w:val="single" w:sz="4" w:space="0" w:color="auto"/>
              <w:right w:val="single" w:sz="4" w:space="0" w:color="auto"/>
            </w:tcBorders>
            <w:hideMark/>
          </w:tcPr>
          <w:p w:rsidR="00823E68" w:rsidRPr="00A54CCF" w:rsidRDefault="00823E68" w:rsidP="00A54CCF">
            <w:pPr>
              <w:spacing w:line="360" w:lineRule="auto"/>
              <w:jc w:val="center"/>
              <w:rPr>
                <w:rFonts w:cs="Arial CYR"/>
                <w:sz w:val="20"/>
              </w:rPr>
            </w:pPr>
            <w:r w:rsidRPr="00A54CCF">
              <w:rPr>
                <w:rFonts w:cs="Arial CYR"/>
                <w:sz w:val="20"/>
              </w:rPr>
              <w:t>Б</w:t>
            </w:r>
          </w:p>
        </w:tc>
        <w:tc>
          <w:tcPr>
            <w:tcW w:w="1701" w:type="dxa"/>
            <w:gridSpan w:val="3"/>
            <w:tcBorders>
              <w:top w:val="single" w:sz="4" w:space="0" w:color="auto"/>
              <w:left w:val="nil"/>
              <w:bottom w:val="single" w:sz="4" w:space="0" w:color="auto"/>
              <w:right w:val="single" w:sz="4" w:space="0" w:color="auto"/>
            </w:tcBorders>
            <w:hideMark/>
          </w:tcPr>
          <w:p w:rsidR="00823E68" w:rsidRPr="00A54CCF" w:rsidRDefault="00823E68" w:rsidP="00A54CCF">
            <w:pPr>
              <w:spacing w:line="360" w:lineRule="auto"/>
              <w:jc w:val="center"/>
              <w:rPr>
                <w:rFonts w:cs="Arial CYR"/>
                <w:sz w:val="20"/>
              </w:rPr>
            </w:pPr>
            <w:r w:rsidRPr="00A54CCF">
              <w:rPr>
                <w:rFonts w:cs="Arial CYR"/>
                <w:sz w:val="20"/>
              </w:rPr>
              <w:t>1</w:t>
            </w:r>
          </w:p>
        </w:tc>
      </w:tr>
      <w:tr w:rsidR="00263441" w:rsidRPr="00A54CCF" w:rsidTr="00A54CCF">
        <w:trPr>
          <w:trHeight w:val="615"/>
          <w:jc w:val="center"/>
        </w:trPr>
        <w:tc>
          <w:tcPr>
            <w:tcW w:w="5840" w:type="dxa"/>
            <w:tcBorders>
              <w:top w:val="nil"/>
              <w:left w:val="single" w:sz="4" w:space="0" w:color="auto"/>
              <w:bottom w:val="nil"/>
              <w:right w:val="nil"/>
            </w:tcBorders>
            <w:hideMark/>
          </w:tcPr>
          <w:p w:rsidR="00823E68" w:rsidRPr="00A54CCF" w:rsidRDefault="00823E68" w:rsidP="00A54CCF">
            <w:pPr>
              <w:spacing w:line="360" w:lineRule="auto"/>
              <w:jc w:val="center"/>
              <w:rPr>
                <w:rFonts w:cs="Arial CYR"/>
                <w:bCs/>
                <w:sz w:val="20"/>
              </w:rPr>
            </w:pPr>
            <w:r w:rsidRPr="00A54CCF">
              <w:rPr>
                <w:rFonts w:cs="Arial CYR"/>
                <w:bCs/>
                <w:sz w:val="20"/>
                <w:szCs w:val="22"/>
              </w:rPr>
              <w:t>1. Количество строений, помещений и сооружений, учтенных в базе дан-ных налоговых органов – всего, единиц,</w:t>
            </w:r>
          </w:p>
        </w:tc>
        <w:tc>
          <w:tcPr>
            <w:tcW w:w="992" w:type="dxa"/>
            <w:tcBorders>
              <w:top w:val="nil"/>
              <w:left w:val="single" w:sz="4" w:space="0" w:color="auto"/>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3100</w:t>
            </w:r>
          </w:p>
        </w:tc>
        <w:tc>
          <w:tcPr>
            <w:tcW w:w="1701" w:type="dxa"/>
            <w:gridSpan w:val="3"/>
            <w:tcBorders>
              <w:top w:val="nil"/>
              <w:left w:val="nil"/>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52 989 278</w:t>
            </w:r>
          </w:p>
        </w:tc>
      </w:tr>
      <w:tr w:rsidR="00263441" w:rsidRPr="00A54CCF" w:rsidTr="00A54CCF">
        <w:trPr>
          <w:trHeight w:val="300"/>
          <w:jc w:val="center"/>
        </w:trPr>
        <w:tc>
          <w:tcPr>
            <w:tcW w:w="5840" w:type="dxa"/>
            <w:tcBorders>
              <w:top w:val="single" w:sz="4" w:space="0" w:color="auto"/>
              <w:left w:val="single" w:sz="4" w:space="0" w:color="auto"/>
              <w:bottom w:val="single" w:sz="4" w:space="0" w:color="auto"/>
              <w:right w:val="nil"/>
            </w:tcBorders>
            <w:hideMark/>
          </w:tcPr>
          <w:p w:rsidR="00823E68" w:rsidRPr="00A54CCF" w:rsidRDefault="00263441" w:rsidP="00A54CCF">
            <w:pPr>
              <w:spacing w:line="360" w:lineRule="auto"/>
              <w:jc w:val="center"/>
              <w:rPr>
                <w:rFonts w:cs="Arial CYR"/>
                <w:sz w:val="20"/>
              </w:rPr>
            </w:pPr>
            <w:r w:rsidRPr="00A54CCF">
              <w:rPr>
                <w:rFonts w:cs="Arial CYR"/>
                <w:sz w:val="20"/>
                <w:szCs w:val="22"/>
              </w:rPr>
              <w:t xml:space="preserve"> </w:t>
            </w:r>
            <w:r w:rsidR="00823E68" w:rsidRPr="00A54CCF">
              <w:rPr>
                <w:rFonts w:cs="Arial CYR"/>
                <w:sz w:val="20"/>
                <w:szCs w:val="22"/>
              </w:rPr>
              <w:t>в том числе</w:t>
            </w:r>
            <w:r w:rsidRPr="00A54CCF">
              <w:rPr>
                <w:rFonts w:cs="Arial CYR"/>
                <w:sz w:val="20"/>
                <w:szCs w:val="22"/>
              </w:rPr>
              <w:t xml:space="preserve"> </w:t>
            </w:r>
            <w:r w:rsidR="00823E68" w:rsidRPr="00A54CCF">
              <w:rPr>
                <w:rFonts w:cs="Arial CYR"/>
                <w:sz w:val="20"/>
                <w:szCs w:val="22"/>
              </w:rPr>
              <w:t>объектов жилищного фонда</w:t>
            </w:r>
          </w:p>
        </w:tc>
        <w:tc>
          <w:tcPr>
            <w:tcW w:w="992" w:type="dxa"/>
            <w:tcBorders>
              <w:top w:val="single" w:sz="4" w:space="0" w:color="auto"/>
              <w:left w:val="single" w:sz="4" w:space="0" w:color="auto"/>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3110</w:t>
            </w:r>
          </w:p>
        </w:tc>
        <w:tc>
          <w:tcPr>
            <w:tcW w:w="1701" w:type="dxa"/>
            <w:gridSpan w:val="3"/>
            <w:tcBorders>
              <w:top w:val="single" w:sz="4" w:space="0" w:color="auto"/>
              <w:left w:val="nil"/>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47 780 863</w:t>
            </w:r>
          </w:p>
        </w:tc>
      </w:tr>
      <w:tr w:rsidR="00263441" w:rsidRPr="00A54CCF" w:rsidTr="00A54CCF">
        <w:trPr>
          <w:trHeight w:val="915"/>
          <w:jc w:val="center"/>
        </w:trPr>
        <w:tc>
          <w:tcPr>
            <w:tcW w:w="5840" w:type="dxa"/>
            <w:tcBorders>
              <w:top w:val="nil"/>
              <w:left w:val="single" w:sz="4" w:space="0" w:color="auto"/>
              <w:bottom w:val="nil"/>
              <w:right w:val="nil"/>
            </w:tcBorders>
            <w:hideMark/>
          </w:tcPr>
          <w:p w:rsidR="00823E68" w:rsidRPr="00A54CCF" w:rsidRDefault="00823E68" w:rsidP="00A54CCF">
            <w:pPr>
              <w:spacing w:line="360" w:lineRule="auto"/>
              <w:jc w:val="center"/>
              <w:rPr>
                <w:rFonts w:cs="Arial CYR"/>
                <w:bCs/>
                <w:sz w:val="20"/>
              </w:rPr>
            </w:pPr>
            <w:r w:rsidRPr="00A54CCF">
              <w:rPr>
                <w:rFonts w:cs="Arial CYR"/>
                <w:bCs/>
                <w:sz w:val="20"/>
                <w:szCs w:val="22"/>
              </w:rPr>
              <w:t xml:space="preserve">2. Количество строений, помещений и сооружений, находящихся в собственности физических лиц, по которым налог предъявлен к уплате в бюджет - всего, единиц, </w:t>
            </w:r>
          </w:p>
        </w:tc>
        <w:tc>
          <w:tcPr>
            <w:tcW w:w="992" w:type="dxa"/>
            <w:tcBorders>
              <w:top w:val="nil"/>
              <w:left w:val="single" w:sz="4" w:space="0" w:color="auto"/>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3200</w:t>
            </w:r>
          </w:p>
        </w:tc>
        <w:tc>
          <w:tcPr>
            <w:tcW w:w="1701" w:type="dxa"/>
            <w:gridSpan w:val="3"/>
            <w:tcBorders>
              <w:top w:val="nil"/>
              <w:left w:val="nil"/>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37 970 888</w:t>
            </w:r>
          </w:p>
        </w:tc>
      </w:tr>
      <w:tr w:rsidR="00263441" w:rsidRPr="00A54CCF" w:rsidTr="00A54CCF">
        <w:trPr>
          <w:trHeight w:val="300"/>
          <w:jc w:val="center"/>
        </w:trPr>
        <w:tc>
          <w:tcPr>
            <w:tcW w:w="5840" w:type="dxa"/>
            <w:tcBorders>
              <w:top w:val="single" w:sz="4" w:space="0" w:color="auto"/>
              <w:left w:val="single" w:sz="4" w:space="0" w:color="auto"/>
              <w:bottom w:val="single" w:sz="4" w:space="0" w:color="auto"/>
              <w:right w:val="nil"/>
            </w:tcBorders>
            <w:hideMark/>
          </w:tcPr>
          <w:p w:rsidR="00823E68" w:rsidRPr="00A54CCF" w:rsidRDefault="00263441" w:rsidP="00A54CCF">
            <w:pPr>
              <w:spacing w:line="360" w:lineRule="auto"/>
              <w:jc w:val="center"/>
              <w:rPr>
                <w:rFonts w:cs="Arial CYR"/>
                <w:sz w:val="20"/>
              </w:rPr>
            </w:pPr>
            <w:r w:rsidRPr="00A54CCF">
              <w:rPr>
                <w:rFonts w:cs="Arial CYR"/>
                <w:sz w:val="20"/>
                <w:szCs w:val="22"/>
              </w:rPr>
              <w:t xml:space="preserve"> </w:t>
            </w:r>
            <w:r w:rsidR="00823E68" w:rsidRPr="00A54CCF">
              <w:rPr>
                <w:rFonts w:cs="Arial CYR"/>
                <w:sz w:val="20"/>
                <w:szCs w:val="22"/>
              </w:rPr>
              <w:t>в том числе</w:t>
            </w:r>
            <w:r w:rsidRPr="00A54CCF">
              <w:rPr>
                <w:rFonts w:cs="Arial CYR"/>
                <w:sz w:val="20"/>
                <w:szCs w:val="22"/>
              </w:rPr>
              <w:t xml:space="preserve"> </w:t>
            </w:r>
            <w:r w:rsidR="00823E68" w:rsidRPr="00A54CCF">
              <w:rPr>
                <w:rFonts w:cs="Arial CYR"/>
                <w:sz w:val="20"/>
                <w:szCs w:val="22"/>
              </w:rPr>
              <w:t>объектов жилищного фонда</w:t>
            </w:r>
          </w:p>
        </w:tc>
        <w:tc>
          <w:tcPr>
            <w:tcW w:w="992" w:type="dxa"/>
            <w:tcBorders>
              <w:top w:val="single" w:sz="4" w:space="0" w:color="auto"/>
              <w:left w:val="single" w:sz="4" w:space="0" w:color="auto"/>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3210</w:t>
            </w:r>
          </w:p>
        </w:tc>
        <w:tc>
          <w:tcPr>
            <w:tcW w:w="1701" w:type="dxa"/>
            <w:gridSpan w:val="3"/>
            <w:tcBorders>
              <w:top w:val="single" w:sz="4" w:space="0" w:color="auto"/>
              <w:left w:val="nil"/>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35 145 050</w:t>
            </w:r>
          </w:p>
        </w:tc>
      </w:tr>
      <w:tr w:rsidR="00263441" w:rsidRPr="00A54CCF" w:rsidTr="00A54CCF">
        <w:trPr>
          <w:trHeight w:val="1005"/>
          <w:jc w:val="center"/>
        </w:trPr>
        <w:tc>
          <w:tcPr>
            <w:tcW w:w="5840" w:type="dxa"/>
            <w:tcBorders>
              <w:top w:val="nil"/>
              <w:left w:val="single" w:sz="4" w:space="0" w:color="auto"/>
              <w:bottom w:val="nil"/>
              <w:right w:val="nil"/>
            </w:tcBorders>
            <w:hideMark/>
          </w:tcPr>
          <w:p w:rsidR="00823E68" w:rsidRPr="00A54CCF" w:rsidRDefault="00823E68" w:rsidP="00A54CCF">
            <w:pPr>
              <w:spacing w:line="360" w:lineRule="auto"/>
              <w:jc w:val="center"/>
              <w:rPr>
                <w:rFonts w:cs="Arial CYR"/>
                <w:bCs/>
                <w:sz w:val="20"/>
              </w:rPr>
            </w:pPr>
            <w:r w:rsidRPr="00A54CCF">
              <w:rPr>
                <w:rFonts w:cs="Arial CYR"/>
                <w:bCs/>
                <w:sz w:val="20"/>
                <w:szCs w:val="22"/>
              </w:rPr>
              <w:t xml:space="preserve">3. Общая инвентаризационная стоимость строений, помещений и сооружений, находящихся в собственности физических лиц, по которым налог предъявлен к уплате в бюджет - всего, </w:t>
            </w:r>
          </w:p>
        </w:tc>
        <w:tc>
          <w:tcPr>
            <w:tcW w:w="992" w:type="dxa"/>
            <w:tcBorders>
              <w:top w:val="nil"/>
              <w:left w:val="single" w:sz="4" w:space="0" w:color="auto"/>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3300</w:t>
            </w:r>
          </w:p>
        </w:tc>
        <w:tc>
          <w:tcPr>
            <w:tcW w:w="1701" w:type="dxa"/>
            <w:gridSpan w:val="3"/>
            <w:tcBorders>
              <w:top w:val="nil"/>
              <w:left w:val="nil"/>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6 150 787 574</w:t>
            </w:r>
          </w:p>
        </w:tc>
      </w:tr>
      <w:tr w:rsidR="00263441" w:rsidRPr="00A54CCF" w:rsidTr="00A54CCF">
        <w:trPr>
          <w:trHeight w:val="300"/>
          <w:jc w:val="center"/>
        </w:trPr>
        <w:tc>
          <w:tcPr>
            <w:tcW w:w="5840" w:type="dxa"/>
            <w:tcBorders>
              <w:top w:val="single" w:sz="4" w:space="0" w:color="auto"/>
              <w:left w:val="single" w:sz="4" w:space="0" w:color="auto"/>
              <w:bottom w:val="single" w:sz="4" w:space="0" w:color="auto"/>
              <w:right w:val="nil"/>
            </w:tcBorders>
            <w:hideMark/>
          </w:tcPr>
          <w:p w:rsidR="00823E68" w:rsidRPr="00A54CCF" w:rsidRDefault="00263441" w:rsidP="00A54CCF">
            <w:pPr>
              <w:spacing w:line="360" w:lineRule="auto"/>
              <w:jc w:val="center"/>
              <w:rPr>
                <w:rFonts w:cs="Arial CYR"/>
                <w:sz w:val="20"/>
              </w:rPr>
            </w:pPr>
            <w:r w:rsidRPr="00A54CCF">
              <w:rPr>
                <w:rFonts w:cs="Arial CYR"/>
                <w:sz w:val="20"/>
                <w:szCs w:val="22"/>
              </w:rPr>
              <w:t xml:space="preserve"> </w:t>
            </w:r>
            <w:r w:rsidR="00823E68" w:rsidRPr="00A54CCF">
              <w:rPr>
                <w:rFonts w:cs="Arial CYR"/>
                <w:sz w:val="20"/>
                <w:szCs w:val="22"/>
              </w:rPr>
              <w:t>в том числе объектов жилищного фонда</w:t>
            </w:r>
          </w:p>
        </w:tc>
        <w:tc>
          <w:tcPr>
            <w:tcW w:w="992" w:type="dxa"/>
            <w:tcBorders>
              <w:top w:val="single" w:sz="4" w:space="0" w:color="auto"/>
              <w:left w:val="single" w:sz="4" w:space="0" w:color="auto"/>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3310</w:t>
            </w:r>
          </w:p>
        </w:tc>
        <w:tc>
          <w:tcPr>
            <w:tcW w:w="1701" w:type="dxa"/>
            <w:gridSpan w:val="3"/>
            <w:tcBorders>
              <w:top w:val="single" w:sz="4" w:space="0" w:color="auto"/>
              <w:left w:val="nil"/>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5 765 690 627</w:t>
            </w:r>
          </w:p>
        </w:tc>
      </w:tr>
      <w:tr w:rsidR="00263441" w:rsidRPr="00A54CCF" w:rsidTr="00A54CCF">
        <w:trPr>
          <w:trHeight w:val="375"/>
          <w:jc w:val="center"/>
        </w:trPr>
        <w:tc>
          <w:tcPr>
            <w:tcW w:w="5840" w:type="dxa"/>
            <w:tcBorders>
              <w:top w:val="nil"/>
              <w:left w:val="single" w:sz="4" w:space="0" w:color="auto"/>
              <w:bottom w:val="nil"/>
              <w:right w:val="nil"/>
            </w:tcBorders>
            <w:hideMark/>
          </w:tcPr>
          <w:p w:rsidR="00823E68" w:rsidRPr="00A54CCF" w:rsidRDefault="00823E68" w:rsidP="00A54CCF">
            <w:pPr>
              <w:spacing w:line="360" w:lineRule="auto"/>
              <w:jc w:val="center"/>
              <w:rPr>
                <w:rFonts w:cs="Arial CYR"/>
                <w:bCs/>
                <w:sz w:val="20"/>
              </w:rPr>
            </w:pPr>
            <w:r w:rsidRPr="00A54CCF">
              <w:rPr>
                <w:rFonts w:cs="Arial CYR"/>
                <w:bCs/>
                <w:sz w:val="20"/>
                <w:szCs w:val="22"/>
              </w:rPr>
              <w:t xml:space="preserve">4. Сумма налога, предъявленная к уплате – всего, </w:t>
            </w:r>
          </w:p>
        </w:tc>
        <w:tc>
          <w:tcPr>
            <w:tcW w:w="992" w:type="dxa"/>
            <w:tcBorders>
              <w:top w:val="nil"/>
              <w:left w:val="single" w:sz="4" w:space="0" w:color="auto"/>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3400</w:t>
            </w:r>
          </w:p>
        </w:tc>
        <w:tc>
          <w:tcPr>
            <w:tcW w:w="1701" w:type="dxa"/>
            <w:gridSpan w:val="3"/>
            <w:tcBorders>
              <w:top w:val="nil"/>
              <w:left w:val="nil"/>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11 086 951</w:t>
            </w:r>
          </w:p>
        </w:tc>
      </w:tr>
      <w:tr w:rsidR="00263441" w:rsidRPr="00A54CCF" w:rsidTr="00A54CCF">
        <w:trPr>
          <w:trHeight w:val="300"/>
          <w:jc w:val="center"/>
        </w:trPr>
        <w:tc>
          <w:tcPr>
            <w:tcW w:w="5840" w:type="dxa"/>
            <w:tcBorders>
              <w:top w:val="single" w:sz="4" w:space="0" w:color="auto"/>
              <w:left w:val="single" w:sz="4" w:space="0" w:color="auto"/>
              <w:bottom w:val="single" w:sz="4" w:space="0" w:color="auto"/>
              <w:right w:val="nil"/>
            </w:tcBorders>
            <w:hideMark/>
          </w:tcPr>
          <w:p w:rsidR="00823E68" w:rsidRPr="00A54CCF" w:rsidRDefault="00263441" w:rsidP="00A54CCF">
            <w:pPr>
              <w:spacing w:line="360" w:lineRule="auto"/>
              <w:jc w:val="center"/>
              <w:rPr>
                <w:rFonts w:cs="Arial CYR"/>
                <w:sz w:val="20"/>
              </w:rPr>
            </w:pPr>
            <w:r w:rsidRPr="00A54CCF">
              <w:rPr>
                <w:rFonts w:cs="Arial CYR"/>
                <w:sz w:val="20"/>
                <w:szCs w:val="22"/>
              </w:rPr>
              <w:t xml:space="preserve"> </w:t>
            </w:r>
            <w:r w:rsidR="00823E68" w:rsidRPr="00A54CCF">
              <w:rPr>
                <w:rFonts w:cs="Arial CYR"/>
                <w:sz w:val="20"/>
                <w:szCs w:val="22"/>
              </w:rPr>
              <w:t>в том числе</w:t>
            </w:r>
            <w:r w:rsidRPr="00A54CCF">
              <w:rPr>
                <w:rFonts w:cs="Arial CYR"/>
                <w:sz w:val="20"/>
                <w:szCs w:val="22"/>
              </w:rPr>
              <w:t xml:space="preserve"> </w:t>
            </w:r>
            <w:r w:rsidR="00823E68" w:rsidRPr="00A54CCF">
              <w:rPr>
                <w:rFonts w:cs="Arial CYR"/>
                <w:sz w:val="20"/>
                <w:szCs w:val="22"/>
              </w:rPr>
              <w:t>по объектам жилищного фонда</w:t>
            </w:r>
          </w:p>
        </w:tc>
        <w:tc>
          <w:tcPr>
            <w:tcW w:w="992" w:type="dxa"/>
            <w:tcBorders>
              <w:top w:val="single" w:sz="4" w:space="0" w:color="auto"/>
              <w:left w:val="single" w:sz="4" w:space="0" w:color="auto"/>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3410</w:t>
            </w:r>
          </w:p>
        </w:tc>
        <w:tc>
          <w:tcPr>
            <w:tcW w:w="1701" w:type="dxa"/>
            <w:gridSpan w:val="3"/>
            <w:tcBorders>
              <w:top w:val="single" w:sz="4" w:space="0" w:color="auto"/>
              <w:left w:val="nil"/>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9 077 642</w:t>
            </w:r>
          </w:p>
        </w:tc>
      </w:tr>
      <w:tr w:rsidR="00263441" w:rsidRPr="00A54CCF" w:rsidTr="00A54CCF">
        <w:trPr>
          <w:trHeight w:val="600"/>
          <w:jc w:val="center"/>
        </w:trPr>
        <w:tc>
          <w:tcPr>
            <w:tcW w:w="5840" w:type="dxa"/>
            <w:tcBorders>
              <w:top w:val="nil"/>
              <w:left w:val="single" w:sz="4" w:space="0" w:color="auto"/>
              <w:bottom w:val="nil"/>
              <w:right w:val="nil"/>
            </w:tcBorders>
            <w:hideMark/>
          </w:tcPr>
          <w:p w:rsidR="00823E68" w:rsidRPr="00A54CCF" w:rsidRDefault="00823E68" w:rsidP="00A54CCF">
            <w:pPr>
              <w:spacing w:line="360" w:lineRule="auto"/>
              <w:jc w:val="center"/>
              <w:rPr>
                <w:rFonts w:cs="Arial CYR"/>
                <w:bCs/>
                <w:sz w:val="20"/>
              </w:rPr>
            </w:pPr>
            <w:r w:rsidRPr="00A54CCF">
              <w:rPr>
                <w:rFonts w:cs="Arial CYR"/>
                <w:bCs/>
                <w:sz w:val="20"/>
                <w:szCs w:val="22"/>
              </w:rPr>
              <w:t xml:space="preserve">5. Количество налогоплательщиков, которым исчислен налог, </w:t>
            </w:r>
            <w:r w:rsidRPr="00A54CCF">
              <w:rPr>
                <w:rFonts w:cs="Arial CYR"/>
                <w:bCs/>
                <w:sz w:val="20"/>
                <w:szCs w:val="22"/>
              </w:rPr>
              <w:br/>
              <w:t>единиц – всего,</w:t>
            </w:r>
          </w:p>
        </w:tc>
        <w:tc>
          <w:tcPr>
            <w:tcW w:w="992" w:type="dxa"/>
            <w:tcBorders>
              <w:top w:val="nil"/>
              <w:left w:val="single" w:sz="4" w:space="0" w:color="auto"/>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3500</w:t>
            </w:r>
          </w:p>
        </w:tc>
        <w:tc>
          <w:tcPr>
            <w:tcW w:w="1701" w:type="dxa"/>
            <w:gridSpan w:val="3"/>
            <w:tcBorders>
              <w:top w:val="nil"/>
              <w:left w:val="nil"/>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55 855 263</w:t>
            </w:r>
          </w:p>
        </w:tc>
      </w:tr>
      <w:tr w:rsidR="00263441" w:rsidRPr="00A54CCF" w:rsidTr="00A54CCF">
        <w:trPr>
          <w:trHeight w:val="390"/>
          <w:jc w:val="center"/>
        </w:trPr>
        <w:tc>
          <w:tcPr>
            <w:tcW w:w="5840" w:type="dxa"/>
            <w:tcBorders>
              <w:top w:val="single" w:sz="4" w:space="0" w:color="auto"/>
              <w:left w:val="single" w:sz="4" w:space="0" w:color="auto"/>
              <w:bottom w:val="single" w:sz="4" w:space="0" w:color="auto"/>
              <w:right w:val="nil"/>
            </w:tcBorders>
            <w:hideMark/>
          </w:tcPr>
          <w:p w:rsidR="00823E68" w:rsidRPr="00A54CCF" w:rsidRDefault="00263441" w:rsidP="00A54CCF">
            <w:pPr>
              <w:spacing w:line="360" w:lineRule="auto"/>
              <w:jc w:val="center"/>
              <w:rPr>
                <w:rFonts w:cs="Arial CYR"/>
                <w:sz w:val="20"/>
              </w:rPr>
            </w:pPr>
            <w:r w:rsidRPr="00A54CCF">
              <w:rPr>
                <w:rFonts w:cs="Arial CYR"/>
                <w:sz w:val="20"/>
                <w:szCs w:val="22"/>
              </w:rPr>
              <w:t xml:space="preserve"> </w:t>
            </w:r>
            <w:r w:rsidR="00823E68" w:rsidRPr="00A54CCF">
              <w:rPr>
                <w:rFonts w:cs="Arial CYR"/>
                <w:sz w:val="20"/>
                <w:szCs w:val="22"/>
              </w:rPr>
              <w:t>в том числе</w:t>
            </w:r>
            <w:r w:rsidRPr="00A54CCF">
              <w:rPr>
                <w:rFonts w:cs="Arial CYR"/>
                <w:sz w:val="20"/>
                <w:szCs w:val="22"/>
              </w:rPr>
              <w:t xml:space="preserve"> </w:t>
            </w:r>
            <w:r w:rsidR="00823E68" w:rsidRPr="00A54CCF">
              <w:rPr>
                <w:rFonts w:cs="Arial CYR"/>
                <w:sz w:val="20"/>
                <w:szCs w:val="22"/>
              </w:rPr>
              <w:t>собственников объектов жилищного фонда</w:t>
            </w:r>
          </w:p>
        </w:tc>
        <w:tc>
          <w:tcPr>
            <w:tcW w:w="992" w:type="dxa"/>
            <w:tcBorders>
              <w:top w:val="single" w:sz="4" w:space="0" w:color="auto"/>
              <w:left w:val="single" w:sz="4" w:space="0" w:color="auto"/>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3510</w:t>
            </w:r>
          </w:p>
        </w:tc>
        <w:tc>
          <w:tcPr>
            <w:tcW w:w="1701" w:type="dxa"/>
            <w:gridSpan w:val="3"/>
            <w:tcBorders>
              <w:top w:val="single" w:sz="4" w:space="0" w:color="auto"/>
              <w:left w:val="nil"/>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53 208 130</w:t>
            </w:r>
          </w:p>
        </w:tc>
      </w:tr>
      <w:tr w:rsidR="00263441" w:rsidRPr="00A54CCF" w:rsidTr="00A54CCF">
        <w:trPr>
          <w:trHeight w:val="960"/>
          <w:jc w:val="center"/>
        </w:trPr>
        <w:tc>
          <w:tcPr>
            <w:tcW w:w="5840" w:type="dxa"/>
            <w:tcBorders>
              <w:top w:val="nil"/>
              <w:left w:val="single" w:sz="4" w:space="0" w:color="auto"/>
              <w:bottom w:val="nil"/>
              <w:right w:val="nil"/>
            </w:tcBorders>
            <w:hideMark/>
          </w:tcPr>
          <w:p w:rsidR="00823E68" w:rsidRPr="00A54CCF" w:rsidRDefault="00823E68" w:rsidP="00A54CCF">
            <w:pPr>
              <w:spacing w:line="360" w:lineRule="auto"/>
              <w:jc w:val="center"/>
              <w:rPr>
                <w:rFonts w:cs="Arial CYR"/>
                <w:bCs/>
                <w:sz w:val="20"/>
              </w:rPr>
            </w:pPr>
            <w:r w:rsidRPr="00A54CCF">
              <w:rPr>
                <w:rFonts w:cs="Arial CYR"/>
                <w:bCs/>
                <w:sz w:val="20"/>
                <w:szCs w:val="22"/>
              </w:rPr>
              <w:t>6. Количество налогоплательщиков, которым не производилось предъявление налога к уплате в связи с предоставлением</w:t>
            </w:r>
            <w:r w:rsidRPr="00A54CCF">
              <w:rPr>
                <w:rFonts w:cs="Arial CYR"/>
                <w:bCs/>
                <w:sz w:val="20"/>
                <w:szCs w:val="22"/>
              </w:rPr>
              <w:br/>
              <w:t xml:space="preserve"> налоговых льгот и освобождением от уплаты налога, единиц </w:t>
            </w:r>
          </w:p>
        </w:tc>
        <w:tc>
          <w:tcPr>
            <w:tcW w:w="992" w:type="dxa"/>
            <w:tcBorders>
              <w:top w:val="nil"/>
              <w:left w:val="single" w:sz="4" w:space="0" w:color="auto"/>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3600</w:t>
            </w:r>
          </w:p>
        </w:tc>
        <w:tc>
          <w:tcPr>
            <w:tcW w:w="1701" w:type="dxa"/>
            <w:gridSpan w:val="3"/>
            <w:tcBorders>
              <w:top w:val="nil"/>
              <w:left w:val="nil"/>
              <w:bottom w:val="nil"/>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22 584 340</w:t>
            </w:r>
          </w:p>
        </w:tc>
      </w:tr>
      <w:tr w:rsidR="00263441" w:rsidRPr="00A54CCF" w:rsidTr="00A54CCF">
        <w:trPr>
          <w:trHeight w:val="900"/>
          <w:jc w:val="center"/>
        </w:trPr>
        <w:tc>
          <w:tcPr>
            <w:tcW w:w="5840" w:type="dxa"/>
            <w:tcBorders>
              <w:top w:val="single" w:sz="4" w:space="0" w:color="auto"/>
              <w:left w:val="single" w:sz="4" w:space="0" w:color="auto"/>
              <w:bottom w:val="single" w:sz="4" w:space="0" w:color="auto"/>
              <w:right w:val="nil"/>
            </w:tcBorders>
            <w:hideMark/>
          </w:tcPr>
          <w:p w:rsidR="00823E68" w:rsidRPr="00A54CCF" w:rsidRDefault="00823E68" w:rsidP="00A54CCF">
            <w:pPr>
              <w:spacing w:line="360" w:lineRule="auto"/>
              <w:jc w:val="center"/>
              <w:rPr>
                <w:rFonts w:cs="Arial CYR"/>
                <w:bCs/>
                <w:sz w:val="20"/>
              </w:rPr>
            </w:pPr>
            <w:r w:rsidRPr="00A54CCF">
              <w:rPr>
                <w:rFonts w:cs="Arial CYR"/>
                <w:bCs/>
                <w:sz w:val="20"/>
                <w:szCs w:val="22"/>
              </w:rPr>
              <w:t>7. Сумма налога, не поступившая в бюджет в связи с предоставлением</w:t>
            </w:r>
            <w:r w:rsidRPr="00A54CCF">
              <w:rPr>
                <w:rFonts w:cs="Arial CYR"/>
                <w:bCs/>
                <w:sz w:val="20"/>
                <w:szCs w:val="22"/>
              </w:rPr>
              <w:br/>
              <w:t>налогоплательщикам льгот по налогу - всего,</w:t>
            </w:r>
            <w:r w:rsidRPr="00A54CCF">
              <w:rPr>
                <w:rFonts w:cs="Arial CYR"/>
                <w:bCs/>
                <w:sz w:val="20"/>
                <w:szCs w:val="22"/>
              </w:rPr>
              <w:br/>
            </w:r>
            <w:r w:rsidRPr="00A54CCF">
              <w:rPr>
                <w:rFonts w:cs="Arial CYR"/>
                <w:sz w:val="20"/>
                <w:szCs w:val="22"/>
              </w:rPr>
              <w:t>в том числе:</w:t>
            </w:r>
          </w:p>
        </w:tc>
        <w:tc>
          <w:tcPr>
            <w:tcW w:w="992" w:type="dxa"/>
            <w:tcBorders>
              <w:top w:val="single" w:sz="4" w:space="0" w:color="auto"/>
              <w:left w:val="single" w:sz="4" w:space="0" w:color="auto"/>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3700</w:t>
            </w:r>
          </w:p>
        </w:tc>
        <w:tc>
          <w:tcPr>
            <w:tcW w:w="1701" w:type="dxa"/>
            <w:gridSpan w:val="3"/>
            <w:tcBorders>
              <w:top w:val="single" w:sz="4" w:space="0" w:color="auto"/>
              <w:left w:val="nil"/>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6 761 977</w:t>
            </w:r>
          </w:p>
        </w:tc>
      </w:tr>
      <w:tr w:rsidR="00263441" w:rsidRPr="00A54CCF" w:rsidTr="00A54CCF">
        <w:trPr>
          <w:trHeight w:val="285"/>
          <w:jc w:val="center"/>
        </w:trPr>
        <w:tc>
          <w:tcPr>
            <w:tcW w:w="5840" w:type="dxa"/>
            <w:tcBorders>
              <w:top w:val="nil"/>
              <w:left w:val="single" w:sz="4" w:space="0" w:color="auto"/>
              <w:bottom w:val="single" w:sz="4" w:space="0" w:color="auto"/>
              <w:right w:val="single" w:sz="4" w:space="0" w:color="auto"/>
            </w:tcBorders>
            <w:hideMark/>
          </w:tcPr>
          <w:p w:rsidR="00823E68" w:rsidRPr="00A54CCF" w:rsidRDefault="00263441" w:rsidP="00A54CCF">
            <w:pPr>
              <w:spacing w:line="360" w:lineRule="auto"/>
              <w:jc w:val="center"/>
              <w:rPr>
                <w:rFonts w:cs="Arial CYR"/>
                <w:sz w:val="20"/>
              </w:rPr>
            </w:pPr>
            <w:r w:rsidRPr="00A54CCF">
              <w:rPr>
                <w:rFonts w:cs="Arial CYR"/>
                <w:sz w:val="20"/>
                <w:szCs w:val="22"/>
              </w:rPr>
              <w:t xml:space="preserve"> </w:t>
            </w:r>
            <w:r w:rsidR="00823E68" w:rsidRPr="00A54CCF">
              <w:rPr>
                <w:rFonts w:cs="Arial CYR"/>
                <w:sz w:val="20"/>
                <w:szCs w:val="22"/>
              </w:rPr>
              <w:t>по льготам, установленным федеральным законодательством РФ</w:t>
            </w:r>
          </w:p>
        </w:tc>
        <w:tc>
          <w:tcPr>
            <w:tcW w:w="992" w:type="dxa"/>
            <w:tcBorders>
              <w:top w:val="nil"/>
              <w:left w:val="nil"/>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3710</w:t>
            </w:r>
          </w:p>
        </w:tc>
        <w:tc>
          <w:tcPr>
            <w:tcW w:w="1701" w:type="dxa"/>
            <w:gridSpan w:val="3"/>
            <w:tcBorders>
              <w:top w:val="nil"/>
              <w:left w:val="nil"/>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6 640 879</w:t>
            </w:r>
          </w:p>
        </w:tc>
      </w:tr>
      <w:tr w:rsidR="00263441" w:rsidRPr="00A54CCF" w:rsidTr="00A54CCF">
        <w:trPr>
          <w:trHeight w:val="285"/>
          <w:jc w:val="center"/>
        </w:trPr>
        <w:tc>
          <w:tcPr>
            <w:tcW w:w="5840" w:type="dxa"/>
            <w:tcBorders>
              <w:top w:val="nil"/>
              <w:left w:val="single" w:sz="4" w:space="0" w:color="auto"/>
              <w:bottom w:val="single" w:sz="4" w:space="0" w:color="auto"/>
              <w:right w:val="single" w:sz="4" w:space="0" w:color="auto"/>
            </w:tcBorders>
            <w:hideMark/>
          </w:tcPr>
          <w:p w:rsidR="00823E68" w:rsidRPr="00A54CCF" w:rsidRDefault="00263441" w:rsidP="00A54CCF">
            <w:pPr>
              <w:spacing w:line="360" w:lineRule="auto"/>
              <w:jc w:val="center"/>
              <w:rPr>
                <w:rFonts w:cs="Arial CYR"/>
                <w:sz w:val="20"/>
              </w:rPr>
            </w:pPr>
            <w:r w:rsidRPr="00A54CCF">
              <w:rPr>
                <w:rFonts w:cs="Arial CYR"/>
                <w:sz w:val="20"/>
                <w:szCs w:val="22"/>
              </w:rPr>
              <w:t xml:space="preserve"> </w:t>
            </w:r>
            <w:r w:rsidR="00823E68" w:rsidRPr="00A54CCF">
              <w:rPr>
                <w:rFonts w:cs="Arial CYR"/>
                <w:sz w:val="20"/>
                <w:szCs w:val="22"/>
              </w:rPr>
              <w:t>по льготам, установленным органами местного самоуправления</w:t>
            </w:r>
          </w:p>
        </w:tc>
        <w:tc>
          <w:tcPr>
            <w:tcW w:w="992" w:type="dxa"/>
            <w:tcBorders>
              <w:top w:val="nil"/>
              <w:left w:val="nil"/>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3720</w:t>
            </w:r>
          </w:p>
        </w:tc>
        <w:tc>
          <w:tcPr>
            <w:tcW w:w="1701" w:type="dxa"/>
            <w:gridSpan w:val="3"/>
            <w:tcBorders>
              <w:top w:val="nil"/>
              <w:left w:val="nil"/>
              <w:bottom w:val="single" w:sz="4" w:space="0" w:color="auto"/>
              <w:right w:val="single" w:sz="4" w:space="0" w:color="auto"/>
            </w:tcBorders>
            <w:vAlign w:val="bottom"/>
            <w:hideMark/>
          </w:tcPr>
          <w:p w:rsidR="00823E68" w:rsidRPr="00A54CCF" w:rsidRDefault="00823E68" w:rsidP="00A54CCF">
            <w:pPr>
              <w:spacing w:line="360" w:lineRule="auto"/>
              <w:jc w:val="center"/>
              <w:rPr>
                <w:rFonts w:cs="Arial CYR"/>
                <w:sz w:val="20"/>
              </w:rPr>
            </w:pPr>
            <w:r w:rsidRPr="00A54CCF">
              <w:rPr>
                <w:rFonts w:cs="Arial CYR"/>
                <w:sz w:val="20"/>
                <w:szCs w:val="22"/>
              </w:rPr>
              <w:t>113 908</w:t>
            </w:r>
          </w:p>
        </w:tc>
      </w:tr>
    </w:tbl>
    <w:p w:rsidR="00823E68" w:rsidRPr="00263441" w:rsidRDefault="00823E68" w:rsidP="00263441">
      <w:pPr>
        <w:spacing w:line="360" w:lineRule="auto"/>
        <w:ind w:firstLine="709"/>
        <w:jc w:val="both"/>
        <w:rPr>
          <w:rStyle w:val="a8"/>
          <w:color w:val="auto"/>
          <w:sz w:val="28"/>
          <w:szCs w:val="36"/>
        </w:rPr>
      </w:pPr>
      <w:bookmarkStart w:id="4" w:name="_GoBack"/>
      <w:bookmarkEnd w:id="4"/>
    </w:p>
    <w:sectPr w:rsidR="00823E68" w:rsidRPr="00263441" w:rsidSect="0026344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49A" w:rsidRDefault="0011549A" w:rsidP="007B6CC0">
      <w:r>
        <w:separator/>
      </w:r>
    </w:p>
  </w:endnote>
  <w:endnote w:type="continuationSeparator" w:id="0">
    <w:p w:rsidR="0011549A" w:rsidRDefault="0011549A" w:rsidP="007B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49A" w:rsidRDefault="0011549A" w:rsidP="007B6CC0">
      <w:r>
        <w:separator/>
      </w:r>
    </w:p>
  </w:footnote>
  <w:footnote w:type="continuationSeparator" w:id="0">
    <w:p w:rsidR="0011549A" w:rsidRDefault="0011549A" w:rsidP="007B6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79FA"/>
    <w:multiLevelType w:val="hybridMultilevel"/>
    <w:tmpl w:val="D3FAD27C"/>
    <w:lvl w:ilvl="0" w:tplc="6EB22582">
      <w:start w:val="1"/>
      <w:numFmt w:val="decimal"/>
      <w:lvlText w:val="%1."/>
      <w:lvlJc w:val="left"/>
      <w:pPr>
        <w:tabs>
          <w:tab w:val="num" w:pos="502"/>
        </w:tabs>
        <w:ind w:left="502"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D11F9E"/>
    <w:multiLevelType w:val="hybridMultilevel"/>
    <w:tmpl w:val="3796E862"/>
    <w:lvl w:ilvl="0" w:tplc="0419000F">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1C4F3204"/>
    <w:multiLevelType w:val="hybridMultilevel"/>
    <w:tmpl w:val="CCAA1DBA"/>
    <w:lvl w:ilvl="0" w:tplc="AF12D4EE">
      <w:start w:val="1"/>
      <w:numFmt w:val="decimal"/>
      <w:lvlText w:val="%1."/>
      <w:lvlJc w:val="left"/>
      <w:pPr>
        <w:ind w:left="360" w:hanging="360"/>
      </w:pPr>
      <w:rPr>
        <w:rFonts w:cs="Times New Roman" w:hint="default"/>
        <w:color w:val="00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CF10197"/>
    <w:multiLevelType w:val="hybridMultilevel"/>
    <w:tmpl w:val="5BCAC86A"/>
    <w:lvl w:ilvl="0" w:tplc="72A8F80E">
      <w:start w:val="1"/>
      <w:numFmt w:val="bullet"/>
      <w:lvlText w:val=""/>
      <w:lvlJc w:val="left"/>
      <w:pPr>
        <w:tabs>
          <w:tab w:val="num" w:pos="2782"/>
        </w:tabs>
        <w:ind w:left="2782" w:hanging="360"/>
      </w:pPr>
      <w:rPr>
        <w:rFonts w:ascii="Symbol" w:hAnsi="Symbol" w:hint="default"/>
        <w:color w:val="auto"/>
        <w:sz w:val="28"/>
      </w:rPr>
    </w:lvl>
    <w:lvl w:ilvl="1" w:tplc="72A8F80E">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C3E7CDE"/>
    <w:multiLevelType w:val="multilevel"/>
    <w:tmpl w:val="44722FE2"/>
    <w:lvl w:ilvl="0">
      <w:start w:val="1"/>
      <w:numFmt w:val="decimal"/>
      <w:lvlText w:val="%1"/>
      <w:lvlJc w:val="left"/>
      <w:pPr>
        <w:ind w:left="660" w:hanging="660"/>
      </w:pPr>
      <w:rPr>
        <w:rFonts w:cs="Times New Roman" w:hint="default"/>
      </w:rPr>
    </w:lvl>
    <w:lvl w:ilvl="1">
      <w:start w:val="1"/>
      <w:numFmt w:val="decimal"/>
      <w:lvlText w:val="%1.%2"/>
      <w:lvlJc w:val="left"/>
      <w:pPr>
        <w:ind w:left="1365" w:hanging="720"/>
      </w:pPr>
      <w:rPr>
        <w:rFonts w:cs="Times New Roman" w:hint="default"/>
      </w:rPr>
    </w:lvl>
    <w:lvl w:ilvl="2">
      <w:start w:val="1"/>
      <w:numFmt w:val="decimal"/>
      <w:lvlText w:val="%1.%2.%3"/>
      <w:lvlJc w:val="left"/>
      <w:pPr>
        <w:ind w:left="2370" w:hanging="1080"/>
      </w:pPr>
      <w:rPr>
        <w:rFonts w:cs="Times New Roman" w:hint="default"/>
      </w:rPr>
    </w:lvl>
    <w:lvl w:ilvl="3">
      <w:start w:val="1"/>
      <w:numFmt w:val="decimal"/>
      <w:lvlText w:val="%1.%2.%3.%4"/>
      <w:lvlJc w:val="left"/>
      <w:pPr>
        <w:ind w:left="3375" w:hanging="1440"/>
      </w:pPr>
      <w:rPr>
        <w:rFonts w:cs="Times New Roman" w:hint="default"/>
      </w:rPr>
    </w:lvl>
    <w:lvl w:ilvl="4">
      <w:start w:val="1"/>
      <w:numFmt w:val="decimal"/>
      <w:lvlText w:val="%1.%2.%3.%4.%5"/>
      <w:lvlJc w:val="left"/>
      <w:pPr>
        <w:ind w:left="4380" w:hanging="1800"/>
      </w:pPr>
      <w:rPr>
        <w:rFonts w:cs="Times New Roman" w:hint="default"/>
      </w:rPr>
    </w:lvl>
    <w:lvl w:ilvl="5">
      <w:start w:val="1"/>
      <w:numFmt w:val="decimal"/>
      <w:lvlText w:val="%1.%2.%3.%4.%5.%6"/>
      <w:lvlJc w:val="left"/>
      <w:pPr>
        <w:ind w:left="5385" w:hanging="2160"/>
      </w:pPr>
      <w:rPr>
        <w:rFonts w:cs="Times New Roman" w:hint="default"/>
      </w:rPr>
    </w:lvl>
    <w:lvl w:ilvl="6">
      <w:start w:val="1"/>
      <w:numFmt w:val="decimal"/>
      <w:lvlText w:val="%1.%2.%3.%4.%5.%6.%7"/>
      <w:lvlJc w:val="left"/>
      <w:pPr>
        <w:ind w:left="6390" w:hanging="2520"/>
      </w:pPr>
      <w:rPr>
        <w:rFonts w:cs="Times New Roman" w:hint="default"/>
      </w:rPr>
    </w:lvl>
    <w:lvl w:ilvl="7">
      <w:start w:val="1"/>
      <w:numFmt w:val="decimal"/>
      <w:lvlText w:val="%1.%2.%3.%4.%5.%6.%7.%8"/>
      <w:lvlJc w:val="left"/>
      <w:pPr>
        <w:ind w:left="7395" w:hanging="2880"/>
      </w:pPr>
      <w:rPr>
        <w:rFonts w:cs="Times New Roman" w:hint="default"/>
      </w:rPr>
    </w:lvl>
    <w:lvl w:ilvl="8">
      <w:start w:val="1"/>
      <w:numFmt w:val="decimal"/>
      <w:lvlText w:val="%1.%2.%3.%4.%5.%6.%7.%8.%9"/>
      <w:lvlJc w:val="left"/>
      <w:pPr>
        <w:ind w:left="8040" w:hanging="2880"/>
      </w:pPr>
      <w:rPr>
        <w:rFonts w:cs="Times New Roman" w:hint="default"/>
      </w:rPr>
    </w:lvl>
  </w:abstractNum>
  <w:abstractNum w:abstractNumId="5">
    <w:nsid w:val="63BB4EE1"/>
    <w:multiLevelType w:val="hybridMultilevel"/>
    <w:tmpl w:val="C23057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921594E"/>
    <w:multiLevelType w:val="multilevel"/>
    <w:tmpl w:val="99D4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820D8B"/>
    <w:multiLevelType w:val="hybridMultilevel"/>
    <w:tmpl w:val="79148C96"/>
    <w:lvl w:ilvl="0" w:tplc="72A8F80E">
      <w:start w:val="1"/>
      <w:numFmt w:val="bullet"/>
      <w:lvlText w:val=""/>
      <w:lvlJc w:val="left"/>
      <w:pPr>
        <w:tabs>
          <w:tab w:val="num" w:pos="2782"/>
        </w:tabs>
        <w:ind w:left="2782" w:hanging="360"/>
      </w:pPr>
      <w:rPr>
        <w:rFonts w:ascii="Symbol" w:hAnsi="Symbol" w:hint="default"/>
        <w:color w:val="auto"/>
        <w:sz w:val="28"/>
      </w:rPr>
    </w:lvl>
    <w:lvl w:ilvl="1" w:tplc="72A8F80E">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764B5C74"/>
    <w:multiLevelType w:val="hybridMultilevel"/>
    <w:tmpl w:val="4D24AD72"/>
    <w:lvl w:ilvl="0" w:tplc="72A8F80E">
      <w:start w:val="1"/>
      <w:numFmt w:val="bullet"/>
      <w:lvlText w:val=""/>
      <w:lvlJc w:val="left"/>
      <w:pPr>
        <w:tabs>
          <w:tab w:val="num" w:pos="2782"/>
        </w:tabs>
        <w:ind w:left="2782" w:hanging="360"/>
      </w:pPr>
      <w:rPr>
        <w:rFonts w:ascii="Symbol" w:hAnsi="Symbol" w:hint="default"/>
        <w:color w:val="auto"/>
        <w:sz w:val="28"/>
      </w:rPr>
    </w:lvl>
    <w:lvl w:ilvl="1" w:tplc="72A8F80E">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7"/>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CC0"/>
    <w:rsid w:val="00022AFB"/>
    <w:rsid w:val="000439C7"/>
    <w:rsid w:val="0004706B"/>
    <w:rsid w:val="000A674C"/>
    <w:rsid w:val="000C320A"/>
    <w:rsid w:val="0011549A"/>
    <w:rsid w:val="00117B5C"/>
    <w:rsid w:val="001464CD"/>
    <w:rsid w:val="00157C98"/>
    <w:rsid w:val="001610B8"/>
    <w:rsid w:val="001630CA"/>
    <w:rsid w:val="001722E1"/>
    <w:rsid w:val="00185889"/>
    <w:rsid w:val="001A15CE"/>
    <w:rsid w:val="001C6444"/>
    <w:rsid w:val="001D0EAC"/>
    <w:rsid w:val="00222D4F"/>
    <w:rsid w:val="00234008"/>
    <w:rsid w:val="00247884"/>
    <w:rsid w:val="00263441"/>
    <w:rsid w:val="002773D1"/>
    <w:rsid w:val="00346C2B"/>
    <w:rsid w:val="0037159D"/>
    <w:rsid w:val="00393EFC"/>
    <w:rsid w:val="003E008F"/>
    <w:rsid w:val="00433DBA"/>
    <w:rsid w:val="00453DC4"/>
    <w:rsid w:val="004C15CF"/>
    <w:rsid w:val="004D3878"/>
    <w:rsid w:val="00507ABC"/>
    <w:rsid w:val="00510299"/>
    <w:rsid w:val="005928EF"/>
    <w:rsid w:val="005A27E0"/>
    <w:rsid w:val="0061095B"/>
    <w:rsid w:val="0066034F"/>
    <w:rsid w:val="006831DE"/>
    <w:rsid w:val="006C2E35"/>
    <w:rsid w:val="006C69CF"/>
    <w:rsid w:val="007720A7"/>
    <w:rsid w:val="00783A8C"/>
    <w:rsid w:val="007A4A60"/>
    <w:rsid w:val="007B20C6"/>
    <w:rsid w:val="007B6CC0"/>
    <w:rsid w:val="00802D01"/>
    <w:rsid w:val="00815DC4"/>
    <w:rsid w:val="00823E68"/>
    <w:rsid w:val="00831AB5"/>
    <w:rsid w:val="008538CB"/>
    <w:rsid w:val="00885D93"/>
    <w:rsid w:val="00891078"/>
    <w:rsid w:val="00895CC0"/>
    <w:rsid w:val="008A743E"/>
    <w:rsid w:val="009418D9"/>
    <w:rsid w:val="0095796C"/>
    <w:rsid w:val="00A05031"/>
    <w:rsid w:val="00A20226"/>
    <w:rsid w:val="00A54CCF"/>
    <w:rsid w:val="00A635AC"/>
    <w:rsid w:val="00AA4004"/>
    <w:rsid w:val="00AC6B66"/>
    <w:rsid w:val="00AD1574"/>
    <w:rsid w:val="00AD7170"/>
    <w:rsid w:val="00AE77B9"/>
    <w:rsid w:val="00AF1A1F"/>
    <w:rsid w:val="00B15C0F"/>
    <w:rsid w:val="00B17FB7"/>
    <w:rsid w:val="00B93034"/>
    <w:rsid w:val="00C40FFD"/>
    <w:rsid w:val="00C70955"/>
    <w:rsid w:val="00C84D42"/>
    <w:rsid w:val="00C96570"/>
    <w:rsid w:val="00D4323B"/>
    <w:rsid w:val="00D44A1F"/>
    <w:rsid w:val="00D735F4"/>
    <w:rsid w:val="00D903ED"/>
    <w:rsid w:val="00D92378"/>
    <w:rsid w:val="00D9481D"/>
    <w:rsid w:val="00E17A1A"/>
    <w:rsid w:val="00E242DB"/>
    <w:rsid w:val="00E5178F"/>
    <w:rsid w:val="00E520FC"/>
    <w:rsid w:val="00E61C20"/>
    <w:rsid w:val="00E73769"/>
    <w:rsid w:val="00E8783A"/>
    <w:rsid w:val="00EC5D9B"/>
    <w:rsid w:val="00F26CDD"/>
    <w:rsid w:val="00FF2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80C3D2-F9D3-48D7-A1F2-F8973AD6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70"/>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CC0"/>
    <w:pPr>
      <w:tabs>
        <w:tab w:val="center" w:pos="4677"/>
        <w:tab w:val="right" w:pos="9355"/>
      </w:tabs>
    </w:pPr>
  </w:style>
  <w:style w:type="character" w:customStyle="1" w:styleId="a4">
    <w:name w:val="Верхний колонтитул Знак"/>
    <w:link w:val="a3"/>
    <w:uiPriority w:val="99"/>
    <w:locked/>
    <w:rsid w:val="007B6CC0"/>
    <w:rPr>
      <w:rFonts w:cs="Times New Roman"/>
    </w:rPr>
  </w:style>
  <w:style w:type="paragraph" w:styleId="a5">
    <w:name w:val="footer"/>
    <w:basedOn w:val="a"/>
    <w:link w:val="a6"/>
    <w:uiPriority w:val="99"/>
    <w:unhideWhenUsed/>
    <w:rsid w:val="007B6CC0"/>
    <w:pPr>
      <w:tabs>
        <w:tab w:val="center" w:pos="4677"/>
        <w:tab w:val="right" w:pos="9355"/>
      </w:tabs>
    </w:pPr>
  </w:style>
  <w:style w:type="character" w:customStyle="1" w:styleId="a6">
    <w:name w:val="Нижний колонтитул Знак"/>
    <w:link w:val="a5"/>
    <w:uiPriority w:val="99"/>
    <w:locked/>
    <w:rsid w:val="007B6CC0"/>
    <w:rPr>
      <w:rFonts w:cs="Times New Roman"/>
    </w:rPr>
  </w:style>
  <w:style w:type="paragraph" w:styleId="a7">
    <w:name w:val="List Paragraph"/>
    <w:basedOn w:val="a"/>
    <w:uiPriority w:val="34"/>
    <w:qFormat/>
    <w:rsid w:val="00C96570"/>
    <w:pPr>
      <w:ind w:left="720"/>
      <w:contextualSpacing/>
    </w:pPr>
  </w:style>
  <w:style w:type="character" w:styleId="a8">
    <w:name w:val="Hyperlink"/>
    <w:uiPriority w:val="99"/>
    <w:rsid w:val="00C96570"/>
    <w:rPr>
      <w:rFonts w:cs="Times New Roman"/>
      <w:color w:val="0000FF"/>
      <w:u w:val="none"/>
      <w:effect w:val="none"/>
    </w:rPr>
  </w:style>
  <w:style w:type="paragraph" w:styleId="1">
    <w:name w:val="toc 1"/>
    <w:basedOn w:val="a"/>
    <w:next w:val="a"/>
    <w:autoRedefine/>
    <w:uiPriority w:val="39"/>
    <w:semiHidden/>
    <w:rsid w:val="005A27E0"/>
    <w:pPr>
      <w:spacing w:beforeLines="30" w:line="360" w:lineRule="auto"/>
      <w:jc w:val="both"/>
    </w:pPr>
    <w:rPr>
      <w:noProof/>
      <w:color w:val="000000"/>
      <w:sz w:val="40"/>
      <w:szCs w:val="40"/>
    </w:rPr>
  </w:style>
  <w:style w:type="paragraph" w:styleId="2">
    <w:name w:val="toc 2"/>
    <w:basedOn w:val="a"/>
    <w:next w:val="a"/>
    <w:autoRedefine/>
    <w:uiPriority w:val="39"/>
    <w:semiHidden/>
    <w:rsid w:val="00D4323B"/>
    <w:pPr>
      <w:spacing w:before="30" w:line="360" w:lineRule="auto"/>
      <w:jc w:val="center"/>
    </w:pPr>
    <w:rPr>
      <w:noProof/>
      <w:color w:val="000000"/>
      <w:sz w:val="44"/>
      <w:szCs w:val="44"/>
    </w:rPr>
  </w:style>
  <w:style w:type="paragraph" w:styleId="a9">
    <w:name w:val="Normal (Web)"/>
    <w:basedOn w:val="a"/>
    <w:uiPriority w:val="99"/>
    <w:rsid w:val="00AC6B66"/>
    <w:pPr>
      <w:spacing w:before="100" w:beforeAutospacing="1" w:after="100" w:afterAutospacing="1"/>
    </w:pPr>
  </w:style>
  <w:style w:type="paragraph" w:customStyle="1" w:styleId="ConsNormal">
    <w:name w:val="ConsNormal"/>
    <w:rsid w:val="00802D01"/>
    <w:pPr>
      <w:widowControl w:val="0"/>
      <w:autoSpaceDE w:val="0"/>
      <w:autoSpaceDN w:val="0"/>
      <w:adjustRightInd w:val="0"/>
      <w:ind w:right="19772" w:firstLine="720"/>
    </w:pPr>
    <w:rPr>
      <w:rFonts w:ascii="Arial" w:hAnsi="Arial" w:cs="Arial"/>
    </w:rPr>
  </w:style>
  <w:style w:type="paragraph" w:styleId="aa">
    <w:name w:val="footnote text"/>
    <w:basedOn w:val="a"/>
    <w:link w:val="ab"/>
    <w:uiPriority w:val="99"/>
    <w:semiHidden/>
    <w:unhideWhenUsed/>
    <w:rsid w:val="00EC5D9B"/>
    <w:rPr>
      <w:sz w:val="20"/>
      <w:szCs w:val="20"/>
    </w:rPr>
  </w:style>
  <w:style w:type="character" w:customStyle="1" w:styleId="ab">
    <w:name w:val="Текст сноски Знак"/>
    <w:link w:val="aa"/>
    <w:uiPriority w:val="99"/>
    <w:semiHidden/>
    <w:locked/>
    <w:rsid w:val="00EC5D9B"/>
    <w:rPr>
      <w:rFonts w:ascii="Times New Roman" w:hAnsi="Times New Roman" w:cs="Times New Roman"/>
      <w:sz w:val="20"/>
      <w:szCs w:val="20"/>
      <w:lang w:val="x-none" w:eastAsia="ru-RU"/>
    </w:rPr>
  </w:style>
  <w:style w:type="paragraph" w:styleId="ac">
    <w:name w:val="No Spacing"/>
    <w:uiPriority w:val="1"/>
    <w:qFormat/>
    <w:rsid w:val="00E8783A"/>
    <w:rPr>
      <w:rFonts w:ascii="Times New Roman" w:hAnsi="Times New Roman" w:cs="Times New Roman"/>
      <w:sz w:val="24"/>
      <w:szCs w:val="24"/>
    </w:rPr>
  </w:style>
  <w:style w:type="character" w:styleId="ad">
    <w:name w:val="line number"/>
    <w:uiPriority w:val="99"/>
    <w:semiHidden/>
    <w:unhideWhenUsed/>
    <w:rsid w:val="00815D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614909">
      <w:marLeft w:val="0"/>
      <w:marRight w:val="0"/>
      <w:marTop w:val="0"/>
      <w:marBottom w:val="0"/>
      <w:divBdr>
        <w:top w:val="none" w:sz="0" w:space="0" w:color="auto"/>
        <w:left w:val="none" w:sz="0" w:space="0" w:color="auto"/>
        <w:bottom w:val="none" w:sz="0" w:space="0" w:color="auto"/>
        <w:right w:val="none" w:sz="0" w:space="0" w:color="auto"/>
      </w:divBdr>
    </w:div>
    <w:div w:id="1893614910">
      <w:marLeft w:val="0"/>
      <w:marRight w:val="0"/>
      <w:marTop w:val="0"/>
      <w:marBottom w:val="0"/>
      <w:divBdr>
        <w:top w:val="none" w:sz="0" w:space="0" w:color="auto"/>
        <w:left w:val="none" w:sz="0" w:space="0" w:color="auto"/>
        <w:bottom w:val="none" w:sz="0" w:space="0" w:color="auto"/>
        <w:right w:val="none" w:sz="0" w:space="0" w:color="auto"/>
      </w:divBdr>
    </w:div>
    <w:div w:id="1893614911">
      <w:marLeft w:val="0"/>
      <w:marRight w:val="0"/>
      <w:marTop w:val="0"/>
      <w:marBottom w:val="0"/>
      <w:divBdr>
        <w:top w:val="none" w:sz="0" w:space="0" w:color="auto"/>
        <w:left w:val="none" w:sz="0" w:space="0" w:color="auto"/>
        <w:bottom w:val="none" w:sz="0" w:space="0" w:color="auto"/>
        <w:right w:val="none" w:sz="0" w:space="0" w:color="auto"/>
      </w:divBdr>
    </w:div>
    <w:div w:id="1893614912">
      <w:marLeft w:val="0"/>
      <w:marRight w:val="0"/>
      <w:marTop w:val="0"/>
      <w:marBottom w:val="0"/>
      <w:divBdr>
        <w:top w:val="none" w:sz="0" w:space="0" w:color="auto"/>
        <w:left w:val="none" w:sz="0" w:space="0" w:color="auto"/>
        <w:bottom w:val="none" w:sz="0" w:space="0" w:color="auto"/>
        <w:right w:val="none" w:sz="0" w:space="0" w:color="auto"/>
      </w:divBdr>
    </w:div>
    <w:div w:id="1893614913">
      <w:marLeft w:val="0"/>
      <w:marRight w:val="0"/>
      <w:marTop w:val="0"/>
      <w:marBottom w:val="0"/>
      <w:divBdr>
        <w:top w:val="none" w:sz="0" w:space="0" w:color="auto"/>
        <w:left w:val="none" w:sz="0" w:space="0" w:color="auto"/>
        <w:bottom w:val="none" w:sz="0" w:space="0" w:color="auto"/>
        <w:right w:val="none" w:sz="0" w:space="0" w:color="auto"/>
      </w:divBdr>
    </w:div>
    <w:div w:id="1893614914">
      <w:marLeft w:val="0"/>
      <w:marRight w:val="0"/>
      <w:marTop w:val="0"/>
      <w:marBottom w:val="0"/>
      <w:divBdr>
        <w:top w:val="none" w:sz="0" w:space="0" w:color="auto"/>
        <w:left w:val="none" w:sz="0" w:space="0" w:color="auto"/>
        <w:bottom w:val="none" w:sz="0" w:space="0" w:color="auto"/>
        <w:right w:val="none" w:sz="0" w:space="0" w:color="auto"/>
      </w:divBdr>
    </w:div>
    <w:div w:id="1893614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7C5B-120B-4ED0-BBC2-AC383B85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11643</Words>
  <Characters>66368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2010-04-27T03:25:00Z</cp:lastPrinted>
  <dcterms:created xsi:type="dcterms:W3CDTF">2014-03-20T15:29:00Z</dcterms:created>
  <dcterms:modified xsi:type="dcterms:W3CDTF">2014-03-20T15:29:00Z</dcterms:modified>
</cp:coreProperties>
</file>