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18F" w:rsidRPr="00820059" w:rsidRDefault="0077118F" w:rsidP="00820059">
      <w:pPr>
        <w:pStyle w:val="a5"/>
        <w:widowControl w:val="0"/>
        <w:spacing w:line="360" w:lineRule="auto"/>
        <w:ind w:firstLine="709"/>
        <w:rPr>
          <w:b w:val="0"/>
          <w:sz w:val="28"/>
        </w:rPr>
      </w:pPr>
      <w:r w:rsidRPr="00820059">
        <w:rPr>
          <w:b w:val="0"/>
          <w:sz w:val="28"/>
        </w:rPr>
        <w:t>ФЕДЕРАЛЬНОЕ АГЕНСТВО ПО ОБРАЗОВАНИЮ</w:t>
      </w:r>
    </w:p>
    <w:p w:rsidR="0077118F" w:rsidRPr="00820059" w:rsidRDefault="0077118F" w:rsidP="00820059">
      <w:pPr>
        <w:pStyle w:val="a3"/>
        <w:widowControl w:val="0"/>
        <w:spacing w:after="0" w:line="360" w:lineRule="auto"/>
        <w:ind w:left="0" w:firstLine="709"/>
        <w:jc w:val="center"/>
        <w:rPr>
          <w:sz w:val="28"/>
        </w:rPr>
      </w:pPr>
      <w:r w:rsidRPr="00820059">
        <w:rPr>
          <w:sz w:val="28"/>
        </w:rPr>
        <w:t>ГОСУДАРСТВЕННОЕ ОБРАЗОВАТЕЛЬНОЕ УЧРЕЖДЕНИЕ ВЫСШЕГО ПРОФЕССИОНАЛЬНОГО ОБРАЗОВАНИЯ</w:t>
      </w:r>
    </w:p>
    <w:p w:rsidR="0077118F" w:rsidRPr="00820059" w:rsidRDefault="0077118F" w:rsidP="00820059">
      <w:pPr>
        <w:widowControl w:val="0"/>
        <w:spacing w:line="360" w:lineRule="auto"/>
        <w:ind w:firstLine="709"/>
        <w:jc w:val="center"/>
        <w:rPr>
          <w:sz w:val="28"/>
        </w:rPr>
      </w:pPr>
      <w:r w:rsidRPr="00820059">
        <w:rPr>
          <w:sz w:val="28"/>
        </w:rPr>
        <w:t>УРАЛЬСКИЙ ГОСУДАРСТВЕННЫЙ УНИВЕРСИТЕТ</w:t>
      </w:r>
    </w:p>
    <w:p w:rsidR="0077118F" w:rsidRPr="00820059" w:rsidRDefault="0077118F" w:rsidP="00820059">
      <w:pPr>
        <w:widowControl w:val="0"/>
        <w:spacing w:line="360" w:lineRule="auto"/>
        <w:ind w:firstLine="709"/>
        <w:jc w:val="center"/>
        <w:rPr>
          <w:sz w:val="28"/>
        </w:rPr>
      </w:pPr>
      <w:r w:rsidRPr="00820059">
        <w:rPr>
          <w:sz w:val="28"/>
        </w:rPr>
        <w:t>им. А.М. Горького</w:t>
      </w:r>
    </w:p>
    <w:p w:rsidR="0077118F" w:rsidRPr="00820059" w:rsidRDefault="0077118F" w:rsidP="00820059">
      <w:pPr>
        <w:widowControl w:val="0"/>
        <w:shd w:val="clear" w:color="auto" w:fill="FFFFFF"/>
        <w:spacing w:line="360" w:lineRule="auto"/>
        <w:ind w:firstLine="709"/>
        <w:jc w:val="center"/>
        <w:rPr>
          <w:sz w:val="28"/>
        </w:rPr>
      </w:pPr>
      <w:r w:rsidRPr="00820059">
        <w:rPr>
          <w:sz w:val="28"/>
        </w:rPr>
        <w:t>ФИЗИЧЕСКИЙ ФАКУЛЬТЕТ</w:t>
      </w:r>
    </w:p>
    <w:p w:rsidR="0077118F" w:rsidRPr="00820059" w:rsidRDefault="0077118F" w:rsidP="00820059">
      <w:pPr>
        <w:widowControl w:val="0"/>
        <w:shd w:val="clear" w:color="auto" w:fill="FFFFFF"/>
        <w:spacing w:line="360" w:lineRule="auto"/>
        <w:ind w:firstLine="709"/>
        <w:jc w:val="center"/>
        <w:rPr>
          <w:sz w:val="28"/>
        </w:rPr>
      </w:pPr>
      <w:r w:rsidRPr="00820059">
        <w:rPr>
          <w:sz w:val="28"/>
        </w:rPr>
        <w:t>Кафедра общей и молекулярной физики</w:t>
      </w:r>
    </w:p>
    <w:p w:rsidR="0077118F" w:rsidRPr="00820059" w:rsidRDefault="0077118F" w:rsidP="00820059">
      <w:pPr>
        <w:widowControl w:val="0"/>
        <w:shd w:val="clear" w:color="auto" w:fill="FFFFFF"/>
        <w:spacing w:line="360" w:lineRule="auto"/>
        <w:ind w:firstLine="709"/>
        <w:jc w:val="center"/>
        <w:rPr>
          <w:sz w:val="28"/>
        </w:rPr>
      </w:pPr>
    </w:p>
    <w:p w:rsidR="0077118F" w:rsidRPr="00820059" w:rsidRDefault="0077118F" w:rsidP="00820059">
      <w:pPr>
        <w:widowControl w:val="0"/>
        <w:shd w:val="clear" w:color="auto" w:fill="FFFFFF"/>
        <w:spacing w:line="360" w:lineRule="auto"/>
        <w:ind w:firstLine="709"/>
        <w:jc w:val="center"/>
        <w:rPr>
          <w:sz w:val="28"/>
        </w:rPr>
      </w:pPr>
    </w:p>
    <w:p w:rsidR="0077118F" w:rsidRPr="00820059" w:rsidRDefault="0077118F" w:rsidP="00820059">
      <w:pPr>
        <w:widowControl w:val="0"/>
        <w:shd w:val="clear" w:color="auto" w:fill="FFFFFF"/>
        <w:spacing w:line="360" w:lineRule="auto"/>
        <w:ind w:firstLine="709"/>
        <w:jc w:val="center"/>
        <w:rPr>
          <w:sz w:val="28"/>
        </w:rPr>
      </w:pPr>
    </w:p>
    <w:p w:rsidR="0077118F" w:rsidRPr="00820059" w:rsidRDefault="0077118F" w:rsidP="00820059">
      <w:pPr>
        <w:widowControl w:val="0"/>
        <w:shd w:val="clear" w:color="auto" w:fill="FFFFFF"/>
        <w:spacing w:line="360" w:lineRule="auto"/>
        <w:ind w:firstLine="709"/>
        <w:jc w:val="center"/>
        <w:rPr>
          <w:sz w:val="28"/>
        </w:rPr>
      </w:pPr>
    </w:p>
    <w:p w:rsidR="00820059" w:rsidRDefault="00820059" w:rsidP="00820059">
      <w:pPr>
        <w:widowControl w:val="0"/>
        <w:shd w:val="clear" w:color="auto" w:fill="FFFFFF"/>
        <w:spacing w:line="360" w:lineRule="auto"/>
        <w:ind w:firstLine="709"/>
        <w:jc w:val="center"/>
        <w:rPr>
          <w:sz w:val="28"/>
        </w:rPr>
      </w:pPr>
    </w:p>
    <w:p w:rsidR="00820059" w:rsidRDefault="00820059" w:rsidP="00820059">
      <w:pPr>
        <w:widowControl w:val="0"/>
        <w:shd w:val="clear" w:color="auto" w:fill="FFFFFF"/>
        <w:spacing w:line="360" w:lineRule="auto"/>
        <w:ind w:firstLine="709"/>
        <w:jc w:val="center"/>
        <w:rPr>
          <w:sz w:val="28"/>
        </w:rPr>
      </w:pPr>
    </w:p>
    <w:p w:rsidR="0077118F" w:rsidRPr="00820059" w:rsidRDefault="0077118F" w:rsidP="00820059">
      <w:pPr>
        <w:widowControl w:val="0"/>
        <w:shd w:val="clear" w:color="auto" w:fill="FFFFFF"/>
        <w:spacing w:line="360" w:lineRule="auto"/>
        <w:ind w:firstLine="709"/>
        <w:jc w:val="center"/>
        <w:rPr>
          <w:sz w:val="28"/>
        </w:rPr>
      </w:pPr>
      <w:r w:rsidRPr="00820059">
        <w:rPr>
          <w:sz w:val="28"/>
        </w:rPr>
        <w:t>МЕТОД МАГНЕТРОННОГО НАПЫЛЕНИЯ ПОКРЫТИЙ С ИОННЫМ АССИСТИРОВАНИЕМ</w:t>
      </w:r>
    </w:p>
    <w:p w:rsidR="0077118F" w:rsidRPr="00820059" w:rsidRDefault="0077118F" w:rsidP="00820059">
      <w:pPr>
        <w:widowControl w:val="0"/>
        <w:spacing w:line="360" w:lineRule="auto"/>
        <w:ind w:firstLine="709"/>
        <w:jc w:val="center"/>
        <w:rPr>
          <w:sz w:val="28"/>
        </w:rPr>
      </w:pPr>
    </w:p>
    <w:p w:rsidR="0077118F" w:rsidRPr="00820059" w:rsidRDefault="0077118F" w:rsidP="00820059">
      <w:pPr>
        <w:widowControl w:val="0"/>
        <w:spacing w:line="360" w:lineRule="auto"/>
        <w:ind w:firstLine="709"/>
        <w:jc w:val="both"/>
        <w:rPr>
          <w:sz w:val="28"/>
        </w:rPr>
      </w:pPr>
    </w:p>
    <w:p w:rsidR="0077118F" w:rsidRPr="00820059" w:rsidRDefault="0077118F" w:rsidP="00820059">
      <w:pPr>
        <w:widowControl w:val="0"/>
        <w:tabs>
          <w:tab w:val="left" w:pos="0"/>
          <w:tab w:val="left" w:pos="720"/>
          <w:tab w:val="left" w:pos="9180"/>
        </w:tabs>
        <w:spacing w:line="360" w:lineRule="auto"/>
        <w:ind w:firstLine="709"/>
        <w:jc w:val="both"/>
        <w:rPr>
          <w:sz w:val="28"/>
        </w:rPr>
      </w:pPr>
      <w:r w:rsidRPr="00820059">
        <w:rPr>
          <w:sz w:val="28"/>
        </w:rPr>
        <w:t>Допустить к защите:</w:t>
      </w:r>
      <w:r w:rsidR="00820059">
        <w:rPr>
          <w:sz w:val="28"/>
        </w:rPr>
        <w:t xml:space="preserve"> </w:t>
      </w:r>
      <w:r w:rsidRPr="00820059">
        <w:rPr>
          <w:sz w:val="28"/>
        </w:rPr>
        <w:t>Курсовая работа:</w:t>
      </w:r>
    </w:p>
    <w:p w:rsidR="0077118F" w:rsidRPr="00820059" w:rsidRDefault="0077118F" w:rsidP="00820059">
      <w:pPr>
        <w:widowControl w:val="0"/>
        <w:spacing w:line="360" w:lineRule="auto"/>
        <w:ind w:firstLine="709"/>
        <w:jc w:val="both"/>
        <w:rPr>
          <w:sz w:val="28"/>
        </w:rPr>
      </w:pPr>
      <w:r w:rsidRPr="00820059">
        <w:rPr>
          <w:sz w:val="28"/>
        </w:rPr>
        <w:t>Научный руководитель:</w:t>
      </w:r>
    </w:p>
    <w:p w:rsidR="0077118F" w:rsidRPr="000365B4" w:rsidRDefault="0077118F" w:rsidP="00820059">
      <w:pPr>
        <w:widowControl w:val="0"/>
        <w:spacing w:line="360" w:lineRule="auto"/>
        <w:ind w:firstLine="709"/>
        <w:jc w:val="both"/>
        <w:rPr>
          <w:sz w:val="28"/>
        </w:rPr>
      </w:pPr>
    </w:p>
    <w:p w:rsidR="0077118F" w:rsidRPr="00820059" w:rsidRDefault="0077118F" w:rsidP="00820059">
      <w:pPr>
        <w:widowControl w:val="0"/>
        <w:tabs>
          <w:tab w:val="left" w:pos="720"/>
          <w:tab w:val="left" w:pos="5040"/>
          <w:tab w:val="left" w:pos="9180"/>
        </w:tabs>
        <w:spacing w:line="360" w:lineRule="auto"/>
        <w:ind w:firstLine="709"/>
        <w:jc w:val="both"/>
        <w:rPr>
          <w:sz w:val="28"/>
        </w:rPr>
      </w:pPr>
    </w:p>
    <w:p w:rsidR="0077118F" w:rsidRPr="00820059" w:rsidRDefault="0077118F" w:rsidP="00820059">
      <w:pPr>
        <w:widowControl w:val="0"/>
        <w:tabs>
          <w:tab w:val="left" w:pos="720"/>
          <w:tab w:val="left" w:pos="5040"/>
          <w:tab w:val="left" w:pos="9180"/>
        </w:tabs>
        <w:spacing w:line="360" w:lineRule="auto"/>
        <w:ind w:firstLine="709"/>
        <w:jc w:val="both"/>
        <w:rPr>
          <w:sz w:val="28"/>
        </w:rPr>
      </w:pPr>
    </w:p>
    <w:p w:rsidR="0077118F" w:rsidRDefault="0077118F" w:rsidP="00820059">
      <w:pPr>
        <w:widowControl w:val="0"/>
        <w:tabs>
          <w:tab w:val="left" w:pos="720"/>
          <w:tab w:val="left" w:pos="5040"/>
          <w:tab w:val="left" w:pos="9180"/>
        </w:tabs>
        <w:spacing w:line="360" w:lineRule="auto"/>
        <w:ind w:firstLine="709"/>
        <w:jc w:val="both"/>
        <w:rPr>
          <w:sz w:val="28"/>
        </w:rPr>
      </w:pPr>
    </w:p>
    <w:p w:rsidR="00820059" w:rsidRDefault="00820059" w:rsidP="00820059">
      <w:pPr>
        <w:widowControl w:val="0"/>
        <w:tabs>
          <w:tab w:val="left" w:pos="720"/>
          <w:tab w:val="left" w:pos="5040"/>
          <w:tab w:val="left" w:pos="9180"/>
        </w:tabs>
        <w:spacing w:line="360" w:lineRule="auto"/>
        <w:ind w:firstLine="709"/>
        <w:jc w:val="both"/>
        <w:rPr>
          <w:sz w:val="28"/>
        </w:rPr>
      </w:pPr>
    </w:p>
    <w:p w:rsidR="00820059" w:rsidRDefault="00820059" w:rsidP="00820059">
      <w:pPr>
        <w:widowControl w:val="0"/>
        <w:tabs>
          <w:tab w:val="left" w:pos="720"/>
          <w:tab w:val="left" w:pos="5040"/>
          <w:tab w:val="left" w:pos="9180"/>
        </w:tabs>
        <w:spacing w:line="360" w:lineRule="auto"/>
        <w:ind w:firstLine="709"/>
        <w:jc w:val="both"/>
        <w:rPr>
          <w:sz w:val="28"/>
        </w:rPr>
      </w:pPr>
    </w:p>
    <w:p w:rsidR="00820059" w:rsidRDefault="00820059" w:rsidP="00820059">
      <w:pPr>
        <w:widowControl w:val="0"/>
        <w:tabs>
          <w:tab w:val="left" w:pos="720"/>
          <w:tab w:val="left" w:pos="5040"/>
          <w:tab w:val="left" w:pos="9180"/>
        </w:tabs>
        <w:spacing w:line="360" w:lineRule="auto"/>
        <w:ind w:firstLine="709"/>
        <w:jc w:val="both"/>
        <w:rPr>
          <w:sz w:val="28"/>
        </w:rPr>
      </w:pPr>
    </w:p>
    <w:p w:rsidR="00820059" w:rsidRPr="00820059" w:rsidRDefault="00820059" w:rsidP="00820059">
      <w:pPr>
        <w:widowControl w:val="0"/>
        <w:tabs>
          <w:tab w:val="left" w:pos="720"/>
          <w:tab w:val="left" w:pos="5040"/>
          <w:tab w:val="left" w:pos="9180"/>
        </w:tabs>
        <w:spacing w:line="360" w:lineRule="auto"/>
        <w:ind w:firstLine="709"/>
        <w:jc w:val="both"/>
        <w:rPr>
          <w:sz w:val="28"/>
        </w:rPr>
      </w:pPr>
    </w:p>
    <w:p w:rsidR="0077118F" w:rsidRPr="00820059" w:rsidRDefault="0077118F" w:rsidP="00820059">
      <w:pPr>
        <w:widowControl w:val="0"/>
        <w:spacing w:line="360" w:lineRule="auto"/>
        <w:ind w:firstLine="709"/>
        <w:jc w:val="both"/>
        <w:rPr>
          <w:sz w:val="28"/>
        </w:rPr>
      </w:pPr>
      <w:bookmarkStart w:id="0" w:name="_Toc186215602"/>
      <w:bookmarkStart w:id="1" w:name="_Toc186215816"/>
    </w:p>
    <w:p w:rsidR="0077118F" w:rsidRPr="00820059" w:rsidRDefault="0077118F" w:rsidP="00820059">
      <w:pPr>
        <w:widowControl w:val="0"/>
        <w:spacing w:line="360" w:lineRule="auto"/>
        <w:ind w:firstLine="709"/>
        <w:jc w:val="center"/>
        <w:rPr>
          <w:sz w:val="28"/>
        </w:rPr>
      </w:pPr>
      <w:bookmarkStart w:id="2" w:name="_Toc235296041"/>
      <w:bookmarkStart w:id="3" w:name="_Toc235296116"/>
      <w:bookmarkStart w:id="4" w:name="_Toc235296215"/>
      <w:bookmarkStart w:id="5" w:name="_Toc235296332"/>
      <w:bookmarkStart w:id="6" w:name="_Toc235304675"/>
      <w:r w:rsidRPr="00820059">
        <w:rPr>
          <w:sz w:val="28"/>
        </w:rPr>
        <w:t>Екатеринбург</w:t>
      </w:r>
      <w:bookmarkEnd w:id="0"/>
      <w:bookmarkEnd w:id="1"/>
      <w:bookmarkEnd w:id="2"/>
      <w:bookmarkEnd w:id="3"/>
      <w:bookmarkEnd w:id="4"/>
      <w:bookmarkEnd w:id="5"/>
      <w:bookmarkEnd w:id="6"/>
    </w:p>
    <w:p w:rsidR="0057101C" w:rsidRPr="00820059" w:rsidRDefault="0077118F" w:rsidP="00820059">
      <w:pPr>
        <w:widowControl w:val="0"/>
        <w:spacing w:line="360" w:lineRule="auto"/>
        <w:ind w:firstLine="709"/>
        <w:jc w:val="center"/>
        <w:rPr>
          <w:sz w:val="28"/>
          <w:szCs w:val="28"/>
        </w:rPr>
      </w:pPr>
      <w:r w:rsidRPr="00820059">
        <w:rPr>
          <w:sz w:val="28"/>
          <w:szCs w:val="28"/>
        </w:rPr>
        <w:t>2009</w:t>
      </w:r>
    </w:p>
    <w:p w:rsidR="0077118F" w:rsidRPr="00820059" w:rsidRDefault="00820059" w:rsidP="00820059">
      <w:pPr>
        <w:pStyle w:val="1"/>
        <w:keepNext w:val="0"/>
        <w:widowControl w:val="0"/>
        <w:spacing w:before="0" w:after="0" w:line="360" w:lineRule="auto"/>
        <w:ind w:firstLine="709"/>
        <w:jc w:val="both"/>
        <w:rPr>
          <w:rFonts w:ascii="Times New Roman" w:hAnsi="Times New Roman" w:cs="Times New Roman"/>
          <w:b w:val="0"/>
          <w:sz w:val="28"/>
          <w:szCs w:val="28"/>
        </w:rPr>
      </w:pPr>
      <w:bookmarkStart w:id="7" w:name="_Toc235296042"/>
      <w:bookmarkStart w:id="8" w:name="_Toc235296117"/>
      <w:bookmarkStart w:id="9" w:name="_Toc235296216"/>
      <w:bookmarkStart w:id="10" w:name="_Toc235296333"/>
      <w:bookmarkStart w:id="11" w:name="_Toc235304676"/>
      <w:r>
        <w:rPr>
          <w:rFonts w:ascii="Times New Roman" w:hAnsi="Times New Roman" w:cs="Times New Roman"/>
          <w:b w:val="0"/>
          <w:sz w:val="28"/>
          <w:szCs w:val="28"/>
        </w:rPr>
        <w:br w:type="page"/>
      </w:r>
      <w:r w:rsidR="0077118F" w:rsidRPr="00820059">
        <w:rPr>
          <w:rFonts w:ascii="Times New Roman" w:hAnsi="Times New Roman" w:cs="Times New Roman"/>
          <w:b w:val="0"/>
          <w:sz w:val="28"/>
          <w:szCs w:val="28"/>
        </w:rPr>
        <w:t>Оглавление</w:t>
      </w:r>
      <w:bookmarkEnd w:id="7"/>
      <w:bookmarkEnd w:id="8"/>
      <w:bookmarkEnd w:id="9"/>
      <w:bookmarkEnd w:id="10"/>
      <w:bookmarkEnd w:id="11"/>
    </w:p>
    <w:p w:rsidR="00E05125" w:rsidRPr="00820059" w:rsidRDefault="00E05125" w:rsidP="00820059">
      <w:pPr>
        <w:widowControl w:val="0"/>
        <w:spacing w:line="360" w:lineRule="auto"/>
        <w:ind w:firstLine="709"/>
        <w:jc w:val="both"/>
        <w:rPr>
          <w:sz w:val="28"/>
        </w:rPr>
      </w:pPr>
    </w:p>
    <w:p w:rsidR="00820059" w:rsidRPr="00820059" w:rsidRDefault="00820059" w:rsidP="00820059">
      <w:pPr>
        <w:widowControl w:val="0"/>
        <w:spacing w:line="360" w:lineRule="auto"/>
        <w:rPr>
          <w:sz w:val="28"/>
        </w:rPr>
      </w:pPr>
      <w:r>
        <w:rPr>
          <w:sz w:val="28"/>
        </w:rPr>
        <w:t>Введение</w:t>
      </w:r>
    </w:p>
    <w:p w:rsidR="00820059" w:rsidRPr="00820059" w:rsidRDefault="00820059" w:rsidP="00820059">
      <w:pPr>
        <w:widowControl w:val="0"/>
        <w:spacing w:line="360" w:lineRule="auto"/>
        <w:rPr>
          <w:sz w:val="28"/>
        </w:rPr>
      </w:pPr>
      <w:r>
        <w:rPr>
          <w:sz w:val="28"/>
        </w:rPr>
        <w:t>1. Физические основы метода</w:t>
      </w:r>
    </w:p>
    <w:p w:rsidR="00820059" w:rsidRPr="00820059" w:rsidRDefault="00820059" w:rsidP="00820059">
      <w:pPr>
        <w:widowControl w:val="0"/>
        <w:spacing w:line="360" w:lineRule="auto"/>
        <w:rPr>
          <w:sz w:val="28"/>
        </w:rPr>
      </w:pPr>
      <w:r w:rsidRPr="00820059">
        <w:rPr>
          <w:sz w:val="28"/>
        </w:rPr>
        <w:t>1.1. Метод магнетронного напыления покр</w:t>
      </w:r>
      <w:r>
        <w:rPr>
          <w:sz w:val="28"/>
        </w:rPr>
        <w:t>ытий с ионным ассистированием</w:t>
      </w:r>
    </w:p>
    <w:p w:rsidR="00820059" w:rsidRPr="00820059" w:rsidRDefault="00820059" w:rsidP="00820059">
      <w:pPr>
        <w:widowControl w:val="0"/>
        <w:spacing w:line="360" w:lineRule="auto"/>
        <w:rPr>
          <w:sz w:val="28"/>
        </w:rPr>
      </w:pPr>
      <w:r>
        <w:rPr>
          <w:sz w:val="28"/>
        </w:rPr>
        <w:t>1.2.Ионная очистка</w:t>
      </w:r>
    </w:p>
    <w:p w:rsidR="00820059" w:rsidRPr="00820059" w:rsidRDefault="00820059" w:rsidP="00820059">
      <w:pPr>
        <w:widowControl w:val="0"/>
        <w:spacing w:line="360" w:lineRule="auto"/>
        <w:rPr>
          <w:sz w:val="28"/>
        </w:rPr>
      </w:pPr>
      <w:r w:rsidRPr="00820059">
        <w:rPr>
          <w:sz w:val="28"/>
        </w:rPr>
        <w:t>2. Расчет распределения толщины покр</w:t>
      </w:r>
      <w:r>
        <w:rPr>
          <w:sz w:val="28"/>
        </w:rPr>
        <w:t>ытия по поверхности образцов</w:t>
      </w:r>
    </w:p>
    <w:p w:rsidR="00820059" w:rsidRPr="00820059" w:rsidRDefault="00820059" w:rsidP="00820059">
      <w:pPr>
        <w:widowControl w:val="0"/>
        <w:spacing w:line="360" w:lineRule="auto"/>
        <w:rPr>
          <w:sz w:val="28"/>
        </w:rPr>
      </w:pPr>
      <w:r>
        <w:rPr>
          <w:sz w:val="28"/>
        </w:rPr>
        <w:t>3. Методика эксперимента</w:t>
      </w:r>
    </w:p>
    <w:p w:rsidR="00820059" w:rsidRPr="00820059" w:rsidRDefault="00820059" w:rsidP="00820059">
      <w:pPr>
        <w:widowControl w:val="0"/>
        <w:spacing w:line="360" w:lineRule="auto"/>
        <w:rPr>
          <w:sz w:val="28"/>
        </w:rPr>
      </w:pPr>
      <w:r>
        <w:rPr>
          <w:sz w:val="28"/>
        </w:rPr>
        <w:t>3.1. Описание установки</w:t>
      </w:r>
    </w:p>
    <w:p w:rsidR="00820059" w:rsidRPr="00820059" w:rsidRDefault="00820059" w:rsidP="00820059">
      <w:pPr>
        <w:widowControl w:val="0"/>
        <w:spacing w:line="360" w:lineRule="auto"/>
        <w:rPr>
          <w:sz w:val="28"/>
        </w:rPr>
      </w:pPr>
      <w:r w:rsidRPr="00820059">
        <w:rPr>
          <w:sz w:val="28"/>
        </w:rPr>
        <w:t>3.2. Технологический цикл нанесе</w:t>
      </w:r>
      <w:r>
        <w:rPr>
          <w:sz w:val="28"/>
        </w:rPr>
        <w:t>ния покрытий</w:t>
      </w:r>
    </w:p>
    <w:p w:rsidR="00820059" w:rsidRPr="00820059" w:rsidRDefault="00820059" w:rsidP="00820059">
      <w:pPr>
        <w:widowControl w:val="0"/>
        <w:spacing w:line="360" w:lineRule="auto"/>
        <w:rPr>
          <w:sz w:val="28"/>
        </w:rPr>
      </w:pPr>
      <w:r w:rsidRPr="00820059">
        <w:rPr>
          <w:sz w:val="28"/>
        </w:rPr>
        <w:t>3.3</w:t>
      </w:r>
      <w:r>
        <w:rPr>
          <w:sz w:val="28"/>
        </w:rPr>
        <w:t>. Результаты и их обсуждение</w:t>
      </w:r>
    </w:p>
    <w:p w:rsidR="00820059" w:rsidRPr="00820059" w:rsidRDefault="00820059" w:rsidP="00820059">
      <w:pPr>
        <w:widowControl w:val="0"/>
        <w:spacing w:line="360" w:lineRule="auto"/>
        <w:rPr>
          <w:sz w:val="28"/>
        </w:rPr>
      </w:pPr>
      <w:r>
        <w:rPr>
          <w:sz w:val="28"/>
        </w:rPr>
        <w:t>Заключение</w:t>
      </w:r>
    </w:p>
    <w:p w:rsidR="00820059" w:rsidRPr="00820059" w:rsidRDefault="00820059" w:rsidP="00820059">
      <w:pPr>
        <w:widowControl w:val="0"/>
        <w:spacing w:line="360" w:lineRule="auto"/>
        <w:rPr>
          <w:sz w:val="28"/>
        </w:rPr>
      </w:pPr>
      <w:r w:rsidRPr="00820059">
        <w:rPr>
          <w:sz w:val="28"/>
        </w:rPr>
        <w:t>Список используемой литературы</w:t>
      </w:r>
    </w:p>
    <w:p w:rsidR="00917C81" w:rsidRPr="00820059" w:rsidRDefault="00917C81" w:rsidP="00820059">
      <w:pPr>
        <w:widowControl w:val="0"/>
        <w:spacing w:line="360" w:lineRule="auto"/>
        <w:ind w:firstLine="709"/>
        <w:jc w:val="both"/>
        <w:rPr>
          <w:sz w:val="28"/>
        </w:rPr>
      </w:pPr>
    </w:p>
    <w:p w:rsidR="0077118F" w:rsidRPr="00820059" w:rsidRDefault="0077118F" w:rsidP="00820059">
      <w:pPr>
        <w:pStyle w:val="1"/>
        <w:keepNext w:val="0"/>
        <w:widowControl w:val="0"/>
        <w:spacing w:before="0" w:after="0" w:line="360" w:lineRule="auto"/>
        <w:ind w:firstLine="709"/>
        <w:jc w:val="both"/>
        <w:rPr>
          <w:rFonts w:ascii="Times New Roman" w:hAnsi="Times New Roman" w:cs="Times New Roman"/>
          <w:b w:val="0"/>
          <w:sz w:val="28"/>
          <w:szCs w:val="28"/>
        </w:rPr>
      </w:pPr>
      <w:r w:rsidRPr="00820059">
        <w:rPr>
          <w:rFonts w:ascii="Times New Roman" w:hAnsi="Times New Roman"/>
          <w:b w:val="0"/>
          <w:sz w:val="28"/>
        </w:rPr>
        <w:br w:type="page"/>
      </w:r>
      <w:bookmarkStart w:id="12" w:name="_Toc235296043"/>
      <w:bookmarkStart w:id="13" w:name="_Toc235296118"/>
      <w:bookmarkStart w:id="14" w:name="_Toc235296217"/>
      <w:bookmarkStart w:id="15" w:name="_Toc235296334"/>
      <w:bookmarkStart w:id="16" w:name="_Toc235304677"/>
      <w:r w:rsidRPr="00820059">
        <w:rPr>
          <w:rFonts w:ascii="Times New Roman" w:hAnsi="Times New Roman" w:cs="Times New Roman"/>
          <w:b w:val="0"/>
          <w:sz w:val="28"/>
          <w:szCs w:val="28"/>
        </w:rPr>
        <w:t>Введение</w:t>
      </w:r>
      <w:bookmarkEnd w:id="12"/>
      <w:bookmarkEnd w:id="13"/>
      <w:bookmarkEnd w:id="14"/>
      <w:bookmarkEnd w:id="15"/>
      <w:bookmarkEnd w:id="16"/>
    </w:p>
    <w:p w:rsidR="0077118F" w:rsidRPr="00820059" w:rsidRDefault="0077118F" w:rsidP="00820059">
      <w:pPr>
        <w:widowControl w:val="0"/>
        <w:spacing w:line="360" w:lineRule="auto"/>
        <w:ind w:firstLine="709"/>
        <w:jc w:val="both"/>
        <w:rPr>
          <w:sz w:val="28"/>
        </w:rPr>
      </w:pPr>
    </w:p>
    <w:p w:rsidR="0077118F" w:rsidRPr="00820059" w:rsidRDefault="0077118F" w:rsidP="00820059">
      <w:pPr>
        <w:pStyle w:val="Style1"/>
        <w:spacing w:line="360" w:lineRule="auto"/>
        <w:ind w:firstLine="709"/>
        <w:rPr>
          <w:rStyle w:val="FontStyle12"/>
          <w:sz w:val="28"/>
        </w:rPr>
      </w:pPr>
      <w:r w:rsidRPr="00820059">
        <w:rPr>
          <w:rStyle w:val="FontStyle12"/>
          <w:sz w:val="28"/>
        </w:rPr>
        <w:t xml:space="preserve">Технологии, связанные с нанесением тонкопленочных покрытий, являются </w:t>
      </w:r>
      <w:r w:rsidR="00841553" w:rsidRPr="00820059">
        <w:rPr>
          <w:rStyle w:val="FontStyle12"/>
          <w:sz w:val="28"/>
        </w:rPr>
        <w:t xml:space="preserve">одними из наиболее </w:t>
      </w:r>
      <w:r w:rsidRPr="00820059">
        <w:rPr>
          <w:rStyle w:val="FontStyle12"/>
          <w:sz w:val="28"/>
        </w:rPr>
        <w:t>актуальных направлений получения новых материалов, в том числе наноструктурных. Хорошим примером важности применения тонкопленочных покрытий являются полупроводниковая, оптическая промышленности и водородные технологии в энергетике. Высокие темпы развития этих наукоемких отраслей требуют непрерывного повышения качества и эксплуатационных свойств покрытий. Реализация этих требований напрямую зависит от достижений в разработке и конструировании оборудования и совершенствования технологий получения тонких пленок.</w:t>
      </w:r>
    </w:p>
    <w:p w:rsidR="0077118F" w:rsidRPr="00820059" w:rsidRDefault="0077118F" w:rsidP="00820059">
      <w:pPr>
        <w:pStyle w:val="Style1"/>
        <w:spacing w:line="360" w:lineRule="auto"/>
        <w:ind w:firstLine="709"/>
        <w:rPr>
          <w:rStyle w:val="FontStyle12"/>
          <w:sz w:val="28"/>
        </w:rPr>
      </w:pPr>
      <w:r w:rsidRPr="00820059">
        <w:rPr>
          <w:rStyle w:val="FontStyle12"/>
          <w:sz w:val="28"/>
        </w:rPr>
        <w:t>В настоящее время наиболее перспективными методами нанесения покрытий являются вакуумно-плазменные методы. Это обусловлено их экологической безопасностью, высокой чистотой технологических процессов и качеством продукции. Также известно, что в ионизованном или возбужденном состоянии атомы и молекулы легче взаимодействуют друг с другом, делая процесс нанесения покрытий более эффективным.</w:t>
      </w:r>
    </w:p>
    <w:p w:rsidR="0077118F" w:rsidRPr="00820059" w:rsidRDefault="0077118F" w:rsidP="00820059">
      <w:pPr>
        <w:widowControl w:val="0"/>
        <w:spacing w:line="360" w:lineRule="auto"/>
        <w:ind w:firstLine="709"/>
        <w:jc w:val="both"/>
        <w:rPr>
          <w:rStyle w:val="FontStyle12"/>
          <w:sz w:val="28"/>
        </w:rPr>
      </w:pPr>
      <w:r w:rsidRPr="00820059">
        <w:rPr>
          <w:rStyle w:val="FontStyle12"/>
          <w:sz w:val="28"/>
        </w:rPr>
        <w:t xml:space="preserve">Проблемой существующих методов нанесения покрытий является либо высокая стоимость оборудования и небольшие скорости осаждения покрытий, как в случае СВЧ разрядов, плохая однородность наносимых покрытий, как при использовании дугового распыления, либо небольшие площади обрабатываемых поверхностей как при лазерной абляции, либо низкая адгезия, как при термическом испарении. </w:t>
      </w:r>
      <w:r w:rsidR="001B77A9" w:rsidRPr="00820059">
        <w:rPr>
          <w:rStyle w:val="FontStyle12"/>
          <w:sz w:val="28"/>
        </w:rPr>
        <w:t>М</w:t>
      </w:r>
      <w:r w:rsidRPr="00820059">
        <w:rPr>
          <w:rStyle w:val="FontStyle12"/>
          <w:sz w:val="28"/>
        </w:rPr>
        <w:t>агнетронные распылительные системы (МРС)</w:t>
      </w:r>
      <w:r w:rsidR="00820059">
        <w:rPr>
          <w:rStyle w:val="FontStyle12"/>
          <w:sz w:val="28"/>
        </w:rPr>
        <w:t xml:space="preserve"> </w:t>
      </w:r>
      <w:r w:rsidRPr="00820059">
        <w:rPr>
          <w:rStyle w:val="FontStyle12"/>
          <w:sz w:val="28"/>
        </w:rPr>
        <w:t>в какой-то степени лишены этих недостатков</w:t>
      </w:r>
      <w:r w:rsidR="001B77A9" w:rsidRPr="00820059">
        <w:rPr>
          <w:rStyle w:val="FontStyle12"/>
          <w:sz w:val="28"/>
        </w:rPr>
        <w:t>.</w:t>
      </w:r>
      <w:r w:rsidRPr="00820059">
        <w:rPr>
          <w:rStyle w:val="FontStyle12"/>
          <w:sz w:val="28"/>
        </w:rPr>
        <w:t xml:space="preserve"> </w:t>
      </w:r>
      <w:r w:rsidR="001B77A9" w:rsidRPr="00820059">
        <w:rPr>
          <w:rStyle w:val="FontStyle12"/>
          <w:sz w:val="28"/>
        </w:rPr>
        <w:t>И</w:t>
      </w:r>
      <w:r w:rsidRPr="00820059">
        <w:rPr>
          <w:rStyle w:val="FontStyle12"/>
          <w:sz w:val="28"/>
        </w:rPr>
        <w:t xml:space="preserve">спользующийся в </w:t>
      </w:r>
      <w:r w:rsidR="001B77A9" w:rsidRPr="00820059">
        <w:rPr>
          <w:rStyle w:val="FontStyle12"/>
          <w:sz w:val="28"/>
        </w:rPr>
        <w:t>МРС</w:t>
      </w:r>
      <w:r w:rsidRPr="00820059">
        <w:rPr>
          <w:rStyle w:val="FontStyle12"/>
          <w:sz w:val="28"/>
        </w:rPr>
        <w:t xml:space="preserve"> дрейфовый ток электронов в скрещенных электрическом и магнитном полях дает возможность получать протяженные потоки достаточно плотной плазмы с контролируемыми в широком диапазоне характеристиками. МРС были изобретены еще в 70-х годах прошлого столетия, однако их конструкции совершенствуются до сих пор. </w:t>
      </w:r>
    </w:p>
    <w:p w:rsidR="0077118F" w:rsidRPr="00820059" w:rsidRDefault="0077118F" w:rsidP="00820059">
      <w:pPr>
        <w:widowControl w:val="0"/>
        <w:spacing w:line="360" w:lineRule="auto"/>
        <w:ind w:firstLine="709"/>
        <w:jc w:val="both"/>
        <w:rPr>
          <w:rStyle w:val="FontStyle12"/>
          <w:sz w:val="28"/>
        </w:rPr>
      </w:pPr>
      <w:r w:rsidRPr="00820059">
        <w:rPr>
          <w:rStyle w:val="FontStyle12"/>
          <w:sz w:val="28"/>
        </w:rPr>
        <w:t xml:space="preserve">Расширить возможности метода позволило </w:t>
      </w:r>
      <w:r w:rsidR="00BA19AD" w:rsidRPr="00820059">
        <w:rPr>
          <w:rStyle w:val="FontStyle12"/>
          <w:sz w:val="28"/>
        </w:rPr>
        <w:t xml:space="preserve">совместное </w:t>
      </w:r>
      <w:r w:rsidR="009325B1" w:rsidRPr="00820059">
        <w:rPr>
          <w:rStyle w:val="FontStyle12"/>
          <w:sz w:val="28"/>
        </w:rPr>
        <w:t>использование</w:t>
      </w:r>
      <w:r w:rsidRPr="00820059">
        <w:rPr>
          <w:rStyle w:val="FontStyle12"/>
          <w:sz w:val="28"/>
        </w:rPr>
        <w:t xml:space="preserve"> </w:t>
      </w:r>
      <w:r w:rsidR="00BA19AD" w:rsidRPr="00820059">
        <w:rPr>
          <w:rStyle w:val="FontStyle12"/>
          <w:sz w:val="28"/>
        </w:rPr>
        <w:t xml:space="preserve">МРС и </w:t>
      </w:r>
      <w:r w:rsidRPr="00820059">
        <w:rPr>
          <w:rStyle w:val="FontStyle12"/>
          <w:sz w:val="28"/>
        </w:rPr>
        <w:t>источник</w:t>
      </w:r>
      <w:r w:rsidR="009325B1" w:rsidRPr="00820059">
        <w:rPr>
          <w:rStyle w:val="FontStyle12"/>
          <w:sz w:val="28"/>
        </w:rPr>
        <w:t>ов</w:t>
      </w:r>
      <w:r w:rsidRPr="00820059">
        <w:rPr>
          <w:rStyle w:val="FontStyle12"/>
          <w:sz w:val="28"/>
        </w:rPr>
        <w:t xml:space="preserve"> ионов</w:t>
      </w:r>
      <w:r w:rsidR="00BA19AD" w:rsidRPr="00820059">
        <w:rPr>
          <w:rStyle w:val="FontStyle12"/>
          <w:sz w:val="28"/>
        </w:rPr>
        <w:t>,</w:t>
      </w:r>
      <w:r w:rsidR="009325B1" w:rsidRPr="00820059">
        <w:rPr>
          <w:rStyle w:val="FontStyle12"/>
          <w:sz w:val="28"/>
        </w:rPr>
        <w:t xml:space="preserve"> </w:t>
      </w:r>
      <w:r w:rsidRPr="00820059">
        <w:rPr>
          <w:rStyle w:val="FontStyle12"/>
          <w:sz w:val="28"/>
        </w:rPr>
        <w:t xml:space="preserve">которые </w:t>
      </w:r>
      <w:r w:rsidRPr="00820059">
        <w:rPr>
          <w:sz w:val="28"/>
        </w:rPr>
        <w:t>генерируют направленные потоки ионов рабочих (как инертных, так и химически активных) газов, ускоренных</w:t>
      </w:r>
      <w:r w:rsidR="00820059">
        <w:rPr>
          <w:sz w:val="28"/>
        </w:rPr>
        <w:t xml:space="preserve"> </w:t>
      </w:r>
      <w:r w:rsidRPr="00820059">
        <w:rPr>
          <w:sz w:val="28"/>
        </w:rPr>
        <w:t xml:space="preserve">до </w:t>
      </w:r>
      <w:r w:rsidR="00BA19AD" w:rsidRPr="00820059">
        <w:rPr>
          <w:sz w:val="28"/>
        </w:rPr>
        <w:t>о</w:t>
      </w:r>
      <w:r w:rsidRPr="00820059">
        <w:rPr>
          <w:sz w:val="28"/>
        </w:rPr>
        <w:t xml:space="preserve">пределенной энергии. Что в свою очередь позволяет применять их для чистки поверхности подложек и </w:t>
      </w:r>
      <w:r w:rsidR="001B77A9" w:rsidRPr="00820059">
        <w:rPr>
          <w:sz w:val="28"/>
        </w:rPr>
        <w:t>воздействия ионным потоком на покрытие в процессе его роста для изменения его структуры.</w:t>
      </w:r>
    </w:p>
    <w:p w:rsidR="0077118F" w:rsidRPr="00820059" w:rsidRDefault="0077118F" w:rsidP="00820059">
      <w:pPr>
        <w:widowControl w:val="0"/>
        <w:spacing w:line="360" w:lineRule="auto"/>
        <w:ind w:firstLine="709"/>
        <w:jc w:val="both"/>
        <w:rPr>
          <w:sz w:val="28"/>
        </w:rPr>
      </w:pPr>
      <w:r w:rsidRPr="00820059">
        <w:rPr>
          <w:sz w:val="28"/>
        </w:rPr>
        <w:t xml:space="preserve">Цель работы: </w:t>
      </w:r>
    </w:p>
    <w:p w:rsidR="0077118F" w:rsidRPr="00820059" w:rsidRDefault="0077118F" w:rsidP="00820059">
      <w:pPr>
        <w:widowControl w:val="0"/>
        <w:spacing w:line="360" w:lineRule="auto"/>
        <w:ind w:firstLine="709"/>
        <w:jc w:val="both"/>
        <w:rPr>
          <w:sz w:val="28"/>
        </w:rPr>
      </w:pPr>
      <w:r w:rsidRPr="00820059">
        <w:rPr>
          <w:sz w:val="28"/>
        </w:rPr>
        <w:t>Провести теор</w:t>
      </w:r>
      <w:r w:rsidR="009325B1" w:rsidRPr="00820059">
        <w:rPr>
          <w:sz w:val="28"/>
        </w:rPr>
        <w:t>е</w:t>
      </w:r>
      <w:r w:rsidRPr="00820059">
        <w:rPr>
          <w:sz w:val="28"/>
        </w:rPr>
        <w:t>т</w:t>
      </w:r>
      <w:r w:rsidR="009325B1" w:rsidRPr="00820059">
        <w:rPr>
          <w:sz w:val="28"/>
        </w:rPr>
        <w:t>и</w:t>
      </w:r>
      <w:r w:rsidRPr="00820059">
        <w:rPr>
          <w:sz w:val="28"/>
        </w:rPr>
        <w:t>ческие и экспериментальные исследования работы магнетронной распылительной системы с ионным ассистированием. Для достижения данной цели в работе поставлены следующие задачи:</w:t>
      </w:r>
    </w:p>
    <w:p w:rsidR="0077118F" w:rsidRPr="00820059" w:rsidRDefault="0077118F" w:rsidP="00820059">
      <w:pPr>
        <w:widowControl w:val="0"/>
        <w:numPr>
          <w:ilvl w:val="0"/>
          <w:numId w:val="3"/>
        </w:numPr>
        <w:tabs>
          <w:tab w:val="num" w:pos="0"/>
        </w:tabs>
        <w:spacing w:line="360" w:lineRule="auto"/>
        <w:ind w:left="0" w:firstLine="709"/>
        <w:jc w:val="both"/>
        <w:rPr>
          <w:sz w:val="28"/>
        </w:rPr>
      </w:pPr>
      <w:r w:rsidRPr="00820059">
        <w:rPr>
          <w:sz w:val="28"/>
        </w:rPr>
        <w:t>Изучить теоретические основы магнетронного распыления и ионного ассистирования.</w:t>
      </w:r>
    </w:p>
    <w:p w:rsidR="0077118F" w:rsidRPr="00820059" w:rsidRDefault="0077118F" w:rsidP="00820059">
      <w:pPr>
        <w:widowControl w:val="0"/>
        <w:numPr>
          <w:ilvl w:val="0"/>
          <w:numId w:val="3"/>
        </w:numPr>
        <w:tabs>
          <w:tab w:val="num" w:pos="0"/>
        </w:tabs>
        <w:spacing w:line="360" w:lineRule="auto"/>
        <w:ind w:left="0" w:firstLine="709"/>
        <w:jc w:val="both"/>
        <w:rPr>
          <w:sz w:val="28"/>
        </w:rPr>
      </w:pPr>
      <w:r w:rsidRPr="00820059">
        <w:rPr>
          <w:sz w:val="28"/>
        </w:rPr>
        <w:t>Ознакомиться с устройством и принципами работы установки для нанесения покрытий магнетронным методом с ионным ассистированием.</w:t>
      </w:r>
    </w:p>
    <w:p w:rsidR="0077118F" w:rsidRPr="00820059" w:rsidRDefault="0077118F" w:rsidP="00820059">
      <w:pPr>
        <w:widowControl w:val="0"/>
        <w:numPr>
          <w:ilvl w:val="0"/>
          <w:numId w:val="3"/>
        </w:numPr>
        <w:tabs>
          <w:tab w:val="num" w:pos="0"/>
        </w:tabs>
        <w:spacing w:line="360" w:lineRule="auto"/>
        <w:ind w:left="0" w:firstLine="709"/>
        <w:jc w:val="both"/>
        <w:rPr>
          <w:sz w:val="28"/>
        </w:rPr>
      </w:pPr>
      <w:r w:rsidRPr="00820059">
        <w:rPr>
          <w:sz w:val="28"/>
        </w:rPr>
        <w:t>Рассчитать распределения толщины покрытия, полученного методом магнетронного распыления, по поверхности протяжённых образцов.</w:t>
      </w:r>
    </w:p>
    <w:p w:rsidR="0077118F" w:rsidRPr="00820059" w:rsidRDefault="0077118F" w:rsidP="00820059">
      <w:pPr>
        <w:widowControl w:val="0"/>
        <w:numPr>
          <w:ilvl w:val="0"/>
          <w:numId w:val="3"/>
        </w:numPr>
        <w:tabs>
          <w:tab w:val="num" w:pos="0"/>
        </w:tabs>
        <w:spacing w:line="360" w:lineRule="auto"/>
        <w:ind w:left="0" w:firstLine="709"/>
        <w:jc w:val="both"/>
        <w:rPr>
          <w:sz w:val="28"/>
        </w:rPr>
      </w:pPr>
      <w:r w:rsidRPr="00820059">
        <w:rPr>
          <w:sz w:val="28"/>
        </w:rPr>
        <w:t>Нанести покрытие на протяжённый образец и определить степень его однородности по длине.</w:t>
      </w:r>
    </w:p>
    <w:p w:rsidR="00353D0F" w:rsidRPr="00820059" w:rsidRDefault="0077118F" w:rsidP="00820059">
      <w:pPr>
        <w:pStyle w:val="1"/>
        <w:keepNext w:val="0"/>
        <w:widowControl w:val="0"/>
        <w:spacing w:before="0" w:after="0" w:line="360" w:lineRule="auto"/>
        <w:ind w:firstLine="709"/>
        <w:jc w:val="both"/>
        <w:rPr>
          <w:rFonts w:ascii="Times New Roman" w:hAnsi="Times New Roman" w:cs="Times New Roman"/>
          <w:b w:val="0"/>
          <w:sz w:val="28"/>
        </w:rPr>
      </w:pPr>
      <w:r w:rsidRPr="00820059">
        <w:rPr>
          <w:rFonts w:ascii="Times New Roman" w:hAnsi="Times New Roman"/>
          <w:b w:val="0"/>
          <w:sz w:val="28"/>
        </w:rPr>
        <w:br w:type="page"/>
      </w:r>
      <w:bookmarkStart w:id="17" w:name="_Toc235296044"/>
      <w:bookmarkStart w:id="18" w:name="_Toc235296119"/>
      <w:bookmarkStart w:id="19" w:name="_Toc235296218"/>
      <w:bookmarkStart w:id="20" w:name="_Toc235296335"/>
      <w:bookmarkStart w:id="21" w:name="_Toc235304678"/>
      <w:r w:rsidR="00353D0F" w:rsidRPr="00820059">
        <w:rPr>
          <w:rFonts w:ascii="Times New Roman" w:hAnsi="Times New Roman" w:cs="Times New Roman"/>
          <w:b w:val="0"/>
          <w:sz w:val="28"/>
        </w:rPr>
        <w:t>1. Физические основы метода</w:t>
      </w:r>
      <w:bookmarkEnd w:id="17"/>
      <w:bookmarkEnd w:id="18"/>
      <w:bookmarkEnd w:id="19"/>
      <w:bookmarkEnd w:id="20"/>
      <w:bookmarkEnd w:id="21"/>
    </w:p>
    <w:p w:rsidR="00820059" w:rsidRPr="00644909" w:rsidRDefault="00BB034C" w:rsidP="00820059">
      <w:pPr>
        <w:pStyle w:val="2"/>
        <w:keepNext w:val="0"/>
        <w:widowControl w:val="0"/>
        <w:spacing w:before="0" w:after="0" w:line="360" w:lineRule="auto"/>
        <w:ind w:firstLine="709"/>
        <w:jc w:val="both"/>
        <w:rPr>
          <w:rFonts w:ascii="Times New Roman" w:hAnsi="Times New Roman" w:cs="Times New Roman"/>
          <w:b w:val="0"/>
          <w:i w:val="0"/>
          <w:color w:val="FFFFFF"/>
        </w:rPr>
      </w:pPr>
      <w:bookmarkStart w:id="22" w:name="_Toc235296045"/>
      <w:bookmarkStart w:id="23" w:name="_Toc235296120"/>
      <w:bookmarkStart w:id="24" w:name="_Toc235296336"/>
      <w:bookmarkStart w:id="25" w:name="_Toc235304679"/>
      <w:r w:rsidRPr="00644909">
        <w:rPr>
          <w:rFonts w:ascii="Times New Roman" w:hAnsi="Times New Roman" w:cs="Times New Roman"/>
          <w:b w:val="0"/>
          <w:i w:val="0"/>
          <w:color w:val="FFFFFF"/>
        </w:rPr>
        <w:t>покрытие тонкопленочный магнетронный ионный</w:t>
      </w:r>
    </w:p>
    <w:p w:rsidR="0077118F" w:rsidRPr="00820059" w:rsidRDefault="00353D0F" w:rsidP="00820059">
      <w:pPr>
        <w:pStyle w:val="2"/>
        <w:keepNext w:val="0"/>
        <w:widowControl w:val="0"/>
        <w:spacing w:before="0" w:after="0" w:line="360" w:lineRule="auto"/>
        <w:ind w:firstLine="709"/>
        <w:jc w:val="both"/>
        <w:rPr>
          <w:rFonts w:ascii="Times New Roman" w:hAnsi="Times New Roman" w:cs="Times New Roman"/>
          <w:b w:val="0"/>
          <w:i w:val="0"/>
        </w:rPr>
      </w:pPr>
      <w:r w:rsidRPr="00820059">
        <w:rPr>
          <w:rFonts w:ascii="Times New Roman" w:hAnsi="Times New Roman" w:cs="Times New Roman"/>
          <w:b w:val="0"/>
          <w:i w:val="0"/>
        </w:rPr>
        <w:t xml:space="preserve">1.1 </w:t>
      </w:r>
      <w:r w:rsidR="0077118F" w:rsidRPr="00820059">
        <w:rPr>
          <w:rFonts w:ascii="Times New Roman" w:hAnsi="Times New Roman" w:cs="Times New Roman"/>
          <w:b w:val="0"/>
          <w:i w:val="0"/>
        </w:rPr>
        <w:t xml:space="preserve">Метод магнетронного напыления покрытий с ионным </w:t>
      </w:r>
      <w:r w:rsidRPr="00820059">
        <w:rPr>
          <w:rFonts w:ascii="Times New Roman" w:hAnsi="Times New Roman" w:cs="Times New Roman"/>
          <w:b w:val="0"/>
          <w:i w:val="0"/>
        </w:rPr>
        <w:t>а</w:t>
      </w:r>
      <w:r w:rsidR="0077118F" w:rsidRPr="00820059">
        <w:rPr>
          <w:rFonts w:ascii="Times New Roman" w:hAnsi="Times New Roman" w:cs="Times New Roman"/>
          <w:b w:val="0"/>
          <w:i w:val="0"/>
        </w:rPr>
        <w:t>ссистированием</w:t>
      </w:r>
      <w:bookmarkEnd w:id="22"/>
      <w:bookmarkEnd w:id="23"/>
      <w:bookmarkEnd w:id="24"/>
      <w:bookmarkEnd w:id="25"/>
    </w:p>
    <w:p w:rsidR="0077118F" w:rsidRPr="00820059" w:rsidRDefault="0077118F" w:rsidP="00820059">
      <w:pPr>
        <w:widowControl w:val="0"/>
        <w:spacing w:line="360" w:lineRule="auto"/>
        <w:ind w:firstLine="709"/>
        <w:jc w:val="both"/>
        <w:rPr>
          <w:sz w:val="28"/>
        </w:rPr>
      </w:pPr>
    </w:p>
    <w:p w:rsidR="0077118F" w:rsidRPr="00820059" w:rsidRDefault="0077118F" w:rsidP="00820059">
      <w:pPr>
        <w:widowControl w:val="0"/>
        <w:spacing w:line="360" w:lineRule="auto"/>
        <w:ind w:firstLine="709"/>
        <w:jc w:val="both"/>
        <w:rPr>
          <w:sz w:val="28"/>
        </w:rPr>
      </w:pPr>
      <w:r w:rsidRPr="00820059">
        <w:rPr>
          <w:sz w:val="28"/>
        </w:rPr>
        <w:t>На сегодняшний день магнетронные распылительные системы широко используются в технологиях нанесения покрытий вакуумно-плазменными методами. Действие МРС основано на распылении поверхности катода-мишени ускоренными ионами, образующимися в плазме тлеющего разряда в скрещенных электрическом и магнитном полях, и формировании потоков атомов материала мишени в направлении поверхности, на которую осаждается покрытие.</w:t>
      </w:r>
    </w:p>
    <w:p w:rsidR="0077118F" w:rsidRPr="00820059" w:rsidRDefault="0077118F" w:rsidP="00820059">
      <w:pPr>
        <w:widowControl w:val="0"/>
        <w:spacing w:line="360" w:lineRule="auto"/>
        <w:ind w:firstLine="709"/>
        <w:jc w:val="both"/>
        <w:rPr>
          <w:sz w:val="28"/>
        </w:rPr>
      </w:pPr>
      <w:r w:rsidRPr="00820059">
        <w:rPr>
          <w:sz w:val="28"/>
        </w:rPr>
        <w:t>Основными элементами МРС (рис.1) являются катод-мишень 1, анод 2 и магнитная система 3. При подаче постоянного напряжения между электродами МРС инициируется аномальный тлеющий разряд. Наличие замкнутого магнитного поля у распыляемой поверхности позволяет локализовать плазму разряда непосредственно у мишени. Электроны, образующиеся в результате вторичной ионно-электронной эмиссии, захватываются магнитным полем и движутся по замкнутым траекториям у</w:t>
      </w:r>
      <w:r w:rsidR="00820059">
        <w:rPr>
          <w:sz w:val="28"/>
        </w:rPr>
        <w:t xml:space="preserve"> </w:t>
      </w:r>
      <w:r w:rsidRPr="00820059">
        <w:rPr>
          <w:sz w:val="28"/>
        </w:rPr>
        <w:t xml:space="preserve">поверхности мишени. Они оказываются в ловушке, создаваемой с одной стороны магнитным полем, </w:t>
      </w:r>
      <w:r w:rsidR="00BB0474" w:rsidRPr="00820059">
        <w:rPr>
          <w:sz w:val="28"/>
        </w:rPr>
        <w:t xml:space="preserve">удерживающим </w:t>
      </w:r>
      <w:r w:rsidRPr="00820059">
        <w:rPr>
          <w:sz w:val="28"/>
        </w:rPr>
        <w:t xml:space="preserve">электроны </w:t>
      </w:r>
      <w:r w:rsidR="00BB0474" w:rsidRPr="00820059">
        <w:rPr>
          <w:sz w:val="28"/>
        </w:rPr>
        <w:t>у поверхности</w:t>
      </w:r>
      <w:r w:rsidRPr="00820059">
        <w:rPr>
          <w:sz w:val="28"/>
        </w:rPr>
        <w:t xml:space="preserve"> катод</w:t>
      </w:r>
      <w:r w:rsidR="00BB0474" w:rsidRPr="00820059">
        <w:rPr>
          <w:sz w:val="28"/>
        </w:rPr>
        <w:t>а</w:t>
      </w:r>
      <w:r w:rsidRPr="00820059">
        <w:rPr>
          <w:sz w:val="28"/>
        </w:rPr>
        <w:t>, а с другой стороны – тормозящим электрическим полем, отталкивающим их. В результате эффективного удержания электронов и их интенсивной энергетической релаксации, значительно возрастает концентрация положительных ионов у поверхности катода. Что в свою очередь обусловливает увеличение интенсивности ионной бомбардировки поверхности мишени</w:t>
      </w:r>
      <w:r w:rsidR="00FA1FBD" w:rsidRPr="00820059">
        <w:rPr>
          <w:sz w:val="28"/>
        </w:rPr>
        <w:t xml:space="preserve"> и плотности потока распылённых атомов</w:t>
      </w:r>
      <w:r w:rsidRPr="00820059">
        <w:rPr>
          <w:sz w:val="28"/>
        </w:rPr>
        <w:t>. Наиболее интенсивно распыляется поверхность мишени в области сильного магнитного поля. Эта часть поверхности имеет вид замкнутой дорожки, геометрия которой определяется формой полюсов магнитной системы [1].</w:t>
      </w:r>
    </w:p>
    <w:p w:rsidR="0077118F" w:rsidRPr="00820059" w:rsidRDefault="00006C25" w:rsidP="00820059">
      <w:pPr>
        <w:pStyle w:val="21"/>
        <w:widowControl w:val="0"/>
        <w:ind w:firstLine="709"/>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31pt" fillcolor="window">
            <v:imagedata r:id="rId7" o:title=""/>
          </v:shape>
        </w:pict>
      </w:r>
    </w:p>
    <w:p w:rsidR="0077118F" w:rsidRPr="00820059" w:rsidRDefault="0077118F" w:rsidP="00820059">
      <w:pPr>
        <w:pStyle w:val="21"/>
        <w:widowControl w:val="0"/>
        <w:ind w:firstLine="709"/>
        <w:rPr>
          <w:sz w:val="28"/>
        </w:rPr>
      </w:pPr>
      <w:r w:rsidRPr="00820059">
        <w:rPr>
          <w:sz w:val="28"/>
        </w:rPr>
        <w:t>Рис. 1. – Схема магнетронной распылительной системы с плоской мишенью: 1 – катод-мишень; 2 – анод; 3 – магнитная система; 4 – силовая линия магнитного поля; 5 – траектория движения электронов; 6 - зона наибольшей эрозии поверхности катода.</w:t>
      </w:r>
    </w:p>
    <w:p w:rsidR="0077118F" w:rsidRPr="00820059" w:rsidRDefault="0077118F" w:rsidP="00820059">
      <w:pPr>
        <w:pStyle w:val="21"/>
        <w:widowControl w:val="0"/>
        <w:ind w:firstLine="709"/>
        <w:rPr>
          <w:sz w:val="28"/>
        </w:rPr>
      </w:pPr>
    </w:p>
    <w:p w:rsidR="0077118F" w:rsidRPr="00820059" w:rsidRDefault="0077118F" w:rsidP="00820059">
      <w:pPr>
        <w:widowControl w:val="0"/>
        <w:spacing w:line="360" w:lineRule="auto"/>
        <w:ind w:firstLine="709"/>
        <w:jc w:val="both"/>
        <w:rPr>
          <w:sz w:val="28"/>
        </w:rPr>
      </w:pPr>
      <w:r w:rsidRPr="00820059">
        <w:rPr>
          <w:sz w:val="28"/>
        </w:rPr>
        <w:t xml:space="preserve">Основные рабочие характеристики магнетронных распылительных систем – напряжение горения разряда, ток разряда, плотность тока на мишени, удельная мощность, величина индукции магнитного поля и рабочее давление. От величины и стабильности перечисленных параметров, которые взаимно связаны между собой, зависят стабильность разряда и воспроизводимость </w:t>
      </w:r>
      <w:r w:rsidR="008837E2" w:rsidRPr="00820059">
        <w:rPr>
          <w:sz w:val="28"/>
        </w:rPr>
        <w:t xml:space="preserve">характеристик формируемых на образцах </w:t>
      </w:r>
      <w:r w:rsidRPr="00820059">
        <w:rPr>
          <w:sz w:val="28"/>
        </w:rPr>
        <w:t>тонких пленок [2].</w:t>
      </w:r>
    </w:p>
    <w:p w:rsidR="0077118F" w:rsidRPr="00820059" w:rsidRDefault="0077118F" w:rsidP="00820059">
      <w:pPr>
        <w:widowControl w:val="0"/>
        <w:spacing w:line="360" w:lineRule="auto"/>
        <w:ind w:firstLine="709"/>
        <w:jc w:val="both"/>
        <w:rPr>
          <w:sz w:val="28"/>
        </w:rPr>
      </w:pPr>
      <w:r w:rsidRPr="00820059">
        <w:rPr>
          <w:sz w:val="28"/>
        </w:rPr>
        <w:t>Существенное влияние на качество формируемых покрытий, их адгезию к основе оказывает состояние поверхности образцов. Как правило, на поверхности образцов существует оксидный слой, который ухудшает адгезию покрытия. Технологический цикл нанесения покрытий включает в себя этап чистки поверхности</w:t>
      </w:r>
      <w:r w:rsidR="008837E2" w:rsidRPr="00820059">
        <w:rPr>
          <w:sz w:val="28"/>
        </w:rPr>
        <w:t xml:space="preserve"> образцов</w:t>
      </w:r>
      <w:r w:rsidRPr="00820059">
        <w:rPr>
          <w:sz w:val="28"/>
        </w:rPr>
        <w:t xml:space="preserve">. </w:t>
      </w:r>
      <w:r w:rsidR="008837E2" w:rsidRPr="00820059">
        <w:rPr>
          <w:sz w:val="28"/>
        </w:rPr>
        <w:t>С этой целью используют</w:t>
      </w:r>
      <w:r w:rsidRPr="00820059">
        <w:rPr>
          <w:sz w:val="28"/>
        </w:rPr>
        <w:t xml:space="preserve"> направленные потоки ионов инертных газов, </w:t>
      </w:r>
      <w:r w:rsidR="008837E2" w:rsidRPr="00820059">
        <w:rPr>
          <w:sz w:val="28"/>
        </w:rPr>
        <w:t xml:space="preserve">генерируемых источниками ионов. </w:t>
      </w:r>
      <w:r w:rsidRPr="00820059">
        <w:rPr>
          <w:sz w:val="28"/>
        </w:rPr>
        <w:t xml:space="preserve">Кроме того, </w:t>
      </w:r>
      <w:r w:rsidR="008837E2" w:rsidRPr="00820059">
        <w:rPr>
          <w:sz w:val="28"/>
        </w:rPr>
        <w:t xml:space="preserve">ускоренными ионами можно воздействовать </w:t>
      </w:r>
      <w:r w:rsidRPr="00820059">
        <w:rPr>
          <w:sz w:val="28"/>
        </w:rPr>
        <w:t>на обрабатываемую поверхность</w:t>
      </w:r>
      <w:r w:rsidR="00820059">
        <w:rPr>
          <w:sz w:val="28"/>
        </w:rPr>
        <w:t xml:space="preserve"> </w:t>
      </w:r>
      <w:r w:rsidRPr="00820059">
        <w:rPr>
          <w:sz w:val="28"/>
        </w:rPr>
        <w:t xml:space="preserve">в процессе роста плёнки (ионное ассистирование), что позволяет </w:t>
      </w:r>
      <w:r w:rsidR="008837E2" w:rsidRPr="00820059">
        <w:rPr>
          <w:sz w:val="28"/>
        </w:rPr>
        <w:t>изменять</w:t>
      </w:r>
      <w:r w:rsidRPr="00820059">
        <w:rPr>
          <w:sz w:val="28"/>
        </w:rPr>
        <w:t xml:space="preserve"> </w:t>
      </w:r>
      <w:r w:rsidR="008837E2" w:rsidRPr="00820059">
        <w:rPr>
          <w:sz w:val="28"/>
        </w:rPr>
        <w:t>структуру, а, следовательно, и свойства</w:t>
      </w:r>
      <w:r w:rsidRPr="00820059">
        <w:rPr>
          <w:sz w:val="28"/>
        </w:rPr>
        <w:t xml:space="preserve"> покрытия</w:t>
      </w:r>
      <w:r w:rsidR="008837E2" w:rsidRPr="00820059">
        <w:rPr>
          <w:sz w:val="28"/>
        </w:rPr>
        <w:t>.</w:t>
      </w:r>
      <w:r w:rsidR="00820059">
        <w:rPr>
          <w:sz w:val="28"/>
        </w:rPr>
        <w:t xml:space="preserve"> </w:t>
      </w:r>
      <w:r w:rsidRPr="00820059">
        <w:rPr>
          <w:sz w:val="28"/>
        </w:rPr>
        <w:t xml:space="preserve">Улучшается микроструктура, в частности увеличивается плотность и однородность, размельчается столбчатая структура, </w:t>
      </w:r>
      <w:r w:rsidR="008837E2" w:rsidRPr="00820059">
        <w:rPr>
          <w:sz w:val="28"/>
        </w:rPr>
        <w:t>и</w:t>
      </w:r>
      <w:r w:rsidRPr="00820059">
        <w:rPr>
          <w:sz w:val="28"/>
        </w:rPr>
        <w:t xml:space="preserve">счезает сквозная пористость, что </w:t>
      </w:r>
      <w:r w:rsidR="008837E2" w:rsidRPr="00820059">
        <w:rPr>
          <w:sz w:val="28"/>
        </w:rPr>
        <w:t xml:space="preserve">приводит к </w:t>
      </w:r>
      <w:r w:rsidRPr="00820059">
        <w:rPr>
          <w:sz w:val="28"/>
        </w:rPr>
        <w:t>улучше</w:t>
      </w:r>
      <w:r w:rsidR="008837E2" w:rsidRPr="00820059">
        <w:rPr>
          <w:sz w:val="28"/>
        </w:rPr>
        <w:t>нию</w:t>
      </w:r>
      <w:r w:rsidRPr="00820059">
        <w:rPr>
          <w:sz w:val="28"/>
        </w:rPr>
        <w:t xml:space="preserve"> </w:t>
      </w:r>
      <w:r w:rsidR="00A86739" w:rsidRPr="00820059">
        <w:rPr>
          <w:sz w:val="28"/>
        </w:rPr>
        <w:t xml:space="preserve">износо-, усталостной и коррозионной </w:t>
      </w:r>
      <w:r w:rsidR="008837E2" w:rsidRPr="00820059">
        <w:rPr>
          <w:sz w:val="28"/>
        </w:rPr>
        <w:t>стойкости изделий с покрытиями [3].</w:t>
      </w:r>
    </w:p>
    <w:p w:rsidR="0077118F" w:rsidRPr="00820059" w:rsidRDefault="0077118F" w:rsidP="00820059">
      <w:pPr>
        <w:widowControl w:val="0"/>
        <w:spacing w:line="360" w:lineRule="auto"/>
        <w:ind w:firstLine="709"/>
        <w:jc w:val="both"/>
        <w:rPr>
          <w:sz w:val="28"/>
        </w:rPr>
      </w:pPr>
      <w:r w:rsidRPr="00820059">
        <w:rPr>
          <w:sz w:val="28"/>
        </w:rPr>
        <w:t>Метод магнетронного распыления с ионным ассистированием позволяет:</w:t>
      </w:r>
    </w:p>
    <w:p w:rsidR="0077118F" w:rsidRPr="00820059" w:rsidRDefault="0077118F" w:rsidP="00820059">
      <w:pPr>
        <w:widowControl w:val="0"/>
        <w:numPr>
          <w:ilvl w:val="0"/>
          <w:numId w:val="4"/>
        </w:numPr>
        <w:tabs>
          <w:tab w:val="clear" w:pos="720"/>
          <w:tab w:val="left" w:pos="540"/>
        </w:tabs>
        <w:spacing w:line="360" w:lineRule="auto"/>
        <w:ind w:left="0" w:firstLine="709"/>
        <w:jc w:val="both"/>
        <w:rPr>
          <w:sz w:val="28"/>
        </w:rPr>
      </w:pPr>
      <w:r w:rsidRPr="00820059">
        <w:rPr>
          <w:sz w:val="28"/>
        </w:rPr>
        <w:t>Получать покрытия практически из любых металлов, сплавов, полупроводников и диэлектриков без нарушения исходного соотношения компонентов распыляемой мишени;</w:t>
      </w:r>
    </w:p>
    <w:p w:rsidR="0077118F" w:rsidRPr="00820059" w:rsidRDefault="0077118F" w:rsidP="00820059">
      <w:pPr>
        <w:widowControl w:val="0"/>
        <w:numPr>
          <w:ilvl w:val="0"/>
          <w:numId w:val="4"/>
        </w:numPr>
        <w:tabs>
          <w:tab w:val="clear" w:pos="720"/>
          <w:tab w:val="left" w:pos="540"/>
        </w:tabs>
        <w:spacing w:line="360" w:lineRule="auto"/>
        <w:ind w:left="0" w:firstLine="709"/>
        <w:jc w:val="both"/>
        <w:rPr>
          <w:sz w:val="28"/>
        </w:rPr>
      </w:pPr>
      <w:r w:rsidRPr="00820059">
        <w:rPr>
          <w:sz w:val="28"/>
        </w:rPr>
        <w:t>Наносить покрытия с широким интервалом скоростей напыления: 0,1-100 мкм/ч;</w:t>
      </w:r>
    </w:p>
    <w:p w:rsidR="0077118F" w:rsidRPr="00820059" w:rsidRDefault="0077118F" w:rsidP="00820059">
      <w:pPr>
        <w:widowControl w:val="0"/>
        <w:numPr>
          <w:ilvl w:val="0"/>
          <w:numId w:val="4"/>
        </w:numPr>
        <w:tabs>
          <w:tab w:val="clear" w:pos="720"/>
          <w:tab w:val="left" w:pos="540"/>
        </w:tabs>
        <w:spacing w:line="360" w:lineRule="auto"/>
        <w:ind w:left="0" w:firstLine="709"/>
        <w:jc w:val="both"/>
        <w:rPr>
          <w:sz w:val="28"/>
        </w:rPr>
      </w:pPr>
      <w:r w:rsidRPr="00820059">
        <w:rPr>
          <w:sz w:val="28"/>
        </w:rPr>
        <w:t>Получать многокомпонентные и многослойные покрытия, отличающиеся</w:t>
      </w:r>
      <w:r w:rsidR="00820059">
        <w:rPr>
          <w:sz w:val="28"/>
        </w:rPr>
        <w:t xml:space="preserve"> </w:t>
      </w:r>
      <w:r w:rsidRPr="00820059">
        <w:rPr>
          <w:sz w:val="28"/>
        </w:rPr>
        <w:t>высоким качеством и однородностью;</w:t>
      </w:r>
    </w:p>
    <w:p w:rsidR="0077118F" w:rsidRPr="00820059" w:rsidRDefault="0077118F" w:rsidP="00820059">
      <w:pPr>
        <w:widowControl w:val="0"/>
        <w:numPr>
          <w:ilvl w:val="0"/>
          <w:numId w:val="4"/>
        </w:numPr>
        <w:tabs>
          <w:tab w:val="clear" w:pos="720"/>
          <w:tab w:val="left" w:pos="540"/>
        </w:tabs>
        <w:spacing w:line="360" w:lineRule="auto"/>
        <w:ind w:left="0" w:firstLine="709"/>
        <w:jc w:val="both"/>
        <w:rPr>
          <w:sz w:val="28"/>
        </w:rPr>
      </w:pPr>
      <w:r w:rsidRPr="00820059">
        <w:rPr>
          <w:sz w:val="28"/>
        </w:rPr>
        <w:t>Наносить покрытия в среде химически активных газов</w:t>
      </w:r>
      <w:r w:rsidR="00A86739" w:rsidRPr="00820059">
        <w:rPr>
          <w:sz w:val="28"/>
        </w:rPr>
        <w:t xml:space="preserve"> </w:t>
      </w:r>
      <w:r w:rsidRPr="00820059">
        <w:rPr>
          <w:sz w:val="28"/>
        </w:rPr>
        <w:t>(</w:t>
      </w:r>
      <w:r w:rsidRPr="00820059">
        <w:rPr>
          <w:sz w:val="28"/>
          <w:lang w:val="en-US"/>
        </w:rPr>
        <w:t>N</w:t>
      </w:r>
      <w:r w:rsidRPr="00820059">
        <w:rPr>
          <w:sz w:val="28"/>
        </w:rPr>
        <w:t xml:space="preserve">2, </w:t>
      </w:r>
      <w:r w:rsidRPr="00820059">
        <w:rPr>
          <w:sz w:val="28"/>
          <w:lang w:val="en-US"/>
        </w:rPr>
        <w:t>O</w:t>
      </w:r>
      <w:r w:rsidRPr="00820059">
        <w:rPr>
          <w:sz w:val="28"/>
        </w:rPr>
        <w:t xml:space="preserve">2, </w:t>
      </w:r>
      <w:r w:rsidRPr="00820059">
        <w:rPr>
          <w:sz w:val="28"/>
          <w:lang w:val="en-US"/>
        </w:rPr>
        <w:t>CH</w:t>
      </w:r>
      <w:r w:rsidRPr="00820059">
        <w:rPr>
          <w:sz w:val="28"/>
        </w:rPr>
        <w:t xml:space="preserve">4, СО, </w:t>
      </w:r>
      <w:r w:rsidRPr="00820059">
        <w:rPr>
          <w:sz w:val="28"/>
          <w:lang w:val="en-US"/>
        </w:rPr>
        <w:t>SO</w:t>
      </w:r>
      <w:r w:rsidRPr="00820059">
        <w:rPr>
          <w:sz w:val="28"/>
        </w:rPr>
        <w:t>2 и др.) и получать соединения на основе оксидов, нитридов, карбидов, сульфидов металлов и др. соединений, в т.ч. и тех, которые невозможно получить методами обычного термического испарения;</w:t>
      </w:r>
      <w:r w:rsidRPr="00820059">
        <w:rPr>
          <w:sz w:val="28"/>
          <w:highlight w:val="yellow"/>
        </w:rPr>
        <w:t xml:space="preserve"> </w:t>
      </w:r>
    </w:p>
    <w:p w:rsidR="0077118F" w:rsidRPr="00820059" w:rsidRDefault="0077118F" w:rsidP="00820059">
      <w:pPr>
        <w:widowControl w:val="0"/>
        <w:numPr>
          <w:ilvl w:val="0"/>
          <w:numId w:val="4"/>
        </w:numPr>
        <w:tabs>
          <w:tab w:val="clear" w:pos="720"/>
          <w:tab w:val="left" w:pos="540"/>
        </w:tabs>
        <w:spacing w:line="360" w:lineRule="auto"/>
        <w:ind w:left="0" w:firstLine="709"/>
        <w:jc w:val="both"/>
        <w:rPr>
          <w:sz w:val="28"/>
        </w:rPr>
      </w:pPr>
      <w:r w:rsidRPr="00820059">
        <w:rPr>
          <w:sz w:val="28"/>
        </w:rPr>
        <w:t>Производить обработку изделий с целью их ионной очистки и активации перед нанесением покрытий в одном техническом цикле с нанесением покрытий.</w:t>
      </w:r>
    </w:p>
    <w:p w:rsidR="0077118F" w:rsidRPr="00820059" w:rsidRDefault="0077118F" w:rsidP="00820059">
      <w:pPr>
        <w:widowControl w:val="0"/>
        <w:numPr>
          <w:ilvl w:val="0"/>
          <w:numId w:val="4"/>
        </w:numPr>
        <w:tabs>
          <w:tab w:val="clear" w:pos="720"/>
          <w:tab w:val="left" w:pos="540"/>
        </w:tabs>
        <w:spacing w:line="360" w:lineRule="auto"/>
        <w:ind w:left="0" w:firstLine="709"/>
        <w:jc w:val="both"/>
        <w:rPr>
          <w:sz w:val="28"/>
        </w:rPr>
      </w:pPr>
      <w:r w:rsidRPr="00820059">
        <w:rPr>
          <w:sz w:val="28"/>
        </w:rPr>
        <w:t>Наносить тонкопленочные проводящие, изолирующие покрытия на электронные компоненты; просветляющие, отражающие, защитные покрытия на детали оптических систем и приборов; упрочняющие, стойкие к коррозии и защитно-декоративные покрытия на металлы, диэлектрические материалы, стекло, пластмассы в производстве изделий различного назначения, включая товары народного потребления.</w:t>
      </w:r>
    </w:p>
    <w:p w:rsidR="0077118F" w:rsidRPr="00820059" w:rsidRDefault="0077118F" w:rsidP="00820059">
      <w:pPr>
        <w:widowControl w:val="0"/>
        <w:numPr>
          <w:ilvl w:val="0"/>
          <w:numId w:val="4"/>
        </w:numPr>
        <w:tabs>
          <w:tab w:val="clear" w:pos="720"/>
          <w:tab w:val="left" w:pos="540"/>
        </w:tabs>
        <w:spacing w:line="360" w:lineRule="auto"/>
        <w:ind w:left="0" w:firstLine="709"/>
        <w:jc w:val="both"/>
        <w:rPr>
          <w:sz w:val="28"/>
        </w:rPr>
      </w:pPr>
      <w:r w:rsidRPr="00820059">
        <w:rPr>
          <w:sz w:val="28"/>
        </w:rPr>
        <w:t>Обеспечить полную экологическую безопасность (отсутствие: жидких стоков, газообразных выбросов, транспортировки и хранения ядовитых реагентов)</w:t>
      </w:r>
    </w:p>
    <w:p w:rsidR="0077118F" w:rsidRPr="00820059" w:rsidRDefault="0077118F" w:rsidP="00820059">
      <w:pPr>
        <w:pStyle w:val="Style9"/>
        <w:spacing w:line="360" w:lineRule="auto"/>
        <w:ind w:firstLine="709"/>
        <w:rPr>
          <w:rStyle w:val="FontStyle16"/>
          <w:sz w:val="28"/>
        </w:rPr>
      </w:pPr>
      <w:r w:rsidRPr="00820059">
        <w:rPr>
          <w:rStyle w:val="FontStyle16"/>
          <w:sz w:val="28"/>
        </w:rPr>
        <w:t>Но есть ряд недостатков:</w:t>
      </w:r>
    </w:p>
    <w:p w:rsidR="0077118F" w:rsidRPr="00820059" w:rsidRDefault="0077118F" w:rsidP="00820059">
      <w:pPr>
        <w:pStyle w:val="Style9"/>
        <w:numPr>
          <w:ilvl w:val="0"/>
          <w:numId w:val="5"/>
        </w:numPr>
        <w:tabs>
          <w:tab w:val="clear" w:pos="720"/>
          <w:tab w:val="num" w:pos="540"/>
        </w:tabs>
        <w:spacing w:line="360" w:lineRule="auto"/>
        <w:ind w:left="0" w:firstLine="709"/>
        <w:rPr>
          <w:rStyle w:val="FontStyle16"/>
          <w:sz w:val="28"/>
        </w:rPr>
      </w:pPr>
      <w:r w:rsidRPr="00820059">
        <w:rPr>
          <w:rStyle w:val="FontStyle16"/>
          <w:sz w:val="28"/>
        </w:rPr>
        <w:t>Окисление и загрязнение поверхности мишени при замене рабочего газа или вскрытии вакуумной камеры. Поэтому подготовка магнетрона к работе предполагает предварительную очистку мишени плазмой собственного разряда.</w:t>
      </w:r>
    </w:p>
    <w:p w:rsidR="0077118F" w:rsidRPr="00820059" w:rsidRDefault="0077118F" w:rsidP="00820059">
      <w:pPr>
        <w:pStyle w:val="Style9"/>
        <w:numPr>
          <w:ilvl w:val="0"/>
          <w:numId w:val="5"/>
        </w:numPr>
        <w:tabs>
          <w:tab w:val="clear" w:pos="720"/>
          <w:tab w:val="num" w:pos="540"/>
        </w:tabs>
        <w:spacing w:line="360" w:lineRule="auto"/>
        <w:ind w:left="0" w:firstLine="709"/>
        <w:rPr>
          <w:rStyle w:val="FontStyle16"/>
          <w:sz w:val="28"/>
        </w:rPr>
      </w:pPr>
      <w:r w:rsidRPr="00820059">
        <w:rPr>
          <w:rStyle w:val="FontStyle16"/>
          <w:sz w:val="28"/>
        </w:rPr>
        <w:t xml:space="preserve">Нанесение покрытий не только на образцы, но и на элементы вакуумной камеры, экраны и т.д. При осаждении различных типов пленок на одной установке требуется механическая чистка запыляемых элементов. </w:t>
      </w:r>
    </w:p>
    <w:p w:rsidR="0077118F" w:rsidRPr="00820059" w:rsidRDefault="0077118F" w:rsidP="00820059">
      <w:pPr>
        <w:pStyle w:val="Style9"/>
        <w:numPr>
          <w:ilvl w:val="0"/>
          <w:numId w:val="5"/>
        </w:numPr>
        <w:tabs>
          <w:tab w:val="clear" w:pos="720"/>
          <w:tab w:val="num" w:pos="540"/>
        </w:tabs>
        <w:spacing w:line="360" w:lineRule="auto"/>
        <w:ind w:left="0" w:firstLine="709"/>
        <w:rPr>
          <w:rStyle w:val="FontStyle16"/>
          <w:sz w:val="28"/>
        </w:rPr>
      </w:pPr>
      <w:r w:rsidRPr="00820059">
        <w:rPr>
          <w:rStyle w:val="FontStyle16"/>
          <w:sz w:val="28"/>
        </w:rPr>
        <w:t>Трудности, связанные с равномерным нанесением покрытий на изделия сложной формы. Для обработки образцов с множеством теневых областей чаще используют другие методы.</w:t>
      </w:r>
    </w:p>
    <w:p w:rsidR="0077118F" w:rsidRPr="00820059" w:rsidRDefault="0077118F" w:rsidP="00820059">
      <w:pPr>
        <w:pStyle w:val="Style9"/>
        <w:numPr>
          <w:ilvl w:val="0"/>
          <w:numId w:val="5"/>
        </w:numPr>
        <w:tabs>
          <w:tab w:val="clear" w:pos="720"/>
          <w:tab w:val="num" w:pos="540"/>
        </w:tabs>
        <w:spacing w:line="360" w:lineRule="auto"/>
        <w:ind w:left="0" w:firstLine="709"/>
        <w:rPr>
          <w:rStyle w:val="FontStyle16"/>
          <w:sz w:val="28"/>
        </w:rPr>
      </w:pPr>
      <w:r w:rsidRPr="00820059">
        <w:rPr>
          <w:rStyle w:val="FontStyle16"/>
          <w:sz w:val="28"/>
        </w:rPr>
        <w:t>Небольшой коэффициент использования мишени. Распылению подвергается только узкая кольцеобразная область мишени. Данную проблему решают путем модификации магнитных систем, что значительно усложняет конструкцию установки, или подбора оптимальной формы мишени, что делает процесс её изготовления более сложным.</w:t>
      </w:r>
    </w:p>
    <w:p w:rsidR="00820059" w:rsidRDefault="00820059" w:rsidP="00820059">
      <w:pPr>
        <w:pStyle w:val="2"/>
        <w:keepNext w:val="0"/>
        <w:widowControl w:val="0"/>
        <w:spacing w:before="0" w:after="0" w:line="360" w:lineRule="auto"/>
        <w:ind w:firstLine="709"/>
        <w:jc w:val="both"/>
        <w:rPr>
          <w:rStyle w:val="FontStyle16"/>
          <w:b w:val="0"/>
          <w:i w:val="0"/>
          <w:sz w:val="28"/>
        </w:rPr>
      </w:pPr>
    </w:p>
    <w:p w:rsidR="0077118F" w:rsidRPr="00820059" w:rsidRDefault="00353D0F" w:rsidP="00820059">
      <w:pPr>
        <w:pStyle w:val="2"/>
        <w:keepNext w:val="0"/>
        <w:widowControl w:val="0"/>
        <w:spacing w:before="0" w:after="0" w:line="360" w:lineRule="auto"/>
        <w:ind w:firstLine="709"/>
        <w:jc w:val="both"/>
        <w:rPr>
          <w:rFonts w:ascii="Times New Roman" w:hAnsi="Times New Roman"/>
          <w:b w:val="0"/>
          <w:i w:val="0"/>
          <w:iCs w:val="0"/>
        </w:rPr>
      </w:pPr>
      <w:bookmarkStart w:id="26" w:name="_Toc235296046"/>
      <w:bookmarkStart w:id="27" w:name="_Toc235296121"/>
      <w:bookmarkStart w:id="28" w:name="_Toc235296337"/>
      <w:bookmarkStart w:id="29" w:name="_Toc235304680"/>
      <w:r w:rsidRPr="00820059">
        <w:rPr>
          <w:rStyle w:val="FontStyle16"/>
          <w:b w:val="0"/>
          <w:i w:val="0"/>
          <w:iCs w:val="0"/>
          <w:sz w:val="28"/>
        </w:rPr>
        <w:t>1.2</w:t>
      </w:r>
      <w:r w:rsidR="00820059">
        <w:rPr>
          <w:rStyle w:val="FontStyle16"/>
          <w:b w:val="0"/>
          <w:i w:val="0"/>
          <w:iCs w:val="0"/>
          <w:sz w:val="28"/>
        </w:rPr>
        <w:t xml:space="preserve"> </w:t>
      </w:r>
      <w:r w:rsidR="0077118F" w:rsidRPr="00820059">
        <w:rPr>
          <w:rFonts w:ascii="Times New Roman" w:hAnsi="Times New Roman"/>
          <w:b w:val="0"/>
          <w:i w:val="0"/>
          <w:iCs w:val="0"/>
        </w:rPr>
        <w:t>Ионная очистка</w:t>
      </w:r>
      <w:bookmarkEnd w:id="26"/>
      <w:bookmarkEnd w:id="27"/>
      <w:bookmarkEnd w:id="28"/>
      <w:bookmarkEnd w:id="29"/>
    </w:p>
    <w:p w:rsidR="0077118F" w:rsidRPr="00820059" w:rsidRDefault="0077118F" w:rsidP="00820059">
      <w:pPr>
        <w:widowControl w:val="0"/>
        <w:spacing w:line="360" w:lineRule="auto"/>
        <w:ind w:firstLine="709"/>
        <w:jc w:val="both"/>
        <w:rPr>
          <w:sz w:val="28"/>
        </w:rPr>
      </w:pPr>
    </w:p>
    <w:p w:rsidR="0077118F" w:rsidRPr="00820059" w:rsidRDefault="0077118F" w:rsidP="00820059">
      <w:pPr>
        <w:widowControl w:val="0"/>
        <w:spacing w:line="360" w:lineRule="auto"/>
        <w:ind w:firstLine="709"/>
        <w:jc w:val="both"/>
        <w:rPr>
          <w:sz w:val="28"/>
        </w:rPr>
      </w:pPr>
      <w:r w:rsidRPr="00820059">
        <w:rPr>
          <w:sz w:val="28"/>
        </w:rPr>
        <w:t xml:space="preserve">Очистка поверхности от различного рода загрязнений и окислов имеет важное значение при нанесении разнообразных покрытий. Существующие классические методы очистки поверхности - химические, гальванические, пескоструйные, которые не в полной мере удовлетворяют современным требованиям по качеству результата. Ионная очистка поверхности позволяет получать атомночистую поверхность, благодаря чему </w:t>
      </w:r>
      <w:r w:rsidR="00A86739" w:rsidRPr="00820059">
        <w:rPr>
          <w:sz w:val="28"/>
        </w:rPr>
        <w:t xml:space="preserve">улучшается </w:t>
      </w:r>
      <w:r w:rsidRPr="00820059">
        <w:rPr>
          <w:sz w:val="28"/>
        </w:rPr>
        <w:t>адгезия наносимого покрытия с подложкой.</w:t>
      </w:r>
    </w:p>
    <w:p w:rsidR="0077118F" w:rsidRPr="00820059" w:rsidRDefault="0077118F" w:rsidP="00820059">
      <w:pPr>
        <w:widowControl w:val="0"/>
        <w:spacing w:line="360" w:lineRule="auto"/>
        <w:ind w:firstLine="709"/>
        <w:jc w:val="both"/>
        <w:rPr>
          <w:sz w:val="28"/>
        </w:rPr>
      </w:pPr>
      <w:r w:rsidRPr="00820059">
        <w:rPr>
          <w:sz w:val="28"/>
        </w:rPr>
        <w:t>Данный метод очистки осуществляется следующим образом. Ионный источник формирует направленный поток ионов инертного газа, ускоренных</w:t>
      </w:r>
      <w:r w:rsidR="00820059">
        <w:rPr>
          <w:sz w:val="28"/>
        </w:rPr>
        <w:t xml:space="preserve"> </w:t>
      </w:r>
      <w:r w:rsidRPr="00820059">
        <w:rPr>
          <w:sz w:val="28"/>
        </w:rPr>
        <w:t xml:space="preserve">до высокой энергии. Они бомбардируют подложку, вызывая её распыление [6]. </w:t>
      </w:r>
    </w:p>
    <w:p w:rsidR="0077118F" w:rsidRPr="00820059" w:rsidRDefault="0077118F" w:rsidP="00820059">
      <w:pPr>
        <w:widowControl w:val="0"/>
        <w:spacing w:line="360" w:lineRule="auto"/>
        <w:ind w:firstLine="709"/>
        <w:jc w:val="both"/>
        <w:rPr>
          <w:sz w:val="28"/>
        </w:rPr>
      </w:pPr>
      <w:r w:rsidRPr="00820059">
        <w:rPr>
          <w:sz w:val="28"/>
        </w:rPr>
        <w:t>Распыление наблюдается при энергии ионов E</w:t>
      </w:r>
      <w:r w:rsidRPr="00820059">
        <w:rPr>
          <w:sz w:val="28"/>
          <w:lang w:val="en-US"/>
        </w:rPr>
        <w:t>i</w:t>
      </w:r>
      <w:r w:rsidRPr="00820059">
        <w:rPr>
          <w:sz w:val="28"/>
        </w:rPr>
        <w:t xml:space="preserve"> выше энергия связи атомов обрабатываемого материала в твердом теле E0 (пороговая энергия). Значения E0 для различных элементов колеблются от единиц до нескольких десятков эВ.</w:t>
      </w:r>
      <w:r w:rsidR="00820059">
        <w:rPr>
          <w:sz w:val="28"/>
        </w:rPr>
        <w:t xml:space="preserve"> </w:t>
      </w:r>
      <w:r w:rsidRPr="00820059">
        <w:rPr>
          <w:sz w:val="28"/>
        </w:rPr>
        <w:t xml:space="preserve">При энергиях меньше пороговой распыление отсутствует. </w:t>
      </w:r>
    </w:p>
    <w:p w:rsidR="0077118F" w:rsidRPr="00820059" w:rsidRDefault="0077118F" w:rsidP="00820059">
      <w:pPr>
        <w:widowControl w:val="0"/>
        <w:spacing w:line="360" w:lineRule="auto"/>
        <w:ind w:firstLine="709"/>
        <w:jc w:val="both"/>
        <w:rPr>
          <w:sz w:val="28"/>
        </w:rPr>
      </w:pPr>
      <w:r w:rsidRPr="00820059">
        <w:rPr>
          <w:sz w:val="28"/>
        </w:rPr>
        <w:t xml:space="preserve">Коэффициент S является количественной характеристикой распыления и равен числу атомов, выбитых одним ионом. Вблизи порога S очень мал (10–5 атомов/ион), а при оптимальных условиях может достигать нескольких десятков. На величину S влияют как параметры бомбардирующих ионов — их энергия, масса, угол падения на образец, так и свойства распыляемого вещества — чистота поверхности, температура, кристаллическая структура, масса атомов вещества. Энергии распылённых частиц колеблются от нескольких долей эВ до величин порядка энергии первичных ионов. Средние энергии распыляемых частиц составляют обычно десятки эВ и зависят от свойств материала мишени и характеристик ионного пучка [7]. </w:t>
      </w:r>
    </w:p>
    <w:p w:rsidR="0077118F" w:rsidRPr="00820059" w:rsidRDefault="0077118F" w:rsidP="00820059">
      <w:pPr>
        <w:widowControl w:val="0"/>
        <w:spacing w:line="360" w:lineRule="auto"/>
        <w:ind w:firstLine="709"/>
        <w:jc w:val="both"/>
        <w:rPr>
          <w:sz w:val="28"/>
        </w:rPr>
      </w:pPr>
      <w:r w:rsidRPr="00820059">
        <w:rPr>
          <w:sz w:val="28"/>
        </w:rPr>
        <w:t>Согласно теории Зигмунда [4] для аморфных и поликристаллических материалов для энергий ионов до 1 кэВ коэффициент распыления определяется следующим выражением:</w:t>
      </w:r>
    </w:p>
    <w:p w:rsidR="00820059" w:rsidRDefault="00820059" w:rsidP="00820059">
      <w:pPr>
        <w:widowControl w:val="0"/>
        <w:spacing w:line="360" w:lineRule="auto"/>
        <w:ind w:firstLine="709"/>
        <w:jc w:val="both"/>
        <w:rPr>
          <w:sz w:val="28"/>
        </w:rPr>
      </w:pPr>
    </w:p>
    <w:p w:rsidR="0077118F" w:rsidRPr="00820059" w:rsidRDefault="00973841" w:rsidP="00820059">
      <w:pPr>
        <w:widowControl w:val="0"/>
        <w:spacing w:line="360" w:lineRule="auto"/>
        <w:ind w:firstLine="709"/>
        <w:jc w:val="both"/>
        <w:rPr>
          <w:sz w:val="28"/>
        </w:rPr>
      </w:pPr>
      <w:r w:rsidRPr="00820059">
        <w:rPr>
          <w:sz w:val="28"/>
        </w:rPr>
        <w:object w:dxaOrig="2820" w:dyaOrig="700">
          <v:shape id="_x0000_i1026" type="#_x0000_t75" style="width:171.75pt;height:42.75pt" o:ole="" fillcolor="window">
            <v:imagedata r:id="rId8" o:title=""/>
          </v:shape>
          <o:OLEObject Type="Embed" ProgID="Equation.3" ShapeID="_x0000_i1026" DrawAspect="Content" ObjectID="_1457372536" r:id="rId9"/>
        </w:object>
      </w:r>
      <w:r w:rsidR="0077118F" w:rsidRPr="00820059">
        <w:rPr>
          <w:sz w:val="28"/>
        </w:rPr>
        <w:t>,</w:t>
      </w:r>
    </w:p>
    <w:p w:rsidR="00820059" w:rsidRDefault="00820059" w:rsidP="00820059">
      <w:pPr>
        <w:widowControl w:val="0"/>
        <w:spacing w:line="360" w:lineRule="auto"/>
        <w:ind w:firstLine="709"/>
        <w:jc w:val="both"/>
        <w:rPr>
          <w:sz w:val="28"/>
        </w:rPr>
      </w:pPr>
    </w:p>
    <w:p w:rsidR="0077118F" w:rsidRPr="00820059" w:rsidRDefault="0077118F" w:rsidP="00820059">
      <w:pPr>
        <w:widowControl w:val="0"/>
        <w:spacing w:line="360" w:lineRule="auto"/>
        <w:ind w:firstLine="709"/>
        <w:jc w:val="both"/>
        <w:rPr>
          <w:sz w:val="28"/>
        </w:rPr>
      </w:pPr>
      <w:r w:rsidRPr="00820059">
        <w:rPr>
          <w:sz w:val="28"/>
        </w:rPr>
        <w:t xml:space="preserve">где </w:t>
      </w:r>
      <w:r w:rsidRPr="00820059">
        <w:rPr>
          <w:sz w:val="28"/>
          <w:lang w:val="en-US"/>
        </w:rPr>
        <w:t>Mi</w:t>
      </w:r>
      <w:r w:rsidRPr="00820059">
        <w:rPr>
          <w:sz w:val="28"/>
        </w:rPr>
        <w:t xml:space="preserve"> и</w:t>
      </w:r>
      <w:r w:rsidR="00820059">
        <w:rPr>
          <w:sz w:val="28"/>
        </w:rPr>
        <w:t xml:space="preserve"> </w:t>
      </w:r>
      <w:r w:rsidRPr="00820059">
        <w:rPr>
          <w:sz w:val="28"/>
          <w:lang w:val="en-US"/>
        </w:rPr>
        <w:t>Ma</w:t>
      </w:r>
      <w:r w:rsidRPr="00820059">
        <w:rPr>
          <w:sz w:val="28"/>
        </w:rPr>
        <w:t>- атомные массы ионов и атомов распыляемого материала, г/моль;</w:t>
      </w:r>
    </w:p>
    <w:p w:rsidR="0077118F" w:rsidRPr="00820059" w:rsidRDefault="0077118F" w:rsidP="00820059">
      <w:pPr>
        <w:widowControl w:val="0"/>
        <w:spacing w:line="360" w:lineRule="auto"/>
        <w:ind w:firstLine="709"/>
        <w:jc w:val="both"/>
        <w:rPr>
          <w:sz w:val="28"/>
        </w:rPr>
      </w:pPr>
      <w:r w:rsidRPr="00820059">
        <w:rPr>
          <w:sz w:val="28"/>
          <w:lang w:val="en-US"/>
        </w:rPr>
        <w:t>Ei</w:t>
      </w:r>
      <w:r w:rsidRPr="00820059">
        <w:rPr>
          <w:sz w:val="28"/>
        </w:rPr>
        <w:t xml:space="preserve"> - энергия падающих ионов, эВ;</w:t>
      </w:r>
    </w:p>
    <w:p w:rsidR="0077118F" w:rsidRPr="00820059" w:rsidRDefault="0077118F" w:rsidP="00820059">
      <w:pPr>
        <w:widowControl w:val="0"/>
        <w:spacing w:line="360" w:lineRule="auto"/>
        <w:ind w:firstLine="709"/>
        <w:jc w:val="both"/>
        <w:rPr>
          <w:sz w:val="28"/>
        </w:rPr>
      </w:pPr>
      <w:r w:rsidRPr="00820059">
        <w:rPr>
          <w:sz w:val="28"/>
          <w:lang w:val="en-US"/>
        </w:rPr>
        <w:t>Esub</w:t>
      </w:r>
      <w:r w:rsidRPr="00820059">
        <w:rPr>
          <w:sz w:val="28"/>
        </w:rPr>
        <w:t xml:space="preserve"> - энергия сублимации атомов подложки, эВ;</w:t>
      </w:r>
    </w:p>
    <w:p w:rsidR="0077118F" w:rsidRDefault="0077118F" w:rsidP="00820059">
      <w:pPr>
        <w:widowControl w:val="0"/>
        <w:spacing w:line="360" w:lineRule="auto"/>
        <w:ind w:firstLine="709"/>
        <w:jc w:val="both"/>
        <w:rPr>
          <w:sz w:val="28"/>
        </w:rPr>
      </w:pPr>
      <w:r w:rsidRPr="00820059">
        <w:rPr>
          <w:sz w:val="28"/>
        </w:rPr>
        <w:t xml:space="preserve">α - безразмерный параметр, зависящий от </w:t>
      </w:r>
      <w:r w:rsidRPr="00820059">
        <w:rPr>
          <w:sz w:val="28"/>
          <w:lang w:val="en-US"/>
        </w:rPr>
        <w:t>Mi</w:t>
      </w:r>
      <w:r w:rsidRPr="00820059">
        <w:rPr>
          <w:sz w:val="28"/>
        </w:rPr>
        <w:t>/</w:t>
      </w:r>
      <w:r w:rsidRPr="00820059">
        <w:rPr>
          <w:sz w:val="28"/>
          <w:lang w:val="en-US"/>
        </w:rPr>
        <w:t>Ma</w:t>
      </w:r>
      <w:r w:rsidRPr="00820059">
        <w:rPr>
          <w:sz w:val="28"/>
        </w:rPr>
        <w:t>.</w:t>
      </w:r>
    </w:p>
    <w:p w:rsidR="00820059" w:rsidRDefault="00820059" w:rsidP="00820059">
      <w:pPr>
        <w:widowControl w:val="0"/>
        <w:spacing w:line="360" w:lineRule="auto"/>
        <w:ind w:firstLine="709"/>
        <w:jc w:val="both"/>
      </w:pPr>
      <w:r>
        <w:rPr>
          <w:sz w:val="28"/>
        </w:rPr>
        <w:br w:type="page"/>
      </w:r>
      <w:r w:rsidR="00006C25">
        <w:pict>
          <v:shape id="_x0000_i1027" type="#_x0000_t75" style="width:205.5pt;height:205.5pt" wrapcoords="-72 0 -72 21528 21600 21528 21600 0 -72 0" o:allowincell="f">
            <v:imagedata r:id="rId10" o:title=""/>
          </v:shape>
        </w:pict>
      </w:r>
    </w:p>
    <w:p w:rsidR="00820059" w:rsidRPr="00820059" w:rsidRDefault="00820059" w:rsidP="00820059">
      <w:pPr>
        <w:widowControl w:val="0"/>
        <w:spacing w:line="360" w:lineRule="auto"/>
        <w:ind w:firstLine="709"/>
        <w:jc w:val="both"/>
        <w:rPr>
          <w:sz w:val="28"/>
          <w:szCs w:val="28"/>
        </w:rPr>
      </w:pPr>
      <w:r w:rsidRPr="00820059">
        <w:rPr>
          <w:sz w:val="28"/>
          <w:szCs w:val="28"/>
        </w:rPr>
        <w:t>Рис.2. Зависимость коэффициента α от отношения массы атома распыляемого материала Ma к массе иона Mi [4] .</w:t>
      </w:r>
    </w:p>
    <w:p w:rsidR="00820059" w:rsidRPr="00820059" w:rsidRDefault="00820059" w:rsidP="00820059">
      <w:pPr>
        <w:widowControl w:val="0"/>
        <w:spacing w:line="360" w:lineRule="auto"/>
        <w:ind w:firstLine="709"/>
        <w:jc w:val="both"/>
        <w:rPr>
          <w:sz w:val="28"/>
          <w:szCs w:val="28"/>
        </w:rPr>
      </w:pPr>
    </w:p>
    <w:p w:rsidR="0077118F" w:rsidRPr="00820059" w:rsidRDefault="0077118F" w:rsidP="00820059">
      <w:pPr>
        <w:widowControl w:val="0"/>
        <w:spacing w:line="360" w:lineRule="auto"/>
        <w:ind w:firstLine="709"/>
        <w:jc w:val="both"/>
        <w:rPr>
          <w:sz w:val="28"/>
        </w:rPr>
      </w:pPr>
      <w:r w:rsidRPr="00820059">
        <w:rPr>
          <w:sz w:val="28"/>
        </w:rPr>
        <w:t xml:space="preserve">Зависимость параметра α от отношения </w:t>
      </w:r>
      <w:r w:rsidRPr="00820059">
        <w:rPr>
          <w:sz w:val="28"/>
          <w:lang w:val="en-US"/>
        </w:rPr>
        <w:t>Mi</w:t>
      </w:r>
      <w:r w:rsidRPr="00820059">
        <w:rPr>
          <w:sz w:val="28"/>
        </w:rPr>
        <w:t>/</w:t>
      </w:r>
      <w:r w:rsidRPr="00820059">
        <w:rPr>
          <w:sz w:val="28"/>
          <w:lang w:val="en-US"/>
        </w:rPr>
        <w:t>Ma</w:t>
      </w:r>
      <w:r w:rsidRPr="00820059">
        <w:rPr>
          <w:sz w:val="28"/>
        </w:rPr>
        <w:t xml:space="preserve"> при нормальном падении пучка ионов показана на рис 2.</w:t>
      </w:r>
    </w:p>
    <w:p w:rsidR="0077118F" w:rsidRPr="00820059" w:rsidRDefault="0077118F" w:rsidP="00820059">
      <w:pPr>
        <w:widowControl w:val="0"/>
        <w:spacing w:line="360" w:lineRule="auto"/>
        <w:ind w:firstLine="709"/>
        <w:jc w:val="both"/>
        <w:rPr>
          <w:snapToGrid w:val="0"/>
          <w:sz w:val="28"/>
        </w:rPr>
      </w:pPr>
      <w:r w:rsidRPr="00820059">
        <w:rPr>
          <w:snapToGrid w:val="0"/>
          <w:sz w:val="28"/>
        </w:rPr>
        <w:t>В табл. 1 приведены значения коэффициентов распыления для некоторых металлов.</w:t>
      </w:r>
    </w:p>
    <w:p w:rsidR="00FC24EE" w:rsidRPr="00820059" w:rsidRDefault="00FC24EE" w:rsidP="00820059">
      <w:pPr>
        <w:widowControl w:val="0"/>
        <w:spacing w:line="360" w:lineRule="auto"/>
        <w:ind w:firstLine="709"/>
        <w:jc w:val="both"/>
        <w:rPr>
          <w:snapToGrid w:val="0"/>
          <w:sz w:val="28"/>
        </w:rPr>
      </w:pPr>
    </w:p>
    <w:p w:rsidR="0077118F" w:rsidRPr="00820059" w:rsidRDefault="0077118F" w:rsidP="00820059">
      <w:pPr>
        <w:widowControl w:val="0"/>
        <w:spacing w:line="360" w:lineRule="auto"/>
        <w:ind w:firstLine="709"/>
        <w:jc w:val="both"/>
        <w:rPr>
          <w:sz w:val="28"/>
          <w:lang w:val="en-US"/>
        </w:rPr>
      </w:pPr>
      <w:r w:rsidRPr="00820059">
        <w:rPr>
          <w:snapToGrid w:val="0"/>
          <w:sz w:val="28"/>
        </w:rPr>
        <w:t>Табл.1. Значения коэффициента распыления</w:t>
      </w:r>
      <w:r w:rsidRPr="00820059">
        <w:rPr>
          <w:snapToGrid w:val="0"/>
          <w:sz w:val="28"/>
          <w:lang w:val="en-US"/>
        </w:rPr>
        <w:t xml:space="preserve"> [9].</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33"/>
        <w:gridCol w:w="1467"/>
        <w:gridCol w:w="1512"/>
        <w:gridCol w:w="1511"/>
        <w:gridCol w:w="1512"/>
      </w:tblGrid>
      <w:tr w:rsidR="0077118F" w:rsidRPr="00820059" w:rsidTr="00820059">
        <w:trPr>
          <w:cantSplit/>
          <w:trHeight w:val="310"/>
        </w:trPr>
        <w:tc>
          <w:tcPr>
            <w:tcW w:w="1933" w:type="dxa"/>
            <w:vMerge w:val="restart"/>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Распыляемое вещество</w:t>
            </w:r>
          </w:p>
        </w:tc>
        <w:tc>
          <w:tcPr>
            <w:tcW w:w="6002" w:type="dxa"/>
            <w:gridSpan w:val="4"/>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 xml:space="preserve">Коэффициент распыления </w:t>
            </w:r>
            <w:r w:rsidRPr="00820059">
              <w:rPr>
                <w:snapToGrid w:val="0"/>
                <w:sz w:val="20"/>
                <w:szCs w:val="20"/>
                <w:lang w:val="en-US"/>
              </w:rPr>
              <w:t>S</w:t>
            </w:r>
            <w:r w:rsidRPr="00820059">
              <w:rPr>
                <w:snapToGrid w:val="0"/>
                <w:sz w:val="20"/>
                <w:szCs w:val="20"/>
              </w:rPr>
              <w:t>, атом/ион</w:t>
            </w:r>
          </w:p>
        </w:tc>
      </w:tr>
      <w:tr w:rsidR="0077118F" w:rsidRPr="00820059" w:rsidTr="00820059">
        <w:trPr>
          <w:cantSplit/>
          <w:trHeight w:val="257"/>
        </w:trPr>
        <w:tc>
          <w:tcPr>
            <w:tcW w:w="1933" w:type="dxa"/>
            <w:vMerge/>
          </w:tcPr>
          <w:p w:rsidR="0077118F" w:rsidRPr="00820059" w:rsidRDefault="0077118F" w:rsidP="00820059">
            <w:pPr>
              <w:widowControl w:val="0"/>
              <w:spacing w:line="360" w:lineRule="auto"/>
              <w:jc w:val="both"/>
              <w:rPr>
                <w:snapToGrid w:val="0"/>
                <w:sz w:val="20"/>
                <w:szCs w:val="20"/>
              </w:rPr>
            </w:pPr>
          </w:p>
        </w:tc>
        <w:tc>
          <w:tcPr>
            <w:tcW w:w="2979" w:type="dxa"/>
            <w:gridSpan w:val="2"/>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при Е</w:t>
            </w:r>
            <w:r w:rsidRPr="00820059">
              <w:rPr>
                <w:snapToGrid w:val="0"/>
                <w:sz w:val="20"/>
                <w:szCs w:val="20"/>
                <w:lang w:val="en-US"/>
              </w:rPr>
              <w:t>i</w:t>
            </w:r>
            <w:r w:rsidRPr="00820059">
              <w:rPr>
                <w:snapToGrid w:val="0"/>
                <w:sz w:val="20"/>
                <w:szCs w:val="20"/>
              </w:rPr>
              <w:t>=600 эВ</w:t>
            </w:r>
          </w:p>
        </w:tc>
        <w:tc>
          <w:tcPr>
            <w:tcW w:w="3023" w:type="dxa"/>
            <w:gridSpan w:val="2"/>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при Е</w:t>
            </w:r>
            <w:r w:rsidRPr="00820059">
              <w:rPr>
                <w:snapToGrid w:val="0"/>
                <w:sz w:val="20"/>
                <w:szCs w:val="20"/>
                <w:lang w:val="en-US"/>
              </w:rPr>
              <w:t>i</w:t>
            </w:r>
            <w:r w:rsidRPr="00820059">
              <w:rPr>
                <w:snapToGrid w:val="0"/>
                <w:sz w:val="20"/>
                <w:szCs w:val="20"/>
              </w:rPr>
              <w:t xml:space="preserve"> =1 кэВ</w:t>
            </w:r>
          </w:p>
        </w:tc>
      </w:tr>
      <w:tr w:rsidR="0077118F" w:rsidRPr="00820059">
        <w:trPr>
          <w:cantSplit/>
          <w:trHeight w:val="401"/>
        </w:trPr>
        <w:tc>
          <w:tcPr>
            <w:tcW w:w="1933" w:type="dxa"/>
            <w:vMerge/>
          </w:tcPr>
          <w:p w:rsidR="0077118F" w:rsidRPr="00820059" w:rsidRDefault="0077118F" w:rsidP="00820059">
            <w:pPr>
              <w:widowControl w:val="0"/>
              <w:spacing w:line="360" w:lineRule="auto"/>
              <w:jc w:val="both"/>
              <w:rPr>
                <w:snapToGrid w:val="0"/>
                <w:sz w:val="20"/>
                <w:szCs w:val="20"/>
              </w:rPr>
            </w:pPr>
          </w:p>
        </w:tc>
        <w:tc>
          <w:tcPr>
            <w:tcW w:w="1467" w:type="dxa"/>
          </w:tcPr>
          <w:p w:rsidR="0077118F" w:rsidRPr="00820059" w:rsidRDefault="0077118F" w:rsidP="00820059">
            <w:pPr>
              <w:widowControl w:val="0"/>
              <w:spacing w:line="360" w:lineRule="auto"/>
              <w:jc w:val="both"/>
              <w:rPr>
                <w:snapToGrid w:val="0"/>
                <w:sz w:val="20"/>
                <w:szCs w:val="20"/>
                <w:lang w:val="en-US"/>
              </w:rPr>
            </w:pPr>
            <w:r w:rsidRPr="00820059">
              <w:rPr>
                <w:snapToGrid w:val="0"/>
                <w:sz w:val="20"/>
                <w:szCs w:val="20"/>
              </w:rPr>
              <w:t>А</w:t>
            </w:r>
            <w:r w:rsidRPr="00820059">
              <w:rPr>
                <w:snapToGrid w:val="0"/>
                <w:sz w:val="20"/>
                <w:szCs w:val="20"/>
                <w:lang w:val="en-US"/>
              </w:rPr>
              <w:t>r</w:t>
            </w:r>
          </w:p>
        </w:tc>
        <w:tc>
          <w:tcPr>
            <w:tcW w:w="1512" w:type="dxa"/>
          </w:tcPr>
          <w:p w:rsidR="0077118F" w:rsidRPr="00820059" w:rsidRDefault="0077118F" w:rsidP="00820059">
            <w:pPr>
              <w:pStyle w:val="6"/>
              <w:keepNext w:val="0"/>
              <w:widowControl w:val="0"/>
              <w:spacing w:line="360" w:lineRule="auto"/>
              <w:jc w:val="both"/>
              <w:rPr>
                <w:rFonts w:ascii="Times New Roman" w:hAnsi="Times New Roman"/>
                <w:sz w:val="20"/>
                <w:lang w:val="en-US"/>
              </w:rPr>
            </w:pPr>
            <w:r w:rsidRPr="00820059">
              <w:rPr>
                <w:rFonts w:ascii="Times New Roman" w:hAnsi="Times New Roman"/>
                <w:sz w:val="20"/>
              </w:rPr>
              <w:t>К</w:t>
            </w:r>
            <w:r w:rsidRPr="00820059">
              <w:rPr>
                <w:rFonts w:ascii="Times New Roman" w:hAnsi="Times New Roman"/>
                <w:sz w:val="20"/>
                <w:lang w:val="en-US"/>
              </w:rPr>
              <w:t>r</w:t>
            </w:r>
          </w:p>
        </w:tc>
        <w:tc>
          <w:tcPr>
            <w:tcW w:w="1511" w:type="dxa"/>
          </w:tcPr>
          <w:p w:rsidR="0077118F" w:rsidRPr="00820059" w:rsidRDefault="0077118F" w:rsidP="00820059">
            <w:pPr>
              <w:widowControl w:val="0"/>
              <w:spacing w:line="360" w:lineRule="auto"/>
              <w:jc w:val="both"/>
              <w:rPr>
                <w:snapToGrid w:val="0"/>
                <w:sz w:val="20"/>
                <w:szCs w:val="20"/>
                <w:lang w:val="en-US"/>
              </w:rPr>
            </w:pPr>
            <w:r w:rsidRPr="00820059">
              <w:rPr>
                <w:snapToGrid w:val="0"/>
                <w:sz w:val="20"/>
                <w:szCs w:val="20"/>
              </w:rPr>
              <w:t>А</w:t>
            </w:r>
            <w:r w:rsidRPr="00820059">
              <w:rPr>
                <w:snapToGrid w:val="0"/>
                <w:sz w:val="20"/>
                <w:szCs w:val="20"/>
                <w:lang w:val="en-US"/>
              </w:rPr>
              <w:t>r</w:t>
            </w:r>
          </w:p>
        </w:tc>
        <w:tc>
          <w:tcPr>
            <w:tcW w:w="1512" w:type="dxa"/>
          </w:tcPr>
          <w:p w:rsidR="0077118F" w:rsidRPr="00820059" w:rsidRDefault="0077118F" w:rsidP="00820059">
            <w:pPr>
              <w:widowControl w:val="0"/>
              <w:spacing w:line="360" w:lineRule="auto"/>
              <w:jc w:val="both"/>
              <w:rPr>
                <w:snapToGrid w:val="0"/>
                <w:sz w:val="20"/>
                <w:szCs w:val="20"/>
                <w:lang w:val="en-US"/>
              </w:rPr>
            </w:pPr>
            <w:r w:rsidRPr="00820059">
              <w:rPr>
                <w:snapToGrid w:val="0"/>
                <w:sz w:val="20"/>
                <w:szCs w:val="20"/>
              </w:rPr>
              <w:t>К</w:t>
            </w:r>
            <w:r w:rsidRPr="00820059">
              <w:rPr>
                <w:snapToGrid w:val="0"/>
                <w:sz w:val="20"/>
                <w:szCs w:val="20"/>
                <w:lang w:val="en-US"/>
              </w:rPr>
              <w:t>r</w:t>
            </w:r>
          </w:p>
        </w:tc>
      </w:tr>
      <w:tr w:rsidR="0077118F" w:rsidRPr="00820059">
        <w:trPr>
          <w:trHeight w:val="292"/>
        </w:trPr>
        <w:tc>
          <w:tcPr>
            <w:tcW w:w="1933" w:type="dxa"/>
          </w:tcPr>
          <w:p w:rsidR="0077118F" w:rsidRPr="00820059" w:rsidRDefault="0077118F" w:rsidP="00820059">
            <w:pPr>
              <w:widowControl w:val="0"/>
              <w:spacing w:line="360" w:lineRule="auto"/>
              <w:jc w:val="both"/>
              <w:rPr>
                <w:snapToGrid w:val="0"/>
                <w:sz w:val="20"/>
                <w:szCs w:val="20"/>
                <w:lang w:val="en-US"/>
              </w:rPr>
            </w:pPr>
            <w:r w:rsidRPr="00820059">
              <w:rPr>
                <w:snapToGrid w:val="0"/>
                <w:sz w:val="20"/>
                <w:szCs w:val="20"/>
              </w:rPr>
              <w:t>С</w:t>
            </w:r>
            <w:r w:rsidRPr="00820059">
              <w:rPr>
                <w:snapToGrid w:val="0"/>
                <w:sz w:val="20"/>
                <w:szCs w:val="20"/>
                <w:lang w:val="en-US"/>
              </w:rPr>
              <w:t>u</w:t>
            </w:r>
          </w:p>
        </w:tc>
        <w:tc>
          <w:tcPr>
            <w:tcW w:w="1467"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2,3</w:t>
            </w:r>
          </w:p>
        </w:tc>
        <w:tc>
          <w:tcPr>
            <w:tcW w:w="1512"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2,8</w:t>
            </w:r>
          </w:p>
        </w:tc>
        <w:tc>
          <w:tcPr>
            <w:tcW w:w="1511"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3,2</w:t>
            </w:r>
          </w:p>
        </w:tc>
        <w:tc>
          <w:tcPr>
            <w:tcW w:w="1512"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3,4</w:t>
            </w:r>
          </w:p>
        </w:tc>
      </w:tr>
      <w:tr w:rsidR="0077118F" w:rsidRPr="00820059">
        <w:trPr>
          <w:trHeight w:val="298"/>
        </w:trPr>
        <w:tc>
          <w:tcPr>
            <w:tcW w:w="1933"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lang w:val="en-US"/>
              </w:rPr>
              <w:t>Fe</w:t>
            </w:r>
          </w:p>
        </w:tc>
        <w:tc>
          <w:tcPr>
            <w:tcW w:w="1467"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1,3</w:t>
            </w:r>
          </w:p>
        </w:tc>
        <w:tc>
          <w:tcPr>
            <w:tcW w:w="1512"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1,2</w:t>
            </w:r>
          </w:p>
        </w:tc>
        <w:tc>
          <w:tcPr>
            <w:tcW w:w="1511"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1,4</w:t>
            </w:r>
          </w:p>
        </w:tc>
        <w:tc>
          <w:tcPr>
            <w:tcW w:w="1512"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1,4</w:t>
            </w:r>
          </w:p>
        </w:tc>
      </w:tr>
      <w:tr w:rsidR="0077118F" w:rsidRPr="00820059">
        <w:trPr>
          <w:trHeight w:val="303"/>
        </w:trPr>
        <w:tc>
          <w:tcPr>
            <w:tcW w:w="1933"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Мо</w:t>
            </w:r>
          </w:p>
        </w:tc>
        <w:tc>
          <w:tcPr>
            <w:tcW w:w="1467"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0,9</w:t>
            </w:r>
          </w:p>
        </w:tc>
        <w:tc>
          <w:tcPr>
            <w:tcW w:w="1512"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1,1</w:t>
            </w:r>
          </w:p>
        </w:tc>
        <w:tc>
          <w:tcPr>
            <w:tcW w:w="1511"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1,1</w:t>
            </w:r>
          </w:p>
        </w:tc>
        <w:tc>
          <w:tcPr>
            <w:tcW w:w="1512"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1,2</w:t>
            </w:r>
          </w:p>
        </w:tc>
      </w:tr>
      <w:tr w:rsidR="0077118F" w:rsidRPr="00820059">
        <w:trPr>
          <w:trHeight w:val="303"/>
        </w:trPr>
        <w:tc>
          <w:tcPr>
            <w:tcW w:w="1933"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lang w:val="en-US"/>
              </w:rPr>
              <w:t>Ni</w:t>
            </w:r>
          </w:p>
        </w:tc>
        <w:tc>
          <w:tcPr>
            <w:tcW w:w="1467"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1,5</w:t>
            </w:r>
          </w:p>
        </w:tc>
        <w:tc>
          <w:tcPr>
            <w:tcW w:w="1512"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1,5</w:t>
            </w:r>
          </w:p>
        </w:tc>
        <w:tc>
          <w:tcPr>
            <w:tcW w:w="1511"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2,1</w:t>
            </w:r>
          </w:p>
        </w:tc>
        <w:tc>
          <w:tcPr>
            <w:tcW w:w="1512" w:type="dxa"/>
          </w:tcPr>
          <w:p w:rsidR="0077118F" w:rsidRPr="00820059" w:rsidRDefault="0077118F" w:rsidP="00820059">
            <w:pPr>
              <w:widowControl w:val="0"/>
              <w:spacing w:line="360" w:lineRule="auto"/>
              <w:jc w:val="both"/>
              <w:rPr>
                <w:snapToGrid w:val="0"/>
                <w:sz w:val="20"/>
                <w:szCs w:val="20"/>
              </w:rPr>
            </w:pPr>
            <w:r w:rsidRPr="00820059">
              <w:rPr>
                <w:snapToGrid w:val="0"/>
                <w:sz w:val="20"/>
                <w:szCs w:val="20"/>
              </w:rPr>
              <w:t>1,7</w:t>
            </w:r>
          </w:p>
        </w:tc>
      </w:tr>
    </w:tbl>
    <w:p w:rsidR="0077118F" w:rsidRPr="00820059" w:rsidRDefault="0077118F" w:rsidP="00820059">
      <w:pPr>
        <w:widowControl w:val="0"/>
        <w:spacing w:line="360" w:lineRule="auto"/>
        <w:ind w:firstLine="709"/>
        <w:jc w:val="both"/>
        <w:rPr>
          <w:sz w:val="28"/>
          <w:lang w:val="en-US"/>
        </w:rPr>
      </w:pPr>
    </w:p>
    <w:p w:rsidR="0077118F" w:rsidRDefault="0077118F" w:rsidP="00820059">
      <w:pPr>
        <w:widowControl w:val="0"/>
        <w:spacing w:line="360" w:lineRule="auto"/>
        <w:ind w:firstLine="709"/>
        <w:jc w:val="both"/>
        <w:rPr>
          <w:sz w:val="28"/>
        </w:rPr>
      </w:pPr>
      <w:r w:rsidRPr="00820059">
        <w:rPr>
          <w:sz w:val="28"/>
        </w:rPr>
        <w:t>Зависимость коэффициента распыления от энергий бомбардирующих ионов (рис.3) имеет максимум при значениях энергии порядка 101-103</w:t>
      </w:r>
      <w:r w:rsidRPr="00820059">
        <w:rPr>
          <w:snapToGrid w:val="0"/>
          <w:sz w:val="28"/>
        </w:rPr>
        <w:t>эВ.</w:t>
      </w:r>
      <w:r w:rsidRPr="00820059">
        <w:rPr>
          <w:sz w:val="28"/>
        </w:rPr>
        <w:t xml:space="preserve"> Уменьшение коэффициента распыления при повышенных энергиях ионов связано с большой глубиной проникновения частиц в твердое тело и меньшим выделением энергии в поверхностном слое.</w:t>
      </w:r>
    </w:p>
    <w:p w:rsidR="0077118F" w:rsidRPr="00820059" w:rsidRDefault="00820059" w:rsidP="00820059">
      <w:pPr>
        <w:widowControl w:val="0"/>
        <w:spacing w:line="360" w:lineRule="auto"/>
        <w:ind w:firstLine="709"/>
        <w:jc w:val="both"/>
        <w:rPr>
          <w:sz w:val="28"/>
        </w:rPr>
      </w:pPr>
      <w:r>
        <w:rPr>
          <w:sz w:val="28"/>
        </w:rPr>
        <w:br w:type="page"/>
      </w:r>
      <w:r w:rsidR="00006C25">
        <w:pict>
          <v:shape id="_x0000_i1028" type="#_x0000_t75" style="width:314.25pt;height:168.75pt" wrapcoords="-63 0 -63 21482 21600 21482 21600 0 -63 0" o:allowincell="f" o:allowoverlap="f">
            <v:imagedata r:id="rId11" o:title="" gain="142470f" blacklevel="1966f"/>
          </v:shape>
        </w:pict>
      </w:r>
    </w:p>
    <w:p w:rsidR="0077118F" w:rsidRPr="00820059" w:rsidRDefault="0077118F" w:rsidP="00820059">
      <w:pPr>
        <w:widowControl w:val="0"/>
        <w:spacing w:line="360" w:lineRule="auto"/>
        <w:ind w:firstLine="709"/>
        <w:jc w:val="both"/>
        <w:rPr>
          <w:sz w:val="28"/>
        </w:rPr>
      </w:pPr>
      <w:r w:rsidRPr="00820059">
        <w:rPr>
          <w:sz w:val="28"/>
        </w:rPr>
        <w:t>Рис. 2. Зависимость коэффициента распыления Си от энергии бомбардирующих ионов Кr+ [8].</w:t>
      </w:r>
    </w:p>
    <w:p w:rsidR="0077118F" w:rsidRPr="00820059" w:rsidRDefault="0077118F" w:rsidP="00820059">
      <w:pPr>
        <w:widowControl w:val="0"/>
        <w:spacing w:line="360" w:lineRule="auto"/>
        <w:ind w:firstLine="709"/>
        <w:jc w:val="both"/>
        <w:rPr>
          <w:sz w:val="28"/>
        </w:rPr>
      </w:pPr>
    </w:p>
    <w:p w:rsidR="0077118F" w:rsidRPr="00820059" w:rsidRDefault="0077118F" w:rsidP="00820059">
      <w:pPr>
        <w:pStyle w:val="1"/>
        <w:keepNext w:val="0"/>
        <w:widowControl w:val="0"/>
        <w:spacing w:before="0" w:after="0" w:line="360" w:lineRule="auto"/>
        <w:ind w:firstLine="709"/>
        <w:jc w:val="both"/>
        <w:rPr>
          <w:rFonts w:ascii="Times New Roman" w:hAnsi="Times New Roman"/>
          <w:b w:val="0"/>
          <w:sz w:val="28"/>
        </w:rPr>
      </w:pPr>
      <w:r w:rsidRPr="00820059">
        <w:rPr>
          <w:rStyle w:val="FontStyle16"/>
          <w:b w:val="0"/>
          <w:sz w:val="28"/>
        </w:rPr>
        <w:br w:type="page"/>
      </w:r>
      <w:bookmarkStart w:id="30" w:name="_Toc235296047"/>
      <w:bookmarkStart w:id="31" w:name="_Toc235296122"/>
      <w:bookmarkStart w:id="32" w:name="_Toc235296219"/>
      <w:bookmarkStart w:id="33" w:name="_Toc235296338"/>
      <w:bookmarkStart w:id="34" w:name="_Toc235304681"/>
      <w:r w:rsidR="00353D0F" w:rsidRPr="00820059">
        <w:rPr>
          <w:rStyle w:val="FontStyle16"/>
          <w:b w:val="0"/>
          <w:sz w:val="28"/>
        </w:rPr>
        <w:t xml:space="preserve">2. </w:t>
      </w:r>
      <w:r w:rsidRPr="00820059">
        <w:rPr>
          <w:rFonts w:ascii="Times New Roman" w:hAnsi="Times New Roman"/>
          <w:b w:val="0"/>
          <w:sz w:val="28"/>
        </w:rPr>
        <w:t>Расчет распределения толщины покрытия</w:t>
      </w:r>
      <w:r w:rsidR="00353D0F" w:rsidRPr="00820059">
        <w:rPr>
          <w:rFonts w:ascii="Times New Roman" w:hAnsi="Times New Roman"/>
          <w:b w:val="0"/>
          <w:sz w:val="28"/>
        </w:rPr>
        <w:t xml:space="preserve"> по поверхности образцов</w:t>
      </w:r>
      <w:bookmarkEnd w:id="30"/>
      <w:bookmarkEnd w:id="31"/>
      <w:bookmarkEnd w:id="32"/>
      <w:bookmarkEnd w:id="33"/>
      <w:bookmarkEnd w:id="34"/>
    </w:p>
    <w:p w:rsidR="0077118F" w:rsidRPr="00820059" w:rsidRDefault="0077118F" w:rsidP="00820059">
      <w:pPr>
        <w:widowControl w:val="0"/>
        <w:spacing w:line="360" w:lineRule="auto"/>
        <w:ind w:firstLine="709"/>
        <w:jc w:val="both"/>
        <w:rPr>
          <w:sz w:val="28"/>
        </w:rPr>
      </w:pPr>
    </w:p>
    <w:p w:rsidR="0077118F" w:rsidRPr="00820059" w:rsidRDefault="0077118F" w:rsidP="00820059">
      <w:pPr>
        <w:widowControl w:val="0"/>
        <w:spacing w:line="360" w:lineRule="auto"/>
        <w:ind w:firstLine="709"/>
        <w:jc w:val="both"/>
        <w:rPr>
          <w:sz w:val="28"/>
        </w:rPr>
      </w:pPr>
      <w:r w:rsidRPr="00820059">
        <w:rPr>
          <w:sz w:val="28"/>
        </w:rPr>
        <w:t>При расчёте распределения толщины плёнки, формируемой методом осаждения распыленного материала из кольцевого испарителя, сделаем следующие допущения:</w:t>
      </w:r>
    </w:p>
    <w:p w:rsidR="0077118F" w:rsidRPr="00820059" w:rsidRDefault="0077118F" w:rsidP="00820059">
      <w:pPr>
        <w:widowControl w:val="0"/>
        <w:numPr>
          <w:ilvl w:val="0"/>
          <w:numId w:val="6"/>
        </w:numPr>
        <w:tabs>
          <w:tab w:val="clear" w:pos="1077"/>
          <w:tab w:val="num" w:pos="540"/>
        </w:tabs>
        <w:spacing w:line="360" w:lineRule="auto"/>
        <w:ind w:left="0" w:firstLine="709"/>
        <w:jc w:val="both"/>
        <w:rPr>
          <w:sz w:val="28"/>
        </w:rPr>
      </w:pPr>
      <w:r w:rsidRPr="00820059">
        <w:rPr>
          <w:sz w:val="28"/>
        </w:rPr>
        <w:t>распыленные атомы распределяются в пространстве по закону косинуса;</w:t>
      </w:r>
    </w:p>
    <w:p w:rsidR="0077118F" w:rsidRPr="00820059" w:rsidRDefault="0077118F" w:rsidP="00820059">
      <w:pPr>
        <w:widowControl w:val="0"/>
        <w:numPr>
          <w:ilvl w:val="0"/>
          <w:numId w:val="6"/>
        </w:numPr>
        <w:tabs>
          <w:tab w:val="clear" w:pos="1077"/>
          <w:tab w:val="num" w:pos="540"/>
        </w:tabs>
        <w:spacing w:line="360" w:lineRule="auto"/>
        <w:ind w:left="0" w:firstLine="709"/>
        <w:jc w:val="both"/>
        <w:rPr>
          <w:sz w:val="28"/>
        </w:rPr>
      </w:pPr>
      <w:r w:rsidRPr="00820059">
        <w:rPr>
          <w:sz w:val="28"/>
        </w:rPr>
        <w:t>распыленные атомы не сталкиваются друг с другом и с атомами рабочего газа;</w:t>
      </w:r>
    </w:p>
    <w:p w:rsidR="0077118F" w:rsidRPr="00820059" w:rsidRDefault="0077118F" w:rsidP="00820059">
      <w:pPr>
        <w:widowControl w:val="0"/>
        <w:numPr>
          <w:ilvl w:val="0"/>
          <w:numId w:val="6"/>
        </w:numPr>
        <w:tabs>
          <w:tab w:val="clear" w:pos="1077"/>
          <w:tab w:val="num" w:pos="540"/>
        </w:tabs>
        <w:spacing w:line="360" w:lineRule="auto"/>
        <w:ind w:left="0" w:firstLine="709"/>
        <w:jc w:val="both"/>
        <w:rPr>
          <w:sz w:val="28"/>
        </w:rPr>
      </w:pPr>
      <w:r w:rsidRPr="00820059">
        <w:rPr>
          <w:sz w:val="28"/>
        </w:rPr>
        <w:t>распыленные атомы осаждаются в точке соударения с подложкой.</w:t>
      </w:r>
    </w:p>
    <w:p w:rsidR="0077118F" w:rsidRPr="00820059" w:rsidRDefault="0077118F" w:rsidP="00820059">
      <w:pPr>
        <w:widowControl w:val="0"/>
        <w:spacing w:line="360" w:lineRule="auto"/>
        <w:ind w:firstLine="709"/>
        <w:jc w:val="both"/>
        <w:rPr>
          <w:sz w:val="28"/>
        </w:rPr>
      </w:pPr>
      <w:r w:rsidRPr="00820059">
        <w:rPr>
          <w:sz w:val="28"/>
        </w:rPr>
        <w:t>В общем случае толщина пленки на единицу площади в произвольной точке подложки описывается выражением</w:t>
      </w:r>
      <w:r w:rsidR="00A86739" w:rsidRPr="00820059">
        <w:rPr>
          <w:sz w:val="28"/>
        </w:rPr>
        <w:t xml:space="preserve"> [5]</w:t>
      </w:r>
      <w:r w:rsidRPr="00820059">
        <w:rPr>
          <w:sz w:val="28"/>
        </w:rPr>
        <w:t xml:space="preserve">: </w:t>
      </w:r>
    </w:p>
    <w:p w:rsidR="00820059" w:rsidRDefault="00820059" w:rsidP="00820059">
      <w:pPr>
        <w:widowControl w:val="0"/>
        <w:spacing w:line="360" w:lineRule="auto"/>
        <w:ind w:firstLine="709"/>
        <w:jc w:val="both"/>
        <w:rPr>
          <w:sz w:val="28"/>
        </w:rPr>
      </w:pPr>
    </w:p>
    <w:p w:rsidR="0077118F" w:rsidRPr="00820059" w:rsidRDefault="0077118F" w:rsidP="00820059">
      <w:pPr>
        <w:widowControl w:val="0"/>
        <w:spacing w:line="360" w:lineRule="auto"/>
        <w:ind w:firstLine="709"/>
        <w:jc w:val="both"/>
        <w:rPr>
          <w:sz w:val="28"/>
        </w:rPr>
      </w:pPr>
      <w:r w:rsidRPr="00820059">
        <w:rPr>
          <w:sz w:val="28"/>
          <w:lang w:val="en-US"/>
        </w:rPr>
        <w:t>h</w:t>
      </w:r>
      <w:r w:rsidRPr="00820059">
        <w:rPr>
          <w:sz w:val="28"/>
        </w:rPr>
        <w:t>=</w:t>
      </w:r>
      <w:r w:rsidRPr="00820059">
        <w:rPr>
          <w:sz w:val="28"/>
          <w:lang w:val="en-US"/>
        </w:rPr>
        <w:t>Vtcosφcosψ</w:t>
      </w:r>
      <w:r w:rsidRPr="00820059">
        <w:rPr>
          <w:sz w:val="28"/>
        </w:rPr>
        <w:t>/</w:t>
      </w:r>
      <w:r w:rsidRPr="00820059">
        <w:rPr>
          <w:sz w:val="28"/>
          <w:lang w:val="en-US"/>
        </w:rPr>
        <w:t>πr</w:t>
      </w:r>
      <w:r w:rsidRPr="00820059">
        <w:rPr>
          <w:sz w:val="28"/>
        </w:rPr>
        <w:t>2 ,</w:t>
      </w:r>
      <w:r w:rsidR="00820059">
        <w:rPr>
          <w:sz w:val="28"/>
        </w:rPr>
        <w:t xml:space="preserve"> </w:t>
      </w:r>
      <w:r w:rsidRPr="00820059">
        <w:rPr>
          <w:sz w:val="28"/>
        </w:rPr>
        <w:t>(1)</w:t>
      </w:r>
    </w:p>
    <w:p w:rsidR="00820059" w:rsidRDefault="00820059" w:rsidP="00820059">
      <w:pPr>
        <w:widowControl w:val="0"/>
        <w:spacing w:line="360" w:lineRule="auto"/>
        <w:ind w:firstLine="709"/>
        <w:jc w:val="both"/>
        <w:rPr>
          <w:sz w:val="28"/>
        </w:rPr>
      </w:pPr>
    </w:p>
    <w:p w:rsidR="0077118F" w:rsidRPr="00820059" w:rsidRDefault="0077118F" w:rsidP="00820059">
      <w:pPr>
        <w:widowControl w:val="0"/>
        <w:spacing w:line="360" w:lineRule="auto"/>
        <w:ind w:firstLine="709"/>
        <w:jc w:val="both"/>
        <w:rPr>
          <w:sz w:val="28"/>
        </w:rPr>
      </w:pPr>
      <w:r w:rsidRPr="00820059">
        <w:rPr>
          <w:sz w:val="28"/>
        </w:rPr>
        <w:t>где</w:t>
      </w:r>
      <w:r w:rsidR="00820059">
        <w:rPr>
          <w:sz w:val="28"/>
        </w:rPr>
        <w:t xml:space="preserve"> </w:t>
      </w:r>
      <w:r w:rsidRPr="00820059">
        <w:rPr>
          <w:sz w:val="28"/>
          <w:lang w:val="en-US"/>
        </w:rPr>
        <w:t>V</w:t>
      </w:r>
      <w:r w:rsidRPr="00820059">
        <w:rPr>
          <w:sz w:val="28"/>
        </w:rPr>
        <w:t xml:space="preserve"> - скорость распыления мишени;</w:t>
      </w:r>
    </w:p>
    <w:p w:rsidR="0077118F" w:rsidRPr="00820059" w:rsidRDefault="0077118F" w:rsidP="00820059">
      <w:pPr>
        <w:widowControl w:val="0"/>
        <w:spacing w:line="360" w:lineRule="auto"/>
        <w:ind w:firstLine="709"/>
        <w:jc w:val="both"/>
        <w:rPr>
          <w:sz w:val="28"/>
        </w:rPr>
      </w:pPr>
      <w:r w:rsidRPr="00820059">
        <w:rPr>
          <w:sz w:val="28"/>
          <w:lang w:val="en-US"/>
        </w:rPr>
        <w:t>φ</w:t>
      </w:r>
      <w:r w:rsidRPr="00820059">
        <w:rPr>
          <w:sz w:val="28"/>
        </w:rPr>
        <w:t xml:space="preserve"> - угол между нормалью к поверхности распыления и направлением распыления;</w:t>
      </w:r>
    </w:p>
    <w:p w:rsidR="0077118F" w:rsidRPr="00820059" w:rsidRDefault="0077118F" w:rsidP="00820059">
      <w:pPr>
        <w:widowControl w:val="0"/>
        <w:spacing w:line="360" w:lineRule="auto"/>
        <w:ind w:firstLine="709"/>
        <w:jc w:val="both"/>
        <w:rPr>
          <w:sz w:val="28"/>
        </w:rPr>
      </w:pPr>
      <w:r w:rsidRPr="00820059">
        <w:rPr>
          <w:sz w:val="28"/>
          <w:lang w:val="en-US"/>
        </w:rPr>
        <w:t>ψ</w:t>
      </w:r>
      <w:r w:rsidRPr="00820059">
        <w:rPr>
          <w:sz w:val="28"/>
        </w:rPr>
        <w:t>- угол между нормалью к поверхности подложки и направлением осаждения;</w:t>
      </w:r>
    </w:p>
    <w:p w:rsidR="0077118F" w:rsidRPr="00820059" w:rsidRDefault="0077118F" w:rsidP="00820059">
      <w:pPr>
        <w:widowControl w:val="0"/>
        <w:spacing w:line="360" w:lineRule="auto"/>
        <w:ind w:firstLine="709"/>
        <w:jc w:val="both"/>
        <w:rPr>
          <w:sz w:val="28"/>
        </w:rPr>
      </w:pPr>
      <w:r w:rsidRPr="00820059">
        <w:rPr>
          <w:sz w:val="28"/>
          <w:lang w:val="en-US"/>
        </w:rPr>
        <w:t>r</w:t>
      </w:r>
      <w:r w:rsidRPr="00820059">
        <w:rPr>
          <w:sz w:val="28"/>
        </w:rPr>
        <w:t xml:space="preserve"> - расстояние от элемента распыления до точки осаждения;</w:t>
      </w:r>
    </w:p>
    <w:p w:rsidR="0077118F" w:rsidRPr="00820059" w:rsidRDefault="0077118F" w:rsidP="00820059">
      <w:pPr>
        <w:widowControl w:val="0"/>
        <w:spacing w:line="360" w:lineRule="auto"/>
        <w:ind w:firstLine="709"/>
        <w:jc w:val="both"/>
        <w:rPr>
          <w:sz w:val="28"/>
        </w:rPr>
      </w:pPr>
      <w:r w:rsidRPr="00820059">
        <w:rPr>
          <w:sz w:val="28"/>
          <w:lang w:val="en-US"/>
        </w:rPr>
        <w:t>t</w:t>
      </w:r>
      <w:r w:rsidRPr="00820059">
        <w:rPr>
          <w:sz w:val="28"/>
        </w:rPr>
        <w:t xml:space="preserve"> - время распыления.</w:t>
      </w:r>
    </w:p>
    <w:p w:rsidR="0077118F" w:rsidRDefault="0077118F" w:rsidP="00820059">
      <w:pPr>
        <w:widowControl w:val="0"/>
        <w:spacing w:line="360" w:lineRule="auto"/>
        <w:ind w:firstLine="709"/>
        <w:jc w:val="both"/>
        <w:rPr>
          <w:sz w:val="28"/>
        </w:rPr>
      </w:pPr>
      <w:r w:rsidRPr="00820059">
        <w:rPr>
          <w:sz w:val="28"/>
        </w:rPr>
        <w:t xml:space="preserve">Модель процесса напыления плёнки будем строить для случая, показанного на рис. 4, когда мишень 1 и подложка 2 параллельны и соосны. В этом случае угол распыления равен углу конденсации, т.е. </w:t>
      </w:r>
      <w:r w:rsidRPr="00820059">
        <w:rPr>
          <w:sz w:val="28"/>
          <w:lang w:val="en-US"/>
        </w:rPr>
        <w:t>φ</w:t>
      </w:r>
      <w:r w:rsidRPr="00820059">
        <w:rPr>
          <w:sz w:val="28"/>
        </w:rPr>
        <w:t xml:space="preserve"> = </w:t>
      </w:r>
      <w:r w:rsidRPr="00820059">
        <w:rPr>
          <w:sz w:val="28"/>
          <w:lang w:val="en-US"/>
        </w:rPr>
        <w:t>ψ</w:t>
      </w:r>
      <w:r w:rsidRPr="00820059">
        <w:rPr>
          <w:sz w:val="28"/>
        </w:rPr>
        <w:t xml:space="preserve">. </w:t>
      </w:r>
    </w:p>
    <w:p w:rsidR="0077118F" w:rsidRPr="00820059" w:rsidRDefault="00820059" w:rsidP="00820059">
      <w:pPr>
        <w:widowControl w:val="0"/>
        <w:spacing w:line="360" w:lineRule="auto"/>
        <w:ind w:firstLine="709"/>
        <w:jc w:val="both"/>
        <w:rPr>
          <w:sz w:val="28"/>
        </w:rPr>
      </w:pPr>
      <w:r>
        <w:rPr>
          <w:sz w:val="28"/>
        </w:rPr>
        <w:br w:type="page"/>
      </w:r>
      <w:r w:rsidR="00006C25">
        <w:rPr>
          <w:sz w:val="28"/>
        </w:rPr>
        <w:pict>
          <v:shape id="_x0000_i1029" type="#_x0000_t75" style="width:258.75pt;height:181.5pt" fillcolor="window">
            <v:imagedata r:id="rId12" o:title="" gain="84021f" blacklevel="-1966f"/>
          </v:shape>
        </w:pict>
      </w:r>
      <w:r w:rsidR="0077118F" w:rsidRPr="00820059">
        <w:rPr>
          <w:sz w:val="28"/>
        </w:rPr>
        <w:t>.</w:t>
      </w:r>
    </w:p>
    <w:p w:rsidR="0077118F" w:rsidRPr="00820059" w:rsidRDefault="0077118F" w:rsidP="00820059">
      <w:pPr>
        <w:widowControl w:val="0"/>
        <w:spacing w:line="360" w:lineRule="auto"/>
        <w:ind w:firstLine="709"/>
        <w:jc w:val="both"/>
        <w:rPr>
          <w:sz w:val="28"/>
        </w:rPr>
      </w:pPr>
      <w:r w:rsidRPr="00820059">
        <w:rPr>
          <w:sz w:val="28"/>
        </w:rPr>
        <w:t>Рис.4. 1-мишень;</w:t>
      </w:r>
      <w:r w:rsidR="00820059">
        <w:rPr>
          <w:sz w:val="28"/>
        </w:rPr>
        <w:t xml:space="preserve"> </w:t>
      </w:r>
      <w:r w:rsidRPr="00820059">
        <w:rPr>
          <w:sz w:val="28"/>
        </w:rPr>
        <w:t>2-подложка;</w:t>
      </w:r>
    </w:p>
    <w:p w:rsidR="00820059" w:rsidRDefault="00820059" w:rsidP="00820059">
      <w:pPr>
        <w:widowControl w:val="0"/>
        <w:spacing w:line="360" w:lineRule="auto"/>
        <w:ind w:firstLine="709"/>
        <w:jc w:val="both"/>
        <w:rPr>
          <w:sz w:val="28"/>
        </w:rPr>
      </w:pPr>
    </w:p>
    <w:p w:rsidR="0077118F" w:rsidRPr="00820059" w:rsidRDefault="0077118F" w:rsidP="00820059">
      <w:pPr>
        <w:widowControl w:val="0"/>
        <w:spacing w:line="360" w:lineRule="auto"/>
        <w:ind w:firstLine="709"/>
        <w:jc w:val="both"/>
        <w:rPr>
          <w:sz w:val="28"/>
        </w:rPr>
      </w:pPr>
      <w:r w:rsidRPr="00820059">
        <w:rPr>
          <w:sz w:val="28"/>
        </w:rPr>
        <w:t xml:space="preserve">Распределение распыленного материала по подложке является центрально-симметричным, и описываться одной переменной - расстоянием от центра </w:t>
      </w:r>
      <w:r w:rsidRPr="00820059">
        <w:rPr>
          <w:sz w:val="28"/>
          <w:lang w:val="en-US"/>
        </w:rPr>
        <w:t>l</w:t>
      </w:r>
      <w:r w:rsidRPr="00820059">
        <w:rPr>
          <w:sz w:val="28"/>
        </w:rPr>
        <w:t xml:space="preserve">. Угол </w:t>
      </w:r>
      <w:r w:rsidRPr="00820059">
        <w:rPr>
          <w:sz w:val="28"/>
          <w:lang w:val="en-US"/>
        </w:rPr>
        <w:t>φ</w:t>
      </w:r>
      <w:r w:rsidRPr="00820059">
        <w:rPr>
          <w:sz w:val="28"/>
        </w:rPr>
        <w:t xml:space="preserve"> = </w:t>
      </w:r>
      <w:r w:rsidRPr="00820059">
        <w:rPr>
          <w:sz w:val="28"/>
          <w:lang w:val="en-US"/>
        </w:rPr>
        <w:t>ψ</w:t>
      </w:r>
      <w:r w:rsidRPr="00820059">
        <w:rPr>
          <w:sz w:val="28"/>
        </w:rPr>
        <w:t xml:space="preserve"> можно выразить через расстояние от мишени до подложки </w:t>
      </w:r>
      <w:r w:rsidRPr="00820059">
        <w:rPr>
          <w:sz w:val="28"/>
          <w:lang w:val="en-US"/>
        </w:rPr>
        <w:t>H</w:t>
      </w:r>
      <w:r w:rsidRPr="00820059">
        <w:rPr>
          <w:sz w:val="28"/>
        </w:rPr>
        <w:t xml:space="preserve"> и расстояние от точки распыления атома до точки осаждения </w:t>
      </w:r>
      <w:r w:rsidRPr="00820059">
        <w:rPr>
          <w:sz w:val="28"/>
          <w:lang w:val="en-US"/>
        </w:rPr>
        <w:t>r</w:t>
      </w:r>
      <w:r w:rsidRPr="00820059">
        <w:rPr>
          <w:sz w:val="28"/>
        </w:rPr>
        <w:t xml:space="preserve">: </w:t>
      </w:r>
      <w:r w:rsidRPr="00820059">
        <w:rPr>
          <w:sz w:val="28"/>
          <w:lang w:val="en-US"/>
        </w:rPr>
        <w:t>cosφ</w:t>
      </w:r>
      <w:r w:rsidRPr="00820059">
        <w:rPr>
          <w:sz w:val="28"/>
        </w:rPr>
        <w:t>=</w:t>
      </w:r>
      <w:r w:rsidRPr="00820059">
        <w:rPr>
          <w:sz w:val="28"/>
          <w:lang w:val="en-US"/>
        </w:rPr>
        <w:t>H</w:t>
      </w:r>
      <w:r w:rsidRPr="00820059">
        <w:rPr>
          <w:sz w:val="28"/>
        </w:rPr>
        <w:t>/</w:t>
      </w:r>
      <w:r w:rsidRPr="00820059">
        <w:rPr>
          <w:sz w:val="28"/>
          <w:lang w:val="en-US"/>
        </w:rPr>
        <w:t>r</w:t>
      </w:r>
      <w:r w:rsidRPr="00820059">
        <w:rPr>
          <w:sz w:val="28"/>
        </w:rPr>
        <w:t>. Подставляя в исходное уравнение (1), получим:</w:t>
      </w:r>
    </w:p>
    <w:p w:rsidR="00820059" w:rsidRDefault="00820059" w:rsidP="00820059">
      <w:pPr>
        <w:widowControl w:val="0"/>
        <w:spacing w:line="360" w:lineRule="auto"/>
        <w:ind w:firstLine="709"/>
        <w:jc w:val="both"/>
        <w:rPr>
          <w:sz w:val="28"/>
        </w:rPr>
      </w:pPr>
    </w:p>
    <w:p w:rsidR="0077118F" w:rsidRPr="00820059" w:rsidRDefault="0077118F" w:rsidP="00820059">
      <w:pPr>
        <w:widowControl w:val="0"/>
        <w:spacing w:line="360" w:lineRule="auto"/>
        <w:ind w:firstLine="709"/>
        <w:jc w:val="both"/>
        <w:rPr>
          <w:sz w:val="28"/>
        </w:rPr>
      </w:pPr>
      <w:r w:rsidRPr="00820059">
        <w:rPr>
          <w:sz w:val="28"/>
          <w:lang w:val="en-US"/>
        </w:rPr>
        <w:t>h</w:t>
      </w:r>
      <w:r w:rsidRPr="00820059">
        <w:rPr>
          <w:sz w:val="28"/>
        </w:rPr>
        <w:t>=</w:t>
      </w:r>
      <w:r w:rsidRPr="00820059">
        <w:rPr>
          <w:sz w:val="28"/>
          <w:lang w:val="en-US"/>
        </w:rPr>
        <w:t>Vt</w:t>
      </w:r>
      <w:r w:rsidRPr="00820059">
        <w:rPr>
          <w:sz w:val="28"/>
        </w:rPr>
        <w:t xml:space="preserve"> </w:t>
      </w:r>
      <w:r w:rsidRPr="00820059">
        <w:rPr>
          <w:sz w:val="28"/>
          <w:lang w:val="en-US"/>
        </w:rPr>
        <w:t>H</w:t>
      </w:r>
      <w:r w:rsidRPr="00820059">
        <w:rPr>
          <w:sz w:val="28"/>
        </w:rPr>
        <w:t>2/</w:t>
      </w:r>
      <w:r w:rsidRPr="00820059">
        <w:rPr>
          <w:sz w:val="28"/>
          <w:lang w:val="en-US"/>
        </w:rPr>
        <w:t>πr</w:t>
      </w:r>
      <w:r w:rsidRPr="00820059">
        <w:rPr>
          <w:sz w:val="28"/>
        </w:rPr>
        <w:t>4,</w:t>
      </w:r>
      <w:r w:rsidR="00820059">
        <w:rPr>
          <w:sz w:val="28"/>
        </w:rPr>
        <w:t xml:space="preserve"> </w:t>
      </w:r>
      <w:r w:rsidRPr="00820059">
        <w:rPr>
          <w:sz w:val="28"/>
        </w:rPr>
        <w:t>(2)</w:t>
      </w:r>
    </w:p>
    <w:p w:rsidR="00820059" w:rsidRDefault="00820059" w:rsidP="00820059">
      <w:pPr>
        <w:widowControl w:val="0"/>
        <w:spacing w:line="360" w:lineRule="auto"/>
        <w:ind w:firstLine="709"/>
        <w:jc w:val="both"/>
        <w:rPr>
          <w:sz w:val="28"/>
        </w:rPr>
      </w:pPr>
    </w:p>
    <w:p w:rsidR="0077118F" w:rsidRPr="00820059" w:rsidRDefault="0077118F" w:rsidP="00820059">
      <w:pPr>
        <w:widowControl w:val="0"/>
        <w:spacing w:line="360" w:lineRule="auto"/>
        <w:ind w:firstLine="709"/>
        <w:jc w:val="both"/>
        <w:rPr>
          <w:sz w:val="28"/>
        </w:rPr>
      </w:pPr>
      <w:r w:rsidRPr="00820059">
        <w:rPr>
          <w:sz w:val="28"/>
        </w:rPr>
        <w:t>Выразим расстояние r через элементы l, R, d, H:</w:t>
      </w:r>
    </w:p>
    <w:p w:rsidR="00820059" w:rsidRDefault="00820059" w:rsidP="00820059">
      <w:pPr>
        <w:widowControl w:val="0"/>
        <w:spacing w:line="360" w:lineRule="auto"/>
        <w:ind w:firstLine="709"/>
        <w:jc w:val="both"/>
        <w:rPr>
          <w:sz w:val="28"/>
        </w:rPr>
      </w:pPr>
    </w:p>
    <w:p w:rsidR="0077118F" w:rsidRPr="00820059" w:rsidRDefault="0077118F" w:rsidP="00820059">
      <w:pPr>
        <w:widowControl w:val="0"/>
        <w:spacing w:line="360" w:lineRule="auto"/>
        <w:ind w:firstLine="709"/>
        <w:jc w:val="both"/>
        <w:rPr>
          <w:sz w:val="28"/>
          <w:lang w:val="en-US"/>
        </w:rPr>
      </w:pPr>
      <w:r w:rsidRPr="00820059">
        <w:rPr>
          <w:sz w:val="28"/>
          <w:lang w:val="en-US"/>
        </w:rPr>
        <w:t>l=R+d;</w:t>
      </w:r>
    </w:p>
    <w:p w:rsidR="0077118F" w:rsidRPr="00820059" w:rsidRDefault="0077118F" w:rsidP="00820059">
      <w:pPr>
        <w:widowControl w:val="0"/>
        <w:spacing w:line="360" w:lineRule="auto"/>
        <w:ind w:firstLine="709"/>
        <w:jc w:val="both"/>
        <w:rPr>
          <w:sz w:val="28"/>
          <w:lang w:val="en-US"/>
        </w:rPr>
      </w:pPr>
      <w:r w:rsidRPr="00820059">
        <w:rPr>
          <w:sz w:val="28"/>
          <w:lang w:val="en-US"/>
        </w:rPr>
        <w:t>d=l-R;</w:t>
      </w:r>
    </w:p>
    <w:p w:rsidR="0077118F" w:rsidRPr="00820059" w:rsidRDefault="0077118F" w:rsidP="00820059">
      <w:pPr>
        <w:widowControl w:val="0"/>
        <w:spacing w:line="360" w:lineRule="auto"/>
        <w:ind w:firstLine="709"/>
        <w:jc w:val="both"/>
        <w:rPr>
          <w:sz w:val="28"/>
          <w:lang w:val="en-US"/>
        </w:rPr>
      </w:pPr>
      <w:r w:rsidRPr="00820059">
        <w:rPr>
          <w:sz w:val="28"/>
          <w:lang w:val="en-US"/>
        </w:rPr>
        <w:t>r2=H2+d2;</w:t>
      </w:r>
    </w:p>
    <w:p w:rsidR="0077118F" w:rsidRPr="00820059" w:rsidRDefault="0077118F" w:rsidP="00820059">
      <w:pPr>
        <w:widowControl w:val="0"/>
        <w:spacing w:line="360" w:lineRule="auto"/>
        <w:ind w:firstLine="709"/>
        <w:jc w:val="both"/>
        <w:rPr>
          <w:sz w:val="28"/>
          <w:lang w:val="en-US"/>
        </w:rPr>
      </w:pPr>
      <w:r w:rsidRPr="00820059">
        <w:rPr>
          <w:sz w:val="28"/>
          <w:lang w:val="en-US"/>
        </w:rPr>
        <w:t>r2=H2+l2+R2-2lR;</w:t>
      </w:r>
    </w:p>
    <w:p w:rsidR="00820059" w:rsidRPr="000365B4" w:rsidRDefault="00820059" w:rsidP="00820059">
      <w:pPr>
        <w:widowControl w:val="0"/>
        <w:spacing w:line="360" w:lineRule="auto"/>
        <w:ind w:firstLine="709"/>
        <w:jc w:val="both"/>
        <w:rPr>
          <w:sz w:val="28"/>
          <w:lang w:val="en-US"/>
        </w:rPr>
      </w:pPr>
    </w:p>
    <w:p w:rsidR="0077118F" w:rsidRPr="00820059" w:rsidRDefault="0077118F" w:rsidP="00820059">
      <w:pPr>
        <w:widowControl w:val="0"/>
        <w:spacing w:line="360" w:lineRule="auto"/>
        <w:ind w:firstLine="709"/>
        <w:jc w:val="both"/>
        <w:rPr>
          <w:sz w:val="28"/>
        </w:rPr>
      </w:pPr>
      <w:r w:rsidRPr="00820059">
        <w:rPr>
          <w:sz w:val="28"/>
        </w:rPr>
        <w:t>подставим в уравнение (2) и получим конечное выражение для толщины покрытия:</w:t>
      </w:r>
    </w:p>
    <w:p w:rsidR="0077118F" w:rsidRPr="00820059" w:rsidRDefault="0077118F" w:rsidP="00820059">
      <w:pPr>
        <w:widowControl w:val="0"/>
        <w:spacing w:line="360" w:lineRule="auto"/>
        <w:ind w:firstLine="709"/>
        <w:jc w:val="both"/>
        <w:rPr>
          <w:sz w:val="28"/>
        </w:rPr>
      </w:pPr>
    </w:p>
    <w:p w:rsidR="0077118F" w:rsidRPr="00820059" w:rsidRDefault="0077118F" w:rsidP="00820059">
      <w:pPr>
        <w:widowControl w:val="0"/>
        <w:spacing w:line="360" w:lineRule="auto"/>
        <w:ind w:firstLine="709"/>
        <w:jc w:val="both"/>
        <w:rPr>
          <w:sz w:val="28"/>
          <w:lang w:val="en-US"/>
        </w:rPr>
      </w:pPr>
      <w:r w:rsidRPr="00820059">
        <w:rPr>
          <w:sz w:val="28"/>
          <w:lang w:val="en-US"/>
        </w:rPr>
        <w:t>h=Vt H2/π(H2+l2+R2-2lR)2.</w:t>
      </w:r>
    </w:p>
    <w:p w:rsidR="0077118F" w:rsidRPr="00820059" w:rsidRDefault="00820059" w:rsidP="00820059">
      <w:pPr>
        <w:widowControl w:val="0"/>
        <w:spacing w:line="360" w:lineRule="auto"/>
        <w:ind w:firstLine="709"/>
        <w:jc w:val="both"/>
        <w:rPr>
          <w:sz w:val="28"/>
        </w:rPr>
      </w:pPr>
      <w:r w:rsidRPr="000365B4">
        <w:rPr>
          <w:sz w:val="28"/>
        </w:rPr>
        <w:br w:type="page"/>
      </w:r>
      <w:r w:rsidR="0077118F" w:rsidRPr="00820059">
        <w:rPr>
          <w:sz w:val="28"/>
        </w:rPr>
        <w:t xml:space="preserve">Выразим </w:t>
      </w:r>
      <w:r w:rsidR="0077118F" w:rsidRPr="00820059">
        <w:rPr>
          <w:sz w:val="28"/>
          <w:lang w:val="en-US"/>
        </w:rPr>
        <w:t>h</w:t>
      </w:r>
      <w:r w:rsidR="0077118F" w:rsidRPr="00820059">
        <w:rPr>
          <w:sz w:val="28"/>
        </w:rPr>
        <w:t xml:space="preserve"> в относительных единицах:</w:t>
      </w:r>
    </w:p>
    <w:p w:rsidR="00820059" w:rsidRDefault="00820059" w:rsidP="00820059">
      <w:pPr>
        <w:widowControl w:val="0"/>
        <w:spacing w:line="360" w:lineRule="auto"/>
        <w:ind w:firstLine="709"/>
        <w:jc w:val="both"/>
        <w:rPr>
          <w:sz w:val="28"/>
        </w:rPr>
      </w:pPr>
    </w:p>
    <w:p w:rsidR="0077118F" w:rsidRPr="00820059" w:rsidRDefault="0077118F" w:rsidP="00820059">
      <w:pPr>
        <w:widowControl w:val="0"/>
        <w:spacing w:line="360" w:lineRule="auto"/>
        <w:ind w:firstLine="709"/>
        <w:jc w:val="both"/>
        <w:rPr>
          <w:sz w:val="28"/>
          <w:lang w:val="en-US"/>
        </w:rPr>
      </w:pPr>
      <w:r w:rsidRPr="00820059">
        <w:rPr>
          <w:sz w:val="28"/>
          <w:lang w:val="en-US"/>
        </w:rPr>
        <w:t xml:space="preserve">h/h0=(Vt H2/πh0(H2+l2+R2-2lR)2, </w:t>
      </w:r>
    </w:p>
    <w:p w:rsidR="00820059" w:rsidRPr="000365B4" w:rsidRDefault="00820059" w:rsidP="00820059">
      <w:pPr>
        <w:widowControl w:val="0"/>
        <w:spacing w:line="360" w:lineRule="auto"/>
        <w:ind w:firstLine="709"/>
        <w:jc w:val="both"/>
        <w:rPr>
          <w:sz w:val="28"/>
          <w:lang w:val="en-US"/>
        </w:rPr>
      </w:pPr>
    </w:p>
    <w:p w:rsidR="0077118F" w:rsidRDefault="0077118F" w:rsidP="00820059">
      <w:pPr>
        <w:widowControl w:val="0"/>
        <w:spacing w:line="360" w:lineRule="auto"/>
        <w:ind w:firstLine="709"/>
        <w:jc w:val="both"/>
        <w:rPr>
          <w:sz w:val="28"/>
        </w:rPr>
      </w:pPr>
      <w:r w:rsidRPr="00820059">
        <w:rPr>
          <w:sz w:val="28"/>
        </w:rPr>
        <w:t xml:space="preserve">где </w:t>
      </w:r>
      <w:r w:rsidRPr="00820059">
        <w:rPr>
          <w:sz w:val="28"/>
          <w:lang w:val="en-US"/>
        </w:rPr>
        <w:t>h</w:t>
      </w:r>
      <w:r w:rsidRPr="00820059">
        <w:rPr>
          <w:sz w:val="28"/>
        </w:rPr>
        <w:t>0 – толщина покрытия в центре подложки (</w:t>
      </w:r>
      <w:r w:rsidRPr="00820059">
        <w:rPr>
          <w:sz w:val="28"/>
          <w:lang w:val="en-US"/>
        </w:rPr>
        <w:t>l</w:t>
      </w:r>
      <w:r w:rsidRPr="00820059">
        <w:rPr>
          <w:sz w:val="28"/>
        </w:rPr>
        <w:t xml:space="preserve">=0), при </w:t>
      </w:r>
      <w:r w:rsidRPr="00820059">
        <w:rPr>
          <w:sz w:val="28"/>
          <w:lang w:val="en-US"/>
        </w:rPr>
        <w:t>H</w:t>
      </w:r>
      <w:r w:rsidRPr="00820059">
        <w:rPr>
          <w:sz w:val="28"/>
        </w:rPr>
        <w:t>=20мм.</w:t>
      </w:r>
    </w:p>
    <w:p w:rsidR="00820059" w:rsidRPr="00820059" w:rsidRDefault="00820059" w:rsidP="00820059">
      <w:pPr>
        <w:widowControl w:val="0"/>
        <w:spacing w:line="360" w:lineRule="auto"/>
        <w:ind w:firstLine="709"/>
        <w:jc w:val="both"/>
        <w:rPr>
          <w:sz w:val="28"/>
        </w:rPr>
      </w:pPr>
    </w:p>
    <w:p w:rsidR="0077118F" w:rsidRPr="00820059" w:rsidRDefault="00006C25" w:rsidP="00820059">
      <w:pPr>
        <w:widowControl w:val="0"/>
        <w:spacing w:line="360" w:lineRule="auto"/>
        <w:ind w:firstLine="709"/>
        <w:jc w:val="both"/>
        <w:rPr>
          <w:sz w:val="28"/>
        </w:rPr>
      </w:pPr>
      <w:r>
        <w:rPr>
          <w:sz w:val="28"/>
        </w:rPr>
        <w:pict>
          <v:shape id="_x0000_i1030" type="#_x0000_t75" style="width:376.5pt;height:237pt" fillcolor="window">
            <v:imagedata r:id="rId13" o:title=""/>
          </v:shape>
        </w:pict>
      </w:r>
    </w:p>
    <w:p w:rsidR="0077118F" w:rsidRPr="00820059" w:rsidRDefault="0077118F" w:rsidP="00820059">
      <w:pPr>
        <w:widowControl w:val="0"/>
        <w:spacing w:line="360" w:lineRule="auto"/>
        <w:ind w:firstLine="709"/>
        <w:jc w:val="both"/>
        <w:rPr>
          <w:sz w:val="28"/>
        </w:rPr>
      </w:pPr>
      <w:r w:rsidRPr="00820059">
        <w:rPr>
          <w:sz w:val="28"/>
        </w:rPr>
        <w:t xml:space="preserve">Рис.5. Распределение толщины покрытия, при </w:t>
      </w:r>
      <w:r w:rsidRPr="00820059">
        <w:rPr>
          <w:sz w:val="28"/>
          <w:lang w:val="en-US"/>
        </w:rPr>
        <w:t>H</w:t>
      </w:r>
      <w:r w:rsidRPr="00820059">
        <w:rPr>
          <w:sz w:val="28"/>
        </w:rPr>
        <w:t xml:space="preserve">=20мм; </w:t>
      </w:r>
      <w:r w:rsidRPr="00820059">
        <w:rPr>
          <w:sz w:val="28"/>
          <w:lang w:val="en-US"/>
        </w:rPr>
        <w:t>R</w:t>
      </w:r>
      <w:r w:rsidRPr="00820059">
        <w:rPr>
          <w:sz w:val="28"/>
        </w:rPr>
        <w:t xml:space="preserve">=10мм; </w:t>
      </w:r>
      <w:r w:rsidRPr="00820059">
        <w:rPr>
          <w:sz w:val="28"/>
          <w:lang w:val="en-US"/>
        </w:rPr>
        <w:t>V</w:t>
      </w:r>
      <w:r w:rsidRPr="00820059">
        <w:rPr>
          <w:sz w:val="28"/>
        </w:rPr>
        <w:t xml:space="preserve">=1мм/ч; </w:t>
      </w:r>
      <w:r w:rsidRPr="00820059">
        <w:rPr>
          <w:sz w:val="28"/>
          <w:lang w:val="en-US"/>
        </w:rPr>
        <w:t>t</w:t>
      </w:r>
      <w:r w:rsidRPr="00820059">
        <w:rPr>
          <w:sz w:val="28"/>
        </w:rPr>
        <w:t>=1ч.</w:t>
      </w:r>
      <w:r w:rsidR="00820059">
        <w:rPr>
          <w:sz w:val="28"/>
        </w:rPr>
        <w:t xml:space="preserve"> </w:t>
      </w:r>
    </w:p>
    <w:p w:rsidR="0077118F" w:rsidRPr="00820059" w:rsidRDefault="0077118F" w:rsidP="00820059">
      <w:pPr>
        <w:widowControl w:val="0"/>
        <w:spacing w:line="360" w:lineRule="auto"/>
        <w:ind w:firstLine="709"/>
        <w:jc w:val="both"/>
        <w:rPr>
          <w:sz w:val="28"/>
        </w:rPr>
      </w:pPr>
    </w:p>
    <w:p w:rsidR="0077118F" w:rsidRPr="00820059" w:rsidRDefault="0077118F" w:rsidP="00820059">
      <w:pPr>
        <w:widowControl w:val="0"/>
        <w:spacing w:line="360" w:lineRule="auto"/>
        <w:ind w:firstLine="709"/>
        <w:jc w:val="both"/>
        <w:rPr>
          <w:sz w:val="28"/>
        </w:rPr>
      </w:pPr>
      <w:r w:rsidRPr="00820059">
        <w:rPr>
          <w:sz w:val="28"/>
        </w:rPr>
        <w:t xml:space="preserve">Примем за максимально допустимую </w:t>
      </w:r>
      <w:r w:rsidR="00325D1D" w:rsidRPr="00820059">
        <w:rPr>
          <w:sz w:val="28"/>
        </w:rPr>
        <w:t xml:space="preserve">степень </w:t>
      </w:r>
      <w:r w:rsidRPr="00820059">
        <w:rPr>
          <w:sz w:val="28"/>
        </w:rPr>
        <w:t>неравномерност</w:t>
      </w:r>
      <w:r w:rsidR="00325D1D" w:rsidRPr="00820059">
        <w:rPr>
          <w:sz w:val="28"/>
        </w:rPr>
        <w:t>и</w:t>
      </w:r>
      <w:r w:rsidRPr="00820059">
        <w:rPr>
          <w:sz w:val="28"/>
        </w:rPr>
        <w:t xml:space="preserve"> толщины покрытия на подложке </w:t>
      </w:r>
      <w:r w:rsidRPr="00820059">
        <w:rPr>
          <w:sz w:val="28"/>
          <w:lang w:val="en-US"/>
        </w:rPr>
        <w:t>Dmax</w:t>
      </w:r>
      <w:r w:rsidRPr="00820059">
        <w:rPr>
          <w:sz w:val="28"/>
        </w:rPr>
        <w:t xml:space="preserve">=20%. Как видно из рис.5, область равномерного распределения </w:t>
      </w:r>
      <w:r w:rsidR="00CD7BD4" w:rsidRPr="00820059">
        <w:rPr>
          <w:sz w:val="28"/>
        </w:rPr>
        <w:t xml:space="preserve">составляет </w:t>
      </w:r>
      <w:r w:rsidRPr="00820059">
        <w:rPr>
          <w:sz w:val="28"/>
          <w:lang w:val="en-US"/>
        </w:rPr>
        <w:t>L</w:t>
      </w:r>
      <w:r w:rsidRPr="00820059">
        <w:rPr>
          <w:sz w:val="28"/>
        </w:rPr>
        <w:t>=14мм</w:t>
      </w:r>
      <w:r w:rsidR="00CD7BD4" w:rsidRPr="00820059">
        <w:rPr>
          <w:sz w:val="28"/>
        </w:rPr>
        <w:t>.</w:t>
      </w:r>
      <w:r w:rsidRPr="00820059">
        <w:rPr>
          <w:sz w:val="28"/>
        </w:rPr>
        <w:t xml:space="preserve"> </w:t>
      </w:r>
      <w:r w:rsidR="00CD7BD4" w:rsidRPr="00820059">
        <w:rPr>
          <w:sz w:val="28"/>
        </w:rPr>
        <w:t xml:space="preserve">Таким образом, для нанесения покрытия с равномерным распределением по толщине на изделия протяжённостью более </w:t>
      </w:r>
      <w:smartTag w:uri="urn:schemas-microsoft-com:office:smarttags" w:element="metricconverter">
        <w:smartTagPr>
          <w:attr w:name="ProductID" w:val="14 мм"/>
        </w:smartTagPr>
        <w:r w:rsidR="00CD7BD4" w:rsidRPr="00820059">
          <w:rPr>
            <w:sz w:val="28"/>
          </w:rPr>
          <w:t>14 мм</w:t>
        </w:r>
      </w:smartTag>
      <w:r w:rsidR="00CD7BD4" w:rsidRPr="00820059">
        <w:rPr>
          <w:sz w:val="28"/>
        </w:rPr>
        <w:t xml:space="preserve"> необходимо использовать несколько распылителей</w:t>
      </w:r>
      <w:r w:rsidRPr="00820059">
        <w:rPr>
          <w:sz w:val="28"/>
        </w:rPr>
        <w:t xml:space="preserve">. </w:t>
      </w:r>
      <w:r w:rsidR="00CD7BD4" w:rsidRPr="00820059">
        <w:rPr>
          <w:sz w:val="28"/>
        </w:rPr>
        <w:t xml:space="preserve">Из соображений, что на установке будут обрабатываться образцы длиной не более </w:t>
      </w:r>
      <w:r w:rsidR="00CD7BD4" w:rsidRPr="00820059">
        <w:rPr>
          <w:sz w:val="28"/>
          <w:lang w:val="en-US"/>
        </w:rPr>
        <w:t>L</w:t>
      </w:r>
      <w:r w:rsidR="00CD7BD4" w:rsidRPr="00820059">
        <w:rPr>
          <w:sz w:val="28"/>
        </w:rPr>
        <w:t xml:space="preserve">обр=120мм, </w:t>
      </w:r>
      <w:r w:rsidR="00743B46" w:rsidRPr="00820059">
        <w:rPr>
          <w:sz w:val="28"/>
        </w:rPr>
        <w:t xml:space="preserve">рассчитаем такое положение двух магнетронов относительно образцов и друг друга, при котором обеспечивается приемлемая степень однородности распределения толщины покрытия. </w:t>
      </w:r>
      <w:r w:rsidR="00325D1D" w:rsidRPr="00820059">
        <w:rPr>
          <w:sz w:val="28"/>
        </w:rPr>
        <w:t xml:space="preserve">Т.к. радиус распыляемых мишеней составляет </w:t>
      </w:r>
      <w:r w:rsidR="00325D1D" w:rsidRPr="00820059">
        <w:rPr>
          <w:sz w:val="28"/>
          <w:lang w:val="en-US"/>
        </w:rPr>
        <w:t>R</w:t>
      </w:r>
      <w:r w:rsidR="00325D1D" w:rsidRPr="00820059">
        <w:rPr>
          <w:sz w:val="28"/>
        </w:rPr>
        <w:t>=20мм</w:t>
      </w:r>
      <w:r w:rsidR="00CD7BD4" w:rsidRPr="00820059">
        <w:rPr>
          <w:sz w:val="28"/>
        </w:rPr>
        <w:t xml:space="preserve">, </w:t>
      </w:r>
      <w:r w:rsidR="00325D1D" w:rsidRPr="00820059">
        <w:rPr>
          <w:sz w:val="28"/>
        </w:rPr>
        <w:t xml:space="preserve">следовательно, </w:t>
      </w:r>
      <w:r w:rsidR="00CD7BD4" w:rsidRPr="00820059">
        <w:rPr>
          <w:sz w:val="28"/>
        </w:rPr>
        <w:t xml:space="preserve">минимальное расстояние, на которое можно поместить магнетроны, </w:t>
      </w:r>
      <w:r w:rsidR="00CD7BD4" w:rsidRPr="00820059">
        <w:rPr>
          <w:sz w:val="28"/>
          <w:lang w:val="en-US"/>
        </w:rPr>
        <w:t>Δlmin</w:t>
      </w:r>
      <w:r w:rsidR="00CD7BD4" w:rsidRPr="00820059">
        <w:rPr>
          <w:sz w:val="28"/>
        </w:rPr>
        <w:t xml:space="preserve">=40мм, а максимальное </w:t>
      </w:r>
      <w:r w:rsidR="00CD7BD4" w:rsidRPr="00820059">
        <w:rPr>
          <w:sz w:val="28"/>
          <w:lang w:val="en-US"/>
        </w:rPr>
        <w:t>Δlmax</w:t>
      </w:r>
      <w:r w:rsidR="00CD7BD4" w:rsidRPr="00820059">
        <w:rPr>
          <w:sz w:val="28"/>
        </w:rPr>
        <w:t xml:space="preserve"> =120мм.</w:t>
      </w:r>
      <w:r w:rsidR="00743B46" w:rsidRPr="00820059" w:rsidDel="00743B46">
        <w:rPr>
          <w:sz w:val="28"/>
        </w:rPr>
        <w:t xml:space="preserve"> </w:t>
      </w:r>
    </w:p>
    <w:p w:rsidR="0077118F" w:rsidRPr="00820059" w:rsidRDefault="0077118F" w:rsidP="00820059">
      <w:pPr>
        <w:widowControl w:val="0"/>
        <w:spacing w:line="360" w:lineRule="auto"/>
        <w:ind w:firstLine="709"/>
        <w:jc w:val="both"/>
        <w:rPr>
          <w:sz w:val="28"/>
        </w:rPr>
      </w:pPr>
      <w:r w:rsidRPr="00820059">
        <w:rPr>
          <w:sz w:val="28"/>
        </w:rPr>
        <w:t>Результаты расчётов представлены на рис.</w:t>
      </w:r>
      <w:r w:rsidR="00743B46" w:rsidRPr="00820059">
        <w:rPr>
          <w:sz w:val="28"/>
        </w:rPr>
        <w:t xml:space="preserve"> </w:t>
      </w:r>
      <w:r w:rsidRPr="00820059">
        <w:rPr>
          <w:sz w:val="28"/>
        </w:rPr>
        <w:t>6, 7, 8.</w:t>
      </w:r>
    </w:p>
    <w:p w:rsidR="0077118F" w:rsidRPr="00820059" w:rsidRDefault="0077118F" w:rsidP="00820059">
      <w:pPr>
        <w:widowControl w:val="0"/>
        <w:spacing w:line="360" w:lineRule="auto"/>
        <w:ind w:firstLine="709"/>
        <w:jc w:val="both"/>
        <w:rPr>
          <w:sz w:val="28"/>
        </w:rPr>
      </w:pPr>
    </w:p>
    <w:p w:rsidR="0077118F" w:rsidRPr="00820059" w:rsidRDefault="00006C25" w:rsidP="00820059">
      <w:pPr>
        <w:widowControl w:val="0"/>
        <w:spacing w:line="360" w:lineRule="auto"/>
        <w:ind w:firstLine="709"/>
        <w:jc w:val="both"/>
        <w:rPr>
          <w:sz w:val="28"/>
          <w:lang w:val="en-US"/>
        </w:rPr>
      </w:pPr>
      <w:r>
        <w:rPr>
          <w:sz w:val="28"/>
        </w:rPr>
        <w:pict>
          <v:shape id="_x0000_i1031" type="#_x0000_t75" style="width:414pt;height:241.5pt" fillcolor="window">
            <v:imagedata r:id="rId14" o:title=""/>
          </v:shape>
        </w:pict>
      </w:r>
    </w:p>
    <w:p w:rsidR="0077118F" w:rsidRPr="00820059" w:rsidRDefault="0077118F" w:rsidP="00820059">
      <w:pPr>
        <w:widowControl w:val="0"/>
        <w:spacing w:line="360" w:lineRule="auto"/>
        <w:ind w:firstLine="709"/>
        <w:jc w:val="both"/>
        <w:rPr>
          <w:sz w:val="28"/>
        </w:rPr>
      </w:pPr>
      <w:r w:rsidRPr="00820059">
        <w:rPr>
          <w:sz w:val="28"/>
        </w:rPr>
        <w:t xml:space="preserve">Рис.6. Распределения толщины покрытия при </w:t>
      </w:r>
      <w:r w:rsidRPr="00820059">
        <w:rPr>
          <w:sz w:val="28"/>
          <w:lang w:val="en-US"/>
        </w:rPr>
        <w:t>Δl</w:t>
      </w:r>
      <w:r w:rsidRPr="00820059">
        <w:rPr>
          <w:sz w:val="28"/>
        </w:rPr>
        <w:t>=40мм (</w:t>
      </w:r>
      <w:r w:rsidRPr="00820059">
        <w:rPr>
          <w:sz w:val="28"/>
          <w:lang w:val="en-US"/>
        </w:rPr>
        <w:t>DH</w:t>
      </w:r>
      <w:r w:rsidRPr="00820059">
        <w:rPr>
          <w:sz w:val="28"/>
        </w:rPr>
        <w:t xml:space="preserve">=20=96%, </w:t>
      </w:r>
      <w:r w:rsidRPr="00820059">
        <w:rPr>
          <w:sz w:val="28"/>
          <w:lang w:val="en-US"/>
        </w:rPr>
        <w:t>DH</w:t>
      </w:r>
      <w:r w:rsidRPr="00820059">
        <w:rPr>
          <w:sz w:val="28"/>
        </w:rPr>
        <w:t xml:space="preserve">=40=76%, </w:t>
      </w:r>
      <w:r w:rsidRPr="00820059">
        <w:rPr>
          <w:sz w:val="28"/>
          <w:lang w:val="en-US"/>
        </w:rPr>
        <w:t>DH</w:t>
      </w:r>
      <w:r w:rsidRPr="00820059">
        <w:rPr>
          <w:sz w:val="28"/>
        </w:rPr>
        <w:t>=60=62%).</w:t>
      </w:r>
    </w:p>
    <w:p w:rsidR="0077118F" w:rsidRPr="00820059" w:rsidRDefault="0077118F" w:rsidP="00820059">
      <w:pPr>
        <w:widowControl w:val="0"/>
        <w:spacing w:line="360" w:lineRule="auto"/>
        <w:ind w:firstLine="709"/>
        <w:jc w:val="both"/>
        <w:rPr>
          <w:sz w:val="28"/>
        </w:rPr>
      </w:pPr>
    </w:p>
    <w:p w:rsidR="0077118F" w:rsidRPr="00820059" w:rsidRDefault="00006C25" w:rsidP="00820059">
      <w:pPr>
        <w:widowControl w:val="0"/>
        <w:spacing w:line="360" w:lineRule="auto"/>
        <w:ind w:firstLine="709"/>
        <w:jc w:val="both"/>
        <w:rPr>
          <w:sz w:val="28"/>
        </w:rPr>
      </w:pPr>
      <w:r>
        <w:rPr>
          <w:sz w:val="28"/>
        </w:rPr>
        <w:pict>
          <v:shape id="_x0000_i1032" type="#_x0000_t75" style="width:423pt;height:277.5pt" fillcolor="window">
            <v:imagedata r:id="rId15" o:title=""/>
          </v:shape>
        </w:pict>
      </w:r>
    </w:p>
    <w:p w:rsidR="0077118F" w:rsidRPr="00820059" w:rsidRDefault="0077118F" w:rsidP="00820059">
      <w:pPr>
        <w:widowControl w:val="0"/>
        <w:spacing w:line="360" w:lineRule="auto"/>
        <w:ind w:firstLine="709"/>
        <w:jc w:val="both"/>
        <w:rPr>
          <w:sz w:val="28"/>
        </w:rPr>
      </w:pPr>
      <w:r w:rsidRPr="00820059">
        <w:rPr>
          <w:sz w:val="28"/>
        </w:rPr>
        <w:t xml:space="preserve">Рис.7. Распределения толщины покрытия при </w:t>
      </w:r>
      <w:r w:rsidRPr="00820059">
        <w:rPr>
          <w:sz w:val="28"/>
          <w:lang w:val="en-US"/>
        </w:rPr>
        <w:t>Δl</w:t>
      </w:r>
      <w:r w:rsidRPr="00820059">
        <w:rPr>
          <w:sz w:val="28"/>
        </w:rPr>
        <w:t>=80мм (</w:t>
      </w:r>
      <w:r w:rsidRPr="00820059">
        <w:rPr>
          <w:sz w:val="28"/>
          <w:lang w:val="en-US"/>
        </w:rPr>
        <w:t>DH</w:t>
      </w:r>
      <w:r w:rsidRPr="00820059">
        <w:rPr>
          <w:sz w:val="28"/>
        </w:rPr>
        <w:t xml:space="preserve">=20=92%, </w:t>
      </w:r>
      <w:r w:rsidRPr="00820059">
        <w:rPr>
          <w:sz w:val="28"/>
          <w:lang w:val="en-US"/>
        </w:rPr>
        <w:t>DH</w:t>
      </w:r>
      <w:r w:rsidRPr="00820059">
        <w:rPr>
          <w:sz w:val="28"/>
        </w:rPr>
        <w:t xml:space="preserve">=40=52%, </w:t>
      </w:r>
      <w:r w:rsidRPr="00820059">
        <w:rPr>
          <w:sz w:val="28"/>
          <w:lang w:val="en-US"/>
        </w:rPr>
        <w:t>DH</w:t>
      </w:r>
      <w:r w:rsidRPr="00820059">
        <w:rPr>
          <w:sz w:val="28"/>
        </w:rPr>
        <w:t>=60=23%).</w:t>
      </w:r>
    </w:p>
    <w:p w:rsidR="0077118F" w:rsidRPr="00820059" w:rsidRDefault="00006C25" w:rsidP="00820059">
      <w:pPr>
        <w:widowControl w:val="0"/>
        <w:spacing w:line="360" w:lineRule="auto"/>
        <w:ind w:firstLine="709"/>
        <w:jc w:val="both"/>
        <w:rPr>
          <w:sz w:val="28"/>
          <w:lang w:val="en-US"/>
        </w:rPr>
      </w:pPr>
      <w:r>
        <w:rPr>
          <w:sz w:val="28"/>
        </w:rPr>
        <w:pict>
          <v:shape id="_x0000_i1033" type="#_x0000_t75" style="width:399.75pt;height:255.75pt" fillcolor="window">
            <v:imagedata r:id="rId16" o:title=""/>
          </v:shape>
        </w:pict>
      </w:r>
    </w:p>
    <w:p w:rsidR="0077118F" w:rsidRPr="00820059" w:rsidRDefault="0077118F" w:rsidP="00820059">
      <w:pPr>
        <w:widowControl w:val="0"/>
        <w:spacing w:line="360" w:lineRule="auto"/>
        <w:ind w:firstLine="709"/>
        <w:jc w:val="both"/>
        <w:rPr>
          <w:sz w:val="28"/>
        </w:rPr>
      </w:pPr>
      <w:r w:rsidRPr="00820059">
        <w:rPr>
          <w:sz w:val="28"/>
        </w:rPr>
        <w:t xml:space="preserve">Рис.8. Распределения толщины покрытия при </w:t>
      </w:r>
      <w:r w:rsidRPr="00820059">
        <w:rPr>
          <w:sz w:val="28"/>
          <w:lang w:val="en-US"/>
        </w:rPr>
        <w:t>Δl</w:t>
      </w:r>
      <w:r w:rsidRPr="00820059">
        <w:rPr>
          <w:sz w:val="28"/>
        </w:rPr>
        <w:t>=120мм (</w:t>
      </w:r>
      <w:r w:rsidRPr="00820059">
        <w:rPr>
          <w:sz w:val="28"/>
          <w:lang w:val="en-US"/>
        </w:rPr>
        <w:t>DH</w:t>
      </w:r>
      <w:r w:rsidRPr="00820059">
        <w:rPr>
          <w:sz w:val="28"/>
        </w:rPr>
        <w:t xml:space="preserve">=20=98%, </w:t>
      </w:r>
      <w:r w:rsidRPr="00820059">
        <w:rPr>
          <w:sz w:val="28"/>
          <w:lang w:val="en-US"/>
        </w:rPr>
        <w:t>DH</w:t>
      </w:r>
      <w:r w:rsidRPr="00820059">
        <w:rPr>
          <w:sz w:val="28"/>
        </w:rPr>
        <w:t xml:space="preserve">=40=81%, </w:t>
      </w:r>
      <w:r w:rsidRPr="00820059">
        <w:rPr>
          <w:sz w:val="28"/>
          <w:lang w:val="en-US"/>
        </w:rPr>
        <w:t>DH</w:t>
      </w:r>
      <w:r w:rsidRPr="00820059">
        <w:rPr>
          <w:sz w:val="28"/>
        </w:rPr>
        <w:t>=60=52%).</w:t>
      </w:r>
    </w:p>
    <w:p w:rsidR="0077118F" w:rsidRPr="00820059" w:rsidRDefault="0077118F" w:rsidP="00820059">
      <w:pPr>
        <w:widowControl w:val="0"/>
        <w:spacing w:line="360" w:lineRule="auto"/>
        <w:ind w:firstLine="709"/>
        <w:jc w:val="both"/>
        <w:rPr>
          <w:sz w:val="28"/>
        </w:rPr>
      </w:pPr>
    </w:p>
    <w:p w:rsidR="0077118F" w:rsidRPr="00820059" w:rsidRDefault="00006C25" w:rsidP="00820059">
      <w:pPr>
        <w:widowControl w:val="0"/>
        <w:spacing w:line="360" w:lineRule="auto"/>
        <w:ind w:firstLine="709"/>
        <w:jc w:val="both"/>
        <w:rPr>
          <w:sz w:val="28"/>
        </w:rPr>
      </w:pPr>
      <w:r>
        <w:rPr>
          <w:sz w:val="28"/>
        </w:rPr>
        <w:pict>
          <v:shape id="_x0000_i1034" type="#_x0000_t75" style="width:381pt;height:218.25pt" fillcolor="window">
            <v:imagedata r:id="rId17" o:title=""/>
          </v:shape>
        </w:pict>
      </w:r>
    </w:p>
    <w:p w:rsidR="0077118F" w:rsidRPr="00820059" w:rsidRDefault="0077118F" w:rsidP="00820059">
      <w:pPr>
        <w:widowControl w:val="0"/>
        <w:spacing w:line="360" w:lineRule="auto"/>
        <w:ind w:firstLine="709"/>
        <w:jc w:val="both"/>
        <w:rPr>
          <w:sz w:val="28"/>
        </w:rPr>
      </w:pPr>
      <w:r w:rsidRPr="00820059">
        <w:rPr>
          <w:sz w:val="28"/>
        </w:rPr>
        <w:t xml:space="preserve">Рис.9. Оптимальное распределение, Н=60мм, </w:t>
      </w:r>
      <w:r w:rsidRPr="00820059">
        <w:rPr>
          <w:sz w:val="28"/>
          <w:lang w:val="en-US"/>
        </w:rPr>
        <w:t>Δ</w:t>
      </w:r>
      <w:r w:rsidRPr="00820059">
        <w:rPr>
          <w:sz w:val="28"/>
        </w:rPr>
        <w:t xml:space="preserve"> </w:t>
      </w:r>
      <w:r w:rsidRPr="00820059">
        <w:rPr>
          <w:sz w:val="28"/>
          <w:lang w:val="en-US"/>
        </w:rPr>
        <w:t>l</w:t>
      </w:r>
      <w:r w:rsidRPr="00820059">
        <w:rPr>
          <w:sz w:val="28"/>
        </w:rPr>
        <w:t>=83мм.</w:t>
      </w:r>
    </w:p>
    <w:p w:rsidR="003B51AF" w:rsidRPr="00820059" w:rsidRDefault="003B51AF" w:rsidP="00820059">
      <w:pPr>
        <w:widowControl w:val="0"/>
        <w:spacing w:line="360" w:lineRule="auto"/>
        <w:ind w:firstLine="709"/>
        <w:jc w:val="both"/>
        <w:rPr>
          <w:sz w:val="28"/>
        </w:rPr>
      </w:pPr>
    </w:p>
    <w:p w:rsidR="0077118F" w:rsidRPr="00820059" w:rsidRDefault="0077118F" w:rsidP="00820059">
      <w:pPr>
        <w:widowControl w:val="0"/>
        <w:spacing w:line="360" w:lineRule="auto"/>
        <w:ind w:firstLine="709"/>
        <w:jc w:val="both"/>
        <w:rPr>
          <w:sz w:val="28"/>
        </w:rPr>
      </w:pPr>
      <w:r w:rsidRPr="00820059">
        <w:rPr>
          <w:sz w:val="28"/>
        </w:rPr>
        <w:t xml:space="preserve">При Н=60мм, </w:t>
      </w:r>
      <w:r w:rsidRPr="00820059">
        <w:rPr>
          <w:sz w:val="28"/>
          <w:lang w:val="en-US"/>
        </w:rPr>
        <w:t>Δl</w:t>
      </w:r>
      <w:r w:rsidRPr="00820059">
        <w:rPr>
          <w:sz w:val="28"/>
        </w:rPr>
        <w:t xml:space="preserve">=83мм получим </w:t>
      </w:r>
      <w:r w:rsidRPr="00820059">
        <w:rPr>
          <w:sz w:val="28"/>
          <w:lang w:val="en-US"/>
        </w:rPr>
        <w:t>D</w:t>
      </w:r>
      <w:r w:rsidRPr="00820059">
        <w:rPr>
          <w:sz w:val="28"/>
        </w:rPr>
        <w:t xml:space="preserve">=20%, </w:t>
      </w:r>
      <w:r w:rsidRPr="00820059">
        <w:rPr>
          <w:sz w:val="28"/>
          <w:lang w:val="en-US"/>
        </w:rPr>
        <w:t>L</w:t>
      </w:r>
      <w:r w:rsidRPr="00820059">
        <w:rPr>
          <w:sz w:val="28"/>
        </w:rPr>
        <w:t xml:space="preserve">=120мм, следовательно, распределение с данным набором параметров Н и </w:t>
      </w:r>
      <w:r w:rsidRPr="00820059">
        <w:rPr>
          <w:sz w:val="28"/>
          <w:lang w:val="en-US"/>
        </w:rPr>
        <w:t>Δl</w:t>
      </w:r>
      <w:r w:rsidRPr="00820059">
        <w:rPr>
          <w:sz w:val="28"/>
        </w:rPr>
        <w:t xml:space="preserve"> (рис.9) является оптимальным, т.к. результаты удовлетворяют условиям задачи (</w:t>
      </w:r>
      <w:r w:rsidRPr="00820059">
        <w:rPr>
          <w:sz w:val="28"/>
          <w:lang w:val="en-US"/>
        </w:rPr>
        <w:t>D</w:t>
      </w:r>
      <w:r w:rsidRPr="00820059">
        <w:rPr>
          <w:sz w:val="28"/>
        </w:rPr>
        <w:t>≤</w:t>
      </w:r>
      <w:r w:rsidRPr="00820059">
        <w:rPr>
          <w:sz w:val="28"/>
          <w:lang w:val="en-US"/>
        </w:rPr>
        <w:t>Dmax</w:t>
      </w:r>
      <w:r w:rsidR="003B51AF" w:rsidRPr="00820059">
        <w:rPr>
          <w:sz w:val="28"/>
        </w:rPr>
        <w:t>;</w:t>
      </w:r>
      <w:r w:rsidRPr="00820059">
        <w:rPr>
          <w:sz w:val="28"/>
        </w:rPr>
        <w:t xml:space="preserve"> </w:t>
      </w:r>
      <w:r w:rsidRPr="00820059">
        <w:rPr>
          <w:sz w:val="28"/>
          <w:lang w:val="en-US"/>
        </w:rPr>
        <w:t>L</w:t>
      </w:r>
      <w:r w:rsidRPr="00820059">
        <w:rPr>
          <w:sz w:val="28"/>
        </w:rPr>
        <w:t>≥</w:t>
      </w:r>
      <w:r w:rsidRPr="00820059">
        <w:rPr>
          <w:sz w:val="28"/>
          <w:lang w:val="en-US"/>
        </w:rPr>
        <w:t>L</w:t>
      </w:r>
      <w:r w:rsidRPr="00820059">
        <w:rPr>
          <w:sz w:val="28"/>
        </w:rPr>
        <w:t>обр</w:t>
      </w:r>
      <w:r w:rsidR="003B51AF" w:rsidRPr="00820059">
        <w:rPr>
          <w:sz w:val="28"/>
          <w:szCs w:val="28"/>
        </w:rPr>
        <w:t>;</w:t>
      </w:r>
      <w:r w:rsidRPr="00820059">
        <w:rPr>
          <w:sz w:val="28"/>
        </w:rPr>
        <w:t xml:space="preserve"> </w:t>
      </w:r>
      <w:r w:rsidRPr="00820059">
        <w:rPr>
          <w:sz w:val="28"/>
          <w:lang w:val="en-US"/>
        </w:rPr>
        <w:t>Δlmin</w:t>
      </w:r>
      <w:r w:rsidRPr="00820059">
        <w:rPr>
          <w:sz w:val="28"/>
        </w:rPr>
        <w:t xml:space="preserve">≤ </w:t>
      </w:r>
      <w:r w:rsidRPr="00820059">
        <w:rPr>
          <w:sz w:val="28"/>
          <w:lang w:val="en-US"/>
        </w:rPr>
        <w:t>Δl</w:t>
      </w:r>
      <w:r w:rsidRPr="00820059">
        <w:rPr>
          <w:sz w:val="28"/>
        </w:rPr>
        <w:t xml:space="preserve">≤ </w:t>
      </w:r>
      <w:r w:rsidRPr="00820059">
        <w:rPr>
          <w:sz w:val="28"/>
          <w:lang w:val="en-US"/>
        </w:rPr>
        <w:t>Δlmax</w:t>
      </w:r>
      <w:r w:rsidRPr="00820059">
        <w:rPr>
          <w:sz w:val="28"/>
        </w:rPr>
        <w:t>).</w:t>
      </w:r>
    </w:p>
    <w:p w:rsidR="00353D0F" w:rsidRPr="00820059" w:rsidRDefault="0077118F" w:rsidP="00820059">
      <w:pPr>
        <w:pStyle w:val="1"/>
        <w:keepNext w:val="0"/>
        <w:widowControl w:val="0"/>
        <w:spacing w:before="0" w:after="0" w:line="360" w:lineRule="auto"/>
        <w:ind w:firstLine="709"/>
        <w:jc w:val="both"/>
        <w:rPr>
          <w:rStyle w:val="FontStyle16"/>
          <w:b w:val="0"/>
          <w:sz w:val="28"/>
          <w:szCs w:val="28"/>
        </w:rPr>
      </w:pPr>
      <w:r w:rsidRPr="00820059">
        <w:rPr>
          <w:rStyle w:val="FontStyle16"/>
          <w:b w:val="0"/>
          <w:sz w:val="28"/>
        </w:rPr>
        <w:br w:type="page"/>
      </w:r>
      <w:bookmarkStart w:id="35" w:name="_Toc235296048"/>
      <w:bookmarkStart w:id="36" w:name="_Toc235296123"/>
      <w:bookmarkStart w:id="37" w:name="_Toc235296220"/>
      <w:bookmarkStart w:id="38" w:name="_Toc235296339"/>
      <w:bookmarkStart w:id="39" w:name="_Toc235304682"/>
      <w:r w:rsidR="00353D0F" w:rsidRPr="00820059">
        <w:rPr>
          <w:rStyle w:val="FontStyle16"/>
          <w:b w:val="0"/>
          <w:sz w:val="28"/>
          <w:szCs w:val="28"/>
        </w:rPr>
        <w:t>3. Методика эксперимента</w:t>
      </w:r>
      <w:bookmarkEnd w:id="35"/>
      <w:bookmarkEnd w:id="36"/>
      <w:bookmarkEnd w:id="37"/>
      <w:bookmarkEnd w:id="38"/>
      <w:bookmarkEnd w:id="39"/>
    </w:p>
    <w:p w:rsidR="00820059" w:rsidRDefault="00820059" w:rsidP="00820059">
      <w:pPr>
        <w:pStyle w:val="2"/>
        <w:keepNext w:val="0"/>
        <w:widowControl w:val="0"/>
        <w:spacing w:before="0" w:after="0" w:line="360" w:lineRule="auto"/>
        <w:ind w:firstLine="709"/>
        <w:jc w:val="both"/>
        <w:rPr>
          <w:rStyle w:val="FontStyle38"/>
          <w:i w:val="0"/>
          <w:iCs w:val="0"/>
          <w:sz w:val="28"/>
        </w:rPr>
      </w:pPr>
      <w:bookmarkStart w:id="40" w:name="_Toc235296049"/>
      <w:bookmarkStart w:id="41" w:name="_Toc235296124"/>
      <w:bookmarkStart w:id="42" w:name="_Toc235296340"/>
      <w:bookmarkStart w:id="43" w:name="_Toc235304683"/>
    </w:p>
    <w:p w:rsidR="007762C9" w:rsidRPr="00820059" w:rsidRDefault="00820059" w:rsidP="00820059">
      <w:pPr>
        <w:pStyle w:val="2"/>
        <w:keepNext w:val="0"/>
        <w:widowControl w:val="0"/>
        <w:spacing w:before="0" w:after="0" w:line="360" w:lineRule="auto"/>
        <w:ind w:firstLine="709"/>
        <w:jc w:val="both"/>
        <w:rPr>
          <w:rFonts w:ascii="Times New Roman" w:hAnsi="Times New Roman" w:cs="Times New Roman"/>
          <w:b w:val="0"/>
          <w:bCs w:val="0"/>
          <w:i w:val="0"/>
          <w:iCs w:val="0"/>
          <w:szCs w:val="18"/>
        </w:rPr>
      </w:pPr>
      <w:r>
        <w:rPr>
          <w:rStyle w:val="FontStyle38"/>
          <w:i w:val="0"/>
          <w:iCs w:val="0"/>
          <w:sz w:val="28"/>
        </w:rPr>
        <w:t>3.1</w:t>
      </w:r>
      <w:r w:rsidR="00353D0F" w:rsidRPr="00820059">
        <w:rPr>
          <w:rStyle w:val="FontStyle38"/>
          <w:i w:val="0"/>
          <w:iCs w:val="0"/>
          <w:sz w:val="28"/>
        </w:rPr>
        <w:t xml:space="preserve"> </w:t>
      </w:r>
      <w:r w:rsidR="0077118F" w:rsidRPr="00820059">
        <w:rPr>
          <w:rStyle w:val="FontStyle38"/>
          <w:i w:val="0"/>
          <w:iCs w:val="0"/>
          <w:sz w:val="28"/>
        </w:rPr>
        <w:t>Описание установки</w:t>
      </w:r>
      <w:bookmarkEnd w:id="40"/>
      <w:bookmarkEnd w:id="41"/>
      <w:bookmarkEnd w:id="42"/>
      <w:bookmarkEnd w:id="43"/>
    </w:p>
    <w:p w:rsidR="00820059" w:rsidRDefault="00820059" w:rsidP="00820059">
      <w:pPr>
        <w:pStyle w:val="Style6"/>
        <w:spacing w:line="360" w:lineRule="auto"/>
        <w:ind w:firstLine="709"/>
        <w:rPr>
          <w:rStyle w:val="FontStyle55"/>
          <w:sz w:val="28"/>
        </w:rPr>
      </w:pPr>
    </w:p>
    <w:p w:rsidR="0077118F" w:rsidRPr="00820059" w:rsidRDefault="0077118F" w:rsidP="00820059">
      <w:pPr>
        <w:pStyle w:val="Style6"/>
        <w:spacing w:line="360" w:lineRule="auto"/>
        <w:ind w:firstLine="709"/>
        <w:rPr>
          <w:rStyle w:val="FontStyle55"/>
          <w:sz w:val="28"/>
        </w:rPr>
      </w:pPr>
      <w:r w:rsidRPr="00820059">
        <w:rPr>
          <w:rStyle w:val="FontStyle55"/>
          <w:sz w:val="28"/>
        </w:rPr>
        <w:t>Эксперимент</w:t>
      </w:r>
      <w:r w:rsidR="004A1856" w:rsidRPr="00820059">
        <w:rPr>
          <w:rStyle w:val="FontStyle55"/>
          <w:sz w:val="28"/>
        </w:rPr>
        <w:t>ы были</w:t>
      </w:r>
      <w:r w:rsidRPr="00820059">
        <w:rPr>
          <w:rStyle w:val="FontStyle55"/>
          <w:sz w:val="28"/>
        </w:rPr>
        <w:t xml:space="preserve"> про</w:t>
      </w:r>
      <w:r w:rsidR="004A1856" w:rsidRPr="00820059">
        <w:rPr>
          <w:rStyle w:val="FontStyle55"/>
          <w:sz w:val="28"/>
        </w:rPr>
        <w:t>ведены</w:t>
      </w:r>
      <w:r w:rsidRPr="00820059">
        <w:rPr>
          <w:rStyle w:val="FontStyle55"/>
          <w:sz w:val="28"/>
        </w:rPr>
        <w:t xml:space="preserve"> на установке для нанесения покрытий (рис.11), состоящей из вакуумной камеры 1, шести плоских магнетронов 2, двух ионных источников холловского типа 3, манипулятора 4 и экрана 5. </w:t>
      </w:r>
    </w:p>
    <w:p w:rsidR="0077118F" w:rsidRPr="00820059" w:rsidRDefault="0077118F" w:rsidP="00820059">
      <w:pPr>
        <w:pStyle w:val="Style6"/>
        <w:spacing w:line="360" w:lineRule="auto"/>
        <w:ind w:firstLine="709"/>
        <w:rPr>
          <w:rStyle w:val="FontStyle55"/>
          <w:sz w:val="28"/>
        </w:rPr>
      </w:pPr>
      <w:r w:rsidRPr="00820059">
        <w:rPr>
          <w:rStyle w:val="FontStyle55"/>
          <w:sz w:val="28"/>
        </w:rPr>
        <w:t xml:space="preserve">Образцы закрепляются на электрически изолированные держатели манипулятора, на которые можно подавать </w:t>
      </w:r>
      <w:r w:rsidR="004A1856" w:rsidRPr="00820059">
        <w:rPr>
          <w:rStyle w:val="FontStyle55"/>
          <w:sz w:val="28"/>
        </w:rPr>
        <w:t xml:space="preserve">отрицательный </w:t>
      </w:r>
      <w:r w:rsidRPr="00820059">
        <w:rPr>
          <w:rStyle w:val="FontStyle55"/>
          <w:sz w:val="28"/>
        </w:rPr>
        <w:t>потенциала</w:t>
      </w:r>
      <w:r w:rsidR="004A1856" w:rsidRPr="00820059">
        <w:rPr>
          <w:rStyle w:val="FontStyle55"/>
          <w:sz w:val="28"/>
        </w:rPr>
        <w:t xml:space="preserve"> до 1 кВ относительно заземлённой камеры</w:t>
      </w:r>
      <w:r w:rsidRPr="00820059">
        <w:rPr>
          <w:rStyle w:val="FontStyle55"/>
          <w:sz w:val="28"/>
        </w:rPr>
        <w:t>. Манипулятор</w:t>
      </w:r>
      <w:r w:rsidR="004A1856" w:rsidRPr="00820059">
        <w:rPr>
          <w:rStyle w:val="FontStyle55"/>
          <w:sz w:val="28"/>
        </w:rPr>
        <w:t xml:space="preserve"> обеспечивает вращение образцов со</w:t>
      </w:r>
      <w:r w:rsidRPr="00820059">
        <w:rPr>
          <w:rStyle w:val="FontStyle55"/>
          <w:sz w:val="28"/>
        </w:rPr>
        <w:t xml:space="preserve"> скорость 2об/мин</w:t>
      </w:r>
      <w:r w:rsidR="004A1856" w:rsidRPr="00820059">
        <w:rPr>
          <w:rStyle w:val="FontStyle55"/>
          <w:sz w:val="28"/>
        </w:rPr>
        <w:t xml:space="preserve"> относительно оси вакуумной камеры</w:t>
      </w:r>
      <w:r w:rsidRPr="00820059">
        <w:rPr>
          <w:rStyle w:val="FontStyle55"/>
          <w:sz w:val="28"/>
        </w:rPr>
        <w:t>,</w:t>
      </w:r>
      <w:r w:rsidR="004A1856" w:rsidRPr="00820059">
        <w:rPr>
          <w:rStyle w:val="FontStyle55"/>
          <w:sz w:val="28"/>
        </w:rPr>
        <w:t xml:space="preserve"> причём вокруг своей оси держатели совершают полный оборот </w:t>
      </w:r>
      <w:r w:rsidRPr="00820059">
        <w:rPr>
          <w:rStyle w:val="FontStyle55"/>
          <w:sz w:val="28"/>
        </w:rPr>
        <w:t xml:space="preserve">в </w:t>
      </w:r>
      <w:r w:rsidR="00BA2C3F" w:rsidRPr="00820059">
        <w:rPr>
          <w:rStyle w:val="FontStyle55"/>
          <w:sz w:val="28"/>
        </w:rPr>
        <w:t xml:space="preserve">пределах сектора с </w:t>
      </w:r>
      <w:r w:rsidRPr="00820059">
        <w:rPr>
          <w:rStyle w:val="FontStyle55"/>
          <w:sz w:val="28"/>
        </w:rPr>
        <w:t>наиболее интенсивн</w:t>
      </w:r>
      <w:r w:rsidR="00BA2C3F" w:rsidRPr="00820059">
        <w:rPr>
          <w:rStyle w:val="FontStyle55"/>
          <w:sz w:val="28"/>
        </w:rPr>
        <w:t>ым</w:t>
      </w:r>
      <w:r w:rsidRPr="00820059">
        <w:rPr>
          <w:rStyle w:val="FontStyle55"/>
          <w:sz w:val="28"/>
        </w:rPr>
        <w:t xml:space="preserve"> поток</w:t>
      </w:r>
      <w:r w:rsidR="00BA2C3F" w:rsidRPr="00820059">
        <w:rPr>
          <w:rStyle w:val="FontStyle55"/>
          <w:sz w:val="28"/>
        </w:rPr>
        <w:t>ом</w:t>
      </w:r>
      <w:r w:rsidRPr="00820059">
        <w:rPr>
          <w:rStyle w:val="FontStyle55"/>
          <w:sz w:val="28"/>
        </w:rPr>
        <w:t xml:space="preserve"> </w:t>
      </w:r>
      <w:r w:rsidR="00BA2C3F" w:rsidRPr="00820059">
        <w:rPr>
          <w:rStyle w:val="FontStyle55"/>
          <w:sz w:val="28"/>
        </w:rPr>
        <w:t>распылённых атомов мишени</w:t>
      </w:r>
      <w:r w:rsidRPr="00820059">
        <w:rPr>
          <w:rStyle w:val="FontStyle55"/>
          <w:sz w:val="28"/>
        </w:rPr>
        <w:t>. Камера помещена на вакуумный стенд 6 с безмаслянной откачкой. Для форвакуумной откачки используется пластинчато-роторный насос 2НВР-90Д (быстродействие 25л/с), для</w:t>
      </w:r>
      <w:r w:rsidR="00820059">
        <w:rPr>
          <w:rStyle w:val="FontStyle55"/>
          <w:sz w:val="28"/>
        </w:rPr>
        <w:t xml:space="preserve"> </w:t>
      </w:r>
      <w:r w:rsidRPr="00820059">
        <w:rPr>
          <w:rStyle w:val="FontStyle55"/>
          <w:sz w:val="28"/>
        </w:rPr>
        <w:t xml:space="preserve">достижения предельного давления (4,27·10-7 Торр) - турбомолекулярный насос ТМН-500 (быстродействие 500л/с). Рабочий газ напускается в объем камеры через ионные источники, </w:t>
      </w:r>
      <w:r w:rsidR="00BA2C3F" w:rsidRPr="00820059">
        <w:rPr>
          <w:rStyle w:val="FontStyle55"/>
          <w:sz w:val="28"/>
        </w:rPr>
        <w:t>газовый поток</w:t>
      </w:r>
      <w:r w:rsidRPr="00820059">
        <w:rPr>
          <w:rStyle w:val="FontStyle55"/>
          <w:sz w:val="28"/>
        </w:rPr>
        <w:t xml:space="preserve"> контролируется многоканальной электронной системой </w:t>
      </w:r>
      <w:r w:rsidRPr="00820059">
        <w:rPr>
          <w:rStyle w:val="FontStyle55"/>
          <w:sz w:val="28"/>
          <w:lang w:val="en-US"/>
        </w:rPr>
        <w:t>Bronkherst</w:t>
      </w:r>
      <w:r w:rsidRPr="00820059">
        <w:rPr>
          <w:rStyle w:val="FontStyle55"/>
          <w:sz w:val="28"/>
        </w:rPr>
        <w:t xml:space="preserve"> </w:t>
      </w:r>
      <w:r w:rsidRPr="00820059">
        <w:rPr>
          <w:rStyle w:val="FontStyle55"/>
          <w:sz w:val="28"/>
          <w:lang w:val="en-US"/>
        </w:rPr>
        <w:t>HIT</w:t>
      </w:r>
      <w:r w:rsidRPr="00820059">
        <w:rPr>
          <w:rStyle w:val="FontStyle55"/>
          <w:sz w:val="28"/>
        </w:rPr>
        <w:t>-</w:t>
      </w:r>
      <w:r w:rsidRPr="00820059">
        <w:rPr>
          <w:rStyle w:val="FontStyle55"/>
          <w:sz w:val="28"/>
          <w:lang w:val="en-US"/>
        </w:rPr>
        <w:t>TECH</w:t>
      </w:r>
      <w:r w:rsidRPr="00820059">
        <w:rPr>
          <w:rStyle w:val="FontStyle55"/>
          <w:sz w:val="28"/>
        </w:rPr>
        <w:t>. Для электрического питания</w:t>
      </w:r>
      <w:r w:rsidR="00FC24EE" w:rsidRPr="00820059">
        <w:rPr>
          <w:rStyle w:val="FontStyle55"/>
          <w:sz w:val="28"/>
        </w:rPr>
        <w:t xml:space="preserve"> магнетронов используется шести</w:t>
      </w:r>
      <w:r w:rsidRPr="00820059">
        <w:rPr>
          <w:rStyle w:val="FontStyle55"/>
          <w:sz w:val="28"/>
        </w:rPr>
        <w:t xml:space="preserve">канальный блок с возможностью электронного документирования параметров разряда магнетронов и автоматической блокировки работы устройств в случае нештатной ситуации. Он размещается совместно с двумя блоками питания источников ионов и блоком смещения напряжения в стойке управления. </w:t>
      </w:r>
    </w:p>
    <w:p w:rsidR="0077118F" w:rsidRPr="00820059" w:rsidRDefault="0077118F" w:rsidP="00820059">
      <w:pPr>
        <w:pStyle w:val="Style6"/>
        <w:spacing w:line="360" w:lineRule="auto"/>
        <w:ind w:firstLine="709"/>
        <w:rPr>
          <w:rStyle w:val="FontStyle55"/>
          <w:sz w:val="28"/>
        </w:rPr>
      </w:pPr>
      <w:r w:rsidRPr="00820059">
        <w:rPr>
          <w:rStyle w:val="FontStyle55"/>
          <w:sz w:val="28"/>
        </w:rPr>
        <w:t>В магнетрона</w:t>
      </w:r>
      <w:r w:rsidR="00BA2C3F" w:rsidRPr="00820059">
        <w:rPr>
          <w:rStyle w:val="FontStyle55"/>
          <w:sz w:val="28"/>
        </w:rPr>
        <w:t>х исп</w:t>
      </w:r>
      <w:r w:rsidRPr="00820059">
        <w:rPr>
          <w:rStyle w:val="FontStyle55"/>
          <w:sz w:val="28"/>
        </w:rPr>
        <w:t xml:space="preserve">ользуются постоянные </w:t>
      </w:r>
      <w:r w:rsidRPr="00820059">
        <w:rPr>
          <w:rStyle w:val="FontStyle55"/>
          <w:sz w:val="28"/>
          <w:lang w:val="en-US"/>
        </w:rPr>
        <w:t>Sa</w:t>
      </w:r>
      <w:r w:rsidRPr="00820059">
        <w:rPr>
          <w:rStyle w:val="FontStyle55"/>
          <w:sz w:val="28"/>
        </w:rPr>
        <w:t>-</w:t>
      </w:r>
      <w:r w:rsidRPr="00820059">
        <w:rPr>
          <w:rStyle w:val="FontStyle55"/>
          <w:sz w:val="28"/>
          <w:lang w:val="en-US"/>
        </w:rPr>
        <w:t>Co</w:t>
      </w:r>
      <w:r w:rsidRPr="00820059">
        <w:rPr>
          <w:rStyle w:val="FontStyle55"/>
          <w:sz w:val="28"/>
        </w:rPr>
        <w:t xml:space="preserve"> магниты с напряженностью поля на полюсах 0</w:t>
      </w:r>
      <w:r w:rsidR="00743B46" w:rsidRPr="00820059">
        <w:rPr>
          <w:rStyle w:val="FontStyle55"/>
          <w:sz w:val="28"/>
        </w:rPr>
        <w:t>,4</w:t>
      </w:r>
      <w:r w:rsidRPr="00820059">
        <w:rPr>
          <w:rStyle w:val="FontStyle55"/>
          <w:sz w:val="28"/>
        </w:rPr>
        <w:t xml:space="preserve"> Тл. Распыляемые мишени представляют собой диски диаметром 40мм и толщиной 3-4мм. </w:t>
      </w:r>
      <w:r w:rsidR="00BA2C3F" w:rsidRPr="00820059">
        <w:rPr>
          <w:rStyle w:val="FontStyle55"/>
          <w:sz w:val="28"/>
        </w:rPr>
        <w:t xml:space="preserve">Технологический </w:t>
      </w:r>
      <w:r w:rsidR="005C035F" w:rsidRPr="00820059">
        <w:rPr>
          <w:rStyle w:val="FontStyle55"/>
          <w:sz w:val="28"/>
        </w:rPr>
        <w:t>цикл</w:t>
      </w:r>
      <w:r w:rsidR="00BA2C3F" w:rsidRPr="00820059">
        <w:rPr>
          <w:rStyle w:val="FontStyle55"/>
          <w:sz w:val="28"/>
        </w:rPr>
        <w:t xml:space="preserve"> обработки изделий включает в себя этап чистки мишеней. Для того чтобы распылённый при этом материал не осаждался на образцы используется экран </w:t>
      </w:r>
      <w:r w:rsidR="005C035F" w:rsidRPr="00820059">
        <w:rPr>
          <w:rStyle w:val="FontStyle55"/>
          <w:sz w:val="28"/>
        </w:rPr>
        <w:t>5</w:t>
      </w:r>
      <w:r w:rsidR="00BA2C3F" w:rsidRPr="00820059">
        <w:rPr>
          <w:rStyle w:val="FontStyle55"/>
          <w:sz w:val="28"/>
        </w:rPr>
        <w:t>.</w:t>
      </w:r>
      <w:r w:rsidR="005C035F" w:rsidRPr="00820059">
        <w:rPr>
          <w:rStyle w:val="FontStyle55"/>
          <w:sz w:val="28"/>
        </w:rPr>
        <w:t xml:space="preserve"> </w:t>
      </w:r>
      <w:r w:rsidR="00BA2C3F" w:rsidRPr="00820059">
        <w:rPr>
          <w:rStyle w:val="FontStyle55"/>
          <w:sz w:val="28"/>
        </w:rPr>
        <w:t>Фланц</w:t>
      </w:r>
      <w:r w:rsidR="005C035F" w:rsidRPr="00820059">
        <w:rPr>
          <w:rStyle w:val="FontStyle55"/>
          <w:sz w:val="28"/>
        </w:rPr>
        <w:t>ы</w:t>
      </w:r>
      <w:r w:rsidR="00BA2C3F" w:rsidRPr="00820059">
        <w:rPr>
          <w:rStyle w:val="FontStyle55"/>
          <w:sz w:val="28"/>
        </w:rPr>
        <w:t xml:space="preserve"> камеры, магнетроны и источники</w:t>
      </w:r>
      <w:r w:rsidRPr="00820059">
        <w:rPr>
          <w:rStyle w:val="FontStyle55"/>
          <w:sz w:val="28"/>
        </w:rPr>
        <w:t xml:space="preserve"> ионов </w:t>
      </w:r>
      <w:r w:rsidR="00BA2C3F" w:rsidRPr="00820059">
        <w:rPr>
          <w:rStyle w:val="FontStyle55"/>
          <w:sz w:val="28"/>
        </w:rPr>
        <w:t>охлаждаются проточной водой</w:t>
      </w:r>
      <w:r w:rsidRPr="00820059">
        <w:rPr>
          <w:rStyle w:val="FontStyle55"/>
          <w:sz w:val="28"/>
        </w:rPr>
        <w:t>.</w:t>
      </w:r>
    </w:p>
    <w:p w:rsidR="0077118F" w:rsidRPr="00820059" w:rsidRDefault="0077118F" w:rsidP="00820059">
      <w:pPr>
        <w:pStyle w:val="Style6"/>
        <w:spacing w:line="360" w:lineRule="auto"/>
        <w:ind w:firstLine="709"/>
        <w:rPr>
          <w:rStyle w:val="FontStyle55"/>
          <w:sz w:val="28"/>
        </w:rPr>
      </w:pPr>
      <w:r w:rsidRPr="00820059">
        <w:rPr>
          <w:rStyle w:val="FontStyle55"/>
          <w:sz w:val="28"/>
        </w:rPr>
        <w:t xml:space="preserve"> Технические характеристики газоразрядных устройств, используемых в данной установке представлены в табл.2.</w:t>
      </w:r>
    </w:p>
    <w:p w:rsidR="00FC24EE" w:rsidRPr="00820059" w:rsidRDefault="00FC24EE" w:rsidP="00820059">
      <w:pPr>
        <w:pStyle w:val="Style6"/>
        <w:spacing w:line="360" w:lineRule="auto"/>
        <w:ind w:firstLine="709"/>
        <w:rPr>
          <w:rStyle w:val="FontStyle55"/>
          <w:sz w:val="28"/>
        </w:rPr>
      </w:pPr>
    </w:p>
    <w:p w:rsidR="0077118F" w:rsidRPr="00820059" w:rsidRDefault="0077118F" w:rsidP="00820059">
      <w:pPr>
        <w:pStyle w:val="Style6"/>
        <w:spacing w:line="360" w:lineRule="auto"/>
        <w:ind w:firstLine="709"/>
        <w:rPr>
          <w:rStyle w:val="FontStyle55"/>
          <w:sz w:val="28"/>
        </w:rPr>
      </w:pPr>
      <w:r w:rsidRPr="00820059">
        <w:rPr>
          <w:rStyle w:val="FontStyle55"/>
          <w:sz w:val="28"/>
        </w:rPr>
        <w:t>Табл.2. Технические характеристики магнетрона и источника ионов.</w:t>
      </w:r>
    </w:p>
    <w:tbl>
      <w:tblPr>
        <w:tblW w:w="0" w:type="auto"/>
        <w:tblInd w:w="108" w:type="dxa"/>
        <w:tblLayout w:type="fixed"/>
        <w:tblLook w:val="0000" w:firstRow="0" w:lastRow="0" w:firstColumn="0" w:lastColumn="0" w:noHBand="0" w:noVBand="0"/>
      </w:tblPr>
      <w:tblGrid>
        <w:gridCol w:w="1721"/>
        <w:gridCol w:w="1495"/>
        <w:gridCol w:w="2972"/>
        <w:gridCol w:w="3199"/>
      </w:tblGrid>
      <w:tr w:rsidR="0077118F" w:rsidRPr="00820059">
        <w:trPr>
          <w:trHeight w:val="480"/>
        </w:trPr>
        <w:tc>
          <w:tcPr>
            <w:tcW w:w="1721" w:type="dxa"/>
            <w:tcBorders>
              <w:top w:val="single" w:sz="4" w:space="0" w:color="auto"/>
              <w:left w:val="single" w:sz="4" w:space="0" w:color="auto"/>
              <w:bottom w:val="single" w:sz="4" w:space="0" w:color="auto"/>
              <w:right w:val="single" w:sz="4" w:space="0" w:color="auto"/>
            </w:tcBorders>
            <w:vAlign w:val="bottom"/>
          </w:tcPr>
          <w:p w:rsidR="0077118F" w:rsidRPr="00820059" w:rsidRDefault="00820059" w:rsidP="00820059">
            <w:pPr>
              <w:widowControl w:val="0"/>
              <w:spacing w:line="360" w:lineRule="auto"/>
              <w:ind w:firstLine="34"/>
              <w:jc w:val="both"/>
              <w:rPr>
                <w:sz w:val="20"/>
                <w:szCs w:val="20"/>
              </w:rPr>
            </w:pPr>
            <w:r w:rsidRPr="00820059">
              <w:rPr>
                <w:sz w:val="20"/>
                <w:szCs w:val="20"/>
              </w:rPr>
              <w:t xml:space="preserve"> </w:t>
            </w:r>
          </w:p>
        </w:tc>
        <w:tc>
          <w:tcPr>
            <w:tcW w:w="1495" w:type="dxa"/>
            <w:tcBorders>
              <w:top w:val="single" w:sz="4" w:space="0" w:color="auto"/>
              <w:left w:val="nil"/>
              <w:bottom w:val="single" w:sz="4" w:space="0" w:color="auto"/>
              <w:right w:val="single" w:sz="4" w:space="0" w:color="auto"/>
            </w:tcBorders>
            <w:vAlign w:val="bottom"/>
          </w:tcPr>
          <w:p w:rsidR="0077118F" w:rsidRPr="00820059" w:rsidRDefault="0077118F" w:rsidP="00820059">
            <w:pPr>
              <w:widowControl w:val="0"/>
              <w:spacing w:line="360" w:lineRule="auto"/>
              <w:ind w:firstLine="34"/>
              <w:jc w:val="both"/>
              <w:rPr>
                <w:sz w:val="20"/>
                <w:szCs w:val="20"/>
                <w:lang w:val="en-US"/>
              </w:rPr>
            </w:pPr>
            <w:r w:rsidRPr="00820059">
              <w:rPr>
                <w:sz w:val="20"/>
                <w:szCs w:val="20"/>
              </w:rPr>
              <w:t>Ток разряда, А</w:t>
            </w:r>
          </w:p>
        </w:tc>
        <w:tc>
          <w:tcPr>
            <w:tcW w:w="2972" w:type="dxa"/>
            <w:tcBorders>
              <w:top w:val="single" w:sz="4" w:space="0" w:color="auto"/>
              <w:left w:val="nil"/>
              <w:bottom w:val="single" w:sz="4" w:space="0" w:color="auto"/>
              <w:right w:val="single" w:sz="4" w:space="0" w:color="auto"/>
            </w:tcBorders>
            <w:vAlign w:val="bottom"/>
          </w:tcPr>
          <w:p w:rsidR="0077118F" w:rsidRPr="00820059" w:rsidRDefault="0077118F" w:rsidP="00820059">
            <w:pPr>
              <w:widowControl w:val="0"/>
              <w:spacing w:line="360" w:lineRule="auto"/>
              <w:ind w:firstLine="34"/>
              <w:jc w:val="both"/>
              <w:rPr>
                <w:sz w:val="20"/>
                <w:szCs w:val="20"/>
              </w:rPr>
            </w:pPr>
            <w:r w:rsidRPr="00820059">
              <w:rPr>
                <w:sz w:val="20"/>
                <w:szCs w:val="20"/>
              </w:rPr>
              <w:t>Напряжение горения разряда, В</w:t>
            </w:r>
          </w:p>
        </w:tc>
        <w:tc>
          <w:tcPr>
            <w:tcW w:w="3199" w:type="dxa"/>
            <w:tcBorders>
              <w:top w:val="single" w:sz="4" w:space="0" w:color="auto"/>
              <w:left w:val="nil"/>
              <w:bottom w:val="single" w:sz="4" w:space="0" w:color="auto"/>
              <w:right w:val="single" w:sz="4" w:space="0" w:color="auto"/>
            </w:tcBorders>
            <w:vAlign w:val="bottom"/>
          </w:tcPr>
          <w:p w:rsidR="0077118F" w:rsidRPr="00820059" w:rsidRDefault="0077118F" w:rsidP="00820059">
            <w:pPr>
              <w:widowControl w:val="0"/>
              <w:spacing w:line="360" w:lineRule="auto"/>
              <w:ind w:firstLine="34"/>
              <w:jc w:val="both"/>
              <w:rPr>
                <w:sz w:val="20"/>
                <w:szCs w:val="20"/>
              </w:rPr>
            </w:pPr>
            <w:r w:rsidRPr="00820059">
              <w:rPr>
                <w:sz w:val="20"/>
                <w:szCs w:val="20"/>
              </w:rPr>
              <w:t>Минимальное рабочее давление, Торр</w:t>
            </w:r>
          </w:p>
        </w:tc>
      </w:tr>
      <w:tr w:rsidR="0077118F" w:rsidRPr="00820059" w:rsidTr="00820059">
        <w:trPr>
          <w:trHeight w:val="210"/>
        </w:trPr>
        <w:tc>
          <w:tcPr>
            <w:tcW w:w="1721" w:type="dxa"/>
            <w:tcBorders>
              <w:top w:val="nil"/>
              <w:left w:val="single" w:sz="4" w:space="0" w:color="auto"/>
              <w:bottom w:val="single" w:sz="4" w:space="0" w:color="auto"/>
              <w:right w:val="single" w:sz="4" w:space="0" w:color="auto"/>
            </w:tcBorders>
            <w:vAlign w:val="bottom"/>
          </w:tcPr>
          <w:p w:rsidR="0077118F" w:rsidRPr="00820059" w:rsidRDefault="0077118F" w:rsidP="00820059">
            <w:pPr>
              <w:widowControl w:val="0"/>
              <w:spacing w:line="360" w:lineRule="auto"/>
              <w:ind w:firstLine="34"/>
              <w:jc w:val="both"/>
              <w:rPr>
                <w:sz w:val="20"/>
                <w:szCs w:val="20"/>
              </w:rPr>
            </w:pPr>
            <w:r w:rsidRPr="00820059">
              <w:rPr>
                <w:sz w:val="20"/>
                <w:szCs w:val="20"/>
              </w:rPr>
              <w:t>Магнетрон</w:t>
            </w:r>
          </w:p>
        </w:tc>
        <w:tc>
          <w:tcPr>
            <w:tcW w:w="1495" w:type="dxa"/>
            <w:tcBorders>
              <w:top w:val="nil"/>
              <w:left w:val="nil"/>
              <w:bottom w:val="single" w:sz="4" w:space="0" w:color="auto"/>
              <w:right w:val="single" w:sz="4" w:space="0" w:color="auto"/>
            </w:tcBorders>
            <w:vAlign w:val="bottom"/>
          </w:tcPr>
          <w:p w:rsidR="0077118F" w:rsidRPr="00820059" w:rsidRDefault="0077118F" w:rsidP="00820059">
            <w:pPr>
              <w:widowControl w:val="0"/>
              <w:spacing w:line="360" w:lineRule="auto"/>
              <w:ind w:firstLine="34"/>
              <w:jc w:val="both"/>
              <w:rPr>
                <w:sz w:val="20"/>
                <w:szCs w:val="20"/>
              </w:rPr>
            </w:pPr>
            <w:r w:rsidRPr="00820059">
              <w:rPr>
                <w:sz w:val="20"/>
                <w:szCs w:val="20"/>
              </w:rPr>
              <w:t>0-0,3</w:t>
            </w:r>
          </w:p>
        </w:tc>
        <w:tc>
          <w:tcPr>
            <w:tcW w:w="2972" w:type="dxa"/>
            <w:tcBorders>
              <w:top w:val="nil"/>
              <w:left w:val="nil"/>
              <w:bottom w:val="single" w:sz="4" w:space="0" w:color="auto"/>
              <w:right w:val="single" w:sz="4" w:space="0" w:color="auto"/>
            </w:tcBorders>
            <w:vAlign w:val="bottom"/>
          </w:tcPr>
          <w:p w:rsidR="0077118F" w:rsidRPr="00820059" w:rsidRDefault="0077118F" w:rsidP="00820059">
            <w:pPr>
              <w:widowControl w:val="0"/>
              <w:spacing w:line="360" w:lineRule="auto"/>
              <w:ind w:firstLine="34"/>
              <w:jc w:val="both"/>
              <w:rPr>
                <w:sz w:val="20"/>
                <w:szCs w:val="20"/>
              </w:rPr>
            </w:pPr>
            <w:r w:rsidRPr="00820059">
              <w:rPr>
                <w:sz w:val="20"/>
                <w:szCs w:val="20"/>
              </w:rPr>
              <w:t>150-450</w:t>
            </w:r>
          </w:p>
        </w:tc>
        <w:tc>
          <w:tcPr>
            <w:tcW w:w="3199" w:type="dxa"/>
            <w:tcBorders>
              <w:top w:val="nil"/>
              <w:left w:val="nil"/>
              <w:bottom w:val="single" w:sz="4" w:space="0" w:color="auto"/>
              <w:right w:val="single" w:sz="4" w:space="0" w:color="auto"/>
            </w:tcBorders>
            <w:vAlign w:val="bottom"/>
          </w:tcPr>
          <w:p w:rsidR="0077118F" w:rsidRPr="00820059" w:rsidRDefault="0077118F" w:rsidP="00820059">
            <w:pPr>
              <w:widowControl w:val="0"/>
              <w:spacing w:line="360" w:lineRule="auto"/>
              <w:ind w:firstLine="34"/>
              <w:jc w:val="both"/>
              <w:rPr>
                <w:sz w:val="20"/>
                <w:szCs w:val="20"/>
              </w:rPr>
            </w:pPr>
            <w:r w:rsidRPr="00820059">
              <w:rPr>
                <w:sz w:val="20"/>
                <w:szCs w:val="20"/>
              </w:rPr>
              <w:t>2·10-3</w:t>
            </w:r>
          </w:p>
        </w:tc>
      </w:tr>
      <w:tr w:rsidR="0077118F" w:rsidRPr="00820059" w:rsidTr="00820059">
        <w:trPr>
          <w:trHeight w:val="299"/>
        </w:trPr>
        <w:tc>
          <w:tcPr>
            <w:tcW w:w="1721" w:type="dxa"/>
            <w:tcBorders>
              <w:top w:val="nil"/>
              <w:left w:val="single" w:sz="4" w:space="0" w:color="auto"/>
              <w:bottom w:val="single" w:sz="4" w:space="0" w:color="auto"/>
              <w:right w:val="single" w:sz="4" w:space="0" w:color="auto"/>
            </w:tcBorders>
            <w:vAlign w:val="bottom"/>
          </w:tcPr>
          <w:p w:rsidR="0077118F" w:rsidRPr="00820059" w:rsidRDefault="0077118F" w:rsidP="00820059">
            <w:pPr>
              <w:widowControl w:val="0"/>
              <w:spacing w:line="360" w:lineRule="auto"/>
              <w:ind w:firstLine="34"/>
              <w:jc w:val="both"/>
              <w:rPr>
                <w:sz w:val="20"/>
                <w:szCs w:val="20"/>
              </w:rPr>
            </w:pPr>
            <w:r w:rsidRPr="00820059">
              <w:rPr>
                <w:sz w:val="20"/>
                <w:szCs w:val="20"/>
              </w:rPr>
              <w:t>Исочник Холла</w:t>
            </w:r>
          </w:p>
        </w:tc>
        <w:tc>
          <w:tcPr>
            <w:tcW w:w="1495" w:type="dxa"/>
            <w:tcBorders>
              <w:top w:val="nil"/>
              <w:left w:val="nil"/>
              <w:bottom w:val="single" w:sz="4" w:space="0" w:color="auto"/>
              <w:right w:val="single" w:sz="4" w:space="0" w:color="auto"/>
            </w:tcBorders>
            <w:vAlign w:val="bottom"/>
          </w:tcPr>
          <w:p w:rsidR="0077118F" w:rsidRPr="00820059" w:rsidRDefault="0077118F" w:rsidP="00820059">
            <w:pPr>
              <w:widowControl w:val="0"/>
              <w:spacing w:line="360" w:lineRule="auto"/>
              <w:ind w:firstLine="34"/>
              <w:jc w:val="both"/>
              <w:rPr>
                <w:sz w:val="20"/>
                <w:szCs w:val="20"/>
              </w:rPr>
            </w:pPr>
            <w:r w:rsidRPr="00820059">
              <w:rPr>
                <w:sz w:val="20"/>
                <w:szCs w:val="20"/>
              </w:rPr>
              <w:t>0-0,5</w:t>
            </w:r>
          </w:p>
        </w:tc>
        <w:tc>
          <w:tcPr>
            <w:tcW w:w="2972" w:type="dxa"/>
            <w:tcBorders>
              <w:top w:val="nil"/>
              <w:left w:val="nil"/>
              <w:bottom w:val="single" w:sz="4" w:space="0" w:color="auto"/>
              <w:right w:val="single" w:sz="4" w:space="0" w:color="auto"/>
            </w:tcBorders>
            <w:vAlign w:val="bottom"/>
          </w:tcPr>
          <w:p w:rsidR="0077118F" w:rsidRPr="00820059" w:rsidRDefault="0077118F" w:rsidP="00820059">
            <w:pPr>
              <w:widowControl w:val="0"/>
              <w:spacing w:line="360" w:lineRule="auto"/>
              <w:ind w:firstLine="34"/>
              <w:jc w:val="both"/>
              <w:rPr>
                <w:sz w:val="20"/>
                <w:szCs w:val="20"/>
              </w:rPr>
            </w:pPr>
            <w:r w:rsidRPr="00820059">
              <w:rPr>
                <w:sz w:val="20"/>
                <w:szCs w:val="20"/>
              </w:rPr>
              <w:t>300-500</w:t>
            </w:r>
          </w:p>
        </w:tc>
        <w:tc>
          <w:tcPr>
            <w:tcW w:w="3199" w:type="dxa"/>
            <w:tcBorders>
              <w:top w:val="nil"/>
              <w:left w:val="nil"/>
              <w:bottom w:val="single" w:sz="4" w:space="0" w:color="auto"/>
              <w:right w:val="single" w:sz="4" w:space="0" w:color="auto"/>
            </w:tcBorders>
            <w:vAlign w:val="bottom"/>
          </w:tcPr>
          <w:p w:rsidR="0077118F" w:rsidRPr="00820059" w:rsidRDefault="0077118F" w:rsidP="00820059">
            <w:pPr>
              <w:widowControl w:val="0"/>
              <w:spacing w:line="360" w:lineRule="auto"/>
              <w:ind w:firstLine="34"/>
              <w:jc w:val="both"/>
              <w:rPr>
                <w:sz w:val="20"/>
                <w:szCs w:val="20"/>
              </w:rPr>
            </w:pPr>
            <w:r w:rsidRPr="00820059">
              <w:rPr>
                <w:sz w:val="20"/>
                <w:szCs w:val="20"/>
              </w:rPr>
              <w:t>10-3</w:t>
            </w:r>
          </w:p>
        </w:tc>
      </w:tr>
    </w:tbl>
    <w:p w:rsidR="0077118F" w:rsidRPr="00820059" w:rsidRDefault="00820059" w:rsidP="00820059">
      <w:pPr>
        <w:widowControl w:val="0"/>
        <w:spacing w:line="360" w:lineRule="auto"/>
        <w:ind w:firstLine="709"/>
        <w:jc w:val="both"/>
        <w:rPr>
          <w:sz w:val="28"/>
          <w:lang w:val="en-US"/>
        </w:rPr>
      </w:pPr>
      <w:r>
        <w:rPr>
          <w:sz w:val="28"/>
        </w:rPr>
        <w:br w:type="page"/>
      </w:r>
      <w:r w:rsidR="00006C25">
        <w:rPr>
          <w:sz w:val="28"/>
          <w:lang w:val="en-US"/>
        </w:rPr>
        <w:pict>
          <v:shape id="_x0000_i1035" type="#_x0000_t75" style="width:404.25pt;height:625.5pt" fillcolor="window">
            <v:imagedata r:id="rId18" o:title=""/>
          </v:shape>
        </w:pict>
      </w:r>
    </w:p>
    <w:p w:rsidR="00820059" w:rsidRDefault="0077118F" w:rsidP="00820059">
      <w:pPr>
        <w:pStyle w:val="2"/>
        <w:keepNext w:val="0"/>
        <w:widowControl w:val="0"/>
        <w:spacing w:before="0" w:after="0" w:line="360" w:lineRule="auto"/>
        <w:ind w:firstLine="709"/>
        <w:jc w:val="both"/>
        <w:rPr>
          <w:rStyle w:val="FontStyle55"/>
          <w:b w:val="0"/>
          <w:i w:val="0"/>
          <w:sz w:val="28"/>
        </w:rPr>
      </w:pPr>
      <w:bookmarkStart w:id="44" w:name="_Toc235296050"/>
      <w:bookmarkStart w:id="45" w:name="_Toc235296125"/>
      <w:bookmarkStart w:id="46" w:name="_Toc235296341"/>
      <w:bookmarkStart w:id="47" w:name="_Toc235304684"/>
      <w:r w:rsidRPr="00820059">
        <w:rPr>
          <w:rStyle w:val="FontStyle55"/>
          <w:b w:val="0"/>
          <w:i w:val="0"/>
          <w:sz w:val="28"/>
        </w:rPr>
        <w:t>Рис.11. Схема установки для нанесения покрытий. 1-вакуумная камера; 2-магнетрон; 3-источник ионов; 4-манипулятор; 5-экран; 6-вакуумный стенд; 7-смотровое окошко.</w:t>
      </w:r>
    </w:p>
    <w:p w:rsidR="004A1856" w:rsidRPr="00820059" w:rsidRDefault="00FC6F49" w:rsidP="00820059">
      <w:pPr>
        <w:pStyle w:val="2"/>
        <w:keepNext w:val="0"/>
        <w:widowControl w:val="0"/>
        <w:spacing w:before="0" w:after="0" w:line="360" w:lineRule="auto"/>
        <w:ind w:firstLine="709"/>
        <w:jc w:val="both"/>
        <w:rPr>
          <w:rStyle w:val="FontStyle55"/>
          <w:b w:val="0"/>
          <w:i w:val="0"/>
          <w:sz w:val="28"/>
        </w:rPr>
      </w:pPr>
      <w:r w:rsidRPr="00820059">
        <w:rPr>
          <w:rStyle w:val="FontStyle55"/>
          <w:b w:val="0"/>
          <w:i w:val="0"/>
          <w:sz w:val="28"/>
        </w:rPr>
        <w:br w:type="page"/>
      </w:r>
      <w:bookmarkStart w:id="48" w:name="_Toc235296051"/>
      <w:bookmarkStart w:id="49" w:name="_Toc235296126"/>
      <w:bookmarkStart w:id="50" w:name="_Toc235296342"/>
      <w:bookmarkStart w:id="51" w:name="_Toc235304685"/>
      <w:r w:rsidRPr="00820059">
        <w:rPr>
          <w:rStyle w:val="FontStyle55"/>
          <w:b w:val="0"/>
          <w:i w:val="0"/>
          <w:iCs w:val="0"/>
          <w:sz w:val="28"/>
        </w:rPr>
        <w:t xml:space="preserve">3.2 </w:t>
      </w:r>
      <w:r w:rsidR="004A1856" w:rsidRPr="00820059">
        <w:rPr>
          <w:rStyle w:val="FontStyle55"/>
          <w:b w:val="0"/>
          <w:i w:val="0"/>
          <w:iCs w:val="0"/>
          <w:sz w:val="28"/>
        </w:rPr>
        <w:t>Технологический цикл нанес</w:t>
      </w:r>
      <w:r w:rsidR="00B0452B" w:rsidRPr="00820059">
        <w:rPr>
          <w:rStyle w:val="FontStyle55"/>
          <w:b w:val="0"/>
          <w:i w:val="0"/>
          <w:iCs w:val="0"/>
          <w:sz w:val="28"/>
        </w:rPr>
        <w:t>ения покрытий</w:t>
      </w:r>
      <w:bookmarkEnd w:id="44"/>
      <w:bookmarkEnd w:id="45"/>
      <w:bookmarkEnd w:id="46"/>
      <w:bookmarkEnd w:id="47"/>
      <w:bookmarkEnd w:id="48"/>
      <w:bookmarkEnd w:id="49"/>
      <w:bookmarkEnd w:id="50"/>
      <w:bookmarkEnd w:id="51"/>
    </w:p>
    <w:p w:rsidR="00FC6F49" w:rsidRPr="00820059" w:rsidRDefault="00FC6F49" w:rsidP="00820059">
      <w:pPr>
        <w:pStyle w:val="Style6"/>
        <w:spacing w:line="360" w:lineRule="auto"/>
        <w:ind w:firstLine="709"/>
        <w:rPr>
          <w:rStyle w:val="FontStyle55"/>
          <w:sz w:val="28"/>
        </w:rPr>
      </w:pPr>
    </w:p>
    <w:p w:rsidR="00325D1D" w:rsidRPr="00820059" w:rsidRDefault="00325D1D" w:rsidP="00820059">
      <w:pPr>
        <w:pStyle w:val="Style6"/>
        <w:spacing w:line="360" w:lineRule="auto"/>
        <w:ind w:firstLine="709"/>
        <w:rPr>
          <w:rStyle w:val="FontStyle55"/>
          <w:sz w:val="28"/>
        </w:rPr>
      </w:pPr>
      <w:r w:rsidRPr="00820059">
        <w:rPr>
          <w:rStyle w:val="FontStyle55"/>
          <w:sz w:val="28"/>
        </w:rPr>
        <w:t>В качестве образцов</w:t>
      </w:r>
      <w:r w:rsidR="00142B9E" w:rsidRPr="00820059">
        <w:rPr>
          <w:rStyle w:val="FontStyle55"/>
          <w:sz w:val="28"/>
        </w:rPr>
        <w:t xml:space="preserve"> для данного эксперимента использовали</w:t>
      </w:r>
      <w:r w:rsidRPr="00820059">
        <w:rPr>
          <w:rStyle w:val="FontStyle55"/>
          <w:sz w:val="28"/>
        </w:rPr>
        <w:t xml:space="preserve"> 12 трубок из конструкторской стали со средней длиной </w:t>
      </w:r>
      <w:r w:rsidRPr="00820059">
        <w:rPr>
          <w:rStyle w:val="FontStyle55"/>
          <w:sz w:val="28"/>
          <w:lang w:val="en-US"/>
        </w:rPr>
        <w:t>l</w:t>
      </w:r>
      <w:r w:rsidRPr="00820059">
        <w:rPr>
          <w:rStyle w:val="FontStyle55"/>
          <w:sz w:val="28"/>
        </w:rPr>
        <w:t xml:space="preserve">=10 мм, внешним диаметром </w:t>
      </w:r>
      <w:r w:rsidRPr="00820059">
        <w:rPr>
          <w:rStyle w:val="FontStyle55"/>
          <w:sz w:val="28"/>
          <w:lang w:val="en-US"/>
        </w:rPr>
        <w:t>D</w:t>
      </w:r>
      <w:r w:rsidRPr="00820059">
        <w:rPr>
          <w:rStyle w:val="FontStyle55"/>
          <w:sz w:val="28"/>
          <w:szCs w:val="28"/>
        </w:rPr>
        <w:t>обр</w:t>
      </w:r>
      <w:r w:rsidRPr="00820059">
        <w:rPr>
          <w:rStyle w:val="FontStyle55"/>
          <w:sz w:val="28"/>
        </w:rPr>
        <w:t xml:space="preserve">=6мм и внутренним </w:t>
      </w:r>
      <w:r w:rsidRPr="00820059">
        <w:rPr>
          <w:rStyle w:val="FontStyle55"/>
          <w:sz w:val="28"/>
          <w:lang w:val="en-US"/>
        </w:rPr>
        <w:t>d</w:t>
      </w:r>
      <w:r w:rsidRPr="00820059">
        <w:rPr>
          <w:rStyle w:val="FontStyle55"/>
          <w:sz w:val="28"/>
          <w:szCs w:val="28"/>
        </w:rPr>
        <w:t>обр</w:t>
      </w:r>
      <w:r w:rsidRPr="00820059">
        <w:rPr>
          <w:rStyle w:val="FontStyle55"/>
          <w:sz w:val="28"/>
        </w:rPr>
        <w:t xml:space="preserve">=3,7мм, закреплены на шпильке диаметром </w:t>
      </w:r>
      <w:r w:rsidRPr="00820059">
        <w:rPr>
          <w:rStyle w:val="FontStyle55"/>
          <w:sz w:val="28"/>
          <w:lang w:val="en-US"/>
        </w:rPr>
        <w:t>D</w:t>
      </w:r>
      <w:r w:rsidRPr="00820059">
        <w:rPr>
          <w:rStyle w:val="FontStyle55"/>
          <w:sz w:val="28"/>
          <w:szCs w:val="28"/>
        </w:rPr>
        <w:t>ш</w:t>
      </w:r>
      <w:r w:rsidRPr="00820059">
        <w:rPr>
          <w:rStyle w:val="FontStyle55"/>
          <w:sz w:val="28"/>
        </w:rPr>
        <w:t xml:space="preserve">=3мм и зажаты гайками с двух сторон. </w:t>
      </w:r>
    </w:p>
    <w:p w:rsidR="00325D1D" w:rsidRPr="00820059" w:rsidRDefault="00325D1D" w:rsidP="00820059">
      <w:pPr>
        <w:pStyle w:val="Style6"/>
        <w:spacing w:line="360" w:lineRule="auto"/>
        <w:ind w:firstLine="709"/>
        <w:rPr>
          <w:rStyle w:val="FontStyle55"/>
          <w:sz w:val="28"/>
        </w:rPr>
      </w:pPr>
      <w:r w:rsidRPr="00820059">
        <w:rPr>
          <w:rStyle w:val="FontStyle55"/>
          <w:sz w:val="28"/>
        </w:rPr>
        <w:t>Технологический цикл эксперимента:</w:t>
      </w:r>
    </w:p>
    <w:p w:rsidR="0077118F" w:rsidRPr="00820059" w:rsidRDefault="00B0452B" w:rsidP="00820059">
      <w:pPr>
        <w:pStyle w:val="Style6"/>
        <w:spacing w:line="360" w:lineRule="auto"/>
        <w:ind w:firstLine="709"/>
        <w:rPr>
          <w:rStyle w:val="FontStyle55"/>
          <w:sz w:val="28"/>
        </w:rPr>
      </w:pPr>
      <w:r w:rsidRPr="00820059">
        <w:rPr>
          <w:rStyle w:val="FontStyle55"/>
          <w:sz w:val="28"/>
        </w:rPr>
        <w:t>1</w:t>
      </w:r>
      <w:r w:rsidR="0077118F" w:rsidRPr="00820059">
        <w:rPr>
          <w:rStyle w:val="FontStyle55"/>
          <w:sz w:val="28"/>
        </w:rPr>
        <w:t xml:space="preserve">. Очистка образцов в </w:t>
      </w:r>
      <w:r w:rsidR="00BA2C3F" w:rsidRPr="00820059">
        <w:rPr>
          <w:rStyle w:val="FontStyle55"/>
          <w:sz w:val="28"/>
        </w:rPr>
        <w:t xml:space="preserve">ультразвуковой </w:t>
      </w:r>
      <w:r w:rsidR="0077118F" w:rsidRPr="00820059">
        <w:rPr>
          <w:rStyle w:val="FontStyle55"/>
          <w:sz w:val="28"/>
        </w:rPr>
        <w:t>ванне (</w:t>
      </w:r>
      <w:r w:rsidR="0077118F" w:rsidRPr="00820059">
        <w:rPr>
          <w:rStyle w:val="FontStyle55"/>
          <w:sz w:val="28"/>
          <w:lang w:val="en-US"/>
        </w:rPr>
        <w:t>t</w:t>
      </w:r>
      <w:r w:rsidR="0077118F" w:rsidRPr="00820059">
        <w:rPr>
          <w:rStyle w:val="FontStyle55"/>
          <w:sz w:val="28"/>
        </w:rPr>
        <w:t>=30мин).</w:t>
      </w:r>
    </w:p>
    <w:p w:rsidR="0077118F" w:rsidRPr="00820059" w:rsidRDefault="00B0452B" w:rsidP="00820059">
      <w:pPr>
        <w:pStyle w:val="Style6"/>
        <w:spacing w:line="360" w:lineRule="auto"/>
        <w:ind w:firstLine="709"/>
        <w:rPr>
          <w:rStyle w:val="FontStyle55"/>
          <w:sz w:val="28"/>
        </w:rPr>
      </w:pPr>
      <w:r w:rsidRPr="00820059">
        <w:rPr>
          <w:rStyle w:val="FontStyle55"/>
          <w:sz w:val="28"/>
        </w:rPr>
        <w:t>2</w:t>
      </w:r>
      <w:r w:rsidR="0077118F" w:rsidRPr="00820059">
        <w:rPr>
          <w:rStyle w:val="FontStyle55"/>
          <w:sz w:val="28"/>
        </w:rPr>
        <w:t>. Измерение массы образцов.</w:t>
      </w:r>
    </w:p>
    <w:p w:rsidR="0077118F" w:rsidRPr="00820059" w:rsidRDefault="00B0452B" w:rsidP="00820059">
      <w:pPr>
        <w:pStyle w:val="Style6"/>
        <w:spacing w:line="360" w:lineRule="auto"/>
        <w:ind w:firstLine="709"/>
        <w:rPr>
          <w:rStyle w:val="FontStyle55"/>
          <w:sz w:val="28"/>
        </w:rPr>
      </w:pPr>
      <w:r w:rsidRPr="00820059">
        <w:rPr>
          <w:rStyle w:val="FontStyle55"/>
          <w:sz w:val="28"/>
        </w:rPr>
        <w:t>3</w:t>
      </w:r>
      <w:r w:rsidR="0077118F" w:rsidRPr="00820059">
        <w:rPr>
          <w:rStyle w:val="FontStyle55"/>
          <w:sz w:val="28"/>
        </w:rPr>
        <w:t>. Ионная чистка образцов (</w:t>
      </w:r>
      <w:r w:rsidR="0077118F" w:rsidRPr="00820059">
        <w:rPr>
          <w:rStyle w:val="FontStyle55"/>
          <w:sz w:val="28"/>
          <w:lang w:val="en-US"/>
        </w:rPr>
        <w:t>t</w:t>
      </w:r>
      <w:r w:rsidR="0077118F" w:rsidRPr="00820059">
        <w:rPr>
          <w:rStyle w:val="FontStyle55"/>
          <w:sz w:val="28"/>
        </w:rPr>
        <w:t xml:space="preserve">=20мин). </w:t>
      </w:r>
    </w:p>
    <w:p w:rsidR="0077118F" w:rsidRPr="00820059" w:rsidRDefault="0077118F" w:rsidP="00820059">
      <w:pPr>
        <w:pStyle w:val="Style6"/>
        <w:spacing w:line="360" w:lineRule="auto"/>
        <w:ind w:firstLine="709"/>
        <w:rPr>
          <w:rStyle w:val="FontStyle55"/>
          <w:sz w:val="28"/>
        </w:rPr>
      </w:pPr>
      <w:r w:rsidRPr="00820059">
        <w:rPr>
          <w:rStyle w:val="FontStyle55"/>
          <w:sz w:val="28"/>
        </w:rPr>
        <w:t xml:space="preserve">Устанавливаем образцы в вакуумную камеру и откачиваем до предельного давления </w:t>
      </w:r>
      <w:r w:rsidR="003A7FD0" w:rsidRPr="00820059">
        <w:rPr>
          <w:rStyle w:val="FontStyle55"/>
          <w:sz w:val="28"/>
          <w:lang w:val="en-US"/>
        </w:rPr>
        <w:t>P</w:t>
      </w:r>
      <w:r w:rsidR="003A7FD0" w:rsidRPr="00820059">
        <w:rPr>
          <w:rStyle w:val="FontStyle55"/>
          <w:sz w:val="28"/>
        </w:rPr>
        <w:t>=</w:t>
      </w:r>
      <w:r w:rsidRPr="00820059">
        <w:rPr>
          <w:rStyle w:val="FontStyle55"/>
          <w:sz w:val="28"/>
        </w:rPr>
        <w:t xml:space="preserve">2·10-5 Торр. </w:t>
      </w:r>
      <w:r w:rsidR="00743B46" w:rsidRPr="00820059">
        <w:rPr>
          <w:rStyle w:val="FontStyle55"/>
          <w:sz w:val="28"/>
        </w:rPr>
        <w:t xml:space="preserve">Задаём </w:t>
      </w:r>
      <w:r w:rsidRPr="00820059">
        <w:rPr>
          <w:rStyle w:val="FontStyle55"/>
          <w:sz w:val="28"/>
        </w:rPr>
        <w:t xml:space="preserve">поток аргона </w:t>
      </w:r>
      <w:r w:rsidR="003A7FD0" w:rsidRPr="00820059">
        <w:rPr>
          <w:rStyle w:val="FontStyle55"/>
          <w:sz w:val="28"/>
          <w:lang w:val="en-US"/>
        </w:rPr>
        <w:t>QAr</w:t>
      </w:r>
      <w:r w:rsidR="003A7FD0" w:rsidRPr="00820059">
        <w:rPr>
          <w:rStyle w:val="FontStyle55"/>
          <w:sz w:val="28"/>
        </w:rPr>
        <w:t>=</w:t>
      </w:r>
      <w:r w:rsidRPr="00820059">
        <w:rPr>
          <w:rStyle w:val="FontStyle55"/>
          <w:sz w:val="28"/>
        </w:rPr>
        <w:t xml:space="preserve">20 мл/мин, давление 10-3 Торр. Включаем ионные источники с током </w:t>
      </w:r>
      <w:r w:rsidR="003A7FD0" w:rsidRPr="00820059">
        <w:rPr>
          <w:rStyle w:val="FontStyle55"/>
          <w:sz w:val="28"/>
          <w:lang w:val="en-US"/>
        </w:rPr>
        <w:t>I</w:t>
      </w:r>
      <w:r w:rsidR="003A7FD0" w:rsidRPr="00820059">
        <w:rPr>
          <w:rStyle w:val="FontStyle55"/>
          <w:sz w:val="28"/>
          <w:szCs w:val="28"/>
          <w:lang w:val="en-US"/>
        </w:rPr>
        <w:t>i</w:t>
      </w:r>
      <w:r w:rsidR="003A7FD0" w:rsidRPr="00820059">
        <w:rPr>
          <w:rStyle w:val="FontStyle55"/>
          <w:sz w:val="28"/>
        </w:rPr>
        <w:t>=</w:t>
      </w:r>
      <w:r w:rsidRPr="00820059">
        <w:rPr>
          <w:rStyle w:val="FontStyle55"/>
          <w:sz w:val="28"/>
        </w:rPr>
        <w:t>0,4А</w:t>
      </w:r>
      <w:r w:rsidR="003A7FD0" w:rsidRPr="00820059">
        <w:rPr>
          <w:rStyle w:val="FontStyle55"/>
          <w:sz w:val="28"/>
        </w:rPr>
        <w:t xml:space="preserve"> и задаем напряжение смещения</w:t>
      </w:r>
      <w:r w:rsidRPr="00820059">
        <w:rPr>
          <w:rStyle w:val="FontStyle55"/>
          <w:sz w:val="28"/>
        </w:rPr>
        <w:t xml:space="preserve"> </w:t>
      </w:r>
      <w:r w:rsidR="003A7FD0" w:rsidRPr="00820059">
        <w:rPr>
          <w:rStyle w:val="FontStyle55"/>
          <w:sz w:val="28"/>
          <w:lang w:val="en-US"/>
        </w:rPr>
        <w:t>U</w:t>
      </w:r>
      <w:r w:rsidR="003A7FD0" w:rsidRPr="00820059">
        <w:rPr>
          <w:rStyle w:val="FontStyle55"/>
          <w:sz w:val="28"/>
        </w:rPr>
        <w:t>=</w:t>
      </w:r>
      <w:r w:rsidRPr="00820059">
        <w:rPr>
          <w:rStyle w:val="FontStyle55"/>
          <w:sz w:val="28"/>
        </w:rPr>
        <w:t>1кВ</w:t>
      </w:r>
      <w:r w:rsidR="003377B8" w:rsidRPr="00820059">
        <w:rPr>
          <w:rStyle w:val="FontStyle55"/>
          <w:sz w:val="28"/>
        </w:rPr>
        <w:t>.</w:t>
      </w:r>
      <w:r w:rsidR="00B0452B" w:rsidRPr="00820059">
        <w:rPr>
          <w:rStyle w:val="FontStyle55"/>
          <w:sz w:val="28"/>
        </w:rPr>
        <w:t xml:space="preserve"> </w:t>
      </w:r>
      <w:r w:rsidR="003377B8" w:rsidRPr="00820059">
        <w:rPr>
          <w:rStyle w:val="FontStyle55"/>
          <w:sz w:val="28"/>
        </w:rPr>
        <w:t>Э</w:t>
      </w:r>
      <w:r w:rsidR="00B0452B" w:rsidRPr="00820059">
        <w:rPr>
          <w:rStyle w:val="FontStyle55"/>
          <w:sz w:val="28"/>
        </w:rPr>
        <w:t>кран закрывает мишени.</w:t>
      </w:r>
    </w:p>
    <w:p w:rsidR="0077118F" w:rsidRPr="00820059" w:rsidRDefault="00B0452B" w:rsidP="00820059">
      <w:pPr>
        <w:pStyle w:val="Style6"/>
        <w:spacing w:line="360" w:lineRule="auto"/>
        <w:ind w:firstLine="709"/>
        <w:rPr>
          <w:rStyle w:val="FontStyle55"/>
          <w:sz w:val="28"/>
        </w:rPr>
      </w:pPr>
      <w:r w:rsidRPr="00820059">
        <w:rPr>
          <w:rStyle w:val="FontStyle55"/>
          <w:sz w:val="28"/>
        </w:rPr>
        <w:t>4</w:t>
      </w:r>
      <w:r w:rsidR="0077118F" w:rsidRPr="00820059">
        <w:rPr>
          <w:rStyle w:val="FontStyle55"/>
          <w:sz w:val="28"/>
        </w:rPr>
        <w:t>. Чистка мишеней (</w:t>
      </w:r>
      <w:r w:rsidR="0077118F" w:rsidRPr="00820059">
        <w:rPr>
          <w:rStyle w:val="FontStyle55"/>
          <w:sz w:val="28"/>
          <w:lang w:val="en-US"/>
        </w:rPr>
        <w:t>t</w:t>
      </w:r>
      <w:r w:rsidR="0077118F" w:rsidRPr="00820059">
        <w:rPr>
          <w:rStyle w:val="FontStyle55"/>
          <w:sz w:val="28"/>
        </w:rPr>
        <w:t>=2мин).</w:t>
      </w:r>
    </w:p>
    <w:p w:rsidR="00CD01AC" w:rsidRPr="00820059" w:rsidRDefault="0077118F" w:rsidP="00820059">
      <w:pPr>
        <w:pStyle w:val="Style6"/>
        <w:spacing w:line="360" w:lineRule="auto"/>
        <w:ind w:firstLine="709"/>
        <w:rPr>
          <w:rStyle w:val="FontStyle55"/>
          <w:sz w:val="28"/>
        </w:rPr>
      </w:pPr>
      <w:r w:rsidRPr="00820059">
        <w:rPr>
          <w:rStyle w:val="FontStyle55"/>
          <w:sz w:val="28"/>
        </w:rPr>
        <w:t>Устанавливаем поток аргона</w:t>
      </w:r>
      <w:r w:rsidR="00820059">
        <w:rPr>
          <w:rStyle w:val="FontStyle55"/>
          <w:sz w:val="28"/>
        </w:rPr>
        <w:t xml:space="preserve"> </w:t>
      </w:r>
      <w:r w:rsidR="008A50F9" w:rsidRPr="00820059">
        <w:rPr>
          <w:rStyle w:val="FontStyle55"/>
          <w:sz w:val="28"/>
          <w:lang w:val="en-US"/>
        </w:rPr>
        <w:t>QAr</w:t>
      </w:r>
      <w:r w:rsidR="008A50F9" w:rsidRPr="00820059">
        <w:rPr>
          <w:rStyle w:val="FontStyle55"/>
          <w:sz w:val="28"/>
        </w:rPr>
        <w:t>=</w:t>
      </w:r>
      <w:r w:rsidRPr="00820059">
        <w:rPr>
          <w:rStyle w:val="FontStyle55"/>
          <w:sz w:val="28"/>
        </w:rPr>
        <w:t xml:space="preserve">45 мл/мин, давление </w:t>
      </w:r>
      <w:r w:rsidR="003A7FD0" w:rsidRPr="00820059">
        <w:rPr>
          <w:rStyle w:val="FontStyle55"/>
          <w:sz w:val="28"/>
          <w:lang w:val="en-US"/>
        </w:rPr>
        <w:t>P</w:t>
      </w:r>
      <w:r w:rsidR="003A7FD0" w:rsidRPr="00820059">
        <w:rPr>
          <w:rStyle w:val="FontStyle55"/>
          <w:sz w:val="28"/>
        </w:rPr>
        <w:t>=</w:t>
      </w:r>
      <w:r w:rsidRPr="00820059">
        <w:rPr>
          <w:rStyle w:val="FontStyle55"/>
          <w:sz w:val="28"/>
        </w:rPr>
        <w:t xml:space="preserve">2,2·10-3 Торр. Включаем магнетроны с током </w:t>
      </w:r>
      <w:r w:rsidR="003A7FD0" w:rsidRPr="00820059">
        <w:rPr>
          <w:rStyle w:val="FontStyle55"/>
          <w:sz w:val="28"/>
          <w:lang w:val="en-US"/>
        </w:rPr>
        <w:t>I</w:t>
      </w:r>
      <w:r w:rsidR="003A7FD0" w:rsidRPr="00820059">
        <w:rPr>
          <w:rStyle w:val="FontStyle55"/>
          <w:sz w:val="28"/>
          <w:szCs w:val="28"/>
          <w:lang w:val="en-US"/>
        </w:rPr>
        <w:t>m</w:t>
      </w:r>
      <w:r w:rsidR="003A7FD0" w:rsidRPr="00820059">
        <w:rPr>
          <w:rStyle w:val="FontStyle55"/>
          <w:sz w:val="28"/>
        </w:rPr>
        <w:t>=</w:t>
      </w:r>
      <w:r w:rsidRPr="00820059">
        <w:rPr>
          <w:rStyle w:val="FontStyle55"/>
          <w:sz w:val="28"/>
        </w:rPr>
        <w:t>20</w:t>
      </w:r>
      <w:r w:rsidR="00BA2C3F" w:rsidRPr="00820059">
        <w:rPr>
          <w:rStyle w:val="FontStyle55"/>
          <w:sz w:val="28"/>
        </w:rPr>
        <w:t>0</w:t>
      </w:r>
      <w:r w:rsidRPr="00820059">
        <w:rPr>
          <w:rStyle w:val="FontStyle55"/>
          <w:sz w:val="28"/>
        </w:rPr>
        <w:t xml:space="preserve"> мА</w:t>
      </w:r>
      <w:r w:rsidR="003377B8" w:rsidRPr="00820059">
        <w:rPr>
          <w:rStyle w:val="FontStyle55"/>
          <w:sz w:val="28"/>
        </w:rPr>
        <w:t>. Э</w:t>
      </w:r>
      <w:r w:rsidRPr="00820059">
        <w:rPr>
          <w:rStyle w:val="FontStyle55"/>
          <w:sz w:val="28"/>
        </w:rPr>
        <w:t>кран закрывает мишени.</w:t>
      </w:r>
    </w:p>
    <w:p w:rsidR="00CD01AC" w:rsidRPr="00820059" w:rsidRDefault="00CD01AC" w:rsidP="00820059">
      <w:pPr>
        <w:widowControl w:val="0"/>
        <w:spacing w:line="360" w:lineRule="auto"/>
        <w:ind w:firstLine="709"/>
        <w:jc w:val="both"/>
        <w:rPr>
          <w:sz w:val="28"/>
          <w:szCs w:val="28"/>
        </w:rPr>
      </w:pPr>
      <w:r w:rsidRPr="00820059">
        <w:rPr>
          <w:rStyle w:val="FontStyle55"/>
          <w:sz w:val="28"/>
        </w:rPr>
        <w:t xml:space="preserve">5. </w:t>
      </w:r>
      <w:r w:rsidRPr="00820059">
        <w:rPr>
          <w:sz w:val="28"/>
          <w:szCs w:val="28"/>
        </w:rPr>
        <w:t>Охлаждение</w:t>
      </w:r>
      <w:r w:rsidR="00FC24EE" w:rsidRPr="00820059">
        <w:rPr>
          <w:sz w:val="28"/>
          <w:szCs w:val="28"/>
        </w:rPr>
        <w:t xml:space="preserve"> образцов</w:t>
      </w:r>
      <w:r w:rsidRPr="00820059">
        <w:rPr>
          <w:sz w:val="28"/>
          <w:szCs w:val="28"/>
        </w:rPr>
        <w:t xml:space="preserve"> в вакууме (</w:t>
      </w:r>
      <w:r w:rsidRPr="00820059">
        <w:rPr>
          <w:sz w:val="28"/>
          <w:szCs w:val="28"/>
          <w:lang w:val="en-US"/>
        </w:rPr>
        <w:t>t</w:t>
      </w:r>
      <w:r w:rsidRPr="00820059">
        <w:rPr>
          <w:sz w:val="28"/>
          <w:szCs w:val="28"/>
        </w:rPr>
        <w:t>=20 мин).</w:t>
      </w:r>
    </w:p>
    <w:p w:rsidR="00B0452B" w:rsidRPr="00820059" w:rsidRDefault="00CD01AC" w:rsidP="00820059">
      <w:pPr>
        <w:widowControl w:val="0"/>
        <w:spacing w:line="360" w:lineRule="auto"/>
        <w:ind w:firstLine="709"/>
        <w:jc w:val="both"/>
        <w:rPr>
          <w:rStyle w:val="FontStyle55"/>
          <w:sz w:val="28"/>
          <w:szCs w:val="28"/>
        </w:rPr>
      </w:pPr>
      <w:r w:rsidRPr="00820059">
        <w:rPr>
          <w:sz w:val="28"/>
          <w:szCs w:val="28"/>
        </w:rPr>
        <w:t xml:space="preserve">Давление остаточного газа </w:t>
      </w:r>
      <w:r w:rsidRPr="00820059">
        <w:rPr>
          <w:sz w:val="28"/>
          <w:szCs w:val="28"/>
          <w:lang w:val="en-US"/>
        </w:rPr>
        <w:t>P</w:t>
      </w:r>
      <w:r w:rsidRPr="00820059">
        <w:rPr>
          <w:sz w:val="28"/>
          <w:szCs w:val="28"/>
        </w:rPr>
        <w:t>=2</w:t>
      </w:r>
      <w:r w:rsidRPr="00820059">
        <w:rPr>
          <w:sz w:val="28"/>
          <w:szCs w:val="28"/>
        </w:rPr>
        <w:sym w:font="Symbol" w:char="F0D7"/>
      </w:r>
      <w:r w:rsidRPr="00820059">
        <w:rPr>
          <w:sz w:val="28"/>
          <w:szCs w:val="28"/>
        </w:rPr>
        <w:t>10-5 Торр.</w:t>
      </w:r>
    </w:p>
    <w:p w:rsidR="000201E9" w:rsidRPr="00820059" w:rsidRDefault="00CD01AC" w:rsidP="00820059">
      <w:pPr>
        <w:pStyle w:val="Style6"/>
        <w:spacing w:line="360" w:lineRule="auto"/>
        <w:ind w:firstLine="709"/>
        <w:rPr>
          <w:rStyle w:val="FontStyle55"/>
          <w:sz w:val="28"/>
        </w:rPr>
      </w:pPr>
      <w:r w:rsidRPr="00820059">
        <w:rPr>
          <w:rStyle w:val="FontStyle55"/>
          <w:sz w:val="28"/>
        </w:rPr>
        <w:t>6</w:t>
      </w:r>
      <w:r w:rsidR="000201E9" w:rsidRPr="00820059">
        <w:rPr>
          <w:rStyle w:val="FontStyle55"/>
          <w:sz w:val="28"/>
        </w:rPr>
        <w:t xml:space="preserve">. </w:t>
      </w:r>
      <w:r w:rsidR="00BA2C3F" w:rsidRPr="00820059">
        <w:rPr>
          <w:rStyle w:val="FontStyle55"/>
          <w:sz w:val="28"/>
        </w:rPr>
        <w:t>Контрольное измерение</w:t>
      </w:r>
      <w:r w:rsidR="000201E9" w:rsidRPr="00820059">
        <w:rPr>
          <w:rStyle w:val="FontStyle55"/>
          <w:sz w:val="28"/>
        </w:rPr>
        <w:t xml:space="preserve"> массы образцов</w:t>
      </w:r>
      <w:r w:rsidR="00BA2C3F" w:rsidRPr="00820059">
        <w:rPr>
          <w:rStyle w:val="FontStyle55"/>
          <w:sz w:val="28"/>
        </w:rPr>
        <w:t xml:space="preserve"> для определения количества распылённого материала</w:t>
      </w:r>
      <w:r w:rsidR="00B60ABB" w:rsidRPr="00820059">
        <w:rPr>
          <w:rStyle w:val="FontStyle55"/>
          <w:sz w:val="28"/>
        </w:rPr>
        <w:t>. После чего</w:t>
      </w:r>
      <w:r w:rsidR="00B0452B" w:rsidRPr="00820059">
        <w:rPr>
          <w:rStyle w:val="FontStyle55"/>
          <w:sz w:val="28"/>
        </w:rPr>
        <w:t xml:space="preserve"> повторяем предыдущие этапы цикла (ионную чистку образцов и чистку мишеней).</w:t>
      </w:r>
    </w:p>
    <w:p w:rsidR="0077118F" w:rsidRPr="00820059" w:rsidRDefault="00CD01AC" w:rsidP="00820059">
      <w:pPr>
        <w:pStyle w:val="Style6"/>
        <w:spacing w:line="360" w:lineRule="auto"/>
        <w:ind w:firstLine="709"/>
        <w:rPr>
          <w:rStyle w:val="FontStyle55"/>
          <w:sz w:val="28"/>
        </w:rPr>
      </w:pPr>
      <w:r w:rsidRPr="00820059">
        <w:rPr>
          <w:rStyle w:val="FontStyle55"/>
          <w:sz w:val="28"/>
        </w:rPr>
        <w:t>7</w:t>
      </w:r>
      <w:r w:rsidR="0077118F" w:rsidRPr="00820059">
        <w:rPr>
          <w:rStyle w:val="FontStyle55"/>
          <w:sz w:val="28"/>
        </w:rPr>
        <w:t>. Нанесение покрытия (</w:t>
      </w:r>
      <w:r w:rsidR="0077118F" w:rsidRPr="00820059">
        <w:rPr>
          <w:rStyle w:val="FontStyle55"/>
          <w:sz w:val="28"/>
          <w:lang w:val="en-US"/>
        </w:rPr>
        <w:t>t</w:t>
      </w:r>
      <w:r w:rsidR="0077118F" w:rsidRPr="00820059">
        <w:rPr>
          <w:rStyle w:val="FontStyle55"/>
          <w:sz w:val="28"/>
        </w:rPr>
        <w:t xml:space="preserve">=60мин). </w:t>
      </w:r>
    </w:p>
    <w:p w:rsidR="0077118F" w:rsidRPr="00820059" w:rsidRDefault="0077118F" w:rsidP="00820059">
      <w:pPr>
        <w:pStyle w:val="Style6"/>
        <w:spacing w:line="360" w:lineRule="auto"/>
        <w:ind w:firstLine="709"/>
        <w:rPr>
          <w:rStyle w:val="FontStyle55"/>
          <w:sz w:val="28"/>
        </w:rPr>
      </w:pPr>
      <w:r w:rsidRPr="00820059">
        <w:rPr>
          <w:rStyle w:val="FontStyle55"/>
          <w:sz w:val="28"/>
        </w:rPr>
        <w:t xml:space="preserve">Устанавливаем потоки газов: </w:t>
      </w:r>
      <w:r w:rsidRPr="00820059">
        <w:rPr>
          <w:rStyle w:val="FontStyle55"/>
          <w:sz w:val="28"/>
          <w:lang w:val="en-US"/>
        </w:rPr>
        <w:t>QAr</w:t>
      </w:r>
      <w:r w:rsidRPr="00820059">
        <w:rPr>
          <w:rStyle w:val="FontStyle55"/>
          <w:sz w:val="28"/>
        </w:rPr>
        <w:t xml:space="preserve">=28,8 мл/мин, </w:t>
      </w:r>
      <w:r w:rsidRPr="00820059">
        <w:rPr>
          <w:rStyle w:val="FontStyle55"/>
          <w:sz w:val="28"/>
          <w:lang w:val="en-US"/>
        </w:rPr>
        <w:t>QN</w:t>
      </w:r>
      <w:r w:rsidRPr="00820059">
        <w:rPr>
          <w:rStyle w:val="FontStyle55"/>
          <w:sz w:val="28"/>
        </w:rPr>
        <w:t xml:space="preserve">2=6,2 мл/мин. Напряжение смещение задаем </w:t>
      </w:r>
      <w:r w:rsidR="003A7FD0" w:rsidRPr="00820059">
        <w:rPr>
          <w:rStyle w:val="FontStyle55"/>
          <w:sz w:val="28"/>
          <w:lang w:val="en-US"/>
        </w:rPr>
        <w:t>U</w:t>
      </w:r>
      <w:r w:rsidR="003A7FD0" w:rsidRPr="00820059">
        <w:rPr>
          <w:rStyle w:val="FontStyle55"/>
          <w:sz w:val="28"/>
        </w:rPr>
        <w:t>=</w:t>
      </w:r>
      <w:r w:rsidRPr="00820059">
        <w:rPr>
          <w:rStyle w:val="FontStyle55"/>
          <w:sz w:val="28"/>
        </w:rPr>
        <w:t xml:space="preserve">100В. Открываем экран. </w:t>
      </w:r>
      <w:r w:rsidR="00B60ABB" w:rsidRPr="00820059">
        <w:rPr>
          <w:rStyle w:val="FontStyle55"/>
          <w:sz w:val="28"/>
        </w:rPr>
        <w:t>Ток</w:t>
      </w:r>
      <w:r w:rsidRPr="00820059">
        <w:rPr>
          <w:rStyle w:val="FontStyle55"/>
          <w:sz w:val="28"/>
        </w:rPr>
        <w:t xml:space="preserve"> магнетронов и источников ионов </w:t>
      </w:r>
      <w:r w:rsidR="003377B8" w:rsidRPr="00820059">
        <w:rPr>
          <w:rStyle w:val="FontStyle55"/>
          <w:sz w:val="28"/>
        </w:rPr>
        <w:t>0,4 200</w:t>
      </w:r>
      <w:r w:rsidRPr="00820059">
        <w:rPr>
          <w:rStyle w:val="FontStyle55"/>
          <w:sz w:val="28"/>
        </w:rPr>
        <w:t>.</w:t>
      </w:r>
      <w:r w:rsidR="00B0452B" w:rsidRPr="00820059">
        <w:rPr>
          <w:rStyle w:val="FontStyle55"/>
          <w:sz w:val="28"/>
        </w:rPr>
        <w:t xml:space="preserve"> </w:t>
      </w:r>
    </w:p>
    <w:p w:rsidR="00CD01AC" w:rsidRPr="00820059" w:rsidRDefault="00CD01AC" w:rsidP="00820059">
      <w:pPr>
        <w:widowControl w:val="0"/>
        <w:spacing w:line="360" w:lineRule="auto"/>
        <w:ind w:firstLine="709"/>
        <w:jc w:val="both"/>
        <w:rPr>
          <w:sz w:val="28"/>
          <w:szCs w:val="28"/>
        </w:rPr>
      </w:pPr>
      <w:r w:rsidRPr="00820059">
        <w:rPr>
          <w:rStyle w:val="FontStyle55"/>
          <w:sz w:val="28"/>
        </w:rPr>
        <w:t xml:space="preserve">8. </w:t>
      </w:r>
      <w:r w:rsidRPr="00820059">
        <w:rPr>
          <w:sz w:val="28"/>
          <w:szCs w:val="28"/>
        </w:rPr>
        <w:t>Охлаждение</w:t>
      </w:r>
      <w:r w:rsidR="00FC24EE" w:rsidRPr="00820059">
        <w:rPr>
          <w:sz w:val="28"/>
          <w:szCs w:val="28"/>
        </w:rPr>
        <w:t xml:space="preserve"> образцов</w:t>
      </w:r>
      <w:r w:rsidRPr="00820059">
        <w:rPr>
          <w:sz w:val="28"/>
          <w:szCs w:val="28"/>
        </w:rPr>
        <w:t xml:space="preserve"> в вакууме (</w:t>
      </w:r>
      <w:r w:rsidRPr="00820059">
        <w:rPr>
          <w:sz w:val="28"/>
          <w:szCs w:val="28"/>
          <w:lang w:val="en-US"/>
        </w:rPr>
        <w:t>t</w:t>
      </w:r>
      <w:r w:rsidRPr="00820059">
        <w:rPr>
          <w:sz w:val="28"/>
          <w:szCs w:val="28"/>
        </w:rPr>
        <w:t>=40 мин).</w:t>
      </w:r>
    </w:p>
    <w:p w:rsidR="00CD01AC" w:rsidRPr="00820059" w:rsidRDefault="00CD01AC" w:rsidP="00820059">
      <w:pPr>
        <w:pStyle w:val="Style6"/>
        <w:spacing w:line="360" w:lineRule="auto"/>
        <w:ind w:firstLine="709"/>
        <w:rPr>
          <w:rStyle w:val="FontStyle55"/>
          <w:sz w:val="28"/>
        </w:rPr>
      </w:pPr>
      <w:r w:rsidRPr="00820059">
        <w:rPr>
          <w:sz w:val="28"/>
          <w:szCs w:val="28"/>
        </w:rPr>
        <w:t xml:space="preserve">Давление остаточного газа </w:t>
      </w:r>
      <w:r w:rsidRPr="00820059">
        <w:rPr>
          <w:sz w:val="28"/>
          <w:szCs w:val="28"/>
          <w:lang w:val="en-US"/>
        </w:rPr>
        <w:t>P</w:t>
      </w:r>
      <w:r w:rsidRPr="00820059">
        <w:rPr>
          <w:sz w:val="28"/>
          <w:szCs w:val="28"/>
        </w:rPr>
        <w:t>=2</w:t>
      </w:r>
      <w:r w:rsidRPr="00820059">
        <w:rPr>
          <w:sz w:val="28"/>
          <w:szCs w:val="28"/>
        </w:rPr>
        <w:sym w:font="Symbol" w:char="F0D7"/>
      </w:r>
      <w:r w:rsidRPr="00820059">
        <w:rPr>
          <w:sz w:val="28"/>
          <w:szCs w:val="28"/>
        </w:rPr>
        <w:t>10-5 Торр.</w:t>
      </w:r>
    </w:p>
    <w:p w:rsidR="0077118F" w:rsidRPr="00820059" w:rsidRDefault="00CD01AC" w:rsidP="00820059">
      <w:pPr>
        <w:pStyle w:val="Style6"/>
        <w:spacing w:line="360" w:lineRule="auto"/>
        <w:ind w:firstLine="709"/>
        <w:rPr>
          <w:rStyle w:val="FontStyle55"/>
          <w:sz w:val="28"/>
        </w:rPr>
      </w:pPr>
      <w:r w:rsidRPr="00820059">
        <w:rPr>
          <w:rStyle w:val="FontStyle55"/>
          <w:sz w:val="28"/>
        </w:rPr>
        <w:t>9</w:t>
      </w:r>
      <w:r w:rsidR="0077118F" w:rsidRPr="00820059">
        <w:rPr>
          <w:rStyle w:val="FontStyle55"/>
          <w:sz w:val="28"/>
        </w:rPr>
        <w:t xml:space="preserve">. </w:t>
      </w:r>
      <w:r w:rsidR="00B60ABB" w:rsidRPr="00820059">
        <w:rPr>
          <w:rStyle w:val="FontStyle55"/>
          <w:sz w:val="28"/>
        </w:rPr>
        <w:t xml:space="preserve">Контрольное измерение </w:t>
      </w:r>
      <w:r w:rsidR="0077118F" w:rsidRPr="00820059">
        <w:rPr>
          <w:rStyle w:val="FontStyle55"/>
          <w:sz w:val="28"/>
        </w:rPr>
        <w:t>масс</w:t>
      </w:r>
      <w:r w:rsidR="00B0452B" w:rsidRPr="00820059">
        <w:rPr>
          <w:rStyle w:val="FontStyle55"/>
          <w:sz w:val="28"/>
        </w:rPr>
        <w:t>ы образцов для определения массы напыленного материала.</w:t>
      </w:r>
    </w:p>
    <w:p w:rsidR="00FC6F49" w:rsidRPr="00820059" w:rsidRDefault="00FC6F49" w:rsidP="00820059">
      <w:pPr>
        <w:pStyle w:val="2"/>
        <w:keepNext w:val="0"/>
        <w:widowControl w:val="0"/>
        <w:spacing w:before="0" w:after="0" w:line="360" w:lineRule="auto"/>
        <w:ind w:firstLine="709"/>
        <w:jc w:val="both"/>
        <w:rPr>
          <w:rStyle w:val="FontStyle55"/>
          <w:b w:val="0"/>
          <w:i w:val="0"/>
          <w:iCs w:val="0"/>
          <w:sz w:val="28"/>
        </w:rPr>
      </w:pPr>
      <w:r w:rsidRPr="00820059">
        <w:rPr>
          <w:rStyle w:val="FontStyle55"/>
          <w:b w:val="0"/>
          <w:i w:val="0"/>
          <w:sz w:val="28"/>
        </w:rPr>
        <w:br w:type="page"/>
      </w:r>
      <w:bookmarkStart w:id="52" w:name="_Toc235296052"/>
      <w:bookmarkStart w:id="53" w:name="_Toc235296127"/>
      <w:bookmarkStart w:id="54" w:name="_Toc235296343"/>
      <w:bookmarkStart w:id="55" w:name="_Toc235304686"/>
      <w:r w:rsidRPr="00820059">
        <w:rPr>
          <w:rStyle w:val="FontStyle55"/>
          <w:b w:val="0"/>
          <w:i w:val="0"/>
          <w:iCs w:val="0"/>
          <w:sz w:val="28"/>
        </w:rPr>
        <w:t>3.3 Результаты и их обсуждение</w:t>
      </w:r>
      <w:bookmarkEnd w:id="52"/>
      <w:bookmarkEnd w:id="53"/>
      <w:bookmarkEnd w:id="54"/>
      <w:bookmarkEnd w:id="55"/>
    </w:p>
    <w:p w:rsidR="00AE6C22" w:rsidRPr="00820059" w:rsidRDefault="00AE6C22" w:rsidP="00820059">
      <w:pPr>
        <w:pStyle w:val="Style6"/>
        <w:spacing w:line="360" w:lineRule="auto"/>
        <w:ind w:firstLine="709"/>
        <w:rPr>
          <w:rStyle w:val="FontStyle55"/>
          <w:sz w:val="28"/>
        </w:rPr>
      </w:pPr>
    </w:p>
    <w:p w:rsidR="0077118F" w:rsidRPr="00820059" w:rsidRDefault="008B5341" w:rsidP="00820059">
      <w:pPr>
        <w:pStyle w:val="Style6"/>
        <w:spacing w:line="360" w:lineRule="auto"/>
        <w:ind w:firstLine="709"/>
        <w:rPr>
          <w:rStyle w:val="FontStyle55"/>
          <w:sz w:val="28"/>
        </w:rPr>
      </w:pPr>
      <w:r w:rsidRPr="00820059">
        <w:rPr>
          <w:rStyle w:val="FontStyle55"/>
          <w:sz w:val="28"/>
        </w:rPr>
        <w:t>Результаты эксперимента представлены в таблице 3.</w:t>
      </w:r>
    </w:p>
    <w:p w:rsidR="008B5341" w:rsidRPr="00820059" w:rsidRDefault="008B5341" w:rsidP="00820059">
      <w:pPr>
        <w:pStyle w:val="Style6"/>
        <w:spacing w:line="360" w:lineRule="auto"/>
        <w:ind w:firstLine="709"/>
        <w:rPr>
          <w:rStyle w:val="FontStyle55"/>
          <w:sz w:val="28"/>
          <w:szCs w:val="24"/>
        </w:rPr>
      </w:pPr>
      <w:r w:rsidRPr="00820059">
        <w:rPr>
          <w:rStyle w:val="FontStyle55"/>
          <w:sz w:val="28"/>
          <w:szCs w:val="24"/>
        </w:rPr>
        <w:t>Табл.3.</w:t>
      </w:r>
      <w:r w:rsidR="003A4C74" w:rsidRPr="00820059">
        <w:rPr>
          <w:rStyle w:val="FontStyle55"/>
          <w:sz w:val="28"/>
          <w:szCs w:val="24"/>
          <w:lang w:val="en-US"/>
        </w:rPr>
        <w:t xml:space="preserve"> </w:t>
      </w:r>
      <w:r w:rsidR="003A4C74" w:rsidRPr="00820059">
        <w:rPr>
          <w:rStyle w:val="FontStyle55"/>
          <w:sz w:val="28"/>
          <w:szCs w:val="24"/>
        </w:rPr>
        <w:t>Результаты эксперимента.</w:t>
      </w:r>
    </w:p>
    <w:tbl>
      <w:tblPr>
        <w:tblW w:w="8918" w:type="dxa"/>
        <w:jc w:val="center"/>
        <w:tblLook w:val="0000" w:firstRow="0" w:lastRow="0" w:firstColumn="0" w:lastColumn="0" w:noHBand="0" w:noVBand="0"/>
      </w:tblPr>
      <w:tblGrid>
        <w:gridCol w:w="796"/>
        <w:gridCol w:w="1184"/>
        <w:gridCol w:w="1260"/>
        <w:gridCol w:w="1080"/>
        <w:gridCol w:w="1083"/>
        <w:gridCol w:w="995"/>
        <w:gridCol w:w="1260"/>
        <w:gridCol w:w="1260"/>
      </w:tblGrid>
      <w:tr w:rsidR="008B5341" w:rsidRPr="00820059" w:rsidTr="00820059">
        <w:trPr>
          <w:trHeight w:val="377"/>
          <w:jc w:val="center"/>
        </w:trPr>
        <w:tc>
          <w:tcPr>
            <w:tcW w:w="796" w:type="dxa"/>
            <w:tcBorders>
              <w:top w:val="single" w:sz="4" w:space="0" w:color="auto"/>
              <w:left w:val="single" w:sz="4" w:space="0" w:color="auto"/>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w:t>
            </w:r>
            <w:r w:rsidR="00601797" w:rsidRPr="00820059">
              <w:rPr>
                <w:sz w:val="20"/>
                <w:szCs w:val="20"/>
              </w:rPr>
              <w:t>обр.</w:t>
            </w:r>
          </w:p>
        </w:tc>
        <w:tc>
          <w:tcPr>
            <w:tcW w:w="1184" w:type="dxa"/>
            <w:tcBorders>
              <w:top w:val="single" w:sz="4" w:space="0" w:color="auto"/>
              <w:left w:val="nil"/>
              <w:bottom w:val="single" w:sz="4" w:space="0" w:color="auto"/>
              <w:right w:val="single" w:sz="4" w:space="0" w:color="auto"/>
            </w:tcBorders>
            <w:noWrap/>
            <w:vAlign w:val="bottom"/>
          </w:tcPr>
          <w:p w:rsidR="008B5341" w:rsidRPr="00820059" w:rsidRDefault="00601797" w:rsidP="00820059">
            <w:pPr>
              <w:widowControl w:val="0"/>
              <w:spacing w:line="360" w:lineRule="auto"/>
              <w:jc w:val="both"/>
              <w:rPr>
                <w:sz w:val="20"/>
                <w:szCs w:val="20"/>
              </w:rPr>
            </w:pPr>
            <w:r w:rsidRPr="00820059">
              <w:rPr>
                <w:sz w:val="20"/>
                <w:szCs w:val="20"/>
                <w:lang w:val="en-US"/>
              </w:rPr>
              <w:t>l</w:t>
            </w:r>
            <w:r w:rsidR="008B5341" w:rsidRPr="00820059">
              <w:rPr>
                <w:sz w:val="20"/>
                <w:szCs w:val="20"/>
              </w:rPr>
              <w:t>ср</w:t>
            </w:r>
            <w:r w:rsidRPr="00820059">
              <w:rPr>
                <w:sz w:val="20"/>
                <w:szCs w:val="20"/>
              </w:rPr>
              <w:t>, мм</w:t>
            </w:r>
          </w:p>
        </w:tc>
        <w:tc>
          <w:tcPr>
            <w:tcW w:w="1260" w:type="dxa"/>
            <w:tcBorders>
              <w:top w:val="single" w:sz="4" w:space="0" w:color="auto"/>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m1</w:t>
            </w:r>
            <w:r w:rsidR="00601797" w:rsidRPr="00820059">
              <w:rPr>
                <w:sz w:val="20"/>
                <w:szCs w:val="20"/>
              </w:rPr>
              <w:t>, г</w:t>
            </w:r>
          </w:p>
        </w:tc>
        <w:tc>
          <w:tcPr>
            <w:tcW w:w="1080" w:type="dxa"/>
            <w:tcBorders>
              <w:top w:val="single" w:sz="4" w:space="0" w:color="auto"/>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m2</w:t>
            </w:r>
            <w:r w:rsidR="00601797" w:rsidRPr="00820059">
              <w:rPr>
                <w:sz w:val="20"/>
                <w:szCs w:val="20"/>
              </w:rPr>
              <w:t>, г</w:t>
            </w:r>
          </w:p>
        </w:tc>
        <w:tc>
          <w:tcPr>
            <w:tcW w:w="1083" w:type="dxa"/>
            <w:tcBorders>
              <w:top w:val="single" w:sz="4" w:space="0" w:color="auto"/>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 xml:space="preserve"> </w:t>
            </w:r>
            <w:r w:rsidR="00601797" w:rsidRPr="00820059">
              <w:rPr>
                <w:sz w:val="20"/>
                <w:szCs w:val="20"/>
              </w:rPr>
              <w:t>Δ</w:t>
            </w:r>
            <w:r w:rsidRPr="00820059">
              <w:rPr>
                <w:sz w:val="20"/>
                <w:szCs w:val="20"/>
              </w:rPr>
              <w:t xml:space="preserve"> m</w:t>
            </w:r>
            <w:r w:rsidR="00601797" w:rsidRPr="00820059">
              <w:rPr>
                <w:sz w:val="20"/>
                <w:szCs w:val="20"/>
              </w:rPr>
              <w:t>, г</w:t>
            </w:r>
          </w:p>
        </w:tc>
        <w:tc>
          <w:tcPr>
            <w:tcW w:w="995" w:type="dxa"/>
            <w:tcBorders>
              <w:top w:val="single" w:sz="4" w:space="0" w:color="auto"/>
              <w:left w:val="nil"/>
              <w:bottom w:val="single" w:sz="4" w:space="0" w:color="auto"/>
              <w:right w:val="single" w:sz="4" w:space="0" w:color="auto"/>
            </w:tcBorders>
            <w:noWrap/>
            <w:vAlign w:val="bottom"/>
          </w:tcPr>
          <w:p w:rsidR="008B5341" w:rsidRPr="00820059" w:rsidRDefault="003A4C74" w:rsidP="00820059">
            <w:pPr>
              <w:widowControl w:val="0"/>
              <w:spacing w:line="360" w:lineRule="auto"/>
              <w:jc w:val="both"/>
              <w:rPr>
                <w:sz w:val="20"/>
                <w:szCs w:val="20"/>
              </w:rPr>
            </w:pPr>
            <w:r w:rsidRPr="00820059">
              <w:rPr>
                <w:sz w:val="20"/>
                <w:szCs w:val="20"/>
                <w:lang w:val="en-US"/>
              </w:rPr>
              <w:t>m</w:t>
            </w:r>
            <w:r w:rsidR="008B5341" w:rsidRPr="00820059">
              <w:rPr>
                <w:sz w:val="20"/>
                <w:szCs w:val="20"/>
              </w:rPr>
              <w:t>3</w:t>
            </w:r>
            <w:r w:rsidR="00601797" w:rsidRPr="00820059">
              <w:rPr>
                <w:sz w:val="20"/>
                <w:szCs w:val="20"/>
              </w:rPr>
              <w:t>, г</w:t>
            </w:r>
          </w:p>
        </w:tc>
        <w:tc>
          <w:tcPr>
            <w:tcW w:w="1260" w:type="dxa"/>
            <w:tcBorders>
              <w:top w:val="single" w:sz="4" w:space="0" w:color="auto"/>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m4</w:t>
            </w:r>
            <w:r w:rsidR="00601797" w:rsidRPr="00820059">
              <w:rPr>
                <w:sz w:val="20"/>
                <w:szCs w:val="20"/>
              </w:rPr>
              <w:t>, г</w:t>
            </w:r>
          </w:p>
        </w:tc>
        <w:tc>
          <w:tcPr>
            <w:tcW w:w="1260" w:type="dxa"/>
            <w:tcBorders>
              <w:top w:val="single" w:sz="4" w:space="0" w:color="auto"/>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m5</w:t>
            </w:r>
            <w:r w:rsidR="00601797" w:rsidRPr="00820059">
              <w:rPr>
                <w:sz w:val="20"/>
                <w:szCs w:val="20"/>
              </w:rPr>
              <w:t>, г</w:t>
            </w:r>
          </w:p>
        </w:tc>
      </w:tr>
      <w:tr w:rsidR="008B5341" w:rsidRPr="00820059" w:rsidTr="00820059">
        <w:trPr>
          <w:trHeight w:val="377"/>
          <w:jc w:val="center"/>
        </w:trPr>
        <w:tc>
          <w:tcPr>
            <w:tcW w:w="796" w:type="dxa"/>
            <w:tcBorders>
              <w:top w:val="nil"/>
              <w:left w:val="single" w:sz="4" w:space="0" w:color="auto"/>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w:t>
            </w:r>
          </w:p>
        </w:tc>
        <w:tc>
          <w:tcPr>
            <w:tcW w:w="1184"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9,25</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1,255</w:t>
            </w:r>
          </w:p>
        </w:tc>
        <w:tc>
          <w:tcPr>
            <w:tcW w:w="108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1,253</w:t>
            </w:r>
          </w:p>
        </w:tc>
        <w:tc>
          <w:tcPr>
            <w:tcW w:w="1083"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0,002</w:t>
            </w:r>
          </w:p>
        </w:tc>
        <w:tc>
          <w:tcPr>
            <w:tcW w:w="995"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1,251</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1,2529</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0,0019</w:t>
            </w:r>
          </w:p>
        </w:tc>
      </w:tr>
      <w:tr w:rsidR="008B5341" w:rsidRPr="00820059" w:rsidTr="00820059">
        <w:trPr>
          <w:trHeight w:val="377"/>
          <w:jc w:val="center"/>
        </w:trPr>
        <w:tc>
          <w:tcPr>
            <w:tcW w:w="796" w:type="dxa"/>
            <w:tcBorders>
              <w:top w:val="nil"/>
              <w:left w:val="single" w:sz="4" w:space="0" w:color="auto"/>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2</w:t>
            </w:r>
          </w:p>
        </w:tc>
        <w:tc>
          <w:tcPr>
            <w:tcW w:w="1184"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10,05</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1,3622</w:t>
            </w:r>
          </w:p>
        </w:tc>
        <w:tc>
          <w:tcPr>
            <w:tcW w:w="108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1,36</w:t>
            </w:r>
          </w:p>
        </w:tc>
        <w:tc>
          <w:tcPr>
            <w:tcW w:w="1083"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0,0022</w:t>
            </w:r>
          </w:p>
        </w:tc>
        <w:tc>
          <w:tcPr>
            <w:tcW w:w="995"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1,3578</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1,3596</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0,0018</w:t>
            </w:r>
          </w:p>
        </w:tc>
      </w:tr>
      <w:tr w:rsidR="008B5341" w:rsidRPr="00820059" w:rsidTr="00820059">
        <w:trPr>
          <w:trHeight w:val="377"/>
          <w:jc w:val="center"/>
        </w:trPr>
        <w:tc>
          <w:tcPr>
            <w:tcW w:w="796" w:type="dxa"/>
            <w:tcBorders>
              <w:top w:val="nil"/>
              <w:left w:val="single" w:sz="4" w:space="0" w:color="auto"/>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3</w:t>
            </w:r>
          </w:p>
        </w:tc>
        <w:tc>
          <w:tcPr>
            <w:tcW w:w="1184"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10,175</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1,3707</w:t>
            </w:r>
          </w:p>
        </w:tc>
        <w:tc>
          <w:tcPr>
            <w:tcW w:w="108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1,3684</w:t>
            </w:r>
          </w:p>
        </w:tc>
        <w:tc>
          <w:tcPr>
            <w:tcW w:w="1083"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0,0023</w:t>
            </w:r>
          </w:p>
        </w:tc>
        <w:tc>
          <w:tcPr>
            <w:tcW w:w="995"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1,3661</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1,368</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0,0019</w:t>
            </w:r>
          </w:p>
        </w:tc>
      </w:tr>
      <w:tr w:rsidR="008B5341" w:rsidRPr="00820059" w:rsidTr="00820059">
        <w:trPr>
          <w:trHeight w:val="377"/>
          <w:jc w:val="center"/>
        </w:trPr>
        <w:tc>
          <w:tcPr>
            <w:tcW w:w="796" w:type="dxa"/>
            <w:tcBorders>
              <w:top w:val="nil"/>
              <w:left w:val="single" w:sz="4" w:space="0" w:color="auto"/>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4</w:t>
            </w:r>
          </w:p>
        </w:tc>
        <w:tc>
          <w:tcPr>
            <w:tcW w:w="1184"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9,85</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1,3508</w:t>
            </w:r>
          </w:p>
        </w:tc>
        <w:tc>
          <w:tcPr>
            <w:tcW w:w="108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1,348</w:t>
            </w:r>
          </w:p>
        </w:tc>
        <w:tc>
          <w:tcPr>
            <w:tcW w:w="1083"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0,0028</w:t>
            </w:r>
          </w:p>
        </w:tc>
        <w:tc>
          <w:tcPr>
            <w:tcW w:w="995"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1,3452</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1,3473</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0,0021</w:t>
            </w:r>
          </w:p>
        </w:tc>
      </w:tr>
      <w:tr w:rsidR="008B5341" w:rsidRPr="00820059" w:rsidTr="00820059">
        <w:trPr>
          <w:trHeight w:val="377"/>
          <w:jc w:val="center"/>
        </w:trPr>
        <w:tc>
          <w:tcPr>
            <w:tcW w:w="796" w:type="dxa"/>
            <w:tcBorders>
              <w:top w:val="nil"/>
              <w:left w:val="single" w:sz="4" w:space="0" w:color="auto"/>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5</w:t>
            </w:r>
          </w:p>
        </w:tc>
        <w:tc>
          <w:tcPr>
            <w:tcW w:w="1184"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10,05</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1,3607</w:t>
            </w:r>
          </w:p>
        </w:tc>
        <w:tc>
          <w:tcPr>
            <w:tcW w:w="108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1,3581</w:t>
            </w:r>
          </w:p>
        </w:tc>
        <w:tc>
          <w:tcPr>
            <w:tcW w:w="1083"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0,0026</w:t>
            </w:r>
          </w:p>
        </w:tc>
        <w:tc>
          <w:tcPr>
            <w:tcW w:w="995"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1,3555</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1,3573</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0,0018</w:t>
            </w:r>
          </w:p>
        </w:tc>
      </w:tr>
      <w:tr w:rsidR="008B5341" w:rsidRPr="00820059" w:rsidTr="00820059">
        <w:trPr>
          <w:trHeight w:val="377"/>
          <w:jc w:val="center"/>
        </w:trPr>
        <w:tc>
          <w:tcPr>
            <w:tcW w:w="796" w:type="dxa"/>
            <w:tcBorders>
              <w:top w:val="nil"/>
              <w:left w:val="single" w:sz="4" w:space="0" w:color="auto"/>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6</w:t>
            </w:r>
          </w:p>
        </w:tc>
        <w:tc>
          <w:tcPr>
            <w:tcW w:w="1184"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10,325</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1,4037</w:t>
            </w:r>
          </w:p>
        </w:tc>
        <w:tc>
          <w:tcPr>
            <w:tcW w:w="108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1,4008</w:t>
            </w:r>
          </w:p>
        </w:tc>
        <w:tc>
          <w:tcPr>
            <w:tcW w:w="1083"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0,0029</w:t>
            </w:r>
          </w:p>
        </w:tc>
        <w:tc>
          <w:tcPr>
            <w:tcW w:w="995"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1,3979</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1,4001</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0,0022</w:t>
            </w:r>
          </w:p>
        </w:tc>
      </w:tr>
      <w:tr w:rsidR="008B5341" w:rsidRPr="00820059" w:rsidTr="00820059">
        <w:trPr>
          <w:trHeight w:val="377"/>
          <w:jc w:val="center"/>
        </w:trPr>
        <w:tc>
          <w:tcPr>
            <w:tcW w:w="796" w:type="dxa"/>
            <w:tcBorders>
              <w:top w:val="nil"/>
              <w:left w:val="single" w:sz="4" w:space="0" w:color="auto"/>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7</w:t>
            </w:r>
          </w:p>
        </w:tc>
        <w:tc>
          <w:tcPr>
            <w:tcW w:w="1184"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10,05</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1,3782</w:t>
            </w:r>
          </w:p>
        </w:tc>
        <w:tc>
          <w:tcPr>
            <w:tcW w:w="108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1,3752</w:t>
            </w:r>
          </w:p>
        </w:tc>
        <w:tc>
          <w:tcPr>
            <w:tcW w:w="1083"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0,003</w:t>
            </w:r>
          </w:p>
        </w:tc>
        <w:tc>
          <w:tcPr>
            <w:tcW w:w="995"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1,3722</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1,3747</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0,0025</w:t>
            </w:r>
          </w:p>
        </w:tc>
      </w:tr>
      <w:tr w:rsidR="008B5341" w:rsidRPr="00820059" w:rsidTr="00820059">
        <w:trPr>
          <w:trHeight w:val="377"/>
          <w:jc w:val="center"/>
        </w:trPr>
        <w:tc>
          <w:tcPr>
            <w:tcW w:w="796" w:type="dxa"/>
            <w:tcBorders>
              <w:top w:val="nil"/>
              <w:left w:val="single" w:sz="4" w:space="0" w:color="auto"/>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8</w:t>
            </w:r>
          </w:p>
        </w:tc>
        <w:tc>
          <w:tcPr>
            <w:tcW w:w="1184"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9,9</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1,3485</w:t>
            </w:r>
          </w:p>
        </w:tc>
        <w:tc>
          <w:tcPr>
            <w:tcW w:w="108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1,3457</w:t>
            </w:r>
          </w:p>
        </w:tc>
        <w:tc>
          <w:tcPr>
            <w:tcW w:w="1083"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0,0028</w:t>
            </w:r>
          </w:p>
        </w:tc>
        <w:tc>
          <w:tcPr>
            <w:tcW w:w="995"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1,3429</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1,3453</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0,0024</w:t>
            </w:r>
          </w:p>
        </w:tc>
      </w:tr>
      <w:tr w:rsidR="008B5341" w:rsidRPr="00820059" w:rsidTr="00820059">
        <w:trPr>
          <w:trHeight w:val="377"/>
          <w:jc w:val="center"/>
        </w:trPr>
        <w:tc>
          <w:tcPr>
            <w:tcW w:w="796" w:type="dxa"/>
            <w:tcBorders>
              <w:top w:val="nil"/>
              <w:left w:val="single" w:sz="4" w:space="0" w:color="auto"/>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9</w:t>
            </w:r>
          </w:p>
        </w:tc>
        <w:tc>
          <w:tcPr>
            <w:tcW w:w="1184"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10,075</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1,3698</w:t>
            </w:r>
          </w:p>
        </w:tc>
        <w:tc>
          <w:tcPr>
            <w:tcW w:w="108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1,3669</w:t>
            </w:r>
          </w:p>
        </w:tc>
        <w:tc>
          <w:tcPr>
            <w:tcW w:w="1083"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0,0029</w:t>
            </w:r>
          </w:p>
        </w:tc>
        <w:tc>
          <w:tcPr>
            <w:tcW w:w="995"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1,364</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1,3664</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0,0024</w:t>
            </w:r>
          </w:p>
        </w:tc>
      </w:tr>
      <w:tr w:rsidR="008B5341" w:rsidRPr="00820059" w:rsidTr="00820059">
        <w:trPr>
          <w:trHeight w:val="377"/>
          <w:jc w:val="center"/>
        </w:trPr>
        <w:tc>
          <w:tcPr>
            <w:tcW w:w="796" w:type="dxa"/>
            <w:tcBorders>
              <w:top w:val="nil"/>
              <w:left w:val="single" w:sz="4" w:space="0" w:color="auto"/>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10</w:t>
            </w:r>
          </w:p>
        </w:tc>
        <w:tc>
          <w:tcPr>
            <w:tcW w:w="1184"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10</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1,3458</w:t>
            </w:r>
          </w:p>
        </w:tc>
        <w:tc>
          <w:tcPr>
            <w:tcW w:w="108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1,3429</w:t>
            </w:r>
          </w:p>
        </w:tc>
        <w:tc>
          <w:tcPr>
            <w:tcW w:w="1083"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0,0029</w:t>
            </w:r>
          </w:p>
        </w:tc>
        <w:tc>
          <w:tcPr>
            <w:tcW w:w="995"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1,34</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1,342</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0,002</w:t>
            </w:r>
          </w:p>
        </w:tc>
      </w:tr>
      <w:tr w:rsidR="008B5341" w:rsidRPr="00820059" w:rsidTr="00820059">
        <w:trPr>
          <w:trHeight w:val="377"/>
          <w:jc w:val="center"/>
        </w:trPr>
        <w:tc>
          <w:tcPr>
            <w:tcW w:w="796" w:type="dxa"/>
            <w:tcBorders>
              <w:top w:val="nil"/>
              <w:left w:val="single" w:sz="4" w:space="0" w:color="auto"/>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11</w:t>
            </w:r>
          </w:p>
        </w:tc>
        <w:tc>
          <w:tcPr>
            <w:tcW w:w="1184"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9,35</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1,2681</w:t>
            </w:r>
          </w:p>
        </w:tc>
        <w:tc>
          <w:tcPr>
            <w:tcW w:w="108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1,2655</w:t>
            </w:r>
          </w:p>
        </w:tc>
        <w:tc>
          <w:tcPr>
            <w:tcW w:w="1083"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0,0026</w:t>
            </w:r>
          </w:p>
        </w:tc>
        <w:tc>
          <w:tcPr>
            <w:tcW w:w="995"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1,2629</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1,2647</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0,0018</w:t>
            </w:r>
          </w:p>
        </w:tc>
      </w:tr>
      <w:tr w:rsidR="008B5341" w:rsidRPr="00820059" w:rsidTr="00820059">
        <w:trPr>
          <w:trHeight w:val="377"/>
          <w:jc w:val="center"/>
        </w:trPr>
        <w:tc>
          <w:tcPr>
            <w:tcW w:w="796" w:type="dxa"/>
            <w:tcBorders>
              <w:top w:val="nil"/>
              <w:left w:val="single" w:sz="4" w:space="0" w:color="auto"/>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12</w:t>
            </w:r>
          </w:p>
        </w:tc>
        <w:tc>
          <w:tcPr>
            <w:tcW w:w="1184"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9,9</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1,3273</w:t>
            </w:r>
          </w:p>
        </w:tc>
        <w:tc>
          <w:tcPr>
            <w:tcW w:w="108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1,3245</w:t>
            </w:r>
          </w:p>
        </w:tc>
        <w:tc>
          <w:tcPr>
            <w:tcW w:w="1083"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0,0028</w:t>
            </w:r>
          </w:p>
        </w:tc>
        <w:tc>
          <w:tcPr>
            <w:tcW w:w="995"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1,3217</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1,3236</w:t>
            </w:r>
          </w:p>
        </w:tc>
        <w:tc>
          <w:tcPr>
            <w:tcW w:w="1260" w:type="dxa"/>
            <w:tcBorders>
              <w:top w:val="nil"/>
              <w:left w:val="nil"/>
              <w:bottom w:val="single" w:sz="4" w:space="0" w:color="auto"/>
              <w:right w:val="single" w:sz="4" w:space="0" w:color="auto"/>
            </w:tcBorders>
            <w:noWrap/>
            <w:vAlign w:val="bottom"/>
          </w:tcPr>
          <w:p w:rsidR="008B5341" w:rsidRPr="00820059" w:rsidRDefault="008B5341" w:rsidP="00820059">
            <w:pPr>
              <w:widowControl w:val="0"/>
              <w:spacing w:line="360" w:lineRule="auto"/>
              <w:jc w:val="both"/>
              <w:rPr>
                <w:sz w:val="20"/>
                <w:szCs w:val="20"/>
              </w:rPr>
            </w:pPr>
            <w:r w:rsidRPr="00820059">
              <w:rPr>
                <w:sz w:val="20"/>
                <w:szCs w:val="20"/>
              </w:rPr>
              <w:t>0,0019</w:t>
            </w:r>
          </w:p>
        </w:tc>
      </w:tr>
    </w:tbl>
    <w:p w:rsidR="00601797" w:rsidRPr="00820059" w:rsidRDefault="00C27CDB" w:rsidP="00820059">
      <w:pPr>
        <w:pStyle w:val="Style6"/>
        <w:spacing w:line="360" w:lineRule="auto"/>
        <w:ind w:firstLine="709"/>
        <w:rPr>
          <w:rStyle w:val="FontStyle55"/>
          <w:sz w:val="28"/>
          <w:szCs w:val="28"/>
        </w:rPr>
      </w:pPr>
      <w:r w:rsidRPr="00820059">
        <w:rPr>
          <w:rStyle w:val="FontStyle55"/>
          <w:sz w:val="28"/>
        </w:rPr>
        <w:t>г</w:t>
      </w:r>
      <w:r w:rsidR="00601797" w:rsidRPr="00820059">
        <w:rPr>
          <w:rStyle w:val="FontStyle55"/>
          <w:sz w:val="28"/>
        </w:rPr>
        <w:t>де</w:t>
      </w:r>
      <w:r w:rsidRPr="00820059">
        <w:rPr>
          <w:rStyle w:val="FontStyle55"/>
          <w:sz w:val="28"/>
        </w:rPr>
        <w:t xml:space="preserve"> </w:t>
      </w:r>
      <w:r w:rsidR="00601797" w:rsidRPr="00820059">
        <w:rPr>
          <w:sz w:val="28"/>
          <w:szCs w:val="28"/>
          <w:lang w:val="en-US"/>
        </w:rPr>
        <w:t>l</w:t>
      </w:r>
      <w:r w:rsidR="00601797" w:rsidRPr="00820059">
        <w:rPr>
          <w:sz w:val="28"/>
          <w:szCs w:val="28"/>
        </w:rPr>
        <w:t>ср</w:t>
      </w:r>
      <w:r w:rsidR="00E346CB" w:rsidRPr="00820059">
        <w:rPr>
          <w:rStyle w:val="FontStyle55"/>
          <w:sz w:val="28"/>
        </w:rPr>
        <w:t>–</w:t>
      </w:r>
      <w:r w:rsidR="00601797" w:rsidRPr="00820059">
        <w:rPr>
          <w:sz w:val="28"/>
          <w:szCs w:val="28"/>
        </w:rPr>
        <w:t xml:space="preserve"> средняя длина образца,</w:t>
      </w:r>
    </w:p>
    <w:p w:rsidR="00601797" w:rsidRPr="00820059" w:rsidRDefault="00601797" w:rsidP="00820059">
      <w:pPr>
        <w:pStyle w:val="Style6"/>
        <w:spacing w:line="360" w:lineRule="auto"/>
        <w:ind w:firstLine="709"/>
        <w:rPr>
          <w:rStyle w:val="FontStyle55"/>
          <w:sz w:val="28"/>
        </w:rPr>
      </w:pPr>
      <w:r w:rsidRPr="00820059">
        <w:rPr>
          <w:rStyle w:val="FontStyle55"/>
          <w:sz w:val="28"/>
          <w:lang w:val="en-US"/>
        </w:rPr>
        <w:t>m</w:t>
      </w:r>
      <w:r w:rsidRPr="00820059">
        <w:rPr>
          <w:rStyle w:val="FontStyle55"/>
          <w:sz w:val="28"/>
          <w:szCs w:val="28"/>
        </w:rPr>
        <w:t>1</w:t>
      </w:r>
      <w:r w:rsidRPr="00820059">
        <w:rPr>
          <w:rStyle w:val="FontStyle55"/>
          <w:sz w:val="28"/>
        </w:rPr>
        <w:t xml:space="preserve"> – масса образцов после чистки в УЗ-ванне,</w:t>
      </w:r>
    </w:p>
    <w:p w:rsidR="00601797" w:rsidRPr="00820059" w:rsidRDefault="00601797" w:rsidP="00820059">
      <w:pPr>
        <w:pStyle w:val="Style6"/>
        <w:spacing w:line="360" w:lineRule="auto"/>
        <w:ind w:firstLine="709"/>
        <w:rPr>
          <w:rStyle w:val="FontStyle55"/>
          <w:sz w:val="28"/>
        </w:rPr>
      </w:pPr>
      <w:r w:rsidRPr="00820059">
        <w:rPr>
          <w:rStyle w:val="FontStyle55"/>
          <w:sz w:val="28"/>
          <w:lang w:val="en-US"/>
        </w:rPr>
        <w:t>m</w:t>
      </w:r>
      <w:r w:rsidRPr="00820059">
        <w:rPr>
          <w:rStyle w:val="FontStyle55"/>
          <w:sz w:val="28"/>
          <w:szCs w:val="28"/>
        </w:rPr>
        <w:t>2</w:t>
      </w:r>
      <w:r w:rsidRPr="00820059">
        <w:rPr>
          <w:rStyle w:val="FontStyle55"/>
          <w:sz w:val="28"/>
        </w:rPr>
        <w:t xml:space="preserve"> – масса образцов после ионной чистки,</w:t>
      </w:r>
    </w:p>
    <w:p w:rsidR="00601797" w:rsidRPr="00820059" w:rsidRDefault="00601797" w:rsidP="00820059">
      <w:pPr>
        <w:pStyle w:val="Style6"/>
        <w:spacing w:line="360" w:lineRule="auto"/>
        <w:ind w:firstLine="709"/>
        <w:rPr>
          <w:rStyle w:val="FontStyle55"/>
          <w:sz w:val="28"/>
        </w:rPr>
      </w:pPr>
      <w:r w:rsidRPr="00820059">
        <w:rPr>
          <w:rStyle w:val="FontStyle55"/>
          <w:sz w:val="28"/>
          <w:lang w:val="en-US"/>
        </w:rPr>
        <w:t>Δm</w:t>
      </w:r>
      <w:r w:rsidRPr="00820059">
        <w:rPr>
          <w:rStyle w:val="FontStyle55"/>
          <w:sz w:val="28"/>
        </w:rPr>
        <w:t xml:space="preserve"> – масса распыленного материала при ионной чистке (</w:t>
      </w:r>
      <w:r w:rsidRPr="00820059">
        <w:rPr>
          <w:rStyle w:val="FontStyle55"/>
          <w:sz w:val="28"/>
          <w:lang w:val="en-US"/>
        </w:rPr>
        <w:t>Δm</w:t>
      </w:r>
      <w:r w:rsidRPr="00820059">
        <w:rPr>
          <w:rStyle w:val="FontStyle55"/>
          <w:sz w:val="28"/>
        </w:rPr>
        <w:t>=</w:t>
      </w:r>
      <w:r w:rsidRPr="00820059">
        <w:rPr>
          <w:rStyle w:val="FontStyle55"/>
          <w:sz w:val="28"/>
          <w:lang w:val="en-US"/>
        </w:rPr>
        <w:t>m</w:t>
      </w:r>
      <w:r w:rsidRPr="00820059">
        <w:rPr>
          <w:rStyle w:val="FontStyle55"/>
          <w:sz w:val="28"/>
          <w:szCs w:val="28"/>
        </w:rPr>
        <w:t>1</w:t>
      </w:r>
      <w:r w:rsidRPr="00820059">
        <w:rPr>
          <w:rStyle w:val="FontStyle55"/>
          <w:sz w:val="28"/>
        </w:rPr>
        <w:t>-</w:t>
      </w:r>
      <w:r w:rsidRPr="00820059">
        <w:rPr>
          <w:rStyle w:val="FontStyle55"/>
          <w:sz w:val="28"/>
          <w:lang w:val="en-US"/>
        </w:rPr>
        <w:t>m</w:t>
      </w:r>
      <w:r w:rsidRPr="00820059">
        <w:rPr>
          <w:rStyle w:val="FontStyle55"/>
          <w:sz w:val="28"/>
          <w:szCs w:val="28"/>
        </w:rPr>
        <w:t>2</w:t>
      </w:r>
      <w:r w:rsidRPr="00820059">
        <w:rPr>
          <w:rStyle w:val="FontStyle55"/>
          <w:sz w:val="28"/>
        </w:rPr>
        <w:t>)</w:t>
      </w:r>
    </w:p>
    <w:p w:rsidR="00601797" w:rsidRPr="00820059" w:rsidRDefault="00601797" w:rsidP="00820059">
      <w:pPr>
        <w:pStyle w:val="Style6"/>
        <w:spacing w:line="360" w:lineRule="auto"/>
        <w:ind w:firstLine="709"/>
        <w:rPr>
          <w:rStyle w:val="FontStyle55"/>
          <w:sz w:val="28"/>
        </w:rPr>
      </w:pPr>
      <w:r w:rsidRPr="00820059">
        <w:rPr>
          <w:rStyle w:val="FontStyle55"/>
          <w:sz w:val="28"/>
          <w:lang w:val="en-US"/>
        </w:rPr>
        <w:t>m</w:t>
      </w:r>
      <w:r w:rsidRPr="00820059">
        <w:rPr>
          <w:rStyle w:val="FontStyle55"/>
          <w:sz w:val="28"/>
          <w:szCs w:val="28"/>
        </w:rPr>
        <w:t>3</w:t>
      </w:r>
      <w:r w:rsidRPr="00820059">
        <w:rPr>
          <w:rStyle w:val="FontStyle55"/>
          <w:sz w:val="28"/>
        </w:rPr>
        <w:t xml:space="preserve"> – масса образцов после второй ионной чистки (</w:t>
      </w:r>
      <w:r w:rsidRPr="00820059">
        <w:rPr>
          <w:rStyle w:val="FontStyle55"/>
          <w:sz w:val="28"/>
          <w:lang w:val="en-US"/>
        </w:rPr>
        <w:t>m</w:t>
      </w:r>
      <w:r w:rsidRPr="00820059">
        <w:rPr>
          <w:rStyle w:val="FontStyle55"/>
          <w:sz w:val="28"/>
          <w:szCs w:val="28"/>
        </w:rPr>
        <w:t>3</w:t>
      </w:r>
      <w:r w:rsidRPr="00820059">
        <w:rPr>
          <w:rStyle w:val="FontStyle55"/>
          <w:sz w:val="28"/>
        </w:rPr>
        <w:t>=</w:t>
      </w:r>
      <w:r w:rsidRPr="00820059">
        <w:rPr>
          <w:rStyle w:val="FontStyle55"/>
          <w:sz w:val="28"/>
          <w:lang w:val="en-US"/>
        </w:rPr>
        <w:t>m</w:t>
      </w:r>
      <w:r w:rsidRPr="00820059">
        <w:rPr>
          <w:rStyle w:val="FontStyle55"/>
          <w:sz w:val="28"/>
          <w:szCs w:val="28"/>
        </w:rPr>
        <w:t>2</w:t>
      </w:r>
      <w:r w:rsidRPr="00820059">
        <w:rPr>
          <w:rStyle w:val="FontStyle55"/>
          <w:sz w:val="28"/>
        </w:rPr>
        <w:t>-</w:t>
      </w:r>
      <w:r w:rsidRPr="00820059">
        <w:rPr>
          <w:rStyle w:val="FontStyle55"/>
          <w:sz w:val="28"/>
          <w:lang w:val="en-US"/>
        </w:rPr>
        <w:t>Δm</w:t>
      </w:r>
      <w:r w:rsidRPr="00820059">
        <w:rPr>
          <w:rStyle w:val="FontStyle55"/>
          <w:sz w:val="28"/>
        </w:rPr>
        <w:t>)</w:t>
      </w:r>
    </w:p>
    <w:p w:rsidR="00601797" w:rsidRPr="00820059" w:rsidRDefault="00601797" w:rsidP="00820059">
      <w:pPr>
        <w:pStyle w:val="Style6"/>
        <w:spacing w:line="360" w:lineRule="auto"/>
        <w:ind w:firstLine="709"/>
        <w:rPr>
          <w:rStyle w:val="FontStyle55"/>
          <w:sz w:val="28"/>
        </w:rPr>
      </w:pPr>
      <w:r w:rsidRPr="00820059">
        <w:rPr>
          <w:rStyle w:val="FontStyle55"/>
          <w:sz w:val="28"/>
          <w:lang w:val="en-US"/>
        </w:rPr>
        <w:t>m</w:t>
      </w:r>
      <w:r w:rsidRPr="00820059">
        <w:rPr>
          <w:rStyle w:val="FontStyle55"/>
          <w:sz w:val="28"/>
          <w:szCs w:val="28"/>
        </w:rPr>
        <w:t>4</w:t>
      </w:r>
      <w:r w:rsidR="002B6EC7" w:rsidRPr="00820059">
        <w:rPr>
          <w:rStyle w:val="FontStyle55"/>
          <w:sz w:val="28"/>
        </w:rPr>
        <w:t xml:space="preserve"> – масса образцов после нанесения покрытия,</w:t>
      </w:r>
    </w:p>
    <w:p w:rsidR="002B6EC7" w:rsidRPr="00820059" w:rsidRDefault="00601797" w:rsidP="00820059">
      <w:pPr>
        <w:pStyle w:val="Style6"/>
        <w:spacing w:line="360" w:lineRule="auto"/>
        <w:ind w:firstLine="709"/>
        <w:rPr>
          <w:rStyle w:val="FontStyle55"/>
          <w:sz w:val="28"/>
        </w:rPr>
      </w:pPr>
      <w:r w:rsidRPr="00820059">
        <w:rPr>
          <w:rStyle w:val="FontStyle55"/>
          <w:sz w:val="28"/>
          <w:lang w:val="en-US"/>
        </w:rPr>
        <w:t>m</w:t>
      </w:r>
      <w:r w:rsidRPr="00820059">
        <w:rPr>
          <w:rStyle w:val="FontStyle55"/>
          <w:sz w:val="28"/>
          <w:szCs w:val="28"/>
        </w:rPr>
        <w:t>5</w:t>
      </w:r>
      <w:r w:rsidR="002B6EC7" w:rsidRPr="00820059">
        <w:rPr>
          <w:rStyle w:val="FontStyle55"/>
          <w:sz w:val="28"/>
        </w:rPr>
        <w:t xml:space="preserve"> – масса нанесенного покрытия.</w:t>
      </w:r>
    </w:p>
    <w:p w:rsidR="00820059" w:rsidRDefault="00820059" w:rsidP="00820059">
      <w:pPr>
        <w:pStyle w:val="Style6"/>
        <w:spacing w:line="360" w:lineRule="auto"/>
        <w:ind w:firstLine="709"/>
        <w:rPr>
          <w:rStyle w:val="FontStyle55"/>
          <w:sz w:val="28"/>
        </w:rPr>
      </w:pPr>
    </w:p>
    <w:p w:rsidR="00A96FF0" w:rsidRPr="00820059" w:rsidRDefault="00744834" w:rsidP="00820059">
      <w:pPr>
        <w:pStyle w:val="Style6"/>
        <w:spacing w:line="360" w:lineRule="auto"/>
        <w:ind w:firstLine="709"/>
        <w:rPr>
          <w:rStyle w:val="FontStyle55"/>
          <w:sz w:val="28"/>
        </w:rPr>
      </w:pPr>
      <w:r w:rsidRPr="00820059">
        <w:rPr>
          <w:rStyle w:val="FontStyle55"/>
          <w:sz w:val="28"/>
        </w:rPr>
        <w:t xml:space="preserve">Используя </w:t>
      </w:r>
      <w:r w:rsidR="00100315" w:rsidRPr="00820059">
        <w:rPr>
          <w:rStyle w:val="FontStyle55"/>
          <w:sz w:val="28"/>
          <w:szCs w:val="28"/>
        </w:rPr>
        <w:t xml:space="preserve">измеренные нами длину </w:t>
      </w:r>
      <w:r w:rsidR="00100315" w:rsidRPr="00820059">
        <w:rPr>
          <w:rStyle w:val="FontStyle55"/>
          <w:sz w:val="28"/>
          <w:szCs w:val="28"/>
          <w:lang w:val="en-US"/>
        </w:rPr>
        <w:t>l</w:t>
      </w:r>
      <w:r w:rsidR="008F71C0" w:rsidRPr="00820059">
        <w:rPr>
          <w:rStyle w:val="FontStyle55"/>
          <w:sz w:val="28"/>
          <w:szCs w:val="28"/>
        </w:rPr>
        <w:t xml:space="preserve"> </w:t>
      </w:r>
      <w:r w:rsidR="00A96FF0" w:rsidRPr="00820059">
        <w:rPr>
          <w:rStyle w:val="FontStyle55"/>
          <w:sz w:val="28"/>
          <w:szCs w:val="28"/>
        </w:rPr>
        <w:t>и внешний</w:t>
      </w:r>
      <w:r w:rsidR="00820059">
        <w:rPr>
          <w:rStyle w:val="FontStyle55"/>
          <w:sz w:val="28"/>
          <w:szCs w:val="28"/>
        </w:rPr>
        <w:t xml:space="preserve"> </w:t>
      </w:r>
      <w:r w:rsidR="00C873F1" w:rsidRPr="00820059">
        <w:rPr>
          <w:rStyle w:val="FontStyle55"/>
          <w:sz w:val="28"/>
          <w:szCs w:val="28"/>
          <w:lang w:val="en-US"/>
        </w:rPr>
        <w:t>R</w:t>
      </w:r>
      <w:r w:rsidR="00A96FF0" w:rsidRPr="00820059">
        <w:rPr>
          <w:rStyle w:val="FontStyle55"/>
          <w:sz w:val="28"/>
          <w:szCs w:val="28"/>
        </w:rPr>
        <w:t xml:space="preserve"> радиусы</w:t>
      </w:r>
      <w:r w:rsidR="00100315" w:rsidRPr="00820059">
        <w:rPr>
          <w:rStyle w:val="FontStyle55"/>
          <w:sz w:val="28"/>
        </w:rPr>
        <w:t xml:space="preserve"> каждого из образцов, найдем их площадь</w:t>
      </w:r>
      <w:r w:rsidR="00A96FF0" w:rsidRPr="00820059">
        <w:rPr>
          <w:rStyle w:val="FontStyle55"/>
          <w:sz w:val="28"/>
        </w:rPr>
        <w:t>:</w:t>
      </w:r>
    </w:p>
    <w:p w:rsidR="00820059" w:rsidRDefault="00820059" w:rsidP="00820059">
      <w:pPr>
        <w:pStyle w:val="Style6"/>
        <w:spacing w:line="360" w:lineRule="auto"/>
        <w:ind w:firstLine="709"/>
        <w:rPr>
          <w:rStyle w:val="FontStyle55"/>
          <w:sz w:val="28"/>
        </w:rPr>
      </w:pPr>
    </w:p>
    <w:p w:rsidR="00A96FF0" w:rsidRPr="00820059" w:rsidRDefault="00100315" w:rsidP="00820059">
      <w:pPr>
        <w:pStyle w:val="Style6"/>
        <w:spacing w:line="360" w:lineRule="auto"/>
        <w:ind w:firstLine="709"/>
        <w:rPr>
          <w:rStyle w:val="FontStyle55"/>
          <w:sz w:val="28"/>
        </w:rPr>
      </w:pPr>
      <w:r w:rsidRPr="00820059">
        <w:rPr>
          <w:rStyle w:val="FontStyle55"/>
          <w:sz w:val="28"/>
          <w:lang w:val="en-US"/>
        </w:rPr>
        <w:t>S</w:t>
      </w:r>
      <w:r w:rsidR="00C873F1" w:rsidRPr="00820059">
        <w:rPr>
          <w:rStyle w:val="FontStyle55"/>
          <w:sz w:val="28"/>
          <w:szCs w:val="28"/>
        </w:rPr>
        <w:t>пов</w:t>
      </w:r>
      <w:r w:rsidRPr="00820059">
        <w:rPr>
          <w:rStyle w:val="FontStyle55"/>
          <w:sz w:val="28"/>
        </w:rPr>
        <w:t>=</w:t>
      </w:r>
      <w:r w:rsidR="00A96FF0" w:rsidRPr="00820059">
        <w:rPr>
          <w:rStyle w:val="FontStyle55"/>
          <w:sz w:val="28"/>
        </w:rPr>
        <w:t>2</w:t>
      </w:r>
      <w:r w:rsidRPr="00820059">
        <w:rPr>
          <w:rStyle w:val="FontStyle55"/>
          <w:sz w:val="28"/>
        </w:rPr>
        <w:t>π</w:t>
      </w:r>
      <w:r w:rsidR="00C873F1" w:rsidRPr="00820059">
        <w:rPr>
          <w:rStyle w:val="FontStyle55"/>
          <w:sz w:val="28"/>
          <w:szCs w:val="28"/>
          <w:lang w:val="en-US"/>
        </w:rPr>
        <w:t>R</w:t>
      </w:r>
      <w:r w:rsidR="00A96FF0" w:rsidRPr="00820059">
        <w:rPr>
          <w:rStyle w:val="FontStyle55"/>
          <w:sz w:val="28"/>
        </w:rPr>
        <w:t xml:space="preserve"> </w:t>
      </w:r>
      <w:r w:rsidRPr="00820059">
        <w:rPr>
          <w:rStyle w:val="FontStyle55"/>
          <w:sz w:val="28"/>
          <w:lang w:val="en-US"/>
        </w:rPr>
        <w:t>l</w:t>
      </w:r>
      <w:r w:rsidR="003377B8" w:rsidRPr="00820059">
        <w:rPr>
          <w:rStyle w:val="FontStyle55"/>
          <w:sz w:val="28"/>
        </w:rPr>
        <w:t>.</w:t>
      </w:r>
    </w:p>
    <w:p w:rsidR="00820059" w:rsidRDefault="00820059" w:rsidP="00820059">
      <w:pPr>
        <w:pStyle w:val="Style6"/>
        <w:spacing w:line="360" w:lineRule="auto"/>
        <w:ind w:firstLine="709"/>
        <w:rPr>
          <w:rStyle w:val="FontStyle55"/>
          <w:sz w:val="28"/>
        </w:rPr>
      </w:pPr>
    </w:p>
    <w:p w:rsidR="00C873F1" w:rsidRPr="00820059" w:rsidRDefault="003377B8" w:rsidP="00820059">
      <w:pPr>
        <w:pStyle w:val="Style6"/>
        <w:spacing w:line="360" w:lineRule="auto"/>
        <w:ind w:firstLine="709"/>
        <w:rPr>
          <w:rStyle w:val="FontStyle55"/>
          <w:sz w:val="28"/>
          <w:szCs w:val="28"/>
        </w:rPr>
      </w:pPr>
      <w:r w:rsidRPr="00820059">
        <w:rPr>
          <w:rStyle w:val="FontStyle55"/>
          <w:sz w:val="28"/>
        </w:rPr>
        <w:t>З</w:t>
      </w:r>
      <w:r w:rsidR="00100315" w:rsidRPr="00820059">
        <w:rPr>
          <w:rStyle w:val="FontStyle55"/>
          <w:sz w:val="28"/>
        </w:rPr>
        <w:t xml:space="preserve">ная плотность нитрида титана </w:t>
      </w:r>
      <w:r w:rsidR="00744834" w:rsidRPr="00820059">
        <w:rPr>
          <w:rStyle w:val="FontStyle55"/>
          <w:sz w:val="28"/>
          <w:lang w:val="en-US"/>
        </w:rPr>
        <w:t>ρ</w:t>
      </w:r>
      <w:r w:rsidR="00100315" w:rsidRPr="00820059">
        <w:rPr>
          <w:rStyle w:val="FontStyle55"/>
          <w:sz w:val="28"/>
          <w:szCs w:val="28"/>
          <w:lang w:val="en-US"/>
        </w:rPr>
        <w:t>TiN</w:t>
      </w:r>
      <w:r w:rsidR="00744834" w:rsidRPr="00820059">
        <w:rPr>
          <w:rStyle w:val="FontStyle55"/>
          <w:sz w:val="28"/>
        </w:rPr>
        <w:t>=5,1 г/см</w:t>
      </w:r>
      <w:r w:rsidR="00744834" w:rsidRPr="00820059">
        <w:rPr>
          <w:rStyle w:val="FontStyle55"/>
          <w:sz w:val="28"/>
          <w:szCs w:val="28"/>
        </w:rPr>
        <w:t>3</w:t>
      </w:r>
      <w:r w:rsidR="00C873F1" w:rsidRPr="00820059">
        <w:rPr>
          <w:rStyle w:val="FontStyle55"/>
          <w:sz w:val="28"/>
          <w:szCs w:val="28"/>
        </w:rPr>
        <w:t xml:space="preserve"> и массу покрытия,</w:t>
      </w:r>
      <w:r w:rsidR="00100315" w:rsidRPr="00820059">
        <w:rPr>
          <w:rStyle w:val="FontStyle55"/>
          <w:sz w:val="28"/>
          <w:szCs w:val="28"/>
        </w:rPr>
        <w:t xml:space="preserve"> найдем</w:t>
      </w:r>
      <w:r w:rsidR="00C873F1" w:rsidRPr="00820059">
        <w:rPr>
          <w:rStyle w:val="FontStyle55"/>
          <w:sz w:val="28"/>
          <w:szCs w:val="28"/>
        </w:rPr>
        <w:t xml:space="preserve"> его</w:t>
      </w:r>
      <w:r w:rsidR="00100315" w:rsidRPr="00820059">
        <w:rPr>
          <w:rStyle w:val="FontStyle55"/>
          <w:sz w:val="28"/>
          <w:szCs w:val="28"/>
        </w:rPr>
        <w:t xml:space="preserve"> </w:t>
      </w:r>
      <w:r w:rsidRPr="00820059">
        <w:rPr>
          <w:rStyle w:val="FontStyle55"/>
          <w:sz w:val="28"/>
          <w:szCs w:val="28"/>
        </w:rPr>
        <w:t>толщину</w:t>
      </w:r>
      <w:r w:rsidR="00C873F1" w:rsidRPr="00820059">
        <w:rPr>
          <w:rStyle w:val="FontStyle55"/>
          <w:sz w:val="28"/>
          <w:szCs w:val="28"/>
        </w:rPr>
        <w:t>:</w:t>
      </w:r>
    </w:p>
    <w:p w:rsidR="00744834" w:rsidRPr="00820059" w:rsidRDefault="00E43047" w:rsidP="00820059">
      <w:pPr>
        <w:pStyle w:val="Style6"/>
        <w:spacing w:line="360" w:lineRule="auto"/>
        <w:ind w:firstLine="709"/>
        <w:rPr>
          <w:rStyle w:val="FontStyle55"/>
          <w:sz w:val="28"/>
          <w:szCs w:val="28"/>
        </w:rPr>
      </w:pPr>
      <w:r w:rsidRPr="00820059">
        <w:rPr>
          <w:rStyle w:val="FontStyle55"/>
          <w:sz w:val="28"/>
          <w:szCs w:val="28"/>
          <w:lang w:val="en-US"/>
        </w:rPr>
        <w:t>h</w:t>
      </w:r>
      <w:r w:rsidRPr="00820059">
        <w:rPr>
          <w:rStyle w:val="FontStyle55"/>
          <w:sz w:val="28"/>
          <w:szCs w:val="28"/>
        </w:rPr>
        <w:t>=</w:t>
      </w:r>
      <w:r w:rsidR="00973841" w:rsidRPr="00820059">
        <w:rPr>
          <w:rStyle w:val="FontStyle55"/>
          <w:sz w:val="28"/>
          <w:szCs w:val="28"/>
          <w:lang w:val="en-US"/>
        </w:rPr>
        <w:object w:dxaOrig="499" w:dyaOrig="680">
          <v:shape id="_x0000_i1036" type="#_x0000_t75" style="width:28.5pt;height:39.75pt" o:ole="">
            <v:imagedata r:id="rId19" o:title=""/>
          </v:shape>
          <o:OLEObject Type="Embed" ProgID="Equation.3" ShapeID="_x0000_i1036" DrawAspect="Content" ObjectID="_1457372537" r:id="rId20"/>
        </w:object>
      </w:r>
      <w:r w:rsidR="008F71C0" w:rsidRPr="00820059">
        <w:rPr>
          <w:rStyle w:val="FontStyle55"/>
          <w:sz w:val="28"/>
          <w:szCs w:val="28"/>
        </w:rPr>
        <w:t>=</w:t>
      </w:r>
      <w:r w:rsidR="00973841" w:rsidRPr="00820059">
        <w:rPr>
          <w:rStyle w:val="FontStyle55"/>
          <w:sz w:val="28"/>
          <w:szCs w:val="28"/>
        </w:rPr>
        <w:object w:dxaOrig="720" w:dyaOrig="680">
          <v:shape id="_x0000_i1037" type="#_x0000_t75" style="width:43.5pt;height:40.5pt" o:ole="">
            <v:imagedata r:id="rId21" o:title=""/>
          </v:shape>
          <o:OLEObject Type="Embed" ProgID="Equation.3" ShapeID="_x0000_i1037" DrawAspect="Content" ObjectID="_1457372538" r:id="rId22"/>
        </w:object>
      </w:r>
      <w:r w:rsidR="00E86618" w:rsidRPr="00820059">
        <w:rPr>
          <w:rStyle w:val="FontStyle55"/>
          <w:sz w:val="28"/>
          <w:szCs w:val="28"/>
        </w:rPr>
        <w:t>.</w:t>
      </w:r>
    </w:p>
    <w:p w:rsidR="00820059" w:rsidRDefault="00820059" w:rsidP="00820059">
      <w:pPr>
        <w:pStyle w:val="Style6"/>
        <w:spacing w:line="360" w:lineRule="auto"/>
        <w:ind w:firstLine="709"/>
        <w:rPr>
          <w:rStyle w:val="FontStyle55"/>
          <w:sz w:val="28"/>
          <w:szCs w:val="28"/>
        </w:rPr>
      </w:pPr>
    </w:p>
    <w:p w:rsidR="004D288F" w:rsidRPr="00820059" w:rsidRDefault="003377B8" w:rsidP="00820059">
      <w:pPr>
        <w:pStyle w:val="Style6"/>
        <w:spacing w:line="360" w:lineRule="auto"/>
        <w:ind w:firstLine="709"/>
        <w:rPr>
          <w:rStyle w:val="FontStyle55"/>
          <w:sz w:val="28"/>
          <w:szCs w:val="28"/>
        </w:rPr>
      </w:pPr>
      <w:r w:rsidRPr="00820059">
        <w:rPr>
          <w:rStyle w:val="FontStyle55"/>
          <w:sz w:val="28"/>
          <w:szCs w:val="28"/>
        </w:rPr>
        <w:t>П</w:t>
      </w:r>
      <w:r w:rsidR="004D288F" w:rsidRPr="00820059">
        <w:rPr>
          <w:rStyle w:val="FontStyle55"/>
          <w:sz w:val="28"/>
          <w:szCs w:val="28"/>
        </w:rPr>
        <w:t xml:space="preserve">огрешность </w:t>
      </w:r>
      <w:r w:rsidR="004D288F" w:rsidRPr="00820059">
        <w:rPr>
          <w:sz w:val="28"/>
          <w:szCs w:val="28"/>
        </w:rPr>
        <w:t>Δh</w:t>
      </w:r>
      <w:r w:rsidRPr="00820059">
        <w:rPr>
          <w:sz w:val="28"/>
          <w:szCs w:val="28"/>
        </w:rPr>
        <w:t xml:space="preserve"> в определинии толщины покрытия</w:t>
      </w:r>
      <w:r w:rsidR="004D288F" w:rsidRPr="00820059">
        <w:rPr>
          <w:rStyle w:val="FontStyle55"/>
          <w:sz w:val="28"/>
          <w:szCs w:val="28"/>
        </w:rPr>
        <w:t>, состоит из погрешностей измерительных приборов (весы</w:t>
      </w:r>
      <w:r w:rsidR="003A4C74" w:rsidRPr="00820059">
        <w:rPr>
          <w:rStyle w:val="FontStyle55"/>
          <w:sz w:val="28"/>
          <w:szCs w:val="28"/>
        </w:rPr>
        <w:t xml:space="preserve"> </w:t>
      </w:r>
      <w:r w:rsidR="004D288F" w:rsidRPr="00820059">
        <w:rPr>
          <w:sz w:val="28"/>
          <w:szCs w:val="28"/>
        </w:rPr>
        <w:t>Δ</w:t>
      </w:r>
      <w:r w:rsidR="004D288F" w:rsidRPr="00820059">
        <w:rPr>
          <w:sz w:val="28"/>
          <w:szCs w:val="28"/>
          <w:lang w:val="en-US"/>
        </w:rPr>
        <w:t>m</w:t>
      </w:r>
      <w:r w:rsidR="004D288F" w:rsidRPr="00820059">
        <w:rPr>
          <w:rStyle w:val="FontStyle55"/>
          <w:sz w:val="28"/>
          <w:szCs w:val="28"/>
        </w:rPr>
        <w:t xml:space="preserve"> и штангенциркуль</w:t>
      </w:r>
      <w:r w:rsidR="003A4C74" w:rsidRPr="00820059">
        <w:rPr>
          <w:rStyle w:val="FontStyle55"/>
          <w:sz w:val="28"/>
          <w:szCs w:val="28"/>
        </w:rPr>
        <w:t xml:space="preserve"> </w:t>
      </w:r>
      <w:r w:rsidR="004D288F" w:rsidRPr="00820059">
        <w:rPr>
          <w:sz w:val="28"/>
          <w:szCs w:val="28"/>
        </w:rPr>
        <w:t>Δ</w:t>
      </w:r>
      <w:r w:rsidR="004D288F" w:rsidRPr="00820059">
        <w:rPr>
          <w:sz w:val="28"/>
          <w:szCs w:val="28"/>
          <w:lang w:val="en-US"/>
        </w:rPr>
        <w:t>l</w:t>
      </w:r>
      <w:r w:rsidR="004D288F" w:rsidRPr="00820059">
        <w:rPr>
          <w:rStyle w:val="FontStyle55"/>
          <w:sz w:val="28"/>
          <w:szCs w:val="28"/>
        </w:rPr>
        <w:t xml:space="preserve">) и погрешности </w:t>
      </w:r>
      <w:r w:rsidRPr="00820059">
        <w:rPr>
          <w:rStyle w:val="FontStyle55"/>
          <w:sz w:val="28"/>
          <w:szCs w:val="28"/>
        </w:rPr>
        <w:t xml:space="preserve">определения </w:t>
      </w:r>
      <w:r w:rsidR="004D288F" w:rsidRPr="00820059">
        <w:rPr>
          <w:rStyle w:val="FontStyle55"/>
          <w:sz w:val="28"/>
          <w:szCs w:val="28"/>
        </w:rPr>
        <w:t xml:space="preserve">площади </w:t>
      </w:r>
      <w:r w:rsidR="004D288F" w:rsidRPr="00820059">
        <w:rPr>
          <w:sz w:val="28"/>
          <w:szCs w:val="28"/>
        </w:rPr>
        <w:t>Δ</w:t>
      </w:r>
      <w:r w:rsidR="004D288F" w:rsidRPr="00820059">
        <w:rPr>
          <w:sz w:val="28"/>
          <w:szCs w:val="28"/>
          <w:lang w:val="en-US"/>
        </w:rPr>
        <w:t>S</w:t>
      </w:r>
      <w:r w:rsidR="004D288F" w:rsidRPr="00820059">
        <w:rPr>
          <w:rStyle w:val="FontStyle55"/>
          <w:sz w:val="28"/>
          <w:szCs w:val="28"/>
        </w:rPr>
        <w:t>.</w:t>
      </w:r>
    </w:p>
    <w:p w:rsidR="00820059" w:rsidRDefault="00820059" w:rsidP="00820059">
      <w:pPr>
        <w:pStyle w:val="Style6"/>
        <w:spacing w:line="360" w:lineRule="auto"/>
        <w:ind w:firstLine="709"/>
        <w:rPr>
          <w:sz w:val="28"/>
          <w:szCs w:val="28"/>
        </w:rPr>
      </w:pPr>
    </w:p>
    <w:p w:rsidR="004D288F" w:rsidRPr="00820059" w:rsidRDefault="00973841" w:rsidP="00820059">
      <w:pPr>
        <w:pStyle w:val="Style6"/>
        <w:spacing w:line="360" w:lineRule="auto"/>
        <w:ind w:firstLine="709"/>
        <w:rPr>
          <w:sz w:val="28"/>
          <w:szCs w:val="28"/>
        </w:rPr>
      </w:pPr>
      <w:r w:rsidRPr="00820059">
        <w:rPr>
          <w:sz w:val="28"/>
          <w:szCs w:val="28"/>
          <w:lang w:val="en-US"/>
        </w:rPr>
        <w:object w:dxaOrig="2380" w:dyaOrig="400">
          <v:shape id="_x0000_i1038" type="#_x0000_t75" style="width:136.5pt;height:23.25pt" o:ole="">
            <v:imagedata r:id="rId23" o:title=""/>
          </v:shape>
          <o:OLEObject Type="Embed" ProgID="Equation.3" ShapeID="_x0000_i1038" DrawAspect="Content" ObjectID="_1457372539" r:id="rId24"/>
        </w:object>
      </w:r>
      <w:r w:rsidR="004D288F" w:rsidRPr="00820059">
        <w:rPr>
          <w:sz w:val="28"/>
          <w:szCs w:val="28"/>
        </w:rPr>
        <w:t>;</w:t>
      </w:r>
    </w:p>
    <w:p w:rsidR="00820059" w:rsidRDefault="00820059" w:rsidP="00820059">
      <w:pPr>
        <w:pStyle w:val="Style6"/>
        <w:spacing w:line="360" w:lineRule="auto"/>
        <w:ind w:firstLine="709"/>
        <w:rPr>
          <w:sz w:val="28"/>
          <w:szCs w:val="28"/>
        </w:rPr>
      </w:pPr>
    </w:p>
    <w:p w:rsidR="006851E5" w:rsidRPr="00820059" w:rsidRDefault="006851E5" w:rsidP="00820059">
      <w:pPr>
        <w:pStyle w:val="Style6"/>
        <w:spacing w:line="360" w:lineRule="auto"/>
        <w:ind w:firstLine="709"/>
        <w:rPr>
          <w:sz w:val="28"/>
          <w:szCs w:val="28"/>
        </w:rPr>
      </w:pPr>
      <w:r w:rsidRPr="00820059">
        <w:rPr>
          <w:sz w:val="28"/>
          <w:szCs w:val="28"/>
        </w:rPr>
        <w:t>Погрешность приборов определяем по их тех. паспортам:</w:t>
      </w:r>
    </w:p>
    <w:p w:rsidR="00820059" w:rsidRDefault="00820059" w:rsidP="00820059">
      <w:pPr>
        <w:widowControl w:val="0"/>
        <w:spacing w:line="360" w:lineRule="auto"/>
        <w:ind w:firstLine="709"/>
        <w:jc w:val="both"/>
        <w:rPr>
          <w:sz w:val="28"/>
          <w:szCs w:val="28"/>
        </w:rPr>
      </w:pPr>
    </w:p>
    <w:p w:rsidR="006851E5" w:rsidRPr="00820059" w:rsidRDefault="006851E5" w:rsidP="00820059">
      <w:pPr>
        <w:widowControl w:val="0"/>
        <w:spacing w:line="360" w:lineRule="auto"/>
        <w:ind w:firstLine="709"/>
        <w:jc w:val="both"/>
        <w:rPr>
          <w:sz w:val="28"/>
          <w:szCs w:val="28"/>
        </w:rPr>
      </w:pPr>
      <w:r w:rsidRPr="00820059">
        <w:rPr>
          <w:sz w:val="28"/>
          <w:szCs w:val="28"/>
        </w:rPr>
        <w:t>Δ</w:t>
      </w:r>
      <w:r w:rsidRPr="00820059">
        <w:rPr>
          <w:sz w:val="28"/>
          <w:szCs w:val="28"/>
          <w:lang w:val="en-US"/>
        </w:rPr>
        <w:t>m</w:t>
      </w:r>
      <w:r w:rsidRPr="00820059">
        <w:rPr>
          <w:sz w:val="28"/>
          <w:szCs w:val="28"/>
        </w:rPr>
        <w:t>=5·10-</w:t>
      </w:r>
      <w:smartTag w:uri="urn:schemas-microsoft-com:office:smarttags" w:element="metricconverter">
        <w:smartTagPr>
          <w:attr w:name="ProductID" w:val="5 г"/>
        </w:smartTagPr>
        <w:r w:rsidRPr="00820059">
          <w:rPr>
            <w:sz w:val="28"/>
            <w:szCs w:val="28"/>
          </w:rPr>
          <w:t>5 г</w:t>
        </w:r>
      </w:smartTag>
      <w:r w:rsidRPr="00820059">
        <w:rPr>
          <w:sz w:val="28"/>
          <w:szCs w:val="28"/>
        </w:rPr>
        <w:t xml:space="preserve"> ; Δ</w:t>
      </w:r>
      <w:r w:rsidRPr="00820059">
        <w:rPr>
          <w:sz w:val="28"/>
          <w:szCs w:val="28"/>
          <w:lang w:val="en-US"/>
        </w:rPr>
        <w:t>l</w:t>
      </w:r>
      <w:r w:rsidRPr="00820059">
        <w:rPr>
          <w:sz w:val="28"/>
          <w:szCs w:val="28"/>
        </w:rPr>
        <w:t>=5·10-</w:t>
      </w:r>
      <w:smartTag w:uri="urn:schemas-microsoft-com:office:smarttags" w:element="metricconverter">
        <w:smartTagPr>
          <w:attr w:name="ProductID" w:val="2 мм"/>
        </w:smartTagPr>
        <w:r w:rsidRPr="00820059">
          <w:rPr>
            <w:sz w:val="28"/>
            <w:szCs w:val="28"/>
          </w:rPr>
          <w:t>2 мм</w:t>
        </w:r>
      </w:smartTag>
      <w:r w:rsidR="009E62F2" w:rsidRPr="00820059">
        <w:rPr>
          <w:sz w:val="28"/>
          <w:szCs w:val="28"/>
        </w:rPr>
        <w:t>.</w:t>
      </w:r>
    </w:p>
    <w:p w:rsidR="00820059" w:rsidRDefault="00820059" w:rsidP="00820059">
      <w:pPr>
        <w:widowControl w:val="0"/>
        <w:spacing w:line="360" w:lineRule="auto"/>
        <w:ind w:firstLine="709"/>
        <w:jc w:val="both"/>
        <w:rPr>
          <w:sz w:val="28"/>
          <w:szCs w:val="28"/>
        </w:rPr>
      </w:pPr>
    </w:p>
    <w:p w:rsidR="004041FB" w:rsidRPr="00820059" w:rsidRDefault="003377B8" w:rsidP="00820059">
      <w:pPr>
        <w:widowControl w:val="0"/>
        <w:spacing w:line="360" w:lineRule="auto"/>
        <w:ind w:firstLine="709"/>
        <w:jc w:val="both"/>
        <w:rPr>
          <w:sz w:val="28"/>
          <w:szCs w:val="28"/>
        </w:rPr>
      </w:pPr>
      <w:r w:rsidRPr="00820059">
        <w:rPr>
          <w:sz w:val="28"/>
          <w:szCs w:val="28"/>
        </w:rPr>
        <w:t>П</w:t>
      </w:r>
      <w:r w:rsidR="006851E5" w:rsidRPr="00820059">
        <w:rPr>
          <w:sz w:val="28"/>
          <w:szCs w:val="28"/>
        </w:rPr>
        <w:t xml:space="preserve">огрешность </w:t>
      </w:r>
      <w:r w:rsidRPr="00820059">
        <w:rPr>
          <w:sz w:val="28"/>
          <w:szCs w:val="28"/>
        </w:rPr>
        <w:t xml:space="preserve">определения </w:t>
      </w:r>
      <w:r w:rsidR="006851E5" w:rsidRPr="00820059">
        <w:rPr>
          <w:sz w:val="28"/>
          <w:szCs w:val="28"/>
        </w:rPr>
        <w:t xml:space="preserve">площади </w:t>
      </w:r>
      <w:r w:rsidRPr="00820059">
        <w:rPr>
          <w:sz w:val="28"/>
          <w:szCs w:val="28"/>
        </w:rPr>
        <w:t xml:space="preserve">связана с неидентичностью образцов. Кроме того, </w:t>
      </w:r>
      <w:r w:rsidR="00C56E07" w:rsidRPr="00820059">
        <w:rPr>
          <w:sz w:val="28"/>
          <w:szCs w:val="28"/>
        </w:rPr>
        <w:t xml:space="preserve">торцевая поверхность образцов не строго перпендикулярна боковой поверхности, что приводит к осаждению на неё распыленных атомов мишени. </w:t>
      </w:r>
      <w:r w:rsidR="004041FB" w:rsidRPr="00820059">
        <w:rPr>
          <w:sz w:val="28"/>
          <w:szCs w:val="28"/>
        </w:rPr>
        <w:t xml:space="preserve">Следовательно, максимальная площадь, на </w:t>
      </w:r>
      <w:r w:rsidR="00C56E07" w:rsidRPr="00820059">
        <w:rPr>
          <w:sz w:val="28"/>
          <w:szCs w:val="28"/>
        </w:rPr>
        <w:t xml:space="preserve">которой </w:t>
      </w:r>
      <w:r w:rsidR="004041FB" w:rsidRPr="00820059">
        <w:rPr>
          <w:sz w:val="28"/>
          <w:szCs w:val="28"/>
        </w:rPr>
        <w:t xml:space="preserve">может </w:t>
      </w:r>
      <w:r w:rsidR="00C56E07" w:rsidRPr="00820059">
        <w:rPr>
          <w:sz w:val="28"/>
          <w:szCs w:val="28"/>
        </w:rPr>
        <w:t xml:space="preserve">быть сформировано </w:t>
      </w:r>
      <w:r w:rsidR="004041FB" w:rsidRPr="00820059">
        <w:rPr>
          <w:sz w:val="28"/>
          <w:szCs w:val="28"/>
        </w:rPr>
        <w:t>покрытие</w:t>
      </w:r>
      <w:r w:rsidR="00C56E07" w:rsidRPr="00820059">
        <w:rPr>
          <w:sz w:val="28"/>
          <w:szCs w:val="28"/>
        </w:rPr>
        <w:t>,</w:t>
      </w:r>
      <w:r w:rsidR="004041FB" w:rsidRPr="00820059">
        <w:rPr>
          <w:sz w:val="28"/>
          <w:szCs w:val="28"/>
        </w:rPr>
        <w:t xml:space="preserve"> равна сумме площадей боковой и двух торцевых поверхностей.</w:t>
      </w:r>
    </w:p>
    <w:p w:rsidR="00820059" w:rsidRDefault="00820059" w:rsidP="00820059">
      <w:pPr>
        <w:widowControl w:val="0"/>
        <w:spacing w:line="360" w:lineRule="auto"/>
        <w:ind w:firstLine="709"/>
        <w:jc w:val="both"/>
        <w:rPr>
          <w:sz w:val="28"/>
          <w:szCs w:val="28"/>
        </w:rPr>
      </w:pPr>
    </w:p>
    <w:p w:rsidR="004041FB" w:rsidRPr="00820059" w:rsidRDefault="004041FB" w:rsidP="00820059">
      <w:pPr>
        <w:widowControl w:val="0"/>
        <w:spacing w:line="360" w:lineRule="auto"/>
        <w:ind w:firstLine="709"/>
        <w:jc w:val="both"/>
        <w:rPr>
          <w:sz w:val="28"/>
          <w:szCs w:val="28"/>
        </w:rPr>
      </w:pPr>
      <w:r w:rsidRPr="00820059">
        <w:rPr>
          <w:sz w:val="28"/>
          <w:szCs w:val="28"/>
          <w:lang w:val="en-US"/>
        </w:rPr>
        <w:t>Smax</w:t>
      </w:r>
      <w:r w:rsidRPr="00820059">
        <w:rPr>
          <w:sz w:val="28"/>
          <w:szCs w:val="28"/>
        </w:rPr>
        <w:t>=</w:t>
      </w:r>
      <w:r w:rsidRPr="00820059">
        <w:rPr>
          <w:sz w:val="28"/>
          <w:szCs w:val="28"/>
          <w:lang w:val="en-US"/>
        </w:rPr>
        <w:t>S</w:t>
      </w:r>
      <w:r w:rsidRPr="00820059">
        <w:rPr>
          <w:sz w:val="28"/>
          <w:szCs w:val="28"/>
        </w:rPr>
        <w:t>бок+2</w:t>
      </w:r>
      <w:r w:rsidRPr="00820059">
        <w:rPr>
          <w:sz w:val="28"/>
          <w:szCs w:val="28"/>
          <w:lang w:val="en-US"/>
        </w:rPr>
        <w:t>S</w:t>
      </w:r>
      <w:r w:rsidRPr="00820059">
        <w:rPr>
          <w:sz w:val="28"/>
          <w:szCs w:val="28"/>
        </w:rPr>
        <w:t>торц;</w:t>
      </w:r>
    </w:p>
    <w:p w:rsidR="00820059" w:rsidRDefault="00820059" w:rsidP="00820059">
      <w:pPr>
        <w:widowControl w:val="0"/>
        <w:spacing w:line="360" w:lineRule="auto"/>
        <w:ind w:firstLine="709"/>
        <w:jc w:val="both"/>
        <w:rPr>
          <w:sz w:val="28"/>
          <w:szCs w:val="28"/>
        </w:rPr>
      </w:pPr>
    </w:p>
    <w:p w:rsidR="00E87B81" w:rsidRPr="00820059" w:rsidRDefault="004041FB" w:rsidP="00820059">
      <w:pPr>
        <w:widowControl w:val="0"/>
        <w:spacing w:line="360" w:lineRule="auto"/>
        <w:ind w:firstLine="709"/>
        <w:jc w:val="both"/>
        <w:rPr>
          <w:sz w:val="28"/>
          <w:szCs w:val="28"/>
        </w:rPr>
      </w:pPr>
      <w:r w:rsidRPr="00820059">
        <w:rPr>
          <w:sz w:val="28"/>
          <w:szCs w:val="28"/>
        </w:rPr>
        <w:t xml:space="preserve">а минимальная: </w:t>
      </w:r>
    </w:p>
    <w:p w:rsidR="004041FB" w:rsidRPr="00820059" w:rsidRDefault="004041FB" w:rsidP="00820059">
      <w:pPr>
        <w:widowControl w:val="0"/>
        <w:spacing w:line="360" w:lineRule="auto"/>
        <w:ind w:firstLine="709"/>
        <w:jc w:val="both"/>
        <w:rPr>
          <w:sz w:val="28"/>
          <w:szCs w:val="28"/>
        </w:rPr>
      </w:pPr>
      <w:r w:rsidRPr="00820059">
        <w:rPr>
          <w:sz w:val="28"/>
          <w:szCs w:val="28"/>
          <w:lang w:val="en-US"/>
        </w:rPr>
        <w:t>Smin</w:t>
      </w:r>
      <w:r w:rsidRPr="00820059">
        <w:rPr>
          <w:sz w:val="28"/>
          <w:szCs w:val="28"/>
        </w:rPr>
        <w:t>=</w:t>
      </w:r>
      <w:r w:rsidRPr="00820059">
        <w:rPr>
          <w:sz w:val="28"/>
          <w:szCs w:val="28"/>
          <w:lang w:val="en-US"/>
        </w:rPr>
        <w:t>S</w:t>
      </w:r>
      <w:r w:rsidRPr="00820059">
        <w:rPr>
          <w:sz w:val="28"/>
          <w:szCs w:val="28"/>
        </w:rPr>
        <w:t>бок</w:t>
      </w:r>
      <w:r w:rsidR="00E86618" w:rsidRPr="00820059">
        <w:rPr>
          <w:sz w:val="28"/>
          <w:szCs w:val="28"/>
        </w:rPr>
        <w:t>.</w:t>
      </w:r>
    </w:p>
    <w:p w:rsidR="00CD6E62" w:rsidRPr="00820059" w:rsidRDefault="00CD6E62" w:rsidP="00820059">
      <w:pPr>
        <w:widowControl w:val="0"/>
        <w:spacing w:line="360" w:lineRule="auto"/>
        <w:ind w:firstLine="709"/>
        <w:jc w:val="both"/>
        <w:rPr>
          <w:sz w:val="28"/>
          <w:szCs w:val="28"/>
        </w:rPr>
      </w:pPr>
      <w:r w:rsidRPr="00820059">
        <w:rPr>
          <w:sz w:val="28"/>
          <w:szCs w:val="28"/>
        </w:rPr>
        <w:t>Согласно методу Корнфельда</w:t>
      </w:r>
      <w:r w:rsidR="005A2BD3" w:rsidRPr="00820059">
        <w:rPr>
          <w:sz w:val="28"/>
          <w:szCs w:val="28"/>
        </w:rPr>
        <w:t xml:space="preserve"> [10]</w:t>
      </w:r>
      <w:r w:rsidRPr="00820059">
        <w:rPr>
          <w:sz w:val="28"/>
          <w:szCs w:val="28"/>
        </w:rPr>
        <w:t xml:space="preserve">: </w:t>
      </w:r>
    </w:p>
    <w:p w:rsidR="00820059" w:rsidRDefault="00820059" w:rsidP="00820059">
      <w:pPr>
        <w:widowControl w:val="0"/>
        <w:spacing w:line="360" w:lineRule="auto"/>
        <w:ind w:firstLine="709"/>
        <w:jc w:val="both"/>
        <w:rPr>
          <w:sz w:val="28"/>
          <w:szCs w:val="28"/>
        </w:rPr>
      </w:pPr>
    </w:p>
    <w:p w:rsidR="00CD6E62" w:rsidRPr="00820059" w:rsidRDefault="00973841" w:rsidP="00820059">
      <w:pPr>
        <w:widowControl w:val="0"/>
        <w:spacing w:line="360" w:lineRule="auto"/>
        <w:ind w:firstLine="709"/>
        <w:jc w:val="both"/>
        <w:rPr>
          <w:sz w:val="28"/>
          <w:szCs w:val="28"/>
        </w:rPr>
      </w:pPr>
      <w:r w:rsidRPr="00820059">
        <w:rPr>
          <w:sz w:val="28"/>
          <w:szCs w:val="28"/>
        </w:rPr>
        <w:object w:dxaOrig="1700" w:dyaOrig="620">
          <v:shape id="_x0000_i1039" type="#_x0000_t75" style="width:101.25pt;height:37.5pt" o:ole="">
            <v:imagedata r:id="rId25" o:title=""/>
          </v:shape>
          <o:OLEObject Type="Embed" ProgID="Equation.3" ShapeID="_x0000_i1039" DrawAspect="Content" ObjectID="_1457372540" r:id="rId26"/>
        </w:object>
      </w:r>
      <w:r w:rsidR="00C56E07" w:rsidRPr="00820059">
        <w:rPr>
          <w:sz w:val="28"/>
          <w:szCs w:val="28"/>
        </w:rPr>
        <w:t>=</w:t>
      </w:r>
      <w:r w:rsidR="00E86618" w:rsidRPr="00820059">
        <w:rPr>
          <w:sz w:val="28"/>
          <w:szCs w:val="28"/>
        </w:rPr>
        <w:t>2π(</w:t>
      </w:r>
      <w:r w:rsidR="00E86618" w:rsidRPr="00820059">
        <w:rPr>
          <w:sz w:val="28"/>
          <w:szCs w:val="28"/>
          <w:lang w:val="en-US"/>
        </w:rPr>
        <w:t>R</w:t>
      </w:r>
      <w:r w:rsidR="00E86618" w:rsidRPr="00820059">
        <w:rPr>
          <w:sz w:val="28"/>
          <w:szCs w:val="28"/>
        </w:rPr>
        <w:t>2-</w:t>
      </w:r>
      <w:r w:rsidR="00E86618" w:rsidRPr="00820059">
        <w:rPr>
          <w:sz w:val="28"/>
          <w:szCs w:val="28"/>
          <w:lang w:val="en-US"/>
        </w:rPr>
        <w:t>r</w:t>
      </w:r>
      <w:r w:rsidR="00E86618" w:rsidRPr="00820059">
        <w:rPr>
          <w:sz w:val="28"/>
          <w:szCs w:val="28"/>
        </w:rPr>
        <w:t>2)</w:t>
      </w:r>
      <w:r w:rsidR="00CD6E62" w:rsidRPr="00820059">
        <w:rPr>
          <w:sz w:val="28"/>
          <w:szCs w:val="28"/>
        </w:rPr>
        <w:t>;</w:t>
      </w:r>
    </w:p>
    <w:p w:rsidR="00236C50" w:rsidRPr="00820059" w:rsidRDefault="00820059" w:rsidP="00820059">
      <w:pPr>
        <w:pStyle w:val="Style6"/>
        <w:spacing w:line="360" w:lineRule="auto"/>
        <w:ind w:firstLine="709"/>
        <w:rPr>
          <w:rStyle w:val="FontStyle55"/>
          <w:sz w:val="28"/>
          <w:szCs w:val="24"/>
        </w:rPr>
      </w:pPr>
      <w:r>
        <w:rPr>
          <w:rStyle w:val="FontStyle55"/>
          <w:sz w:val="28"/>
          <w:szCs w:val="28"/>
        </w:rPr>
        <w:br w:type="page"/>
      </w:r>
      <w:r w:rsidR="004D6792" w:rsidRPr="00820059">
        <w:rPr>
          <w:rStyle w:val="FontStyle55"/>
          <w:sz w:val="28"/>
          <w:szCs w:val="28"/>
        </w:rPr>
        <w:t xml:space="preserve">Результаты </w:t>
      </w:r>
      <w:r w:rsidR="00236C50" w:rsidRPr="00820059">
        <w:rPr>
          <w:rStyle w:val="FontStyle55"/>
          <w:sz w:val="28"/>
          <w:szCs w:val="28"/>
        </w:rPr>
        <w:t>приведенных выше</w:t>
      </w:r>
      <w:r w:rsidR="004D6792" w:rsidRPr="00820059">
        <w:rPr>
          <w:rStyle w:val="FontStyle55"/>
          <w:sz w:val="28"/>
          <w:szCs w:val="28"/>
        </w:rPr>
        <w:t xml:space="preserve"> расчетов для </w:t>
      </w:r>
      <w:r w:rsidR="00236C50" w:rsidRPr="00820059">
        <w:rPr>
          <w:rStyle w:val="FontStyle55"/>
          <w:sz w:val="28"/>
          <w:szCs w:val="28"/>
        </w:rPr>
        <w:t xml:space="preserve">каждого из </w:t>
      </w:r>
      <w:r w:rsidR="004D6792" w:rsidRPr="00820059">
        <w:rPr>
          <w:rStyle w:val="FontStyle55"/>
          <w:sz w:val="28"/>
          <w:szCs w:val="28"/>
        </w:rPr>
        <w:t>образцов представлены в таблице 4.</w:t>
      </w:r>
      <w:r w:rsidR="00273440" w:rsidRPr="00820059">
        <w:rPr>
          <w:rStyle w:val="FontStyle55"/>
          <w:sz w:val="28"/>
          <w:szCs w:val="24"/>
        </w:rPr>
        <w:t xml:space="preserve"> </w:t>
      </w:r>
    </w:p>
    <w:p w:rsidR="00E86618" w:rsidRPr="00820059" w:rsidRDefault="00E86618" w:rsidP="00820059">
      <w:pPr>
        <w:pStyle w:val="Style6"/>
        <w:spacing w:line="360" w:lineRule="auto"/>
        <w:ind w:firstLine="709"/>
        <w:rPr>
          <w:rStyle w:val="FontStyle55"/>
          <w:sz w:val="28"/>
          <w:szCs w:val="24"/>
        </w:rPr>
      </w:pPr>
    </w:p>
    <w:p w:rsidR="00333E6B" w:rsidRPr="00820059" w:rsidRDefault="00333E6B" w:rsidP="00820059">
      <w:pPr>
        <w:pStyle w:val="Style6"/>
        <w:spacing w:line="360" w:lineRule="auto"/>
        <w:ind w:firstLine="709"/>
        <w:rPr>
          <w:rStyle w:val="FontStyle55"/>
          <w:sz w:val="28"/>
          <w:szCs w:val="28"/>
        </w:rPr>
      </w:pPr>
      <w:r w:rsidRPr="00820059">
        <w:rPr>
          <w:rStyle w:val="FontStyle55"/>
          <w:sz w:val="28"/>
          <w:szCs w:val="24"/>
        </w:rPr>
        <w:t>Табл.4.</w:t>
      </w:r>
      <w:r w:rsidR="009E62F2" w:rsidRPr="00820059">
        <w:rPr>
          <w:rStyle w:val="FontStyle55"/>
          <w:sz w:val="28"/>
          <w:szCs w:val="24"/>
        </w:rPr>
        <w:t xml:space="preserve"> Результаты расчетов.</w:t>
      </w:r>
    </w:p>
    <w:tbl>
      <w:tblPr>
        <w:tblW w:w="9218" w:type="dxa"/>
        <w:tblInd w:w="103" w:type="dxa"/>
        <w:tblLook w:val="0000" w:firstRow="0" w:lastRow="0" w:firstColumn="0" w:lastColumn="0" w:noHBand="0" w:noVBand="0"/>
      </w:tblPr>
      <w:tblGrid>
        <w:gridCol w:w="925"/>
        <w:gridCol w:w="937"/>
        <w:gridCol w:w="937"/>
        <w:gridCol w:w="992"/>
        <w:gridCol w:w="876"/>
        <w:gridCol w:w="876"/>
        <w:gridCol w:w="876"/>
        <w:gridCol w:w="876"/>
        <w:gridCol w:w="996"/>
        <w:gridCol w:w="996"/>
      </w:tblGrid>
      <w:tr w:rsidR="004A0F9D" w:rsidRPr="00820059" w:rsidTr="00820059">
        <w:trPr>
          <w:trHeight w:val="294"/>
        </w:trPr>
        <w:tc>
          <w:tcPr>
            <w:tcW w:w="856" w:type="dxa"/>
            <w:tcBorders>
              <w:top w:val="single" w:sz="4" w:space="0" w:color="auto"/>
              <w:left w:val="single" w:sz="4" w:space="0" w:color="auto"/>
              <w:bottom w:val="single" w:sz="4" w:space="0" w:color="auto"/>
              <w:right w:val="single" w:sz="4" w:space="0" w:color="auto"/>
            </w:tcBorders>
            <w:noWrap/>
            <w:vAlign w:val="bottom"/>
          </w:tcPr>
          <w:p w:rsidR="004A0F9D" w:rsidRPr="00820059" w:rsidRDefault="004A0F9D" w:rsidP="00820059">
            <w:pPr>
              <w:widowControl w:val="0"/>
              <w:spacing w:line="360" w:lineRule="auto"/>
              <w:jc w:val="both"/>
              <w:rPr>
                <w:sz w:val="20"/>
                <w:szCs w:val="20"/>
              </w:rPr>
            </w:pPr>
            <w:r w:rsidRPr="00820059">
              <w:rPr>
                <w:sz w:val="20"/>
                <w:szCs w:val="20"/>
              </w:rPr>
              <w:t>№обр.</w:t>
            </w:r>
          </w:p>
        </w:tc>
        <w:tc>
          <w:tcPr>
            <w:tcW w:w="937" w:type="dxa"/>
            <w:tcBorders>
              <w:top w:val="single" w:sz="4" w:space="0" w:color="auto"/>
              <w:left w:val="nil"/>
              <w:bottom w:val="single" w:sz="4" w:space="0" w:color="auto"/>
              <w:right w:val="single" w:sz="4" w:space="0" w:color="auto"/>
            </w:tcBorders>
            <w:noWrap/>
            <w:vAlign w:val="bottom"/>
          </w:tcPr>
          <w:p w:rsidR="004A0F9D" w:rsidRPr="00820059" w:rsidRDefault="004A0F9D" w:rsidP="00820059">
            <w:pPr>
              <w:widowControl w:val="0"/>
              <w:spacing w:line="360" w:lineRule="auto"/>
              <w:jc w:val="both"/>
              <w:rPr>
                <w:sz w:val="20"/>
                <w:szCs w:val="20"/>
              </w:rPr>
            </w:pPr>
            <w:r w:rsidRPr="00820059">
              <w:rPr>
                <w:sz w:val="20"/>
                <w:szCs w:val="20"/>
                <w:lang w:val="en-US"/>
              </w:rPr>
              <w:t>l</w:t>
            </w:r>
            <w:r w:rsidRPr="00820059">
              <w:rPr>
                <w:sz w:val="20"/>
                <w:szCs w:val="20"/>
              </w:rPr>
              <w:t>ср, мм</w:t>
            </w:r>
          </w:p>
        </w:tc>
        <w:tc>
          <w:tcPr>
            <w:tcW w:w="937" w:type="dxa"/>
            <w:tcBorders>
              <w:top w:val="single" w:sz="4" w:space="0" w:color="auto"/>
              <w:left w:val="nil"/>
              <w:bottom w:val="single" w:sz="4" w:space="0" w:color="auto"/>
              <w:right w:val="single" w:sz="4" w:space="0" w:color="auto"/>
            </w:tcBorders>
            <w:noWrap/>
            <w:vAlign w:val="bottom"/>
          </w:tcPr>
          <w:p w:rsidR="004A0F9D" w:rsidRPr="00820059" w:rsidRDefault="004A0F9D" w:rsidP="00820059">
            <w:pPr>
              <w:widowControl w:val="0"/>
              <w:spacing w:line="360" w:lineRule="auto"/>
              <w:jc w:val="both"/>
              <w:rPr>
                <w:sz w:val="20"/>
                <w:szCs w:val="20"/>
              </w:rPr>
            </w:pPr>
            <w:r w:rsidRPr="00820059">
              <w:rPr>
                <w:sz w:val="20"/>
                <w:szCs w:val="20"/>
                <w:lang w:val="en-US"/>
              </w:rPr>
              <w:t>m</w:t>
            </w:r>
            <w:r w:rsidRPr="00820059">
              <w:rPr>
                <w:sz w:val="20"/>
                <w:szCs w:val="20"/>
              </w:rPr>
              <w:t>5, г</w:t>
            </w:r>
          </w:p>
        </w:tc>
        <w:tc>
          <w:tcPr>
            <w:tcW w:w="992" w:type="dxa"/>
            <w:tcBorders>
              <w:top w:val="single" w:sz="4" w:space="0" w:color="auto"/>
              <w:left w:val="nil"/>
              <w:bottom w:val="single" w:sz="4" w:space="0" w:color="auto"/>
              <w:right w:val="single" w:sz="4" w:space="0" w:color="auto"/>
            </w:tcBorders>
            <w:noWrap/>
            <w:vAlign w:val="bottom"/>
          </w:tcPr>
          <w:p w:rsidR="004A0F9D" w:rsidRPr="00820059" w:rsidRDefault="004A0F9D" w:rsidP="00820059">
            <w:pPr>
              <w:widowControl w:val="0"/>
              <w:spacing w:line="360" w:lineRule="auto"/>
              <w:jc w:val="both"/>
              <w:rPr>
                <w:sz w:val="20"/>
                <w:szCs w:val="20"/>
              </w:rPr>
            </w:pPr>
            <w:r w:rsidRPr="00820059">
              <w:rPr>
                <w:sz w:val="20"/>
                <w:szCs w:val="20"/>
              </w:rPr>
              <w:t>Sпов, мм2</w:t>
            </w:r>
          </w:p>
        </w:tc>
        <w:tc>
          <w:tcPr>
            <w:tcW w:w="876" w:type="dxa"/>
            <w:tcBorders>
              <w:top w:val="single" w:sz="4" w:space="0" w:color="auto"/>
              <w:left w:val="nil"/>
              <w:bottom w:val="single" w:sz="4" w:space="0" w:color="auto"/>
              <w:right w:val="single" w:sz="4" w:space="0" w:color="auto"/>
            </w:tcBorders>
            <w:noWrap/>
            <w:vAlign w:val="bottom"/>
          </w:tcPr>
          <w:p w:rsidR="004A0F9D" w:rsidRPr="00820059" w:rsidRDefault="004A0F9D" w:rsidP="00820059">
            <w:pPr>
              <w:widowControl w:val="0"/>
              <w:spacing w:line="360" w:lineRule="auto"/>
              <w:jc w:val="both"/>
              <w:rPr>
                <w:sz w:val="20"/>
                <w:szCs w:val="20"/>
              </w:rPr>
            </w:pPr>
            <w:r w:rsidRPr="00820059">
              <w:rPr>
                <w:sz w:val="20"/>
                <w:szCs w:val="20"/>
              </w:rPr>
              <w:t>V, мм3</w:t>
            </w:r>
          </w:p>
        </w:tc>
        <w:tc>
          <w:tcPr>
            <w:tcW w:w="876" w:type="dxa"/>
            <w:tcBorders>
              <w:top w:val="single" w:sz="4" w:space="0" w:color="auto"/>
              <w:left w:val="nil"/>
              <w:bottom w:val="single" w:sz="4" w:space="0" w:color="auto"/>
              <w:right w:val="single" w:sz="4" w:space="0" w:color="auto"/>
            </w:tcBorders>
            <w:noWrap/>
            <w:vAlign w:val="bottom"/>
          </w:tcPr>
          <w:p w:rsidR="004A0F9D" w:rsidRPr="00820059" w:rsidRDefault="004A0F9D" w:rsidP="00820059">
            <w:pPr>
              <w:widowControl w:val="0"/>
              <w:spacing w:line="360" w:lineRule="auto"/>
              <w:jc w:val="both"/>
              <w:rPr>
                <w:sz w:val="20"/>
                <w:szCs w:val="20"/>
              </w:rPr>
            </w:pPr>
            <w:r w:rsidRPr="00820059">
              <w:rPr>
                <w:sz w:val="20"/>
                <w:szCs w:val="20"/>
                <w:lang w:val="en-US"/>
              </w:rPr>
              <w:t>h</w:t>
            </w:r>
            <w:r w:rsidRPr="00820059">
              <w:rPr>
                <w:sz w:val="20"/>
                <w:szCs w:val="20"/>
              </w:rPr>
              <w:t>, мм</w:t>
            </w:r>
          </w:p>
        </w:tc>
        <w:tc>
          <w:tcPr>
            <w:tcW w:w="876" w:type="dxa"/>
            <w:tcBorders>
              <w:top w:val="single" w:sz="4" w:space="0" w:color="auto"/>
              <w:left w:val="nil"/>
              <w:bottom w:val="single" w:sz="4" w:space="0" w:color="auto"/>
              <w:right w:val="single" w:sz="4" w:space="0" w:color="auto"/>
            </w:tcBorders>
            <w:noWrap/>
            <w:vAlign w:val="bottom"/>
          </w:tcPr>
          <w:p w:rsidR="004A0F9D" w:rsidRPr="00820059" w:rsidRDefault="004A0F9D" w:rsidP="00820059">
            <w:pPr>
              <w:widowControl w:val="0"/>
              <w:spacing w:line="360" w:lineRule="auto"/>
              <w:jc w:val="both"/>
              <w:rPr>
                <w:sz w:val="20"/>
                <w:szCs w:val="20"/>
              </w:rPr>
            </w:pPr>
            <w:r w:rsidRPr="00820059">
              <w:rPr>
                <w:sz w:val="20"/>
                <w:szCs w:val="20"/>
              </w:rPr>
              <w:t xml:space="preserve">Δ l, </w:t>
            </w:r>
            <w:r w:rsidR="00530CFC" w:rsidRPr="00820059">
              <w:rPr>
                <w:sz w:val="20"/>
                <w:szCs w:val="20"/>
              </w:rPr>
              <w:t>%</w:t>
            </w:r>
          </w:p>
        </w:tc>
        <w:tc>
          <w:tcPr>
            <w:tcW w:w="876" w:type="dxa"/>
            <w:tcBorders>
              <w:top w:val="single" w:sz="4" w:space="0" w:color="auto"/>
              <w:left w:val="nil"/>
              <w:bottom w:val="single" w:sz="4" w:space="0" w:color="auto"/>
              <w:right w:val="single" w:sz="4" w:space="0" w:color="auto"/>
            </w:tcBorders>
            <w:noWrap/>
            <w:vAlign w:val="bottom"/>
          </w:tcPr>
          <w:p w:rsidR="004A0F9D" w:rsidRPr="00820059" w:rsidRDefault="004A0F9D" w:rsidP="00820059">
            <w:pPr>
              <w:widowControl w:val="0"/>
              <w:spacing w:line="360" w:lineRule="auto"/>
              <w:jc w:val="both"/>
              <w:rPr>
                <w:sz w:val="20"/>
                <w:szCs w:val="20"/>
              </w:rPr>
            </w:pPr>
            <w:r w:rsidRPr="00820059">
              <w:rPr>
                <w:sz w:val="20"/>
                <w:szCs w:val="20"/>
              </w:rPr>
              <w:t>Δ m,</w:t>
            </w:r>
            <w:r w:rsidR="00530CFC" w:rsidRPr="00820059">
              <w:rPr>
                <w:sz w:val="20"/>
                <w:szCs w:val="20"/>
              </w:rPr>
              <w:t>%</w:t>
            </w:r>
          </w:p>
        </w:tc>
        <w:tc>
          <w:tcPr>
            <w:tcW w:w="996" w:type="dxa"/>
            <w:tcBorders>
              <w:top w:val="single" w:sz="4" w:space="0" w:color="auto"/>
              <w:left w:val="nil"/>
              <w:bottom w:val="single" w:sz="4" w:space="0" w:color="auto"/>
              <w:right w:val="single" w:sz="4" w:space="0" w:color="auto"/>
            </w:tcBorders>
            <w:noWrap/>
            <w:vAlign w:val="bottom"/>
          </w:tcPr>
          <w:p w:rsidR="004A0F9D" w:rsidRPr="00820059" w:rsidRDefault="004A0F9D" w:rsidP="00820059">
            <w:pPr>
              <w:widowControl w:val="0"/>
              <w:spacing w:line="360" w:lineRule="auto"/>
              <w:jc w:val="both"/>
              <w:rPr>
                <w:sz w:val="20"/>
                <w:szCs w:val="20"/>
              </w:rPr>
            </w:pPr>
            <w:r w:rsidRPr="00820059">
              <w:rPr>
                <w:sz w:val="20"/>
                <w:szCs w:val="20"/>
              </w:rPr>
              <w:t>Δ S,</w:t>
            </w:r>
            <w:r w:rsidR="00530CFC" w:rsidRPr="00820059">
              <w:rPr>
                <w:sz w:val="20"/>
                <w:szCs w:val="20"/>
              </w:rPr>
              <w:t>%</w:t>
            </w:r>
          </w:p>
        </w:tc>
        <w:tc>
          <w:tcPr>
            <w:tcW w:w="996" w:type="dxa"/>
            <w:tcBorders>
              <w:top w:val="single" w:sz="4" w:space="0" w:color="auto"/>
              <w:left w:val="nil"/>
              <w:bottom w:val="single" w:sz="4" w:space="0" w:color="auto"/>
              <w:right w:val="single" w:sz="4" w:space="0" w:color="auto"/>
            </w:tcBorders>
            <w:noWrap/>
            <w:vAlign w:val="bottom"/>
          </w:tcPr>
          <w:p w:rsidR="004A0F9D" w:rsidRPr="00820059" w:rsidRDefault="004A0F9D" w:rsidP="00820059">
            <w:pPr>
              <w:widowControl w:val="0"/>
              <w:spacing w:line="360" w:lineRule="auto"/>
              <w:jc w:val="both"/>
              <w:rPr>
                <w:sz w:val="20"/>
                <w:szCs w:val="20"/>
              </w:rPr>
            </w:pPr>
            <w:r w:rsidRPr="00820059">
              <w:rPr>
                <w:sz w:val="20"/>
                <w:szCs w:val="20"/>
              </w:rPr>
              <w:t xml:space="preserve">Δ h, </w:t>
            </w:r>
            <w:r w:rsidR="00530CFC" w:rsidRPr="00820059">
              <w:rPr>
                <w:sz w:val="20"/>
                <w:szCs w:val="20"/>
              </w:rPr>
              <w:t>%</w:t>
            </w:r>
          </w:p>
        </w:tc>
      </w:tr>
      <w:tr w:rsidR="00236C50" w:rsidRPr="00820059" w:rsidTr="00820059">
        <w:trPr>
          <w:trHeight w:val="294"/>
        </w:trPr>
        <w:tc>
          <w:tcPr>
            <w:tcW w:w="856" w:type="dxa"/>
            <w:tcBorders>
              <w:top w:val="nil"/>
              <w:left w:val="single" w:sz="4" w:space="0" w:color="auto"/>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9.250</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0.0019</w:t>
            </w:r>
          </w:p>
        </w:tc>
        <w:tc>
          <w:tcPr>
            <w:tcW w:w="992"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174.270</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0.3725</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0.0021</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0.5405</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2.6316</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11.0090</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11.3321</w:t>
            </w:r>
          </w:p>
        </w:tc>
      </w:tr>
      <w:tr w:rsidR="00236C50" w:rsidRPr="00820059" w:rsidTr="00820059">
        <w:trPr>
          <w:trHeight w:val="294"/>
        </w:trPr>
        <w:tc>
          <w:tcPr>
            <w:tcW w:w="856" w:type="dxa"/>
            <w:tcBorders>
              <w:top w:val="nil"/>
              <w:left w:val="single" w:sz="4" w:space="0" w:color="auto"/>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2</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10.050</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0.0018</w:t>
            </w:r>
          </w:p>
        </w:tc>
        <w:tc>
          <w:tcPr>
            <w:tcW w:w="992"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189.342</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0.3529</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0.0019</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0.4975</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2.7778</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10.1327</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10.5183</w:t>
            </w:r>
          </w:p>
        </w:tc>
      </w:tr>
      <w:tr w:rsidR="00236C50" w:rsidRPr="00820059" w:rsidTr="00820059">
        <w:trPr>
          <w:trHeight w:val="294"/>
        </w:trPr>
        <w:tc>
          <w:tcPr>
            <w:tcW w:w="856" w:type="dxa"/>
            <w:tcBorders>
              <w:top w:val="nil"/>
              <w:left w:val="single" w:sz="4" w:space="0" w:color="auto"/>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3</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10.175</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0.0019</w:t>
            </w:r>
          </w:p>
        </w:tc>
        <w:tc>
          <w:tcPr>
            <w:tcW w:w="992"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191.697</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0.3725</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0.0019</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0.4914</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2.6316</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10.0082</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10.3600</w:t>
            </w:r>
          </w:p>
        </w:tc>
      </w:tr>
      <w:tr w:rsidR="00236C50" w:rsidRPr="00820059" w:rsidTr="00820059">
        <w:trPr>
          <w:trHeight w:val="294"/>
        </w:trPr>
        <w:tc>
          <w:tcPr>
            <w:tcW w:w="856" w:type="dxa"/>
            <w:tcBorders>
              <w:top w:val="nil"/>
              <w:left w:val="single" w:sz="4" w:space="0" w:color="auto"/>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4</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9.850</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0.0021</w:t>
            </w:r>
          </w:p>
        </w:tc>
        <w:tc>
          <w:tcPr>
            <w:tcW w:w="992"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185.574</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0.4118</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0.0022</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0.5076</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2.3810</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10.3384</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10.6212</w:t>
            </w:r>
          </w:p>
        </w:tc>
      </w:tr>
      <w:tr w:rsidR="00236C50" w:rsidRPr="00820059" w:rsidTr="00820059">
        <w:trPr>
          <w:trHeight w:val="294"/>
        </w:trPr>
        <w:tc>
          <w:tcPr>
            <w:tcW w:w="856" w:type="dxa"/>
            <w:tcBorders>
              <w:top w:val="nil"/>
              <w:left w:val="single" w:sz="4" w:space="0" w:color="auto"/>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5</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10.050</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0.0018</w:t>
            </w:r>
          </w:p>
        </w:tc>
        <w:tc>
          <w:tcPr>
            <w:tcW w:w="992"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189.342</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0.3529</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0.0019</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0.4975</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2.7778</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10.1327</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10.5183</w:t>
            </w:r>
          </w:p>
        </w:tc>
      </w:tr>
      <w:tr w:rsidR="00236C50" w:rsidRPr="00820059" w:rsidTr="00820059">
        <w:trPr>
          <w:trHeight w:val="294"/>
        </w:trPr>
        <w:tc>
          <w:tcPr>
            <w:tcW w:w="856" w:type="dxa"/>
            <w:tcBorders>
              <w:top w:val="nil"/>
              <w:left w:val="single" w:sz="4" w:space="0" w:color="auto"/>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6</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10.325</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0.0022</w:t>
            </w:r>
          </w:p>
        </w:tc>
        <w:tc>
          <w:tcPr>
            <w:tcW w:w="992"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194.523</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0.4314</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0.0022</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0.4843</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2.2727</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9.86279</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10.1328</w:t>
            </w:r>
          </w:p>
        </w:tc>
      </w:tr>
      <w:tr w:rsidR="00236C50" w:rsidRPr="00820059" w:rsidTr="00820059">
        <w:trPr>
          <w:trHeight w:val="294"/>
        </w:trPr>
        <w:tc>
          <w:tcPr>
            <w:tcW w:w="856" w:type="dxa"/>
            <w:tcBorders>
              <w:top w:val="nil"/>
              <w:left w:val="single" w:sz="4" w:space="0" w:color="auto"/>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7</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10.050</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0.0025</w:t>
            </w:r>
          </w:p>
        </w:tc>
        <w:tc>
          <w:tcPr>
            <w:tcW w:w="992"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189.342</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0.4902</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0.0023</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0.4975</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2,0000</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10.1327</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10.3401</w:t>
            </w:r>
          </w:p>
        </w:tc>
      </w:tr>
      <w:tr w:rsidR="00236C50" w:rsidRPr="00820059" w:rsidTr="00820059">
        <w:trPr>
          <w:trHeight w:val="294"/>
        </w:trPr>
        <w:tc>
          <w:tcPr>
            <w:tcW w:w="856" w:type="dxa"/>
            <w:tcBorders>
              <w:top w:val="nil"/>
              <w:left w:val="single" w:sz="4" w:space="0" w:color="auto"/>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8</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9.900</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0.0024</w:t>
            </w:r>
          </w:p>
        </w:tc>
        <w:tc>
          <w:tcPr>
            <w:tcW w:w="992"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186.516</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0.4706</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0.0023</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0.5051</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2.0833</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10.2862</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10.5072</w:t>
            </w:r>
          </w:p>
        </w:tc>
      </w:tr>
      <w:tr w:rsidR="00236C50" w:rsidRPr="00820059" w:rsidTr="00820059">
        <w:trPr>
          <w:trHeight w:val="294"/>
        </w:trPr>
        <w:tc>
          <w:tcPr>
            <w:tcW w:w="856" w:type="dxa"/>
            <w:tcBorders>
              <w:top w:val="nil"/>
              <w:left w:val="single" w:sz="4" w:space="0" w:color="auto"/>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9</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10.075</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0.0024</w:t>
            </w:r>
          </w:p>
        </w:tc>
        <w:tc>
          <w:tcPr>
            <w:tcW w:w="992"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189.813</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0.4706</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0.0022</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0.4963</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2.0833</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10.1075</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10.3319</w:t>
            </w:r>
          </w:p>
        </w:tc>
      </w:tr>
      <w:tr w:rsidR="00236C50" w:rsidRPr="00820059" w:rsidTr="00820059">
        <w:trPr>
          <w:trHeight w:val="294"/>
        </w:trPr>
        <w:tc>
          <w:tcPr>
            <w:tcW w:w="856" w:type="dxa"/>
            <w:tcBorders>
              <w:top w:val="nil"/>
              <w:left w:val="single" w:sz="4" w:space="0" w:color="auto"/>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10,000</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0.0020</w:t>
            </w:r>
          </w:p>
        </w:tc>
        <w:tc>
          <w:tcPr>
            <w:tcW w:w="992"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188.400</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0.3922</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0.0021</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0.5000</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2.5000</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10.1833</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10.4976</w:t>
            </w:r>
          </w:p>
        </w:tc>
      </w:tr>
      <w:tr w:rsidR="00236C50" w:rsidRPr="00820059" w:rsidTr="00820059">
        <w:trPr>
          <w:trHeight w:val="294"/>
        </w:trPr>
        <w:tc>
          <w:tcPr>
            <w:tcW w:w="856" w:type="dxa"/>
            <w:tcBorders>
              <w:top w:val="nil"/>
              <w:left w:val="single" w:sz="4" w:space="0" w:color="auto"/>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11</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9.350</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0.0018</w:t>
            </w:r>
          </w:p>
        </w:tc>
        <w:tc>
          <w:tcPr>
            <w:tcW w:w="992"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176.154</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0.3529</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0.0020</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0.5348</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2.7778</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10.8913</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11.2526</w:t>
            </w:r>
          </w:p>
        </w:tc>
      </w:tr>
      <w:tr w:rsidR="00236C50" w:rsidRPr="00820059" w:rsidTr="00820059">
        <w:trPr>
          <w:trHeight w:val="294"/>
        </w:trPr>
        <w:tc>
          <w:tcPr>
            <w:tcW w:w="856" w:type="dxa"/>
            <w:tcBorders>
              <w:top w:val="nil"/>
              <w:left w:val="single" w:sz="4" w:space="0" w:color="auto"/>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12</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9.900</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0.0019</w:t>
            </w:r>
          </w:p>
        </w:tc>
        <w:tc>
          <w:tcPr>
            <w:tcW w:w="992"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186.516</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0.3725</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0.0020</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0.5051</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2.6316</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10.2862</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10.6295</w:t>
            </w:r>
          </w:p>
        </w:tc>
      </w:tr>
      <w:tr w:rsidR="00236C50" w:rsidRPr="00820059" w:rsidTr="00820059">
        <w:trPr>
          <w:trHeight w:val="294"/>
        </w:trPr>
        <w:tc>
          <w:tcPr>
            <w:tcW w:w="856" w:type="dxa"/>
            <w:tcBorders>
              <w:top w:val="nil"/>
              <w:left w:val="single" w:sz="4" w:space="0" w:color="auto"/>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Среднее</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9.915</w:t>
            </w:r>
          </w:p>
        </w:tc>
        <w:tc>
          <w:tcPr>
            <w:tcW w:w="937"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0.0021</w:t>
            </w:r>
          </w:p>
        </w:tc>
        <w:tc>
          <w:tcPr>
            <w:tcW w:w="992"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186.791</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0.4036</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0.0021</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0.5048</w:t>
            </w:r>
          </w:p>
        </w:tc>
        <w:tc>
          <w:tcPr>
            <w:tcW w:w="87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2.4624</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10.2809</w:t>
            </w:r>
          </w:p>
        </w:tc>
        <w:tc>
          <w:tcPr>
            <w:tcW w:w="996" w:type="dxa"/>
            <w:tcBorders>
              <w:top w:val="nil"/>
              <w:left w:val="nil"/>
              <w:bottom w:val="single" w:sz="4" w:space="0" w:color="auto"/>
              <w:right w:val="single" w:sz="4" w:space="0" w:color="auto"/>
            </w:tcBorders>
            <w:noWrap/>
            <w:vAlign w:val="bottom"/>
          </w:tcPr>
          <w:p w:rsidR="00236C50" w:rsidRPr="00820059" w:rsidRDefault="00236C50" w:rsidP="00820059">
            <w:pPr>
              <w:widowControl w:val="0"/>
              <w:spacing w:line="360" w:lineRule="auto"/>
              <w:jc w:val="both"/>
              <w:rPr>
                <w:sz w:val="20"/>
                <w:szCs w:val="20"/>
              </w:rPr>
            </w:pPr>
            <w:r w:rsidRPr="00820059">
              <w:rPr>
                <w:sz w:val="20"/>
                <w:szCs w:val="20"/>
              </w:rPr>
              <w:t>10.5868</w:t>
            </w:r>
          </w:p>
        </w:tc>
      </w:tr>
    </w:tbl>
    <w:p w:rsidR="006A37D1" w:rsidRPr="00820059" w:rsidRDefault="006A37D1" w:rsidP="00820059">
      <w:pPr>
        <w:pStyle w:val="Style6"/>
        <w:spacing w:line="360" w:lineRule="auto"/>
        <w:ind w:firstLine="709"/>
        <w:rPr>
          <w:rStyle w:val="FontStyle55"/>
          <w:sz w:val="28"/>
        </w:rPr>
      </w:pPr>
    </w:p>
    <w:p w:rsidR="00DF708D" w:rsidRPr="00820059" w:rsidRDefault="00006C25" w:rsidP="00820059">
      <w:pPr>
        <w:pStyle w:val="Style6"/>
        <w:spacing w:line="360" w:lineRule="auto"/>
        <w:ind w:firstLine="709"/>
        <w:rPr>
          <w:sz w:val="28"/>
          <w:szCs w:val="28"/>
        </w:rPr>
      </w:pPr>
      <w:r>
        <w:rPr>
          <w:sz w:val="28"/>
        </w:rPr>
        <w:pict>
          <v:shape id="_x0000_i1040" type="#_x0000_t75" style="width:399.75pt;height:253.5pt">
            <v:imagedata r:id="rId27" o:title=""/>
          </v:shape>
        </w:pict>
      </w:r>
    </w:p>
    <w:p w:rsidR="00DF708D" w:rsidRPr="00820059" w:rsidRDefault="00DF708D" w:rsidP="00820059">
      <w:pPr>
        <w:pStyle w:val="Style6"/>
        <w:spacing w:line="360" w:lineRule="auto"/>
        <w:ind w:firstLine="709"/>
        <w:rPr>
          <w:rStyle w:val="FontStyle55"/>
          <w:sz w:val="28"/>
          <w:szCs w:val="24"/>
        </w:rPr>
      </w:pPr>
      <w:r w:rsidRPr="00820059">
        <w:rPr>
          <w:rStyle w:val="FontStyle55"/>
          <w:sz w:val="28"/>
          <w:szCs w:val="24"/>
        </w:rPr>
        <w:t>Рис.12. Теоретическое и эксперементальное распределение толщины покрытия.</w:t>
      </w:r>
    </w:p>
    <w:p w:rsidR="00C47450" w:rsidRPr="00820059" w:rsidRDefault="00820059" w:rsidP="00820059">
      <w:pPr>
        <w:pStyle w:val="1"/>
        <w:keepNext w:val="0"/>
        <w:widowControl w:val="0"/>
        <w:spacing w:before="0" w:after="0" w:line="360" w:lineRule="auto"/>
        <w:ind w:firstLine="709"/>
        <w:jc w:val="both"/>
        <w:rPr>
          <w:rStyle w:val="FontStyle55"/>
          <w:b w:val="0"/>
          <w:sz w:val="28"/>
        </w:rPr>
      </w:pPr>
      <w:r>
        <w:rPr>
          <w:rStyle w:val="FontStyle55"/>
          <w:b w:val="0"/>
          <w:bCs w:val="0"/>
          <w:kern w:val="0"/>
          <w:sz w:val="28"/>
          <w:szCs w:val="24"/>
        </w:rPr>
        <w:br w:type="page"/>
      </w:r>
      <w:r w:rsidR="00FC6047" w:rsidRPr="00820059">
        <w:rPr>
          <w:rStyle w:val="FontStyle55"/>
          <w:b w:val="0"/>
          <w:sz w:val="28"/>
        </w:rPr>
        <w:t>Как видно из рис.12. распределение, рассчитанное по результатам эксперимента, не сходится в пределах погрешности с теоретическими данными. Основной причиной данного расхождения является неправильная геометрическая форма образцов.</w:t>
      </w:r>
      <w:r>
        <w:rPr>
          <w:rStyle w:val="FontStyle55"/>
          <w:b w:val="0"/>
          <w:sz w:val="28"/>
        </w:rPr>
        <w:t xml:space="preserve"> </w:t>
      </w:r>
      <w:r w:rsidR="00FC6047" w:rsidRPr="00820059">
        <w:rPr>
          <w:rStyle w:val="FontStyle55"/>
          <w:b w:val="0"/>
          <w:sz w:val="28"/>
        </w:rPr>
        <w:t xml:space="preserve">Как говорилось ранее, в сборке между образцами образуются щели, вследствие чего покрытие наносится на часть торцевой поверхности образцов. </w:t>
      </w:r>
      <w:r w:rsidR="00C77C7A" w:rsidRPr="00820059">
        <w:rPr>
          <w:rStyle w:val="FontStyle55"/>
          <w:b w:val="0"/>
          <w:sz w:val="28"/>
        </w:rPr>
        <w:t>Б</w:t>
      </w:r>
      <w:r w:rsidR="00C47450" w:rsidRPr="00820059">
        <w:rPr>
          <w:rStyle w:val="FontStyle55"/>
          <w:b w:val="0"/>
          <w:sz w:val="28"/>
        </w:rPr>
        <w:t>олее точно</w:t>
      </w:r>
      <w:r w:rsidR="00C77C7A" w:rsidRPr="00820059">
        <w:rPr>
          <w:rStyle w:val="FontStyle55"/>
          <w:b w:val="0"/>
          <w:sz w:val="28"/>
        </w:rPr>
        <w:t xml:space="preserve"> толщина покрытия может быть определена по результатам микроскопии поперечного сечения, которая в данной работе не проводилась.</w:t>
      </w:r>
    </w:p>
    <w:p w:rsidR="00E86618" w:rsidRPr="00820059" w:rsidRDefault="00E86618" w:rsidP="00820059">
      <w:pPr>
        <w:pStyle w:val="Style6"/>
        <w:spacing w:line="360" w:lineRule="auto"/>
        <w:ind w:firstLine="709"/>
        <w:rPr>
          <w:sz w:val="28"/>
          <w:szCs w:val="28"/>
        </w:rPr>
      </w:pPr>
      <w:r w:rsidRPr="00820059">
        <w:rPr>
          <w:rStyle w:val="FontStyle55"/>
          <w:sz w:val="28"/>
        </w:rPr>
        <w:t>Полученные распределения</w:t>
      </w:r>
      <w:r w:rsidR="00E15262" w:rsidRPr="00820059">
        <w:rPr>
          <w:rStyle w:val="FontStyle55"/>
          <w:sz w:val="28"/>
        </w:rPr>
        <w:t xml:space="preserve"> </w:t>
      </w:r>
      <w:r w:rsidRPr="00820059">
        <w:rPr>
          <w:rStyle w:val="FontStyle55"/>
          <w:sz w:val="28"/>
        </w:rPr>
        <w:t xml:space="preserve">имеют степени неоднородности </w:t>
      </w:r>
      <w:r w:rsidRPr="00820059">
        <w:rPr>
          <w:rStyle w:val="FontStyle55"/>
          <w:sz w:val="28"/>
          <w:lang w:val="en-US"/>
        </w:rPr>
        <w:t>D</w:t>
      </w:r>
      <w:r w:rsidRPr="00820059">
        <w:rPr>
          <w:rStyle w:val="FontStyle55"/>
          <w:sz w:val="28"/>
          <w:szCs w:val="28"/>
        </w:rPr>
        <w:t>эксп</w:t>
      </w:r>
      <w:r w:rsidRPr="00820059">
        <w:rPr>
          <w:rStyle w:val="FontStyle55"/>
          <w:sz w:val="28"/>
        </w:rPr>
        <w:t xml:space="preserve">=20% и </w:t>
      </w:r>
      <w:r w:rsidRPr="00820059">
        <w:rPr>
          <w:rStyle w:val="FontStyle55"/>
          <w:sz w:val="28"/>
          <w:lang w:val="en-US"/>
        </w:rPr>
        <w:t>D</w:t>
      </w:r>
      <w:r w:rsidRPr="00820059">
        <w:rPr>
          <w:rStyle w:val="FontStyle55"/>
          <w:sz w:val="28"/>
          <w:szCs w:val="28"/>
        </w:rPr>
        <w:t>теор</w:t>
      </w:r>
      <w:r w:rsidRPr="00820059">
        <w:rPr>
          <w:rStyle w:val="FontStyle55"/>
          <w:sz w:val="28"/>
        </w:rPr>
        <w:t>=32%. Причиной различия является то, что</w:t>
      </w:r>
      <w:r w:rsidRPr="00820059">
        <w:rPr>
          <w:sz w:val="28"/>
          <w:szCs w:val="28"/>
        </w:rPr>
        <w:t xml:space="preserve"> в установке используется не два, а система из шести попарно расположенных магнетронов. Таким образом, при напылении одной парой магнетронов, потоки от двух других, в меньшей степени, но воздействуют на образец, чем делают распределение более равномерным.</w:t>
      </w:r>
    </w:p>
    <w:p w:rsidR="00E86618" w:rsidRPr="00820059" w:rsidRDefault="00E86618" w:rsidP="00820059">
      <w:pPr>
        <w:widowControl w:val="0"/>
        <w:spacing w:line="360" w:lineRule="auto"/>
        <w:ind w:firstLine="709"/>
        <w:jc w:val="both"/>
        <w:rPr>
          <w:sz w:val="28"/>
        </w:rPr>
      </w:pPr>
    </w:p>
    <w:p w:rsidR="0077118F" w:rsidRPr="00820059" w:rsidRDefault="0077118F" w:rsidP="00820059">
      <w:pPr>
        <w:pStyle w:val="1"/>
        <w:keepNext w:val="0"/>
        <w:widowControl w:val="0"/>
        <w:spacing w:before="0" w:after="0" w:line="360" w:lineRule="auto"/>
        <w:ind w:firstLine="709"/>
        <w:jc w:val="both"/>
        <w:rPr>
          <w:rStyle w:val="FontStyle55"/>
          <w:b w:val="0"/>
          <w:sz w:val="28"/>
        </w:rPr>
      </w:pPr>
      <w:r w:rsidRPr="00820059">
        <w:rPr>
          <w:rStyle w:val="FontStyle55"/>
          <w:b w:val="0"/>
          <w:sz w:val="28"/>
        </w:rPr>
        <w:br w:type="page"/>
      </w:r>
      <w:bookmarkStart w:id="56" w:name="_Toc235296053"/>
      <w:bookmarkStart w:id="57" w:name="_Toc235296128"/>
      <w:bookmarkStart w:id="58" w:name="_Toc235296221"/>
      <w:bookmarkStart w:id="59" w:name="_Toc235296344"/>
      <w:bookmarkStart w:id="60" w:name="_Toc235304687"/>
      <w:r w:rsidR="00A76AE1" w:rsidRPr="00820059">
        <w:rPr>
          <w:rStyle w:val="FontStyle55"/>
          <w:b w:val="0"/>
          <w:sz w:val="28"/>
        </w:rPr>
        <w:t>Заключение</w:t>
      </w:r>
      <w:bookmarkEnd w:id="56"/>
      <w:bookmarkEnd w:id="57"/>
      <w:bookmarkEnd w:id="58"/>
      <w:bookmarkEnd w:id="59"/>
      <w:bookmarkEnd w:id="60"/>
    </w:p>
    <w:p w:rsidR="00A76AE1" w:rsidRPr="00820059" w:rsidRDefault="00A76AE1" w:rsidP="00820059">
      <w:pPr>
        <w:pStyle w:val="Style6"/>
        <w:spacing w:line="360" w:lineRule="auto"/>
        <w:ind w:firstLine="709"/>
        <w:rPr>
          <w:rStyle w:val="FontStyle55"/>
          <w:sz w:val="28"/>
        </w:rPr>
      </w:pPr>
    </w:p>
    <w:p w:rsidR="00A76AE1" w:rsidRPr="00820059" w:rsidRDefault="00040DDA" w:rsidP="00820059">
      <w:pPr>
        <w:widowControl w:val="0"/>
        <w:spacing w:line="360" w:lineRule="auto"/>
        <w:ind w:firstLine="709"/>
        <w:jc w:val="both"/>
        <w:rPr>
          <w:sz w:val="28"/>
          <w:szCs w:val="28"/>
        </w:rPr>
      </w:pPr>
      <w:r w:rsidRPr="00820059">
        <w:rPr>
          <w:sz w:val="28"/>
          <w:szCs w:val="28"/>
        </w:rPr>
        <w:t xml:space="preserve">В ходе данной работы были изучены физические принципы, лежащие в основе работы установки для нанесения покрытий магнетронным методом с ионным ассистированием, его внутреннее устройство и основные узлы. </w:t>
      </w:r>
    </w:p>
    <w:p w:rsidR="00A76AE1" w:rsidRPr="00820059" w:rsidRDefault="00040DDA" w:rsidP="00820059">
      <w:pPr>
        <w:pStyle w:val="1"/>
        <w:keepNext w:val="0"/>
        <w:widowControl w:val="0"/>
        <w:spacing w:before="0" w:after="0" w:line="360" w:lineRule="auto"/>
        <w:ind w:firstLine="709"/>
        <w:jc w:val="both"/>
        <w:rPr>
          <w:rStyle w:val="FontStyle55"/>
          <w:b w:val="0"/>
          <w:sz w:val="28"/>
        </w:rPr>
      </w:pPr>
      <w:r w:rsidRPr="00820059">
        <w:rPr>
          <w:rFonts w:ascii="Times New Roman" w:hAnsi="Times New Roman" w:cs="Times New Roman"/>
          <w:b w:val="0"/>
          <w:sz w:val="28"/>
          <w:szCs w:val="28"/>
        </w:rPr>
        <w:t>Была проделана экспериментальная работа, в ходе которой</w:t>
      </w:r>
      <w:r w:rsidR="00153C06" w:rsidRPr="00820059">
        <w:rPr>
          <w:rFonts w:ascii="Times New Roman" w:hAnsi="Times New Roman" w:cs="Times New Roman"/>
          <w:b w:val="0"/>
          <w:sz w:val="28"/>
          <w:szCs w:val="28"/>
        </w:rPr>
        <w:t xml:space="preserve"> на стальных образцах получено покрытие нитрида титана </w:t>
      </w:r>
      <w:r w:rsidR="00153C06" w:rsidRPr="00820059">
        <w:rPr>
          <w:rFonts w:ascii="Times New Roman" w:hAnsi="Times New Roman" w:cs="Times New Roman"/>
          <w:b w:val="0"/>
          <w:sz w:val="28"/>
          <w:szCs w:val="28"/>
          <w:lang w:val="en-US"/>
        </w:rPr>
        <w:t>TiN</w:t>
      </w:r>
      <w:r w:rsidR="00313DD4" w:rsidRPr="00820059">
        <w:rPr>
          <w:rFonts w:ascii="Times New Roman" w:hAnsi="Times New Roman" w:cs="Times New Roman"/>
          <w:b w:val="0"/>
          <w:sz w:val="28"/>
          <w:szCs w:val="28"/>
        </w:rPr>
        <w:t>.</w:t>
      </w:r>
      <w:r w:rsidR="00D3736D" w:rsidRPr="00820059">
        <w:rPr>
          <w:rFonts w:ascii="Times New Roman" w:hAnsi="Times New Roman" w:cs="Times New Roman"/>
          <w:b w:val="0"/>
          <w:sz w:val="28"/>
          <w:szCs w:val="28"/>
        </w:rPr>
        <w:t xml:space="preserve"> </w:t>
      </w:r>
      <w:r w:rsidR="00313DD4" w:rsidRPr="00820059">
        <w:rPr>
          <w:rFonts w:ascii="Times New Roman" w:hAnsi="Times New Roman" w:cs="Times New Roman"/>
          <w:b w:val="0"/>
          <w:sz w:val="28"/>
          <w:szCs w:val="28"/>
        </w:rPr>
        <w:t>Р</w:t>
      </w:r>
      <w:r w:rsidR="00D3736D" w:rsidRPr="00820059">
        <w:rPr>
          <w:rFonts w:ascii="Times New Roman" w:hAnsi="Times New Roman" w:cs="Times New Roman"/>
          <w:b w:val="0"/>
          <w:sz w:val="28"/>
          <w:szCs w:val="28"/>
        </w:rPr>
        <w:t xml:space="preserve">ассчитано его распределение по </w:t>
      </w:r>
      <w:r w:rsidR="00995905" w:rsidRPr="00820059">
        <w:rPr>
          <w:rFonts w:ascii="Times New Roman" w:hAnsi="Times New Roman" w:cs="Times New Roman"/>
          <w:b w:val="0"/>
          <w:sz w:val="28"/>
          <w:szCs w:val="28"/>
        </w:rPr>
        <w:t>поверхности</w:t>
      </w:r>
      <w:r w:rsidR="00D3736D" w:rsidRPr="00820059">
        <w:rPr>
          <w:rFonts w:ascii="Times New Roman" w:hAnsi="Times New Roman" w:cs="Times New Roman"/>
          <w:b w:val="0"/>
          <w:sz w:val="28"/>
          <w:szCs w:val="28"/>
        </w:rPr>
        <w:t xml:space="preserve"> протяженных образцов, как экспериментально, так и теоретически.</w:t>
      </w:r>
      <w:r w:rsidR="00820059">
        <w:rPr>
          <w:rFonts w:ascii="Times New Roman" w:hAnsi="Times New Roman" w:cs="Times New Roman"/>
          <w:b w:val="0"/>
          <w:sz w:val="28"/>
          <w:szCs w:val="28"/>
        </w:rPr>
        <w:t xml:space="preserve"> </w:t>
      </w:r>
      <w:r w:rsidR="00C77C7A" w:rsidRPr="00820059">
        <w:rPr>
          <w:rFonts w:ascii="Times New Roman" w:hAnsi="Times New Roman" w:cs="Times New Roman"/>
          <w:b w:val="0"/>
          <w:sz w:val="28"/>
          <w:szCs w:val="28"/>
        </w:rPr>
        <w:t>Показано, что использование системы из</w:t>
      </w:r>
      <w:r w:rsidR="00472E7D" w:rsidRPr="00820059">
        <w:rPr>
          <w:rFonts w:ascii="Times New Roman" w:hAnsi="Times New Roman" w:cs="Times New Roman"/>
          <w:b w:val="0"/>
          <w:sz w:val="28"/>
          <w:szCs w:val="28"/>
        </w:rPr>
        <w:t xml:space="preserve"> шести попарно стоящих магнетронов </w:t>
      </w:r>
      <w:r w:rsidR="00C77C7A" w:rsidRPr="00820059">
        <w:rPr>
          <w:rFonts w:ascii="Times New Roman" w:hAnsi="Times New Roman" w:cs="Times New Roman"/>
          <w:b w:val="0"/>
          <w:sz w:val="28"/>
          <w:szCs w:val="28"/>
        </w:rPr>
        <w:t xml:space="preserve">позволяют получить покрытие со степеню неоднородности не более </w:t>
      </w:r>
      <w:r w:rsidR="00472E7D" w:rsidRPr="00820059">
        <w:rPr>
          <w:rFonts w:ascii="Times New Roman" w:hAnsi="Times New Roman" w:cs="Times New Roman"/>
          <w:b w:val="0"/>
          <w:sz w:val="28"/>
          <w:szCs w:val="28"/>
          <w:lang w:val="en-US"/>
        </w:rPr>
        <w:t>D</w:t>
      </w:r>
      <w:r w:rsidR="00472E7D" w:rsidRPr="00820059">
        <w:rPr>
          <w:rFonts w:ascii="Times New Roman" w:hAnsi="Times New Roman" w:cs="Times New Roman"/>
          <w:b w:val="0"/>
          <w:sz w:val="28"/>
          <w:szCs w:val="28"/>
        </w:rPr>
        <w:t>эксп=20%, что на 12% меньше, чем при</w:t>
      </w:r>
      <w:r w:rsidR="001F712B" w:rsidRPr="00820059">
        <w:rPr>
          <w:rFonts w:ascii="Times New Roman" w:hAnsi="Times New Roman" w:cs="Times New Roman"/>
          <w:b w:val="0"/>
          <w:sz w:val="28"/>
          <w:szCs w:val="28"/>
        </w:rPr>
        <w:t xml:space="preserve"> </w:t>
      </w:r>
      <w:r w:rsidR="00472E7D" w:rsidRPr="00820059">
        <w:rPr>
          <w:rFonts w:ascii="Times New Roman" w:hAnsi="Times New Roman" w:cs="Times New Roman"/>
          <w:b w:val="0"/>
          <w:sz w:val="28"/>
          <w:szCs w:val="28"/>
        </w:rPr>
        <w:t>использовании одной пары магнетронов</w:t>
      </w:r>
      <w:r w:rsidR="00E15262" w:rsidRPr="00820059">
        <w:rPr>
          <w:rFonts w:ascii="Times New Roman" w:hAnsi="Times New Roman" w:cs="Times New Roman"/>
          <w:b w:val="0"/>
          <w:sz w:val="28"/>
          <w:szCs w:val="28"/>
        </w:rPr>
        <w:t xml:space="preserve"> </w:t>
      </w:r>
      <w:r w:rsidR="00E15262" w:rsidRPr="00820059">
        <w:rPr>
          <w:rFonts w:ascii="Times New Roman" w:hAnsi="Times New Roman" w:cs="Times New Roman"/>
          <w:b w:val="0"/>
          <w:sz w:val="28"/>
          <w:szCs w:val="28"/>
          <w:lang w:val="en-US"/>
        </w:rPr>
        <w:t>D</w:t>
      </w:r>
      <w:r w:rsidR="00E15262" w:rsidRPr="00820059">
        <w:rPr>
          <w:rFonts w:ascii="Times New Roman" w:hAnsi="Times New Roman" w:cs="Times New Roman"/>
          <w:b w:val="0"/>
          <w:sz w:val="28"/>
          <w:szCs w:val="28"/>
        </w:rPr>
        <w:t>теор=32%</w:t>
      </w:r>
      <w:r w:rsidR="00472E7D" w:rsidRPr="00820059">
        <w:rPr>
          <w:rFonts w:ascii="Times New Roman" w:hAnsi="Times New Roman" w:cs="Times New Roman"/>
          <w:b w:val="0"/>
          <w:sz w:val="28"/>
          <w:szCs w:val="28"/>
        </w:rPr>
        <w:t>.</w:t>
      </w:r>
    </w:p>
    <w:p w:rsidR="00820059" w:rsidRDefault="00820059" w:rsidP="00820059">
      <w:pPr>
        <w:widowControl w:val="0"/>
        <w:spacing w:line="360" w:lineRule="auto"/>
        <w:ind w:firstLine="709"/>
        <w:jc w:val="both"/>
        <w:rPr>
          <w:sz w:val="28"/>
        </w:rPr>
      </w:pPr>
    </w:p>
    <w:p w:rsidR="0077118F" w:rsidRPr="00820059" w:rsidRDefault="001F712B" w:rsidP="00820059">
      <w:pPr>
        <w:widowControl w:val="0"/>
        <w:spacing w:line="360" w:lineRule="auto"/>
        <w:ind w:firstLine="709"/>
        <w:jc w:val="both"/>
        <w:rPr>
          <w:rStyle w:val="FontStyle16"/>
          <w:sz w:val="28"/>
        </w:rPr>
      </w:pPr>
      <w:r w:rsidRPr="00820059">
        <w:rPr>
          <w:sz w:val="28"/>
        </w:rPr>
        <w:br w:type="page"/>
      </w:r>
      <w:bookmarkStart w:id="61" w:name="_Toc235304688"/>
      <w:r w:rsidR="0077118F" w:rsidRPr="00820059">
        <w:rPr>
          <w:rStyle w:val="FontStyle16"/>
          <w:sz w:val="28"/>
        </w:rPr>
        <w:t>Список используемой литературы</w:t>
      </w:r>
      <w:bookmarkEnd w:id="61"/>
    </w:p>
    <w:p w:rsidR="0077118F" w:rsidRPr="00820059" w:rsidRDefault="0077118F" w:rsidP="00820059">
      <w:pPr>
        <w:widowControl w:val="0"/>
        <w:spacing w:line="360" w:lineRule="auto"/>
        <w:ind w:firstLine="709"/>
        <w:jc w:val="both"/>
        <w:rPr>
          <w:rStyle w:val="FontStyle16"/>
          <w:sz w:val="28"/>
        </w:rPr>
      </w:pPr>
    </w:p>
    <w:p w:rsidR="0077118F" w:rsidRPr="00820059" w:rsidRDefault="0077118F" w:rsidP="00820059">
      <w:pPr>
        <w:widowControl w:val="0"/>
        <w:numPr>
          <w:ilvl w:val="0"/>
          <w:numId w:val="7"/>
        </w:numPr>
        <w:tabs>
          <w:tab w:val="clear" w:pos="360"/>
          <w:tab w:val="num" w:pos="0"/>
        </w:tabs>
        <w:spacing w:line="360" w:lineRule="auto"/>
        <w:ind w:left="0" w:firstLine="0"/>
        <w:jc w:val="both"/>
        <w:rPr>
          <w:sz w:val="28"/>
        </w:rPr>
      </w:pPr>
      <w:r w:rsidRPr="00820059">
        <w:rPr>
          <w:sz w:val="28"/>
        </w:rPr>
        <w:t xml:space="preserve">Данилин Б.С., Сырчин В.К., Магнетронные распылительные системы, М.: Радио и связь, 1982. </w:t>
      </w:r>
    </w:p>
    <w:p w:rsidR="0077118F" w:rsidRPr="00820059" w:rsidRDefault="0077118F" w:rsidP="00820059">
      <w:pPr>
        <w:widowControl w:val="0"/>
        <w:numPr>
          <w:ilvl w:val="0"/>
          <w:numId w:val="7"/>
        </w:numPr>
        <w:tabs>
          <w:tab w:val="clear" w:pos="360"/>
          <w:tab w:val="num" w:pos="0"/>
        </w:tabs>
        <w:spacing w:line="360" w:lineRule="auto"/>
        <w:ind w:left="0" w:firstLine="0"/>
        <w:jc w:val="both"/>
        <w:rPr>
          <w:sz w:val="28"/>
        </w:rPr>
      </w:pPr>
      <w:r w:rsidRPr="00820059">
        <w:rPr>
          <w:sz w:val="28"/>
        </w:rPr>
        <w:t>Берлин Е., Двинин С., Сейдман Л., Вакуумная технология и оборудование для нанесения и травления тонких пленок,</w:t>
      </w:r>
      <w:r w:rsidR="00820059">
        <w:rPr>
          <w:sz w:val="28"/>
        </w:rPr>
        <w:t xml:space="preserve"> </w:t>
      </w:r>
      <w:r w:rsidRPr="00820059">
        <w:rPr>
          <w:sz w:val="28"/>
        </w:rPr>
        <w:t>М.: Техносфера, 2007.</w:t>
      </w:r>
    </w:p>
    <w:p w:rsidR="0077118F" w:rsidRPr="00820059" w:rsidRDefault="0077118F" w:rsidP="00820059">
      <w:pPr>
        <w:widowControl w:val="0"/>
        <w:numPr>
          <w:ilvl w:val="0"/>
          <w:numId w:val="7"/>
        </w:numPr>
        <w:tabs>
          <w:tab w:val="clear" w:pos="360"/>
          <w:tab w:val="num" w:pos="0"/>
        </w:tabs>
        <w:spacing w:line="360" w:lineRule="auto"/>
        <w:ind w:left="0" w:firstLine="0"/>
        <w:jc w:val="both"/>
        <w:rPr>
          <w:sz w:val="28"/>
        </w:rPr>
      </w:pPr>
      <w:r w:rsidRPr="00820059">
        <w:rPr>
          <w:sz w:val="28"/>
        </w:rPr>
        <w:t>Жуков В.В., Кривобоков В.П., Янин С.Н., Распыление мишени магнетронного диода в присутствии внешнего ионного пучка, Журнал технической физики, 2006, том 76, вып. 4.</w:t>
      </w:r>
    </w:p>
    <w:p w:rsidR="0077118F" w:rsidRPr="00820059" w:rsidRDefault="0077118F" w:rsidP="00820059">
      <w:pPr>
        <w:widowControl w:val="0"/>
        <w:numPr>
          <w:ilvl w:val="0"/>
          <w:numId w:val="7"/>
        </w:numPr>
        <w:tabs>
          <w:tab w:val="clear" w:pos="360"/>
          <w:tab w:val="num" w:pos="0"/>
        </w:tabs>
        <w:spacing w:line="360" w:lineRule="auto"/>
        <w:ind w:left="0" w:firstLine="0"/>
        <w:jc w:val="both"/>
        <w:rPr>
          <w:sz w:val="28"/>
        </w:rPr>
      </w:pPr>
      <w:r w:rsidRPr="00820059">
        <w:rPr>
          <w:sz w:val="28"/>
        </w:rPr>
        <w:t xml:space="preserve">Никоненко В.А., Математическое моделирование технологических процессов: Моделирование в среде </w:t>
      </w:r>
      <w:r w:rsidRPr="00820059">
        <w:rPr>
          <w:sz w:val="28"/>
          <w:lang w:val="en-US"/>
        </w:rPr>
        <w:t>MathCAD</w:t>
      </w:r>
      <w:r w:rsidRPr="00820059">
        <w:rPr>
          <w:sz w:val="28"/>
        </w:rPr>
        <w:t>. Практикум</w:t>
      </w:r>
      <w:r w:rsidR="00D87729" w:rsidRPr="00820059">
        <w:rPr>
          <w:sz w:val="28"/>
        </w:rPr>
        <w:t>,</w:t>
      </w:r>
      <w:r w:rsidRPr="00820059">
        <w:rPr>
          <w:sz w:val="28"/>
        </w:rPr>
        <w:t xml:space="preserve"> </w:t>
      </w:r>
      <w:r w:rsidR="00D87729" w:rsidRPr="00820059">
        <w:rPr>
          <w:sz w:val="28"/>
        </w:rPr>
        <w:t>п</w:t>
      </w:r>
      <w:r w:rsidRPr="00820059">
        <w:rPr>
          <w:sz w:val="28"/>
        </w:rPr>
        <w:t>од ред</w:t>
      </w:r>
      <w:r w:rsidR="00D87729" w:rsidRPr="00820059">
        <w:rPr>
          <w:sz w:val="28"/>
        </w:rPr>
        <w:t>,</w:t>
      </w:r>
      <w:r w:rsidRPr="00820059">
        <w:rPr>
          <w:sz w:val="28"/>
        </w:rPr>
        <w:t xml:space="preserve"> Кузнецова Г.Д., М.: МИСиС, 2001.</w:t>
      </w:r>
    </w:p>
    <w:p w:rsidR="0077118F" w:rsidRPr="00820059" w:rsidRDefault="0077118F" w:rsidP="00820059">
      <w:pPr>
        <w:widowControl w:val="0"/>
        <w:numPr>
          <w:ilvl w:val="0"/>
          <w:numId w:val="7"/>
        </w:numPr>
        <w:tabs>
          <w:tab w:val="clear" w:pos="360"/>
          <w:tab w:val="num" w:pos="0"/>
        </w:tabs>
        <w:spacing w:line="360" w:lineRule="auto"/>
        <w:ind w:left="0" w:firstLine="0"/>
        <w:jc w:val="both"/>
        <w:rPr>
          <w:sz w:val="28"/>
        </w:rPr>
      </w:pPr>
      <w:r w:rsidRPr="00820059">
        <w:rPr>
          <w:sz w:val="28"/>
        </w:rPr>
        <w:t>Майссел Л., Глэнг Р., Технология тонких пленок. Справочник, пер</w:t>
      </w:r>
      <w:r w:rsidR="00D87729" w:rsidRPr="00820059">
        <w:rPr>
          <w:sz w:val="28"/>
        </w:rPr>
        <w:t>,</w:t>
      </w:r>
      <w:r w:rsidRPr="00820059">
        <w:rPr>
          <w:sz w:val="28"/>
        </w:rPr>
        <w:t xml:space="preserve"> с англ</w:t>
      </w:r>
      <w:r w:rsidR="00D87729" w:rsidRPr="00820059">
        <w:rPr>
          <w:sz w:val="28"/>
        </w:rPr>
        <w:t>,</w:t>
      </w:r>
      <w:r w:rsidRPr="00820059">
        <w:rPr>
          <w:sz w:val="28"/>
        </w:rPr>
        <w:t xml:space="preserve"> под ред</w:t>
      </w:r>
      <w:r w:rsidR="00D87729" w:rsidRPr="00820059">
        <w:rPr>
          <w:sz w:val="28"/>
        </w:rPr>
        <w:t>,,</w:t>
      </w:r>
      <w:r w:rsidRPr="00820059">
        <w:rPr>
          <w:sz w:val="28"/>
        </w:rPr>
        <w:t xml:space="preserve"> Елинсона М.И., Смолко Г.Г., М.: Советское радио, 1977.</w:t>
      </w:r>
    </w:p>
    <w:p w:rsidR="0077118F" w:rsidRPr="00820059" w:rsidRDefault="0077118F" w:rsidP="00820059">
      <w:pPr>
        <w:widowControl w:val="0"/>
        <w:numPr>
          <w:ilvl w:val="0"/>
          <w:numId w:val="7"/>
        </w:numPr>
        <w:tabs>
          <w:tab w:val="clear" w:pos="360"/>
          <w:tab w:val="num" w:pos="0"/>
        </w:tabs>
        <w:spacing w:line="360" w:lineRule="auto"/>
        <w:ind w:left="0" w:firstLine="0"/>
        <w:jc w:val="both"/>
        <w:rPr>
          <w:sz w:val="28"/>
        </w:rPr>
      </w:pPr>
      <w:r w:rsidRPr="00820059">
        <w:rPr>
          <w:sz w:val="28"/>
        </w:rPr>
        <w:t>Свирин В.Т., Стогний А.И., Формирование пучка равномерной плотности в холловском ионном источнике с открытым торцом, Приборы и техника эксперимента, 1996, №5.</w:t>
      </w:r>
    </w:p>
    <w:p w:rsidR="0077118F" w:rsidRPr="00820059" w:rsidRDefault="0077118F" w:rsidP="00820059">
      <w:pPr>
        <w:widowControl w:val="0"/>
        <w:numPr>
          <w:ilvl w:val="0"/>
          <w:numId w:val="7"/>
        </w:numPr>
        <w:tabs>
          <w:tab w:val="clear" w:pos="360"/>
          <w:tab w:val="num" w:pos="0"/>
        </w:tabs>
        <w:spacing w:line="360" w:lineRule="auto"/>
        <w:ind w:left="0" w:firstLine="0"/>
        <w:jc w:val="both"/>
        <w:rPr>
          <w:sz w:val="28"/>
        </w:rPr>
      </w:pPr>
      <w:r w:rsidRPr="00820059">
        <w:rPr>
          <w:sz w:val="28"/>
        </w:rPr>
        <w:t>Моргулис Н. Д., Катодное распыление, Успехи ф</w:t>
      </w:r>
      <w:r w:rsidR="00D87729" w:rsidRPr="00820059">
        <w:rPr>
          <w:sz w:val="28"/>
        </w:rPr>
        <w:t>изических наук, 1946, т. 28</w:t>
      </w:r>
      <w:r w:rsidRPr="00820059">
        <w:rPr>
          <w:sz w:val="28"/>
        </w:rPr>
        <w:t>.</w:t>
      </w:r>
    </w:p>
    <w:p w:rsidR="0077118F" w:rsidRPr="00820059" w:rsidRDefault="0077118F" w:rsidP="00820059">
      <w:pPr>
        <w:widowControl w:val="0"/>
        <w:numPr>
          <w:ilvl w:val="0"/>
          <w:numId w:val="7"/>
        </w:numPr>
        <w:tabs>
          <w:tab w:val="clear" w:pos="360"/>
          <w:tab w:val="num" w:pos="0"/>
        </w:tabs>
        <w:spacing w:line="360" w:lineRule="auto"/>
        <w:ind w:left="0" w:firstLine="0"/>
        <w:jc w:val="both"/>
        <w:rPr>
          <w:sz w:val="28"/>
        </w:rPr>
      </w:pPr>
      <w:r w:rsidRPr="00820059">
        <w:rPr>
          <w:sz w:val="28"/>
        </w:rPr>
        <w:t>Распыление твердых тел ионной бомбардировкой, под ред. Р. Бериша, пер. с англ. Куклин А.М., М: Наука, 1984-86.</w:t>
      </w:r>
    </w:p>
    <w:p w:rsidR="0077118F" w:rsidRPr="00820059" w:rsidRDefault="0077118F" w:rsidP="00820059">
      <w:pPr>
        <w:widowControl w:val="0"/>
        <w:numPr>
          <w:ilvl w:val="0"/>
          <w:numId w:val="7"/>
        </w:numPr>
        <w:tabs>
          <w:tab w:val="clear" w:pos="360"/>
          <w:tab w:val="num" w:pos="0"/>
        </w:tabs>
        <w:spacing w:line="360" w:lineRule="auto"/>
        <w:ind w:left="0" w:firstLine="0"/>
        <w:jc w:val="both"/>
        <w:rPr>
          <w:sz w:val="28"/>
        </w:rPr>
      </w:pPr>
      <w:r w:rsidRPr="00820059">
        <w:rPr>
          <w:sz w:val="28"/>
        </w:rPr>
        <w:t>Фундаментальные и прикладные аспекты распыл</w:t>
      </w:r>
      <w:r w:rsidR="005E1F2F" w:rsidRPr="00820059">
        <w:rPr>
          <w:sz w:val="28"/>
        </w:rPr>
        <w:t>ения твердых тел. Сб. ст., пер.</w:t>
      </w:r>
      <w:r w:rsidR="00820059">
        <w:rPr>
          <w:sz w:val="28"/>
        </w:rPr>
        <w:t xml:space="preserve"> </w:t>
      </w:r>
      <w:r w:rsidRPr="00820059">
        <w:rPr>
          <w:sz w:val="28"/>
        </w:rPr>
        <w:t>с англ. Засечкин Л.К., М: Наука, 1989.</w:t>
      </w:r>
    </w:p>
    <w:p w:rsidR="00846A17" w:rsidRPr="00820059" w:rsidRDefault="00846A17" w:rsidP="00820059">
      <w:pPr>
        <w:widowControl w:val="0"/>
        <w:numPr>
          <w:ilvl w:val="0"/>
          <w:numId w:val="7"/>
        </w:numPr>
        <w:tabs>
          <w:tab w:val="clear" w:pos="360"/>
          <w:tab w:val="num" w:pos="0"/>
        </w:tabs>
        <w:spacing w:line="360" w:lineRule="auto"/>
        <w:ind w:left="0" w:firstLine="0"/>
        <w:jc w:val="both"/>
        <w:rPr>
          <w:sz w:val="28"/>
        </w:rPr>
      </w:pPr>
      <w:r w:rsidRPr="00820059">
        <w:rPr>
          <w:sz w:val="28"/>
        </w:rPr>
        <w:t>Яковлев Г.П., Краткие сведения по обработке результатов физических измерений: методические указания для студентов физического факультета, Екатеринбург: Издательство Уральского Университета, 2004.</w:t>
      </w:r>
    </w:p>
    <w:p w:rsidR="0077118F" w:rsidRPr="00644909" w:rsidRDefault="0077118F" w:rsidP="00820059">
      <w:pPr>
        <w:pStyle w:val="Style9"/>
        <w:spacing w:line="360" w:lineRule="auto"/>
        <w:ind w:firstLine="709"/>
        <w:rPr>
          <w:rStyle w:val="FontStyle16"/>
          <w:color w:val="FFFFFF"/>
          <w:sz w:val="28"/>
        </w:rPr>
      </w:pPr>
      <w:bookmarkStart w:id="62" w:name="_GoBack"/>
      <w:bookmarkEnd w:id="62"/>
    </w:p>
    <w:sectPr w:rsidR="0077118F" w:rsidRPr="00644909" w:rsidSect="00820059">
      <w:headerReference w:type="default" r:id="rId28"/>
      <w:footerReference w:type="even" r:id="rId29"/>
      <w:headerReference w:type="first" r:id="rId3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909" w:rsidRDefault="00644909">
      <w:r>
        <w:separator/>
      </w:r>
    </w:p>
  </w:endnote>
  <w:endnote w:type="continuationSeparator" w:id="0">
    <w:p w:rsidR="00644909" w:rsidRDefault="0064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9E" w:rsidRDefault="00142B9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42B9E" w:rsidRDefault="00142B9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909" w:rsidRDefault="00644909">
      <w:r>
        <w:separator/>
      </w:r>
    </w:p>
  </w:footnote>
  <w:footnote w:type="continuationSeparator" w:id="0">
    <w:p w:rsidR="00644909" w:rsidRDefault="00644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34C" w:rsidRPr="00BB034C" w:rsidRDefault="00BB034C" w:rsidP="00BB034C">
    <w:pPr>
      <w:pStyle w:val="af4"/>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34C" w:rsidRPr="00BB034C" w:rsidRDefault="00BB034C" w:rsidP="00BB034C">
    <w:pPr>
      <w:pStyle w:val="af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39B3"/>
    <w:multiLevelType w:val="hybridMultilevel"/>
    <w:tmpl w:val="8BCEDA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3449C0"/>
    <w:multiLevelType w:val="hybridMultilevel"/>
    <w:tmpl w:val="1D2812D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
    <w:nsid w:val="277C7605"/>
    <w:multiLevelType w:val="hybridMultilevel"/>
    <w:tmpl w:val="D7BE4A94"/>
    <w:lvl w:ilvl="0" w:tplc="FFFFFFFF">
      <w:start w:val="1"/>
      <w:numFmt w:val="decimal"/>
      <w:lvlText w:val="%1."/>
      <w:lvlJc w:val="left"/>
      <w:pPr>
        <w:tabs>
          <w:tab w:val="num" w:pos="540"/>
        </w:tabs>
        <w:ind w:left="54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30433166"/>
    <w:multiLevelType w:val="multilevel"/>
    <w:tmpl w:val="D7BE4A94"/>
    <w:lvl w:ilvl="0">
      <w:start w:val="1"/>
      <w:numFmt w:val="decimal"/>
      <w:lvlText w:val="%1."/>
      <w:lvlJc w:val="left"/>
      <w:pPr>
        <w:tabs>
          <w:tab w:val="num" w:pos="540"/>
        </w:tabs>
        <w:ind w:left="54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5B00358"/>
    <w:multiLevelType w:val="hybridMultilevel"/>
    <w:tmpl w:val="F58CB6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58E51645"/>
    <w:multiLevelType w:val="hybridMultilevel"/>
    <w:tmpl w:val="51DE0D3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714F29E8"/>
    <w:multiLevelType w:val="hybridMultilevel"/>
    <w:tmpl w:val="462EA7A4"/>
    <w:lvl w:ilvl="0" w:tplc="FFFFFFFF">
      <w:start w:val="1"/>
      <w:numFmt w:val="decimal"/>
      <w:lvlText w:val="%1."/>
      <w:lvlJc w:val="left"/>
      <w:pPr>
        <w:tabs>
          <w:tab w:val="num" w:pos="795"/>
        </w:tabs>
        <w:ind w:left="795" w:hanging="795"/>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nsid w:val="74EB2956"/>
    <w:multiLevelType w:val="hybridMultilevel"/>
    <w:tmpl w:val="E04EB2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5F04265"/>
    <w:multiLevelType w:val="hybridMultilevel"/>
    <w:tmpl w:val="9B34824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79FA46AF"/>
    <w:multiLevelType w:val="hybridMultilevel"/>
    <w:tmpl w:val="E876AB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7EAB3BB2"/>
    <w:multiLevelType w:val="multilevel"/>
    <w:tmpl w:val="8F82E92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num w:numId="1">
    <w:abstractNumId w:val="2"/>
  </w:num>
  <w:num w:numId="2">
    <w:abstractNumId w:val="3"/>
  </w:num>
  <w:num w:numId="3">
    <w:abstractNumId w:val="6"/>
  </w:num>
  <w:num w:numId="4">
    <w:abstractNumId w:val="9"/>
  </w:num>
  <w:num w:numId="5">
    <w:abstractNumId w:val="4"/>
  </w:num>
  <w:num w:numId="6">
    <w:abstractNumId w:val="1"/>
  </w:num>
  <w:num w:numId="7">
    <w:abstractNumId w:val="5"/>
  </w:num>
  <w:num w:numId="8">
    <w:abstractNumId w:val="10"/>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18F"/>
    <w:rsid w:val="00006C25"/>
    <w:rsid w:val="0001076D"/>
    <w:rsid w:val="000201E9"/>
    <w:rsid w:val="000271FB"/>
    <w:rsid w:val="000365B4"/>
    <w:rsid w:val="00036C62"/>
    <w:rsid w:val="00040DDA"/>
    <w:rsid w:val="000873E5"/>
    <w:rsid w:val="000A7754"/>
    <w:rsid w:val="000F57AA"/>
    <w:rsid w:val="00100315"/>
    <w:rsid w:val="00106103"/>
    <w:rsid w:val="001105CD"/>
    <w:rsid w:val="00114532"/>
    <w:rsid w:val="00127D0F"/>
    <w:rsid w:val="00142B9E"/>
    <w:rsid w:val="00153C06"/>
    <w:rsid w:val="0018489C"/>
    <w:rsid w:val="001B77A9"/>
    <w:rsid w:val="001D21C5"/>
    <w:rsid w:val="001F0ED6"/>
    <w:rsid w:val="001F712B"/>
    <w:rsid w:val="00204C61"/>
    <w:rsid w:val="00215CBB"/>
    <w:rsid w:val="00236C50"/>
    <w:rsid w:val="00255C99"/>
    <w:rsid w:val="00273440"/>
    <w:rsid w:val="002B6EC7"/>
    <w:rsid w:val="002D0633"/>
    <w:rsid w:val="002D28E5"/>
    <w:rsid w:val="002E6774"/>
    <w:rsid w:val="002E78FF"/>
    <w:rsid w:val="00313DD4"/>
    <w:rsid w:val="00325D1D"/>
    <w:rsid w:val="00333E6B"/>
    <w:rsid w:val="003377B8"/>
    <w:rsid w:val="00353D0F"/>
    <w:rsid w:val="003A4C74"/>
    <w:rsid w:val="003A7FD0"/>
    <w:rsid w:val="003B51AF"/>
    <w:rsid w:val="003C421F"/>
    <w:rsid w:val="004041FB"/>
    <w:rsid w:val="00443959"/>
    <w:rsid w:val="00472E7D"/>
    <w:rsid w:val="004A0F9D"/>
    <w:rsid w:val="004A1856"/>
    <w:rsid w:val="004C5EFA"/>
    <w:rsid w:val="004C7AFF"/>
    <w:rsid w:val="004D288F"/>
    <w:rsid w:val="004D6792"/>
    <w:rsid w:val="00501520"/>
    <w:rsid w:val="00530CFC"/>
    <w:rsid w:val="0057101C"/>
    <w:rsid w:val="005A2AC3"/>
    <w:rsid w:val="005A2BD3"/>
    <w:rsid w:val="005B73AD"/>
    <w:rsid w:val="005C035F"/>
    <w:rsid w:val="005D7033"/>
    <w:rsid w:val="005E1F2F"/>
    <w:rsid w:val="00601797"/>
    <w:rsid w:val="00601DF3"/>
    <w:rsid w:val="00610484"/>
    <w:rsid w:val="00644909"/>
    <w:rsid w:val="00657A33"/>
    <w:rsid w:val="006851E5"/>
    <w:rsid w:val="006A37D1"/>
    <w:rsid w:val="006C15AE"/>
    <w:rsid w:val="00743B46"/>
    <w:rsid w:val="00744834"/>
    <w:rsid w:val="00753FDD"/>
    <w:rsid w:val="0077118F"/>
    <w:rsid w:val="007762C9"/>
    <w:rsid w:val="007A30CA"/>
    <w:rsid w:val="007B731A"/>
    <w:rsid w:val="007C5675"/>
    <w:rsid w:val="007C5B44"/>
    <w:rsid w:val="00820059"/>
    <w:rsid w:val="00841553"/>
    <w:rsid w:val="00846A17"/>
    <w:rsid w:val="008837E2"/>
    <w:rsid w:val="008A50F9"/>
    <w:rsid w:val="008B5341"/>
    <w:rsid w:val="008D52B8"/>
    <w:rsid w:val="008D5703"/>
    <w:rsid w:val="008F1CA7"/>
    <w:rsid w:val="008F71C0"/>
    <w:rsid w:val="009037CD"/>
    <w:rsid w:val="0090656C"/>
    <w:rsid w:val="00914E47"/>
    <w:rsid w:val="00917C81"/>
    <w:rsid w:val="00923B56"/>
    <w:rsid w:val="009325B1"/>
    <w:rsid w:val="00946272"/>
    <w:rsid w:val="00946B59"/>
    <w:rsid w:val="00960396"/>
    <w:rsid w:val="0096293A"/>
    <w:rsid w:val="00973841"/>
    <w:rsid w:val="009806A2"/>
    <w:rsid w:val="00995905"/>
    <w:rsid w:val="009A7EDF"/>
    <w:rsid w:val="009B086A"/>
    <w:rsid w:val="009E62F2"/>
    <w:rsid w:val="00A144EE"/>
    <w:rsid w:val="00A21803"/>
    <w:rsid w:val="00A6479C"/>
    <w:rsid w:val="00A76404"/>
    <w:rsid w:val="00A76AE1"/>
    <w:rsid w:val="00A86739"/>
    <w:rsid w:val="00A96FF0"/>
    <w:rsid w:val="00AA052B"/>
    <w:rsid w:val="00AD37CB"/>
    <w:rsid w:val="00AE1095"/>
    <w:rsid w:val="00AE680A"/>
    <w:rsid w:val="00AE6C22"/>
    <w:rsid w:val="00AF3189"/>
    <w:rsid w:val="00B0452B"/>
    <w:rsid w:val="00B150C7"/>
    <w:rsid w:val="00B176F8"/>
    <w:rsid w:val="00B60ABB"/>
    <w:rsid w:val="00B8376C"/>
    <w:rsid w:val="00B837EE"/>
    <w:rsid w:val="00B87853"/>
    <w:rsid w:val="00B96573"/>
    <w:rsid w:val="00BA19AD"/>
    <w:rsid w:val="00BA2304"/>
    <w:rsid w:val="00BA2C3F"/>
    <w:rsid w:val="00BB034C"/>
    <w:rsid w:val="00BB0474"/>
    <w:rsid w:val="00BD249A"/>
    <w:rsid w:val="00BD3648"/>
    <w:rsid w:val="00BF301E"/>
    <w:rsid w:val="00C05CAF"/>
    <w:rsid w:val="00C125D3"/>
    <w:rsid w:val="00C27CDB"/>
    <w:rsid w:val="00C47450"/>
    <w:rsid w:val="00C56E07"/>
    <w:rsid w:val="00C77C7A"/>
    <w:rsid w:val="00C873F1"/>
    <w:rsid w:val="00C93389"/>
    <w:rsid w:val="00CB5516"/>
    <w:rsid w:val="00CD01AC"/>
    <w:rsid w:val="00CD0741"/>
    <w:rsid w:val="00CD6E62"/>
    <w:rsid w:val="00CD7BD4"/>
    <w:rsid w:val="00D3736D"/>
    <w:rsid w:val="00D75B8B"/>
    <w:rsid w:val="00D845A0"/>
    <w:rsid w:val="00D87729"/>
    <w:rsid w:val="00D9754A"/>
    <w:rsid w:val="00D975B1"/>
    <w:rsid w:val="00DB2CA6"/>
    <w:rsid w:val="00DC1200"/>
    <w:rsid w:val="00DD66C1"/>
    <w:rsid w:val="00DF708D"/>
    <w:rsid w:val="00E05125"/>
    <w:rsid w:val="00E15262"/>
    <w:rsid w:val="00E30872"/>
    <w:rsid w:val="00E346CB"/>
    <w:rsid w:val="00E43047"/>
    <w:rsid w:val="00E70AF7"/>
    <w:rsid w:val="00E86618"/>
    <w:rsid w:val="00E87B81"/>
    <w:rsid w:val="00EE30A1"/>
    <w:rsid w:val="00F04361"/>
    <w:rsid w:val="00F13316"/>
    <w:rsid w:val="00F553A7"/>
    <w:rsid w:val="00F66B4B"/>
    <w:rsid w:val="00FA1FBD"/>
    <w:rsid w:val="00FB550B"/>
    <w:rsid w:val="00FC24EE"/>
    <w:rsid w:val="00FC6047"/>
    <w:rsid w:val="00FC6F49"/>
    <w:rsid w:val="00FD0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E1E4E582-34B4-4BB1-B7E3-61174DB3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17C8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7101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3087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30872"/>
    <w:pPr>
      <w:keepNext/>
      <w:spacing w:before="240" w:after="60"/>
      <w:outlineLvl w:val="3"/>
    </w:pPr>
    <w:rPr>
      <w:b/>
      <w:bCs/>
      <w:sz w:val="28"/>
      <w:szCs w:val="28"/>
    </w:rPr>
  </w:style>
  <w:style w:type="paragraph" w:styleId="5">
    <w:name w:val="heading 5"/>
    <w:basedOn w:val="a"/>
    <w:next w:val="a"/>
    <w:link w:val="50"/>
    <w:uiPriority w:val="9"/>
    <w:qFormat/>
    <w:rsid w:val="00E30872"/>
    <w:pPr>
      <w:spacing w:before="240" w:after="60"/>
      <w:outlineLvl w:val="4"/>
    </w:pPr>
    <w:rPr>
      <w:b/>
      <w:bCs/>
      <w:i/>
      <w:iCs/>
      <w:sz w:val="26"/>
      <w:szCs w:val="26"/>
    </w:rPr>
  </w:style>
  <w:style w:type="paragraph" w:styleId="6">
    <w:name w:val="heading 6"/>
    <w:basedOn w:val="a"/>
    <w:next w:val="a"/>
    <w:link w:val="60"/>
    <w:uiPriority w:val="9"/>
    <w:qFormat/>
    <w:pPr>
      <w:keepNext/>
      <w:jc w:val="center"/>
      <w:outlineLvl w:val="5"/>
    </w:pPr>
    <w:rPr>
      <w:rFonts w:ascii="Bookman Old Style" w:hAnsi="Bookman Old Style"/>
      <w:kern w:val="20"/>
      <w:szCs w:val="20"/>
    </w:rPr>
  </w:style>
  <w:style w:type="paragraph" w:styleId="7">
    <w:name w:val="heading 7"/>
    <w:basedOn w:val="a"/>
    <w:next w:val="a"/>
    <w:link w:val="70"/>
    <w:uiPriority w:val="9"/>
    <w:qFormat/>
    <w:rsid w:val="00E30872"/>
    <w:pPr>
      <w:spacing w:before="240" w:after="60"/>
      <w:outlineLvl w:val="6"/>
    </w:pPr>
  </w:style>
  <w:style w:type="paragraph" w:styleId="8">
    <w:name w:val="heading 8"/>
    <w:basedOn w:val="a"/>
    <w:next w:val="a"/>
    <w:link w:val="80"/>
    <w:uiPriority w:val="9"/>
    <w:qFormat/>
    <w:rsid w:val="00E30872"/>
    <w:pPr>
      <w:spacing w:before="240" w:after="60"/>
      <w:outlineLvl w:val="7"/>
    </w:pPr>
    <w:rPr>
      <w:i/>
      <w:iCs/>
    </w:rPr>
  </w:style>
  <w:style w:type="paragraph" w:styleId="9">
    <w:name w:val="heading 9"/>
    <w:basedOn w:val="a"/>
    <w:next w:val="a"/>
    <w:link w:val="90"/>
    <w:uiPriority w:val="9"/>
    <w:qFormat/>
    <w:rsid w:val="00E3087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Style1">
    <w:name w:val="Style1"/>
    <w:basedOn w:val="a"/>
    <w:pPr>
      <w:widowControl w:val="0"/>
      <w:autoSpaceDE w:val="0"/>
      <w:autoSpaceDN w:val="0"/>
      <w:adjustRightInd w:val="0"/>
      <w:spacing w:line="230" w:lineRule="exact"/>
      <w:ind w:firstLine="562"/>
      <w:jc w:val="both"/>
    </w:pPr>
  </w:style>
  <w:style w:type="character" w:customStyle="1" w:styleId="FontStyle12">
    <w:name w:val="Font Style12"/>
    <w:rPr>
      <w:rFonts w:ascii="Times New Roman" w:hAnsi="Times New Roman" w:cs="Times New Roman"/>
      <w:sz w:val="16"/>
      <w:szCs w:val="16"/>
    </w:rPr>
  </w:style>
  <w:style w:type="paragraph" w:styleId="21">
    <w:name w:val="Body Text Indent 2"/>
    <w:basedOn w:val="a"/>
    <w:link w:val="22"/>
    <w:uiPriority w:val="99"/>
    <w:pPr>
      <w:spacing w:line="360" w:lineRule="auto"/>
      <w:ind w:firstLine="708"/>
      <w:jc w:val="both"/>
    </w:pPr>
  </w:style>
  <w:style w:type="character" w:customStyle="1" w:styleId="22">
    <w:name w:val="Основной текст с отступом 2 Знак"/>
    <w:link w:val="21"/>
    <w:uiPriority w:val="99"/>
    <w:semiHidden/>
    <w:locked/>
    <w:rPr>
      <w:rFonts w:cs="Times New Roman"/>
      <w:sz w:val="24"/>
      <w:szCs w:val="24"/>
    </w:rPr>
  </w:style>
  <w:style w:type="character" w:customStyle="1" w:styleId="FontStyle16">
    <w:name w:val="Font Style16"/>
    <w:rPr>
      <w:rFonts w:ascii="Times New Roman" w:hAnsi="Times New Roman" w:cs="Times New Roman"/>
      <w:sz w:val="18"/>
      <w:szCs w:val="18"/>
    </w:rPr>
  </w:style>
  <w:style w:type="paragraph" w:customStyle="1" w:styleId="Style9">
    <w:name w:val="Style9"/>
    <w:basedOn w:val="a"/>
    <w:pPr>
      <w:widowControl w:val="0"/>
      <w:autoSpaceDE w:val="0"/>
      <w:autoSpaceDN w:val="0"/>
      <w:adjustRightInd w:val="0"/>
      <w:spacing w:line="240" w:lineRule="exact"/>
      <w:ind w:firstLine="202"/>
      <w:jc w:val="both"/>
    </w:pPr>
    <w:rPr>
      <w:rFonts w:ascii="Verdana" w:hAnsi="Verdana"/>
    </w:rPr>
  </w:style>
  <w:style w:type="paragraph" w:customStyle="1" w:styleId="Style4">
    <w:name w:val="Style4"/>
    <w:basedOn w:val="a"/>
    <w:pPr>
      <w:widowControl w:val="0"/>
      <w:autoSpaceDE w:val="0"/>
      <w:autoSpaceDN w:val="0"/>
      <w:adjustRightInd w:val="0"/>
      <w:spacing w:line="240" w:lineRule="exact"/>
      <w:jc w:val="center"/>
    </w:pPr>
  </w:style>
  <w:style w:type="paragraph" w:customStyle="1" w:styleId="Style6">
    <w:name w:val="Style6"/>
    <w:basedOn w:val="a"/>
    <w:pPr>
      <w:widowControl w:val="0"/>
      <w:autoSpaceDE w:val="0"/>
      <w:autoSpaceDN w:val="0"/>
      <w:adjustRightInd w:val="0"/>
      <w:spacing w:line="226" w:lineRule="exact"/>
      <w:ind w:firstLine="394"/>
      <w:jc w:val="both"/>
    </w:pPr>
  </w:style>
  <w:style w:type="character" w:customStyle="1" w:styleId="FontStyle38">
    <w:name w:val="Font Style38"/>
    <w:rPr>
      <w:rFonts w:ascii="Times New Roman" w:hAnsi="Times New Roman" w:cs="Times New Roman"/>
      <w:b/>
      <w:bCs/>
      <w:sz w:val="18"/>
      <w:szCs w:val="18"/>
    </w:rPr>
  </w:style>
  <w:style w:type="character" w:customStyle="1" w:styleId="FontStyle55">
    <w:name w:val="Font Style55"/>
    <w:rPr>
      <w:rFonts w:ascii="Times New Roman" w:hAnsi="Times New Roman" w:cs="Times New Roman"/>
      <w:sz w:val="18"/>
      <w:szCs w:val="18"/>
    </w:rPr>
  </w:style>
  <w:style w:type="paragraph" w:styleId="a3">
    <w:name w:val="Body Text Indent"/>
    <w:basedOn w:val="a"/>
    <w:link w:val="a4"/>
    <w:uiPriority w:val="99"/>
    <w:pPr>
      <w:spacing w:after="120"/>
      <w:ind w:left="283"/>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Title"/>
    <w:basedOn w:val="a"/>
    <w:link w:val="a6"/>
    <w:uiPriority w:val="10"/>
    <w:qFormat/>
    <w:pPr>
      <w:jc w:val="center"/>
    </w:pPr>
    <w:rPr>
      <w:b/>
      <w:bCs/>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character" w:styleId="aa">
    <w:name w:val="annotation reference"/>
    <w:uiPriority w:val="99"/>
    <w:semiHidden/>
    <w:rPr>
      <w:rFonts w:cs="Times New Roman"/>
      <w:sz w:val="16"/>
      <w:szCs w:val="16"/>
    </w:rPr>
  </w:style>
  <w:style w:type="paragraph" w:styleId="ab">
    <w:name w:val="annotation text"/>
    <w:basedOn w:val="a"/>
    <w:link w:val="ac"/>
    <w:uiPriority w:val="99"/>
    <w:semiHidden/>
    <w:rPr>
      <w:sz w:val="20"/>
      <w:szCs w:val="20"/>
    </w:rPr>
  </w:style>
  <w:style w:type="character" w:customStyle="1" w:styleId="ac">
    <w:name w:val="Текст примечания Знак"/>
    <w:link w:val="ab"/>
    <w:uiPriority w:val="99"/>
    <w:semiHidden/>
    <w:locked/>
    <w:rPr>
      <w:rFonts w:cs="Times New Roman"/>
    </w:rPr>
  </w:style>
  <w:style w:type="paragraph" w:styleId="ad">
    <w:name w:val="annotation subject"/>
    <w:basedOn w:val="ab"/>
    <w:next w:val="ab"/>
    <w:link w:val="ae"/>
    <w:uiPriority w:val="99"/>
    <w:semiHidden/>
    <w:rPr>
      <w:b/>
      <w:bCs/>
    </w:rPr>
  </w:style>
  <w:style w:type="character" w:customStyle="1" w:styleId="ae">
    <w:name w:val="Тема примечания Знак"/>
    <w:link w:val="ad"/>
    <w:uiPriority w:val="99"/>
    <w:semiHidden/>
    <w:locked/>
    <w:rPr>
      <w:rFonts w:cs="Times New Roman"/>
      <w:b/>
      <w:bCs/>
    </w:rPr>
  </w:style>
  <w:style w:type="paragraph" w:styleId="af">
    <w:name w:val="Balloon Text"/>
    <w:basedOn w:val="a"/>
    <w:link w:val="af0"/>
    <w:uiPriority w:val="99"/>
    <w:semiHidden/>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character" w:styleId="af1">
    <w:name w:val="Hyperlink"/>
    <w:uiPriority w:val="99"/>
    <w:rPr>
      <w:rFonts w:cs="Times New Roman"/>
      <w:color w:val="0000FF"/>
      <w:u w:val="single"/>
    </w:rPr>
  </w:style>
  <w:style w:type="paragraph" w:styleId="11">
    <w:name w:val="toc 1"/>
    <w:basedOn w:val="a"/>
    <w:next w:val="a"/>
    <w:autoRedefine/>
    <w:uiPriority w:val="39"/>
    <w:semiHidden/>
    <w:rsid w:val="0057101C"/>
    <w:pPr>
      <w:spacing w:line="360" w:lineRule="auto"/>
    </w:pPr>
    <w:rPr>
      <w:sz w:val="28"/>
    </w:rPr>
  </w:style>
  <w:style w:type="paragraph" w:styleId="23">
    <w:name w:val="toc 2"/>
    <w:basedOn w:val="a"/>
    <w:next w:val="a"/>
    <w:autoRedefine/>
    <w:uiPriority w:val="39"/>
    <w:semiHidden/>
    <w:rsid w:val="00946272"/>
    <w:pPr>
      <w:tabs>
        <w:tab w:val="right" w:leader="dot" w:pos="9449"/>
      </w:tabs>
      <w:spacing w:line="360" w:lineRule="auto"/>
      <w:ind w:firstLine="180"/>
    </w:pPr>
    <w:rPr>
      <w:sz w:val="28"/>
    </w:rPr>
  </w:style>
  <w:style w:type="paragraph" w:styleId="af2">
    <w:name w:val="Document Map"/>
    <w:basedOn w:val="a"/>
    <w:link w:val="af3"/>
    <w:uiPriority w:val="99"/>
    <w:semiHidden/>
    <w:rsid w:val="00FD06FE"/>
    <w:pPr>
      <w:shd w:val="clear" w:color="auto" w:fill="000080"/>
    </w:pPr>
    <w:rPr>
      <w:rFonts w:ascii="Tahoma" w:hAnsi="Tahoma" w:cs="Tahoma"/>
      <w:sz w:val="20"/>
      <w:szCs w:val="20"/>
    </w:rPr>
  </w:style>
  <w:style w:type="character" w:customStyle="1" w:styleId="af3">
    <w:name w:val="Схема документа Знак"/>
    <w:link w:val="af2"/>
    <w:uiPriority w:val="99"/>
    <w:semiHidden/>
    <w:locked/>
    <w:rPr>
      <w:rFonts w:ascii="Tahoma" w:hAnsi="Tahoma" w:cs="Tahoma"/>
      <w:sz w:val="16"/>
      <w:szCs w:val="16"/>
    </w:rPr>
  </w:style>
  <w:style w:type="paragraph" w:styleId="af4">
    <w:name w:val="header"/>
    <w:basedOn w:val="a"/>
    <w:link w:val="af5"/>
    <w:uiPriority w:val="99"/>
    <w:rsid w:val="00820059"/>
    <w:pPr>
      <w:tabs>
        <w:tab w:val="center" w:pos="4677"/>
        <w:tab w:val="right" w:pos="9355"/>
      </w:tabs>
    </w:pPr>
  </w:style>
  <w:style w:type="character" w:customStyle="1" w:styleId="af5">
    <w:name w:val="Верхний колонтитул Знак"/>
    <w:link w:val="af4"/>
    <w:uiPriority w:val="99"/>
    <w:locked/>
    <w:rsid w:val="0082005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015526">
      <w:marLeft w:val="0"/>
      <w:marRight w:val="0"/>
      <w:marTop w:val="0"/>
      <w:marBottom w:val="0"/>
      <w:divBdr>
        <w:top w:val="none" w:sz="0" w:space="0" w:color="auto"/>
        <w:left w:val="none" w:sz="0" w:space="0" w:color="auto"/>
        <w:bottom w:val="none" w:sz="0" w:space="0" w:color="auto"/>
        <w:right w:val="none" w:sz="0" w:space="0" w:color="auto"/>
      </w:divBdr>
    </w:div>
    <w:div w:id="735015527">
      <w:marLeft w:val="0"/>
      <w:marRight w:val="0"/>
      <w:marTop w:val="0"/>
      <w:marBottom w:val="0"/>
      <w:divBdr>
        <w:top w:val="none" w:sz="0" w:space="0" w:color="auto"/>
        <w:left w:val="none" w:sz="0" w:space="0" w:color="auto"/>
        <w:bottom w:val="none" w:sz="0" w:space="0" w:color="auto"/>
        <w:right w:val="none" w:sz="0" w:space="0" w:color="auto"/>
      </w:divBdr>
    </w:div>
    <w:div w:id="735015528">
      <w:marLeft w:val="0"/>
      <w:marRight w:val="0"/>
      <w:marTop w:val="0"/>
      <w:marBottom w:val="0"/>
      <w:divBdr>
        <w:top w:val="none" w:sz="0" w:space="0" w:color="auto"/>
        <w:left w:val="none" w:sz="0" w:space="0" w:color="auto"/>
        <w:bottom w:val="none" w:sz="0" w:space="0" w:color="auto"/>
        <w:right w:val="none" w:sz="0" w:space="0" w:color="auto"/>
      </w:divBdr>
    </w:div>
    <w:div w:id="735015529">
      <w:marLeft w:val="0"/>
      <w:marRight w:val="0"/>
      <w:marTop w:val="0"/>
      <w:marBottom w:val="0"/>
      <w:divBdr>
        <w:top w:val="none" w:sz="0" w:space="0" w:color="auto"/>
        <w:left w:val="none" w:sz="0" w:space="0" w:color="auto"/>
        <w:bottom w:val="none" w:sz="0" w:space="0" w:color="auto"/>
        <w:right w:val="none" w:sz="0" w:space="0" w:color="auto"/>
      </w:divBdr>
    </w:div>
    <w:div w:id="7350155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emf"/><Relationship Id="rId18" Type="http://schemas.openxmlformats.org/officeDocument/2006/relationships/image" Target="media/image11.jpeg"/><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4.wmf"/><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emf"/><Relationship Id="rId22" Type="http://schemas.openxmlformats.org/officeDocument/2006/relationships/oleObject" Target="embeddings/oleObject3.bin"/><Relationship Id="rId27" Type="http://schemas.openxmlformats.org/officeDocument/2006/relationships/image" Target="media/image16.e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3740</Words>
  <Characters>21322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Your User Name</dc:creator>
  <cp:keywords/>
  <dc:description/>
  <cp:lastModifiedBy>admin</cp:lastModifiedBy>
  <cp:revision>2</cp:revision>
  <dcterms:created xsi:type="dcterms:W3CDTF">2014-03-26T18:56:00Z</dcterms:created>
  <dcterms:modified xsi:type="dcterms:W3CDTF">2014-03-26T18:56:00Z</dcterms:modified>
</cp:coreProperties>
</file>