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634E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36634E" w:rsidRDefault="0036634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Термопластичный полимер поливинилхлорид (ПВХ) – твердое вещество белого цвета, являющееся продуктом полимеризации винилхлорида, выпускается в виде сыпучего порошка, готового для дальнейшей переработки. На основе ПВХ получают поливинилхлоридное волокно, мягкие (пластикат) и жесткие (винипласт) пластмассы. Пластикат применяется для изготовления таких конечных материалов как пленки, гибкие шланги и линолеум. Распространенное обозначение поливинилхлорида – ПВХ, хотя могут встречаться и латинские обозначения: PVC или, например, PVC-P (поливинилхлорид пластифицированный), PVC-U (поливинилхлорид непластифицированный), PVC-C (поливинилхлорид хлорированный), HMW PVC (поливинилхлорид высокомолекулярный). Химическая формула поливинилхлорида 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[</w:t>
      </w:r>
      <w:r w:rsidRPr="0036634E">
        <w:rPr>
          <w:rFonts w:ascii="Times New Roman" w:hAnsi="Times New Roman"/>
          <w:color w:val="000000"/>
          <w:sz w:val="28"/>
          <w:szCs w:val="28"/>
        </w:rPr>
        <w:t>СН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>СНСl]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Pr="0036634E">
        <w:rPr>
          <w:rFonts w:ascii="Times New Roman" w:hAnsi="Times New Roman"/>
          <w:color w:val="000000"/>
          <w:sz w:val="28"/>
          <w:szCs w:val="28"/>
        </w:rPr>
        <w:t>.</w:t>
      </w:r>
    </w:p>
    <w:p w:rsidR="0036634E" w:rsidRDefault="00E80812" w:rsidP="0036634E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634E">
        <w:rPr>
          <w:color w:val="000000"/>
          <w:sz w:val="28"/>
          <w:szCs w:val="28"/>
        </w:rPr>
        <w:t>Поливинилхлорид устойчив к воздействию влаги, основных кислот, щелочей, растворов солей и промышленных газов, таких как хлор и диоксид азота. Материал также устойчив к воздействию бензина, керосина, жиров и спиртов. Ограниченно растворим в ацетоне и бензоле. Растворяется в дихлорэтане и нитробензоле. Поливинилхлорид безвреден для здоровья и окружающей среды. В чистом виде поливинилхлорид довольно трудно перерабатывается, поэтому для производства изделий из ПВХ его смешивают с различными пластификаторами, доля которых в зависимости от требуемых свойств конечного продукта может достигать 3</w:t>
      </w:r>
      <w:r w:rsidR="0036634E" w:rsidRPr="0036634E">
        <w:rPr>
          <w:color w:val="000000"/>
          <w:sz w:val="28"/>
          <w:szCs w:val="28"/>
        </w:rPr>
        <w:t>0</w:t>
      </w:r>
      <w:r w:rsidR="0036634E">
        <w:rPr>
          <w:color w:val="000000"/>
          <w:sz w:val="28"/>
          <w:szCs w:val="28"/>
        </w:rPr>
        <w:t>%</w:t>
      </w:r>
      <w:r w:rsidRPr="0036634E">
        <w:rPr>
          <w:color w:val="000000"/>
          <w:sz w:val="28"/>
          <w:szCs w:val="28"/>
        </w:rPr>
        <w:t xml:space="preserve"> от общей массы изделия. Как результат, параметры жесткости конечного изделия могут варьироваться в больших пределах.</w:t>
      </w:r>
    </w:p>
    <w:p w:rsidR="0036634E" w:rsidRDefault="00E80812" w:rsidP="0036634E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634E">
        <w:rPr>
          <w:color w:val="000000"/>
          <w:sz w:val="28"/>
          <w:szCs w:val="28"/>
        </w:rPr>
        <w:t>Поливинилхлорид получают радикальной полимеризацией исходного сырья – винилхлорида. Наибольшее применение в промышленности получил суспензионный метод по причинам высокой производительности, относительной чистоты конечного ПВХ, его совместимости с компонентами при переработке и возможностями модификации свойств ПВХ в процессе производства путем изменения параметров режима и введения различных добавок.</w:t>
      </w:r>
    </w:p>
    <w:p w:rsidR="0036634E" w:rsidRDefault="00E80812" w:rsidP="0036634E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510C">
        <w:rPr>
          <w:iCs/>
          <w:color w:val="000000"/>
          <w:sz w:val="28"/>
          <w:szCs w:val="28"/>
        </w:rPr>
        <w:t>Винипластами</w:t>
      </w:r>
      <w:r w:rsidR="0039510C">
        <w:rPr>
          <w:rStyle w:val="apple-converted-space"/>
          <w:color w:val="000000"/>
          <w:sz w:val="28"/>
          <w:szCs w:val="28"/>
        </w:rPr>
        <w:t xml:space="preserve"> </w:t>
      </w:r>
      <w:r w:rsidRPr="0036634E">
        <w:rPr>
          <w:color w:val="000000"/>
          <w:sz w:val="28"/>
          <w:szCs w:val="28"/>
        </w:rPr>
        <w:t>называются жесткие продукты на основе ПВХ. Чистый винипласт – это жесткий ПВХ, обладающий сравнительно высокой механической прочностью, водонепроницаемостью, хорошими диэлектрическими характеристиками и устойчивостью ко многим химическим воздействиям. К числу недостатков чистых винипластов, относят их низкую ударную прочность, невысокую морозостойкость и низкий, не выше 80С, температурный порог эксплуатации. Для повышения ударной прочности в состав винипласта вводят так называемые модификаторы ударной вязкости. В общем случае рецептура винипласта включает сам полимер, стабилизаторы, красители изделий от труб и профильных изделий до плит и листов. Перерабатывается в конечный продукт методами экструзии, вальцевания, прессованием, а также литьем под давлением. Винипласт используют как конструкционный материал для производства различных коммуникаций, химической аппаратуры, воздуховодов вентиляционных систем. Из прозрачного винипласта производят тару для пищевых продуктов и пластиковые бутылки. Из этого материала получают покрытия для полов и стен, теплоизоляционные и звукоизоляционные материалы, профили плинтусов и оконных переплетов.</w:t>
      </w:r>
    </w:p>
    <w:p w:rsidR="0036634E" w:rsidRDefault="00E80812" w:rsidP="0036634E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634E">
        <w:rPr>
          <w:color w:val="000000"/>
          <w:sz w:val="28"/>
          <w:szCs w:val="28"/>
        </w:rPr>
        <w:t>В моей работе рассмотрена</w:t>
      </w:r>
      <w:r w:rsidR="0036634E">
        <w:rPr>
          <w:color w:val="000000"/>
          <w:sz w:val="28"/>
          <w:szCs w:val="28"/>
        </w:rPr>
        <w:t xml:space="preserve"> </w:t>
      </w:r>
      <w:r w:rsidRPr="0036634E">
        <w:rPr>
          <w:color w:val="000000"/>
          <w:sz w:val="28"/>
          <w:szCs w:val="28"/>
        </w:rPr>
        <w:t>технология изготовления твердого ПВХ, который служит сырьем (в виде сыпучего материала) для производства линолеума.</w:t>
      </w:r>
    </w:p>
    <w:p w:rsidR="00E80812" w:rsidRDefault="00E80812" w:rsidP="0036634E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634E">
        <w:rPr>
          <w:i/>
          <w:iCs/>
          <w:color w:val="000000"/>
          <w:sz w:val="28"/>
          <w:szCs w:val="28"/>
        </w:rPr>
        <w:t>Пластикатами</w:t>
      </w:r>
      <w:r w:rsidRPr="0036634E">
        <w:rPr>
          <w:rStyle w:val="apple-converted-space"/>
          <w:color w:val="000000"/>
          <w:sz w:val="28"/>
          <w:szCs w:val="28"/>
        </w:rPr>
        <w:t> </w:t>
      </w:r>
      <w:r w:rsidRPr="0036634E">
        <w:rPr>
          <w:color w:val="000000"/>
          <w:sz w:val="28"/>
          <w:szCs w:val="28"/>
        </w:rPr>
        <w:t>называются мягкие продукты на основе ПВХ, обладающие высокой эластичностью в широком диапазоне температур от -60 до +100С, хорошими диэлектрическими характеристиками, водонепроницаемостью, маслостойкостью и стойкостью ко многим органическим растворителям. Недостатком пластикатов является их склонность к потере эластичности и ухудшению морозостойкости в процессе эксплуатации. Чрезвычайно широк ассортимент материалов на основе пластикатов: это и материалы для кабелей и шлангов, всевозможные изоляционные материалы, изделия медицинского назначения, оконные уплотнители. Пластикат используют для изготовления оболочек для электропроводов, линолеума и плиток для полов, материалов для облицовки стен, обивки мебели, упаковки пищевых продуктов, для производства искусственной кожи и обуви. Прозрачные гибкие трубки из пластиката применяют в медицинских системах жизнеобеспечения и переливания крови.</w:t>
      </w:r>
    </w:p>
    <w:p w:rsidR="0039510C" w:rsidRPr="0036634E" w:rsidRDefault="0039510C" w:rsidP="0036634E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9510C" w:rsidRDefault="001C0A5E" w:rsidP="0036634E">
      <w:pPr>
        <w:spacing w:after="0"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Для пвх" style="width:351pt;height:215.25pt;visibility:visible" o:allowincell="f" o:allowoverlap="f">
            <v:imagedata r:id="rId7" o:title=""/>
          </v:shape>
        </w:pict>
      </w:r>
    </w:p>
    <w:p w:rsidR="0039510C" w:rsidRPr="0039510C" w:rsidRDefault="0039510C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Действительно, поливинилхлорид является одним из наиболее распространённых материалов среди пластиков. Мировое производство поливинилхлорида составляет порядка 1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7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от общего выпуска пластмасс и занимает третье место среди полимерных материалов. Изделия из ПВХ находят свое применение практически во всех отраслях хозяйства, в электротехнической, пищевой и легкой промышленности, судостроении и тяжёлом машиностроении, медицине и сельском хозяйстве, в производстве строительных и отделочных материалов, в оконном производстве. [1]</w:t>
      </w:r>
    </w:p>
    <w:p w:rsidR="0039510C" w:rsidRDefault="0039510C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510C" w:rsidRPr="0039510C" w:rsidRDefault="0039510C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6634E" w:rsidRDefault="0039510C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  <w:t>1</w:t>
      </w:r>
      <w:r w:rsidR="0036634E" w:rsidRPr="0036634E">
        <w:rPr>
          <w:rFonts w:ascii="Times New Roman" w:hAnsi="Times New Roman"/>
          <w:b/>
          <w:color w:val="000000"/>
          <w:sz w:val="28"/>
        </w:rPr>
        <w:t>.</w:t>
      </w:r>
      <w:r w:rsidR="0036634E">
        <w:rPr>
          <w:rFonts w:ascii="Times New Roman" w:hAnsi="Times New Roman"/>
          <w:b/>
          <w:color w:val="000000"/>
          <w:sz w:val="28"/>
        </w:rPr>
        <w:t xml:space="preserve"> </w:t>
      </w:r>
      <w:r w:rsidR="0036634E" w:rsidRPr="0036634E">
        <w:rPr>
          <w:rFonts w:ascii="Times New Roman" w:hAnsi="Times New Roman"/>
          <w:b/>
          <w:color w:val="000000"/>
          <w:sz w:val="28"/>
        </w:rPr>
        <w:t>Вы</w:t>
      </w:r>
      <w:r w:rsidR="00E80812" w:rsidRPr="0036634E">
        <w:rPr>
          <w:rFonts w:ascii="Times New Roman" w:hAnsi="Times New Roman"/>
          <w:b/>
          <w:color w:val="000000"/>
          <w:sz w:val="28"/>
        </w:rPr>
        <w:t>бор и обоснование технологической схемы и аппаратурного оформления фазы производства</w:t>
      </w:r>
    </w:p>
    <w:p w:rsidR="0039510C" w:rsidRDefault="0039510C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Поливинилхлорид получают тремя методами полимеризации винилхлорида: суспензионным 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8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от всего объема производства, эмульсионным</w:t>
      </w:r>
      <w:r w:rsidRPr="0036634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36634E">
        <w:rPr>
          <w:rStyle w:val="apple-style-span"/>
          <w:rFonts w:ascii="Times New Roman" w:hAnsi="Times New Roman"/>
          <w:color w:val="000000"/>
          <w:sz w:val="28"/>
          <w:szCs w:val="28"/>
        </w:rPr>
        <w:t>(только для производства пластиката – мягкого ПВХ)</w:t>
      </w:r>
      <w:r w:rsidR="0036634E">
        <w:rPr>
          <w:rStyle w:val="apple-converted-space"/>
          <w:rFonts w:ascii="Times New Roman" w:hAnsi="Times New Roman"/>
          <w:color w:val="000000"/>
          <w:sz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и блочным (или массовым) 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приблизительно по 1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>. Кроме того, сравнительно недавно получил распространение ПВХ, разработанный для переработки по пластизольной технологии. Его получают микросуспензионным методом, являющимся в зависимости от рецептуры и технологии разновидностью суспензионного либо эмульсионного способов полимеризации ВХ. [2]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b/>
          <w:color w:val="000000"/>
          <w:sz w:val="28"/>
          <w:szCs w:val="28"/>
        </w:rPr>
        <w:t>Суспензионный метод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основан на проведении процесса полимеризации в каплях мономера, диспергированного в водной фазе путем интенсивного перемешивания. В мономере растворяется небольшое количество инициатора, а в водную фазу вводится защитный коллоид, препятствующий слипанию мономер-полимерных частиц. Как и при полимеризации другими способами, процесс проводится при заданной температуре (и соответствующем давлении), обеспечивающей получение полимера с необходимым молекулярным весом.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Суспензионный ПВХ перерабатывается в изделия вальцеванием (каландрованием), экструзией, литьем под давлением и прессованием ПВХ, полученный в массе или суспензии, используется для производства жестких, а также полумягких и мягких, так называемых пластифицированных, пластических масс. Из него изготавливают специальные виды кабельного пластиката, пленки, искусственные кожи, линолеум.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В данной работе будет описан суспензионный метод производства ПВХ, так как суспензионный (твердый) ПВХ удовлетворяет требованиям сырья для производства линолеума. Кроме этого, данный метод наиболее распространен в химической промышленности по производству ПВХ. Это объясняется рядом важных достоинств данного способа. Полимеризация мономера, диспергированного в такой теплоемкой среде, как вода, протекает в условиях эффективного отвода тепла реакции, что позволяет получить полимер со сравнительно узким молекулярно-весовым распределением. Кроме того, в отличие от эмульсионной (латексной) полимеризации, при которой образующиеся очень мелкие полимерные частицы нельзя отделить из полученного латекса путем фильтрации, в результате суспензионной полимеризации образуются гранулы размером 50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00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мк</w:t>
      </w:r>
      <w:r w:rsidRPr="0036634E">
        <w:rPr>
          <w:rFonts w:ascii="Times New Roman" w:hAnsi="Times New Roman"/>
          <w:color w:val="000000"/>
          <w:sz w:val="28"/>
          <w:szCs w:val="28"/>
        </w:rPr>
        <w:t>, которые отделяются от водной фазы на центрифугах и легко промываются. Поэтому содержание посторонних примесей в суспензионном поливинилхлориде незначительно.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К недостаткам суспензионной полимеризации винилхлорида следует отнести трудность осуществления ее непрерывным способом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.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[3</w:t>
      </w:r>
      <w:r w:rsidRPr="0036634E">
        <w:rPr>
          <w:rFonts w:ascii="Times New Roman" w:hAnsi="Times New Roman"/>
          <w:color w:val="000000"/>
          <w:sz w:val="28"/>
          <w:szCs w:val="28"/>
        </w:rPr>
        <w:t>].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b/>
          <w:color w:val="000000"/>
          <w:sz w:val="28"/>
          <w:szCs w:val="28"/>
        </w:rPr>
        <w:t>Блочная полимеризация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предполагает проводить процесс в среде мономера. Этот факт имеет свои достоинства:</w:t>
      </w:r>
    </w:p>
    <w:p w:rsidR="00E80812" w:rsidRPr="0036634E" w:rsidRDefault="0036634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80812" w:rsidRPr="0036634E">
        <w:rPr>
          <w:rFonts w:ascii="Times New Roman" w:hAnsi="Times New Roman"/>
          <w:color w:val="000000"/>
          <w:sz w:val="28"/>
          <w:szCs w:val="28"/>
        </w:rPr>
        <w:t>получение очень чистого полимера за счет того, что в полимеризационной среде отсутствуют такие вспомогательные продукты, как вода, эмульгатор или защитный коллоид и другие компоненты, обычно используемые для полимеризации винилхлорида эмульсионным или суспензионным методом.</w:t>
      </w:r>
    </w:p>
    <w:p w:rsidR="0036634E" w:rsidRDefault="0036634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80812" w:rsidRPr="0036634E">
        <w:rPr>
          <w:rFonts w:ascii="Times New Roman" w:hAnsi="Times New Roman"/>
          <w:color w:val="000000"/>
          <w:sz w:val="28"/>
          <w:szCs w:val="28"/>
        </w:rPr>
        <w:t>при полимеризации винилхлорида в массе отпадает необходимость в стадиях фильтрации и сушки, связанных с выделением полимера из водной суспензии или латекса, что значительно упрощает и удешевляет технологический процесс.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Главным существенным недостатком этого способа производства является трудность отвода тепла реакции, вследствие чего ПВХ обладает сравнительно широким молекулярно-весовым распределением. Условия теплосъема особенно ухудшаются ввиду того, что с увеличением степени превращения винилхлорида постепенно исчезает жидкая фаза и образуются крупные агрегаты полимера.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Для проведения 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>полимеризации в эмульсии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готовят реакционную смесь, состоящую из дистиллированной воды, содержащий эмульгатор, водорастворимый инициатор и стабилизатор. В готовую смесь вводят нужное количество мономера.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Эмульсионная полимеризация винилхлорида имеет ряд преимуществ:</w:t>
      </w:r>
    </w:p>
    <w:p w:rsidR="00E80812" w:rsidRPr="0036634E" w:rsidRDefault="0036634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80812" w:rsidRPr="0036634E">
        <w:rPr>
          <w:rFonts w:ascii="Times New Roman" w:hAnsi="Times New Roman"/>
          <w:color w:val="000000"/>
          <w:sz w:val="28"/>
          <w:szCs w:val="28"/>
        </w:rPr>
        <w:t>легкость отвода тепла реакции и поддержание постоянной температуры во всем объеме реакционной смеси, что позволяет получать весьма однородные по молекулярным весам полимеры.</w:t>
      </w:r>
    </w:p>
    <w:p w:rsidR="00E80812" w:rsidRPr="0036634E" w:rsidRDefault="0036634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80812" w:rsidRPr="0036634E">
        <w:rPr>
          <w:rFonts w:ascii="Times New Roman" w:hAnsi="Times New Roman"/>
          <w:color w:val="000000"/>
          <w:sz w:val="28"/>
          <w:szCs w:val="28"/>
        </w:rPr>
        <w:t>при этом методе полимеризации расширяются возможности регулирования скорости реакции, степени полимеризации.</w:t>
      </w:r>
    </w:p>
    <w:p w:rsidR="0036634E" w:rsidRDefault="0036634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80812" w:rsidRPr="0036634E">
        <w:rPr>
          <w:rFonts w:ascii="Times New Roman" w:hAnsi="Times New Roman"/>
          <w:color w:val="000000"/>
          <w:sz w:val="28"/>
          <w:szCs w:val="28"/>
        </w:rPr>
        <w:t>в отличие от суспензионного метода при эмульсионной полимеризации продукт реакции представляет собой мелкую стабильную водную дисперсию полимера, которая легко транспортируется.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Недостатком эмульсионного метода полимеризации винилхлорида является высокое содержание в полимере примесей: остатков эмульгатора, электролитов и других веществ. Кроме того, наличие примесей в эмульсионном ПВХ затрудняет подбор стабилизаторов при его переработке.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Эмульсионный ПВХ перерабатывается в изделия прессованием, литьем под давлением, вальцеванием, экструзией, а также в мягкие изделия через пасты (пластизоли). Он является материалом для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высокопрочной искусственной кожи, пленок, плиток, пенопластов.</w:t>
      </w:r>
    </w:p>
    <w:p w:rsidR="00E80812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В работе будет более подробно рассмотрена 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>стадия полимеризации</w:t>
      </w:r>
      <w:r w:rsidRPr="0036634E">
        <w:rPr>
          <w:rFonts w:ascii="Times New Roman" w:hAnsi="Times New Roman"/>
          <w:color w:val="000000"/>
          <w:sz w:val="28"/>
          <w:szCs w:val="28"/>
        </w:rPr>
        <w:t>, так как на этой фазе производства происходит главный процесс – полимеризация винилхлорида:</w:t>
      </w:r>
    </w:p>
    <w:p w:rsidR="0039510C" w:rsidRPr="0036634E" w:rsidRDefault="0039510C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nCH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>=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CHCl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>[–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CH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CHCl</w:t>
      </w:r>
      <w:r w:rsidRPr="0036634E">
        <w:rPr>
          <w:rFonts w:ascii="Times New Roman" w:hAnsi="Times New Roman"/>
          <w:color w:val="000000"/>
          <w:sz w:val="28"/>
          <w:szCs w:val="28"/>
        </w:rPr>
        <w:t>–]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</w:p>
    <w:p w:rsidR="0036634E" w:rsidRDefault="0036634E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vertAlign w:val="subscript"/>
        </w:rPr>
      </w:pP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Процесс суспензионной полимеризации осуществляется в каплях эмульсии, полученных диспергированием ВХ в воде в присутствии высокомолекулярных стабилизаторов эмульсии (СЭ) и растворимого в мономере инициатора. В качестве реактора-полимеризатора я выбрал аппарат с мешалкой, оснащенный теплопередающей рубашкой, в котором обеспечивается равномерное распределение реагентов по объему и отвод тепла реакции. Технологическая схема полимеризации с данным реактором приведена на рис.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1</w:t>
      </w:r>
      <w:r w:rsidRPr="0036634E">
        <w:rPr>
          <w:rFonts w:ascii="Times New Roman" w:hAnsi="Times New Roman"/>
          <w:color w:val="000000"/>
          <w:sz w:val="28"/>
          <w:szCs w:val="28"/>
        </w:rPr>
        <w:t>.</w:t>
      </w:r>
    </w:p>
    <w:p w:rsidR="0039510C" w:rsidRDefault="0039510C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510C" w:rsidRDefault="001C0A5E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7" o:spid="_x0000_i1026" type="#_x0000_t75" style="width:419.25pt;height:220.5pt;visibility:visible">
            <v:imagedata r:id="rId8" o:title=""/>
          </v:shape>
        </w:pict>
      </w:r>
    </w:p>
    <w:p w:rsidR="0039510C" w:rsidRDefault="0039510C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Преимуществом такого реактора является возможность равномерного распределения компонентов и тепла в реакционной зоне, простота конструкции. Также стенки данного реактора проще удаляются от неизбежно образующейся корки полимера. Существенным же недостатком такой конструкции является то, что процесс полимеризации проходит в реакторе по периодической технологии, стадии загрузки, выгрузки, промывки и разогрева отнимают до 5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времени от всего цикла полимеризации.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Основой всех разработок непрерывного процесса суспензионной полимеризации являлось создание аппаратурного оформления непрерывного процесса, обеспечивающего узкое распределение по времени пребывания частиц в реакционной зоне. Это достигалось в основном двумя путями: использованием аппарата трубчатого типа, структура потока реагирующих компонентов в котором близка к режиму идеального вытеснения; использованием ряда последовательно соединённых реакционных зон или аппаратов, структура потока реагирующих компонентов в которых близка к режиму идеального смешения.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На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рис.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 xml:space="preserve">а </w:t>
      </w:r>
      <w:r w:rsidRPr="0036634E">
        <w:rPr>
          <w:rFonts w:ascii="Times New Roman" w:hAnsi="Times New Roman"/>
          <w:iCs/>
          <w:color w:val="000000"/>
          <w:sz w:val="28"/>
          <w:szCs w:val="28"/>
        </w:rPr>
        <w:t>изображено устройство для непрерывной полимеризации,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которое состоит из вертикальной цилиндрической емкости, разделенной с помощью вращающихся горизонтальных дисков на отдельные зоны, причем зоны связаны друг с другом отверстиями, и поток реакционной массы возможен только в одну сторону. Диски укреплены на вращающемся валу с увеличивающимися в направлении потока расстояниями между ними, причем соотношение длины и диаметра разделенных дисками зон составляет 0,1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,6. В качестве перегородок, укрепленных на общем валу, используют перфорированные диски или сетки, а вал совершает не вращательное, а возвратно-поступательное пульсирующее движение. К общим недостаткам описанных систем относится необходимость разработки и изготовления специальной аппаратуры, сложность разборки и чистки аппаратов при забивке полимером реакционного пространства.</w:t>
      </w:r>
    </w:p>
    <w:p w:rsidR="00E80812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Существует также способ полимеризации, согласно которому полимеризацию проводят в 5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1</w:t>
      </w:r>
      <w:r w:rsidRPr="0036634E">
        <w:rPr>
          <w:rFonts w:ascii="Times New Roman" w:hAnsi="Times New Roman"/>
          <w:color w:val="000000"/>
          <w:sz w:val="28"/>
          <w:szCs w:val="28"/>
        </w:rPr>
        <w:t>0 последовательно соединенных аппаратах с мешалками, расположенных вниз по вертикали. Каждый последующий реактор находится на 1/3 высоты ниже предыдущего и реакционная масса перетекает из одного аппарата в расположенный ниже него ближайший аппарат (см. рис.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б). Для предотвращения забивания переливных труб через систему реакторов пропускают инертный газ под давлением, превышающим давление насыщенных паров винилхлорида при температуре полимеризации. К достоинствам этого способа можно отнести возможность использования обычных аппаратов с мешалками, применяющихся при периодическом способе полимеризации ВХ, к недостаткам 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громоздкость схемы и повышенную металлоемкость, высокую стоимость большого числа аппаратов, увеличение эксплуатационных расходов, трудность равномерного распределения тепловой нагрузки на реакторы, усложнение системы автоматизации для поддержания одинаковых условий полимеризации во всех реакторах.</w:t>
      </w:r>
    </w:p>
    <w:p w:rsidR="00920BFA" w:rsidRPr="0036634E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634E" w:rsidRDefault="001C0A5E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Рисунок 19" o:spid="_x0000_i1027" type="#_x0000_t75" style="width:382.5pt;height:194.25pt;visibility:visible">
            <v:imagedata r:id="rId9" o:title=""/>
          </v:shape>
        </w:pict>
      </w:r>
    </w:p>
    <w:p w:rsidR="00920BFA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Попытки создания непрерывного процесса суспензионной полимеризации ВХ предпринимались с начала 50</w:t>
      </w:r>
      <w:r w:rsidR="0036634E">
        <w:rPr>
          <w:rFonts w:ascii="Times New Roman" w:hAnsi="Times New Roman"/>
          <w:color w:val="000000"/>
          <w:sz w:val="28"/>
          <w:szCs w:val="28"/>
        </w:rPr>
        <w:t>-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х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годов. Однако до настоящего времени они не привели к разработке промышленного процесса. Одной из основных проблем является получение полимера требуемого качества. [2, стр.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1</w:t>
      </w:r>
      <w:r w:rsidRPr="0036634E">
        <w:rPr>
          <w:rFonts w:ascii="Times New Roman" w:hAnsi="Times New Roman"/>
          <w:color w:val="000000"/>
          <w:sz w:val="28"/>
          <w:szCs w:val="28"/>
        </w:rPr>
        <w:t>2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1</w:t>
      </w:r>
      <w:r w:rsidRPr="0036634E">
        <w:rPr>
          <w:rFonts w:ascii="Times New Roman" w:hAnsi="Times New Roman"/>
          <w:color w:val="000000"/>
          <w:sz w:val="28"/>
          <w:szCs w:val="28"/>
        </w:rPr>
        <w:t>7]</w:t>
      </w:r>
    </w:p>
    <w:p w:rsidR="00E80812" w:rsidRPr="00920BFA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920BFA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36634E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2</w:t>
      </w:r>
      <w:r w:rsidR="0036634E" w:rsidRPr="0036634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663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634E" w:rsidRPr="0036634E">
        <w:rPr>
          <w:rFonts w:ascii="Times New Roman" w:hAnsi="Times New Roman"/>
          <w:b/>
          <w:color w:val="000000"/>
          <w:sz w:val="28"/>
          <w:szCs w:val="28"/>
        </w:rPr>
        <w:t>Оп</w:t>
      </w:r>
      <w:r w:rsidR="00E80812" w:rsidRPr="0036634E">
        <w:rPr>
          <w:rFonts w:ascii="Times New Roman" w:hAnsi="Times New Roman"/>
          <w:b/>
          <w:color w:val="000000"/>
          <w:sz w:val="28"/>
          <w:szCs w:val="28"/>
        </w:rPr>
        <w:t>исание технологического процесса</w:t>
      </w:r>
    </w:p>
    <w:p w:rsidR="00920BFA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12" w:rsidRPr="0036634E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E80812" w:rsidRPr="0036634E">
        <w:rPr>
          <w:rFonts w:ascii="Times New Roman" w:hAnsi="Times New Roman"/>
          <w:b/>
          <w:color w:val="000000"/>
          <w:sz w:val="28"/>
          <w:szCs w:val="28"/>
        </w:rPr>
        <w:t>.1</w:t>
      </w:r>
      <w:r w:rsidR="003663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634E" w:rsidRPr="0036634E">
        <w:rPr>
          <w:rFonts w:ascii="Times New Roman" w:hAnsi="Times New Roman"/>
          <w:b/>
          <w:color w:val="000000"/>
          <w:sz w:val="28"/>
          <w:szCs w:val="28"/>
        </w:rPr>
        <w:t>Ис</w:t>
      </w:r>
      <w:r w:rsidR="00E80812" w:rsidRPr="0036634E">
        <w:rPr>
          <w:rFonts w:ascii="Times New Roman" w:hAnsi="Times New Roman"/>
          <w:b/>
          <w:color w:val="000000"/>
          <w:sz w:val="28"/>
          <w:szCs w:val="28"/>
        </w:rPr>
        <w:t>ходное сырье</w:t>
      </w:r>
    </w:p>
    <w:p w:rsidR="00920BFA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Компоненты, используемые при изготовлении поливинилхлорида: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>Винилхлорид – основной компонент ПВХ.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Поливинилхлорид имеет широкое применение в технологии строительных полимерных материалов. Получают его полимеризацией винилхлорида</w:t>
      </w:r>
      <w:r w:rsidR="00920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(СН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= СНС1).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Винилхлорид (хлористый винил) в нормальных условиях температуры и давления представляет собой газообразное бесцветное вещество, обладающее эфирным запахом.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Конденсация газа в прозрачную жидкость происходит при температуре</w:t>
      </w:r>
      <w:r w:rsidR="00920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-13,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9°С</w:t>
      </w:r>
      <w:r w:rsidRPr="0036634E">
        <w:rPr>
          <w:rFonts w:ascii="Times New Roman" w:hAnsi="Times New Roman"/>
          <w:color w:val="000000"/>
          <w:sz w:val="28"/>
          <w:szCs w:val="28"/>
        </w:rPr>
        <w:t>; замерзает хлористый винил при температуре 159,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7°С.</w:t>
      </w:r>
      <w:r w:rsidR="00920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Скрытая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теплота испарения жидкости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-85,7 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 xml:space="preserve">ккал/кг, </w:t>
      </w:r>
      <w:r w:rsidRPr="0036634E">
        <w:rPr>
          <w:rFonts w:ascii="Times New Roman" w:hAnsi="Times New Roman"/>
          <w:color w:val="000000"/>
          <w:sz w:val="28"/>
          <w:szCs w:val="28"/>
        </w:rPr>
        <w:t>вязкость (при -2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0°С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) 2,81 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 xml:space="preserve">спз, </w:t>
      </w:r>
      <w:r w:rsidRPr="0036634E">
        <w:rPr>
          <w:rFonts w:ascii="Times New Roman" w:hAnsi="Times New Roman"/>
          <w:color w:val="000000"/>
          <w:sz w:val="28"/>
          <w:szCs w:val="28"/>
        </w:rPr>
        <w:t>плотность 0,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 xml:space="preserve">97 </w:t>
      </w:r>
      <w:r w:rsidR="0036634E" w:rsidRPr="0036634E">
        <w:rPr>
          <w:rFonts w:ascii="Times New Roman" w:hAnsi="Times New Roman"/>
          <w:i/>
          <w:iCs/>
          <w:color w:val="000000"/>
          <w:sz w:val="28"/>
          <w:szCs w:val="28"/>
        </w:rPr>
        <w:t>г</w:t>
      </w:r>
      <w:r w:rsidR="0036634E">
        <w:rPr>
          <w:rFonts w:ascii="Times New Roman" w:hAnsi="Times New Roman"/>
          <w:color w:val="000000"/>
          <w:sz w:val="28"/>
          <w:szCs w:val="28"/>
        </w:rPr>
        <w:t>.</w:t>
      </w:r>
      <w:r w:rsidR="0036634E" w:rsidRPr="0036634E">
        <w:rPr>
          <w:rFonts w:ascii="Times New Roman" w:hAnsi="Times New Roman"/>
          <w:i/>
          <w:iCs/>
          <w:color w:val="000000"/>
          <w:sz w:val="28"/>
          <w:szCs w:val="28"/>
        </w:rPr>
        <w:t>/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>см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  <w:vertAlign w:val="superscript"/>
        </w:rPr>
        <w:t>3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36634E">
        <w:rPr>
          <w:rFonts w:ascii="Times New Roman" w:hAnsi="Times New Roman"/>
          <w:color w:val="000000"/>
          <w:sz w:val="28"/>
          <w:szCs w:val="28"/>
        </w:rPr>
        <w:t>При давлении 1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 xml:space="preserve">ати 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и комнатной температуре винилхлорид сохраняется в жидком виде. Критическое давление 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52,2 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 xml:space="preserve">ати, </w:t>
      </w:r>
      <w:r w:rsidRPr="0036634E">
        <w:rPr>
          <w:rFonts w:ascii="Times New Roman" w:hAnsi="Times New Roman"/>
          <w:color w:val="000000"/>
          <w:sz w:val="28"/>
          <w:szCs w:val="28"/>
        </w:rPr>
        <w:t>температура +142°С; взрываемость смеси с воздухом 4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color w:val="000000"/>
          <w:sz w:val="28"/>
          <w:szCs w:val="28"/>
        </w:rPr>
        <w:t>21,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7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(объемных), температура самовоспламенения + 545°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С.</w:t>
      </w:r>
      <w:r w:rsidR="00920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Молекулярный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вес винилхлорида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62,5.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Технически чистый мономер содержит 99,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9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винилхлорида; примесью является ацетилен и его высшие гомологи.</w:t>
      </w:r>
      <w:r w:rsidR="00920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Дихлорэтан легко растворяет винилхлорид; последний растворим также в ароматических и алифатических углеводородах, ацетоне и этиловом спирте.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Винилхлорид действует на организм человека как наркотик, поэтому содержание его в воздухе производственных помещений не должно превышать 0,03 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>мг/л.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Винилхлорид взрывоопасен и при хранении и транспортировке требует соблюдения особых мер предосторожности. Как правило, используют стальные емкости, заполняемые не более 8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5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вместимости и охлаждаемые до 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color w:val="000000"/>
          <w:sz w:val="28"/>
          <w:szCs w:val="28"/>
        </w:rPr>
        <w:t>20° и ниже.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Части аппаратуры, соприкасающиеся с мономером, не должны содержать меди во избежание образования взрывчатых ацетиленидов меди.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Известно много способов получения винилхлорида: из ацетилена, дихлорэтана, этилена и этана.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а). Способ получения из ацетилена.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Метод получения винилхлорида из ацетилена состоит в присоединении хлористого водорода по уравнению:</w:t>
      </w:r>
      <w:r w:rsidR="00920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A5E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28" type="#_x0000_t75" style="width:188.25pt;height:21pt">
            <v:imagedata r:id="rId10" o:title=""/>
          </v:shape>
        </w:pict>
      </w:r>
      <w:r w:rsidR="00920BFA">
        <w:rPr>
          <w:rFonts w:ascii="Times New Roman" w:hAnsi="Times New Roman"/>
          <w:color w:val="000000"/>
          <w:position w:val="-12"/>
          <w:sz w:val="28"/>
          <w:szCs w:val="28"/>
        </w:rPr>
        <w:t>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Процесс гидрохлорирования может осуществляться в газовой и жидких фазах.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В газовой фазе процесс протекает на катализаторе хлорной ртути при температуре 160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>20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С.</w:t>
      </w:r>
      <w:r w:rsidR="00920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В жидкой фазе при температуре 20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>5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С пропускают через концентрированный водный раствор соляной кислоты ацетилен. В качестве катализатора используют сулему. Процесс идет по следующим реакциям:</w:t>
      </w:r>
      <w:r w:rsidR="00920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A5E"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29" type="#_x0000_t75" style="width:241.5pt;height:37.5pt">
            <v:imagedata r:id="rId11" o:title=""/>
          </v:shape>
        </w:pict>
      </w:r>
      <w:r w:rsidR="00920BFA">
        <w:rPr>
          <w:rFonts w:ascii="Times New Roman" w:hAnsi="Times New Roman"/>
          <w:color w:val="000000"/>
          <w:position w:val="-30"/>
          <w:sz w:val="28"/>
          <w:szCs w:val="28"/>
        </w:rPr>
        <w:t>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б). Способы получения из дихлорэтана.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Из дихлорэтана хлористый винил получается омылением щелочью или путем пиролиза.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Действие водного раствора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(4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2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>-ного) едкой щелочи на дихлорэтан протекает по уравнению:</w:t>
      </w:r>
      <w:r w:rsidR="00920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A5E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30" type="#_x0000_t75" style="width:287.25pt;height:20.25pt">
            <v:imagedata r:id="rId12" o:title=""/>
          </v:shape>
        </w:pict>
      </w:r>
      <w:r w:rsidR="00920BFA">
        <w:rPr>
          <w:rFonts w:ascii="Times New Roman" w:hAnsi="Times New Roman"/>
          <w:color w:val="000000"/>
          <w:position w:val="-12"/>
          <w:sz w:val="28"/>
          <w:szCs w:val="28"/>
        </w:rPr>
        <w:t>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Пиролитическое разложение дихлорэтана происходит по уравнению</w:t>
      </w:r>
      <w:r w:rsidR="00920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A5E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31" type="#_x0000_t75" style="width:191.25pt;height:20.25pt">
            <v:imagedata r:id="rId13" o:title=""/>
          </v:shape>
        </w:pict>
      </w:r>
      <w:r w:rsidRPr="0036634E">
        <w:rPr>
          <w:rFonts w:ascii="Times New Roman" w:hAnsi="Times New Roman"/>
          <w:color w:val="000000"/>
          <w:sz w:val="28"/>
          <w:szCs w:val="28"/>
        </w:rPr>
        <w:t>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>Инициаторы.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Наиболее распространенными инициаторами для производства поливинилхлорида являются: динитрил азодиизомаслянои кислоты, перекиси бензоила и водорода, персульфат аммония и др. Эти инициаторы выпускаются в широких промышленных масштабах.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i/>
          <w:color w:val="000000"/>
          <w:sz w:val="28"/>
          <w:szCs w:val="28"/>
        </w:rPr>
        <w:t>Перекись бензоила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(С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36634E">
        <w:rPr>
          <w:rFonts w:ascii="Times New Roman" w:hAnsi="Times New Roman"/>
          <w:color w:val="000000"/>
          <w:sz w:val="28"/>
          <w:szCs w:val="28"/>
        </w:rPr>
        <w:t>Н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36634E">
        <w:rPr>
          <w:rFonts w:ascii="Times New Roman" w:hAnsi="Times New Roman"/>
          <w:color w:val="000000"/>
          <w:sz w:val="28"/>
          <w:szCs w:val="28"/>
        </w:rPr>
        <w:t>СОО)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в сухом состоянии является взрывчатым веществом, вспыхивающим со взрывом при нагревании, трении, ударе и действии концентрированной серной кислоты. Бесцветные кристаллы перекиси бензоила плавятся с разложением при 10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8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°С</w:t>
      </w:r>
      <w:r w:rsidRPr="0036634E">
        <w:rPr>
          <w:rFonts w:ascii="Times New Roman" w:hAnsi="Times New Roman"/>
          <w:color w:val="000000"/>
          <w:sz w:val="28"/>
          <w:szCs w:val="28"/>
        </w:rPr>
        <w:t>, дальнейшее нагревание приводит к взрыву. Вещество, нерастворимо в воде, но растворяется в ацетоне, дихлорэтане, бензоле, толуоле, серном эфире, ледяной уксусной кислоте, в горячем спирте.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Сырьем для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получения перекиси бензоила служит бензойная кислота.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i/>
          <w:color w:val="000000"/>
          <w:sz w:val="28"/>
          <w:szCs w:val="28"/>
        </w:rPr>
        <w:t>Динитрил азодиизомаслянои кислоты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8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12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представляет собой белый кристаллический порошок, молекула которого имеет следующую структуру:</w:t>
      </w:r>
    </w:p>
    <w:p w:rsidR="00920BFA" w:rsidRDefault="00920BFA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СН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СН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</w:p>
    <w:p w:rsidR="00E80812" w:rsidRPr="0036634E" w:rsidRDefault="001C0A5E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5.45pt;margin-top:0;width:0;height:15pt;z-index:251654144" o:connectortype="straight"/>
        </w:pict>
      </w:r>
      <w:r>
        <w:rPr>
          <w:noProof/>
        </w:rPr>
        <w:pict>
          <v:shape id="_x0000_s1027" type="#_x0000_t32" style="position:absolute;left:0;text-align:left;margin-left:34.2pt;margin-top:0;width:0;height:15pt;z-index:251652096" o:connectortype="straight"/>
        </w:pic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СН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36634E">
        <w:rPr>
          <w:rFonts w:ascii="Times New Roman" w:hAnsi="Times New Roman"/>
          <w:color w:val="000000"/>
          <w:sz w:val="28"/>
          <w:szCs w:val="28"/>
        </w:rPr>
        <w:t>–С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36634E">
        <w:rPr>
          <w:rFonts w:ascii="Times New Roman" w:hAnsi="Times New Roman"/>
          <w:color w:val="000000"/>
          <w:sz w:val="28"/>
          <w:szCs w:val="28"/>
        </w:rPr>
        <w:t>-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С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color w:val="000000"/>
          <w:sz w:val="28"/>
          <w:szCs w:val="28"/>
        </w:rPr>
        <w:t>СН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</w:p>
    <w:p w:rsidR="0036634E" w:rsidRDefault="001C0A5E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28" type="#_x0000_t32" style="position:absolute;left:0;text-align:left;margin-left:105.45pt;margin-top:.8pt;width:0;height:14.25pt;z-index:251655168" o:connectortype="straight"/>
        </w:pict>
      </w:r>
      <w:r>
        <w:rPr>
          <w:noProof/>
        </w:rPr>
        <w:pict>
          <v:shape id="_x0000_s1029" type="#_x0000_t32" style="position:absolute;left:0;text-align:left;margin-left:34.2pt;margin-top:.8pt;width:0;height:14.25pt;z-index:251653120" o:connectortype="straight"/>
        </w:pic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CN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CN</w:t>
      </w:r>
    </w:p>
    <w:p w:rsidR="00920BFA" w:rsidRDefault="00920BFA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Это вещество огнеопасно и при нагревании выше 8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0°С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разлагается с выделением газов. Нерастворимо в воде, но растворяется в ацетоне, эфире, спирте и плавится при температуре не ниже 98°.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i/>
          <w:color w:val="000000"/>
          <w:sz w:val="28"/>
          <w:szCs w:val="28"/>
        </w:rPr>
        <w:t>Перекись водорода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применяется в виде </w:t>
      </w:r>
      <w:r w:rsidRPr="0036634E">
        <w:rPr>
          <w:rFonts w:ascii="Times New Roman" w:hAnsi="Times New Roman"/>
          <w:iCs/>
          <w:color w:val="000000"/>
          <w:sz w:val="28"/>
          <w:szCs w:val="28"/>
        </w:rPr>
        <w:t>28</w:t>
      </w:r>
      <w:r w:rsidR="0036634E">
        <w:rPr>
          <w:rFonts w:ascii="Times New Roman" w:hAnsi="Times New Roman"/>
          <w:i/>
          <w:iCs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color w:val="000000"/>
          <w:sz w:val="28"/>
          <w:szCs w:val="28"/>
        </w:rPr>
        <w:t>3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>-го водного раствора.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i/>
          <w:color w:val="000000"/>
          <w:sz w:val="28"/>
          <w:szCs w:val="28"/>
        </w:rPr>
        <w:t>Персульфат аммония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NH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36634E">
        <w:rPr>
          <w:rFonts w:ascii="Times New Roman" w:hAnsi="Times New Roman"/>
          <w:color w:val="000000"/>
          <w:sz w:val="28"/>
          <w:szCs w:val="28"/>
        </w:rPr>
        <w:t>)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8</w:t>
      </w:r>
      <w:r w:rsidRPr="0036634E">
        <w:rPr>
          <w:rFonts w:ascii="Times New Roman" w:hAnsi="Times New Roman"/>
          <w:color w:val="000000"/>
          <w:sz w:val="28"/>
          <w:szCs w:val="28"/>
        </w:rPr>
        <w:t>, образующий бесцветные или зеленоватые кристаллы, разлагается при повышении температуры с улетучиванием продуктов разложения при длительном нагревании. Персульфат аммония получается как промежуточный продукт при электрохимическом способе выработки перекиси водорода.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Скорость реакции полимеризации с применением нерастворимой в воде перекиси бензоила незначительна; повышение концентрации инициатора в данном случае ограничено (не более 0,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5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от веса мономера) ввиду чрезмерного выделения тепла при ускорении реакции этим способом. Более эффективным инициатором является динитрил азодиизомаслянои кислоты, продукт распада которого дает при омылении растворимые в воде вещества, легко удаляемые из полимера промывкой. [4, стр.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8</w:t>
      </w:r>
      <w:r w:rsidRPr="0036634E">
        <w:rPr>
          <w:rFonts w:ascii="Times New Roman" w:hAnsi="Times New Roman"/>
          <w:color w:val="000000"/>
          <w:sz w:val="28"/>
          <w:szCs w:val="28"/>
        </w:rPr>
        <w:t>0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8</w:t>
      </w:r>
      <w:r w:rsidRPr="0036634E">
        <w:rPr>
          <w:rFonts w:ascii="Times New Roman" w:hAnsi="Times New Roman"/>
          <w:color w:val="000000"/>
          <w:sz w:val="28"/>
          <w:szCs w:val="28"/>
        </w:rPr>
        <w:t>5].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36634E">
        <w:rPr>
          <w:rFonts w:ascii="Times New Roman" w:hAnsi="Times New Roman"/>
          <w:b/>
          <w:color w:val="000000"/>
          <w:sz w:val="28"/>
          <w:szCs w:val="28"/>
          <w:lang w:val="en-US"/>
        </w:rPr>
        <w:t>C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>табилизаторы эмульсии.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i/>
          <w:color w:val="000000"/>
          <w:sz w:val="28"/>
          <w:szCs w:val="28"/>
        </w:rPr>
        <w:t xml:space="preserve">Гидроокись магния. 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Наиболее удобным способом получения тонкой дисперсии 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Mg</w:t>
      </w:r>
      <w:r w:rsidRPr="0036634E">
        <w:rPr>
          <w:rFonts w:ascii="Times New Roman" w:hAnsi="Times New Roman"/>
          <w:color w:val="000000"/>
          <w:sz w:val="28"/>
          <w:szCs w:val="28"/>
        </w:rPr>
        <w:t>(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OH</w:t>
      </w:r>
      <w:r w:rsidRPr="0036634E">
        <w:rPr>
          <w:rFonts w:ascii="Times New Roman" w:hAnsi="Times New Roman"/>
          <w:color w:val="000000"/>
          <w:sz w:val="28"/>
          <w:szCs w:val="28"/>
        </w:rPr>
        <w:t>)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в воде является синтез непосредственно в водной фазе путем введения в нее эквимолярных количеств хлористого магния и едкого натра. При полимеризации винилхлорида получали поливинилхлорид, который представлял собой прозрачные однородные частицы правильной сферической формы. Наиболее мелкодисперсный полимер получали при содержании в водной фазе около 0,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5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Mg</w:t>
      </w:r>
      <w:r w:rsidRPr="0036634E">
        <w:rPr>
          <w:rFonts w:ascii="Times New Roman" w:hAnsi="Times New Roman"/>
          <w:color w:val="000000"/>
          <w:sz w:val="28"/>
          <w:szCs w:val="28"/>
        </w:rPr>
        <w:t>(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OH</w:t>
      </w:r>
      <w:r w:rsidRPr="0036634E">
        <w:rPr>
          <w:rFonts w:ascii="Times New Roman" w:hAnsi="Times New Roman"/>
          <w:color w:val="000000"/>
          <w:sz w:val="28"/>
          <w:szCs w:val="28"/>
        </w:rPr>
        <w:t>)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(диаметр частиц менее 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150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34E" w:rsidRPr="0036634E">
        <w:rPr>
          <w:rFonts w:ascii="Times New Roman" w:hAnsi="Times New Roman"/>
          <w:i/>
          <w:color w:val="000000"/>
          <w:sz w:val="28"/>
          <w:szCs w:val="28"/>
        </w:rPr>
        <w:t>мк</w:t>
      </w:r>
      <w:r w:rsidRPr="0036634E">
        <w:rPr>
          <w:rFonts w:ascii="Times New Roman" w:hAnsi="Times New Roman"/>
          <w:color w:val="000000"/>
          <w:sz w:val="28"/>
          <w:szCs w:val="28"/>
        </w:rPr>
        <w:t>). Полученный поливинилхлорид обладает низкой удельной поверхностью и очень плохо поглощает пластификатор, в связи с чем он непригоден для переработки в пластифицированные изделия.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i/>
          <w:color w:val="000000"/>
          <w:sz w:val="28"/>
          <w:szCs w:val="28"/>
        </w:rPr>
        <w:t>Поливиниловый спирт</w:t>
      </w:r>
      <w:r w:rsidR="0036634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очень часто используется в качестве стабилизатора эмульсии при суспензионной полимеризации ПВХ. Наидолее пригодны для этой цели продукты неполного омыления поливинилацетата. Наличие в водной фазе 0,03–0,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1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Pr="0036634E">
        <w:rPr>
          <w:rFonts w:ascii="Times New Roman" w:hAnsi="Times New Roman"/>
          <w:color w:val="000000"/>
          <w:sz w:val="28"/>
          <w:szCs w:val="28"/>
        </w:rPr>
        <w:t>ПВС, содержащего около 2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ацетатных групп, обеспечивает надежную защиту полимеризующихся частиц от агрегации. В качестве стабилизатора эмульсии обычно используют высокомолекулярный поливиниловый спирт.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i/>
          <w:color w:val="000000"/>
          <w:sz w:val="28"/>
          <w:szCs w:val="28"/>
        </w:rPr>
        <w:t>Метилцеллюлоза</w:t>
      </w:r>
      <w:r w:rsidRPr="0036634E">
        <w:rPr>
          <w:rFonts w:ascii="Times New Roman" w:hAnsi="Times New Roman"/>
          <w:color w:val="000000"/>
          <w:sz w:val="28"/>
          <w:szCs w:val="28"/>
        </w:rPr>
        <w:t>, как и поливиниловый спирт, часто применяется в качестве стабилизатора эмульсии при суспензионной полимеризации винилхлорида.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Достаточно надежная защита полимеризующихся частиц от слипания достигается при содержании в водной фазе 0,03–0,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1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низковязкой водорастворимой метилцеллюлозы. Дисперсность ПВХ повышается с увеличением концентрации метилцеллюлозы в водной фазе.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>Добавки.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а). 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>Поверхностно-активные вещества типа мыл (ионогенные и неионогенные)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снижая поверхностное натяжение на границе вода–мономер, способствует лучшему диспергированию винилхлорида, разрыхлению поверхности образующихся частиц, повышению пористости. К этому классу добавок можно отнести как водорастворимые вещества – различные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алкил-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алкиларилсульфонаты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так и добавки, растворимые в мономере, например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неполные эфиры многоатомных спиртов и высших жирных кислот</w:t>
      </w:r>
      <w:r w:rsidRPr="0036634E">
        <w:rPr>
          <w:rFonts w:ascii="Times New Roman" w:hAnsi="Times New Roman"/>
          <w:color w:val="000000"/>
          <w:sz w:val="28"/>
          <w:szCs w:val="28"/>
        </w:rPr>
        <w:t>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б). 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 xml:space="preserve">Добавки, растворимые в мономере, 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способствуют образованию рыхлых пористых частиц ПВХ. В качестве таких могут применяться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алкилфталаты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различные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спирты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углеводороды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например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бутан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толуол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E80812" w:rsidRPr="0036634E" w:rsidRDefault="0036634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в).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80812" w:rsidRPr="0036634E">
        <w:rPr>
          <w:rFonts w:ascii="Times New Roman" w:hAnsi="Times New Roman"/>
          <w:b/>
          <w:color w:val="000000"/>
          <w:sz w:val="28"/>
          <w:szCs w:val="28"/>
        </w:rPr>
        <w:t>кислы, гидроокиси или соли металлов</w:t>
      </w:r>
      <w:r w:rsidR="00E80812" w:rsidRPr="0036634E">
        <w:rPr>
          <w:rFonts w:ascii="Times New Roman" w:hAnsi="Times New Roman"/>
          <w:color w:val="000000"/>
          <w:sz w:val="28"/>
          <w:szCs w:val="28"/>
        </w:rPr>
        <w:t xml:space="preserve"> – бария, кадмия, стронция, кальция, магния, свинца, нерастворимые ни в воде, ни в мономере, оседая на границе раздела фаз, влияют на морфологию образующегося полимера.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г). 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>Антиоксиданты.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Известно, что полностью удалить кислород из полимеризационной среды в условиях промышленного процесса не удается. Было установлено, что для связывания остаточного кислорода перед полимеризацией винилхлорида может оказаться полезным введение небольших количеств антиоксидантов. Наибольший эффект получен при использовании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ионола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(2,6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д</w:t>
      </w:r>
      <w:r w:rsidRPr="0036634E">
        <w:rPr>
          <w:rFonts w:ascii="Times New Roman" w:hAnsi="Times New Roman"/>
          <w:color w:val="000000"/>
          <w:sz w:val="28"/>
          <w:szCs w:val="28"/>
        </w:rPr>
        <w:t>и-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трет</w:t>
      </w:r>
      <w:r w:rsidRPr="0036634E">
        <w:rPr>
          <w:rFonts w:ascii="Times New Roman" w:hAnsi="Times New Roman"/>
          <w:color w:val="000000"/>
          <w:sz w:val="28"/>
          <w:szCs w:val="28"/>
        </w:rPr>
        <w:t>-бутил</w:t>
      </w:r>
      <w:r w:rsidR="0036634E">
        <w:rPr>
          <w:rFonts w:ascii="Times New Roman" w:hAnsi="Times New Roman"/>
          <w:color w:val="000000"/>
          <w:sz w:val="28"/>
          <w:szCs w:val="28"/>
        </w:rPr>
        <w:t>-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4</w:t>
      </w:r>
      <w:r w:rsidR="0036634E">
        <w:rPr>
          <w:rFonts w:ascii="Times New Roman" w:hAnsi="Times New Roman"/>
          <w:color w:val="000000"/>
          <w:sz w:val="28"/>
          <w:szCs w:val="28"/>
        </w:rPr>
        <w:t>-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м</w:t>
      </w:r>
      <w:r w:rsidRPr="0036634E">
        <w:rPr>
          <w:rFonts w:ascii="Times New Roman" w:hAnsi="Times New Roman"/>
          <w:color w:val="000000"/>
          <w:sz w:val="28"/>
          <w:szCs w:val="28"/>
        </w:rPr>
        <w:t>етилфенола) в количестве 0,005–0,0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1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по отношению к мономеру.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д). 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 xml:space="preserve">Регуляторы </w:t>
      </w:r>
      <w:r w:rsidRPr="0036634E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Для соблюдения постоянного значения 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при полимеризации вводят буферные добавки. В качестве таких добавок используются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водорастворимые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карбонаты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фосфаты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 xml:space="preserve">пирофосфат натрия </w:t>
      </w:r>
      <w:r w:rsidRPr="0036634E">
        <w:rPr>
          <w:rFonts w:ascii="Times New Roman" w:hAnsi="Times New Roman"/>
          <w:color w:val="000000"/>
          <w:sz w:val="28"/>
          <w:szCs w:val="28"/>
        </w:rPr>
        <w:t>и др.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е). 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 xml:space="preserve">Регуляторы молекулярного веса. 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Для снижения температуры полимеризации при получении низковязких марок ПВХ часто используют агенты переноса цепи (регуляторы молекулярного веса). К этой группе добавок относятся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хлоруглеводороды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например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трихлорэтилен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четыреххлористый углерод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меркаптаны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и др. В качестве агента переноса цепи используют и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изопропилбензол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который одновременно заметно увеличивает термостабильность полимера. Количество вводимого регулятора зависит от его активности, температуры полимеризации и может колебаться от десятых долей процента до 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3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и более по отношению к массе мономера.</w:t>
      </w:r>
    </w:p>
    <w:p w:rsidR="00E80812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ж). 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 xml:space="preserve">Сополимеризующиеся добавки. </w:t>
      </w:r>
      <w:r w:rsidRPr="0036634E">
        <w:rPr>
          <w:rFonts w:ascii="Times New Roman" w:hAnsi="Times New Roman"/>
          <w:color w:val="000000"/>
          <w:sz w:val="28"/>
          <w:szCs w:val="28"/>
        </w:rPr>
        <w:t>Путем введения в цепь ПВХ редких звеньев второго винилового мономера, содержащего алкильные радикалы (1–1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от веса винилхлорида), достигается так называемая внутренняя пластификация полимера. Расплав такого ПВХ обладает повышенной текучестью, и полимер легче перерабатывается в жестких композициях. При внутренней пластификации полимера достигается большая морозостойкость, увеличивается его ударная стойкость. Для внутренней пластификации ПВХ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используются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винилалкиловые эфиры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с числом атомов в алкильном радикале от 8 до 18, а также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эфиры малеиновой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фумаровой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акриловой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кислот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сложные эфиры аллилового спирта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и др. [3, стр.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6</w:t>
      </w:r>
      <w:r w:rsidRPr="0036634E">
        <w:rPr>
          <w:rFonts w:ascii="Times New Roman" w:hAnsi="Times New Roman"/>
          <w:color w:val="000000"/>
          <w:sz w:val="28"/>
          <w:szCs w:val="28"/>
        </w:rPr>
        <w:t>6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7</w:t>
      </w:r>
      <w:r w:rsidRPr="0036634E">
        <w:rPr>
          <w:rFonts w:ascii="Times New Roman" w:hAnsi="Times New Roman"/>
          <w:color w:val="000000"/>
          <w:sz w:val="28"/>
          <w:szCs w:val="28"/>
        </w:rPr>
        <w:t>9]</w:t>
      </w:r>
    </w:p>
    <w:p w:rsidR="00920BFA" w:rsidRPr="0036634E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34E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E80812" w:rsidRPr="0036634E">
        <w:rPr>
          <w:rFonts w:ascii="Times New Roman" w:hAnsi="Times New Roman"/>
          <w:b/>
          <w:color w:val="000000"/>
          <w:sz w:val="28"/>
          <w:szCs w:val="28"/>
        </w:rPr>
        <w:t>.2 Механизм полимеризации винилхлорида</w:t>
      </w:r>
    </w:p>
    <w:p w:rsidR="00920BFA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Процесс полимеризации винилхлорида основан на радикальной полимеризации. В качестве активных центров в таких процессах выступают свободные радикалы, получаемых при введении в реакционную смесь инициаторов.</w:t>
      </w:r>
    </w:p>
    <w:p w:rsidR="0036634E" w:rsidRPr="00920BFA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BFA">
        <w:rPr>
          <w:rFonts w:ascii="Times New Roman" w:hAnsi="Times New Roman"/>
          <w:color w:val="000000"/>
          <w:sz w:val="28"/>
          <w:szCs w:val="28"/>
        </w:rPr>
        <w:t>Основные этапы радикальной полимеризации ВХ</w:t>
      </w:r>
    </w:p>
    <w:p w:rsidR="00E80812" w:rsidRPr="00920BFA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BF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20BFA">
        <w:rPr>
          <w:rFonts w:ascii="Times New Roman" w:hAnsi="Times New Roman"/>
          <w:color w:val="000000"/>
          <w:sz w:val="28"/>
          <w:szCs w:val="28"/>
        </w:rPr>
        <w:t>. Инициирование цепи.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Из всех известных способов инициирования полимеризации виниловых мономеров в промышленных процессах полимеризации винилхлорида используется лишь инициирование свободными радикалами, образующимися при распаде некоторых перекисей или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азосоединений. Термический распад инициатора протекает по общей схеме:</w:t>
      </w:r>
      <w:r w:rsidR="00920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A5E">
        <w:rPr>
          <w:rFonts w:ascii="Times New Roman" w:hAnsi="Times New Roman"/>
          <w:color w:val="000000"/>
          <w:position w:val="-6"/>
          <w:sz w:val="28"/>
          <w:szCs w:val="28"/>
        </w:rPr>
        <w:pict>
          <v:shape id="_x0000_i1032" type="#_x0000_t75" style="width:80.25pt;height:17.25pt">
            <v:imagedata r:id="rId14" o:title=""/>
          </v:shape>
        </w:pict>
      </w:r>
      <w:r w:rsidR="00920BFA">
        <w:rPr>
          <w:rFonts w:ascii="Times New Roman" w:hAnsi="Times New Roman"/>
          <w:color w:val="000000"/>
          <w:position w:val="-6"/>
          <w:sz w:val="28"/>
          <w:szCs w:val="28"/>
        </w:rPr>
        <w:t>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Для динитрил азодиизомаслянои кислоты 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8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12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этот процесс будет выглядеть так:</w:t>
      </w:r>
    </w:p>
    <w:p w:rsidR="0036634E" w:rsidRDefault="0036634E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СН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СН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36634E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СН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ab/>
      </w:r>
    </w:p>
    <w:p w:rsidR="00E80812" w:rsidRPr="0036634E" w:rsidRDefault="001C0A5E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noProof/>
        </w:rPr>
        <w:pict>
          <v:shape id="_x0000_s1030" type="#_x0000_t32" style="position:absolute;left:0;text-align:left;margin-left:235.2pt;margin-top:0;width:0;height:15pt;flip:y;z-index:251663360" o:connectortype="straight"/>
        </w:pict>
      </w:r>
      <w:r>
        <w:rPr>
          <w:noProof/>
        </w:rPr>
        <w:pict>
          <v:shape id="_x0000_s1031" type="#_x0000_t32" style="position:absolute;left:0;text-align:left;margin-left:105.45pt;margin-top:0;width:0;height:15pt;z-index:251658240" o:connectortype="straight"/>
        </w:pict>
      </w:r>
      <w:r>
        <w:rPr>
          <w:noProof/>
        </w:rPr>
        <w:pict>
          <v:shape id="_x0000_s1032" type="#_x0000_t32" style="position:absolute;left:0;text-align:left;margin-left:34.2pt;margin-top:0;width:0;height:15pt;z-index:251656192" o:connectortype="straight"/>
        </w:pict>
      </w:r>
    </w:p>
    <w:p w:rsidR="00E80812" w:rsidRPr="0036634E" w:rsidRDefault="001C0A5E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>
        <w:rPr>
          <w:noProof/>
        </w:rPr>
        <w:pict>
          <v:shape id="_x0000_s1033" type="#_x0000_t32" style="position:absolute;left:0;text-align:left;margin-left:145.95pt;margin-top:7.5pt;width:27.75pt;height:.75pt;z-index:25166028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211.95pt;margin-top:8.25pt;width:16.5pt;height:0;flip:x;z-index:251661312" o:connectortype="straight"/>
        </w:pict>
      </w:r>
      <w:r w:rsidR="00E80812" w:rsidRPr="0036634E">
        <w:rPr>
          <w:rFonts w:ascii="Times New Roman" w:hAnsi="Times New Roman"/>
          <w:color w:val="000000"/>
          <w:sz w:val="28"/>
          <w:szCs w:val="28"/>
          <w:lang w:val="en-US"/>
        </w:rPr>
        <w:t>NC</w:t>
      </w:r>
      <w:r w:rsidR="00E80812" w:rsidRP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С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E80812" w:rsidRPr="0036634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E80812" w:rsidRPr="0036634E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="00E80812" w:rsidRPr="0036634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36634E">
        <w:rPr>
          <w:rFonts w:ascii="Times New Roman" w:hAnsi="Times New Roman"/>
          <w:color w:val="000000"/>
          <w:sz w:val="28"/>
          <w:szCs w:val="28"/>
        </w:rPr>
        <w:t>-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С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E80812" w:rsidRPr="0036634E">
        <w:rPr>
          <w:rFonts w:ascii="Times New Roman" w:hAnsi="Times New Roman"/>
          <w:color w:val="000000"/>
          <w:sz w:val="28"/>
          <w:szCs w:val="28"/>
        </w:rPr>
        <w:t>С</w:t>
      </w:r>
      <w:r w:rsidR="00E80812" w:rsidRPr="0036634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0812" w:rsidRPr="0036634E">
        <w:rPr>
          <w:rFonts w:ascii="Times New Roman" w:hAnsi="Times New Roman"/>
          <w:color w:val="000000"/>
          <w:sz w:val="28"/>
          <w:szCs w:val="28"/>
        </w:rPr>
        <w:t>2</w:t>
      </w:r>
      <w:r w:rsidR="00E80812" w:rsidRPr="0036634E">
        <w:rPr>
          <w:rFonts w:ascii="Times New Roman" w:hAnsi="Times New Roman"/>
          <w:color w:val="000000"/>
          <w:sz w:val="28"/>
          <w:szCs w:val="28"/>
          <w:lang w:val="en-US"/>
        </w:rPr>
        <w:t>NC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0812" w:rsidRPr="0036634E">
        <w:rPr>
          <w:rFonts w:ascii="Times New Roman" w:hAnsi="Times New Roman"/>
          <w:color w:val="000000"/>
          <w:sz w:val="28"/>
          <w:szCs w:val="28"/>
        </w:rPr>
        <w:t>С ∙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0812" w:rsidRPr="0036634E">
        <w:rPr>
          <w:rFonts w:ascii="Times New Roman" w:hAnsi="Times New Roman"/>
          <w:color w:val="000000"/>
          <w:sz w:val="28"/>
          <w:szCs w:val="28"/>
        </w:rPr>
        <w:t xml:space="preserve">+ </w:t>
      </w:r>
      <w:r w:rsidR="00E80812" w:rsidRPr="0036634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E80812"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</w:p>
    <w:p w:rsidR="0036634E" w:rsidRDefault="001C0A5E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35" type="#_x0000_t32" style="position:absolute;left:0;text-align:left;margin-left:235.2pt;margin-top:.8pt;width:0;height:14.25pt;z-index:251662336" o:connectortype="straight"/>
        </w:pict>
      </w:r>
      <w:r>
        <w:rPr>
          <w:noProof/>
        </w:rPr>
        <w:pict>
          <v:shape id="_x0000_s1036" type="#_x0000_t32" style="position:absolute;left:0;text-align:left;margin-left:105.45pt;margin-top:.8pt;width:0;height:14.25pt;z-index:251659264" o:connectortype="straight"/>
        </w:pict>
      </w:r>
      <w:r>
        <w:rPr>
          <w:noProof/>
        </w:rPr>
        <w:pict>
          <v:shape id="_x0000_s1037" type="#_x0000_t32" style="position:absolute;left:0;text-align:left;margin-left:34.2pt;margin-top:.8pt;width:0;height:14.25pt;z-index:251657216" o:connectortype="straight"/>
        </w:pic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СН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СН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СН</w:t>
      </w:r>
      <w:r w:rsidRPr="0036634E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</w:p>
    <w:p w:rsidR="0036634E" w:rsidRDefault="0036634E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34E" w:rsidRPr="00920BFA" w:rsidRDefault="00E80812" w:rsidP="00920B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Возникающие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свободные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радикалы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инициируют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полимеризацию путем образования с мономером активных центров:</w:t>
      </w:r>
      <w:r w:rsidR="00920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A5E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33" type="#_x0000_t75" style="width:186.75pt;height:22.5pt">
            <v:imagedata r:id="rId15" o:title=""/>
          </v:shape>
        </w:pict>
      </w:r>
      <w:r w:rsidR="00920BFA">
        <w:rPr>
          <w:rFonts w:ascii="Times New Roman" w:hAnsi="Times New Roman"/>
          <w:color w:val="000000"/>
          <w:position w:val="-12"/>
          <w:sz w:val="28"/>
          <w:szCs w:val="28"/>
        </w:rPr>
        <w:t>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Скорость инициирования полимеризации определяется не только скоростью распада инициатора, но и эффективностью инициирования. Под эффективностью инициирования </w:t>
      </w:r>
      <w:r w:rsidRPr="0036634E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понимают отношение числа радикалов, инициирующих полимеризацию, к общему числу всех образующихся вследствие распада инициатора радикалов.</w:t>
      </w:r>
    </w:p>
    <w:p w:rsidR="0036634E" w:rsidRPr="00920BFA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BFA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920BFA">
        <w:rPr>
          <w:rFonts w:ascii="Times New Roman" w:hAnsi="Times New Roman"/>
          <w:color w:val="000000"/>
          <w:sz w:val="28"/>
          <w:szCs w:val="28"/>
        </w:rPr>
        <w:t>. Рост цепи.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На этой стадии происходит увеличение степени полимеризации растущего макрорадикала, а значит и молекулярной массы:</w:t>
      </w:r>
    </w:p>
    <w:p w:rsidR="00920BFA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44"/>
          <w:sz w:val="28"/>
          <w:szCs w:val="28"/>
        </w:rPr>
      </w:pPr>
    </w:p>
    <w:p w:rsidR="0036634E" w:rsidRDefault="001C0A5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44"/>
          <w:sz w:val="28"/>
          <w:szCs w:val="28"/>
        </w:rPr>
        <w:pict>
          <v:shape id="_x0000_i1034" type="#_x0000_t75" style="width:216.75pt;height:47.25pt">
            <v:imagedata r:id="rId16" o:title=""/>
          </v:shape>
        </w:pict>
      </w:r>
    </w:p>
    <w:p w:rsidR="00920BFA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Скорость процесса будет определяться как концентрацией мономера, так и концентрацией инициатора и его активностью:</w:t>
      </w:r>
    </w:p>
    <w:p w:rsidR="00E80812" w:rsidRPr="0036634E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br w:type="page"/>
      </w:r>
      <w:r w:rsidR="001C0A5E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35" type="#_x0000_t75" style="width:114.75pt;height:23.25pt">
            <v:imagedata r:id="rId17" o:title=""/>
          </v:shape>
        </w:pict>
      </w:r>
      <w:r w:rsidR="00E80812" w:rsidRPr="0036634E">
        <w:rPr>
          <w:rFonts w:ascii="Times New Roman" w:hAnsi="Times New Roman"/>
          <w:color w:val="000000"/>
          <w:sz w:val="28"/>
          <w:szCs w:val="28"/>
        </w:rPr>
        <w:t>,</w:t>
      </w:r>
    </w:p>
    <w:p w:rsidR="00920BFA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где С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 xml:space="preserve"> ко</w:t>
      </w:r>
      <w:r w:rsidRPr="0036634E">
        <w:rPr>
          <w:rFonts w:ascii="Times New Roman" w:hAnsi="Times New Roman"/>
          <w:color w:val="000000"/>
          <w:sz w:val="28"/>
          <w:szCs w:val="28"/>
        </w:rPr>
        <w:t>нцентрация инициатора, М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 xml:space="preserve"> ко</w:t>
      </w:r>
      <w:r w:rsidRPr="0036634E">
        <w:rPr>
          <w:rFonts w:ascii="Times New Roman" w:hAnsi="Times New Roman"/>
          <w:color w:val="000000"/>
          <w:sz w:val="28"/>
          <w:szCs w:val="28"/>
        </w:rPr>
        <w:t>нцентрация мономера.</w:t>
      </w:r>
    </w:p>
    <w:p w:rsidR="0036634E" w:rsidRPr="00920BFA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BFA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920BFA">
        <w:rPr>
          <w:rFonts w:ascii="Times New Roman" w:hAnsi="Times New Roman"/>
          <w:color w:val="000000"/>
          <w:sz w:val="28"/>
          <w:szCs w:val="28"/>
        </w:rPr>
        <w:t>. Обрыв цепи.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Обрыв цепи возможен по различным причинам:</w:t>
      </w:r>
    </w:p>
    <w:p w:rsidR="00E80812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а). при столкновении двух растущих радикалов (реакция рекомбинации):</w:t>
      </w:r>
    </w:p>
    <w:p w:rsidR="00920BFA" w:rsidRPr="0036634E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36634E" w:rsidRDefault="001C0A5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6"/>
          <w:sz w:val="28"/>
          <w:szCs w:val="28"/>
        </w:rPr>
        <w:pict>
          <v:shape id="_x0000_i1036" type="#_x0000_t75" style="width:328.5pt;height:42.75pt">
            <v:imagedata r:id="rId18" o:title=""/>
          </v:shape>
        </w:pict>
      </w:r>
    </w:p>
    <w:p w:rsidR="00920BFA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б). при реакции диспропорционирования:</w:t>
      </w:r>
    </w:p>
    <w:p w:rsidR="00920BFA" w:rsidRPr="0036634E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36634E" w:rsidRDefault="001C0A5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6"/>
          <w:sz w:val="28"/>
          <w:szCs w:val="28"/>
        </w:rPr>
        <w:pict>
          <v:shape id="_x0000_i1037" type="#_x0000_t75" style="width:332.25pt;height:40.5pt">
            <v:imagedata r:id="rId19" o:title=""/>
          </v:shape>
        </w:pict>
      </w:r>
    </w:p>
    <w:p w:rsidR="00920BFA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в). при столкновении со стенкой 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сосуда или ингибитором:</w:t>
      </w:r>
    </w:p>
    <w:p w:rsidR="00920BFA" w:rsidRPr="0036634E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36634E" w:rsidRDefault="001C0A5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38" type="#_x0000_t75" style="width:423.75pt;height:30pt">
            <v:imagedata r:id="rId20" o:title=""/>
          </v:shape>
        </w:pict>
      </w:r>
    </w:p>
    <w:p w:rsidR="00920BFA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г). Передача цепи через мономер:</w:t>
      </w:r>
    </w:p>
    <w:p w:rsidR="00920BFA" w:rsidRPr="0036634E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36634E" w:rsidRDefault="001C0A5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44"/>
          <w:sz w:val="28"/>
          <w:szCs w:val="28"/>
        </w:rPr>
      </w:pPr>
      <w:r>
        <w:rPr>
          <w:rFonts w:ascii="Times New Roman" w:hAnsi="Times New Roman"/>
          <w:color w:val="000000"/>
          <w:position w:val="-44"/>
          <w:sz w:val="28"/>
          <w:szCs w:val="28"/>
        </w:rPr>
        <w:pict>
          <v:shape id="_x0000_i1039" type="#_x0000_t75" style="width:221.25pt;height:47.25pt">
            <v:imagedata r:id="rId21" o:title=""/>
          </v:shape>
        </w:pict>
      </w:r>
    </w:p>
    <w:p w:rsidR="00920BFA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34E" w:rsidRPr="00920BFA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BFA">
        <w:rPr>
          <w:rFonts w:ascii="Times New Roman" w:hAnsi="Times New Roman"/>
          <w:color w:val="000000"/>
          <w:sz w:val="28"/>
          <w:szCs w:val="28"/>
        </w:rPr>
        <w:t>Особенности процесса суспензионной полимеризации ВХ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Суспензионная полимеризация винилхлорида проводится в присутствии растворимого в мономере инициатора (органическая перекись или азосоединение), воды и защитного коллоида. Механизм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диспергирования мономера в водной среде схематически изображен на рис.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3</w:t>
      </w:r>
      <w:r w:rsidRPr="0036634E">
        <w:rPr>
          <w:rFonts w:ascii="Times New Roman" w:hAnsi="Times New Roman"/>
          <w:color w:val="000000"/>
          <w:sz w:val="28"/>
          <w:szCs w:val="28"/>
        </w:rPr>
        <w:t>. При перемешивании мономера с водой устанавливается динамическое равновесие между дроблением мономера на капли и обратным процессом их слияния (коалесценция). С введением в среду защитного коллоида на поверхности капли мономера образуется защитный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слой,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и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капля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стабилизируется.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Молекулы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защитного коллоида располагаются на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поверхности раздела фаз так,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что их гидрофобные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части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(обычно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углеводородная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цепь)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направлены в сторону мономера, а гидрофильные 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в сторону воды. Размеры образующихся капель (дисперсность эмульсии) зависят от интенсивности перемешивания и свойств защитного коллоида.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Поскольку используемый инициатор растворим в мономере и практически нерастворим в воде, полимеризация винилхлорида протекает в капле мономера, защищенной стабилизатором эмульсии.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Добавление воды при полимеризации винилхлорида в массе не оказывает существенного влияния на кинетику процесса. [3, стр.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5</w:t>
      </w:r>
      <w:r w:rsidRPr="0036634E">
        <w:rPr>
          <w:rFonts w:ascii="Times New Roman" w:hAnsi="Times New Roman"/>
          <w:color w:val="000000"/>
          <w:sz w:val="28"/>
          <w:szCs w:val="28"/>
        </w:rPr>
        <w:t>9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6</w:t>
      </w:r>
      <w:r w:rsidRPr="0036634E">
        <w:rPr>
          <w:rFonts w:ascii="Times New Roman" w:hAnsi="Times New Roman"/>
          <w:color w:val="000000"/>
          <w:sz w:val="28"/>
          <w:szCs w:val="28"/>
        </w:rPr>
        <w:t>0]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12" w:rsidRPr="0036634E" w:rsidRDefault="001C0A5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60" o:spid="_x0000_i1040" type="#_x0000_t75" style="width:306pt;height:234.75pt;visibility:visible">
            <v:imagedata r:id="rId22" o:title=""/>
          </v:shape>
        </w:pict>
      </w:r>
    </w:p>
    <w:p w:rsidR="00E80812" w:rsidRPr="0036634E" w:rsidRDefault="0036634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6634E">
        <w:rPr>
          <w:rFonts w:ascii="Times New Roman" w:hAnsi="Times New Roman"/>
          <w:color w:val="000000"/>
          <w:sz w:val="28"/>
          <w:szCs w:val="24"/>
        </w:rPr>
        <w:t>Рис.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36634E">
        <w:rPr>
          <w:rFonts w:ascii="Times New Roman" w:hAnsi="Times New Roman"/>
          <w:color w:val="000000"/>
          <w:sz w:val="28"/>
          <w:szCs w:val="24"/>
        </w:rPr>
        <w:t>3</w:t>
      </w:r>
      <w:r w:rsidR="00E80812" w:rsidRPr="0036634E">
        <w:rPr>
          <w:rFonts w:ascii="Times New Roman" w:hAnsi="Times New Roman"/>
          <w:color w:val="000000"/>
          <w:sz w:val="28"/>
          <w:szCs w:val="24"/>
        </w:rPr>
        <w:t>. Механизм дисперг</w:t>
      </w:r>
      <w:r w:rsidR="00920BFA">
        <w:rPr>
          <w:rFonts w:ascii="Times New Roman" w:hAnsi="Times New Roman"/>
          <w:color w:val="000000"/>
          <w:sz w:val="28"/>
          <w:szCs w:val="24"/>
        </w:rPr>
        <w:t>ирования мономера в водной фазе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6634E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2</w:t>
      </w:r>
      <w:r w:rsidR="00E80812" w:rsidRPr="0036634E">
        <w:rPr>
          <w:rFonts w:ascii="Times New Roman" w:hAnsi="Times New Roman"/>
          <w:b/>
          <w:color w:val="000000"/>
          <w:sz w:val="28"/>
          <w:szCs w:val="28"/>
        </w:rPr>
        <w:t>.3 Описание технологической схемы</w:t>
      </w:r>
    </w:p>
    <w:p w:rsidR="00920BFA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Суспензионный поливинилхлорид получают по полунепрерывной схеме. В качестве инициаторов применяют растворимые в мономере органические перекиси или азосоединения: динитрил азо-бис-изо-масляной кислоты (порофор), перекись лауроила, пероксидикарбонаты и др. Наиболее эффективными являются смеси инициаторов последовательного действия, в присутствии которых полимеризация протекает с высокой скоростью на протяжении всего процесса. Применение смеси пероксидикарбоната с порофором позволяет не только значительно повысить скорость полимеризации, но и применить более низкие концентрации инициатора, что способствует повышению термостабильности поливинилхлорида.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Стабилизаторами эмульсии служат поливиниловый спирт, метилцеллюлоза, желатин и др. Водорастворимая метилцеллюлоза с содержанием 26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32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метоксильных групп наиболее надежно защищает капли мономера от агрегирования при значительно более низких концентрациях по сравнению с другими стабилизаторами эмульсии. Введение в эмульсию небольших количеств модифицирующих добавок (арил-, алкилсульфонатов, эфиров глицерина и жирных кислот и др.) повышает пористость полимера и его способность поглощать пластификатор, а также улучшает перерабатываемость и термостабильность поливинилхлорида.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Для поддержания постоянного значения рН при полимеризации винилхлорида вводят буферные добавки (водорастворимые карбонаты или фосфаты).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В качестве </w:t>
      </w:r>
      <w:r w:rsidRPr="0036634E">
        <w:rPr>
          <w:rFonts w:ascii="Times New Roman" w:hAnsi="Times New Roman"/>
          <w:b/>
          <w:color w:val="000000"/>
          <w:sz w:val="28"/>
          <w:szCs w:val="28"/>
        </w:rPr>
        <w:t>разрабатываемой фазы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в данной работе выбран процесс полимеризации в автоклаве, который идет по следующей экзотермической реакции:</w:t>
      </w:r>
      <w:r w:rsidR="00920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A5E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41" type="#_x0000_t75" style="width:333pt;height:20.25pt">
            <v:imagedata r:id="rId23" o:title=""/>
          </v:shape>
        </w:pict>
      </w:r>
      <w:r w:rsidR="00920BFA">
        <w:rPr>
          <w:rFonts w:ascii="Times New Roman" w:hAnsi="Times New Roman"/>
          <w:color w:val="000000"/>
          <w:position w:val="-12"/>
          <w:sz w:val="28"/>
          <w:szCs w:val="28"/>
        </w:rPr>
        <w:t>.</w:t>
      </w:r>
    </w:p>
    <w:p w:rsid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Поэтому необходим отвод теплоты из зоны реакции.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Важнейшим параметром процесса, определяющим молекулярный вес поливинилхлорида и степень разветвленности его макромолекул, является температура полимеризации. Для получения поливинилхлорида с узким молекулярно-весовым распределением отклонение от заданной температуры не должно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превышать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0,5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°С</w:t>
      </w:r>
      <w:r w:rsidRPr="0036634E">
        <w:rPr>
          <w:rFonts w:ascii="Times New Roman" w:hAnsi="Times New Roman"/>
          <w:color w:val="000000"/>
          <w:sz w:val="28"/>
          <w:szCs w:val="28"/>
        </w:rPr>
        <w:t>.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Вот как зависит константа Фикентчера К от температуры полимеризации: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Температура, 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С…………72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67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60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54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50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К………………………….55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60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65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70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75 [3, стр.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8</w:t>
      </w:r>
      <w:r w:rsidRPr="0036634E">
        <w:rPr>
          <w:rFonts w:ascii="Times New Roman" w:hAnsi="Times New Roman"/>
          <w:color w:val="000000"/>
          <w:sz w:val="28"/>
          <w:szCs w:val="28"/>
        </w:rPr>
        <w:t>6]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Константа Фикентчера может быть получена исходя из вязкости 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1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>-го раствора полимера в циклогексаноне по формуле:</w:t>
      </w:r>
    </w:p>
    <w:p w:rsidR="00920BFA" w:rsidRDefault="00920BFA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2"/>
          <w:sz w:val="28"/>
          <w:szCs w:val="28"/>
        </w:rPr>
      </w:pPr>
    </w:p>
    <w:p w:rsidR="00E80812" w:rsidRPr="0036634E" w:rsidRDefault="001C0A5E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2"/>
          <w:sz w:val="28"/>
          <w:szCs w:val="28"/>
        </w:rPr>
        <w:pict>
          <v:shape id="_x0000_i1042" type="#_x0000_t75" style="width:132pt;height:42.75pt">
            <v:imagedata r:id="rId24" o:title=""/>
          </v:shape>
        </w:pict>
      </w:r>
      <w:r w:rsidR="00E80812" w:rsidRPr="0036634E">
        <w:rPr>
          <w:rFonts w:ascii="Times New Roman" w:hAnsi="Times New Roman"/>
          <w:color w:val="000000"/>
          <w:sz w:val="28"/>
          <w:szCs w:val="28"/>
        </w:rPr>
        <w:t>,</w:t>
      </w:r>
    </w:p>
    <w:p w:rsidR="00920BFA" w:rsidRDefault="00920BFA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– отношение вязкости полимера к вязкости чистого циклогексанона (при температуре 25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С и диаметре капилляра вискозиметра 0,6–0,8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="0036634E" w:rsidRPr="0036634E">
        <w:rPr>
          <w:rFonts w:ascii="Times New Roman" w:hAnsi="Times New Roman"/>
          <w:i/>
          <w:color w:val="000000"/>
          <w:sz w:val="28"/>
          <w:szCs w:val="28"/>
        </w:rPr>
        <w:t>мм</w:t>
      </w:r>
      <w:r w:rsidRPr="0036634E">
        <w:rPr>
          <w:rFonts w:ascii="Times New Roman" w:hAnsi="Times New Roman"/>
          <w:color w:val="000000"/>
          <w:sz w:val="28"/>
          <w:szCs w:val="28"/>
        </w:rPr>
        <w:t>);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с – концентрация полимера,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 xml:space="preserve">г 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на 100 </w:t>
      </w:r>
      <w:r w:rsidRPr="0036634E">
        <w:rPr>
          <w:rFonts w:ascii="Times New Roman" w:hAnsi="Times New Roman"/>
          <w:i/>
          <w:color w:val="000000"/>
          <w:sz w:val="28"/>
          <w:szCs w:val="28"/>
        </w:rPr>
        <w:t>мл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раствора. [4, стр.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1</w:t>
      </w:r>
      <w:r w:rsidRPr="0036634E">
        <w:rPr>
          <w:rFonts w:ascii="Times New Roman" w:hAnsi="Times New Roman"/>
          <w:color w:val="000000"/>
          <w:sz w:val="28"/>
          <w:szCs w:val="28"/>
        </w:rPr>
        <w:t>01]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Термостабильность полимера также зависит от температуры. Поливинилхлорид, синтезированный при 5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0°С</w:t>
      </w:r>
      <w:r w:rsidRPr="0036634E">
        <w:rPr>
          <w:rFonts w:ascii="Times New Roman" w:hAnsi="Times New Roman"/>
          <w:color w:val="000000"/>
          <w:sz w:val="28"/>
          <w:szCs w:val="28"/>
        </w:rPr>
        <w:t>, имеет более высокую термостабильность, чем полимер, полученный при 60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°С.</w:t>
      </w:r>
      <w:r w:rsidR="00920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При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перегреве может произойти спекание, а иногда и разложение массы. На свойства суспензионного полимера влияют также массовые соотношения воды и мономера, степень конверсии и другие факторы. Для получения полимера с необходимыми физико-механическими показателями выбранная рецептура должна сочетаться с оптимальными условиями процесса.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В эмалированный реактор-автоклав 1 (рис.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4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в приложении) емкостью 10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color w:val="000000"/>
          <w:sz w:val="28"/>
          <w:szCs w:val="28"/>
        </w:rPr>
        <w:t>25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Pr="0036634E">
        <w:rPr>
          <w:rFonts w:ascii="Times New Roman" w:hAnsi="Times New Roman"/>
          <w:color w:val="000000"/>
          <w:sz w:val="28"/>
          <w:szCs w:val="28"/>
        </w:rPr>
        <w:t>м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с мешалкой и рубашкой для обогрева и охлаждения реакционной смеси подают определенные количества деминерализованной воды из мерника 2, раствора стабилизатора эмульсии из емкости 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 xml:space="preserve">3 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(через фильтр 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 xml:space="preserve">4) </w:t>
      </w:r>
      <w:r w:rsidRPr="0036634E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раствора инициатора в мономере из мерника 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 xml:space="preserve">5. 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Затем реактор продувают азотом и при перемешивании загружают жидкий винилхлорид, поступающий из мерника 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>6.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Ниже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приведены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нормы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загрузки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компонентов (в мас. ч.):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Винилхлорид</w:t>
      </w:r>
      <w:r w:rsidR="0036634E">
        <w:rPr>
          <w:rFonts w:ascii="Times New Roman" w:hAnsi="Times New Roman"/>
          <w:color w:val="000000"/>
          <w:sz w:val="28"/>
          <w:szCs w:val="28"/>
        </w:rPr>
        <w:t>…………………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.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100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Вода</w:t>
      </w:r>
      <w:r w:rsidR="0036634E">
        <w:rPr>
          <w:rFonts w:ascii="Times New Roman" w:hAnsi="Times New Roman"/>
          <w:color w:val="000000"/>
          <w:sz w:val="28"/>
          <w:szCs w:val="28"/>
        </w:rPr>
        <w:t>…………</w:t>
      </w:r>
      <w:r w:rsidRPr="0036634E">
        <w:rPr>
          <w:rFonts w:ascii="Times New Roman" w:hAnsi="Times New Roman"/>
          <w:color w:val="000000"/>
          <w:sz w:val="28"/>
          <w:szCs w:val="28"/>
        </w:rPr>
        <w:t>. …………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….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200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Пероксидикарбонат</w:t>
      </w:r>
      <w:r w:rsidR="0036634E">
        <w:rPr>
          <w:rFonts w:ascii="Times New Roman" w:hAnsi="Times New Roman"/>
          <w:color w:val="000000"/>
          <w:sz w:val="28"/>
          <w:szCs w:val="28"/>
        </w:rPr>
        <w:t>……</w:t>
      </w:r>
      <w:r w:rsidRPr="0036634E">
        <w:rPr>
          <w:rFonts w:ascii="Times New Roman" w:hAnsi="Times New Roman"/>
          <w:color w:val="000000"/>
          <w:sz w:val="28"/>
          <w:szCs w:val="28"/>
        </w:rPr>
        <w:t>.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0,03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bCs/>
          <w:color w:val="000000"/>
          <w:sz w:val="28"/>
          <w:szCs w:val="28"/>
        </w:rPr>
        <w:t>0,05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Порофор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………………………… </w:t>
      </w:r>
      <w:r w:rsidRPr="0036634E">
        <w:rPr>
          <w:rFonts w:ascii="Times New Roman" w:hAnsi="Times New Roman"/>
          <w:color w:val="000000"/>
          <w:sz w:val="28"/>
          <w:szCs w:val="28"/>
        </w:rPr>
        <w:t>0,01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color w:val="000000"/>
          <w:sz w:val="28"/>
          <w:szCs w:val="28"/>
        </w:rPr>
        <w:t>0,03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Метилцеллюлоза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…………… </w:t>
      </w:r>
      <w:r w:rsidRPr="0036634E">
        <w:rPr>
          <w:rFonts w:ascii="Times New Roman" w:hAnsi="Times New Roman"/>
          <w:bCs/>
          <w:color w:val="000000"/>
          <w:sz w:val="28"/>
          <w:szCs w:val="28"/>
        </w:rPr>
        <w:t>0,1</w:t>
      </w:r>
      <w:r w:rsidR="0036634E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bCs/>
          <w:color w:val="000000"/>
          <w:sz w:val="28"/>
          <w:szCs w:val="28"/>
        </w:rPr>
        <w:t>0,5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После загрузки компонентов в рубашку реактора подают горячую воду для нагревания реакционной смеси до 30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color w:val="000000"/>
          <w:sz w:val="28"/>
          <w:szCs w:val="28"/>
        </w:rPr>
        <w:t>4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0°С.</w:t>
      </w:r>
      <w:r w:rsidR="00920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Температуру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поддерживают строго определенной для получения поливинилхлорида с заданными свойствами.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Продолжительность полимеризации при 50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57°С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и давлении 0,7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color w:val="000000"/>
          <w:sz w:val="28"/>
          <w:szCs w:val="28"/>
        </w:rPr>
        <w:t>1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МПа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(7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color w:val="000000"/>
          <w:sz w:val="28"/>
          <w:szCs w:val="28"/>
        </w:rPr>
        <w:t>10 кгс/см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>)</w:t>
      </w:r>
      <w:r w:rsidR="00366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34E">
        <w:rPr>
          <w:rFonts w:ascii="Times New Roman" w:hAnsi="Times New Roman"/>
          <w:color w:val="000000"/>
          <w:sz w:val="28"/>
          <w:szCs w:val="28"/>
        </w:rPr>
        <w:t>составляет 12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color w:val="000000"/>
          <w:sz w:val="28"/>
          <w:szCs w:val="28"/>
        </w:rPr>
        <w:t>15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ч</w:t>
      </w:r>
      <w:r w:rsidRPr="0036634E">
        <w:rPr>
          <w:rFonts w:ascii="Times New Roman" w:hAnsi="Times New Roman"/>
          <w:color w:val="000000"/>
          <w:sz w:val="28"/>
          <w:szCs w:val="28"/>
        </w:rPr>
        <w:t>, степень конверсии около 9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>. Окончание процесса определяется по понижению давления в реакторе до 0,2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color w:val="000000"/>
          <w:sz w:val="28"/>
          <w:szCs w:val="28"/>
        </w:rPr>
        <w:t>0,3 МПа (2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Pr="0036634E">
        <w:rPr>
          <w:rFonts w:ascii="Times New Roman" w:hAnsi="Times New Roman"/>
          <w:color w:val="000000"/>
          <w:sz w:val="28"/>
          <w:szCs w:val="28"/>
        </w:rPr>
        <w:t>3 кгс/см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>).</w:t>
      </w:r>
    </w:p>
    <w:p w:rsidR="00E80812" w:rsidRP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Непрореагировавший винилхлорид при нагревании удаляется сначала вакуумированием, а затем барботированием суспензии азотом. Регенерированный винилхлорид возвращается на полимеризацию.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Суспензия полимера под давлением азота из полимеризатора передавливается в высадитель 7, в котором разбавляется деминерализованной водой до 2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>-ой концентрации и одновременно охлаждается. Этот же аппарат используется как промежуточная емкость для обеспечения непрерывности последующих стадий процесса.</w:t>
      </w:r>
    </w:p>
    <w:p w:rsidR="0036634E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Реакционную массу подают на центрифугу непрерывного действия 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 xml:space="preserve">8 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для отделения полимера от маточного раствора и его промывки. Маточный раствор и промывные воды проходят через ловушку 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 xml:space="preserve">9 </w:t>
      </w:r>
      <w:r w:rsidRPr="0036634E">
        <w:rPr>
          <w:rFonts w:ascii="Times New Roman" w:hAnsi="Times New Roman"/>
          <w:color w:val="000000"/>
          <w:sz w:val="28"/>
          <w:szCs w:val="28"/>
        </w:rPr>
        <w:t>в систему очистки сточных вод. Полимер с влажностью около 2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5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подается в аппарат 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 xml:space="preserve">10 </w:t>
      </w:r>
      <w:r w:rsidRPr="0036634E">
        <w:rPr>
          <w:rFonts w:ascii="Times New Roman" w:hAnsi="Times New Roman"/>
          <w:color w:val="000000"/>
          <w:sz w:val="28"/>
          <w:szCs w:val="28"/>
        </w:rPr>
        <w:t>для сушки.</w:t>
      </w:r>
    </w:p>
    <w:p w:rsidR="00E80812" w:rsidRDefault="00E80812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Сушку полимера производят горячим воздухом в аппаратах типа «труба-сушилка», в камерных сушильных агрегатах, в сушилках с кипящим слоем, а также во вращающихся барабанных сушилках. После сушки до содержания влаги в полимере не выше 0,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3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его просеивают через мельничные сита </w:t>
      </w: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 xml:space="preserve">11 </w:t>
      </w:r>
      <w:r w:rsidRPr="0036634E">
        <w:rPr>
          <w:rFonts w:ascii="Times New Roman" w:hAnsi="Times New Roman"/>
          <w:color w:val="000000"/>
          <w:sz w:val="28"/>
          <w:szCs w:val="28"/>
        </w:rPr>
        <w:t>(чаще типа ХРШ), подают в специальные хранилища, а затем упаковывают в мешки. [5, стр.</w:t>
      </w:r>
      <w:r w:rsidR="0036634E">
        <w:rPr>
          <w:rFonts w:ascii="Times New Roman" w:hAnsi="Times New Roman"/>
          <w:color w:val="000000"/>
          <w:sz w:val="28"/>
          <w:szCs w:val="28"/>
        </w:rPr>
        <w:t> 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>4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>6]</w:t>
      </w:r>
    </w:p>
    <w:p w:rsidR="00920BFA" w:rsidRPr="0036634E" w:rsidRDefault="00920BFA" w:rsidP="00366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36634E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E80812" w:rsidRPr="0036634E">
        <w:rPr>
          <w:rFonts w:ascii="Times New Roman" w:hAnsi="Times New Roman"/>
          <w:b/>
          <w:color w:val="000000"/>
          <w:sz w:val="28"/>
          <w:szCs w:val="28"/>
        </w:rPr>
        <w:t>.4 Свойства и применение готового продукта,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технические требования по ГОСТ</w:t>
      </w:r>
    </w:p>
    <w:p w:rsidR="00920BFA" w:rsidRDefault="00920BFA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b/>
          <w:bCs/>
          <w:color w:val="000000"/>
          <w:sz w:val="28"/>
          <w:szCs w:val="28"/>
        </w:rPr>
        <w:t>Свойства поливинилхлорида:</w:t>
      </w:r>
      <w:r w:rsidRPr="0036634E">
        <w:rPr>
          <w:rFonts w:ascii="Times New Roman" w:hAnsi="Times New Roman"/>
          <w:color w:val="000000"/>
          <w:sz w:val="28"/>
          <w:szCs w:val="28"/>
        </w:rPr>
        <w:t> ММ = (10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1</w:t>
      </w:r>
      <w:r w:rsidRPr="0036634E">
        <w:rPr>
          <w:rFonts w:ascii="Times New Roman" w:hAnsi="Times New Roman"/>
          <w:color w:val="000000"/>
          <w:sz w:val="28"/>
          <w:szCs w:val="28"/>
        </w:rPr>
        <w:t>50)*10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36634E">
        <w:rPr>
          <w:rFonts w:ascii="Times New Roman" w:hAnsi="Times New Roman"/>
          <w:color w:val="000000"/>
          <w:sz w:val="28"/>
          <w:szCs w:val="28"/>
        </w:rPr>
        <w:t>; температура стеклования (температура размягчения) 75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8</w:t>
      </w:r>
      <w:r w:rsidRPr="0036634E">
        <w:rPr>
          <w:rFonts w:ascii="Times New Roman" w:hAnsi="Times New Roman"/>
          <w:color w:val="000000"/>
          <w:sz w:val="28"/>
          <w:szCs w:val="28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С; температура текучести 150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>20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0 </w:t>
      </w:r>
      <w:r w:rsidRPr="0036634E">
        <w:rPr>
          <w:rFonts w:ascii="Times New Roman" w:hAnsi="Times New Roman"/>
          <w:color w:val="000000"/>
          <w:sz w:val="28"/>
          <w:szCs w:val="28"/>
        </w:rPr>
        <w:t>С; при нагревании до 120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С в нем начинаются процессы деструкции с выделением 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HCl</w:t>
      </w:r>
      <w:r w:rsidRPr="0036634E">
        <w:rPr>
          <w:rFonts w:ascii="Times New Roman" w:hAnsi="Times New Roman"/>
          <w:color w:val="000000"/>
          <w:sz w:val="28"/>
          <w:szCs w:val="28"/>
        </w:rPr>
        <w:t>; плотность 1,35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1</w:t>
      </w:r>
      <w:r w:rsidRPr="0036634E">
        <w:rPr>
          <w:rFonts w:ascii="Times New Roman" w:hAnsi="Times New Roman"/>
          <w:color w:val="000000"/>
          <w:sz w:val="28"/>
          <w:szCs w:val="28"/>
        </w:rPr>
        <w:t>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43 г</w:t>
      </w:r>
      <w:r w:rsidR="0036634E">
        <w:rPr>
          <w:rFonts w:ascii="Times New Roman" w:hAnsi="Times New Roman"/>
          <w:color w:val="000000"/>
          <w:sz w:val="28"/>
          <w:szCs w:val="28"/>
        </w:rPr>
        <w:t>.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/</w:t>
      </w:r>
      <w:r w:rsidRPr="0036634E">
        <w:rPr>
          <w:rFonts w:ascii="Times New Roman" w:hAnsi="Times New Roman"/>
          <w:color w:val="000000"/>
          <w:sz w:val="28"/>
          <w:szCs w:val="28"/>
        </w:rPr>
        <w:t>см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36634E">
        <w:rPr>
          <w:rFonts w:ascii="Times New Roman" w:hAnsi="Times New Roman"/>
          <w:color w:val="000000"/>
          <w:sz w:val="28"/>
          <w:szCs w:val="28"/>
        </w:rPr>
        <w:t>; морозостойкость до -10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С (у Винилпласта, твердого ПВХ) до -50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С (у Пластиката, мягкого ПВХ); водопоглощение 0,05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4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– у ПВХ-твердого, 0,15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7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– у ПВХ-мягкого; допустимая остаточная влажность 0,2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2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– у ПВХ-твердого, 0,2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2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 xml:space="preserve"> – у ПВХ-мягкого; усадка (при изготовлении изделий) ПВХ-твердый 0,5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7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>, ПВХ-мягкий 1,0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2</w:t>
      </w:r>
      <w:r w:rsidRPr="0036634E">
        <w:rPr>
          <w:rFonts w:ascii="Times New Roman" w:hAnsi="Times New Roman"/>
          <w:color w:val="000000"/>
          <w:sz w:val="28"/>
          <w:szCs w:val="28"/>
        </w:rPr>
        <w:t>,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5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>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>Химические свойства: </w:t>
      </w:r>
      <w:r w:rsidRPr="0036634E">
        <w:rPr>
          <w:rFonts w:ascii="Times New Roman" w:hAnsi="Times New Roman"/>
          <w:color w:val="000000"/>
          <w:sz w:val="28"/>
          <w:szCs w:val="28"/>
        </w:rPr>
        <w:t>Поливинилхлорид растворим в дихлорэтане, циклогексане, хлор и нитробензоле, ограниченно в бензоле, ацетоне, не растворим в воде, спиртах, углеводородах. Стоек в растворах щелочей кислот, солей; атмосферо- и грибостоек.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>Физические свойства:</w:t>
      </w:r>
      <w:r w:rsidRPr="0036634E">
        <w:rPr>
          <w:rFonts w:ascii="Times New Roman" w:hAnsi="Times New Roman"/>
          <w:color w:val="000000"/>
          <w:sz w:val="28"/>
          <w:szCs w:val="28"/>
        </w:rPr>
        <w:t> Поливинилхлорид – термопластичный полимер. Аморфный. Трудногорюч (большое содержание хлора делает ПВХ самозатухающим). При температурах выше 120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С начинается заметное отщепление </w:t>
      </w:r>
      <w:r w:rsidRPr="0036634E">
        <w:rPr>
          <w:rFonts w:ascii="Times New Roman" w:hAnsi="Times New Roman"/>
          <w:color w:val="000000"/>
          <w:sz w:val="28"/>
          <w:szCs w:val="28"/>
          <w:lang w:val="en-US"/>
        </w:rPr>
        <w:t>HCl</w:t>
      </w:r>
      <w:r w:rsidRPr="0036634E">
        <w:rPr>
          <w:rFonts w:ascii="Times New Roman" w:hAnsi="Times New Roman"/>
          <w:color w:val="000000"/>
          <w:sz w:val="28"/>
          <w:szCs w:val="28"/>
        </w:rPr>
        <w:t>, протекающее количественно при 300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3</w:t>
      </w:r>
      <w:r w:rsidRPr="0036634E">
        <w:rPr>
          <w:rFonts w:ascii="Times New Roman" w:hAnsi="Times New Roman"/>
          <w:color w:val="000000"/>
          <w:sz w:val="28"/>
          <w:szCs w:val="28"/>
        </w:rPr>
        <w:t>50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С. При более высоких температурах наблюдается разрыв полимерных цепей с образованием углеводородов. Разложение полимера сопровождается изменением его цвета от «слоновой кости» до вишнево-коричневого.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i/>
          <w:iCs/>
          <w:color w:val="000000"/>
          <w:sz w:val="28"/>
          <w:szCs w:val="28"/>
        </w:rPr>
        <w:t>Эксплуатационные свойства:</w:t>
      </w:r>
      <w:r w:rsidRPr="0036634E">
        <w:rPr>
          <w:rFonts w:ascii="Times New Roman" w:hAnsi="Times New Roman"/>
          <w:color w:val="000000"/>
          <w:sz w:val="28"/>
          <w:szCs w:val="28"/>
        </w:rPr>
        <w:t> 1) ПВХ-твердый: жесткий, твердый, прозрачный до матового, хорошо соединяется при сварке, некоторые типы физиологически нейтральны. Размягчается при температуре 65</w:t>
      </w:r>
      <w:r w:rsidR="0036634E">
        <w:rPr>
          <w:rFonts w:ascii="Times New Roman" w:hAnsi="Times New Roman"/>
          <w:color w:val="000000"/>
          <w:sz w:val="28"/>
          <w:szCs w:val="28"/>
        </w:rPr>
        <w:t>–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7</w:t>
      </w:r>
      <w:r w:rsidRPr="0036634E">
        <w:rPr>
          <w:rFonts w:ascii="Times New Roman" w:hAnsi="Times New Roman"/>
          <w:color w:val="000000"/>
          <w:sz w:val="28"/>
          <w:szCs w:val="28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36634E">
        <w:rPr>
          <w:rFonts w:ascii="Times New Roman" w:hAnsi="Times New Roman"/>
          <w:color w:val="000000"/>
          <w:sz w:val="28"/>
          <w:szCs w:val="28"/>
        </w:rPr>
        <w:t>С. Стойкий к кислотам, щелокам, маслам, жиру, бензину. 2) ПВХ-мягкий: мягкий и эластичный, зависит от количества пластификатора (до 6</w:t>
      </w:r>
      <w:r w:rsidR="0036634E" w:rsidRPr="0036634E">
        <w:rPr>
          <w:rFonts w:ascii="Times New Roman" w:hAnsi="Times New Roman"/>
          <w:color w:val="000000"/>
          <w:sz w:val="28"/>
          <w:szCs w:val="28"/>
        </w:rPr>
        <w:t>0</w:t>
      </w:r>
      <w:r w:rsidR="0036634E">
        <w:rPr>
          <w:rFonts w:ascii="Times New Roman" w:hAnsi="Times New Roman"/>
          <w:color w:val="000000"/>
          <w:sz w:val="28"/>
          <w:szCs w:val="28"/>
        </w:rPr>
        <w:t>%</w:t>
      </w:r>
      <w:r w:rsidRPr="0036634E">
        <w:rPr>
          <w:rFonts w:ascii="Times New Roman" w:hAnsi="Times New Roman"/>
          <w:color w:val="000000"/>
          <w:sz w:val="28"/>
          <w:szCs w:val="28"/>
        </w:rPr>
        <w:t>) и температуры применения, прозрачный до матового, стойкость к химикатам в зависимости от состава и температуры.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Поливинилхлорид перерабатывают всеми известными методами переработки пластмасс как в жесткие (винилпласт, твердый ПВХ), так и в мягкие (пластикат, мягкий ПВХ) материалы и изделия. [6]</w:t>
      </w: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Марочный ассортимент и области применения ПВХ представлен в таблице 1:</w:t>
      </w:r>
    </w:p>
    <w:p w:rsidR="007042AE" w:rsidRDefault="007042A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6634E">
        <w:rPr>
          <w:rFonts w:ascii="Times New Roman" w:hAnsi="Times New Roman"/>
          <w:color w:val="000000"/>
          <w:sz w:val="28"/>
          <w:szCs w:val="24"/>
        </w:rPr>
        <w:t>Таблица 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34"/>
        <w:gridCol w:w="2235"/>
        <w:gridCol w:w="1420"/>
        <w:gridCol w:w="3508"/>
      </w:tblGrid>
      <w:tr w:rsidR="00E80812" w:rsidRPr="001554C2" w:rsidTr="001554C2">
        <w:trPr>
          <w:cantSplit/>
          <w:jc w:val="center"/>
        </w:trPr>
        <w:tc>
          <w:tcPr>
            <w:tcW w:w="1172" w:type="pct"/>
            <w:shd w:val="clear" w:color="auto" w:fill="auto"/>
          </w:tcPr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Материал</w:t>
            </w:r>
          </w:p>
        </w:tc>
        <w:tc>
          <w:tcPr>
            <w:tcW w:w="1226" w:type="pct"/>
            <w:shd w:val="clear" w:color="auto" w:fill="auto"/>
          </w:tcPr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Обозначение и марка</w:t>
            </w:r>
          </w:p>
        </w:tc>
        <w:tc>
          <w:tcPr>
            <w:tcW w:w="691" w:type="pct"/>
            <w:shd w:val="clear" w:color="auto" w:fill="auto"/>
          </w:tcPr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Нормативно-техническая документация</w:t>
            </w:r>
          </w:p>
        </w:tc>
        <w:tc>
          <w:tcPr>
            <w:tcW w:w="1911" w:type="pct"/>
            <w:shd w:val="clear" w:color="auto" w:fill="auto"/>
          </w:tcPr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Применение</w:t>
            </w:r>
          </w:p>
        </w:tc>
      </w:tr>
      <w:tr w:rsidR="00E80812" w:rsidRPr="001554C2" w:rsidTr="001554C2">
        <w:trPr>
          <w:cantSplit/>
          <w:jc w:val="center"/>
        </w:trPr>
        <w:tc>
          <w:tcPr>
            <w:tcW w:w="1172" w:type="pct"/>
            <w:shd w:val="clear" w:color="auto" w:fill="auto"/>
          </w:tcPr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 суспензионный</w:t>
            </w:r>
          </w:p>
        </w:tc>
        <w:tc>
          <w:tcPr>
            <w:tcW w:w="1226" w:type="pct"/>
            <w:shd w:val="clear" w:color="auto" w:fill="auto"/>
          </w:tcPr>
          <w:p w:rsidR="0036634E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-С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-С-8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939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-М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-С-7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459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-М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-С-7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059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-М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-С-7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058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-М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-С-7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056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-М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-С-6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359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-М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-С-6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358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-М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-С-7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058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-У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-С-6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388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-Ж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-С-6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370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-Ж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-С-5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868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-П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Ж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-Ж-4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700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-Ж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-Ж-6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346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-М</w:t>
            </w:r>
          </w:p>
        </w:tc>
        <w:tc>
          <w:tcPr>
            <w:tcW w:w="691" w:type="pct"/>
            <w:shd w:val="clear" w:color="auto" w:fill="auto"/>
          </w:tcPr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ГОСТ 14332 – 78</w:t>
            </w:r>
          </w:p>
        </w:tc>
        <w:tc>
          <w:tcPr>
            <w:tcW w:w="1911" w:type="pct"/>
            <w:shd w:val="clear" w:color="auto" w:fill="auto"/>
          </w:tcPr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Специальные виды кабельного пластиката, пленки, искусственные кожи, линолеум, жесткие и пластифицированные изделия, хлорированный ПВХ</w:t>
            </w:r>
          </w:p>
        </w:tc>
      </w:tr>
      <w:tr w:rsidR="00E80812" w:rsidRPr="001554C2" w:rsidTr="001554C2">
        <w:trPr>
          <w:cantSplit/>
          <w:jc w:val="center"/>
        </w:trPr>
        <w:tc>
          <w:tcPr>
            <w:tcW w:w="1172" w:type="pct"/>
            <w:shd w:val="clear" w:color="auto" w:fill="auto"/>
          </w:tcPr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ПЗХ эмульсионный</w:t>
            </w:r>
          </w:p>
        </w:tc>
        <w:tc>
          <w:tcPr>
            <w:tcW w:w="1226" w:type="pct"/>
            <w:shd w:val="clear" w:color="auto" w:fill="auto"/>
          </w:tcPr>
          <w:p w:rsidR="0036634E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-Е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-Е-7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050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-М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-Е-6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650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-М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-Е-6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250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-Ж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-Е-5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850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-Ж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-Е-5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450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-Ж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-П-7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002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-Н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-П-6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602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-Н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-П-6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202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-Н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-П-7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002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-С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-П-6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602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-С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-П-7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002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-В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-П-6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602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-В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-П-6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202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-В</w:t>
            </w:r>
          </w:p>
        </w:tc>
        <w:tc>
          <w:tcPr>
            <w:tcW w:w="691" w:type="pct"/>
            <w:shd w:val="clear" w:color="auto" w:fill="auto"/>
          </w:tcPr>
          <w:p w:rsidR="0036634E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ГОСТ 14039 – 78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911" w:type="pct"/>
            <w:shd w:val="clear" w:color="auto" w:fill="auto"/>
          </w:tcPr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Мягкие изделия, высоко прочная искусственная кожа, пленки, линолеум, плитки, жесткие изделия, пенопласты</w:t>
            </w:r>
          </w:p>
        </w:tc>
      </w:tr>
      <w:tr w:rsidR="00E80812" w:rsidRPr="001554C2" w:rsidTr="001554C2">
        <w:trPr>
          <w:cantSplit/>
          <w:jc w:val="center"/>
        </w:trPr>
        <w:tc>
          <w:tcPr>
            <w:tcW w:w="1172" w:type="pct"/>
            <w:shd w:val="clear" w:color="auto" w:fill="auto"/>
          </w:tcPr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 массовый</w:t>
            </w:r>
          </w:p>
        </w:tc>
        <w:tc>
          <w:tcPr>
            <w:tcW w:w="1226" w:type="pct"/>
            <w:shd w:val="clear" w:color="auto" w:fill="auto"/>
          </w:tcPr>
          <w:p w:rsidR="0036634E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-М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-М-7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069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-У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-М-6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479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-У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ПВХ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-М-6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470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-Ж</w:t>
            </w:r>
          </w:p>
        </w:tc>
        <w:tc>
          <w:tcPr>
            <w:tcW w:w="691" w:type="pct"/>
            <w:shd w:val="clear" w:color="auto" w:fill="auto"/>
          </w:tcPr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ТУ 6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–0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–6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78 – 86</w:t>
            </w:r>
          </w:p>
        </w:tc>
        <w:tc>
          <w:tcPr>
            <w:tcW w:w="1911" w:type="pct"/>
            <w:shd w:val="clear" w:color="auto" w:fill="auto"/>
          </w:tcPr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Для изготовления пластифи-цированных изделий (кабель-ного пластиката, шлангов, труб, искусственных кож, мягких листов, пленочных материалов) и экструзион-ного линолеума, для изготов-ления жестких изделий (труб, пластин) методом экструзии</w:t>
            </w:r>
          </w:p>
        </w:tc>
      </w:tr>
      <w:tr w:rsidR="00E80812" w:rsidRPr="001554C2" w:rsidTr="001554C2">
        <w:trPr>
          <w:cantSplit/>
          <w:jc w:val="center"/>
        </w:trPr>
        <w:tc>
          <w:tcPr>
            <w:tcW w:w="1172" w:type="pct"/>
            <w:shd w:val="clear" w:color="auto" w:fill="auto"/>
          </w:tcPr>
          <w:p w:rsidR="0036634E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Сополимеры винилхлорида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226" w:type="pct"/>
            <w:shd w:val="clear" w:color="auto" w:fill="auto"/>
          </w:tcPr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A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–0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А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-О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А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-2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5 (сополимер с винилацетатом)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СХБ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-2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0 (сополимер с бутилакрилатом)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ВХВД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-4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СВХ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СВХ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-П 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(сополимер с винилдихлоридом)</w:t>
            </w:r>
          </w:p>
        </w:tc>
        <w:tc>
          <w:tcPr>
            <w:tcW w:w="691" w:type="pct"/>
            <w:shd w:val="clear" w:color="auto" w:fill="auto"/>
          </w:tcPr>
          <w:p w:rsidR="0036634E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ТУ 6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–0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  <w:r w:rsidR="0036634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–1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181 – 79</w:t>
            </w:r>
          </w:p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911" w:type="pct"/>
            <w:shd w:val="clear" w:color="auto" w:fill="auto"/>
          </w:tcPr>
          <w:p w:rsidR="00E80812" w:rsidRPr="001554C2" w:rsidRDefault="00E80812" w:rsidP="001554C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В производстве лакокрасочных материалов, магнитных и </w:t>
            </w:r>
            <w:r w:rsidR="007042AE"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>ферримагнитных</w:t>
            </w:r>
            <w:r w:rsidRPr="001554C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лент кожевенной промышленности</w:t>
            </w:r>
          </w:p>
        </w:tc>
      </w:tr>
    </w:tbl>
    <w:p w:rsidR="00E80812" w:rsidRPr="007042A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7042A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34E" w:rsidRDefault="007042AE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36634E" w:rsidRPr="0036634E">
        <w:rPr>
          <w:rFonts w:ascii="Times New Roman" w:hAnsi="Times New Roman"/>
          <w:b/>
          <w:color w:val="000000"/>
          <w:sz w:val="28"/>
          <w:szCs w:val="28"/>
        </w:rPr>
        <w:t>За</w:t>
      </w:r>
      <w:r w:rsidR="00E80812" w:rsidRPr="0036634E">
        <w:rPr>
          <w:rFonts w:ascii="Times New Roman" w:hAnsi="Times New Roman"/>
          <w:b/>
          <w:color w:val="000000"/>
          <w:sz w:val="28"/>
          <w:szCs w:val="28"/>
        </w:rPr>
        <w:t>ключение</w:t>
      </w:r>
    </w:p>
    <w:p w:rsidR="007042AE" w:rsidRDefault="007042A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36634E" w:rsidRDefault="00E80812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При рассмотрении в курсовой работе метода суспензионной полимеризации винилхлорида можно сделать следующие выводы:</w:t>
      </w:r>
    </w:p>
    <w:p w:rsidR="00E80812" w:rsidRPr="0036634E" w:rsidRDefault="00E80812" w:rsidP="0036634E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В отличие от блочного метода, при котором готовится смесь жидкого мономера и инициатора, суспензионный метод основан на смешении в водной среде жидкого мономера (ВХ), инициаторов, стабилизаторов эмульсии и других добавок. Это дает существенное достоинство – эффективный теплоотвод тепла реакции, что позволяет получить полимер с узким молекулярно-массовым распределением. Но это несет и свои недостатки – реакционная система достаточно многокомпонентна, что влечет за собой трудность выделения из водной смеси готового полимера, следовательно, возникает необходимость в дополнительном оборудовании фильтрации и сушки. Кроме этого, снижается чистота получаемого продукта.</w:t>
      </w:r>
    </w:p>
    <w:p w:rsidR="00E80812" w:rsidRPr="0036634E" w:rsidRDefault="00E80812" w:rsidP="0036634E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При эмульсионной (латексной) полимеризации готовится водная эмульсия, состоящая из дистиллированной воды, эмульгатора, водорастворимого инициатора и стабилизатора. Это позволяет получить стабильную водную дисперсию полимера, которая легко транспортируется, что в свою очередь дает возможность осуществить весь производственный цикл непрерывно в отличие от суспензионного метода. Но с другой стороны возникает сложность выделения полимера из раствора эмульсии. Поэтому качество эмульсионного ПВХ будет значительно уступать качеству суспензионного.</w:t>
      </w:r>
    </w:p>
    <w:p w:rsidR="00E80812" w:rsidRPr="0036634E" w:rsidRDefault="00E80812" w:rsidP="0036634E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При суспензионной полимеризации получают твердый ПВХ, который достаточно широко применяется в различных отраслях народного хозяйства.</w:t>
      </w:r>
    </w:p>
    <w:p w:rsidR="00E80812" w:rsidRPr="0036634E" w:rsidRDefault="00E80812" w:rsidP="0036634E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>Но главным недостатком суспензионного метода является сложность осуществления непрерывной технологии производства ПВХ.</w:t>
      </w:r>
    </w:p>
    <w:p w:rsidR="00E80812" w:rsidRPr="0036634E" w:rsidRDefault="007042AE" w:rsidP="003663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E80812" w:rsidRPr="0036634E">
        <w:rPr>
          <w:rFonts w:ascii="Times New Roman" w:hAnsi="Times New Roman"/>
          <w:b/>
          <w:color w:val="000000"/>
          <w:sz w:val="28"/>
          <w:szCs w:val="28"/>
        </w:rPr>
        <w:t>Литературные источники</w:t>
      </w:r>
    </w:p>
    <w:p w:rsidR="007042AE" w:rsidRDefault="007042AE" w:rsidP="00366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12" w:rsidRPr="001E5FAC" w:rsidRDefault="00E80812" w:rsidP="001E5FA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634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1E5FAC">
        <w:rPr>
          <w:rFonts w:ascii="Times New Roman" w:hAnsi="Times New Roman"/>
          <w:color w:val="000000"/>
          <w:sz w:val="28"/>
          <w:szCs w:val="28"/>
        </w:rPr>
        <w:t>Реферат на тему «Новые строительные материалы. Окна из ПВХ». Кудинов Н. Кафедра химии СибАДИ, Омск 1999.</w:t>
      </w:r>
    </w:p>
    <w:p w:rsidR="00E80812" w:rsidRPr="001E5FAC" w:rsidRDefault="00E80812" w:rsidP="001E5FA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5FAC">
        <w:rPr>
          <w:rFonts w:ascii="Times New Roman" w:hAnsi="Times New Roman"/>
          <w:color w:val="000000"/>
          <w:sz w:val="28"/>
          <w:szCs w:val="28"/>
        </w:rPr>
        <w:t>2</w:t>
      </w:r>
      <w:r w:rsidR="0036634E" w:rsidRPr="001E5FAC">
        <w:rPr>
          <w:rFonts w:ascii="Times New Roman" w:hAnsi="Times New Roman"/>
          <w:color w:val="000000"/>
          <w:sz w:val="28"/>
          <w:szCs w:val="28"/>
        </w:rPr>
        <w:t>. По</w:t>
      </w:r>
      <w:r w:rsidRPr="001E5FAC">
        <w:rPr>
          <w:rFonts w:ascii="Times New Roman" w:hAnsi="Times New Roman"/>
          <w:color w:val="000000"/>
          <w:sz w:val="28"/>
          <w:szCs w:val="28"/>
        </w:rPr>
        <w:t xml:space="preserve">ливинилхлорид/ </w:t>
      </w:r>
      <w:r w:rsidR="0036634E" w:rsidRPr="001E5FAC">
        <w:rPr>
          <w:rFonts w:ascii="Times New Roman" w:hAnsi="Times New Roman"/>
          <w:color w:val="000000"/>
          <w:sz w:val="28"/>
          <w:szCs w:val="28"/>
        </w:rPr>
        <w:t>Ульянов В.М.</w:t>
      </w:r>
      <w:r w:rsidRPr="001E5F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6634E" w:rsidRPr="001E5FAC">
        <w:rPr>
          <w:rFonts w:ascii="Times New Roman" w:hAnsi="Times New Roman"/>
          <w:color w:val="000000"/>
          <w:sz w:val="28"/>
          <w:szCs w:val="28"/>
        </w:rPr>
        <w:t>Рыбкин Э.П.</w:t>
      </w:r>
      <w:r w:rsidRPr="001E5F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6634E" w:rsidRPr="001E5FAC">
        <w:rPr>
          <w:rFonts w:ascii="Times New Roman" w:hAnsi="Times New Roman"/>
          <w:color w:val="000000"/>
          <w:sz w:val="28"/>
          <w:szCs w:val="28"/>
        </w:rPr>
        <w:t>Гудкович А.Д.</w:t>
      </w:r>
      <w:r w:rsidRPr="001E5F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6634E" w:rsidRPr="001E5FAC">
        <w:rPr>
          <w:rFonts w:ascii="Times New Roman" w:hAnsi="Times New Roman"/>
          <w:color w:val="000000"/>
          <w:sz w:val="28"/>
          <w:szCs w:val="28"/>
        </w:rPr>
        <w:t>Пишин Г.А.</w:t>
      </w:r>
      <w:r w:rsidRPr="001E5FAC">
        <w:rPr>
          <w:rFonts w:ascii="Times New Roman" w:hAnsi="Times New Roman"/>
          <w:color w:val="000000"/>
          <w:sz w:val="28"/>
          <w:szCs w:val="28"/>
        </w:rPr>
        <w:t xml:space="preserve"> – М.: Химия, 1992, </w:t>
      </w:r>
      <w:r w:rsidR="0036634E" w:rsidRPr="001E5FAC">
        <w:rPr>
          <w:rFonts w:ascii="Times New Roman" w:hAnsi="Times New Roman"/>
          <w:color w:val="000000"/>
          <w:sz w:val="28"/>
          <w:szCs w:val="28"/>
        </w:rPr>
        <w:t>288 с.</w:t>
      </w:r>
      <w:r w:rsidRPr="001E5FAC">
        <w:rPr>
          <w:rFonts w:ascii="Times New Roman" w:hAnsi="Times New Roman"/>
          <w:color w:val="000000"/>
          <w:sz w:val="28"/>
          <w:szCs w:val="28"/>
        </w:rPr>
        <w:t>, ил.</w:t>
      </w:r>
    </w:p>
    <w:p w:rsidR="00E80812" w:rsidRPr="001E5FAC" w:rsidRDefault="00E80812" w:rsidP="001E5FA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5FAC">
        <w:rPr>
          <w:rFonts w:ascii="Times New Roman" w:hAnsi="Times New Roman"/>
          <w:color w:val="000000"/>
          <w:sz w:val="28"/>
          <w:szCs w:val="28"/>
        </w:rPr>
        <w:t xml:space="preserve">3. Получение и свойства поливинилхлорида, под ред. </w:t>
      </w:r>
      <w:r w:rsidR="0036634E" w:rsidRPr="001E5FAC">
        <w:rPr>
          <w:rFonts w:ascii="Times New Roman" w:hAnsi="Times New Roman"/>
          <w:color w:val="000000"/>
          <w:sz w:val="28"/>
          <w:szCs w:val="28"/>
        </w:rPr>
        <w:t>Зильбермана Е.Н.</w:t>
      </w:r>
      <w:r w:rsidRPr="001E5FAC">
        <w:rPr>
          <w:rFonts w:ascii="Times New Roman" w:hAnsi="Times New Roman"/>
          <w:color w:val="000000"/>
          <w:sz w:val="28"/>
          <w:szCs w:val="28"/>
        </w:rPr>
        <w:t>, – М.: Химия, 1968.</w:t>
      </w:r>
    </w:p>
    <w:p w:rsidR="00E80812" w:rsidRPr="001E5FAC" w:rsidRDefault="00E80812" w:rsidP="001E5FA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5FAC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36634E" w:rsidRPr="001E5FAC">
        <w:rPr>
          <w:rFonts w:ascii="Times New Roman" w:hAnsi="Times New Roman"/>
          <w:color w:val="000000"/>
          <w:sz w:val="28"/>
          <w:szCs w:val="28"/>
        </w:rPr>
        <w:t>Воробьев В.А. Технология</w:t>
      </w:r>
      <w:r w:rsidRPr="001E5FAC">
        <w:rPr>
          <w:rFonts w:ascii="Times New Roman" w:hAnsi="Times New Roman"/>
          <w:color w:val="000000"/>
          <w:sz w:val="28"/>
          <w:szCs w:val="28"/>
        </w:rPr>
        <w:t xml:space="preserve"> полимеров. Учеб. для студентов специальности «Производство строительных изделий и конструкций» высших учебных заведений. Изд. 1</w:t>
      </w:r>
      <w:r w:rsidR="0036634E" w:rsidRPr="001E5FAC">
        <w:rPr>
          <w:rFonts w:ascii="Times New Roman" w:hAnsi="Times New Roman"/>
          <w:color w:val="000000"/>
          <w:sz w:val="28"/>
          <w:szCs w:val="28"/>
        </w:rPr>
        <w:t>-е</w:t>
      </w:r>
      <w:r w:rsidRPr="001E5FAC">
        <w:rPr>
          <w:rFonts w:ascii="Times New Roman" w:hAnsi="Times New Roman"/>
          <w:color w:val="000000"/>
          <w:sz w:val="28"/>
          <w:szCs w:val="28"/>
        </w:rPr>
        <w:t>. М., «Высш. школа», 1971.</w:t>
      </w:r>
    </w:p>
    <w:p w:rsidR="00E80812" w:rsidRPr="0036634E" w:rsidRDefault="00E80812" w:rsidP="001E5FA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5FAC">
        <w:rPr>
          <w:rFonts w:ascii="Times New Roman" w:hAnsi="Times New Roman"/>
          <w:color w:val="000000"/>
          <w:sz w:val="28"/>
          <w:szCs w:val="28"/>
        </w:rPr>
        <w:t>5</w:t>
      </w:r>
      <w:r w:rsidR="0036634E" w:rsidRPr="001E5FAC">
        <w:rPr>
          <w:rFonts w:ascii="Times New Roman" w:hAnsi="Times New Roman"/>
          <w:color w:val="000000"/>
          <w:sz w:val="28"/>
          <w:szCs w:val="28"/>
        </w:rPr>
        <w:t>. Кузнецов Е.В.</w:t>
      </w:r>
      <w:r w:rsidRPr="001E5F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6634E" w:rsidRPr="001E5FAC">
        <w:rPr>
          <w:rFonts w:ascii="Times New Roman" w:hAnsi="Times New Roman"/>
          <w:color w:val="000000"/>
          <w:sz w:val="28"/>
          <w:szCs w:val="28"/>
        </w:rPr>
        <w:t>Прохорова И.П.</w:t>
      </w:r>
      <w:r w:rsidRPr="001E5F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6634E" w:rsidRPr="001E5FAC">
        <w:rPr>
          <w:rFonts w:ascii="Times New Roman" w:hAnsi="Times New Roman"/>
          <w:color w:val="000000"/>
          <w:sz w:val="28"/>
          <w:szCs w:val="28"/>
        </w:rPr>
        <w:t>Файзуллина Д.А. Альбом</w:t>
      </w:r>
      <w:r w:rsidRPr="001E5FAC">
        <w:rPr>
          <w:rFonts w:ascii="Times New Roman" w:hAnsi="Times New Roman"/>
          <w:color w:val="000000"/>
          <w:sz w:val="28"/>
          <w:szCs w:val="28"/>
        </w:rPr>
        <w:t xml:space="preserve"> технологических схем производства полимеров и пластических масс на их основе. М., «Хими</w:t>
      </w:r>
      <w:r w:rsidRPr="0036634E">
        <w:rPr>
          <w:rFonts w:ascii="Times New Roman" w:hAnsi="Times New Roman"/>
          <w:color w:val="000000"/>
          <w:sz w:val="28"/>
          <w:szCs w:val="28"/>
        </w:rPr>
        <w:t>я», 1976.</w:t>
      </w:r>
      <w:bookmarkStart w:id="0" w:name="_GoBack"/>
      <w:bookmarkEnd w:id="0"/>
    </w:p>
    <w:sectPr w:rsidR="00E80812" w:rsidRPr="0036634E" w:rsidSect="0036634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C2" w:rsidRDefault="001554C2" w:rsidP="00EA206D">
      <w:pPr>
        <w:spacing w:after="0" w:line="240" w:lineRule="auto"/>
      </w:pPr>
      <w:r>
        <w:separator/>
      </w:r>
    </w:p>
  </w:endnote>
  <w:endnote w:type="continuationSeparator" w:id="0">
    <w:p w:rsidR="001554C2" w:rsidRDefault="001554C2" w:rsidP="00EA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C2" w:rsidRDefault="001554C2" w:rsidP="00EA206D">
      <w:pPr>
        <w:spacing w:after="0" w:line="240" w:lineRule="auto"/>
      </w:pPr>
      <w:r>
        <w:separator/>
      </w:r>
    </w:p>
  </w:footnote>
  <w:footnote w:type="continuationSeparator" w:id="0">
    <w:p w:rsidR="001554C2" w:rsidRDefault="001554C2" w:rsidP="00EA2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D44DE"/>
    <w:multiLevelType w:val="hybridMultilevel"/>
    <w:tmpl w:val="8512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5914DC"/>
    <w:multiLevelType w:val="multilevel"/>
    <w:tmpl w:val="70943E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679870A1"/>
    <w:multiLevelType w:val="hybridMultilevel"/>
    <w:tmpl w:val="D266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954D62"/>
    <w:multiLevelType w:val="hybridMultilevel"/>
    <w:tmpl w:val="8468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06D"/>
    <w:rsid w:val="00002125"/>
    <w:rsid w:val="00092899"/>
    <w:rsid w:val="000A6D48"/>
    <w:rsid w:val="000B4CC9"/>
    <w:rsid w:val="000F7427"/>
    <w:rsid w:val="00103EDF"/>
    <w:rsid w:val="0010535E"/>
    <w:rsid w:val="001229ED"/>
    <w:rsid w:val="0012617D"/>
    <w:rsid w:val="001318EF"/>
    <w:rsid w:val="001415CC"/>
    <w:rsid w:val="001539FB"/>
    <w:rsid w:val="001554C2"/>
    <w:rsid w:val="001610DE"/>
    <w:rsid w:val="00161A7E"/>
    <w:rsid w:val="001722B3"/>
    <w:rsid w:val="001771A7"/>
    <w:rsid w:val="001869FA"/>
    <w:rsid w:val="00192371"/>
    <w:rsid w:val="001C0A5E"/>
    <w:rsid w:val="001D56A3"/>
    <w:rsid w:val="001E5FAC"/>
    <w:rsid w:val="00211699"/>
    <w:rsid w:val="00222752"/>
    <w:rsid w:val="00243CFB"/>
    <w:rsid w:val="00246CAB"/>
    <w:rsid w:val="00283A8B"/>
    <w:rsid w:val="0028452A"/>
    <w:rsid w:val="002E4432"/>
    <w:rsid w:val="002F7E01"/>
    <w:rsid w:val="0035460E"/>
    <w:rsid w:val="0036634E"/>
    <w:rsid w:val="0039510C"/>
    <w:rsid w:val="003A5BA1"/>
    <w:rsid w:val="003B1F5B"/>
    <w:rsid w:val="00410E76"/>
    <w:rsid w:val="0042667B"/>
    <w:rsid w:val="00492293"/>
    <w:rsid w:val="004A67BC"/>
    <w:rsid w:val="004A7B16"/>
    <w:rsid w:val="004B3B39"/>
    <w:rsid w:val="004C4F65"/>
    <w:rsid w:val="0050369E"/>
    <w:rsid w:val="00505F3C"/>
    <w:rsid w:val="0053034C"/>
    <w:rsid w:val="00536F74"/>
    <w:rsid w:val="00561979"/>
    <w:rsid w:val="00580105"/>
    <w:rsid w:val="005826B0"/>
    <w:rsid w:val="00591155"/>
    <w:rsid w:val="005B5414"/>
    <w:rsid w:val="005B618B"/>
    <w:rsid w:val="005C01C3"/>
    <w:rsid w:val="005C2E11"/>
    <w:rsid w:val="005D0FCB"/>
    <w:rsid w:val="005E1DAF"/>
    <w:rsid w:val="005E7E81"/>
    <w:rsid w:val="00610FB9"/>
    <w:rsid w:val="0063484B"/>
    <w:rsid w:val="00651716"/>
    <w:rsid w:val="00652BE2"/>
    <w:rsid w:val="006535FD"/>
    <w:rsid w:val="00661D69"/>
    <w:rsid w:val="006908A7"/>
    <w:rsid w:val="00692887"/>
    <w:rsid w:val="006D2DA9"/>
    <w:rsid w:val="006F001D"/>
    <w:rsid w:val="006F25EE"/>
    <w:rsid w:val="007042AE"/>
    <w:rsid w:val="00713739"/>
    <w:rsid w:val="0072422C"/>
    <w:rsid w:val="007259C6"/>
    <w:rsid w:val="007270D2"/>
    <w:rsid w:val="00727820"/>
    <w:rsid w:val="007533E5"/>
    <w:rsid w:val="0077331D"/>
    <w:rsid w:val="00775E96"/>
    <w:rsid w:val="00790B02"/>
    <w:rsid w:val="00791D14"/>
    <w:rsid w:val="007A688E"/>
    <w:rsid w:val="007B62EF"/>
    <w:rsid w:val="007E22B1"/>
    <w:rsid w:val="008441AB"/>
    <w:rsid w:val="00892F44"/>
    <w:rsid w:val="00894EA6"/>
    <w:rsid w:val="008B1A96"/>
    <w:rsid w:val="008B469D"/>
    <w:rsid w:val="008E1D3F"/>
    <w:rsid w:val="00900288"/>
    <w:rsid w:val="00910312"/>
    <w:rsid w:val="00911A8F"/>
    <w:rsid w:val="00920BFA"/>
    <w:rsid w:val="0095038B"/>
    <w:rsid w:val="00956B6A"/>
    <w:rsid w:val="0098233D"/>
    <w:rsid w:val="00994456"/>
    <w:rsid w:val="009B0BA6"/>
    <w:rsid w:val="009B2FD0"/>
    <w:rsid w:val="009B6370"/>
    <w:rsid w:val="009E097E"/>
    <w:rsid w:val="009E5BB8"/>
    <w:rsid w:val="00A05BC3"/>
    <w:rsid w:val="00A55DD6"/>
    <w:rsid w:val="00A664E2"/>
    <w:rsid w:val="00A742DF"/>
    <w:rsid w:val="00A81E61"/>
    <w:rsid w:val="00A8581C"/>
    <w:rsid w:val="00AA45B5"/>
    <w:rsid w:val="00AD0EC4"/>
    <w:rsid w:val="00B10784"/>
    <w:rsid w:val="00B648B5"/>
    <w:rsid w:val="00B720DF"/>
    <w:rsid w:val="00B93243"/>
    <w:rsid w:val="00B94488"/>
    <w:rsid w:val="00BD2317"/>
    <w:rsid w:val="00C1259C"/>
    <w:rsid w:val="00C21698"/>
    <w:rsid w:val="00C572A8"/>
    <w:rsid w:val="00C8318B"/>
    <w:rsid w:val="00CA7DE5"/>
    <w:rsid w:val="00CD25E3"/>
    <w:rsid w:val="00CF43D9"/>
    <w:rsid w:val="00D14FAF"/>
    <w:rsid w:val="00D278C8"/>
    <w:rsid w:val="00D34B8D"/>
    <w:rsid w:val="00D45D70"/>
    <w:rsid w:val="00D51825"/>
    <w:rsid w:val="00D529A3"/>
    <w:rsid w:val="00D81071"/>
    <w:rsid w:val="00DA152C"/>
    <w:rsid w:val="00DA4C63"/>
    <w:rsid w:val="00DB7B28"/>
    <w:rsid w:val="00DE56E4"/>
    <w:rsid w:val="00E00BCB"/>
    <w:rsid w:val="00E141BD"/>
    <w:rsid w:val="00E47C8C"/>
    <w:rsid w:val="00E615E6"/>
    <w:rsid w:val="00E80812"/>
    <w:rsid w:val="00E80963"/>
    <w:rsid w:val="00E82818"/>
    <w:rsid w:val="00EA206D"/>
    <w:rsid w:val="00EA26F4"/>
    <w:rsid w:val="00EF622D"/>
    <w:rsid w:val="00F15FE5"/>
    <w:rsid w:val="00F17AAB"/>
    <w:rsid w:val="00F26B45"/>
    <w:rsid w:val="00F43A42"/>
    <w:rsid w:val="00F52292"/>
    <w:rsid w:val="00F603C6"/>
    <w:rsid w:val="00F6697A"/>
    <w:rsid w:val="00F84736"/>
    <w:rsid w:val="00F95909"/>
    <w:rsid w:val="00FA447A"/>
    <w:rsid w:val="00FA4F33"/>
    <w:rsid w:val="00FA64C0"/>
    <w:rsid w:val="00FC7ADF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</o:rules>
    </o:shapelayout>
  </w:shapeDefaults>
  <w:decimalSymbol w:val=","/>
  <w:listSeparator w:val=";"/>
  <w14:defaultImageDpi w14:val="0"/>
  <w15:chartTrackingRefBased/>
  <w15:docId w15:val="{EFB9FE18-9D1A-47D7-BC4D-E18AD00C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2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A206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sid w:val="00EA206D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EA206D"/>
    <w:rPr>
      <w:rFonts w:cs="Times New Roman"/>
      <w:vertAlign w:val="superscript"/>
    </w:rPr>
  </w:style>
  <w:style w:type="paragraph" w:styleId="a6">
    <w:name w:val="Plain Text"/>
    <w:basedOn w:val="a"/>
    <w:link w:val="a7"/>
    <w:uiPriority w:val="99"/>
    <w:semiHidden/>
    <w:rsid w:val="00EA206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locked/>
    <w:rsid w:val="00EA206D"/>
    <w:rPr>
      <w:rFonts w:ascii="Courier New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EA206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ий текст 2 Знак"/>
    <w:link w:val="2"/>
    <w:uiPriority w:val="99"/>
    <w:semiHidden/>
    <w:locked/>
    <w:rsid w:val="00EA206D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A74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link w:val="a8"/>
    <w:uiPriority w:val="99"/>
    <w:semiHidden/>
    <w:locked/>
    <w:rsid w:val="00A742DF"/>
    <w:rPr>
      <w:rFonts w:cs="Times New Roman"/>
    </w:rPr>
  </w:style>
  <w:style w:type="paragraph" w:styleId="aa">
    <w:name w:val="footer"/>
    <w:basedOn w:val="a"/>
    <w:link w:val="ab"/>
    <w:uiPriority w:val="99"/>
    <w:rsid w:val="00A74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link w:val="aa"/>
    <w:uiPriority w:val="99"/>
    <w:locked/>
    <w:rsid w:val="00A742DF"/>
    <w:rPr>
      <w:rFonts w:cs="Times New Roman"/>
    </w:rPr>
  </w:style>
  <w:style w:type="paragraph" w:styleId="ac">
    <w:name w:val="List Paragraph"/>
    <w:basedOn w:val="a"/>
    <w:uiPriority w:val="99"/>
    <w:qFormat/>
    <w:rsid w:val="00A742DF"/>
    <w:pPr>
      <w:ind w:left="720"/>
      <w:contextualSpacing/>
    </w:pPr>
  </w:style>
  <w:style w:type="paragraph" w:styleId="ad">
    <w:name w:val="Normal (Web)"/>
    <w:basedOn w:val="a"/>
    <w:uiPriority w:val="99"/>
    <w:rsid w:val="00F84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F84736"/>
    <w:rPr>
      <w:rFonts w:cs="Times New Roman"/>
    </w:rPr>
  </w:style>
  <w:style w:type="character" w:customStyle="1" w:styleId="apple-style-span">
    <w:name w:val="apple-style-span"/>
    <w:uiPriority w:val="99"/>
    <w:rsid w:val="00911A8F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E1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locked/>
    <w:rsid w:val="00E141BD"/>
    <w:rPr>
      <w:rFonts w:ascii="Tahoma" w:hAnsi="Tahoma" w:cs="Tahoma"/>
      <w:sz w:val="16"/>
      <w:szCs w:val="16"/>
    </w:rPr>
  </w:style>
  <w:style w:type="character" w:styleId="af0">
    <w:name w:val="Hyperlink"/>
    <w:uiPriority w:val="99"/>
    <w:semiHidden/>
    <w:rsid w:val="007A688E"/>
    <w:rPr>
      <w:rFonts w:cs="Times New Roman"/>
      <w:color w:val="0000FF"/>
      <w:u w:val="single"/>
    </w:rPr>
  </w:style>
  <w:style w:type="table" w:styleId="1">
    <w:name w:val="Table Grid 1"/>
    <w:basedOn w:val="a1"/>
    <w:uiPriority w:val="99"/>
    <w:rsid w:val="0036634E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5342</Words>
  <Characters>30454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Reanimator Extreme Edition</Company>
  <LinksUpToDate>false</LinksUpToDate>
  <CharactersWithSpaces>35725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Irina</cp:lastModifiedBy>
  <cp:revision>2</cp:revision>
  <dcterms:created xsi:type="dcterms:W3CDTF">2014-08-10T11:39:00Z</dcterms:created>
  <dcterms:modified xsi:type="dcterms:W3CDTF">2014-08-10T11:39:00Z</dcterms:modified>
</cp:coreProperties>
</file>