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0" w:rsidRPr="000C696E" w:rsidRDefault="00283D20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75801146"/>
      <w:r w:rsidRPr="000C696E">
        <w:rPr>
          <w:rFonts w:ascii="Times New Roman" w:hAnsi="Times New Roman"/>
          <w:b w:val="0"/>
          <w:sz w:val="28"/>
          <w:szCs w:val="28"/>
        </w:rPr>
        <w:t>ВВЕДЕНИЕ</w:t>
      </w:r>
      <w:bookmarkEnd w:id="0"/>
    </w:p>
    <w:p w:rsidR="00283D20" w:rsidRPr="000C696E" w:rsidRDefault="00283D2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E87" w:rsidRPr="000C696E" w:rsidRDefault="00214E87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настоящее время в условиях нестабильности внешней среды особую важность приобретает</w:t>
      </w:r>
      <w:r w:rsidR="00227D5D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 xml:space="preserve">создание и внедрение </w:t>
      </w:r>
      <w:r w:rsidR="00227D5D" w:rsidRPr="000C696E">
        <w:rPr>
          <w:rFonts w:ascii="Times New Roman" w:hAnsi="Times New Roman"/>
          <w:sz w:val="28"/>
          <w:szCs w:val="28"/>
        </w:rPr>
        <w:t>современных гибких методических подходов к оценке финансового состояния предприя</w:t>
      </w:r>
      <w:r w:rsidRPr="000C696E">
        <w:rPr>
          <w:rFonts w:ascii="Times New Roman" w:hAnsi="Times New Roman"/>
          <w:sz w:val="28"/>
          <w:szCs w:val="28"/>
        </w:rPr>
        <w:t>тия.</w:t>
      </w:r>
    </w:p>
    <w:p w:rsidR="00214E87" w:rsidRPr="000C696E" w:rsidRDefault="00214E87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Анализ финансового состояния предприятия является одним из важнейших условий успешного управления его финансами. Финансовое состояние предприятия характеризуется совокупностью показателей которые отражают процесс формирования и использования его финансовых средств.</w:t>
      </w:r>
    </w:p>
    <w:p w:rsidR="00214E87" w:rsidRPr="000C696E" w:rsidRDefault="00214E87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условиях рыночной экономики финансовое состояние предприятия отражает конечные результаты его деятельности, которые интересуют не только собственников и работников самого предприятия, но также</w:t>
      </w:r>
      <w:r w:rsidR="00125059" w:rsidRPr="000C696E">
        <w:rPr>
          <w:rFonts w:ascii="Times New Roman" w:hAnsi="Times New Roman"/>
          <w:sz w:val="28"/>
          <w:szCs w:val="28"/>
        </w:rPr>
        <w:t xml:space="preserve"> и</w:t>
      </w:r>
      <w:r w:rsidRPr="000C696E">
        <w:rPr>
          <w:rFonts w:ascii="Times New Roman" w:hAnsi="Times New Roman"/>
          <w:sz w:val="28"/>
          <w:szCs w:val="28"/>
        </w:rPr>
        <w:t xml:space="preserve"> его партнеров по экономической деятельности, государственные, финансовые, налоговые органы.</w:t>
      </w:r>
    </w:p>
    <w:p w:rsidR="00227D5D" w:rsidRPr="000C696E" w:rsidRDefault="00227D5D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зависимости от поставленной цели, анализ может использоваться для выявления внутренних резервов хозяйственной деятельности, выбора направлений инвестиционной политики, оценки кредитоспособно</w:t>
      </w:r>
      <w:r w:rsidR="00125059" w:rsidRPr="000C696E">
        <w:rPr>
          <w:rFonts w:ascii="Times New Roman" w:hAnsi="Times New Roman"/>
          <w:sz w:val="28"/>
          <w:szCs w:val="28"/>
        </w:rPr>
        <w:t xml:space="preserve">сти, </w:t>
      </w:r>
      <w:r w:rsidRPr="000C696E">
        <w:rPr>
          <w:rFonts w:ascii="Times New Roman" w:hAnsi="Times New Roman"/>
          <w:sz w:val="28"/>
          <w:szCs w:val="28"/>
        </w:rPr>
        <w:t xml:space="preserve">прогнозирования финансовой деятельности предприятия в целом и отдельных его </w:t>
      </w:r>
      <w:r w:rsidR="00125059" w:rsidRPr="000C696E">
        <w:rPr>
          <w:rFonts w:ascii="Times New Roman" w:hAnsi="Times New Roman"/>
          <w:sz w:val="28"/>
          <w:szCs w:val="28"/>
        </w:rPr>
        <w:t>подразделений</w:t>
      </w:r>
      <w:r w:rsidRPr="000C696E">
        <w:rPr>
          <w:rFonts w:ascii="Times New Roman" w:hAnsi="Times New Roman"/>
          <w:sz w:val="28"/>
          <w:szCs w:val="28"/>
        </w:rPr>
        <w:t xml:space="preserve">. Это подчеркивает </w:t>
      </w:r>
      <w:r w:rsidR="00810C6E" w:rsidRPr="000C696E">
        <w:rPr>
          <w:rFonts w:ascii="Times New Roman" w:hAnsi="Times New Roman"/>
          <w:sz w:val="28"/>
          <w:szCs w:val="28"/>
        </w:rPr>
        <w:t>необходимость</w:t>
      </w:r>
      <w:r w:rsidRPr="000C696E">
        <w:rPr>
          <w:rFonts w:ascii="Times New Roman" w:hAnsi="Times New Roman"/>
          <w:sz w:val="28"/>
          <w:szCs w:val="28"/>
        </w:rPr>
        <w:t xml:space="preserve">  методических положений финансового анализа, </w:t>
      </w:r>
      <w:r w:rsidR="00810C6E" w:rsidRPr="000C696E">
        <w:rPr>
          <w:rFonts w:ascii="Times New Roman" w:hAnsi="Times New Roman"/>
          <w:sz w:val="28"/>
          <w:szCs w:val="28"/>
        </w:rPr>
        <w:t>который дает</w:t>
      </w:r>
      <w:r w:rsidRPr="000C696E">
        <w:rPr>
          <w:rFonts w:ascii="Times New Roman" w:hAnsi="Times New Roman"/>
          <w:sz w:val="28"/>
          <w:szCs w:val="28"/>
        </w:rPr>
        <w:t xml:space="preserve"> возможность определить экономические ориентиры развития организации в настоящем и будущем.</w:t>
      </w:r>
    </w:p>
    <w:p w:rsidR="00810C6E" w:rsidRPr="000C696E" w:rsidRDefault="00810C6E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Управление бизнесом в условиях рыночной экономики характеризуется рядом особенностей. Во-первых, в общей совокупности ресурсов предприятия доминирующее значение приобретают финансовые ресурсы. Кроме того, принятие управленческих решений финансового характера всегда осуществляется в условиях неопределенности. </w:t>
      </w:r>
    </w:p>
    <w:p w:rsidR="00810C6E" w:rsidRPr="000C696E" w:rsidRDefault="00810C6E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Кроме того, особое значение финансовый анализ приобретает в рамках антикризисного управления предприятием, в рамках которого анализ может использоваться как инструмент диагностики и предупреждения кризисного состояния предприятия, а также как инструмент мониторинга состояния предприятия при осуществлении мер по выводу его из кризиса.</w:t>
      </w:r>
    </w:p>
    <w:p w:rsidR="00D520D7" w:rsidRPr="000C696E" w:rsidRDefault="00D520D7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Все это предопределяет </w:t>
      </w:r>
      <w:r w:rsidR="00810C6E" w:rsidRPr="000C696E">
        <w:rPr>
          <w:rFonts w:ascii="Times New Roman" w:hAnsi="Times New Roman"/>
          <w:sz w:val="28"/>
          <w:szCs w:val="28"/>
        </w:rPr>
        <w:t>актуальность</w:t>
      </w:r>
      <w:r w:rsidRPr="000C696E">
        <w:rPr>
          <w:rFonts w:ascii="Times New Roman" w:hAnsi="Times New Roman"/>
          <w:sz w:val="28"/>
          <w:szCs w:val="28"/>
        </w:rPr>
        <w:t xml:space="preserve"> проведения финансового анализа предприятия. Финансовый анализ является непременным элементом финансового менеджмента на предприятии,</w:t>
      </w:r>
      <w:r w:rsidR="00810C6E" w:rsidRPr="000C696E">
        <w:rPr>
          <w:rFonts w:ascii="Times New Roman" w:hAnsi="Times New Roman"/>
          <w:sz w:val="28"/>
          <w:szCs w:val="28"/>
        </w:rPr>
        <w:t xml:space="preserve"> а </w:t>
      </w:r>
      <w:r w:rsidRPr="000C696E">
        <w:rPr>
          <w:rFonts w:ascii="Times New Roman" w:hAnsi="Times New Roman"/>
          <w:sz w:val="28"/>
          <w:szCs w:val="28"/>
        </w:rPr>
        <w:t>так</w:t>
      </w:r>
      <w:r w:rsidR="00810C6E" w:rsidRPr="000C696E">
        <w:rPr>
          <w:rFonts w:ascii="Times New Roman" w:hAnsi="Times New Roman"/>
          <w:sz w:val="28"/>
          <w:szCs w:val="28"/>
        </w:rPr>
        <w:t>же</w:t>
      </w:r>
      <w:r w:rsidRPr="000C696E">
        <w:rPr>
          <w:rFonts w:ascii="Times New Roman" w:hAnsi="Times New Roman"/>
          <w:sz w:val="28"/>
          <w:szCs w:val="28"/>
        </w:rPr>
        <w:t xml:space="preserve"> его экономическ</w:t>
      </w:r>
      <w:r w:rsidR="00810C6E" w:rsidRPr="000C696E">
        <w:rPr>
          <w:rFonts w:ascii="Times New Roman" w:hAnsi="Times New Roman"/>
          <w:sz w:val="28"/>
          <w:szCs w:val="28"/>
        </w:rPr>
        <w:t>их взаимоотношений с партнерами и</w:t>
      </w:r>
      <w:r w:rsidRPr="000C696E">
        <w:rPr>
          <w:rFonts w:ascii="Times New Roman" w:hAnsi="Times New Roman"/>
          <w:sz w:val="28"/>
          <w:szCs w:val="28"/>
        </w:rPr>
        <w:t xml:space="preserve"> финансово-кредитной системой.</w:t>
      </w:r>
    </w:p>
    <w:p w:rsidR="00810C6E" w:rsidRPr="000C696E" w:rsidRDefault="00810C6E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Актуальность определила тему настоящей работы – методика анализа финансовой деятельности предприятия как элемент антикризисной диагностики.</w:t>
      </w:r>
    </w:p>
    <w:p w:rsidR="00810C6E" w:rsidRPr="000C696E" w:rsidRDefault="00810C6E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Объектом исследования являются причинно-следственные связи экономических явлений и процессов, возникающих в </w:t>
      </w:r>
      <w:r w:rsidR="00EA0BC1" w:rsidRPr="000C696E">
        <w:rPr>
          <w:rFonts w:ascii="Times New Roman" w:hAnsi="Times New Roman"/>
          <w:sz w:val="28"/>
          <w:szCs w:val="28"/>
        </w:rPr>
        <w:t xml:space="preserve">сфере </w:t>
      </w:r>
      <w:r w:rsidR="00A90B37">
        <w:rPr>
          <w:rFonts w:ascii="Times New Roman" w:hAnsi="Times New Roman"/>
          <w:sz w:val="28"/>
          <w:szCs w:val="28"/>
        </w:rPr>
        <w:t>финансово</w:t>
      </w:r>
      <w:r w:rsidR="00A90B3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экономической</w:t>
      </w:r>
      <w:r w:rsidR="00EA0BC1" w:rsidRPr="000C696E">
        <w:rPr>
          <w:rFonts w:ascii="Times New Roman" w:hAnsi="Times New Roman"/>
          <w:sz w:val="28"/>
          <w:szCs w:val="28"/>
        </w:rPr>
        <w:t xml:space="preserve"> деятельности</w:t>
      </w:r>
      <w:r w:rsidRPr="000C696E">
        <w:rPr>
          <w:rFonts w:ascii="Times New Roman" w:hAnsi="Times New Roman"/>
          <w:sz w:val="28"/>
          <w:szCs w:val="28"/>
        </w:rPr>
        <w:t xml:space="preserve"> предприятия</w:t>
      </w:r>
    </w:p>
    <w:p w:rsidR="00227D5D" w:rsidRPr="000C696E" w:rsidRDefault="00227D5D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Предметом </w:t>
      </w:r>
      <w:r w:rsidR="00810C6E" w:rsidRPr="000C696E">
        <w:rPr>
          <w:rFonts w:ascii="Times New Roman" w:hAnsi="Times New Roman"/>
          <w:sz w:val="28"/>
          <w:szCs w:val="28"/>
        </w:rPr>
        <w:t>исследования являются методы</w:t>
      </w:r>
      <w:r w:rsidR="00EA0BC1" w:rsidRPr="000C696E">
        <w:rPr>
          <w:rFonts w:ascii="Times New Roman" w:hAnsi="Times New Roman"/>
          <w:sz w:val="28"/>
          <w:szCs w:val="28"/>
        </w:rPr>
        <w:t xml:space="preserve"> и инструменты</w:t>
      </w:r>
      <w:r w:rsidR="00810C6E" w:rsidRPr="000C696E">
        <w:rPr>
          <w:rFonts w:ascii="Times New Roman" w:hAnsi="Times New Roman"/>
          <w:sz w:val="28"/>
          <w:szCs w:val="28"/>
        </w:rPr>
        <w:t xml:space="preserve"> проведения анализа </w:t>
      </w:r>
      <w:r w:rsidR="00EA0BC1" w:rsidRPr="000C696E">
        <w:rPr>
          <w:rFonts w:ascii="Times New Roman" w:hAnsi="Times New Roman"/>
          <w:sz w:val="28"/>
          <w:szCs w:val="28"/>
        </w:rPr>
        <w:t xml:space="preserve">финансового состояния </w:t>
      </w:r>
      <w:r w:rsidR="00810C6E" w:rsidRPr="000C696E">
        <w:rPr>
          <w:rFonts w:ascii="Times New Roman" w:hAnsi="Times New Roman"/>
          <w:sz w:val="28"/>
          <w:szCs w:val="28"/>
        </w:rPr>
        <w:t>предприятия</w:t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EA0BC1" w:rsidRPr="000C696E" w:rsidRDefault="00EA0BC1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соответствии с темой и актуальностью определена цель данной работы: исследовать методику проведения анализа финансового состояния предприятия как элемента антикризисной политики.</w:t>
      </w:r>
    </w:p>
    <w:p w:rsidR="00227D5D" w:rsidRPr="000C696E" w:rsidRDefault="00EA0BC1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Достижение поставленной цели потребовало решения следующих задач:</w:t>
      </w:r>
    </w:p>
    <w:p w:rsidR="00227D5D" w:rsidRPr="000C696E" w:rsidRDefault="00CF0586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Исследование теоретических основ анализа финансовой деятельности предприятия, а именно понятия, цели, </w:t>
      </w:r>
      <w:r w:rsidR="00227D5D" w:rsidRPr="000C696E">
        <w:rPr>
          <w:rFonts w:ascii="Times New Roman" w:hAnsi="Times New Roman"/>
          <w:sz w:val="28"/>
          <w:szCs w:val="28"/>
        </w:rPr>
        <w:t>задач</w:t>
      </w:r>
      <w:r w:rsidRPr="000C696E">
        <w:rPr>
          <w:rFonts w:ascii="Times New Roman" w:hAnsi="Times New Roman"/>
          <w:sz w:val="28"/>
          <w:szCs w:val="28"/>
        </w:rPr>
        <w:t>, этапов его</w:t>
      </w:r>
      <w:r w:rsidR="00227D5D" w:rsidRPr="000C696E">
        <w:rPr>
          <w:rFonts w:ascii="Times New Roman" w:hAnsi="Times New Roman"/>
          <w:sz w:val="28"/>
          <w:szCs w:val="28"/>
        </w:rPr>
        <w:t xml:space="preserve"> проведения;</w:t>
      </w:r>
    </w:p>
    <w:p w:rsidR="00227D5D" w:rsidRPr="000C696E" w:rsidRDefault="00EA0BC1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у</w:t>
      </w:r>
      <w:r w:rsidR="00227D5D" w:rsidRPr="000C696E">
        <w:rPr>
          <w:rFonts w:ascii="Times New Roman" w:hAnsi="Times New Roman"/>
          <w:sz w:val="28"/>
          <w:szCs w:val="28"/>
        </w:rPr>
        <w:t>точнение пользователей результатов анализа;</w:t>
      </w:r>
    </w:p>
    <w:p w:rsidR="00227D5D" w:rsidRPr="000C696E" w:rsidRDefault="00227D5D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определение</w:t>
      </w:r>
      <w:r w:rsidR="00CF0586" w:rsidRPr="000C696E">
        <w:rPr>
          <w:rFonts w:ascii="Times New Roman" w:hAnsi="Times New Roman"/>
          <w:sz w:val="28"/>
          <w:szCs w:val="28"/>
        </w:rPr>
        <w:t xml:space="preserve"> информационной базы для проведения анализа</w:t>
      </w:r>
      <w:r w:rsidRPr="000C696E">
        <w:rPr>
          <w:rFonts w:ascii="Times New Roman" w:hAnsi="Times New Roman"/>
          <w:sz w:val="28"/>
          <w:szCs w:val="28"/>
        </w:rPr>
        <w:t>;</w:t>
      </w:r>
    </w:p>
    <w:p w:rsidR="00CF0586" w:rsidRPr="000C696E" w:rsidRDefault="00CF0586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исследование и уточнение видов финансового анализа;</w:t>
      </w:r>
    </w:p>
    <w:p w:rsidR="00283D20" w:rsidRPr="000C696E" w:rsidRDefault="00CF0586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общая характеристика ОАО «Казанский Хлебозавод №3» как исследуемого предприятия;</w:t>
      </w:r>
    </w:p>
    <w:p w:rsidR="00CF0586" w:rsidRPr="000C696E" w:rsidRDefault="00CF0586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финансовый анализ деятельности ОАО «Казанский Хлебозавод №3»</w:t>
      </w:r>
    </w:p>
    <w:p w:rsidR="00CF0586" w:rsidRPr="000C696E" w:rsidRDefault="00CF0586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оценка и анализ результатов финансовой деятельности ОАО «Казанский Хлебозавод №3»</w:t>
      </w:r>
    </w:p>
    <w:p w:rsidR="00283D20" w:rsidRPr="000C696E" w:rsidRDefault="000C696E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_Toc275801147"/>
      <w:r>
        <w:rPr>
          <w:rFonts w:ascii="Times New Roman" w:hAnsi="Times New Roman"/>
          <w:b w:val="0"/>
          <w:sz w:val="28"/>
          <w:szCs w:val="28"/>
        </w:rPr>
        <w:br w:type="page"/>
      </w:r>
      <w:r w:rsidR="00283D20" w:rsidRPr="000C696E">
        <w:rPr>
          <w:rFonts w:ascii="Times New Roman" w:hAnsi="Times New Roman"/>
          <w:b w:val="0"/>
          <w:sz w:val="28"/>
          <w:szCs w:val="28"/>
        </w:rPr>
        <w:t>1. Методика анализ финансовой деятельности предприятия как элемент антикризисной диагностики</w:t>
      </w:r>
      <w:bookmarkEnd w:id="1"/>
    </w:p>
    <w:p w:rsidR="00283D20" w:rsidRPr="000C696E" w:rsidRDefault="00283D2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D20" w:rsidRPr="000C696E" w:rsidRDefault="000C696E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_Toc275801148"/>
      <w:r>
        <w:rPr>
          <w:rFonts w:ascii="Times New Roman" w:hAnsi="Times New Roman"/>
          <w:b w:val="0"/>
          <w:sz w:val="28"/>
          <w:szCs w:val="28"/>
        </w:rPr>
        <w:t>1.1</w:t>
      </w:r>
      <w:r w:rsidR="00283D20" w:rsidRPr="000C696E">
        <w:rPr>
          <w:rFonts w:ascii="Times New Roman" w:hAnsi="Times New Roman"/>
          <w:b w:val="0"/>
          <w:sz w:val="28"/>
          <w:szCs w:val="28"/>
        </w:rPr>
        <w:t xml:space="preserve"> Теоретические основы анализа финансовой деятельности предприятия</w:t>
      </w:r>
      <w:bookmarkEnd w:id="2"/>
    </w:p>
    <w:p w:rsidR="000F6EE3" w:rsidRPr="000C696E" w:rsidRDefault="000F6EE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EE3" w:rsidRPr="000C696E" w:rsidRDefault="008510C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Для полного изучения теоретических основ финансового анализа для начала остановимся на рассмотрении категорий его составляющих: «анализ» и «финансы»</w:t>
      </w:r>
      <w:r w:rsidR="0016500F" w:rsidRPr="000C696E">
        <w:rPr>
          <w:rFonts w:ascii="Times New Roman" w:hAnsi="Times New Roman"/>
          <w:sz w:val="28"/>
          <w:szCs w:val="28"/>
        </w:rPr>
        <w:t xml:space="preserve">. </w:t>
      </w:r>
      <w:r w:rsidR="001600E4" w:rsidRPr="000C696E">
        <w:rPr>
          <w:rFonts w:ascii="Times New Roman" w:hAnsi="Times New Roman"/>
          <w:sz w:val="28"/>
          <w:szCs w:val="28"/>
        </w:rPr>
        <w:t>В широком смысле п</w:t>
      </w:r>
      <w:r w:rsidR="000F6EE3" w:rsidRPr="000C696E">
        <w:rPr>
          <w:rFonts w:ascii="Times New Roman" w:hAnsi="Times New Roman"/>
          <w:sz w:val="28"/>
          <w:szCs w:val="28"/>
        </w:rPr>
        <w:t>од анализом понимается способ познания предметов и явлений окружающей среды, основанный на расчленении целого на составные части и изучении их во всем многообразии связей и зависимостей</w:t>
      </w:r>
      <w:r w:rsidR="001600E4" w:rsidRPr="000C696E">
        <w:rPr>
          <w:rStyle w:val="ae"/>
          <w:rFonts w:ascii="Times New Roman" w:hAnsi="Times New Roman"/>
          <w:sz w:val="28"/>
          <w:szCs w:val="28"/>
        </w:rPr>
        <w:footnoteReference w:id="1"/>
      </w:r>
      <w:r w:rsidR="000F6EE3" w:rsidRPr="000C696E">
        <w:rPr>
          <w:rFonts w:ascii="Times New Roman" w:hAnsi="Times New Roman"/>
          <w:sz w:val="28"/>
          <w:szCs w:val="28"/>
        </w:rPr>
        <w:t>.</w:t>
      </w:r>
      <w:r w:rsidR="00350FA4" w:rsidRPr="000C696E">
        <w:rPr>
          <w:rFonts w:ascii="Times New Roman" w:hAnsi="Times New Roman"/>
          <w:sz w:val="28"/>
          <w:szCs w:val="28"/>
        </w:rPr>
        <w:t xml:space="preserve"> Финансы – это экономическая категория, отражающая </w:t>
      </w:r>
      <w:r w:rsidRPr="000C696E">
        <w:rPr>
          <w:rFonts w:ascii="Times New Roman" w:hAnsi="Times New Roman"/>
          <w:sz w:val="28"/>
          <w:szCs w:val="28"/>
        </w:rPr>
        <w:t>экономические отношения, возникающие в процессе создания и использования фондов денежных средств</w:t>
      </w:r>
      <w:r w:rsidRPr="000C696E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1600E4" w:rsidRPr="000C696E" w:rsidRDefault="001600E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Финансовый анализ </w:t>
      </w:r>
      <w:r w:rsidR="000C1656" w:rsidRPr="000C696E">
        <w:rPr>
          <w:rFonts w:ascii="Times New Roman" w:hAnsi="Times New Roman"/>
          <w:sz w:val="28"/>
          <w:szCs w:val="28"/>
        </w:rPr>
        <w:t>предприятия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0C1656" w:rsidRPr="000C696E">
        <w:rPr>
          <w:rFonts w:ascii="Times New Roman" w:hAnsi="Times New Roman"/>
          <w:sz w:val="28"/>
          <w:szCs w:val="28"/>
        </w:rPr>
        <w:t>–</w:t>
      </w:r>
      <w:r w:rsidRPr="000C696E">
        <w:rPr>
          <w:rFonts w:ascii="Times New Roman" w:hAnsi="Times New Roman"/>
          <w:sz w:val="28"/>
          <w:szCs w:val="28"/>
        </w:rPr>
        <w:t xml:space="preserve"> это расчет, интерпретация и оценка комплекса финансовых показателей, характеризующих различные стороны деятельности</w:t>
      </w:r>
      <w:r w:rsidR="00735200" w:rsidRPr="000C696E">
        <w:rPr>
          <w:rFonts w:ascii="Times New Roman" w:hAnsi="Times New Roman"/>
          <w:sz w:val="28"/>
          <w:szCs w:val="28"/>
        </w:rPr>
        <w:t xml:space="preserve"> данного предприятия</w:t>
      </w:r>
      <w:r w:rsidR="000C1656" w:rsidRPr="000C696E">
        <w:rPr>
          <w:rStyle w:val="ae"/>
          <w:rFonts w:ascii="Times New Roman" w:hAnsi="Times New Roman"/>
          <w:sz w:val="28"/>
          <w:szCs w:val="28"/>
        </w:rPr>
        <w:footnoteReference w:id="3"/>
      </w:r>
      <w:r w:rsidRPr="000C696E">
        <w:rPr>
          <w:rFonts w:ascii="Times New Roman" w:hAnsi="Times New Roman"/>
          <w:sz w:val="28"/>
          <w:szCs w:val="28"/>
        </w:rPr>
        <w:t xml:space="preserve">. </w:t>
      </w:r>
    </w:p>
    <w:p w:rsidR="001600E4" w:rsidRPr="000C696E" w:rsidRDefault="001600E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Основной целью финансового анализа является получение небольшого числа</w:t>
      </w:r>
      <w:r w:rsidR="00735200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 xml:space="preserve">наиболее информативных параметров, дающих объективную и точную </w:t>
      </w:r>
      <w:r w:rsidR="00735200" w:rsidRPr="000C696E">
        <w:rPr>
          <w:rFonts w:ascii="Times New Roman" w:hAnsi="Times New Roman"/>
          <w:sz w:val="28"/>
          <w:szCs w:val="28"/>
        </w:rPr>
        <w:t>оценку</w:t>
      </w:r>
      <w:r w:rsidRPr="000C696E">
        <w:rPr>
          <w:rFonts w:ascii="Times New Roman" w:hAnsi="Times New Roman"/>
          <w:sz w:val="28"/>
          <w:szCs w:val="28"/>
        </w:rPr>
        <w:t xml:space="preserve"> финансового состояния организации, его прибылей и убытков, изменений в</w:t>
      </w:r>
      <w:r w:rsidR="00735200" w:rsidRPr="000C696E">
        <w:rPr>
          <w:rFonts w:ascii="Times New Roman" w:hAnsi="Times New Roman"/>
          <w:sz w:val="28"/>
          <w:szCs w:val="28"/>
        </w:rPr>
        <w:t xml:space="preserve"> структуре активов и пассивов, а также</w:t>
      </w:r>
      <w:r w:rsidRPr="000C696E">
        <w:rPr>
          <w:rFonts w:ascii="Times New Roman" w:hAnsi="Times New Roman"/>
          <w:sz w:val="28"/>
          <w:szCs w:val="28"/>
        </w:rPr>
        <w:t xml:space="preserve"> расчетах с деби</w:t>
      </w:r>
      <w:r w:rsidR="00735200" w:rsidRPr="000C696E">
        <w:rPr>
          <w:rFonts w:ascii="Times New Roman" w:hAnsi="Times New Roman"/>
          <w:sz w:val="28"/>
          <w:szCs w:val="28"/>
        </w:rPr>
        <w:t>торами и кредиторами.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735200" w:rsidRPr="000C696E">
        <w:rPr>
          <w:rFonts w:ascii="Times New Roman" w:hAnsi="Times New Roman"/>
          <w:sz w:val="28"/>
          <w:szCs w:val="28"/>
        </w:rPr>
        <w:t>П</w:t>
      </w:r>
      <w:r w:rsidRPr="000C696E">
        <w:rPr>
          <w:rFonts w:ascii="Times New Roman" w:hAnsi="Times New Roman"/>
          <w:sz w:val="28"/>
          <w:szCs w:val="28"/>
        </w:rPr>
        <w:t xml:space="preserve">ри этом </w:t>
      </w:r>
      <w:r w:rsidR="00735200" w:rsidRPr="000C696E">
        <w:rPr>
          <w:rFonts w:ascii="Times New Roman" w:hAnsi="Times New Roman"/>
          <w:sz w:val="28"/>
          <w:szCs w:val="28"/>
        </w:rPr>
        <w:t>могу</w:t>
      </w:r>
      <w:r w:rsidRPr="000C696E">
        <w:rPr>
          <w:rFonts w:ascii="Times New Roman" w:hAnsi="Times New Roman"/>
          <w:sz w:val="28"/>
          <w:szCs w:val="28"/>
        </w:rPr>
        <w:t xml:space="preserve">т </w:t>
      </w:r>
      <w:r w:rsidR="00735200" w:rsidRPr="000C696E">
        <w:rPr>
          <w:rFonts w:ascii="Times New Roman" w:hAnsi="Times New Roman"/>
          <w:sz w:val="28"/>
          <w:szCs w:val="28"/>
        </w:rPr>
        <w:t xml:space="preserve">быть проанализированы </w:t>
      </w:r>
      <w:r w:rsidRPr="000C696E">
        <w:rPr>
          <w:rFonts w:ascii="Times New Roman" w:hAnsi="Times New Roman"/>
          <w:sz w:val="28"/>
          <w:szCs w:val="28"/>
        </w:rPr>
        <w:t>как текущее финансовое состояние организации, так и ожидаемые параметры финансового состояния</w:t>
      </w:r>
      <w:r w:rsidR="00735200" w:rsidRPr="000C696E">
        <w:rPr>
          <w:rFonts w:ascii="Times New Roman" w:hAnsi="Times New Roman"/>
          <w:sz w:val="28"/>
          <w:szCs w:val="28"/>
        </w:rPr>
        <w:t xml:space="preserve"> на ближайшую или более отдаленную перспективу</w:t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1600E4" w:rsidRPr="000C696E" w:rsidRDefault="000F5F0B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Цель</w:t>
      </w:r>
      <w:r w:rsidR="00821476" w:rsidRPr="000C696E">
        <w:rPr>
          <w:rFonts w:ascii="Times New Roman" w:hAnsi="Times New Roman"/>
          <w:sz w:val="28"/>
          <w:szCs w:val="28"/>
        </w:rPr>
        <w:t xml:space="preserve"> финансового</w:t>
      </w:r>
      <w:r w:rsidR="001600E4" w:rsidRPr="000C696E">
        <w:rPr>
          <w:rFonts w:ascii="Times New Roman" w:hAnsi="Times New Roman"/>
          <w:sz w:val="28"/>
          <w:szCs w:val="28"/>
        </w:rPr>
        <w:t xml:space="preserve"> анализа д</w:t>
      </w:r>
      <w:r w:rsidRPr="000C696E">
        <w:rPr>
          <w:rFonts w:ascii="Times New Roman" w:hAnsi="Times New Roman"/>
          <w:sz w:val="28"/>
          <w:szCs w:val="28"/>
        </w:rPr>
        <w:t>остигае</w:t>
      </w:r>
      <w:r w:rsidR="001600E4" w:rsidRPr="000C696E">
        <w:rPr>
          <w:rFonts w:ascii="Times New Roman" w:hAnsi="Times New Roman"/>
          <w:sz w:val="28"/>
          <w:szCs w:val="28"/>
        </w:rPr>
        <w:t xml:space="preserve">тся в результате решения определенного взаимосвязанного набора аналитических задач. </w:t>
      </w:r>
      <w:r w:rsidR="00821476" w:rsidRPr="000C696E">
        <w:rPr>
          <w:rFonts w:ascii="Times New Roman" w:hAnsi="Times New Roman"/>
          <w:sz w:val="28"/>
          <w:szCs w:val="28"/>
        </w:rPr>
        <w:t>Такая а</w:t>
      </w:r>
      <w:r w:rsidR="001600E4" w:rsidRPr="000C696E">
        <w:rPr>
          <w:rFonts w:ascii="Times New Roman" w:hAnsi="Times New Roman"/>
          <w:sz w:val="28"/>
          <w:szCs w:val="28"/>
        </w:rPr>
        <w:t xml:space="preserve">налитическая задача представляет собой конкретизацию целей анализа с учетом организационных, </w:t>
      </w:r>
      <w:r w:rsidR="00821476" w:rsidRPr="000C696E">
        <w:rPr>
          <w:rFonts w:ascii="Times New Roman" w:hAnsi="Times New Roman"/>
          <w:sz w:val="28"/>
          <w:szCs w:val="28"/>
        </w:rPr>
        <w:t xml:space="preserve">технических, </w:t>
      </w:r>
      <w:r w:rsidR="001600E4" w:rsidRPr="000C696E">
        <w:rPr>
          <w:rFonts w:ascii="Times New Roman" w:hAnsi="Times New Roman"/>
          <w:sz w:val="28"/>
          <w:szCs w:val="28"/>
        </w:rPr>
        <w:t xml:space="preserve">информационных и методических возможностей проведения анализа. </w:t>
      </w:r>
      <w:r w:rsidR="00821476" w:rsidRPr="000C696E">
        <w:rPr>
          <w:rFonts w:ascii="Times New Roman" w:hAnsi="Times New Roman"/>
          <w:sz w:val="28"/>
          <w:szCs w:val="28"/>
        </w:rPr>
        <w:t>Здесь о</w:t>
      </w:r>
      <w:r w:rsidR="001600E4" w:rsidRPr="000C696E">
        <w:rPr>
          <w:rFonts w:ascii="Times New Roman" w:hAnsi="Times New Roman"/>
          <w:sz w:val="28"/>
          <w:szCs w:val="28"/>
        </w:rPr>
        <w:t xml:space="preserve">сновным </w:t>
      </w:r>
      <w:r w:rsidR="00821476" w:rsidRPr="000C696E">
        <w:rPr>
          <w:rFonts w:ascii="Times New Roman" w:hAnsi="Times New Roman"/>
          <w:sz w:val="28"/>
          <w:szCs w:val="28"/>
        </w:rPr>
        <w:t>фактором</w:t>
      </w:r>
      <w:r w:rsidR="001600E4" w:rsidRPr="000C696E">
        <w:rPr>
          <w:rFonts w:ascii="Times New Roman" w:hAnsi="Times New Roman"/>
          <w:sz w:val="28"/>
          <w:szCs w:val="28"/>
        </w:rPr>
        <w:t xml:space="preserve"> является объем и качество исходной информации. При этом </w:t>
      </w:r>
      <w:r w:rsidR="00821476" w:rsidRPr="000C696E">
        <w:rPr>
          <w:rFonts w:ascii="Times New Roman" w:hAnsi="Times New Roman"/>
          <w:sz w:val="28"/>
          <w:szCs w:val="28"/>
        </w:rPr>
        <w:t>следует</w:t>
      </w:r>
      <w:r w:rsidR="001600E4" w:rsidRPr="000C696E">
        <w:rPr>
          <w:rFonts w:ascii="Times New Roman" w:hAnsi="Times New Roman"/>
          <w:sz w:val="28"/>
          <w:szCs w:val="28"/>
        </w:rPr>
        <w:t xml:space="preserve"> иметь в виду, что периодическая бухгалтерская или финансовая отчетность организации – это </w:t>
      </w:r>
      <w:r w:rsidR="00821476" w:rsidRPr="000C696E">
        <w:rPr>
          <w:rFonts w:ascii="Times New Roman" w:hAnsi="Times New Roman"/>
          <w:sz w:val="28"/>
          <w:szCs w:val="28"/>
        </w:rPr>
        <w:t>«</w:t>
      </w:r>
      <w:r w:rsidR="001600E4" w:rsidRPr="000C696E">
        <w:rPr>
          <w:rFonts w:ascii="Times New Roman" w:hAnsi="Times New Roman"/>
          <w:sz w:val="28"/>
          <w:szCs w:val="28"/>
        </w:rPr>
        <w:t>сырая</w:t>
      </w:r>
      <w:r w:rsidR="00821476" w:rsidRPr="000C696E">
        <w:rPr>
          <w:rFonts w:ascii="Times New Roman" w:hAnsi="Times New Roman"/>
          <w:sz w:val="28"/>
          <w:szCs w:val="28"/>
        </w:rPr>
        <w:t>»</w:t>
      </w:r>
      <w:r w:rsidR="001600E4" w:rsidRPr="000C696E">
        <w:rPr>
          <w:rFonts w:ascii="Times New Roman" w:hAnsi="Times New Roman"/>
          <w:sz w:val="28"/>
          <w:szCs w:val="28"/>
        </w:rPr>
        <w:t xml:space="preserve"> информация, подготовленная в ходе выполнения на организации учетных процедур.</w:t>
      </w:r>
    </w:p>
    <w:p w:rsidR="00AD1C3A" w:rsidRPr="000C696E" w:rsidRDefault="00AD1C3A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Помимо характеристик исходной информации на проведение финансового анализа также оказывают влияние следующие факторы</w:t>
      </w:r>
      <w:r w:rsidR="001E6393" w:rsidRPr="000C696E">
        <w:rPr>
          <w:rStyle w:val="ae"/>
          <w:rFonts w:ascii="Times New Roman" w:hAnsi="Times New Roman"/>
          <w:sz w:val="28"/>
          <w:szCs w:val="28"/>
        </w:rPr>
        <w:footnoteReference w:id="4"/>
      </w:r>
      <w:r w:rsidRPr="000C696E">
        <w:rPr>
          <w:rFonts w:ascii="Times New Roman" w:hAnsi="Times New Roman"/>
          <w:sz w:val="28"/>
          <w:szCs w:val="28"/>
        </w:rPr>
        <w:t>:</w:t>
      </w:r>
    </w:p>
    <w:p w:rsidR="00AD1C3A" w:rsidRPr="000C696E" w:rsidRDefault="00AD1C3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цель проведения финансового анализа;</w:t>
      </w:r>
    </w:p>
    <w:p w:rsidR="00AD1C3A" w:rsidRPr="000C696E" w:rsidRDefault="00AD1C3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форма собственности и организационно-правовая форма предприятия;</w:t>
      </w:r>
    </w:p>
    <w:p w:rsidR="00AD1C3A" w:rsidRPr="000C696E" w:rsidRDefault="00AD1C3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стратегия и тактика финансово-хозяйственной деятельности предприятия;</w:t>
      </w:r>
    </w:p>
    <w:p w:rsidR="00AD1C3A" w:rsidRPr="000C696E" w:rsidRDefault="00AD1C3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специфических особенностей, корпоративной или отраслевой принадлежности предприятия.</w:t>
      </w:r>
    </w:p>
    <w:p w:rsidR="00AD6E4A" w:rsidRPr="000C696E" w:rsidRDefault="00AD70E9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Как правило, выделяют следующие задачи п</w:t>
      </w:r>
      <w:r w:rsidR="00821476" w:rsidRPr="000C696E">
        <w:rPr>
          <w:rFonts w:ascii="Times New Roman" w:hAnsi="Times New Roman"/>
          <w:sz w:val="28"/>
          <w:szCs w:val="28"/>
        </w:rPr>
        <w:t>роведени</w:t>
      </w:r>
      <w:r w:rsidRPr="000C696E">
        <w:rPr>
          <w:rFonts w:ascii="Times New Roman" w:hAnsi="Times New Roman"/>
          <w:sz w:val="28"/>
          <w:szCs w:val="28"/>
        </w:rPr>
        <w:t>я</w:t>
      </w:r>
      <w:r w:rsidR="00821476" w:rsidRPr="000C696E">
        <w:rPr>
          <w:rFonts w:ascii="Times New Roman" w:hAnsi="Times New Roman"/>
          <w:sz w:val="28"/>
          <w:szCs w:val="28"/>
        </w:rPr>
        <w:t xml:space="preserve"> ф</w:t>
      </w:r>
      <w:r w:rsidR="00E37595" w:rsidRPr="000C696E">
        <w:rPr>
          <w:rFonts w:ascii="Times New Roman" w:hAnsi="Times New Roman"/>
          <w:sz w:val="28"/>
          <w:szCs w:val="28"/>
        </w:rPr>
        <w:t>ин</w:t>
      </w:r>
      <w:r w:rsidR="00821476" w:rsidRPr="000C696E">
        <w:rPr>
          <w:rFonts w:ascii="Times New Roman" w:hAnsi="Times New Roman"/>
          <w:sz w:val="28"/>
          <w:szCs w:val="28"/>
        </w:rPr>
        <w:t>ансового</w:t>
      </w:r>
      <w:r w:rsidR="00E37595" w:rsidRPr="000C696E">
        <w:rPr>
          <w:rFonts w:ascii="Times New Roman" w:hAnsi="Times New Roman"/>
          <w:sz w:val="28"/>
          <w:szCs w:val="28"/>
        </w:rPr>
        <w:t xml:space="preserve"> анализ</w:t>
      </w:r>
      <w:r w:rsidR="00821476" w:rsidRPr="000C696E">
        <w:rPr>
          <w:rFonts w:ascii="Times New Roman" w:hAnsi="Times New Roman"/>
          <w:sz w:val="28"/>
          <w:szCs w:val="28"/>
        </w:rPr>
        <w:t>а</w:t>
      </w:r>
      <w:r w:rsidR="001E6393" w:rsidRPr="000C696E">
        <w:rPr>
          <w:rStyle w:val="ae"/>
          <w:rFonts w:ascii="Times New Roman" w:hAnsi="Times New Roman"/>
          <w:sz w:val="28"/>
          <w:szCs w:val="28"/>
        </w:rPr>
        <w:footnoteReference w:id="5"/>
      </w:r>
      <w:r w:rsidR="00E37595" w:rsidRPr="000C696E">
        <w:rPr>
          <w:rFonts w:ascii="Times New Roman" w:hAnsi="Times New Roman"/>
          <w:sz w:val="28"/>
          <w:szCs w:val="28"/>
        </w:rPr>
        <w:t>:</w:t>
      </w:r>
    </w:p>
    <w:p w:rsidR="00CD58BA" w:rsidRPr="000C696E" w:rsidRDefault="00CD58B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обоснование </w:t>
      </w:r>
      <w:r w:rsidR="00C0002B" w:rsidRPr="000C696E">
        <w:rPr>
          <w:rFonts w:ascii="Times New Roman" w:hAnsi="Times New Roman"/>
          <w:sz w:val="28"/>
          <w:szCs w:val="28"/>
        </w:rPr>
        <w:t>стратегических и оперативных планов и про</w:t>
      </w:r>
      <w:r w:rsidRPr="000C696E">
        <w:rPr>
          <w:rFonts w:ascii="Times New Roman" w:hAnsi="Times New Roman"/>
          <w:sz w:val="28"/>
          <w:szCs w:val="28"/>
        </w:rPr>
        <w:t xml:space="preserve">грамм </w:t>
      </w:r>
      <w:r w:rsidR="00C0002B" w:rsidRPr="000C696E">
        <w:rPr>
          <w:rFonts w:ascii="Times New Roman" w:hAnsi="Times New Roman"/>
          <w:sz w:val="28"/>
          <w:szCs w:val="28"/>
        </w:rPr>
        <w:t>по укреплению и развитию</w:t>
      </w:r>
      <w:r w:rsidRPr="000C696E">
        <w:rPr>
          <w:rFonts w:ascii="Times New Roman" w:hAnsi="Times New Roman"/>
          <w:sz w:val="28"/>
          <w:szCs w:val="28"/>
        </w:rPr>
        <w:t xml:space="preserve"> финансового положения организации; </w:t>
      </w:r>
    </w:p>
    <w:p w:rsidR="00CD58BA" w:rsidRPr="000C696E" w:rsidRDefault="00CD58B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прогнозирование наращи</w:t>
      </w:r>
      <w:r w:rsidR="00C0002B" w:rsidRPr="000C696E">
        <w:rPr>
          <w:rFonts w:ascii="Times New Roman" w:hAnsi="Times New Roman"/>
          <w:sz w:val="28"/>
          <w:szCs w:val="28"/>
        </w:rPr>
        <w:t>вания финансовых потоков в будущем;</w:t>
      </w:r>
    </w:p>
    <w:p w:rsidR="00C0002B" w:rsidRPr="000C696E" w:rsidRDefault="00CD58B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оптимизация затрат н</w:t>
      </w:r>
      <w:r w:rsidR="00C0002B" w:rsidRPr="000C696E">
        <w:rPr>
          <w:rFonts w:ascii="Times New Roman" w:hAnsi="Times New Roman"/>
          <w:sz w:val="28"/>
          <w:szCs w:val="28"/>
        </w:rPr>
        <w:t>а производство и реализацию продукции, услуг, работ;</w:t>
      </w:r>
    </w:p>
    <w:p w:rsidR="00CD58BA" w:rsidRPr="000C696E" w:rsidRDefault="00CD58B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увеличе</w:t>
      </w:r>
      <w:r w:rsidR="00C0002B" w:rsidRPr="000C696E">
        <w:rPr>
          <w:rFonts w:ascii="Times New Roman" w:hAnsi="Times New Roman"/>
          <w:sz w:val="28"/>
          <w:szCs w:val="28"/>
        </w:rPr>
        <w:t>ние доходов, капитала, активов, а также</w:t>
      </w:r>
      <w:r w:rsidRPr="000C696E">
        <w:rPr>
          <w:rFonts w:ascii="Times New Roman" w:hAnsi="Times New Roman"/>
          <w:sz w:val="28"/>
          <w:szCs w:val="28"/>
        </w:rPr>
        <w:t xml:space="preserve"> снижение расходов и просроченных обязательств;</w:t>
      </w:r>
    </w:p>
    <w:p w:rsidR="00CD58BA" w:rsidRPr="000C696E" w:rsidRDefault="00CD58B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выявление путей повышени</w:t>
      </w:r>
      <w:r w:rsidR="00C0002B" w:rsidRPr="000C696E">
        <w:rPr>
          <w:rFonts w:ascii="Times New Roman" w:hAnsi="Times New Roman"/>
          <w:sz w:val="28"/>
          <w:szCs w:val="28"/>
        </w:rPr>
        <w:t>я эффективности хозяйствования;</w:t>
      </w:r>
    </w:p>
    <w:p w:rsidR="00CD58BA" w:rsidRPr="000C696E" w:rsidRDefault="00CD58B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поиск</w:t>
      </w:r>
      <w:r w:rsidR="00C0002B" w:rsidRPr="000C696E">
        <w:rPr>
          <w:rFonts w:ascii="Times New Roman" w:hAnsi="Times New Roman"/>
          <w:sz w:val="28"/>
          <w:szCs w:val="28"/>
        </w:rPr>
        <w:t xml:space="preserve"> неиспользованных средств, возможностей</w:t>
      </w:r>
      <w:r w:rsidRPr="000C696E">
        <w:rPr>
          <w:rFonts w:ascii="Times New Roman" w:hAnsi="Times New Roman"/>
          <w:sz w:val="28"/>
          <w:szCs w:val="28"/>
        </w:rPr>
        <w:t xml:space="preserve"> для укре</w:t>
      </w:r>
      <w:r w:rsidR="00C0002B" w:rsidRPr="000C696E">
        <w:rPr>
          <w:rFonts w:ascii="Times New Roman" w:hAnsi="Times New Roman"/>
          <w:sz w:val="28"/>
          <w:szCs w:val="28"/>
        </w:rPr>
        <w:t>п</w:t>
      </w:r>
      <w:r w:rsidRPr="000C696E">
        <w:rPr>
          <w:rFonts w:ascii="Times New Roman" w:hAnsi="Times New Roman"/>
          <w:sz w:val="28"/>
          <w:szCs w:val="28"/>
        </w:rPr>
        <w:t>ления финансовой устой</w:t>
      </w:r>
      <w:r w:rsidR="00C0002B" w:rsidRPr="000C696E">
        <w:rPr>
          <w:rFonts w:ascii="Times New Roman" w:hAnsi="Times New Roman"/>
          <w:sz w:val="28"/>
          <w:szCs w:val="28"/>
        </w:rPr>
        <w:t>чивости организации, ее платеже</w:t>
      </w:r>
      <w:r w:rsidRPr="000C696E">
        <w:rPr>
          <w:rFonts w:ascii="Times New Roman" w:hAnsi="Times New Roman"/>
          <w:sz w:val="28"/>
          <w:szCs w:val="28"/>
        </w:rPr>
        <w:t>способности, финансовой независимости и финансовой состоятельности во избежание ба</w:t>
      </w:r>
      <w:r w:rsidR="00C0002B" w:rsidRPr="000C696E">
        <w:rPr>
          <w:rFonts w:ascii="Times New Roman" w:hAnsi="Times New Roman"/>
          <w:sz w:val="28"/>
          <w:szCs w:val="28"/>
        </w:rPr>
        <w:t>нкротства;</w:t>
      </w:r>
    </w:p>
    <w:p w:rsidR="00CD58BA" w:rsidRPr="000C696E" w:rsidRDefault="001E6393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минимизация</w:t>
      </w:r>
      <w:r w:rsidR="00CD58BA" w:rsidRPr="000C696E">
        <w:rPr>
          <w:rFonts w:ascii="Times New Roman" w:hAnsi="Times New Roman"/>
          <w:sz w:val="28"/>
          <w:szCs w:val="28"/>
        </w:rPr>
        <w:t xml:space="preserve"> степени воздействия рисков по</w:t>
      </w:r>
      <w:r w:rsidR="00C0002B" w:rsidRPr="000C696E">
        <w:rPr>
          <w:rFonts w:ascii="Times New Roman" w:hAnsi="Times New Roman"/>
          <w:sz w:val="28"/>
          <w:szCs w:val="28"/>
        </w:rPr>
        <w:t xml:space="preserve"> </w:t>
      </w:r>
      <w:r w:rsidR="00CD58BA" w:rsidRPr="000C696E">
        <w:rPr>
          <w:rFonts w:ascii="Times New Roman" w:hAnsi="Times New Roman"/>
          <w:sz w:val="28"/>
          <w:szCs w:val="28"/>
        </w:rPr>
        <w:t>возвращению заемного ка</w:t>
      </w:r>
      <w:r w:rsidR="00C0002B" w:rsidRPr="000C696E">
        <w:rPr>
          <w:rFonts w:ascii="Times New Roman" w:hAnsi="Times New Roman"/>
          <w:sz w:val="28"/>
          <w:szCs w:val="28"/>
        </w:rPr>
        <w:t>питала инвесторам, банкам и кредиторам;</w:t>
      </w:r>
    </w:p>
    <w:p w:rsidR="00C0002B" w:rsidRPr="000C696E" w:rsidRDefault="00CD58BA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использование результатов проведенного анализа </w:t>
      </w:r>
      <w:r w:rsidR="001E6393" w:rsidRPr="000C696E">
        <w:rPr>
          <w:rFonts w:ascii="Times New Roman" w:hAnsi="Times New Roman"/>
          <w:sz w:val="28"/>
          <w:szCs w:val="28"/>
        </w:rPr>
        <w:t>при обосновании</w:t>
      </w:r>
      <w:r w:rsidRPr="000C696E">
        <w:rPr>
          <w:rFonts w:ascii="Times New Roman" w:hAnsi="Times New Roman"/>
          <w:sz w:val="28"/>
          <w:szCs w:val="28"/>
        </w:rPr>
        <w:t xml:space="preserve"> новых программ развития бизнеса и аде</w:t>
      </w:r>
      <w:r w:rsidR="00C0002B" w:rsidRPr="000C696E">
        <w:rPr>
          <w:rFonts w:ascii="Times New Roman" w:hAnsi="Times New Roman"/>
          <w:sz w:val="28"/>
          <w:szCs w:val="28"/>
        </w:rPr>
        <w:t>кватных управленческих решений.</w:t>
      </w:r>
    </w:p>
    <w:p w:rsidR="00E37595" w:rsidRPr="000C696E" w:rsidRDefault="00350FA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Можно выделить несколько групп пользователей результатов финансового</w:t>
      </w:r>
      <w:r w:rsidR="00E37595" w:rsidRPr="000C696E">
        <w:rPr>
          <w:rFonts w:ascii="Times New Roman" w:hAnsi="Times New Roman"/>
          <w:sz w:val="28"/>
          <w:szCs w:val="28"/>
        </w:rPr>
        <w:t xml:space="preserve"> анализ</w:t>
      </w:r>
      <w:r w:rsidRPr="000C696E">
        <w:rPr>
          <w:rFonts w:ascii="Times New Roman" w:hAnsi="Times New Roman"/>
          <w:sz w:val="28"/>
          <w:szCs w:val="28"/>
        </w:rPr>
        <w:t>а</w:t>
      </w:r>
      <w:r w:rsidR="001E6393" w:rsidRPr="000C696E">
        <w:rPr>
          <w:rStyle w:val="ae"/>
          <w:rFonts w:ascii="Times New Roman" w:hAnsi="Times New Roman"/>
          <w:sz w:val="28"/>
          <w:szCs w:val="28"/>
        </w:rPr>
        <w:footnoteReference w:id="6"/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E37595" w:rsidRPr="000C696E" w:rsidRDefault="00350FA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 первой группе относятся менеджеры предприятия и, в первую очередь, финансовые менеджеры, так как н</w:t>
      </w:r>
      <w:r w:rsidR="00E37595" w:rsidRPr="000C696E">
        <w:rPr>
          <w:rFonts w:ascii="Times New Roman" w:hAnsi="Times New Roman"/>
          <w:sz w:val="28"/>
          <w:szCs w:val="28"/>
        </w:rPr>
        <w:t>евозможно</w:t>
      </w:r>
      <w:r w:rsidRPr="000C696E">
        <w:rPr>
          <w:rFonts w:ascii="Times New Roman" w:hAnsi="Times New Roman"/>
          <w:sz w:val="28"/>
          <w:szCs w:val="28"/>
        </w:rPr>
        <w:t xml:space="preserve"> качественно управлять</w:t>
      </w:r>
      <w:r w:rsidR="00E37595" w:rsidRPr="000C696E">
        <w:rPr>
          <w:rFonts w:ascii="Times New Roman" w:hAnsi="Times New Roman"/>
          <w:sz w:val="28"/>
          <w:szCs w:val="28"/>
        </w:rPr>
        <w:t xml:space="preserve"> предприятием и принимать</w:t>
      </w:r>
      <w:r w:rsidRPr="000C696E">
        <w:rPr>
          <w:rFonts w:ascii="Times New Roman" w:hAnsi="Times New Roman"/>
          <w:sz w:val="28"/>
          <w:szCs w:val="28"/>
        </w:rPr>
        <w:t xml:space="preserve"> взвешенные</w:t>
      </w:r>
      <w:r w:rsidR="00E37595" w:rsidRPr="000C696E">
        <w:rPr>
          <w:rFonts w:ascii="Times New Roman" w:hAnsi="Times New Roman"/>
          <w:sz w:val="28"/>
          <w:szCs w:val="28"/>
        </w:rPr>
        <w:t xml:space="preserve"> хозяйственные решения, не зная его финансового состояния. Для менеджеров </w:t>
      </w:r>
      <w:r w:rsidRPr="000C696E">
        <w:rPr>
          <w:rFonts w:ascii="Times New Roman" w:hAnsi="Times New Roman"/>
          <w:sz w:val="28"/>
          <w:szCs w:val="28"/>
        </w:rPr>
        <w:t>наиболее важна</w:t>
      </w:r>
      <w:r w:rsidR="00E37595" w:rsidRPr="000C696E">
        <w:rPr>
          <w:rFonts w:ascii="Times New Roman" w:hAnsi="Times New Roman"/>
          <w:sz w:val="28"/>
          <w:szCs w:val="28"/>
        </w:rPr>
        <w:t xml:space="preserve"> оценка эффективности принимаемых ими решений, используемых в хозяй</w:t>
      </w:r>
      <w:r w:rsidRPr="000C696E">
        <w:rPr>
          <w:rFonts w:ascii="Times New Roman" w:hAnsi="Times New Roman"/>
          <w:sz w:val="28"/>
          <w:szCs w:val="28"/>
        </w:rPr>
        <w:t>ственной деятельности ресурсов, а также</w:t>
      </w:r>
      <w:r w:rsidR="00E37595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полученных</w:t>
      </w:r>
      <w:r w:rsidR="00E37595" w:rsidRPr="000C696E">
        <w:rPr>
          <w:rFonts w:ascii="Times New Roman" w:hAnsi="Times New Roman"/>
          <w:sz w:val="28"/>
          <w:szCs w:val="28"/>
        </w:rPr>
        <w:t xml:space="preserve"> финансовых результатов. </w:t>
      </w:r>
      <w:r w:rsidR="00C24F7F" w:rsidRPr="000C696E">
        <w:rPr>
          <w:rFonts w:ascii="Times New Roman" w:hAnsi="Times New Roman"/>
          <w:sz w:val="28"/>
          <w:szCs w:val="28"/>
        </w:rPr>
        <w:t xml:space="preserve">К следующей группе относятся собственники, в том числе акционеры, которым важно знать уровень прибыльности и рентабельности предприятия, а также </w:t>
      </w:r>
      <w:r w:rsidR="00E37595" w:rsidRPr="000C696E">
        <w:rPr>
          <w:rFonts w:ascii="Times New Roman" w:hAnsi="Times New Roman"/>
          <w:sz w:val="28"/>
          <w:szCs w:val="28"/>
        </w:rPr>
        <w:t>уровень экономического риска.</w:t>
      </w:r>
      <w:r w:rsidR="00FB3F53" w:rsidRPr="000C696E">
        <w:rPr>
          <w:rFonts w:ascii="Times New Roman" w:hAnsi="Times New Roman"/>
          <w:sz w:val="28"/>
          <w:szCs w:val="28"/>
        </w:rPr>
        <w:t xml:space="preserve"> </w:t>
      </w:r>
      <w:r w:rsidR="00C24F7F" w:rsidRPr="000C696E">
        <w:rPr>
          <w:rFonts w:ascii="Times New Roman" w:hAnsi="Times New Roman"/>
          <w:sz w:val="28"/>
          <w:szCs w:val="28"/>
        </w:rPr>
        <w:t>В третью группу входят кредиторы и инвесторы: и</w:t>
      </w:r>
      <w:r w:rsidR="00E37595" w:rsidRPr="000C696E">
        <w:rPr>
          <w:rFonts w:ascii="Times New Roman" w:hAnsi="Times New Roman"/>
          <w:sz w:val="28"/>
          <w:szCs w:val="28"/>
        </w:rPr>
        <w:t>х интересует, какова возможность возврата выданных кредитов, а также возможность предприятия реализ</w:t>
      </w:r>
      <w:r w:rsidR="00C24F7F" w:rsidRPr="000C696E">
        <w:rPr>
          <w:rFonts w:ascii="Times New Roman" w:hAnsi="Times New Roman"/>
          <w:sz w:val="28"/>
          <w:szCs w:val="28"/>
        </w:rPr>
        <w:t>овать инвестиционную программу.</w:t>
      </w:r>
    </w:p>
    <w:p w:rsidR="000F5F0B" w:rsidRPr="000C696E" w:rsidRDefault="00C24F7F" w:rsidP="000C696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последнюю (четвертую) группу входят поставщики, д</w:t>
      </w:r>
      <w:r w:rsidR="00E37595" w:rsidRPr="000C696E">
        <w:rPr>
          <w:rFonts w:ascii="Times New Roman" w:hAnsi="Times New Roman"/>
          <w:sz w:val="28"/>
          <w:szCs w:val="28"/>
        </w:rPr>
        <w:t xml:space="preserve">ля </w:t>
      </w:r>
      <w:r w:rsidRPr="000C696E">
        <w:rPr>
          <w:rFonts w:ascii="Times New Roman" w:hAnsi="Times New Roman"/>
          <w:sz w:val="28"/>
          <w:szCs w:val="28"/>
        </w:rPr>
        <w:t xml:space="preserve">которых </w:t>
      </w:r>
      <w:r w:rsidR="00E37595" w:rsidRPr="000C696E">
        <w:rPr>
          <w:rFonts w:ascii="Times New Roman" w:hAnsi="Times New Roman"/>
          <w:sz w:val="28"/>
          <w:szCs w:val="28"/>
        </w:rPr>
        <w:t xml:space="preserve">важна оценка оплаты за поставленную продукцию, выполненные услуги и </w:t>
      </w:r>
      <w:r w:rsidRPr="000C696E">
        <w:rPr>
          <w:rFonts w:ascii="Times New Roman" w:hAnsi="Times New Roman"/>
          <w:sz w:val="28"/>
          <w:szCs w:val="28"/>
        </w:rPr>
        <w:t xml:space="preserve">оказанные </w:t>
      </w:r>
      <w:r w:rsidR="00E37595" w:rsidRPr="000C696E">
        <w:rPr>
          <w:rFonts w:ascii="Times New Roman" w:hAnsi="Times New Roman"/>
          <w:sz w:val="28"/>
          <w:szCs w:val="28"/>
        </w:rPr>
        <w:t>работы.</w:t>
      </w:r>
      <w:r w:rsidR="00795E2A" w:rsidRPr="000C696E">
        <w:rPr>
          <w:rFonts w:ascii="Times New Roman" w:hAnsi="Times New Roman"/>
          <w:sz w:val="28"/>
          <w:szCs w:val="28"/>
        </w:rPr>
        <w:t xml:space="preserve"> </w:t>
      </w:r>
      <w:r w:rsidR="00E37595" w:rsidRPr="000C696E">
        <w:rPr>
          <w:rFonts w:ascii="Times New Roman" w:hAnsi="Times New Roman"/>
          <w:sz w:val="28"/>
          <w:szCs w:val="28"/>
        </w:rPr>
        <w:t xml:space="preserve">Таким образом, </w:t>
      </w:r>
      <w:r w:rsidR="00F9347D" w:rsidRPr="000C696E">
        <w:rPr>
          <w:rFonts w:ascii="Times New Roman" w:hAnsi="Times New Roman"/>
          <w:sz w:val="28"/>
          <w:szCs w:val="28"/>
        </w:rPr>
        <w:t>финансовый</w:t>
      </w:r>
      <w:r w:rsidR="00A361D7" w:rsidRPr="000C696E">
        <w:rPr>
          <w:rFonts w:ascii="Times New Roman" w:hAnsi="Times New Roman"/>
          <w:sz w:val="28"/>
          <w:szCs w:val="28"/>
        </w:rPr>
        <w:t xml:space="preserve"> анализ</w:t>
      </w:r>
      <w:r w:rsidR="00F9347D" w:rsidRPr="000C696E">
        <w:rPr>
          <w:rFonts w:ascii="Times New Roman" w:hAnsi="Times New Roman"/>
          <w:sz w:val="28"/>
          <w:szCs w:val="28"/>
        </w:rPr>
        <w:t xml:space="preserve"> необходим для</w:t>
      </w:r>
      <w:r w:rsidR="00E37595" w:rsidRPr="000C696E">
        <w:rPr>
          <w:rFonts w:ascii="Times New Roman" w:hAnsi="Times New Roman"/>
          <w:sz w:val="28"/>
          <w:szCs w:val="28"/>
        </w:rPr>
        <w:t xml:space="preserve"> все</w:t>
      </w:r>
      <w:r w:rsidR="00F9347D" w:rsidRPr="000C696E">
        <w:rPr>
          <w:rFonts w:ascii="Times New Roman" w:hAnsi="Times New Roman"/>
          <w:sz w:val="28"/>
          <w:szCs w:val="28"/>
        </w:rPr>
        <w:t>х участников</w:t>
      </w:r>
      <w:r w:rsidR="00E37595" w:rsidRPr="000C696E">
        <w:rPr>
          <w:rFonts w:ascii="Times New Roman" w:hAnsi="Times New Roman"/>
          <w:sz w:val="28"/>
          <w:szCs w:val="28"/>
        </w:rPr>
        <w:t xml:space="preserve"> экономического процесса.Информационной базой для проведения финансового анализа является, главным образом,</w:t>
      </w:r>
      <w:r w:rsidR="00F9347D" w:rsidRPr="000C696E">
        <w:rPr>
          <w:rFonts w:ascii="Times New Roman" w:hAnsi="Times New Roman"/>
          <w:sz w:val="28"/>
          <w:szCs w:val="28"/>
        </w:rPr>
        <w:t xml:space="preserve"> данные бухгалтерского учета, и в</w:t>
      </w:r>
      <w:r w:rsidR="00E37595" w:rsidRPr="000C696E">
        <w:rPr>
          <w:rFonts w:ascii="Times New Roman" w:hAnsi="Times New Roman"/>
          <w:sz w:val="28"/>
          <w:szCs w:val="28"/>
        </w:rPr>
        <w:t xml:space="preserve"> первую очередь бухгалтерский баланс и приложения к балансу</w:t>
      </w:r>
      <w:r w:rsidR="00F9347D" w:rsidRPr="000C696E">
        <w:rPr>
          <w:rFonts w:ascii="Times New Roman" w:hAnsi="Times New Roman"/>
          <w:sz w:val="28"/>
          <w:szCs w:val="28"/>
        </w:rPr>
        <w:t xml:space="preserve"> (о</w:t>
      </w:r>
      <w:r w:rsidR="00E37595" w:rsidRPr="000C696E">
        <w:rPr>
          <w:rFonts w:ascii="Times New Roman" w:hAnsi="Times New Roman"/>
          <w:sz w:val="28"/>
          <w:szCs w:val="28"/>
        </w:rPr>
        <w:t>тчет о</w:t>
      </w:r>
      <w:r w:rsidR="00F9347D" w:rsidRPr="000C696E">
        <w:rPr>
          <w:rFonts w:ascii="Times New Roman" w:hAnsi="Times New Roman"/>
          <w:sz w:val="28"/>
          <w:szCs w:val="28"/>
        </w:rPr>
        <w:t xml:space="preserve"> прибылях и убытках</w:t>
      </w:r>
      <w:r w:rsidR="00E37595" w:rsidRPr="000C696E">
        <w:rPr>
          <w:rFonts w:ascii="Times New Roman" w:hAnsi="Times New Roman"/>
          <w:sz w:val="28"/>
          <w:szCs w:val="28"/>
        </w:rPr>
        <w:t>,</w:t>
      </w:r>
      <w:r w:rsidR="00F9347D" w:rsidRPr="000C696E">
        <w:rPr>
          <w:rFonts w:ascii="Times New Roman" w:hAnsi="Times New Roman"/>
          <w:sz w:val="28"/>
          <w:szCs w:val="28"/>
        </w:rPr>
        <w:t xml:space="preserve"> отчет об изменениях капитала, отчет о движении денежных средств</w:t>
      </w:r>
      <w:r w:rsidR="000F5F0B" w:rsidRPr="000C696E">
        <w:rPr>
          <w:rFonts w:ascii="Times New Roman" w:hAnsi="Times New Roman"/>
          <w:sz w:val="28"/>
          <w:szCs w:val="28"/>
        </w:rPr>
        <w:t>).</w:t>
      </w:r>
    </w:p>
    <w:p w:rsidR="00E37595" w:rsidRPr="000C696E" w:rsidRDefault="000F5F0B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соответствии с приведенными выше целью и задачами, ф</w:t>
      </w:r>
      <w:r w:rsidR="00E37595" w:rsidRPr="000C696E">
        <w:rPr>
          <w:rFonts w:ascii="Times New Roman" w:hAnsi="Times New Roman"/>
          <w:sz w:val="28"/>
          <w:szCs w:val="28"/>
        </w:rPr>
        <w:t xml:space="preserve">инансовый анализ предприятия включает последовательное проведение следующих </w:t>
      </w:r>
      <w:r w:rsidR="00BF1253" w:rsidRPr="000C696E">
        <w:rPr>
          <w:rFonts w:ascii="Times New Roman" w:hAnsi="Times New Roman"/>
          <w:sz w:val="28"/>
          <w:szCs w:val="28"/>
        </w:rPr>
        <w:t>этапов</w:t>
      </w:r>
      <w:r w:rsidR="00E37595" w:rsidRPr="000C696E">
        <w:rPr>
          <w:rFonts w:ascii="Times New Roman" w:hAnsi="Times New Roman"/>
          <w:sz w:val="28"/>
          <w:szCs w:val="28"/>
        </w:rPr>
        <w:t xml:space="preserve"> анализа</w:t>
      </w:r>
      <w:r w:rsidR="001E6393" w:rsidRPr="000C696E">
        <w:rPr>
          <w:rStyle w:val="ae"/>
          <w:rFonts w:ascii="Times New Roman" w:hAnsi="Times New Roman"/>
          <w:sz w:val="28"/>
          <w:szCs w:val="28"/>
        </w:rPr>
        <w:footnoteReference w:id="7"/>
      </w:r>
      <w:r w:rsidR="00E37595" w:rsidRPr="000C696E">
        <w:rPr>
          <w:rFonts w:ascii="Times New Roman" w:hAnsi="Times New Roman"/>
          <w:sz w:val="28"/>
          <w:szCs w:val="28"/>
        </w:rPr>
        <w:t>:</w:t>
      </w:r>
    </w:p>
    <w:p w:rsidR="00E37595" w:rsidRPr="000C696E" w:rsidRDefault="00B41C35" w:rsidP="000C696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</w:t>
      </w:r>
      <w:r w:rsidR="00282BDE" w:rsidRPr="000C696E">
        <w:rPr>
          <w:rFonts w:ascii="Times New Roman" w:hAnsi="Times New Roman"/>
          <w:sz w:val="28"/>
          <w:szCs w:val="28"/>
        </w:rPr>
        <w:t>редварительная (общая) оценка</w:t>
      </w:r>
      <w:r w:rsidR="00E37595" w:rsidRPr="000C696E">
        <w:rPr>
          <w:rFonts w:ascii="Times New Roman" w:hAnsi="Times New Roman"/>
          <w:sz w:val="28"/>
          <w:szCs w:val="28"/>
        </w:rPr>
        <w:t xml:space="preserve"> фин</w:t>
      </w:r>
      <w:r w:rsidR="00282BDE" w:rsidRPr="000C696E">
        <w:rPr>
          <w:rFonts w:ascii="Times New Roman" w:hAnsi="Times New Roman"/>
          <w:sz w:val="28"/>
          <w:szCs w:val="28"/>
        </w:rPr>
        <w:t>ансового состояния предприятия, а также</w:t>
      </w:r>
      <w:r w:rsidR="00E37595" w:rsidRPr="000C696E">
        <w:rPr>
          <w:rFonts w:ascii="Times New Roman" w:hAnsi="Times New Roman"/>
          <w:sz w:val="28"/>
          <w:szCs w:val="28"/>
        </w:rPr>
        <w:t xml:space="preserve"> изменений его финансовых </w:t>
      </w:r>
      <w:r w:rsidR="00282BDE" w:rsidRPr="000C696E">
        <w:rPr>
          <w:rFonts w:ascii="Times New Roman" w:hAnsi="Times New Roman"/>
          <w:sz w:val="28"/>
          <w:szCs w:val="28"/>
        </w:rPr>
        <w:t>показателей за отчетный период;</w:t>
      </w:r>
    </w:p>
    <w:p w:rsidR="00E37595" w:rsidRPr="000C696E" w:rsidRDefault="00282BDE" w:rsidP="000C696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</w:t>
      </w:r>
      <w:r w:rsidR="00E37595" w:rsidRPr="000C696E">
        <w:rPr>
          <w:rFonts w:ascii="Times New Roman" w:hAnsi="Times New Roman"/>
          <w:sz w:val="28"/>
          <w:szCs w:val="28"/>
        </w:rPr>
        <w:t>нализ платежеспособности и финан</w:t>
      </w:r>
      <w:r w:rsidRPr="000C696E">
        <w:rPr>
          <w:rFonts w:ascii="Times New Roman" w:hAnsi="Times New Roman"/>
          <w:sz w:val="28"/>
          <w:szCs w:val="28"/>
        </w:rPr>
        <w:t>совой устойчивости предприятия;</w:t>
      </w:r>
    </w:p>
    <w:p w:rsidR="00E37595" w:rsidRPr="000C696E" w:rsidRDefault="00282BDE" w:rsidP="000C696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</w:t>
      </w:r>
      <w:r w:rsidR="00E37595" w:rsidRPr="000C696E">
        <w:rPr>
          <w:rFonts w:ascii="Times New Roman" w:hAnsi="Times New Roman"/>
          <w:sz w:val="28"/>
          <w:szCs w:val="28"/>
        </w:rPr>
        <w:t xml:space="preserve">нализ </w:t>
      </w:r>
      <w:r w:rsidRPr="000C696E">
        <w:rPr>
          <w:rFonts w:ascii="Times New Roman" w:hAnsi="Times New Roman"/>
          <w:sz w:val="28"/>
          <w:szCs w:val="28"/>
        </w:rPr>
        <w:t>кредитоспособности предприятия,</w:t>
      </w:r>
      <w:r w:rsidR="00E37595" w:rsidRPr="000C696E">
        <w:rPr>
          <w:rFonts w:ascii="Times New Roman" w:hAnsi="Times New Roman"/>
          <w:sz w:val="28"/>
          <w:szCs w:val="28"/>
        </w:rPr>
        <w:t xml:space="preserve"> ликвидности его баланса; </w:t>
      </w:r>
    </w:p>
    <w:p w:rsidR="00E37595" w:rsidRPr="000C696E" w:rsidRDefault="00282BDE" w:rsidP="000C696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</w:t>
      </w:r>
      <w:r w:rsidR="00E37595" w:rsidRPr="000C696E">
        <w:rPr>
          <w:rFonts w:ascii="Times New Roman" w:hAnsi="Times New Roman"/>
          <w:sz w:val="28"/>
          <w:szCs w:val="28"/>
        </w:rPr>
        <w:t xml:space="preserve">нализ финансовых результатов предприятия; </w:t>
      </w:r>
    </w:p>
    <w:p w:rsidR="00E37595" w:rsidRPr="000C696E" w:rsidRDefault="00282BDE" w:rsidP="000C696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</w:t>
      </w:r>
      <w:r w:rsidR="00E37595" w:rsidRPr="000C696E">
        <w:rPr>
          <w:rFonts w:ascii="Times New Roman" w:hAnsi="Times New Roman"/>
          <w:sz w:val="28"/>
          <w:szCs w:val="28"/>
        </w:rPr>
        <w:t>нализ</w:t>
      </w:r>
      <w:r w:rsidRPr="000C696E">
        <w:rPr>
          <w:rFonts w:ascii="Times New Roman" w:hAnsi="Times New Roman"/>
          <w:sz w:val="28"/>
          <w:szCs w:val="28"/>
        </w:rPr>
        <w:t xml:space="preserve"> деловой активности предприятия</w:t>
      </w:r>
      <w:r w:rsidR="00E37595" w:rsidRPr="000C696E">
        <w:rPr>
          <w:rFonts w:ascii="Times New Roman" w:hAnsi="Times New Roman"/>
          <w:sz w:val="28"/>
          <w:szCs w:val="28"/>
        </w:rPr>
        <w:t>;</w:t>
      </w:r>
    </w:p>
    <w:p w:rsidR="00E37595" w:rsidRPr="000C696E" w:rsidRDefault="00282BDE" w:rsidP="000C696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оценка вероятности</w:t>
      </w:r>
      <w:r w:rsidR="00E37595" w:rsidRPr="000C696E">
        <w:rPr>
          <w:rFonts w:ascii="Times New Roman" w:hAnsi="Times New Roman"/>
          <w:sz w:val="28"/>
          <w:szCs w:val="28"/>
        </w:rPr>
        <w:t xml:space="preserve"> банкротства.</w:t>
      </w:r>
    </w:p>
    <w:p w:rsidR="00E37595" w:rsidRPr="000C696E" w:rsidRDefault="00D74EC9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После р</w:t>
      </w:r>
      <w:r w:rsidR="00282BDE" w:rsidRPr="000C696E">
        <w:rPr>
          <w:rFonts w:ascii="Times New Roman" w:hAnsi="Times New Roman"/>
          <w:sz w:val="28"/>
          <w:szCs w:val="28"/>
        </w:rPr>
        <w:t>ассмотре</w:t>
      </w:r>
      <w:r w:rsidRPr="000C696E">
        <w:rPr>
          <w:rFonts w:ascii="Times New Roman" w:hAnsi="Times New Roman"/>
          <w:sz w:val="28"/>
          <w:szCs w:val="28"/>
        </w:rPr>
        <w:t>ния</w:t>
      </w:r>
      <w:r w:rsidR="00282BDE" w:rsidRPr="000C696E">
        <w:rPr>
          <w:rFonts w:ascii="Times New Roman" w:hAnsi="Times New Roman"/>
          <w:sz w:val="28"/>
          <w:szCs w:val="28"/>
        </w:rPr>
        <w:t xml:space="preserve"> теоретически</w:t>
      </w:r>
      <w:r w:rsidRPr="000C696E">
        <w:rPr>
          <w:rFonts w:ascii="Times New Roman" w:hAnsi="Times New Roman"/>
          <w:sz w:val="28"/>
          <w:szCs w:val="28"/>
        </w:rPr>
        <w:t>х основ</w:t>
      </w:r>
      <w:r w:rsidR="00282BDE" w:rsidRPr="000C696E">
        <w:rPr>
          <w:rFonts w:ascii="Times New Roman" w:hAnsi="Times New Roman"/>
          <w:sz w:val="28"/>
          <w:szCs w:val="28"/>
        </w:rPr>
        <w:t xml:space="preserve"> финансового</w:t>
      </w:r>
      <w:r w:rsidR="00E37595" w:rsidRPr="000C696E">
        <w:rPr>
          <w:rFonts w:ascii="Times New Roman" w:hAnsi="Times New Roman"/>
          <w:sz w:val="28"/>
          <w:szCs w:val="28"/>
        </w:rPr>
        <w:t xml:space="preserve"> анализ</w:t>
      </w:r>
      <w:r w:rsidR="00282BDE" w:rsidRPr="000C696E">
        <w:rPr>
          <w:rFonts w:ascii="Times New Roman" w:hAnsi="Times New Roman"/>
          <w:sz w:val="28"/>
          <w:szCs w:val="28"/>
        </w:rPr>
        <w:t xml:space="preserve">а деятельности </w:t>
      </w:r>
      <w:r w:rsidR="001E6393" w:rsidRPr="000C696E">
        <w:rPr>
          <w:rFonts w:ascii="Times New Roman" w:hAnsi="Times New Roman"/>
          <w:sz w:val="28"/>
          <w:szCs w:val="28"/>
        </w:rPr>
        <w:t>предприятия</w:t>
      </w:r>
      <w:r w:rsidRPr="000C696E">
        <w:rPr>
          <w:rFonts w:ascii="Times New Roman" w:hAnsi="Times New Roman"/>
          <w:sz w:val="28"/>
          <w:szCs w:val="28"/>
        </w:rPr>
        <w:t xml:space="preserve"> очевидно, что он</w:t>
      </w:r>
      <w:r w:rsidR="00E37595" w:rsidRPr="000C696E">
        <w:rPr>
          <w:rFonts w:ascii="Times New Roman" w:hAnsi="Times New Roman"/>
          <w:sz w:val="28"/>
          <w:szCs w:val="28"/>
        </w:rPr>
        <w:t xml:space="preserve"> является существенным элементом финансового менеджмента и аудита. Оценка финансового состояния</w:t>
      </w:r>
      <w:r w:rsidRPr="000C696E">
        <w:rPr>
          <w:rFonts w:ascii="Times New Roman" w:hAnsi="Times New Roman"/>
          <w:sz w:val="28"/>
          <w:szCs w:val="28"/>
        </w:rPr>
        <w:t xml:space="preserve"> предприятия</w:t>
      </w:r>
      <w:r w:rsidR="00E37595" w:rsidRPr="000C696E">
        <w:rPr>
          <w:rFonts w:ascii="Times New Roman" w:hAnsi="Times New Roman"/>
          <w:sz w:val="28"/>
          <w:szCs w:val="28"/>
        </w:rPr>
        <w:t xml:space="preserve"> может быть выполнена с различной степенью детализации в зависимости от цели анализа,</w:t>
      </w:r>
      <w:r w:rsidRPr="000C696E">
        <w:rPr>
          <w:rFonts w:ascii="Times New Roman" w:hAnsi="Times New Roman"/>
          <w:sz w:val="28"/>
          <w:szCs w:val="28"/>
        </w:rPr>
        <w:t xml:space="preserve"> особенностей объекта анализа,</w:t>
      </w:r>
      <w:r w:rsidR="00E37595" w:rsidRPr="000C696E">
        <w:rPr>
          <w:rFonts w:ascii="Times New Roman" w:hAnsi="Times New Roman"/>
          <w:sz w:val="28"/>
          <w:szCs w:val="28"/>
        </w:rPr>
        <w:t xml:space="preserve"> имеющейся информации, программного, технического и кадрового обеспечения. </w:t>
      </w:r>
      <w:r w:rsidRPr="000C696E">
        <w:rPr>
          <w:rFonts w:ascii="Times New Roman" w:hAnsi="Times New Roman"/>
          <w:sz w:val="28"/>
          <w:szCs w:val="28"/>
        </w:rPr>
        <w:t>В основе</w:t>
      </w:r>
      <w:r w:rsidR="00E37595" w:rsidRPr="000C696E">
        <w:rPr>
          <w:rFonts w:ascii="Times New Roman" w:hAnsi="Times New Roman"/>
          <w:sz w:val="28"/>
          <w:szCs w:val="28"/>
        </w:rPr>
        <w:t xml:space="preserve"> информационного обеспечения</w:t>
      </w:r>
      <w:r w:rsidRPr="000C696E">
        <w:rPr>
          <w:rFonts w:ascii="Times New Roman" w:hAnsi="Times New Roman"/>
          <w:sz w:val="28"/>
          <w:szCs w:val="28"/>
        </w:rPr>
        <w:t xml:space="preserve"> финансового</w:t>
      </w:r>
      <w:r w:rsidR="00E37595" w:rsidRPr="000C696E">
        <w:rPr>
          <w:rFonts w:ascii="Times New Roman" w:hAnsi="Times New Roman"/>
          <w:sz w:val="28"/>
          <w:szCs w:val="28"/>
        </w:rPr>
        <w:t xml:space="preserve"> анализа финансового состояния, как это было отмечено выше, </w:t>
      </w:r>
      <w:r w:rsidRPr="000C696E">
        <w:rPr>
          <w:rFonts w:ascii="Times New Roman" w:hAnsi="Times New Roman"/>
          <w:sz w:val="28"/>
          <w:szCs w:val="28"/>
        </w:rPr>
        <w:t>лежит</w:t>
      </w:r>
      <w:r w:rsidR="00E37595" w:rsidRPr="000C696E">
        <w:rPr>
          <w:rFonts w:ascii="Times New Roman" w:hAnsi="Times New Roman"/>
          <w:sz w:val="28"/>
          <w:szCs w:val="28"/>
        </w:rPr>
        <w:t xml:space="preserve"> бухгалтерская отчетность. </w:t>
      </w:r>
      <w:r w:rsidRPr="000C696E">
        <w:rPr>
          <w:rFonts w:ascii="Times New Roman" w:hAnsi="Times New Roman"/>
          <w:sz w:val="28"/>
          <w:szCs w:val="28"/>
        </w:rPr>
        <w:t>Разумеется</w:t>
      </w:r>
      <w:r w:rsidR="00E37595" w:rsidRPr="000C696E">
        <w:rPr>
          <w:rFonts w:ascii="Times New Roman" w:hAnsi="Times New Roman"/>
          <w:sz w:val="28"/>
          <w:szCs w:val="28"/>
        </w:rPr>
        <w:t>, в анализе может использоваться дополнительная информация, главным образом, оперативного характера, однако она носит</w:t>
      </w:r>
      <w:r w:rsidR="00282BDE" w:rsidRPr="000C696E">
        <w:rPr>
          <w:rFonts w:ascii="Times New Roman" w:hAnsi="Times New Roman"/>
          <w:sz w:val="28"/>
          <w:szCs w:val="28"/>
        </w:rPr>
        <w:t xml:space="preserve"> лишь вспомогательный характер.</w:t>
      </w:r>
    </w:p>
    <w:p w:rsidR="00D8049E" w:rsidRPr="000C696E" w:rsidRDefault="00D8049E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D20" w:rsidRPr="000C696E" w:rsidRDefault="001E0582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275801149"/>
      <w:r w:rsidRPr="000C696E">
        <w:rPr>
          <w:rFonts w:ascii="Times New Roman" w:hAnsi="Times New Roman"/>
          <w:b w:val="0"/>
          <w:sz w:val="28"/>
          <w:szCs w:val="28"/>
        </w:rPr>
        <w:t>1.2</w:t>
      </w:r>
      <w:r w:rsidR="00E37595" w:rsidRPr="000C696E">
        <w:rPr>
          <w:rFonts w:ascii="Times New Roman" w:hAnsi="Times New Roman"/>
          <w:b w:val="0"/>
          <w:sz w:val="28"/>
          <w:szCs w:val="28"/>
        </w:rPr>
        <w:t xml:space="preserve"> Виды финансового анализа</w:t>
      </w:r>
      <w:bookmarkEnd w:id="3"/>
    </w:p>
    <w:p w:rsidR="001E6393" w:rsidRPr="000C696E" w:rsidRDefault="001E639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35F3" w:rsidRPr="000C696E" w:rsidRDefault="005B35F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Разделение </w:t>
      </w:r>
      <w:r w:rsidR="00F1365D" w:rsidRPr="000C696E">
        <w:rPr>
          <w:rFonts w:ascii="Times New Roman" w:hAnsi="Times New Roman"/>
          <w:sz w:val="28"/>
          <w:szCs w:val="28"/>
        </w:rPr>
        <w:t>анализа</w:t>
      </w:r>
      <w:r w:rsidRPr="000C696E">
        <w:rPr>
          <w:rFonts w:ascii="Times New Roman" w:hAnsi="Times New Roman"/>
          <w:sz w:val="28"/>
          <w:szCs w:val="28"/>
        </w:rPr>
        <w:t xml:space="preserve"> по видам основ</w:t>
      </w:r>
      <w:r w:rsidR="00F1365D" w:rsidRPr="000C696E">
        <w:rPr>
          <w:rFonts w:ascii="Times New Roman" w:hAnsi="Times New Roman"/>
          <w:sz w:val="28"/>
          <w:szCs w:val="28"/>
        </w:rPr>
        <w:t>ано</w:t>
      </w:r>
      <w:r w:rsidRPr="000C696E">
        <w:rPr>
          <w:rFonts w:ascii="Times New Roman" w:hAnsi="Times New Roman"/>
          <w:sz w:val="28"/>
          <w:szCs w:val="28"/>
        </w:rPr>
        <w:t xml:space="preserve"> на необходимости </w:t>
      </w:r>
      <w:r w:rsidR="00F1365D" w:rsidRPr="000C696E">
        <w:rPr>
          <w:rFonts w:ascii="Times New Roman" w:hAnsi="Times New Roman"/>
          <w:sz w:val="28"/>
          <w:szCs w:val="28"/>
        </w:rPr>
        <w:t xml:space="preserve">их </w:t>
      </w:r>
      <w:r w:rsidRPr="000C696E">
        <w:rPr>
          <w:rFonts w:ascii="Times New Roman" w:hAnsi="Times New Roman"/>
          <w:sz w:val="28"/>
          <w:szCs w:val="28"/>
        </w:rPr>
        <w:t>классификационного разграничения по различным признакам</w:t>
      </w:r>
      <w:r w:rsidR="00F1365D" w:rsidRPr="000C696E">
        <w:rPr>
          <w:rFonts w:ascii="Times New Roman" w:hAnsi="Times New Roman"/>
          <w:sz w:val="28"/>
          <w:szCs w:val="28"/>
        </w:rPr>
        <w:t xml:space="preserve">, к которым относятся следующие: </w:t>
      </w:r>
      <w:r w:rsidRPr="000C696E">
        <w:rPr>
          <w:rFonts w:ascii="Times New Roman" w:hAnsi="Times New Roman"/>
          <w:sz w:val="28"/>
          <w:szCs w:val="28"/>
        </w:rPr>
        <w:t>субъект анализа (пользователи результатов анализа);</w:t>
      </w:r>
      <w:r w:rsidR="0016500F" w:rsidRPr="000C696E">
        <w:rPr>
          <w:rFonts w:ascii="Times New Roman" w:hAnsi="Times New Roman"/>
          <w:sz w:val="28"/>
          <w:szCs w:val="28"/>
        </w:rPr>
        <w:t xml:space="preserve"> объем исследования; объект финансового анализа; период проведения;</w:t>
      </w:r>
      <w:r w:rsidR="00F1365D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горизонт проведения анализа</w:t>
      </w:r>
      <w:r w:rsidR="00795E2A" w:rsidRPr="000C696E">
        <w:rPr>
          <w:rFonts w:ascii="Times New Roman" w:hAnsi="Times New Roman"/>
          <w:sz w:val="28"/>
          <w:szCs w:val="28"/>
        </w:rPr>
        <w:t xml:space="preserve"> </w:t>
      </w:r>
      <w:r w:rsidR="00795E2A" w:rsidRPr="000C696E">
        <w:rPr>
          <w:rStyle w:val="ae"/>
          <w:rFonts w:ascii="Times New Roman" w:hAnsi="Times New Roman"/>
          <w:sz w:val="28"/>
          <w:szCs w:val="28"/>
        </w:rPr>
        <w:footnoteReference w:id="8"/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5B35F3" w:rsidRPr="000C696E" w:rsidRDefault="00E7547F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В зависимости от </w:t>
      </w:r>
      <w:r w:rsidR="005B35F3" w:rsidRPr="000C696E">
        <w:rPr>
          <w:rFonts w:ascii="Times New Roman" w:hAnsi="Times New Roman"/>
          <w:sz w:val="28"/>
          <w:szCs w:val="28"/>
        </w:rPr>
        <w:t>субъект</w:t>
      </w:r>
      <w:r w:rsidRPr="000C696E">
        <w:rPr>
          <w:rFonts w:ascii="Times New Roman" w:hAnsi="Times New Roman"/>
          <w:sz w:val="28"/>
          <w:szCs w:val="28"/>
        </w:rPr>
        <w:t>а</w:t>
      </w:r>
      <w:r w:rsidR="005B35F3" w:rsidRPr="000C696E">
        <w:rPr>
          <w:rFonts w:ascii="Times New Roman" w:hAnsi="Times New Roman"/>
          <w:sz w:val="28"/>
          <w:szCs w:val="28"/>
        </w:rPr>
        <w:t xml:space="preserve"> анализа различают два вида </w:t>
      </w:r>
      <w:r w:rsidRPr="000C696E">
        <w:rPr>
          <w:rFonts w:ascii="Times New Roman" w:hAnsi="Times New Roman"/>
          <w:sz w:val="28"/>
          <w:szCs w:val="28"/>
        </w:rPr>
        <w:t>финансового анализа – вне</w:t>
      </w:r>
      <w:r w:rsidR="005B35F3" w:rsidRPr="000C696E">
        <w:rPr>
          <w:rFonts w:ascii="Times New Roman" w:hAnsi="Times New Roman"/>
          <w:sz w:val="28"/>
          <w:szCs w:val="28"/>
        </w:rPr>
        <w:t>шний и внутренний. Внешний</w:t>
      </w:r>
      <w:r w:rsidR="00E476B6" w:rsidRPr="000C696E">
        <w:rPr>
          <w:rFonts w:ascii="Times New Roman" w:hAnsi="Times New Roman"/>
          <w:sz w:val="28"/>
          <w:szCs w:val="28"/>
        </w:rPr>
        <w:t xml:space="preserve"> финансовый анализ</w:t>
      </w:r>
      <w:r w:rsidR="005B35F3" w:rsidRPr="000C696E">
        <w:rPr>
          <w:rFonts w:ascii="Times New Roman" w:hAnsi="Times New Roman"/>
          <w:sz w:val="28"/>
          <w:szCs w:val="28"/>
        </w:rPr>
        <w:t xml:space="preserve"> </w:t>
      </w:r>
      <w:r w:rsidR="00E476B6" w:rsidRPr="000C696E">
        <w:rPr>
          <w:rFonts w:ascii="Times New Roman" w:hAnsi="Times New Roman"/>
          <w:sz w:val="28"/>
          <w:szCs w:val="28"/>
        </w:rPr>
        <w:t>осуществляют лица, не являющиеся сотрудниками или собственниками предприятия: налоговые органы, аудиторские фирмы, банки, страховые компании. Целью внешнего анализа является изучение правильности отражения финансовых результатов деятельности предприятия, его финансовой устойчивости и кредитоспособности. Он п</w:t>
      </w:r>
      <w:r w:rsidRPr="000C696E">
        <w:rPr>
          <w:rFonts w:ascii="Times New Roman" w:hAnsi="Times New Roman"/>
          <w:sz w:val="28"/>
          <w:szCs w:val="28"/>
        </w:rPr>
        <w:t xml:space="preserve">редназначен для широкого </w:t>
      </w:r>
      <w:r w:rsidR="005B35F3" w:rsidRPr="000C696E">
        <w:rPr>
          <w:rFonts w:ascii="Times New Roman" w:hAnsi="Times New Roman"/>
          <w:sz w:val="28"/>
          <w:szCs w:val="28"/>
        </w:rPr>
        <w:t>круга потребителей,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5B35F3" w:rsidRPr="000C696E">
        <w:rPr>
          <w:rFonts w:ascii="Times New Roman" w:hAnsi="Times New Roman"/>
          <w:sz w:val="28"/>
          <w:szCs w:val="28"/>
        </w:rPr>
        <w:t>проводится на основе общедоступной</w:t>
      </w:r>
      <w:r w:rsidR="00E476B6" w:rsidRPr="000C696E">
        <w:rPr>
          <w:rFonts w:ascii="Times New Roman" w:hAnsi="Times New Roman"/>
          <w:sz w:val="28"/>
          <w:szCs w:val="28"/>
        </w:rPr>
        <w:t xml:space="preserve"> аналитической информации, и </w:t>
      </w:r>
      <w:r w:rsidRPr="000C696E">
        <w:rPr>
          <w:rFonts w:ascii="Times New Roman" w:hAnsi="Times New Roman"/>
          <w:sz w:val="28"/>
          <w:szCs w:val="28"/>
        </w:rPr>
        <w:t>предполагает использование уни</w:t>
      </w:r>
      <w:r w:rsidR="005B35F3" w:rsidRPr="000C696E">
        <w:rPr>
          <w:rFonts w:ascii="Times New Roman" w:hAnsi="Times New Roman"/>
          <w:sz w:val="28"/>
          <w:szCs w:val="28"/>
        </w:rPr>
        <w:t>фицированных</w:t>
      </w:r>
      <w:r w:rsidR="006F1DD4" w:rsidRPr="000C696E">
        <w:rPr>
          <w:rFonts w:ascii="Times New Roman" w:hAnsi="Times New Roman"/>
          <w:sz w:val="28"/>
          <w:szCs w:val="28"/>
        </w:rPr>
        <w:t>, стандартных</w:t>
      </w:r>
      <w:r w:rsidR="005B35F3" w:rsidRPr="000C696E">
        <w:rPr>
          <w:rFonts w:ascii="Times New Roman" w:hAnsi="Times New Roman"/>
          <w:sz w:val="28"/>
          <w:szCs w:val="28"/>
        </w:rPr>
        <w:t xml:space="preserve"> процедур и методов проведения анализа.</w:t>
      </w:r>
    </w:p>
    <w:p w:rsidR="00E476B6" w:rsidRPr="000C696E" w:rsidRDefault="005B35F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Внутренний </w:t>
      </w:r>
      <w:r w:rsidR="006F1DD4" w:rsidRPr="000C696E">
        <w:rPr>
          <w:rFonts w:ascii="Times New Roman" w:hAnsi="Times New Roman"/>
          <w:sz w:val="28"/>
          <w:szCs w:val="28"/>
        </w:rPr>
        <w:t xml:space="preserve">финансовый анализ, как правило, </w:t>
      </w:r>
      <w:r w:rsidRPr="000C696E">
        <w:rPr>
          <w:rFonts w:ascii="Times New Roman" w:hAnsi="Times New Roman"/>
          <w:sz w:val="28"/>
          <w:szCs w:val="28"/>
        </w:rPr>
        <w:t>предназначен для ограниченного</w:t>
      </w:r>
      <w:r w:rsidR="006F1DD4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круга потребителей, в первую</w:t>
      </w:r>
      <w:r w:rsidR="006F1DD4" w:rsidRPr="000C696E">
        <w:rPr>
          <w:rFonts w:ascii="Times New Roman" w:hAnsi="Times New Roman"/>
          <w:sz w:val="28"/>
          <w:szCs w:val="28"/>
        </w:rPr>
        <w:t xml:space="preserve"> очередь для собственников и менеджеров предприятия. Он </w:t>
      </w:r>
      <w:r w:rsidRPr="000C696E">
        <w:rPr>
          <w:rFonts w:ascii="Times New Roman" w:hAnsi="Times New Roman"/>
          <w:sz w:val="28"/>
          <w:szCs w:val="28"/>
        </w:rPr>
        <w:t>проводится на осно</w:t>
      </w:r>
      <w:r w:rsidR="006F1DD4" w:rsidRPr="000C696E">
        <w:rPr>
          <w:rFonts w:ascii="Times New Roman" w:hAnsi="Times New Roman"/>
          <w:sz w:val="28"/>
          <w:szCs w:val="28"/>
        </w:rPr>
        <w:t>ве как общедоступной, так и кон</w:t>
      </w:r>
      <w:r w:rsidRPr="000C696E">
        <w:rPr>
          <w:rFonts w:ascii="Times New Roman" w:hAnsi="Times New Roman"/>
          <w:sz w:val="28"/>
          <w:szCs w:val="28"/>
        </w:rPr>
        <w:t>фиденциальной аналитической информации;</w:t>
      </w:r>
      <w:r w:rsidR="006F1DD4" w:rsidRPr="000C696E">
        <w:rPr>
          <w:rFonts w:ascii="Times New Roman" w:hAnsi="Times New Roman"/>
          <w:sz w:val="28"/>
          <w:szCs w:val="28"/>
        </w:rPr>
        <w:t xml:space="preserve"> и</w:t>
      </w:r>
      <w:r w:rsidRPr="000C696E">
        <w:rPr>
          <w:rFonts w:ascii="Times New Roman" w:hAnsi="Times New Roman"/>
          <w:sz w:val="28"/>
          <w:szCs w:val="28"/>
        </w:rPr>
        <w:t xml:space="preserve"> предполагает возможность использования разнообразных процедур и методов</w:t>
      </w:r>
      <w:r w:rsidR="00432F0F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проведения анализа</w:t>
      </w:r>
      <w:r w:rsidR="00432F0F" w:rsidRPr="000C696E">
        <w:rPr>
          <w:rFonts w:ascii="Times New Roman" w:hAnsi="Times New Roman"/>
          <w:sz w:val="28"/>
          <w:szCs w:val="28"/>
        </w:rPr>
        <w:t xml:space="preserve"> в зависимости от особенностей исследуемого предприятия</w:t>
      </w:r>
      <w:r w:rsidRPr="000C696E">
        <w:rPr>
          <w:rFonts w:ascii="Times New Roman" w:hAnsi="Times New Roman"/>
          <w:sz w:val="28"/>
          <w:szCs w:val="28"/>
        </w:rPr>
        <w:t>.</w:t>
      </w:r>
      <w:r w:rsidR="00E476B6" w:rsidRPr="000C696E">
        <w:rPr>
          <w:rFonts w:ascii="Times New Roman" w:hAnsi="Times New Roman"/>
          <w:sz w:val="28"/>
          <w:szCs w:val="28"/>
        </w:rPr>
        <w:t xml:space="preserve"> Результаты такого анализа могут являться коммерческой тайной предприятия.</w:t>
      </w:r>
    </w:p>
    <w:p w:rsidR="00E476B6" w:rsidRPr="000C696E" w:rsidRDefault="00E476B6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По объему исследования выделяют полный и тематический финансовые анализы предприятия</w:t>
      </w:r>
      <w:r w:rsidR="008C4F31" w:rsidRPr="000C696E">
        <w:rPr>
          <w:rStyle w:val="ae"/>
          <w:rFonts w:ascii="Times New Roman" w:hAnsi="Times New Roman"/>
          <w:sz w:val="28"/>
          <w:szCs w:val="28"/>
        </w:rPr>
        <w:footnoteReference w:id="9"/>
      </w:r>
      <w:r w:rsidRPr="000C696E">
        <w:rPr>
          <w:rFonts w:ascii="Times New Roman" w:hAnsi="Times New Roman"/>
          <w:sz w:val="28"/>
          <w:szCs w:val="28"/>
        </w:rPr>
        <w:t>. Полный финансовый анализ предприятия проводится с целью комплексного изучения всех аспектов финансовой деятельности предприятия.</w:t>
      </w:r>
    </w:p>
    <w:p w:rsidR="00E476B6" w:rsidRPr="000C696E" w:rsidRDefault="00E476B6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Тематический финансовый анализ ограничивается изучением отдельных аспектов финансовой деятельности предприятия. Так, предметом тематического финансового анализа могут являться: эффективность использования активов предприятия, оптимальность финансирования различных активов из отдельных источников, состояние финансовой устойчивости и платежеспособности предприятия, оптимальность инвестиционного портфеля, оптимальность финансовой структуры капитала и ряд других аспектов финансовой деятельности предприятия.</w:t>
      </w:r>
    </w:p>
    <w:p w:rsidR="000252E2" w:rsidRPr="000C696E" w:rsidRDefault="000252E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По объекту финансового анализа выделяют следующие его виды</w:t>
      </w:r>
      <w:r w:rsidR="008C4F31" w:rsidRPr="000C696E">
        <w:rPr>
          <w:rStyle w:val="ae"/>
          <w:rFonts w:ascii="Times New Roman" w:hAnsi="Times New Roman"/>
          <w:sz w:val="28"/>
          <w:szCs w:val="28"/>
        </w:rPr>
        <w:footnoteReference w:id="10"/>
      </w:r>
      <w:r w:rsidRPr="000C696E">
        <w:rPr>
          <w:rFonts w:ascii="Times New Roman" w:hAnsi="Times New Roman"/>
          <w:sz w:val="28"/>
          <w:szCs w:val="28"/>
        </w:rPr>
        <w:t>:</w:t>
      </w:r>
    </w:p>
    <w:p w:rsidR="000252E2" w:rsidRPr="000C696E" w:rsidRDefault="000252E2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анализ финансовой деятельности предприятия в целом, без выделения отдельных структурных единиц и подразделений;</w:t>
      </w:r>
    </w:p>
    <w:p w:rsidR="000252E2" w:rsidRPr="000C696E" w:rsidRDefault="000252E2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анализ финансовой деятельности отдельных структурных единиц и подразделений, который проводится, как правило, на основе результатов управленческого учета предприятия;</w:t>
      </w:r>
    </w:p>
    <w:p w:rsidR="000252E2" w:rsidRPr="000C696E" w:rsidRDefault="000252E2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анализ отдельных финансовых операций.</w:t>
      </w:r>
    </w:p>
    <w:p w:rsidR="000252E2" w:rsidRPr="000C696E" w:rsidRDefault="000252E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По периоду проведения выделяют предварительный, текущий и последующий виды финансового анализа.</w:t>
      </w:r>
    </w:p>
    <w:p w:rsidR="000252E2" w:rsidRPr="000C696E" w:rsidRDefault="000252E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рамках предварительного финансового анализа изучают условия финансовой деятельности в целом или осуществления отдельных финансовых операций предприятия (например, оценка платежеспособности при необходимости получения крупного банковского кредита).</w:t>
      </w:r>
    </w:p>
    <w:p w:rsidR="000252E2" w:rsidRPr="000C696E" w:rsidRDefault="000252E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Текущий (оперативный) финансовый анализ, который проводится в процессе реализации отдельных финансовых планов или осуществления отдельных финансовых операций с целью оперативного воздействия на результаты финансовой деятельности, и, как правило, ограничивается кратким периодом времени.</w:t>
      </w:r>
    </w:p>
    <w:p w:rsidR="000252E2" w:rsidRPr="000C696E" w:rsidRDefault="000252E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Последующий (ретроспективный) финансовый анализ, осуществляемый предприятием за отчетный период. Он позволяет глубже и полнее проанализировать финансовое состояние и результаты финансовой деятельности предприятия по сравнению с предварительным и текущим анализом, так как базируется на завершенных отчетных материалах статистического и бухгалтерского учета.</w:t>
      </w:r>
    </w:p>
    <w:p w:rsidR="00740A49" w:rsidRPr="000C696E" w:rsidRDefault="003036C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В зависимости от </w:t>
      </w:r>
      <w:r w:rsidR="00740A49" w:rsidRPr="000C696E">
        <w:rPr>
          <w:rFonts w:ascii="Times New Roman" w:hAnsi="Times New Roman"/>
          <w:sz w:val="28"/>
          <w:szCs w:val="28"/>
        </w:rPr>
        <w:t>горизонт</w:t>
      </w:r>
      <w:r w:rsidRPr="000C696E">
        <w:rPr>
          <w:rFonts w:ascii="Times New Roman" w:hAnsi="Times New Roman"/>
          <w:sz w:val="28"/>
          <w:szCs w:val="28"/>
        </w:rPr>
        <w:t>а</w:t>
      </w:r>
      <w:r w:rsidR="00740A49" w:rsidRPr="000C696E">
        <w:rPr>
          <w:rFonts w:ascii="Times New Roman" w:hAnsi="Times New Roman"/>
          <w:sz w:val="28"/>
          <w:szCs w:val="28"/>
        </w:rPr>
        <w:t xml:space="preserve"> проведения анализа можно выделить </w:t>
      </w:r>
      <w:r w:rsidRPr="000C696E">
        <w:rPr>
          <w:rFonts w:ascii="Times New Roman" w:hAnsi="Times New Roman"/>
          <w:sz w:val="28"/>
          <w:szCs w:val="28"/>
        </w:rPr>
        <w:t>следующие его типы</w:t>
      </w:r>
      <w:r w:rsidR="00740A49" w:rsidRPr="000C696E">
        <w:rPr>
          <w:rFonts w:ascii="Times New Roman" w:hAnsi="Times New Roman"/>
          <w:sz w:val="28"/>
          <w:szCs w:val="28"/>
        </w:rPr>
        <w:t>:</w:t>
      </w:r>
    </w:p>
    <w:p w:rsidR="00740A49" w:rsidRPr="000C696E" w:rsidRDefault="003036C0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ретроспективный, который предполагает исследование явлений, ситуаций и фактов, имевших место в прошлом;</w:t>
      </w:r>
    </w:p>
    <w:p w:rsidR="00740A49" w:rsidRPr="000C696E" w:rsidRDefault="00740A49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текущий</w:t>
      </w:r>
      <w:r w:rsidR="003036C0" w:rsidRPr="000C696E">
        <w:rPr>
          <w:rFonts w:ascii="Times New Roman" w:hAnsi="Times New Roman"/>
          <w:sz w:val="28"/>
          <w:szCs w:val="28"/>
        </w:rPr>
        <w:t>, основанный на использовании информации о современном состоянии предприятия</w:t>
      </w:r>
      <w:r w:rsidRPr="000C696E">
        <w:rPr>
          <w:rFonts w:ascii="Times New Roman" w:hAnsi="Times New Roman"/>
          <w:sz w:val="28"/>
          <w:szCs w:val="28"/>
        </w:rPr>
        <w:t>;</w:t>
      </w:r>
    </w:p>
    <w:p w:rsidR="00740A49" w:rsidRPr="000C696E" w:rsidRDefault="00740A49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перспективный</w:t>
      </w:r>
      <w:r w:rsidR="003036C0" w:rsidRPr="000C696E">
        <w:rPr>
          <w:rFonts w:ascii="Times New Roman" w:hAnsi="Times New Roman"/>
          <w:sz w:val="28"/>
          <w:szCs w:val="28"/>
        </w:rPr>
        <w:t>, который ориентирован на исследование возможных вариантов развития событий и явлений</w:t>
      </w:r>
      <w:r w:rsidR="004669FE" w:rsidRPr="000C696E">
        <w:rPr>
          <w:rFonts w:ascii="Times New Roman" w:hAnsi="Times New Roman"/>
          <w:sz w:val="28"/>
          <w:szCs w:val="28"/>
        </w:rPr>
        <w:t>;</w:t>
      </w:r>
      <w:r w:rsidR="003036C0" w:rsidRPr="000C696E">
        <w:rPr>
          <w:rFonts w:ascii="Times New Roman" w:hAnsi="Times New Roman"/>
          <w:sz w:val="28"/>
          <w:szCs w:val="28"/>
        </w:rPr>
        <w:t xml:space="preserve"> в рамках данного типа выделяют оперативный (связанный со сроком жизненного цикла объекта), тактический (срок до одного года, анализ в краткосрочной перспективе), долгосрочный (срок более одного года,</w:t>
      </w:r>
      <w:r w:rsidR="004669FE" w:rsidRPr="000C696E">
        <w:rPr>
          <w:rFonts w:ascii="Times New Roman" w:hAnsi="Times New Roman"/>
          <w:sz w:val="28"/>
          <w:szCs w:val="28"/>
        </w:rPr>
        <w:t xml:space="preserve"> </w:t>
      </w:r>
      <w:r w:rsidR="003036C0" w:rsidRPr="000C696E">
        <w:rPr>
          <w:rFonts w:ascii="Times New Roman" w:hAnsi="Times New Roman"/>
          <w:sz w:val="28"/>
          <w:szCs w:val="28"/>
        </w:rPr>
        <w:t>анализ в долгосрочной перспективе)</w:t>
      </w:r>
      <w:r w:rsidR="004669FE" w:rsidRPr="000C696E">
        <w:rPr>
          <w:rFonts w:ascii="Times New Roman" w:hAnsi="Times New Roman"/>
          <w:sz w:val="28"/>
          <w:szCs w:val="28"/>
        </w:rPr>
        <w:t>;</w:t>
      </w:r>
    </w:p>
    <w:p w:rsidR="00740A49" w:rsidRPr="000C696E" w:rsidRDefault="004669FE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с</w:t>
      </w:r>
      <w:r w:rsidR="00740A49" w:rsidRPr="000C696E">
        <w:rPr>
          <w:rFonts w:ascii="Times New Roman" w:hAnsi="Times New Roman"/>
          <w:sz w:val="28"/>
          <w:szCs w:val="28"/>
        </w:rPr>
        <w:t>тратегический</w:t>
      </w:r>
      <w:r w:rsidRPr="000C696E">
        <w:rPr>
          <w:rFonts w:ascii="Times New Roman" w:hAnsi="Times New Roman"/>
          <w:sz w:val="28"/>
          <w:szCs w:val="28"/>
        </w:rPr>
        <w:t xml:space="preserve">, который учитывает влияние </w:t>
      </w:r>
      <w:r w:rsidR="00740A49" w:rsidRPr="000C696E">
        <w:rPr>
          <w:rFonts w:ascii="Times New Roman" w:hAnsi="Times New Roman"/>
          <w:sz w:val="28"/>
          <w:szCs w:val="28"/>
        </w:rPr>
        <w:t>на состояние хозяйствующего субъекта факторов внешней среды.</w:t>
      </w:r>
    </w:p>
    <w:p w:rsidR="000252E2" w:rsidRPr="000C696E" w:rsidRDefault="009B180A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результате</w:t>
      </w:r>
      <w:r w:rsidR="005B35F3" w:rsidRPr="000C696E">
        <w:rPr>
          <w:rFonts w:ascii="Times New Roman" w:hAnsi="Times New Roman"/>
          <w:sz w:val="28"/>
          <w:szCs w:val="28"/>
        </w:rPr>
        <w:t xml:space="preserve"> рассмотрения основных видов финансового анализа следует отметить</w:t>
      </w:r>
      <w:r w:rsidR="000252E2" w:rsidRPr="000C696E">
        <w:rPr>
          <w:rFonts w:ascii="Times New Roman" w:hAnsi="Times New Roman"/>
          <w:sz w:val="28"/>
          <w:szCs w:val="28"/>
        </w:rPr>
        <w:t>, что классификация видов финансового анализа</w:t>
      </w:r>
      <w:r w:rsidRPr="000C696E">
        <w:rPr>
          <w:rFonts w:ascii="Times New Roman" w:hAnsi="Times New Roman"/>
          <w:sz w:val="28"/>
          <w:szCs w:val="28"/>
        </w:rPr>
        <w:t>, позволяя определить характерные особенности каждого проводимого финансового анализа,</w:t>
      </w:r>
      <w:r w:rsidR="000252E2" w:rsidRPr="000C696E">
        <w:rPr>
          <w:rFonts w:ascii="Times New Roman" w:hAnsi="Times New Roman"/>
          <w:sz w:val="28"/>
          <w:szCs w:val="28"/>
        </w:rPr>
        <w:t xml:space="preserve"> способствует эффективности </w:t>
      </w:r>
      <w:r w:rsidRPr="000C696E">
        <w:rPr>
          <w:rFonts w:ascii="Times New Roman" w:hAnsi="Times New Roman"/>
          <w:sz w:val="28"/>
          <w:szCs w:val="28"/>
        </w:rPr>
        <w:t>его проведения.</w:t>
      </w:r>
    </w:p>
    <w:p w:rsidR="001E0582" w:rsidRPr="000C696E" w:rsidRDefault="001E058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582" w:rsidRPr="000C696E" w:rsidRDefault="000C696E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275801150"/>
      <w:r>
        <w:rPr>
          <w:rFonts w:ascii="Times New Roman" w:hAnsi="Times New Roman"/>
          <w:b w:val="0"/>
          <w:sz w:val="28"/>
          <w:szCs w:val="28"/>
        </w:rPr>
        <w:t>1.3</w:t>
      </w:r>
      <w:r w:rsidR="00E37595" w:rsidRPr="000C696E">
        <w:rPr>
          <w:rFonts w:ascii="Times New Roman" w:hAnsi="Times New Roman"/>
          <w:b w:val="0"/>
          <w:sz w:val="28"/>
          <w:szCs w:val="28"/>
        </w:rPr>
        <w:t xml:space="preserve"> Методика финансового анализа предприятия, находящегося в условиях кризиса</w:t>
      </w:r>
      <w:bookmarkEnd w:id="4"/>
    </w:p>
    <w:p w:rsidR="003167B9" w:rsidRPr="000C696E" w:rsidRDefault="003167B9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A07" w:rsidRPr="000C696E" w:rsidRDefault="002F68F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настоящее время, в условиях нестабильной внешней среды, актуальна проблема финансового анализа предприятия, находящегося в условиях кризиса.</w:t>
      </w:r>
      <w:r w:rsidR="00B43D57" w:rsidRPr="000C696E">
        <w:rPr>
          <w:rFonts w:ascii="Times New Roman" w:hAnsi="Times New Roman"/>
          <w:sz w:val="28"/>
          <w:szCs w:val="28"/>
        </w:rPr>
        <w:t xml:space="preserve"> При этом под кризисом будем понимать крайнее обострение противоречий внутри системы, а также ее отношений с вн</w:t>
      </w:r>
      <w:r w:rsidR="00E25A07" w:rsidRPr="000C696E">
        <w:rPr>
          <w:rFonts w:ascii="Times New Roman" w:hAnsi="Times New Roman"/>
          <w:sz w:val="28"/>
          <w:szCs w:val="28"/>
        </w:rPr>
        <w:t xml:space="preserve">ешней средой, обусловленное внешними </w:t>
      </w:r>
      <w:r w:rsidR="00B43D57" w:rsidRPr="000C696E">
        <w:rPr>
          <w:rFonts w:ascii="Times New Roman" w:hAnsi="Times New Roman"/>
          <w:sz w:val="28"/>
          <w:szCs w:val="28"/>
        </w:rPr>
        <w:t xml:space="preserve">и внутренними факторами, </w:t>
      </w:r>
      <w:r w:rsidR="00E25A07" w:rsidRPr="000C696E">
        <w:rPr>
          <w:rFonts w:ascii="Times New Roman" w:hAnsi="Times New Roman"/>
          <w:sz w:val="28"/>
          <w:szCs w:val="28"/>
        </w:rPr>
        <w:t xml:space="preserve">и </w:t>
      </w:r>
      <w:r w:rsidR="00B43D57" w:rsidRPr="000C696E">
        <w:rPr>
          <w:rFonts w:ascii="Times New Roman" w:hAnsi="Times New Roman"/>
          <w:sz w:val="28"/>
          <w:szCs w:val="28"/>
        </w:rPr>
        <w:t>возникающее циклически</w:t>
      </w:r>
      <w:r w:rsidR="00B43D57" w:rsidRPr="000C696E">
        <w:rPr>
          <w:rStyle w:val="ae"/>
          <w:rFonts w:ascii="Times New Roman" w:hAnsi="Times New Roman"/>
          <w:sz w:val="28"/>
          <w:szCs w:val="28"/>
        </w:rPr>
        <w:footnoteReference w:id="11"/>
      </w:r>
      <w:r w:rsidR="00B43D57" w:rsidRPr="000C696E">
        <w:rPr>
          <w:rFonts w:ascii="Times New Roman" w:hAnsi="Times New Roman"/>
          <w:sz w:val="28"/>
          <w:szCs w:val="28"/>
        </w:rPr>
        <w:t>.</w:t>
      </w:r>
      <w:r w:rsidR="00E25A07" w:rsidRPr="000C696E">
        <w:rPr>
          <w:rFonts w:ascii="Times New Roman" w:hAnsi="Times New Roman"/>
          <w:sz w:val="28"/>
          <w:szCs w:val="28"/>
        </w:rPr>
        <w:t xml:space="preserve"> Кризисные ситуации могут возникать на любой стадии жизненного цикла предприятия – в период становления и развития, в период стабилизации и расширения производства, при начале спада.</w:t>
      </w:r>
    </w:p>
    <w:p w:rsidR="00E25A07" w:rsidRPr="000C696E" w:rsidRDefault="00E25A07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Кризисные ситуации </w:t>
      </w:r>
      <w:r w:rsidR="004518DC" w:rsidRPr="000C696E">
        <w:rPr>
          <w:rFonts w:ascii="Times New Roman" w:hAnsi="Times New Roman"/>
          <w:sz w:val="28"/>
          <w:szCs w:val="28"/>
        </w:rPr>
        <w:t>выражаются,</w:t>
      </w:r>
      <w:r w:rsidRPr="000C696E">
        <w:rPr>
          <w:rFonts w:ascii="Times New Roman" w:hAnsi="Times New Roman"/>
          <w:sz w:val="28"/>
          <w:szCs w:val="28"/>
        </w:rPr>
        <w:t xml:space="preserve"> прежде </w:t>
      </w:r>
      <w:r w:rsidR="004518DC" w:rsidRPr="000C696E">
        <w:rPr>
          <w:rFonts w:ascii="Times New Roman" w:hAnsi="Times New Roman"/>
          <w:sz w:val="28"/>
          <w:szCs w:val="28"/>
        </w:rPr>
        <w:t>всего,</w:t>
      </w:r>
      <w:r w:rsidRPr="000C696E">
        <w:rPr>
          <w:rFonts w:ascii="Times New Roman" w:hAnsi="Times New Roman"/>
          <w:sz w:val="28"/>
          <w:szCs w:val="28"/>
        </w:rPr>
        <w:t xml:space="preserve"> в колебаниях объема производства и сбыта продукции,</w:t>
      </w:r>
      <w:r w:rsidR="004518DC" w:rsidRPr="000C696E">
        <w:rPr>
          <w:rFonts w:ascii="Times New Roman" w:hAnsi="Times New Roman"/>
          <w:sz w:val="28"/>
          <w:szCs w:val="28"/>
        </w:rPr>
        <w:t xml:space="preserve"> в</w:t>
      </w:r>
      <w:r w:rsidRPr="000C696E">
        <w:rPr>
          <w:rFonts w:ascii="Times New Roman" w:hAnsi="Times New Roman"/>
          <w:sz w:val="28"/>
          <w:szCs w:val="28"/>
        </w:rPr>
        <w:t xml:space="preserve"> рост</w:t>
      </w:r>
      <w:r w:rsidR="004518DC" w:rsidRPr="000C696E">
        <w:rPr>
          <w:rFonts w:ascii="Times New Roman" w:hAnsi="Times New Roman"/>
          <w:sz w:val="28"/>
          <w:szCs w:val="28"/>
        </w:rPr>
        <w:t>е кредиторской задолженности, в дефиците оборотных средств, так как именно эти причины служат предпосылкой появления</w:t>
      </w:r>
      <w:r w:rsidR="002220B5" w:rsidRPr="000C696E">
        <w:rPr>
          <w:rFonts w:ascii="Times New Roman" w:hAnsi="Times New Roman"/>
          <w:sz w:val="28"/>
          <w:szCs w:val="28"/>
        </w:rPr>
        <w:t xml:space="preserve"> кризисного</w:t>
      </w:r>
      <w:r w:rsidR="004518DC" w:rsidRPr="000C696E">
        <w:rPr>
          <w:rFonts w:ascii="Times New Roman" w:hAnsi="Times New Roman"/>
          <w:sz w:val="28"/>
          <w:szCs w:val="28"/>
        </w:rPr>
        <w:t xml:space="preserve"> состояния</w:t>
      </w:r>
      <w:r w:rsidR="002220B5" w:rsidRPr="000C696E">
        <w:rPr>
          <w:rFonts w:ascii="Times New Roman" w:hAnsi="Times New Roman"/>
          <w:sz w:val="28"/>
          <w:szCs w:val="28"/>
        </w:rPr>
        <w:t xml:space="preserve"> предприятия, которое может привести к</w:t>
      </w:r>
      <w:r w:rsidR="004518DC" w:rsidRPr="000C696E">
        <w:rPr>
          <w:rFonts w:ascii="Times New Roman" w:hAnsi="Times New Roman"/>
          <w:sz w:val="28"/>
          <w:szCs w:val="28"/>
        </w:rPr>
        <w:t xml:space="preserve"> несостоятельности (банкротств</w:t>
      </w:r>
      <w:r w:rsidR="002220B5" w:rsidRPr="000C696E">
        <w:rPr>
          <w:rFonts w:ascii="Times New Roman" w:hAnsi="Times New Roman"/>
          <w:sz w:val="28"/>
          <w:szCs w:val="28"/>
        </w:rPr>
        <w:t>у</w:t>
      </w:r>
      <w:r w:rsidR="004518DC" w:rsidRPr="000C696E">
        <w:rPr>
          <w:rFonts w:ascii="Times New Roman" w:hAnsi="Times New Roman"/>
          <w:sz w:val="28"/>
          <w:szCs w:val="28"/>
        </w:rPr>
        <w:t>).</w:t>
      </w:r>
    </w:p>
    <w:p w:rsidR="004518DC" w:rsidRPr="000C696E" w:rsidRDefault="004518DC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Согласно действующему законодательству в сфере антикризисного управления, под несостоятельностью (банкротством) понимается 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</w:t>
      </w:r>
      <w:r w:rsidRPr="000C696E">
        <w:rPr>
          <w:rStyle w:val="ae"/>
          <w:rFonts w:ascii="Times New Roman" w:hAnsi="Times New Roman"/>
          <w:sz w:val="28"/>
          <w:szCs w:val="28"/>
        </w:rPr>
        <w:footnoteReference w:id="12"/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2220B5" w:rsidRPr="000C696E" w:rsidRDefault="002220B5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Внутренними причинами возникновения кризисного состояния предприятия могут быть возникшие диспропорции между:</w:t>
      </w:r>
    </w:p>
    <w:p w:rsidR="002220B5" w:rsidRPr="000C696E" w:rsidRDefault="002220B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группами собственных и заемных средств и их размещением в основные и оборотные средства;</w:t>
      </w:r>
    </w:p>
    <w:p w:rsidR="002220B5" w:rsidRPr="000C696E" w:rsidRDefault="002220B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объемами производства и реализации продукции;</w:t>
      </w:r>
    </w:p>
    <w:p w:rsidR="002220B5" w:rsidRPr="000C696E" w:rsidRDefault="002220B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доходами и объемами краткосрочных займов;</w:t>
      </w:r>
    </w:p>
    <w:p w:rsidR="002220B5" w:rsidRPr="000C696E" w:rsidRDefault="002220B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качеством продукции и ее ценой;</w:t>
      </w:r>
    </w:p>
    <w:p w:rsidR="002220B5" w:rsidRPr="000C696E" w:rsidRDefault="002220B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уровнем дебиторской и кредиторской задолженности;</w:t>
      </w:r>
    </w:p>
    <w:p w:rsidR="002220B5" w:rsidRPr="000C696E" w:rsidRDefault="002220B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уровнем технического оснащения предприятия, а также его конкурентов;</w:t>
      </w:r>
    </w:p>
    <w:p w:rsidR="002220B5" w:rsidRPr="000C696E" w:rsidRDefault="002220B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объемами инвестиций и </w:t>
      </w:r>
      <w:r w:rsidR="003C1520" w:rsidRPr="000C696E">
        <w:rPr>
          <w:rFonts w:ascii="Times New Roman" w:hAnsi="Times New Roman"/>
          <w:sz w:val="28"/>
          <w:szCs w:val="28"/>
        </w:rPr>
        <w:t>отдачей на вложенные средства</w:t>
      </w:r>
      <w:r w:rsidR="00486F95" w:rsidRPr="000C696E">
        <w:rPr>
          <w:rStyle w:val="ae"/>
          <w:rFonts w:ascii="Times New Roman" w:hAnsi="Times New Roman"/>
          <w:sz w:val="28"/>
          <w:szCs w:val="28"/>
        </w:rPr>
        <w:footnoteReference w:id="13"/>
      </w:r>
      <w:r w:rsidR="003C1520" w:rsidRPr="000C696E">
        <w:rPr>
          <w:rFonts w:ascii="Times New Roman" w:hAnsi="Times New Roman"/>
          <w:sz w:val="28"/>
          <w:szCs w:val="28"/>
        </w:rPr>
        <w:t>.</w:t>
      </w:r>
    </w:p>
    <w:p w:rsidR="00B43D57" w:rsidRPr="000C696E" w:rsidRDefault="003C152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Для предприятия, находящегося в устойчивом, не кризисном состоянии, финансовый анализ используется главным образом, для целей собственников, менеджеров, а также для диагностики финансового состояния предприятия и предупреждения кризисных явлений. Для кризисного предприятия финансовый анализ </w:t>
      </w:r>
      <w:r w:rsidR="00486F95" w:rsidRPr="000C696E">
        <w:rPr>
          <w:rFonts w:ascii="Times New Roman" w:hAnsi="Times New Roman"/>
          <w:sz w:val="28"/>
          <w:szCs w:val="28"/>
        </w:rPr>
        <w:t>также направлен на диагностику и финансового состояния, однако его результаты используются для мониторинга осуществляемых антикризисных мероприятий, решений менеджеров, их последствий для предприятия и перспектив его функционирования.</w:t>
      </w:r>
      <w:r w:rsidR="00BF1253" w:rsidRPr="000C696E">
        <w:rPr>
          <w:rFonts w:ascii="Times New Roman" w:hAnsi="Times New Roman"/>
          <w:sz w:val="28"/>
          <w:szCs w:val="28"/>
        </w:rPr>
        <w:t xml:space="preserve"> Таким образом, для предприятий, находящихся в условиях кризиса, финансовый анализ становится одним из наиболее важных инструментов антикризисного управления.</w:t>
      </w:r>
    </w:p>
    <w:p w:rsidR="00640B73" w:rsidRPr="000C696E" w:rsidRDefault="00640B7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В своих исследованиях финансовый анализ базируется на диалектическом методе познания, использование которого при анализе деятельности организаций предусматривает изучение явлений и процессов в движении, развитии и изменении, предполагает исследование как положительных, так и отрицательных их сторон, а также внутренних противоречий, выявление и изучение причинно-следственных взаимосвязей. Диалектический подход к изучаемым объектам </w:t>
      </w:r>
      <w:r w:rsidR="00AA6A95" w:rsidRPr="000C696E">
        <w:rPr>
          <w:rFonts w:ascii="Times New Roman" w:hAnsi="Times New Roman"/>
          <w:sz w:val="28"/>
          <w:szCs w:val="28"/>
        </w:rPr>
        <w:t>предполагает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AA6A95" w:rsidRPr="000C696E">
        <w:rPr>
          <w:rFonts w:ascii="Times New Roman" w:hAnsi="Times New Roman"/>
          <w:sz w:val="28"/>
          <w:szCs w:val="28"/>
        </w:rPr>
        <w:t xml:space="preserve">их </w:t>
      </w:r>
      <w:r w:rsidRPr="000C696E">
        <w:rPr>
          <w:rFonts w:ascii="Times New Roman" w:hAnsi="Times New Roman"/>
          <w:sz w:val="28"/>
          <w:szCs w:val="28"/>
        </w:rPr>
        <w:t>рассмотрение в качестве сложных систем, требующих в процессе познания как детализации причин и факторов развития, так и обобщения результатов анализа</w:t>
      </w:r>
      <w:r w:rsidR="00AA6A95" w:rsidRPr="000C696E">
        <w:rPr>
          <w:rStyle w:val="ae"/>
          <w:rFonts w:ascii="Times New Roman" w:hAnsi="Times New Roman"/>
          <w:sz w:val="28"/>
          <w:szCs w:val="28"/>
        </w:rPr>
        <w:footnoteReference w:id="14"/>
      </w:r>
      <w:r w:rsidRPr="000C696E">
        <w:rPr>
          <w:rFonts w:ascii="Times New Roman" w:hAnsi="Times New Roman"/>
          <w:sz w:val="28"/>
          <w:szCs w:val="28"/>
        </w:rPr>
        <w:t xml:space="preserve">. </w:t>
      </w:r>
      <w:r w:rsidR="00AA6A95" w:rsidRPr="000C696E">
        <w:rPr>
          <w:rFonts w:ascii="Times New Roman" w:hAnsi="Times New Roman"/>
          <w:sz w:val="28"/>
          <w:szCs w:val="28"/>
        </w:rPr>
        <w:t>Это д</w:t>
      </w:r>
      <w:r w:rsidRPr="000C696E">
        <w:rPr>
          <w:rFonts w:ascii="Times New Roman" w:hAnsi="Times New Roman"/>
          <w:sz w:val="28"/>
          <w:szCs w:val="28"/>
        </w:rPr>
        <w:t xml:space="preserve">остигается с помощью разработки системы показателей для комплексного исследования причинно-следственных связей явлений и процессов. </w:t>
      </w:r>
    </w:p>
    <w:p w:rsidR="00E37595" w:rsidRPr="000C696E" w:rsidRDefault="00640B7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Можно выделить нескольк</w:t>
      </w:r>
      <w:r w:rsidR="00AA6A95" w:rsidRPr="000C696E">
        <w:rPr>
          <w:rFonts w:ascii="Times New Roman" w:hAnsi="Times New Roman"/>
          <w:sz w:val="28"/>
          <w:szCs w:val="28"/>
        </w:rPr>
        <w:t>о значимых отличительных особен</w:t>
      </w:r>
      <w:r w:rsidRPr="000C696E">
        <w:rPr>
          <w:rFonts w:ascii="Times New Roman" w:hAnsi="Times New Roman"/>
          <w:sz w:val="28"/>
          <w:szCs w:val="28"/>
        </w:rPr>
        <w:t>ностей диалектического мето</w:t>
      </w:r>
      <w:r w:rsidR="00AA6A95" w:rsidRPr="000C696E">
        <w:rPr>
          <w:rFonts w:ascii="Times New Roman" w:hAnsi="Times New Roman"/>
          <w:sz w:val="28"/>
          <w:szCs w:val="28"/>
        </w:rPr>
        <w:t>да познания в финансовом ана</w:t>
      </w:r>
      <w:r w:rsidRPr="000C696E">
        <w:rPr>
          <w:rFonts w:ascii="Times New Roman" w:hAnsi="Times New Roman"/>
          <w:sz w:val="28"/>
          <w:szCs w:val="28"/>
        </w:rPr>
        <w:t xml:space="preserve">лизе. Прежде </w:t>
      </w:r>
      <w:r w:rsidR="00AA6A95" w:rsidRPr="000C696E">
        <w:rPr>
          <w:rFonts w:ascii="Times New Roman" w:hAnsi="Times New Roman"/>
          <w:sz w:val="28"/>
          <w:szCs w:val="28"/>
        </w:rPr>
        <w:t>всего,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AA6A95" w:rsidRPr="000C696E">
        <w:rPr>
          <w:rFonts w:ascii="Times New Roman" w:hAnsi="Times New Roman"/>
          <w:sz w:val="28"/>
          <w:szCs w:val="28"/>
        </w:rPr>
        <w:t xml:space="preserve">это </w:t>
      </w:r>
      <w:r w:rsidRPr="000C696E">
        <w:rPr>
          <w:rFonts w:ascii="Times New Roman" w:hAnsi="Times New Roman"/>
          <w:sz w:val="28"/>
          <w:szCs w:val="28"/>
        </w:rPr>
        <w:t>использова</w:t>
      </w:r>
      <w:r w:rsidR="00AA6A95" w:rsidRPr="000C696E">
        <w:rPr>
          <w:rFonts w:ascii="Times New Roman" w:hAnsi="Times New Roman"/>
          <w:sz w:val="28"/>
          <w:szCs w:val="28"/>
        </w:rPr>
        <w:t>ние системы по</w:t>
      </w:r>
      <w:r w:rsidRPr="000C696E">
        <w:rPr>
          <w:rFonts w:ascii="Times New Roman" w:hAnsi="Times New Roman"/>
          <w:sz w:val="28"/>
          <w:szCs w:val="28"/>
        </w:rPr>
        <w:t>казателей</w:t>
      </w:r>
      <w:r w:rsidR="00AA6A95" w:rsidRPr="000C696E">
        <w:rPr>
          <w:rFonts w:ascii="Times New Roman" w:hAnsi="Times New Roman"/>
          <w:sz w:val="28"/>
          <w:szCs w:val="28"/>
        </w:rPr>
        <w:t>, используемых</w:t>
      </w:r>
      <w:r w:rsidRPr="000C696E">
        <w:rPr>
          <w:rFonts w:ascii="Times New Roman" w:hAnsi="Times New Roman"/>
          <w:sz w:val="28"/>
          <w:szCs w:val="28"/>
        </w:rPr>
        <w:t xml:space="preserve"> для характеристики </w:t>
      </w:r>
      <w:r w:rsidR="00AA6A95" w:rsidRPr="000C696E">
        <w:rPr>
          <w:rFonts w:ascii="Times New Roman" w:hAnsi="Times New Roman"/>
          <w:sz w:val="28"/>
          <w:szCs w:val="28"/>
        </w:rPr>
        <w:t>различных сторон хозяйственной деятельности организации, которая</w:t>
      </w:r>
      <w:r w:rsidR="003F7C03" w:rsidRPr="000C696E">
        <w:rPr>
          <w:rFonts w:ascii="Times New Roman" w:hAnsi="Times New Roman"/>
          <w:sz w:val="28"/>
          <w:szCs w:val="28"/>
        </w:rPr>
        <w:t xml:space="preserve"> </w:t>
      </w:r>
      <w:r w:rsidR="00AA6A95" w:rsidRPr="000C696E">
        <w:rPr>
          <w:rFonts w:ascii="Times New Roman" w:hAnsi="Times New Roman"/>
          <w:sz w:val="28"/>
          <w:szCs w:val="28"/>
        </w:rPr>
        <w:t>формируется под воздей</w:t>
      </w:r>
      <w:r w:rsidRPr="000C696E">
        <w:rPr>
          <w:rFonts w:ascii="Times New Roman" w:hAnsi="Times New Roman"/>
          <w:sz w:val="28"/>
          <w:szCs w:val="28"/>
        </w:rPr>
        <w:t xml:space="preserve">ствием объективных условий и процессов. Причем показатели все время изменяются, </w:t>
      </w:r>
      <w:r w:rsidR="003F7C03" w:rsidRPr="000C696E">
        <w:rPr>
          <w:rFonts w:ascii="Times New Roman" w:hAnsi="Times New Roman"/>
          <w:sz w:val="28"/>
          <w:szCs w:val="28"/>
        </w:rPr>
        <w:t>так как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3F7C03" w:rsidRPr="000C696E">
        <w:rPr>
          <w:rFonts w:ascii="Times New Roman" w:hAnsi="Times New Roman"/>
          <w:sz w:val="28"/>
          <w:szCs w:val="28"/>
        </w:rPr>
        <w:t xml:space="preserve">хозяйственная </w:t>
      </w:r>
      <w:r w:rsidR="00AA6A95" w:rsidRPr="000C696E">
        <w:rPr>
          <w:rFonts w:ascii="Times New Roman" w:hAnsi="Times New Roman"/>
          <w:sz w:val="28"/>
          <w:szCs w:val="28"/>
        </w:rPr>
        <w:t>деятельность</w:t>
      </w:r>
      <w:r w:rsidR="003F7C03" w:rsidRPr="000C696E">
        <w:rPr>
          <w:rFonts w:ascii="Times New Roman" w:hAnsi="Times New Roman"/>
          <w:sz w:val="28"/>
          <w:szCs w:val="28"/>
        </w:rPr>
        <w:t xml:space="preserve"> предприятия</w:t>
      </w:r>
      <w:r w:rsidR="00AA6A95" w:rsidRPr="000C696E">
        <w:rPr>
          <w:rFonts w:ascii="Times New Roman" w:hAnsi="Times New Roman"/>
          <w:sz w:val="28"/>
          <w:szCs w:val="28"/>
        </w:rPr>
        <w:t xml:space="preserve"> не яв</w:t>
      </w:r>
      <w:r w:rsidRPr="000C696E">
        <w:rPr>
          <w:rFonts w:ascii="Times New Roman" w:hAnsi="Times New Roman"/>
          <w:sz w:val="28"/>
          <w:szCs w:val="28"/>
        </w:rPr>
        <w:t xml:space="preserve">ляется застывшей формой. </w:t>
      </w:r>
      <w:r w:rsidR="003F7C03" w:rsidRPr="000C696E">
        <w:rPr>
          <w:rFonts w:ascii="Times New Roman" w:hAnsi="Times New Roman"/>
          <w:sz w:val="28"/>
          <w:szCs w:val="28"/>
        </w:rPr>
        <w:t>Особый интерес, безусловно, представляет и</w:t>
      </w:r>
      <w:r w:rsidRPr="000C696E">
        <w:rPr>
          <w:rFonts w:ascii="Times New Roman" w:hAnsi="Times New Roman"/>
          <w:sz w:val="28"/>
          <w:szCs w:val="28"/>
        </w:rPr>
        <w:t>с</w:t>
      </w:r>
      <w:r w:rsidR="00AA6A95" w:rsidRPr="000C696E">
        <w:rPr>
          <w:rFonts w:ascii="Times New Roman" w:hAnsi="Times New Roman"/>
          <w:sz w:val="28"/>
          <w:szCs w:val="28"/>
        </w:rPr>
        <w:t>следование причин и направленно</w:t>
      </w:r>
      <w:r w:rsidRPr="000C696E">
        <w:rPr>
          <w:rFonts w:ascii="Times New Roman" w:hAnsi="Times New Roman"/>
          <w:sz w:val="28"/>
          <w:szCs w:val="28"/>
        </w:rPr>
        <w:t>сти таких изменений</w:t>
      </w:r>
      <w:r w:rsidR="003F7C03" w:rsidRPr="000C696E">
        <w:rPr>
          <w:rFonts w:ascii="Times New Roman" w:hAnsi="Times New Roman"/>
          <w:sz w:val="28"/>
          <w:szCs w:val="28"/>
        </w:rPr>
        <w:t xml:space="preserve">. </w:t>
      </w:r>
      <w:r w:rsidRPr="000C696E">
        <w:rPr>
          <w:rFonts w:ascii="Times New Roman" w:hAnsi="Times New Roman"/>
          <w:sz w:val="28"/>
          <w:szCs w:val="28"/>
        </w:rPr>
        <w:t xml:space="preserve">Кроме того, </w:t>
      </w:r>
      <w:r w:rsidR="003F7C03" w:rsidRPr="000C696E">
        <w:rPr>
          <w:rFonts w:ascii="Times New Roman" w:hAnsi="Times New Roman"/>
          <w:sz w:val="28"/>
          <w:szCs w:val="28"/>
        </w:rPr>
        <w:t xml:space="preserve">в финансовом анализе </w:t>
      </w:r>
      <w:r w:rsidRPr="000C696E">
        <w:rPr>
          <w:rFonts w:ascii="Times New Roman" w:hAnsi="Times New Roman"/>
          <w:sz w:val="28"/>
          <w:szCs w:val="28"/>
        </w:rPr>
        <w:t>важно не только выявить, но и измерить причинно-следственные взаимосвязи между показателями.</w:t>
      </w:r>
    </w:p>
    <w:p w:rsidR="003F7C03" w:rsidRPr="000C696E" w:rsidRDefault="003F7C0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Метод исследования тесно </w:t>
      </w:r>
      <w:r w:rsidR="00626D23" w:rsidRPr="000C696E">
        <w:rPr>
          <w:rFonts w:ascii="Times New Roman" w:hAnsi="Times New Roman"/>
          <w:sz w:val="28"/>
          <w:szCs w:val="28"/>
        </w:rPr>
        <w:t>взаимосвязан</w:t>
      </w:r>
      <w:r w:rsidRPr="000C696E">
        <w:rPr>
          <w:rFonts w:ascii="Times New Roman" w:hAnsi="Times New Roman"/>
          <w:sz w:val="28"/>
          <w:szCs w:val="28"/>
        </w:rPr>
        <w:t xml:space="preserve"> с методикой, через которую он реализуется. Методика</w:t>
      </w:r>
      <w:r w:rsidR="00023725" w:rsidRPr="000C696E">
        <w:rPr>
          <w:rFonts w:ascii="Times New Roman" w:hAnsi="Times New Roman"/>
          <w:sz w:val="28"/>
          <w:szCs w:val="28"/>
        </w:rPr>
        <w:t xml:space="preserve"> определяется</w:t>
      </w:r>
      <w:r w:rsidRPr="000C696E">
        <w:rPr>
          <w:rFonts w:ascii="Times New Roman" w:hAnsi="Times New Roman"/>
          <w:sz w:val="28"/>
          <w:szCs w:val="28"/>
        </w:rPr>
        <w:t xml:space="preserve"> как совокупность правил, приемов и способов для целесообразного выполнения какой-либо работы</w:t>
      </w:r>
      <w:r w:rsidR="00023725" w:rsidRPr="000C696E">
        <w:rPr>
          <w:rStyle w:val="ae"/>
          <w:rFonts w:ascii="Times New Roman" w:hAnsi="Times New Roman"/>
          <w:sz w:val="28"/>
          <w:szCs w:val="28"/>
        </w:rPr>
        <w:footnoteReference w:id="15"/>
      </w:r>
      <w:r w:rsidR="00023725" w:rsidRPr="000C696E">
        <w:rPr>
          <w:rFonts w:ascii="Times New Roman" w:hAnsi="Times New Roman"/>
          <w:sz w:val="28"/>
          <w:szCs w:val="28"/>
        </w:rPr>
        <w:t>, о</w:t>
      </w:r>
      <w:r w:rsidRPr="000C696E">
        <w:rPr>
          <w:rFonts w:ascii="Times New Roman" w:hAnsi="Times New Roman"/>
          <w:sz w:val="28"/>
          <w:szCs w:val="28"/>
        </w:rPr>
        <w:t>на зависит от цели, задач, объек</w:t>
      </w:r>
      <w:r w:rsidR="00023725" w:rsidRPr="000C696E">
        <w:rPr>
          <w:rFonts w:ascii="Times New Roman" w:hAnsi="Times New Roman"/>
          <w:sz w:val="28"/>
          <w:szCs w:val="28"/>
        </w:rPr>
        <w:t>та</w:t>
      </w:r>
      <w:r w:rsidRPr="000C696E">
        <w:rPr>
          <w:rFonts w:ascii="Times New Roman" w:hAnsi="Times New Roman"/>
          <w:sz w:val="28"/>
          <w:szCs w:val="28"/>
        </w:rPr>
        <w:t xml:space="preserve"> исследования, содержания программы изучения, вида </w:t>
      </w:r>
      <w:r w:rsidR="00023725" w:rsidRPr="000C696E">
        <w:rPr>
          <w:rFonts w:ascii="Times New Roman" w:hAnsi="Times New Roman"/>
          <w:sz w:val="28"/>
          <w:szCs w:val="28"/>
        </w:rPr>
        <w:t xml:space="preserve">финансового </w:t>
      </w:r>
      <w:r w:rsidRPr="000C696E">
        <w:rPr>
          <w:rFonts w:ascii="Times New Roman" w:hAnsi="Times New Roman"/>
          <w:sz w:val="28"/>
          <w:szCs w:val="28"/>
        </w:rPr>
        <w:t xml:space="preserve">анализа, </w:t>
      </w:r>
      <w:r w:rsidR="00023725" w:rsidRPr="000C696E">
        <w:rPr>
          <w:rFonts w:ascii="Times New Roman" w:hAnsi="Times New Roman"/>
          <w:sz w:val="28"/>
          <w:szCs w:val="28"/>
        </w:rPr>
        <w:t xml:space="preserve">последовательности этапов </w:t>
      </w:r>
      <w:r w:rsidRPr="000C696E">
        <w:rPr>
          <w:rFonts w:ascii="Times New Roman" w:hAnsi="Times New Roman"/>
          <w:sz w:val="28"/>
          <w:szCs w:val="28"/>
        </w:rPr>
        <w:t>и сроков его проведения.</w:t>
      </w:r>
    </w:p>
    <w:p w:rsidR="00666802" w:rsidRPr="000C696E" w:rsidRDefault="003F7C0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696E">
        <w:rPr>
          <w:rFonts w:ascii="Times New Roman" w:hAnsi="Times New Roman"/>
          <w:sz w:val="28"/>
          <w:szCs w:val="28"/>
        </w:rPr>
        <w:t xml:space="preserve">Метод экономического анализа </w:t>
      </w:r>
      <w:r w:rsidR="00DE10EC" w:rsidRPr="000C696E">
        <w:rPr>
          <w:rFonts w:ascii="Times New Roman" w:hAnsi="Times New Roman"/>
          <w:sz w:val="28"/>
          <w:szCs w:val="28"/>
        </w:rPr>
        <w:t xml:space="preserve">представляет собой </w:t>
      </w:r>
      <w:r w:rsidR="00D2157E" w:rsidRPr="000C696E">
        <w:rPr>
          <w:rFonts w:ascii="Times New Roman" w:hAnsi="Times New Roman"/>
          <w:sz w:val="28"/>
          <w:szCs w:val="28"/>
        </w:rPr>
        <w:t>системное, комплексное изучение, измерение, обобщение влияния факторов на результаты деятельности предприятия с целью нахождения путей повышения ее эффективности</w:t>
      </w:r>
      <w:r w:rsidR="00DE10EC" w:rsidRPr="000C696E">
        <w:rPr>
          <w:rStyle w:val="ae"/>
          <w:rFonts w:ascii="Times New Roman" w:hAnsi="Times New Roman"/>
          <w:sz w:val="28"/>
          <w:szCs w:val="28"/>
        </w:rPr>
        <w:footnoteReference w:id="16"/>
      </w:r>
      <w:r w:rsidRPr="000C696E">
        <w:rPr>
          <w:rFonts w:ascii="Times New Roman" w:hAnsi="Times New Roman"/>
          <w:sz w:val="28"/>
          <w:szCs w:val="28"/>
        </w:rPr>
        <w:t>. Метод реализуется через конкретные методики в зависимости от особенностей целей, задач, объектов, способов и технических средств исследования.</w:t>
      </w:r>
    </w:p>
    <w:p w:rsidR="00D2157E" w:rsidRPr="000C696E" w:rsidRDefault="009F1BD9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696E">
        <w:rPr>
          <w:rFonts w:ascii="Times New Roman" w:hAnsi="Times New Roman"/>
          <w:noProof/>
          <w:sz w:val="28"/>
          <w:szCs w:val="28"/>
          <w:lang w:eastAsia="ru-RU"/>
        </w:rPr>
        <w:t>Перейдем к рассмотрению основных методов финансового анализа</w:t>
      </w:r>
      <w:r w:rsidR="00D2157E" w:rsidRPr="000C696E">
        <w:rPr>
          <w:rStyle w:val="ae"/>
          <w:rFonts w:ascii="Times New Roman" w:hAnsi="Times New Roman"/>
          <w:noProof/>
          <w:sz w:val="28"/>
          <w:szCs w:val="28"/>
          <w:lang w:eastAsia="ru-RU"/>
        </w:rPr>
        <w:footnoteReference w:id="17"/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D2157E" w:rsidRPr="000C696E" w:rsidRDefault="00D2157E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696E">
        <w:rPr>
          <w:rFonts w:ascii="Times New Roman" w:hAnsi="Times New Roman"/>
          <w:noProof/>
          <w:sz w:val="28"/>
          <w:szCs w:val="28"/>
          <w:lang w:eastAsia="ru-RU"/>
        </w:rPr>
        <w:t>Горизонтальный (временной)</w:t>
      </w:r>
      <w:r w:rsidR="009F1BD9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метод, который предполагает 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сравнение </w:t>
      </w:r>
      <w:r w:rsidR="009F1BD9" w:rsidRPr="000C696E">
        <w:rPr>
          <w:rFonts w:ascii="Times New Roman" w:hAnsi="Times New Roman"/>
          <w:noProof/>
          <w:sz w:val="28"/>
          <w:szCs w:val="28"/>
          <w:lang w:eastAsia="ru-RU"/>
        </w:rPr>
        <w:t>отчетных фи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нансовых показателей с плановы</w:t>
      </w:r>
      <w:r w:rsidR="009F1BD9" w:rsidRPr="000C696E">
        <w:rPr>
          <w:rFonts w:ascii="Times New Roman" w:hAnsi="Times New Roman"/>
          <w:noProof/>
          <w:sz w:val="28"/>
          <w:szCs w:val="28"/>
          <w:lang w:eastAsia="ru-RU"/>
        </w:rPr>
        <w:t>ми, либо с показателями предыду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щего</w:t>
      </w:r>
      <w:r w:rsidR="009F1BD9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(базисного)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периода.</w:t>
      </w:r>
    </w:p>
    <w:p w:rsidR="00D2157E" w:rsidRPr="000C696E" w:rsidRDefault="00D2157E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696E">
        <w:rPr>
          <w:rFonts w:ascii="Times New Roman" w:hAnsi="Times New Roman"/>
          <w:noProof/>
          <w:sz w:val="28"/>
          <w:szCs w:val="28"/>
          <w:lang w:eastAsia="ru-RU"/>
        </w:rPr>
        <w:t>Вертикальный (структурный)</w:t>
      </w:r>
      <w:r w:rsidR="009F1BD9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метод, в рамках которого определяется структура 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итоговых финансовых показателей с выявлением влияния каждой</w:t>
      </w:r>
      <w:r w:rsidR="009F1BD9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позиции отчетности на результат в целом. 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>В качестве примера можно привести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определение</w:t>
      </w:r>
      <w:r w:rsidR="009F1BD9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удельного веса внеоборотн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>ых активов в имуществе предприятия, что</w:t>
      </w:r>
      <w:r w:rsidR="009F1BD9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позволяет оценить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в частности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фондоемкость 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>данной компании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666802" w:rsidRPr="000C696E" w:rsidRDefault="004E435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C696E">
        <w:rPr>
          <w:rFonts w:ascii="Times New Roman" w:hAnsi="Times New Roman"/>
          <w:noProof/>
          <w:sz w:val="28"/>
          <w:szCs w:val="28"/>
          <w:lang w:eastAsia="ru-RU"/>
        </w:rPr>
        <w:t>При использовании трендового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>метод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а аналитик осуществляет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>сравнение каждой позиции отчетности с рядом предшествующих периодов и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определяет тренд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>, т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о есть,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основ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ную тенденцию динамики показателя, очищенную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от случайныхвлияний. 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Н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>апример, анализ динамики продаж продукта за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несколько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лет указывает на устойчивую тенденцию снижения темпов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C696E">
        <w:rPr>
          <w:rFonts w:ascii="Times New Roman" w:hAnsi="Times New Roman"/>
          <w:noProof/>
          <w:sz w:val="28"/>
          <w:szCs w:val="28"/>
          <w:lang w:eastAsia="ru-RU"/>
        </w:rPr>
        <w:t>роста, ч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то позволяет сделать 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>вывод о заключительной фазе жиз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>ненного цикла продукта, от про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>изводства которого компании сле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>дует постепенно отказаться. С помощью тренда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формируются воз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>можные</w:t>
      </w:r>
      <w:r w:rsidR="005A7FA7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значения показателя в будущем, таким образом, данный 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>метод</w:t>
      </w:r>
      <w:r w:rsidR="00620BBC" w:rsidRPr="000C696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2157E" w:rsidRPr="000C696E">
        <w:rPr>
          <w:rFonts w:ascii="Times New Roman" w:hAnsi="Times New Roman"/>
          <w:noProof/>
          <w:sz w:val="28"/>
          <w:szCs w:val="28"/>
          <w:lang w:eastAsia="ru-RU"/>
        </w:rPr>
        <w:t>может использоваться в перспективном и прогнозном анализе.</w:t>
      </w:r>
    </w:p>
    <w:p w:rsidR="005A7FA7" w:rsidRPr="000C696E" w:rsidRDefault="005A7FA7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noProof/>
          <w:sz w:val="28"/>
          <w:szCs w:val="28"/>
          <w:lang w:eastAsia="ru-RU"/>
        </w:rPr>
        <w:t>Сравнительный (пространственный) метод, в рамках которого производится сравнение показателей отчетности с планом,</w:t>
      </w:r>
      <w:r w:rsidR="004B4FA0" w:rsidRPr="000C696E">
        <w:rPr>
          <w:rFonts w:ascii="Times New Roman" w:hAnsi="Times New Roman"/>
          <w:sz w:val="28"/>
          <w:szCs w:val="28"/>
        </w:rPr>
        <w:t xml:space="preserve"> со среднеотраслевым уровнем,</w:t>
      </w:r>
      <w:r w:rsidRPr="000C696E">
        <w:rPr>
          <w:rFonts w:ascii="Times New Roman" w:hAnsi="Times New Roman"/>
          <w:sz w:val="28"/>
          <w:szCs w:val="28"/>
        </w:rPr>
        <w:t xml:space="preserve"> с данными конкурентов</w:t>
      </w:r>
      <w:r w:rsidR="004B4FA0" w:rsidRPr="000C696E">
        <w:rPr>
          <w:rFonts w:ascii="Times New Roman" w:hAnsi="Times New Roman"/>
          <w:sz w:val="28"/>
          <w:szCs w:val="28"/>
        </w:rPr>
        <w:t>,</w:t>
      </w:r>
      <w:r w:rsidRPr="000C696E">
        <w:rPr>
          <w:rFonts w:ascii="Times New Roman" w:hAnsi="Times New Roman"/>
          <w:sz w:val="28"/>
          <w:szCs w:val="28"/>
        </w:rPr>
        <w:t xml:space="preserve"> со средними общеэкономическими данными</w:t>
      </w:r>
      <w:r w:rsidR="004B4FA0" w:rsidRPr="000C696E">
        <w:rPr>
          <w:rFonts w:ascii="Times New Roman" w:hAnsi="Times New Roman"/>
          <w:sz w:val="28"/>
          <w:szCs w:val="28"/>
        </w:rPr>
        <w:t>,</w:t>
      </w:r>
      <w:r w:rsidRPr="000C696E">
        <w:rPr>
          <w:rFonts w:ascii="Times New Roman" w:hAnsi="Times New Roman"/>
          <w:sz w:val="28"/>
          <w:szCs w:val="28"/>
        </w:rPr>
        <w:t xml:space="preserve"> с данными отдельных под</w:t>
      </w:r>
      <w:r w:rsidR="004B4FA0" w:rsidRPr="000C696E">
        <w:rPr>
          <w:rFonts w:ascii="Times New Roman" w:hAnsi="Times New Roman"/>
          <w:sz w:val="28"/>
          <w:szCs w:val="28"/>
        </w:rPr>
        <w:t>разделений компании между собой,</w:t>
      </w:r>
      <w:r w:rsidRPr="000C696E">
        <w:rPr>
          <w:rFonts w:ascii="Times New Roman" w:hAnsi="Times New Roman"/>
          <w:sz w:val="28"/>
          <w:szCs w:val="28"/>
        </w:rPr>
        <w:t xml:space="preserve"> с экономической моделью.</w:t>
      </w:r>
    </w:p>
    <w:p w:rsidR="003F7C03" w:rsidRPr="000C696E" w:rsidRDefault="00AC71CB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Метод а</w:t>
      </w:r>
      <w:r w:rsidR="005A7FA7" w:rsidRPr="000C696E">
        <w:rPr>
          <w:rFonts w:ascii="Times New Roman" w:hAnsi="Times New Roman"/>
          <w:sz w:val="28"/>
          <w:szCs w:val="28"/>
        </w:rPr>
        <w:t>нализ</w:t>
      </w:r>
      <w:r w:rsidRPr="000C696E">
        <w:rPr>
          <w:rFonts w:ascii="Times New Roman" w:hAnsi="Times New Roman"/>
          <w:sz w:val="28"/>
          <w:szCs w:val="28"/>
        </w:rPr>
        <w:t>а</w:t>
      </w:r>
      <w:r w:rsidR="005A7FA7" w:rsidRPr="000C696E">
        <w:rPr>
          <w:rFonts w:ascii="Times New Roman" w:hAnsi="Times New Roman"/>
          <w:sz w:val="28"/>
          <w:szCs w:val="28"/>
        </w:rPr>
        <w:t xml:space="preserve"> относительн</w:t>
      </w:r>
      <w:r w:rsidR="004B4FA0" w:rsidRPr="000C696E">
        <w:rPr>
          <w:rFonts w:ascii="Times New Roman" w:hAnsi="Times New Roman"/>
          <w:sz w:val="28"/>
          <w:szCs w:val="28"/>
        </w:rPr>
        <w:t xml:space="preserve">ых показателей (коэффициентов), предполагающий </w:t>
      </w:r>
      <w:r w:rsidR="005A7FA7" w:rsidRPr="000C696E">
        <w:rPr>
          <w:rFonts w:ascii="Times New Roman" w:hAnsi="Times New Roman"/>
          <w:sz w:val="28"/>
          <w:szCs w:val="28"/>
        </w:rPr>
        <w:t>рас</w:t>
      </w:r>
      <w:r w:rsidR="004B4FA0" w:rsidRPr="000C696E">
        <w:rPr>
          <w:rFonts w:ascii="Times New Roman" w:hAnsi="Times New Roman"/>
          <w:sz w:val="28"/>
          <w:szCs w:val="28"/>
        </w:rPr>
        <w:t>чет отношений данных отчетности и</w:t>
      </w:r>
      <w:r w:rsidR="005A7FA7" w:rsidRPr="000C696E">
        <w:rPr>
          <w:rFonts w:ascii="Times New Roman" w:hAnsi="Times New Roman"/>
          <w:sz w:val="28"/>
          <w:szCs w:val="28"/>
        </w:rPr>
        <w:t xml:space="preserve"> определение взаимосвязей</w:t>
      </w:r>
      <w:r w:rsidR="004B4FA0" w:rsidRPr="000C696E">
        <w:rPr>
          <w:rFonts w:ascii="Times New Roman" w:hAnsi="Times New Roman"/>
          <w:sz w:val="28"/>
          <w:szCs w:val="28"/>
        </w:rPr>
        <w:t xml:space="preserve"> </w:t>
      </w:r>
      <w:r w:rsidR="005A7FA7" w:rsidRPr="000C696E">
        <w:rPr>
          <w:rFonts w:ascii="Times New Roman" w:hAnsi="Times New Roman"/>
          <w:sz w:val="28"/>
          <w:szCs w:val="28"/>
        </w:rPr>
        <w:t>показателей. Абсолютные пока</w:t>
      </w:r>
      <w:r w:rsidR="004B4FA0" w:rsidRPr="000C696E">
        <w:rPr>
          <w:rFonts w:ascii="Times New Roman" w:hAnsi="Times New Roman"/>
          <w:sz w:val="28"/>
          <w:szCs w:val="28"/>
        </w:rPr>
        <w:t>затели недостаточно характеризу</w:t>
      </w:r>
      <w:r w:rsidR="005A7FA7" w:rsidRPr="000C696E">
        <w:rPr>
          <w:rFonts w:ascii="Times New Roman" w:hAnsi="Times New Roman"/>
          <w:sz w:val="28"/>
          <w:szCs w:val="28"/>
        </w:rPr>
        <w:t>ют исследуемые явления и проц</w:t>
      </w:r>
      <w:r w:rsidR="004B4FA0" w:rsidRPr="000C696E">
        <w:rPr>
          <w:rFonts w:ascii="Times New Roman" w:hAnsi="Times New Roman"/>
          <w:sz w:val="28"/>
          <w:szCs w:val="28"/>
        </w:rPr>
        <w:t>ессы, так как не имеют базы сравне</w:t>
      </w:r>
      <w:r w:rsidR="005A7FA7" w:rsidRPr="000C696E">
        <w:rPr>
          <w:rFonts w:ascii="Times New Roman" w:hAnsi="Times New Roman"/>
          <w:sz w:val="28"/>
          <w:szCs w:val="28"/>
        </w:rPr>
        <w:t>ния, поэтому</w:t>
      </w:r>
      <w:r w:rsidR="004B4FA0" w:rsidRPr="000C696E">
        <w:rPr>
          <w:rFonts w:ascii="Times New Roman" w:hAnsi="Times New Roman"/>
          <w:sz w:val="28"/>
          <w:szCs w:val="28"/>
        </w:rPr>
        <w:t xml:space="preserve"> зачастую целесообразно использование</w:t>
      </w:r>
      <w:r w:rsidR="005A7FA7" w:rsidRPr="000C696E">
        <w:rPr>
          <w:rFonts w:ascii="Times New Roman" w:hAnsi="Times New Roman"/>
          <w:sz w:val="28"/>
          <w:szCs w:val="28"/>
        </w:rPr>
        <w:t xml:space="preserve"> от</w:t>
      </w:r>
      <w:r w:rsidR="004B4FA0" w:rsidRPr="000C696E">
        <w:rPr>
          <w:rFonts w:ascii="Times New Roman" w:hAnsi="Times New Roman"/>
          <w:sz w:val="28"/>
          <w:szCs w:val="28"/>
        </w:rPr>
        <w:t>носительных показателей, которые исчисля</w:t>
      </w:r>
      <w:r w:rsidR="005A7FA7" w:rsidRPr="000C696E">
        <w:rPr>
          <w:rFonts w:ascii="Times New Roman" w:hAnsi="Times New Roman"/>
          <w:sz w:val="28"/>
          <w:szCs w:val="28"/>
        </w:rPr>
        <w:t>ются в процентах, коэффициентах или индексах.</w:t>
      </w:r>
    </w:p>
    <w:p w:rsidR="005A7FA7" w:rsidRPr="000C696E" w:rsidRDefault="00DC4D6F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Факторный метод, при котором</w:t>
      </w:r>
      <w:r w:rsidR="005A7FA7" w:rsidRPr="000C696E">
        <w:rPr>
          <w:rFonts w:ascii="Times New Roman" w:hAnsi="Times New Roman"/>
          <w:sz w:val="28"/>
          <w:szCs w:val="28"/>
        </w:rPr>
        <w:t xml:space="preserve"> анализ</w:t>
      </w:r>
      <w:r w:rsidRPr="000C696E">
        <w:rPr>
          <w:rFonts w:ascii="Times New Roman" w:hAnsi="Times New Roman"/>
          <w:sz w:val="28"/>
          <w:szCs w:val="28"/>
        </w:rPr>
        <w:t>ируется влияние</w:t>
      </w:r>
      <w:r w:rsidR="005A7FA7" w:rsidRPr="000C696E">
        <w:rPr>
          <w:rFonts w:ascii="Times New Roman" w:hAnsi="Times New Roman"/>
          <w:sz w:val="28"/>
          <w:szCs w:val="28"/>
        </w:rPr>
        <w:t xml:space="preserve"> отдельных факторов (причин)</w:t>
      </w:r>
      <w:r w:rsidR="00AC71CB" w:rsidRPr="000C696E">
        <w:rPr>
          <w:rFonts w:ascii="Times New Roman" w:hAnsi="Times New Roman"/>
          <w:sz w:val="28"/>
          <w:szCs w:val="28"/>
        </w:rPr>
        <w:t xml:space="preserve"> </w:t>
      </w:r>
      <w:r w:rsidR="005A7FA7" w:rsidRPr="000C696E">
        <w:rPr>
          <w:rFonts w:ascii="Times New Roman" w:hAnsi="Times New Roman"/>
          <w:sz w:val="28"/>
          <w:szCs w:val="28"/>
        </w:rPr>
        <w:t>на результативный (обобщающий) показатель. Факторный анализ</w:t>
      </w:r>
      <w:r w:rsidR="00AC71CB" w:rsidRPr="000C696E">
        <w:rPr>
          <w:rFonts w:ascii="Times New Roman" w:hAnsi="Times New Roman"/>
          <w:sz w:val="28"/>
          <w:szCs w:val="28"/>
        </w:rPr>
        <w:t xml:space="preserve"> </w:t>
      </w:r>
      <w:r w:rsidR="005A7FA7" w:rsidRPr="000C696E">
        <w:rPr>
          <w:rFonts w:ascii="Times New Roman" w:hAnsi="Times New Roman"/>
          <w:sz w:val="28"/>
          <w:szCs w:val="28"/>
        </w:rPr>
        <w:t>может быть прямым (собств</w:t>
      </w:r>
      <w:r w:rsidR="00AC71CB" w:rsidRPr="000C696E">
        <w:rPr>
          <w:rFonts w:ascii="Times New Roman" w:hAnsi="Times New Roman"/>
          <w:sz w:val="28"/>
          <w:szCs w:val="28"/>
        </w:rPr>
        <w:t>енно анализ</w:t>
      </w:r>
      <w:r w:rsidRPr="000C696E">
        <w:rPr>
          <w:rFonts w:ascii="Times New Roman" w:hAnsi="Times New Roman"/>
          <w:sz w:val="28"/>
          <w:szCs w:val="28"/>
        </w:rPr>
        <w:t>)</w:t>
      </w:r>
      <w:r w:rsidR="00AC71CB" w:rsidRPr="000C696E">
        <w:rPr>
          <w:rFonts w:ascii="Times New Roman" w:hAnsi="Times New Roman"/>
          <w:sz w:val="28"/>
          <w:szCs w:val="28"/>
        </w:rPr>
        <w:t>, представляющий раз</w:t>
      </w:r>
      <w:r w:rsidR="005A7FA7" w:rsidRPr="000C696E">
        <w:rPr>
          <w:rFonts w:ascii="Times New Roman" w:hAnsi="Times New Roman"/>
          <w:sz w:val="28"/>
          <w:szCs w:val="28"/>
        </w:rPr>
        <w:t xml:space="preserve">дробление результативного </w:t>
      </w:r>
      <w:r w:rsidRPr="000C696E">
        <w:rPr>
          <w:rFonts w:ascii="Times New Roman" w:hAnsi="Times New Roman"/>
          <w:sz w:val="28"/>
          <w:szCs w:val="28"/>
        </w:rPr>
        <w:t xml:space="preserve">показателя на составные части, а также </w:t>
      </w:r>
      <w:r w:rsidR="005A7FA7" w:rsidRPr="000C696E">
        <w:rPr>
          <w:rFonts w:ascii="Times New Roman" w:hAnsi="Times New Roman"/>
          <w:sz w:val="28"/>
          <w:szCs w:val="28"/>
        </w:rPr>
        <w:t xml:space="preserve">обратным (синтез), когда </w:t>
      </w:r>
      <w:r w:rsidR="00AC71CB" w:rsidRPr="000C696E">
        <w:rPr>
          <w:rFonts w:ascii="Times New Roman" w:hAnsi="Times New Roman"/>
          <w:sz w:val="28"/>
          <w:szCs w:val="28"/>
        </w:rPr>
        <w:t xml:space="preserve">его отдельные элементы соединяют </w:t>
      </w:r>
      <w:r w:rsidR="005A7FA7" w:rsidRPr="000C696E">
        <w:rPr>
          <w:rFonts w:ascii="Times New Roman" w:hAnsi="Times New Roman"/>
          <w:sz w:val="28"/>
          <w:szCs w:val="28"/>
        </w:rPr>
        <w:t>в общий результативный показатель</w:t>
      </w:r>
      <w:r w:rsidR="0052678E" w:rsidRPr="000C696E">
        <w:rPr>
          <w:rStyle w:val="ae"/>
          <w:rFonts w:ascii="Times New Roman" w:hAnsi="Times New Roman"/>
          <w:sz w:val="28"/>
          <w:szCs w:val="28"/>
        </w:rPr>
        <w:footnoteReference w:id="18"/>
      </w:r>
      <w:r w:rsidR="005A7FA7" w:rsidRPr="000C696E">
        <w:rPr>
          <w:rFonts w:ascii="Times New Roman" w:hAnsi="Times New Roman"/>
          <w:sz w:val="28"/>
          <w:szCs w:val="28"/>
        </w:rPr>
        <w:t>.</w:t>
      </w:r>
    </w:p>
    <w:p w:rsidR="00BF1253" w:rsidRPr="000C696E" w:rsidRDefault="005A7FA7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Перечисленные методы</w:t>
      </w:r>
      <w:r w:rsidR="00AC71CB" w:rsidRPr="000C696E">
        <w:rPr>
          <w:rFonts w:ascii="Times New Roman" w:hAnsi="Times New Roman"/>
          <w:sz w:val="28"/>
          <w:szCs w:val="28"/>
        </w:rPr>
        <w:t xml:space="preserve"> анализа способствуют аналитиче</w:t>
      </w:r>
      <w:r w:rsidRPr="000C696E">
        <w:rPr>
          <w:rFonts w:ascii="Times New Roman" w:hAnsi="Times New Roman"/>
          <w:sz w:val="28"/>
          <w:szCs w:val="28"/>
        </w:rPr>
        <w:t>скому прочтению финансов</w:t>
      </w:r>
      <w:r w:rsidR="00AC71CB" w:rsidRPr="000C696E">
        <w:rPr>
          <w:rFonts w:ascii="Times New Roman" w:hAnsi="Times New Roman"/>
          <w:sz w:val="28"/>
          <w:szCs w:val="28"/>
        </w:rPr>
        <w:t xml:space="preserve">ых отчетов, исходной базой </w:t>
      </w:r>
      <w:r w:rsidR="00DC4D6F" w:rsidRPr="000C696E">
        <w:rPr>
          <w:rFonts w:ascii="Times New Roman" w:hAnsi="Times New Roman"/>
          <w:sz w:val="28"/>
          <w:szCs w:val="28"/>
        </w:rPr>
        <w:t>которых являются,</w:t>
      </w:r>
      <w:r w:rsidRPr="000C696E">
        <w:rPr>
          <w:rFonts w:ascii="Times New Roman" w:hAnsi="Times New Roman"/>
          <w:sz w:val="28"/>
          <w:szCs w:val="28"/>
        </w:rPr>
        <w:t xml:space="preserve"> прежде </w:t>
      </w:r>
      <w:r w:rsidR="00DC4D6F" w:rsidRPr="000C696E">
        <w:rPr>
          <w:rFonts w:ascii="Times New Roman" w:hAnsi="Times New Roman"/>
          <w:sz w:val="28"/>
          <w:szCs w:val="28"/>
        </w:rPr>
        <w:t>всего,</w:t>
      </w:r>
      <w:r w:rsidRPr="000C696E">
        <w:rPr>
          <w:rFonts w:ascii="Times New Roman" w:hAnsi="Times New Roman"/>
          <w:sz w:val="28"/>
          <w:szCs w:val="28"/>
        </w:rPr>
        <w:t xml:space="preserve"> д</w:t>
      </w:r>
      <w:r w:rsidR="00AC71CB" w:rsidRPr="000C696E">
        <w:rPr>
          <w:rFonts w:ascii="Times New Roman" w:hAnsi="Times New Roman"/>
          <w:sz w:val="28"/>
          <w:szCs w:val="28"/>
        </w:rPr>
        <w:t>анные бухгалтерского учета и от</w:t>
      </w:r>
      <w:r w:rsidRPr="000C696E">
        <w:rPr>
          <w:rFonts w:ascii="Times New Roman" w:hAnsi="Times New Roman"/>
          <w:sz w:val="28"/>
          <w:szCs w:val="28"/>
        </w:rPr>
        <w:t>четности.</w:t>
      </w:r>
      <w:r w:rsidR="008C4F31" w:rsidRPr="000C696E">
        <w:rPr>
          <w:rFonts w:ascii="Times New Roman" w:hAnsi="Times New Roman"/>
          <w:sz w:val="28"/>
          <w:szCs w:val="28"/>
        </w:rPr>
        <w:t xml:space="preserve"> </w:t>
      </w:r>
      <w:r w:rsidR="00BF1253" w:rsidRPr="000C696E">
        <w:rPr>
          <w:rFonts w:ascii="Times New Roman" w:hAnsi="Times New Roman"/>
          <w:sz w:val="28"/>
          <w:szCs w:val="28"/>
        </w:rPr>
        <w:t xml:space="preserve">Таким образом, в рамках первой главы были проанализированы теоретические основы анализа финансовой деятельности предприятия, а именно понятие, цель, задачи, </w:t>
      </w:r>
      <w:r w:rsidR="00FE1EA8" w:rsidRPr="000C696E">
        <w:rPr>
          <w:rFonts w:ascii="Times New Roman" w:hAnsi="Times New Roman"/>
          <w:sz w:val="28"/>
          <w:szCs w:val="28"/>
        </w:rPr>
        <w:t>субъекты и этапы анализа; представлены виды финансового анализа, а также изучена методика финансового анализа, с учетом особенностей предприятий, находящихся в условиях кризиса.</w:t>
      </w:r>
    </w:p>
    <w:p w:rsidR="00FE1EA8" w:rsidRPr="000C696E" w:rsidRDefault="00FE1EA8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EA8" w:rsidRPr="000C696E" w:rsidRDefault="000C696E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275801151"/>
      <w:r>
        <w:rPr>
          <w:rFonts w:ascii="Times New Roman" w:hAnsi="Times New Roman"/>
          <w:b w:val="0"/>
          <w:sz w:val="28"/>
          <w:szCs w:val="28"/>
        </w:rPr>
        <w:br w:type="page"/>
      </w:r>
      <w:r w:rsidR="00FE1EA8" w:rsidRPr="000C696E">
        <w:rPr>
          <w:rFonts w:ascii="Times New Roman" w:hAnsi="Times New Roman"/>
          <w:b w:val="0"/>
          <w:sz w:val="28"/>
          <w:szCs w:val="28"/>
        </w:rPr>
        <w:t>2. Анализ финансовой деятельности предприятия на примере ОАО «Казанский Хлебозавод №3»</w:t>
      </w:r>
      <w:bookmarkEnd w:id="5"/>
    </w:p>
    <w:p w:rsidR="00FE1EA8" w:rsidRPr="000C696E" w:rsidRDefault="00FE1EA8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EA8" w:rsidRPr="000C696E" w:rsidRDefault="00FE1EA8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_Toc275801152"/>
      <w:r w:rsidRPr="000C696E">
        <w:rPr>
          <w:rFonts w:ascii="Times New Roman" w:hAnsi="Times New Roman"/>
          <w:b w:val="0"/>
          <w:sz w:val="28"/>
          <w:szCs w:val="28"/>
        </w:rPr>
        <w:t>2.1 Организационно-экономическая характеристика предприятия</w:t>
      </w:r>
      <w:bookmarkEnd w:id="6"/>
    </w:p>
    <w:p w:rsidR="00FE1EA8" w:rsidRPr="000C696E" w:rsidRDefault="00FE1EA8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17A" w:rsidRPr="000C696E" w:rsidRDefault="006B7C9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На сегодняшний день российский </w:t>
      </w:r>
      <w:r w:rsidR="00FE1EA8" w:rsidRPr="000C696E">
        <w:rPr>
          <w:rFonts w:ascii="Times New Roman" w:hAnsi="Times New Roman"/>
          <w:sz w:val="28"/>
          <w:szCs w:val="28"/>
        </w:rPr>
        <w:t xml:space="preserve">рынок хлебобулочных изделий </w:t>
      </w:r>
      <w:r w:rsidRPr="000C696E">
        <w:rPr>
          <w:rFonts w:ascii="Times New Roman" w:hAnsi="Times New Roman"/>
          <w:sz w:val="28"/>
          <w:szCs w:val="28"/>
        </w:rPr>
        <w:t xml:space="preserve">постоянно </w:t>
      </w:r>
      <w:r w:rsidR="00FE1EA8" w:rsidRPr="000C696E">
        <w:rPr>
          <w:rFonts w:ascii="Times New Roman" w:hAnsi="Times New Roman"/>
          <w:sz w:val="28"/>
          <w:szCs w:val="28"/>
        </w:rPr>
        <w:t xml:space="preserve">пополняется разнообразной продукцией как зарубежных, так и отечественных производителей. </w:t>
      </w:r>
      <w:r w:rsidRPr="000C696E">
        <w:rPr>
          <w:rFonts w:ascii="Times New Roman" w:hAnsi="Times New Roman"/>
          <w:sz w:val="28"/>
          <w:szCs w:val="28"/>
        </w:rPr>
        <w:t>Н</w:t>
      </w:r>
      <w:r w:rsidR="00FE1EA8" w:rsidRPr="000C696E">
        <w:rPr>
          <w:rFonts w:ascii="Times New Roman" w:hAnsi="Times New Roman"/>
          <w:sz w:val="28"/>
          <w:szCs w:val="28"/>
        </w:rPr>
        <w:t>е</w:t>
      </w:r>
      <w:r w:rsidRPr="000C696E">
        <w:rPr>
          <w:rFonts w:ascii="Times New Roman" w:hAnsi="Times New Roman"/>
          <w:sz w:val="28"/>
          <w:szCs w:val="28"/>
        </w:rPr>
        <w:t xml:space="preserve"> является</w:t>
      </w:r>
      <w:r w:rsidR="00FE1EA8" w:rsidRPr="000C696E">
        <w:rPr>
          <w:rFonts w:ascii="Times New Roman" w:hAnsi="Times New Roman"/>
          <w:sz w:val="28"/>
          <w:szCs w:val="28"/>
        </w:rPr>
        <w:t xml:space="preserve"> исключением </w:t>
      </w:r>
      <w:r w:rsidRPr="000C696E">
        <w:rPr>
          <w:rFonts w:ascii="Times New Roman" w:hAnsi="Times New Roman"/>
          <w:sz w:val="28"/>
          <w:szCs w:val="28"/>
        </w:rPr>
        <w:t xml:space="preserve">рынок города Казани и Республики Татарстан. </w:t>
      </w:r>
      <w:r w:rsidR="00FE1EA8" w:rsidRPr="000C696E">
        <w:rPr>
          <w:rFonts w:ascii="Times New Roman" w:hAnsi="Times New Roman"/>
          <w:sz w:val="28"/>
          <w:szCs w:val="28"/>
        </w:rPr>
        <w:t>В настоящее время в городе</w:t>
      </w:r>
      <w:r w:rsidRPr="000C696E">
        <w:rPr>
          <w:rFonts w:ascii="Times New Roman" w:hAnsi="Times New Roman"/>
          <w:sz w:val="28"/>
          <w:szCs w:val="28"/>
        </w:rPr>
        <w:t xml:space="preserve"> Казани</w:t>
      </w:r>
      <w:r w:rsidR="00FE1EA8" w:rsidRPr="000C696E">
        <w:rPr>
          <w:rFonts w:ascii="Times New Roman" w:hAnsi="Times New Roman"/>
          <w:sz w:val="28"/>
          <w:szCs w:val="28"/>
        </w:rPr>
        <w:t xml:space="preserve"> действует большое количество хлебопекарных предприятий различных форм собственности, </w:t>
      </w:r>
      <w:r w:rsidRPr="000C696E">
        <w:rPr>
          <w:rFonts w:ascii="Times New Roman" w:hAnsi="Times New Roman"/>
          <w:sz w:val="28"/>
          <w:szCs w:val="28"/>
        </w:rPr>
        <w:t xml:space="preserve">производящих </w:t>
      </w:r>
      <w:r w:rsidR="00FE1EA8" w:rsidRPr="000C696E">
        <w:rPr>
          <w:rFonts w:ascii="Times New Roman" w:hAnsi="Times New Roman"/>
          <w:sz w:val="28"/>
          <w:szCs w:val="28"/>
        </w:rPr>
        <w:t>около 235 тонн хлебобулочных изделий в сутки.</w:t>
      </w:r>
      <w:r w:rsidR="00C6317A" w:rsidRPr="000C696E">
        <w:rPr>
          <w:rFonts w:ascii="Times New Roman" w:hAnsi="Times New Roman"/>
          <w:sz w:val="28"/>
          <w:szCs w:val="28"/>
        </w:rPr>
        <w:t xml:space="preserve"> В производстве хлеба и хлебобулочных изделий лидерами являются </w:t>
      </w:r>
      <w:r w:rsidR="002620EE" w:rsidRPr="000C696E">
        <w:rPr>
          <w:rFonts w:ascii="Times New Roman" w:hAnsi="Times New Roman"/>
          <w:sz w:val="28"/>
          <w:szCs w:val="28"/>
        </w:rPr>
        <w:t>–</w:t>
      </w:r>
      <w:r w:rsidR="00C6317A" w:rsidRPr="000C696E">
        <w:rPr>
          <w:rFonts w:ascii="Times New Roman" w:hAnsi="Times New Roman"/>
          <w:sz w:val="28"/>
          <w:szCs w:val="28"/>
        </w:rPr>
        <w:t xml:space="preserve"> казанские хл</w:t>
      </w:r>
      <w:r w:rsidR="002620EE" w:rsidRPr="000C696E">
        <w:rPr>
          <w:rFonts w:ascii="Times New Roman" w:hAnsi="Times New Roman"/>
          <w:sz w:val="28"/>
          <w:szCs w:val="28"/>
        </w:rPr>
        <w:t>ебозаводы №</w:t>
      </w:r>
      <w:r w:rsidR="00C6317A" w:rsidRPr="000C696E">
        <w:rPr>
          <w:rFonts w:ascii="Times New Roman" w:hAnsi="Times New Roman"/>
          <w:sz w:val="28"/>
          <w:szCs w:val="28"/>
        </w:rPr>
        <w:t xml:space="preserve">2 и </w:t>
      </w:r>
      <w:r w:rsidR="002620EE" w:rsidRPr="000C696E">
        <w:rPr>
          <w:rFonts w:ascii="Times New Roman" w:hAnsi="Times New Roman"/>
          <w:sz w:val="28"/>
          <w:szCs w:val="28"/>
        </w:rPr>
        <w:t>№</w:t>
      </w:r>
      <w:r w:rsidR="00C6317A" w:rsidRPr="000C696E">
        <w:rPr>
          <w:rFonts w:ascii="Times New Roman" w:hAnsi="Times New Roman"/>
          <w:sz w:val="28"/>
          <w:szCs w:val="28"/>
        </w:rPr>
        <w:t>3, Зеленодольский хлебозавод, хорошие результаты у Васильевского хлебозавода и Казанского булочно-кондитерского комбината.</w:t>
      </w:r>
    </w:p>
    <w:p w:rsidR="008F5FA8" w:rsidRPr="000C696E" w:rsidRDefault="00F8335A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ОАО «Казанский хлебозавод №3» образовано в 1939 году. В настоящее время оно имеет пять производственных цехов, а также экспериментальный участок по производству хлебобулочных и мучных кондитерских изделий</w:t>
      </w:r>
      <w:r w:rsidR="0052678E" w:rsidRPr="000C696E">
        <w:rPr>
          <w:rStyle w:val="ae"/>
          <w:rFonts w:ascii="Times New Roman" w:hAnsi="Times New Roman"/>
          <w:sz w:val="28"/>
          <w:szCs w:val="28"/>
        </w:rPr>
        <w:footnoteReference w:id="19"/>
      </w:r>
      <w:r w:rsidRPr="000C696E">
        <w:rPr>
          <w:rFonts w:ascii="Times New Roman" w:hAnsi="Times New Roman"/>
          <w:sz w:val="28"/>
          <w:szCs w:val="28"/>
        </w:rPr>
        <w:t>.</w:t>
      </w:r>
      <w:r w:rsidR="008F5FA8" w:rsidRPr="000C696E">
        <w:rPr>
          <w:rFonts w:ascii="Times New Roman" w:hAnsi="Times New Roman"/>
          <w:sz w:val="28"/>
          <w:szCs w:val="28"/>
        </w:rPr>
        <w:t xml:space="preserve"> Производственным профилем предприятия является выпуск хлебобулочных и кондитерских изделий.</w:t>
      </w:r>
      <w:r w:rsidR="005A2C4F" w:rsidRPr="000C696E">
        <w:rPr>
          <w:rFonts w:ascii="Times New Roman" w:hAnsi="Times New Roman"/>
          <w:sz w:val="28"/>
          <w:szCs w:val="28"/>
        </w:rPr>
        <w:t xml:space="preserve"> На сегодняшний день предприятие выпускает более 100 наименований хлебобулочных изделий, более 55 – кондитерских изделий и более 50 – тортов и пирожных.</w:t>
      </w:r>
    </w:p>
    <w:p w:rsidR="00F8335A" w:rsidRPr="000C696E" w:rsidRDefault="00F8335A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Основной целью деятельности ОАО «Казанский хлебозавод №3» является получение прибыли, в соответствии с этой целью предприятие осуществляет свою деятельность по следующим направлениям</w:t>
      </w:r>
      <w:r w:rsidR="0052678E" w:rsidRPr="000C696E">
        <w:rPr>
          <w:rStyle w:val="ae"/>
          <w:rFonts w:ascii="Times New Roman" w:hAnsi="Times New Roman"/>
          <w:sz w:val="28"/>
          <w:szCs w:val="28"/>
        </w:rPr>
        <w:footnoteReference w:id="20"/>
      </w:r>
      <w:r w:rsidRPr="000C696E">
        <w:rPr>
          <w:rFonts w:ascii="Times New Roman" w:hAnsi="Times New Roman"/>
          <w:sz w:val="28"/>
          <w:szCs w:val="28"/>
        </w:rPr>
        <w:t>:</w:t>
      </w:r>
      <w:r w:rsidR="0070462F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выработка и реализация хлебобулочных и кондитерских изделий;</w:t>
      </w:r>
      <w:r w:rsidR="0070462F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торгово-коммерческая деятельность;</w:t>
      </w:r>
      <w:r w:rsidR="0070462F" w:rsidRPr="000C696E">
        <w:rPr>
          <w:rFonts w:ascii="Times New Roman" w:hAnsi="Times New Roman"/>
          <w:sz w:val="28"/>
          <w:szCs w:val="28"/>
        </w:rPr>
        <w:t xml:space="preserve"> а также </w:t>
      </w:r>
      <w:r w:rsidRPr="000C696E">
        <w:rPr>
          <w:rFonts w:ascii="Times New Roman" w:hAnsi="Times New Roman"/>
          <w:sz w:val="28"/>
          <w:szCs w:val="28"/>
        </w:rPr>
        <w:t>в порядке диверсификации осуществляет иные виды деятельности, не противоречащие действующему законодательству.</w:t>
      </w:r>
    </w:p>
    <w:p w:rsidR="00FE1EA8" w:rsidRPr="000C696E" w:rsidRDefault="00FE1EA8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Сбыт выпускаемой продукции осуществляется в городе Казани и частично в ближайших районах.</w:t>
      </w:r>
    </w:p>
    <w:p w:rsidR="008F5FA8" w:rsidRPr="000C696E" w:rsidRDefault="008F5FA8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Исходя из цели комбината, можно определить основные виды деятельности предприятия:</w:t>
      </w:r>
    </w:p>
    <w:p w:rsidR="008F5FA8" w:rsidRPr="000C696E" w:rsidRDefault="008F5FA8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производство и реализация хлебобулочных, кондитерских и диетических изделий, продовольственных и промышленных товаров;</w:t>
      </w:r>
    </w:p>
    <w:p w:rsidR="008F5FA8" w:rsidRPr="000C696E" w:rsidRDefault="008F5FA8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организация оптовой, розничной торговли готовой продукцией,  товарами народного потребления, создание сети торговых баз, магазинов;</w:t>
      </w:r>
    </w:p>
    <w:p w:rsidR="008F5FA8" w:rsidRPr="000C696E" w:rsidRDefault="008F5FA8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осуществление транспортных перевозок сырья и материалов, готовой продукции и других грузов на территории Республики Татарстан;</w:t>
      </w:r>
    </w:p>
    <w:p w:rsidR="008F5FA8" w:rsidRPr="000C696E" w:rsidRDefault="008F5FA8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реконструкция и техническое перевооружение производства, внедрение научно-технических достижений, проведение опытно-конструкторских, проектных работ и маркетинговых исследований.</w:t>
      </w:r>
    </w:p>
    <w:p w:rsidR="006B7C94" w:rsidRPr="000C696E" w:rsidRDefault="006B7C9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Вкусовые качества продукции, выпускае</w:t>
      </w:r>
      <w:r w:rsidR="00F8335A" w:rsidRPr="000C696E">
        <w:rPr>
          <w:rFonts w:ascii="Times New Roman" w:hAnsi="Times New Roman"/>
          <w:sz w:val="28"/>
          <w:szCs w:val="28"/>
        </w:rPr>
        <w:t>мой только на натуральном сырье и</w:t>
      </w:r>
      <w:r w:rsidRPr="000C696E">
        <w:rPr>
          <w:rFonts w:ascii="Times New Roman" w:hAnsi="Times New Roman"/>
          <w:sz w:val="28"/>
          <w:szCs w:val="28"/>
        </w:rPr>
        <w:t xml:space="preserve"> при жестком лабораторном контроле</w:t>
      </w:r>
      <w:r w:rsidR="00F8335A" w:rsidRPr="000C696E">
        <w:rPr>
          <w:rFonts w:ascii="Times New Roman" w:hAnsi="Times New Roman"/>
          <w:sz w:val="28"/>
          <w:szCs w:val="28"/>
        </w:rPr>
        <w:t>,</w:t>
      </w:r>
      <w:r w:rsidRPr="000C696E">
        <w:rPr>
          <w:rFonts w:ascii="Times New Roman" w:hAnsi="Times New Roman"/>
          <w:sz w:val="28"/>
          <w:szCs w:val="28"/>
        </w:rPr>
        <w:t xml:space="preserve"> полностью отвечают потребностям населения. </w:t>
      </w:r>
      <w:r w:rsidR="00C6317A" w:rsidRPr="000C696E">
        <w:rPr>
          <w:rFonts w:ascii="Times New Roman" w:hAnsi="Times New Roman"/>
          <w:sz w:val="28"/>
          <w:szCs w:val="28"/>
        </w:rPr>
        <w:t>На предприятии п</w:t>
      </w:r>
      <w:r w:rsidRPr="000C696E">
        <w:rPr>
          <w:rFonts w:ascii="Times New Roman" w:hAnsi="Times New Roman"/>
          <w:sz w:val="28"/>
          <w:szCs w:val="28"/>
        </w:rPr>
        <w:t>остоянно ведется контроль за качеством входного сырья, технологическим процессом, качеством г</w:t>
      </w:r>
      <w:r w:rsidR="00C6317A" w:rsidRPr="000C696E">
        <w:rPr>
          <w:rFonts w:ascii="Times New Roman" w:hAnsi="Times New Roman"/>
          <w:sz w:val="28"/>
          <w:szCs w:val="28"/>
        </w:rPr>
        <w:t>отовой продукции, что гарантирует безопасный и качественный продукт</w:t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6B7C94" w:rsidRPr="000C696E" w:rsidRDefault="006B7C9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Одной из ключевых задач на ближайшую перспективу </w:t>
      </w:r>
      <w:r w:rsidR="00C6317A" w:rsidRPr="000C696E">
        <w:rPr>
          <w:rFonts w:ascii="Times New Roman" w:hAnsi="Times New Roman"/>
          <w:sz w:val="28"/>
          <w:szCs w:val="28"/>
        </w:rPr>
        <w:t>является</w:t>
      </w:r>
      <w:r w:rsidRPr="000C696E">
        <w:rPr>
          <w:rFonts w:ascii="Times New Roman" w:hAnsi="Times New Roman"/>
          <w:sz w:val="28"/>
          <w:szCs w:val="28"/>
        </w:rPr>
        <w:t xml:space="preserve"> сохранение и</w:t>
      </w:r>
      <w:r w:rsidR="00C6317A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увеличение объемов производства, финансовой устойчивости</w:t>
      </w:r>
      <w:r w:rsidR="00C6317A" w:rsidRPr="000C696E">
        <w:rPr>
          <w:rFonts w:ascii="Times New Roman" w:hAnsi="Times New Roman"/>
          <w:sz w:val="28"/>
          <w:szCs w:val="28"/>
        </w:rPr>
        <w:t xml:space="preserve"> и</w:t>
      </w:r>
      <w:r w:rsidRPr="000C696E">
        <w:rPr>
          <w:rFonts w:ascii="Times New Roman" w:hAnsi="Times New Roman"/>
          <w:sz w:val="28"/>
          <w:szCs w:val="28"/>
        </w:rPr>
        <w:t xml:space="preserve"> конкурентоспособности</w:t>
      </w:r>
      <w:r w:rsidR="00C6317A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предприятия,</w:t>
      </w:r>
      <w:r w:rsidR="00C6317A" w:rsidRPr="000C696E">
        <w:rPr>
          <w:rFonts w:ascii="Times New Roman" w:hAnsi="Times New Roman"/>
          <w:sz w:val="28"/>
          <w:szCs w:val="28"/>
        </w:rPr>
        <w:t xml:space="preserve"> а также</w:t>
      </w:r>
      <w:r w:rsidRPr="000C696E">
        <w:rPr>
          <w:rFonts w:ascii="Times New Roman" w:hAnsi="Times New Roman"/>
          <w:sz w:val="28"/>
          <w:szCs w:val="28"/>
        </w:rPr>
        <w:t xml:space="preserve"> эффективное управление имеющимися ресурсами.</w:t>
      </w:r>
    </w:p>
    <w:p w:rsidR="0052678E" w:rsidRPr="000C696E" w:rsidRDefault="001A672E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производственной структуре ОАО «Казанский хлебозавод №3» выделяют отдел сбыта, отдел снабжения, транспортный отдел, технологическую лабораторию, строительную группу,</w:t>
      </w:r>
      <w:r w:rsidR="00635B60" w:rsidRPr="000C696E">
        <w:rPr>
          <w:rFonts w:ascii="Times New Roman" w:hAnsi="Times New Roman"/>
          <w:sz w:val="28"/>
          <w:szCs w:val="28"/>
        </w:rPr>
        <w:t xml:space="preserve"> пять производственных цехов и экспериментальный участок по производству хлебобулочных и мучных кондитерских изделий</w:t>
      </w:r>
      <w:r w:rsidR="0052678E" w:rsidRPr="000C696E">
        <w:rPr>
          <w:rStyle w:val="ae"/>
          <w:rFonts w:ascii="Times New Roman" w:hAnsi="Times New Roman"/>
          <w:sz w:val="28"/>
          <w:szCs w:val="28"/>
        </w:rPr>
        <w:footnoteReference w:id="21"/>
      </w:r>
      <w:r w:rsidRPr="000C696E">
        <w:rPr>
          <w:rFonts w:ascii="Times New Roman" w:hAnsi="Times New Roman"/>
          <w:sz w:val="28"/>
          <w:szCs w:val="28"/>
        </w:rPr>
        <w:t>.</w:t>
      </w:r>
      <w:r w:rsidR="0052678E" w:rsidRPr="000C696E">
        <w:rPr>
          <w:rFonts w:ascii="Times New Roman" w:hAnsi="Times New Roman"/>
          <w:sz w:val="28"/>
          <w:szCs w:val="28"/>
        </w:rPr>
        <w:t xml:space="preserve"> </w:t>
      </w:r>
    </w:p>
    <w:p w:rsidR="00635B60" w:rsidRPr="000C696E" w:rsidRDefault="00635B6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ОАО «Казанский хлебозавод №3» обладает смешанным типом производственной структуры, который имеет ряд преимуществ: обеспечивает уменьшение объемов внутрицеховых перевозок, сокращение длительности производственного цикла изготовления продукции, улучшение условий труда, высокий уровень загрузки оборудования, рост производительности труда, снижение себестоимости продукции.</w:t>
      </w:r>
    </w:p>
    <w:p w:rsidR="00635B60" w:rsidRPr="000C696E" w:rsidRDefault="00635B6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Рассматриваемое предприятие является акционерным обществом, высшим органом управления является общее собрание акционеров. Общество действует на основании Устава, который является основным внутренним актом для деятельности акционерного общества. В Уставе закреплены положения о создании и ликвидации общества, формирование уставного капитала, размещение акций и иных ценных бумаг, определена компетенция общего собрания акционеров, Совета директоров и исполнительного органа акционерного общества.</w:t>
      </w:r>
    </w:p>
    <w:p w:rsidR="00FE1EA8" w:rsidRPr="000C696E" w:rsidRDefault="00635B6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Таким образом, была дана общая организационно-экономическая характеристика ОАО «Казанский хлебозавод №3», финансовая деятельность которого является объектом анализа.</w:t>
      </w:r>
    </w:p>
    <w:p w:rsidR="00635B60" w:rsidRPr="000C696E" w:rsidRDefault="00635B6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CD0" w:rsidRPr="000C696E" w:rsidRDefault="000C696E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7" w:name="_Toc275801153"/>
      <w:r>
        <w:rPr>
          <w:rFonts w:ascii="Times New Roman" w:hAnsi="Times New Roman"/>
          <w:b w:val="0"/>
          <w:sz w:val="28"/>
          <w:szCs w:val="28"/>
        </w:rPr>
        <w:t>2.2</w:t>
      </w:r>
      <w:r w:rsidR="00766BA0" w:rsidRPr="000C696E">
        <w:rPr>
          <w:rFonts w:ascii="Times New Roman" w:hAnsi="Times New Roman"/>
          <w:b w:val="0"/>
          <w:sz w:val="28"/>
          <w:szCs w:val="28"/>
        </w:rPr>
        <w:t xml:space="preserve"> </w:t>
      </w:r>
      <w:r w:rsidR="00B13CD0" w:rsidRPr="000C696E">
        <w:rPr>
          <w:rFonts w:ascii="Times New Roman" w:hAnsi="Times New Roman"/>
          <w:b w:val="0"/>
          <w:sz w:val="28"/>
          <w:szCs w:val="28"/>
        </w:rPr>
        <w:t>Финансово-экономический анализ деятельности предприятия.</w:t>
      </w:r>
      <w:bookmarkEnd w:id="7"/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3CD0" w:rsidRPr="000C696E" w:rsidRDefault="00766BA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В рамках проведения финансового анализа ОАО «Казанский </w:t>
      </w:r>
      <w:r w:rsidR="001A73FF" w:rsidRPr="000C696E">
        <w:rPr>
          <w:rFonts w:ascii="Times New Roman" w:hAnsi="Times New Roman"/>
          <w:sz w:val="28"/>
          <w:szCs w:val="28"/>
        </w:rPr>
        <w:t>хлебозавод №3</w:t>
      </w:r>
      <w:r w:rsidRPr="000C696E">
        <w:rPr>
          <w:rFonts w:ascii="Times New Roman" w:hAnsi="Times New Roman"/>
          <w:sz w:val="28"/>
          <w:szCs w:val="28"/>
        </w:rPr>
        <w:t>»</w:t>
      </w:r>
      <w:r w:rsidR="001A73FF" w:rsidRPr="000C696E">
        <w:rPr>
          <w:rFonts w:ascii="Times New Roman" w:hAnsi="Times New Roman"/>
          <w:sz w:val="28"/>
          <w:szCs w:val="28"/>
        </w:rPr>
        <w:t xml:space="preserve"> вначале рассмотри динамику</w:t>
      </w:r>
      <w:r w:rsidR="00B13CD0" w:rsidRPr="000C696E">
        <w:rPr>
          <w:rFonts w:ascii="Times New Roman" w:hAnsi="Times New Roman"/>
          <w:sz w:val="28"/>
          <w:szCs w:val="28"/>
        </w:rPr>
        <w:t xml:space="preserve"> состава, структуры имущества предприятия и источников его формирования</w:t>
      </w:r>
      <w:r w:rsidR="0052678E" w:rsidRPr="000C696E">
        <w:rPr>
          <w:rStyle w:val="ae"/>
          <w:rFonts w:ascii="Times New Roman" w:hAnsi="Times New Roman"/>
          <w:sz w:val="28"/>
          <w:szCs w:val="28"/>
        </w:rPr>
        <w:footnoteReference w:id="22"/>
      </w:r>
      <w:r w:rsidR="001A73FF" w:rsidRPr="000C696E">
        <w:rPr>
          <w:rFonts w:ascii="Times New Roman" w:hAnsi="Times New Roman"/>
          <w:sz w:val="28"/>
          <w:szCs w:val="28"/>
        </w:rPr>
        <w:t>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При проведении трендового анализа</w:t>
      </w:r>
      <w:r w:rsidR="001D307E" w:rsidRPr="000C696E">
        <w:rPr>
          <w:rFonts w:ascii="Times New Roman" w:hAnsi="Times New Roman"/>
          <w:sz w:val="28"/>
          <w:szCs w:val="28"/>
        </w:rPr>
        <w:t xml:space="preserve">, представленного в таблице 2.2 </w:t>
      </w:r>
      <w:r w:rsidR="00D24C4F" w:rsidRPr="000C696E">
        <w:rPr>
          <w:rFonts w:ascii="Times New Roman" w:hAnsi="Times New Roman"/>
          <w:sz w:val="28"/>
          <w:szCs w:val="28"/>
        </w:rPr>
        <w:t>(приложение 2),</w:t>
      </w:r>
      <w:r w:rsidRPr="000C696E">
        <w:rPr>
          <w:rFonts w:ascii="Times New Roman" w:hAnsi="Times New Roman"/>
          <w:sz w:val="28"/>
          <w:szCs w:val="28"/>
        </w:rPr>
        <w:t xml:space="preserve"> видно, что</w:t>
      </w:r>
      <w:r w:rsidR="00766BA0" w:rsidRPr="000C696E">
        <w:rPr>
          <w:rFonts w:ascii="Times New Roman" w:hAnsi="Times New Roman"/>
          <w:sz w:val="28"/>
          <w:szCs w:val="28"/>
        </w:rPr>
        <w:t xml:space="preserve"> в течение рассматриваемого периода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766BA0" w:rsidRPr="000C696E">
        <w:rPr>
          <w:rFonts w:ascii="Times New Roman" w:hAnsi="Times New Roman"/>
          <w:sz w:val="28"/>
          <w:szCs w:val="28"/>
        </w:rPr>
        <w:t>устойчивый рост наблюдается лишь в отношении величины оборотных активов (что обусловлено ростом величины запасов и краткосрочной дебиторской задолженности), стоимости реального имущества</w:t>
      </w:r>
      <w:r w:rsidR="003F486D" w:rsidRPr="000C696E">
        <w:rPr>
          <w:rFonts w:ascii="Times New Roman" w:hAnsi="Times New Roman"/>
          <w:sz w:val="28"/>
          <w:szCs w:val="28"/>
        </w:rPr>
        <w:t xml:space="preserve"> (обусловленного, прежде всего, ростом величины основных средств)</w:t>
      </w:r>
      <w:r w:rsidR="00766BA0" w:rsidRPr="000C696E">
        <w:rPr>
          <w:rFonts w:ascii="Times New Roman" w:hAnsi="Times New Roman"/>
          <w:sz w:val="28"/>
          <w:szCs w:val="28"/>
        </w:rPr>
        <w:t xml:space="preserve">, а также сырья и материалов. </w:t>
      </w:r>
      <w:r w:rsidR="001A73FF" w:rsidRPr="000C696E">
        <w:rPr>
          <w:rFonts w:ascii="Times New Roman" w:hAnsi="Times New Roman"/>
          <w:sz w:val="28"/>
          <w:szCs w:val="28"/>
        </w:rPr>
        <w:t>По ряду показателей</w:t>
      </w:r>
      <w:r w:rsidR="003F486D" w:rsidRPr="000C696E">
        <w:rPr>
          <w:rFonts w:ascii="Times New Roman" w:hAnsi="Times New Roman"/>
          <w:sz w:val="28"/>
          <w:szCs w:val="28"/>
        </w:rPr>
        <w:t xml:space="preserve"> (внеоборотные активы, общая стоимость имущества предприятия, основные средства)</w:t>
      </w:r>
      <w:r w:rsidR="001A73FF" w:rsidRPr="000C696E">
        <w:rPr>
          <w:rFonts w:ascii="Times New Roman" w:hAnsi="Times New Roman"/>
          <w:sz w:val="28"/>
          <w:szCs w:val="28"/>
        </w:rPr>
        <w:t xml:space="preserve"> наблюдается снижение в</w:t>
      </w:r>
      <w:r w:rsidR="003F486D" w:rsidRPr="000C696E">
        <w:rPr>
          <w:rFonts w:ascii="Times New Roman" w:hAnsi="Times New Roman"/>
          <w:sz w:val="28"/>
          <w:szCs w:val="28"/>
        </w:rPr>
        <w:t xml:space="preserve"> период</w:t>
      </w:r>
      <w:r w:rsidR="001A73FF" w:rsidRPr="000C696E">
        <w:rPr>
          <w:rFonts w:ascii="Times New Roman" w:hAnsi="Times New Roman"/>
          <w:sz w:val="28"/>
          <w:szCs w:val="28"/>
        </w:rPr>
        <w:t xml:space="preserve"> 2007-2008 год</w:t>
      </w:r>
      <w:r w:rsidR="003F486D" w:rsidRPr="000C696E">
        <w:rPr>
          <w:rFonts w:ascii="Times New Roman" w:hAnsi="Times New Roman"/>
          <w:sz w:val="28"/>
          <w:szCs w:val="28"/>
        </w:rPr>
        <w:t xml:space="preserve">ов, тем не менее, за рассматриваемый период произошло увеличение всех показателей, кроме </w:t>
      </w:r>
      <w:r w:rsidR="00807DA8" w:rsidRPr="000C696E">
        <w:rPr>
          <w:rFonts w:ascii="Times New Roman" w:hAnsi="Times New Roman"/>
          <w:sz w:val="28"/>
          <w:szCs w:val="28"/>
        </w:rPr>
        <w:t>показателя «Незавершенное строительство», что говорит о развитии предприятия и росте его стоимости</w:t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При проведении вертикального анализа можно сказать, что особых сдвигов в структуре имущества предприятия и источников его формирования не наблюдается. Тем не менее стоит отметить повышение доли запасов (с </w:t>
      </w:r>
      <w:r w:rsidR="00807DA8" w:rsidRPr="000C696E">
        <w:rPr>
          <w:rFonts w:ascii="Times New Roman" w:hAnsi="Times New Roman"/>
          <w:sz w:val="28"/>
          <w:szCs w:val="28"/>
        </w:rPr>
        <w:t>46,12</w:t>
      </w:r>
      <w:r w:rsidRPr="000C696E">
        <w:rPr>
          <w:rFonts w:ascii="Times New Roman" w:hAnsi="Times New Roman"/>
          <w:sz w:val="28"/>
          <w:szCs w:val="28"/>
        </w:rPr>
        <w:t xml:space="preserve">% до </w:t>
      </w:r>
      <w:r w:rsidR="003F5A6E" w:rsidRPr="000C696E">
        <w:rPr>
          <w:rFonts w:ascii="Times New Roman" w:hAnsi="Times New Roman"/>
          <w:sz w:val="28"/>
          <w:szCs w:val="28"/>
        </w:rPr>
        <w:t>62,67</w:t>
      </w:r>
      <w:r w:rsidRPr="000C696E">
        <w:rPr>
          <w:rFonts w:ascii="Times New Roman" w:hAnsi="Times New Roman"/>
          <w:sz w:val="28"/>
          <w:szCs w:val="28"/>
        </w:rPr>
        <w:t xml:space="preserve">%); снижение доли краткосрочной дебиторской задолженности (с </w:t>
      </w:r>
      <w:r w:rsidR="003F5A6E" w:rsidRPr="000C696E">
        <w:rPr>
          <w:rFonts w:ascii="Times New Roman" w:hAnsi="Times New Roman"/>
          <w:sz w:val="28"/>
          <w:szCs w:val="28"/>
        </w:rPr>
        <w:t>33</w:t>
      </w:r>
      <w:r w:rsidRPr="000C696E">
        <w:rPr>
          <w:rFonts w:ascii="Times New Roman" w:hAnsi="Times New Roman"/>
          <w:sz w:val="28"/>
          <w:szCs w:val="28"/>
        </w:rPr>
        <w:t>,</w:t>
      </w:r>
      <w:r w:rsidR="003F5A6E" w:rsidRPr="000C696E">
        <w:rPr>
          <w:rFonts w:ascii="Times New Roman" w:hAnsi="Times New Roman"/>
          <w:sz w:val="28"/>
          <w:szCs w:val="28"/>
        </w:rPr>
        <w:t>67% до 29,62</w:t>
      </w:r>
      <w:r w:rsidRPr="000C696E">
        <w:rPr>
          <w:rFonts w:ascii="Times New Roman" w:hAnsi="Times New Roman"/>
          <w:sz w:val="28"/>
          <w:szCs w:val="28"/>
        </w:rPr>
        <w:t xml:space="preserve">%); </w:t>
      </w:r>
      <w:r w:rsidR="003F5A6E" w:rsidRPr="000C696E">
        <w:rPr>
          <w:rFonts w:ascii="Times New Roman" w:hAnsi="Times New Roman"/>
          <w:sz w:val="28"/>
          <w:szCs w:val="28"/>
        </w:rPr>
        <w:t>снижение</w:t>
      </w:r>
      <w:r w:rsidRPr="000C696E">
        <w:rPr>
          <w:rFonts w:ascii="Times New Roman" w:hAnsi="Times New Roman"/>
          <w:sz w:val="28"/>
          <w:szCs w:val="28"/>
        </w:rPr>
        <w:t xml:space="preserve"> доли собственных и </w:t>
      </w:r>
      <w:r w:rsidR="003F5A6E" w:rsidRPr="000C696E">
        <w:rPr>
          <w:rFonts w:ascii="Times New Roman" w:hAnsi="Times New Roman"/>
          <w:sz w:val="28"/>
          <w:szCs w:val="28"/>
        </w:rPr>
        <w:t xml:space="preserve">увеличение </w:t>
      </w:r>
      <w:r w:rsidRPr="000C696E">
        <w:rPr>
          <w:rFonts w:ascii="Times New Roman" w:hAnsi="Times New Roman"/>
          <w:sz w:val="28"/>
          <w:szCs w:val="28"/>
        </w:rPr>
        <w:t xml:space="preserve">доли заемных средств – с </w:t>
      </w:r>
      <w:r w:rsidR="003F5A6E" w:rsidRPr="000C696E">
        <w:rPr>
          <w:rFonts w:ascii="Times New Roman" w:hAnsi="Times New Roman"/>
          <w:sz w:val="28"/>
          <w:szCs w:val="28"/>
        </w:rPr>
        <w:t>70,61</w:t>
      </w:r>
      <w:r w:rsidRPr="000C696E">
        <w:rPr>
          <w:rFonts w:ascii="Times New Roman" w:hAnsi="Times New Roman"/>
          <w:sz w:val="28"/>
          <w:szCs w:val="28"/>
        </w:rPr>
        <w:t xml:space="preserve">% до </w:t>
      </w:r>
      <w:r w:rsidR="003F5A6E" w:rsidRPr="000C696E">
        <w:rPr>
          <w:rFonts w:ascii="Times New Roman" w:hAnsi="Times New Roman"/>
          <w:sz w:val="28"/>
          <w:szCs w:val="28"/>
        </w:rPr>
        <w:t>52,66</w:t>
      </w:r>
      <w:r w:rsidRPr="000C696E">
        <w:rPr>
          <w:rFonts w:ascii="Times New Roman" w:hAnsi="Times New Roman"/>
          <w:sz w:val="28"/>
          <w:szCs w:val="28"/>
        </w:rPr>
        <w:t xml:space="preserve">%; и с </w:t>
      </w:r>
      <w:r w:rsidR="003F5A6E" w:rsidRPr="000C696E">
        <w:rPr>
          <w:rFonts w:ascii="Times New Roman" w:hAnsi="Times New Roman"/>
          <w:sz w:val="28"/>
          <w:szCs w:val="28"/>
        </w:rPr>
        <w:t>29,39</w:t>
      </w:r>
      <w:r w:rsidRPr="000C696E">
        <w:rPr>
          <w:rFonts w:ascii="Times New Roman" w:hAnsi="Times New Roman"/>
          <w:sz w:val="28"/>
          <w:szCs w:val="28"/>
        </w:rPr>
        <w:t xml:space="preserve">% до </w:t>
      </w:r>
      <w:r w:rsidR="003F5A6E" w:rsidRPr="000C696E">
        <w:rPr>
          <w:rFonts w:ascii="Times New Roman" w:hAnsi="Times New Roman"/>
          <w:sz w:val="28"/>
          <w:szCs w:val="28"/>
        </w:rPr>
        <w:t>47,34</w:t>
      </w:r>
      <w:r w:rsidRPr="000C696E">
        <w:rPr>
          <w:rFonts w:ascii="Times New Roman" w:hAnsi="Times New Roman"/>
          <w:sz w:val="28"/>
          <w:szCs w:val="28"/>
        </w:rPr>
        <w:t xml:space="preserve">% соответственно. Большую долю в структуре стоимости имущества предприятия занимают </w:t>
      </w:r>
      <w:r w:rsidR="003F5A6E" w:rsidRPr="000C696E">
        <w:rPr>
          <w:rFonts w:ascii="Times New Roman" w:hAnsi="Times New Roman"/>
          <w:sz w:val="28"/>
          <w:szCs w:val="28"/>
        </w:rPr>
        <w:t>вне</w:t>
      </w:r>
      <w:r w:rsidRPr="000C696E">
        <w:rPr>
          <w:rFonts w:ascii="Times New Roman" w:hAnsi="Times New Roman"/>
          <w:sz w:val="28"/>
          <w:szCs w:val="28"/>
        </w:rPr>
        <w:t>оборотные активы (а именно,</w:t>
      </w:r>
      <w:r w:rsidR="003F5A6E" w:rsidRPr="000C696E">
        <w:rPr>
          <w:rFonts w:ascii="Times New Roman" w:hAnsi="Times New Roman"/>
          <w:sz w:val="28"/>
          <w:szCs w:val="28"/>
        </w:rPr>
        <w:t xml:space="preserve"> основные средства</w:t>
      </w:r>
      <w:r w:rsidRPr="000C696E">
        <w:rPr>
          <w:rFonts w:ascii="Times New Roman" w:hAnsi="Times New Roman"/>
          <w:sz w:val="28"/>
          <w:szCs w:val="28"/>
        </w:rPr>
        <w:t>). В структуре источников формирования имущества</w:t>
      </w:r>
      <w:r w:rsidR="003F5A6E" w:rsidRPr="000C696E">
        <w:rPr>
          <w:rFonts w:ascii="Times New Roman" w:hAnsi="Times New Roman"/>
          <w:sz w:val="28"/>
          <w:szCs w:val="28"/>
        </w:rPr>
        <w:t xml:space="preserve"> на конец рассматриваемого периода наблюдается небольшое преобладание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3F5A6E" w:rsidRPr="000C696E">
        <w:rPr>
          <w:rFonts w:ascii="Times New Roman" w:hAnsi="Times New Roman"/>
          <w:sz w:val="28"/>
          <w:szCs w:val="28"/>
        </w:rPr>
        <w:t xml:space="preserve">собственных </w:t>
      </w:r>
      <w:r w:rsidRPr="000C696E">
        <w:rPr>
          <w:rFonts w:ascii="Times New Roman" w:hAnsi="Times New Roman"/>
          <w:sz w:val="28"/>
          <w:szCs w:val="28"/>
        </w:rPr>
        <w:t>источник</w:t>
      </w:r>
      <w:r w:rsidR="003F5A6E" w:rsidRPr="000C696E">
        <w:rPr>
          <w:rFonts w:ascii="Times New Roman" w:hAnsi="Times New Roman"/>
          <w:sz w:val="28"/>
          <w:szCs w:val="28"/>
        </w:rPr>
        <w:t>ов</w:t>
      </w:r>
      <w:r w:rsidRPr="000C696E">
        <w:rPr>
          <w:rFonts w:ascii="Times New Roman" w:hAnsi="Times New Roman"/>
          <w:sz w:val="28"/>
          <w:szCs w:val="28"/>
        </w:rPr>
        <w:t xml:space="preserve">. </w:t>
      </w:r>
      <w:r w:rsidR="0070462F" w:rsidRPr="000C696E">
        <w:rPr>
          <w:rFonts w:ascii="Times New Roman" w:hAnsi="Times New Roman"/>
          <w:sz w:val="28"/>
          <w:szCs w:val="28"/>
        </w:rPr>
        <w:t>О</w:t>
      </w:r>
      <w:r w:rsidRPr="000C696E">
        <w:rPr>
          <w:rFonts w:ascii="Times New Roman" w:hAnsi="Times New Roman"/>
          <w:sz w:val="28"/>
          <w:szCs w:val="28"/>
        </w:rPr>
        <w:t xml:space="preserve">сновную долю в заемных источниках занимают краткосрочные обязательства, большей частью, кредиторская задолженность (в основном, перед </w:t>
      </w:r>
      <w:r w:rsidR="0034792B" w:rsidRPr="000C696E">
        <w:rPr>
          <w:rFonts w:ascii="Times New Roman" w:hAnsi="Times New Roman"/>
          <w:sz w:val="28"/>
          <w:szCs w:val="28"/>
        </w:rPr>
        <w:t>персоналом организации</w:t>
      </w:r>
      <w:r w:rsidRPr="000C696E">
        <w:rPr>
          <w:rFonts w:ascii="Times New Roman" w:hAnsi="Times New Roman"/>
          <w:sz w:val="28"/>
          <w:szCs w:val="28"/>
        </w:rPr>
        <w:t>) а также займы и кредиты, что отрицательно сказывается на финансовой устойчивости предприятия.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Показатель «Собственные оборотные средства» характеризует ту часть собственного капитала предприятия, которая является источником покрытия его текущих активов. Отрицательное значение этого показателя говорит о том, что величина текущих обязательств превышает величину текущих активов; что характеризует финансовое положение предприятия как неустойчивое.</w:t>
      </w:r>
    </w:p>
    <w:p w:rsidR="00B13CD0" w:rsidRPr="000C696E" w:rsidRDefault="0034792B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Перейдем к анализу финансовой устойчивости рассматриваемого предприятия</w:t>
      </w:r>
      <w:r w:rsidR="00AB2FCD" w:rsidRPr="000C696E">
        <w:rPr>
          <w:rStyle w:val="ae"/>
          <w:rFonts w:ascii="Times New Roman" w:hAnsi="Times New Roman"/>
          <w:sz w:val="28"/>
          <w:szCs w:val="28"/>
        </w:rPr>
        <w:footnoteReference w:id="23"/>
      </w:r>
      <w:r w:rsidR="00D24C4F" w:rsidRPr="000C696E">
        <w:rPr>
          <w:rFonts w:ascii="Times New Roman" w:hAnsi="Times New Roman"/>
          <w:sz w:val="28"/>
          <w:szCs w:val="28"/>
        </w:rPr>
        <w:t>, представленного в таблице 2.3 (приложение 3)</w:t>
      </w:r>
      <w:r w:rsidRPr="000C696E">
        <w:rPr>
          <w:rFonts w:ascii="Times New Roman" w:hAnsi="Times New Roman"/>
          <w:sz w:val="28"/>
          <w:szCs w:val="28"/>
        </w:rPr>
        <w:t>.</w:t>
      </w:r>
      <w:r w:rsidR="00673ED6" w:rsidRPr="000C696E">
        <w:rPr>
          <w:rFonts w:ascii="Times New Roman" w:hAnsi="Times New Roman"/>
          <w:sz w:val="28"/>
          <w:szCs w:val="28"/>
        </w:rPr>
        <w:t xml:space="preserve"> </w:t>
      </w:r>
      <w:r w:rsidR="00B13CD0" w:rsidRPr="000C696E">
        <w:rPr>
          <w:rFonts w:ascii="Times New Roman" w:hAnsi="Times New Roman"/>
          <w:sz w:val="28"/>
          <w:szCs w:val="28"/>
        </w:rPr>
        <w:t>Коэффициент концентрации собственного капитала (автономии)</w:t>
      </w:r>
      <w:r w:rsidRPr="000C696E">
        <w:rPr>
          <w:rFonts w:ascii="Times New Roman" w:hAnsi="Times New Roman"/>
          <w:sz w:val="28"/>
          <w:szCs w:val="28"/>
        </w:rPr>
        <w:t xml:space="preserve"> х</w:t>
      </w:r>
      <w:r w:rsidR="00B13CD0" w:rsidRPr="000C696E">
        <w:rPr>
          <w:rFonts w:ascii="Times New Roman" w:hAnsi="Times New Roman"/>
          <w:sz w:val="28"/>
          <w:szCs w:val="28"/>
        </w:rPr>
        <w:t xml:space="preserve">арактеризует долю владельцев предприятия в общей сумме средств, авансированных в его деятельность (показывает долю активов предприятия, которая обеспечивается собственными средствами); рекомендованное значение - не ниже 50%. Рассматриваемые значения </w:t>
      </w:r>
      <w:r w:rsidRPr="000C696E">
        <w:rPr>
          <w:rFonts w:ascii="Times New Roman" w:hAnsi="Times New Roman"/>
          <w:sz w:val="28"/>
          <w:szCs w:val="28"/>
        </w:rPr>
        <w:t>приближены к норме</w:t>
      </w:r>
      <w:r w:rsidR="00B13CD0" w:rsidRPr="000C696E">
        <w:rPr>
          <w:rFonts w:ascii="Times New Roman" w:hAnsi="Times New Roman"/>
          <w:sz w:val="28"/>
          <w:szCs w:val="28"/>
        </w:rPr>
        <w:t>, набл</w:t>
      </w:r>
      <w:r w:rsidRPr="000C696E">
        <w:rPr>
          <w:rFonts w:ascii="Times New Roman" w:hAnsi="Times New Roman"/>
          <w:sz w:val="28"/>
          <w:szCs w:val="28"/>
        </w:rPr>
        <w:t>юдается положительная динамика.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Коэффициент финансовой зависимости</w:t>
      </w:r>
      <w:r w:rsidR="0034792B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является обратным к коэффициенту концентрации собственного капитала</w:t>
      </w:r>
      <w:r w:rsidR="0034792B" w:rsidRPr="000C696E">
        <w:rPr>
          <w:rFonts w:ascii="Times New Roman" w:hAnsi="Times New Roman"/>
          <w:sz w:val="28"/>
          <w:szCs w:val="28"/>
        </w:rPr>
        <w:t>; к примеру, его значение на конец рассматриваемого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34792B" w:rsidRPr="000C696E">
        <w:rPr>
          <w:rFonts w:ascii="Times New Roman" w:hAnsi="Times New Roman"/>
          <w:sz w:val="28"/>
          <w:szCs w:val="28"/>
        </w:rPr>
        <w:t xml:space="preserve">периода </w:t>
      </w:r>
      <w:r w:rsidRPr="000C696E">
        <w:rPr>
          <w:rFonts w:ascii="Times New Roman" w:hAnsi="Times New Roman"/>
          <w:sz w:val="28"/>
          <w:szCs w:val="28"/>
        </w:rPr>
        <w:t xml:space="preserve">показывает, что в каждых </w:t>
      </w:r>
      <w:r w:rsidR="009A5605" w:rsidRPr="000C696E">
        <w:rPr>
          <w:rFonts w:ascii="Times New Roman" w:hAnsi="Times New Roman"/>
          <w:sz w:val="28"/>
          <w:szCs w:val="28"/>
        </w:rPr>
        <w:t>1,90</w:t>
      </w:r>
      <w:r w:rsidRPr="000C696E">
        <w:rPr>
          <w:rFonts w:ascii="Times New Roman" w:hAnsi="Times New Roman"/>
          <w:sz w:val="28"/>
          <w:szCs w:val="28"/>
        </w:rPr>
        <w:t xml:space="preserve"> руб</w:t>
      </w:r>
      <w:r w:rsidR="009A5605" w:rsidRPr="000C696E">
        <w:rPr>
          <w:rFonts w:ascii="Times New Roman" w:hAnsi="Times New Roman"/>
          <w:sz w:val="28"/>
          <w:szCs w:val="28"/>
        </w:rPr>
        <w:t>ля вложенных</w:t>
      </w:r>
      <w:r w:rsidRPr="000C696E">
        <w:rPr>
          <w:rFonts w:ascii="Times New Roman" w:hAnsi="Times New Roman"/>
          <w:sz w:val="28"/>
          <w:szCs w:val="28"/>
        </w:rPr>
        <w:t xml:space="preserve"> в актив</w:t>
      </w:r>
      <w:r w:rsidR="009A5605" w:rsidRPr="000C696E">
        <w:rPr>
          <w:rFonts w:ascii="Times New Roman" w:hAnsi="Times New Roman"/>
          <w:sz w:val="28"/>
          <w:szCs w:val="28"/>
        </w:rPr>
        <w:t>ы предприятия, 0,90</w:t>
      </w:r>
      <w:r w:rsidRPr="000C696E">
        <w:rPr>
          <w:rFonts w:ascii="Times New Roman" w:hAnsi="Times New Roman"/>
          <w:sz w:val="28"/>
          <w:szCs w:val="28"/>
        </w:rPr>
        <w:t xml:space="preserve"> руб</w:t>
      </w:r>
      <w:r w:rsidR="009A5605" w:rsidRPr="000C696E">
        <w:rPr>
          <w:rFonts w:ascii="Times New Roman" w:hAnsi="Times New Roman"/>
          <w:sz w:val="28"/>
          <w:szCs w:val="28"/>
        </w:rPr>
        <w:t>ля</w:t>
      </w:r>
      <w:r w:rsidRPr="000C696E">
        <w:rPr>
          <w:rFonts w:ascii="Times New Roman" w:hAnsi="Times New Roman"/>
          <w:sz w:val="28"/>
          <w:szCs w:val="28"/>
        </w:rPr>
        <w:t xml:space="preserve"> соответственно, заемные.</w:t>
      </w:r>
    </w:p>
    <w:p w:rsidR="009A5605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Коэффициент соотношения собственных и заемных средств  показывает, что</w:t>
      </w:r>
      <w:r w:rsidR="009A5605" w:rsidRPr="000C696E">
        <w:rPr>
          <w:rFonts w:ascii="Times New Roman" w:hAnsi="Times New Roman"/>
          <w:sz w:val="28"/>
          <w:szCs w:val="28"/>
        </w:rPr>
        <w:t xml:space="preserve"> к концу рассматриваемого периода наблюдается увеличение доли </w:t>
      </w:r>
      <w:r w:rsidRPr="000C696E">
        <w:rPr>
          <w:rFonts w:ascii="Times New Roman" w:hAnsi="Times New Roman"/>
          <w:sz w:val="28"/>
          <w:szCs w:val="28"/>
        </w:rPr>
        <w:t>собств</w:t>
      </w:r>
      <w:r w:rsidR="009A5605" w:rsidRPr="000C696E">
        <w:rPr>
          <w:rFonts w:ascii="Times New Roman" w:hAnsi="Times New Roman"/>
          <w:sz w:val="28"/>
          <w:szCs w:val="28"/>
        </w:rPr>
        <w:t>енных средств</w:t>
      </w:r>
      <w:r w:rsidRPr="000C696E">
        <w:rPr>
          <w:rFonts w:ascii="Times New Roman" w:hAnsi="Times New Roman"/>
          <w:sz w:val="28"/>
          <w:szCs w:val="28"/>
        </w:rPr>
        <w:t xml:space="preserve"> в структуре источников формирования имущества, следовательно, можно говорить о</w:t>
      </w:r>
      <w:r w:rsidR="009A5605" w:rsidRPr="000C696E">
        <w:rPr>
          <w:rFonts w:ascii="Times New Roman" w:hAnsi="Times New Roman"/>
          <w:sz w:val="28"/>
          <w:szCs w:val="28"/>
        </w:rPr>
        <w:t xml:space="preserve"> снижении</w:t>
      </w:r>
      <w:r w:rsidRPr="000C696E">
        <w:rPr>
          <w:rFonts w:ascii="Times New Roman" w:hAnsi="Times New Roman"/>
          <w:sz w:val="28"/>
          <w:szCs w:val="28"/>
        </w:rPr>
        <w:t xml:space="preserve"> зависимости предприятия от внешних кредиторов.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Исходя из значения коэффициента структуры заемного капитала по краткосрочным обязательствам видно, что последние занимают большую долю, в первую очередь за счет обязательств перед </w:t>
      </w:r>
      <w:r w:rsidR="009A5605" w:rsidRPr="000C696E">
        <w:rPr>
          <w:rFonts w:ascii="Times New Roman" w:hAnsi="Times New Roman"/>
          <w:sz w:val="28"/>
          <w:szCs w:val="28"/>
        </w:rPr>
        <w:t>персоналом предприятия</w:t>
      </w:r>
      <w:r w:rsidRPr="000C696E">
        <w:rPr>
          <w:rFonts w:ascii="Times New Roman" w:hAnsi="Times New Roman"/>
          <w:sz w:val="28"/>
          <w:szCs w:val="28"/>
        </w:rPr>
        <w:t xml:space="preserve">. Небольшое </w:t>
      </w:r>
      <w:r w:rsidR="009A5605" w:rsidRPr="000C696E">
        <w:rPr>
          <w:rFonts w:ascii="Times New Roman" w:hAnsi="Times New Roman"/>
          <w:sz w:val="28"/>
          <w:szCs w:val="28"/>
        </w:rPr>
        <w:t>увеличение</w:t>
      </w:r>
      <w:r w:rsidRPr="000C696E">
        <w:rPr>
          <w:rFonts w:ascii="Times New Roman" w:hAnsi="Times New Roman"/>
          <w:sz w:val="28"/>
          <w:szCs w:val="28"/>
        </w:rPr>
        <w:t xml:space="preserve"> этого показателя в динамике можно рассматривать как </w:t>
      </w:r>
      <w:r w:rsidR="009A5605" w:rsidRPr="000C696E">
        <w:rPr>
          <w:rFonts w:ascii="Times New Roman" w:hAnsi="Times New Roman"/>
          <w:sz w:val="28"/>
          <w:szCs w:val="28"/>
        </w:rPr>
        <w:t xml:space="preserve">негативную </w:t>
      </w:r>
      <w:r w:rsidRPr="000C696E">
        <w:rPr>
          <w:rFonts w:ascii="Times New Roman" w:hAnsi="Times New Roman"/>
          <w:sz w:val="28"/>
          <w:szCs w:val="28"/>
        </w:rPr>
        <w:t xml:space="preserve">тенденцию. 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Коэффициент маневренности функционирующего капитала показывает, какая часть собственного капитала используется для финансирования текущей деятельности, а какая часть капитализирована. В настоящих условиях он равен 0, т.к. </w:t>
      </w:r>
      <w:r w:rsidR="00A95409" w:rsidRPr="000C696E">
        <w:rPr>
          <w:rFonts w:ascii="Times New Roman" w:hAnsi="Times New Roman"/>
          <w:sz w:val="28"/>
          <w:szCs w:val="28"/>
        </w:rPr>
        <w:t>показатель «собственные оборотные средства», который определяется как разница между собственными источниками формирования имущества и оборотными активами, имеет отрицательное значение.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Исходя из анализа значений вышеперечисленных коэффициентов, можно сделать следующие выводы: пр</w:t>
      </w:r>
      <w:r w:rsidR="00A95409" w:rsidRPr="000C696E">
        <w:rPr>
          <w:rFonts w:ascii="Times New Roman" w:hAnsi="Times New Roman"/>
          <w:sz w:val="28"/>
          <w:szCs w:val="28"/>
        </w:rPr>
        <w:t xml:space="preserve">едприятие финансово неустойчиво и </w:t>
      </w:r>
      <w:r w:rsidRPr="000C696E">
        <w:rPr>
          <w:rFonts w:ascii="Times New Roman" w:hAnsi="Times New Roman"/>
          <w:sz w:val="28"/>
          <w:szCs w:val="28"/>
        </w:rPr>
        <w:t>имеет большую задолженность перед поставщиками и подрядчиками. Однако по ряду показателей наблюдается положительная динамика, что в перспективе может означать постепенное снижение финансовой зависимости.</w:t>
      </w:r>
    </w:p>
    <w:p w:rsidR="00104A17" w:rsidRPr="000C696E" w:rsidRDefault="00A95409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Далее перейдем к а</w:t>
      </w:r>
      <w:r w:rsidR="00B13CD0" w:rsidRPr="000C696E">
        <w:rPr>
          <w:rFonts w:ascii="Times New Roman" w:hAnsi="Times New Roman"/>
          <w:sz w:val="28"/>
          <w:szCs w:val="28"/>
        </w:rPr>
        <w:t>нализ</w:t>
      </w:r>
      <w:r w:rsidRPr="000C696E">
        <w:rPr>
          <w:rFonts w:ascii="Times New Roman" w:hAnsi="Times New Roman"/>
          <w:sz w:val="28"/>
          <w:szCs w:val="28"/>
        </w:rPr>
        <w:t>у</w:t>
      </w:r>
      <w:r w:rsidR="00B13CD0" w:rsidRPr="000C696E">
        <w:rPr>
          <w:rFonts w:ascii="Times New Roman" w:hAnsi="Times New Roman"/>
          <w:sz w:val="28"/>
          <w:szCs w:val="28"/>
        </w:rPr>
        <w:t xml:space="preserve"> ликвидности и платежеспособности</w:t>
      </w:r>
      <w:r w:rsidRPr="000C696E">
        <w:rPr>
          <w:rFonts w:ascii="Times New Roman" w:hAnsi="Times New Roman"/>
          <w:sz w:val="28"/>
          <w:szCs w:val="28"/>
        </w:rPr>
        <w:t xml:space="preserve"> ОАО «Казанский хлебозавод №3»</w:t>
      </w:r>
      <w:r w:rsidR="00D24C4F" w:rsidRPr="000C696E">
        <w:rPr>
          <w:rFonts w:ascii="Times New Roman" w:hAnsi="Times New Roman"/>
          <w:sz w:val="28"/>
          <w:szCs w:val="28"/>
        </w:rPr>
        <w:t>, который представлен в таблице 2.4 (приложение 4) и таблице 2.5 (приложение 5)</w:t>
      </w:r>
      <w:r w:rsidRPr="000C696E">
        <w:rPr>
          <w:rFonts w:ascii="Times New Roman" w:hAnsi="Times New Roman"/>
          <w:sz w:val="28"/>
          <w:szCs w:val="28"/>
        </w:rPr>
        <w:t>.</w:t>
      </w:r>
      <w:r w:rsidR="00673ED6" w:rsidRPr="000C696E">
        <w:rPr>
          <w:rFonts w:ascii="Times New Roman" w:hAnsi="Times New Roman"/>
          <w:sz w:val="28"/>
          <w:szCs w:val="28"/>
        </w:rPr>
        <w:t xml:space="preserve"> </w:t>
      </w:r>
      <w:r w:rsidR="00104A17" w:rsidRPr="000C696E">
        <w:rPr>
          <w:rFonts w:ascii="Times New Roman" w:hAnsi="Times New Roman"/>
          <w:sz w:val="28"/>
          <w:szCs w:val="28"/>
        </w:rPr>
        <w:t>Ликвидность баланса определяется как степень покрытия обязательств предприятия его активами, срок превращения которых в денежные средства соответствует сроку погашения обязательств</w:t>
      </w:r>
      <w:r w:rsidR="00104A17" w:rsidRPr="000C696E">
        <w:rPr>
          <w:rFonts w:ascii="Times New Roman" w:hAnsi="Times New Roman"/>
          <w:sz w:val="28"/>
          <w:szCs w:val="28"/>
          <w:vertAlign w:val="superscript"/>
        </w:rPr>
        <w:footnoteReference w:id="24"/>
      </w:r>
      <w:r w:rsidR="00104A17" w:rsidRPr="000C696E">
        <w:rPr>
          <w:rFonts w:ascii="Times New Roman" w:hAnsi="Times New Roman"/>
          <w:sz w:val="28"/>
          <w:szCs w:val="28"/>
        </w:rPr>
        <w:t>. Анализ ликвидности баланса заключается в сравнении статей активов, сгруппированных по степени их ликвидности и расположенных в порядке ее убывания, и статей пассивов, сгруппированными по срокам их погашения и расположенными в порядке возрастания сроков.</w:t>
      </w:r>
    </w:p>
    <w:p w:rsidR="00104A17" w:rsidRPr="000C696E" w:rsidRDefault="00104A17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Активы, в зависимости от </w:t>
      </w:r>
      <w:r w:rsidR="00684295" w:rsidRPr="000C696E">
        <w:rPr>
          <w:rFonts w:ascii="Times New Roman" w:hAnsi="Times New Roman"/>
          <w:sz w:val="28"/>
          <w:szCs w:val="28"/>
        </w:rPr>
        <w:t>скорости их превращения в денежные средства, разделяют на следующие группы</w:t>
      </w:r>
      <w:r w:rsidR="00684295" w:rsidRPr="000C696E">
        <w:rPr>
          <w:rStyle w:val="ae"/>
          <w:rFonts w:ascii="Times New Roman" w:hAnsi="Times New Roman"/>
          <w:sz w:val="28"/>
          <w:szCs w:val="28"/>
        </w:rPr>
        <w:footnoteReference w:id="25"/>
      </w:r>
      <w:r w:rsidR="00684295" w:rsidRPr="000C696E">
        <w:rPr>
          <w:rFonts w:ascii="Times New Roman" w:hAnsi="Times New Roman"/>
          <w:sz w:val="28"/>
          <w:szCs w:val="28"/>
        </w:rPr>
        <w:t>:</w:t>
      </w:r>
    </w:p>
    <w:p w:rsidR="00684295" w:rsidRPr="000C696E" w:rsidRDefault="0068429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наиболее ликвидные активы (А1), куда входят денежные средства и краткосрочные финансовые вложения;</w:t>
      </w:r>
    </w:p>
    <w:p w:rsidR="00684295" w:rsidRPr="000C696E" w:rsidRDefault="0068429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быстро реализуемые активы (А2), включающие краткосрочную дебиторскую задолженность, товары отгруженные, займы предоставленные другим предприятиям;</w:t>
      </w:r>
    </w:p>
    <w:p w:rsidR="00684295" w:rsidRPr="000C696E" w:rsidRDefault="0068429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медленно реализуемые активы (А3), в которые включаются запасы (за минусом товаров отгруженных), долгосрочная дебиторская задолженность, прочие оборотные активы и долгосрочные финансовые вложения;</w:t>
      </w:r>
    </w:p>
    <w:p w:rsidR="00684295" w:rsidRPr="000C696E" w:rsidRDefault="00684295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трудно реализуемые активы (А4), включающие величину внеоборотных активов (за минусом долгосрочных финансовых вложений), а также </w:t>
      </w:r>
      <w:r w:rsidR="003D6013" w:rsidRPr="000C696E">
        <w:rPr>
          <w:rFonts w:ascii="Times New Roman" w:hAnsi="Times New Roman"/>
          <w:sz w:val="28"/>
          <w:szCs w:val="28"/>
        </w:rPr>
        <w:t>НДС по приобретенным ценностям.</w:t>
      </w:r>
    </w:p>
    <w:p w:rsidR="003D6013" w:rsidRPr="000C696E" w:rsidRDefault="003D601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Обязательства предприятия по степени срочности их исполнения, делятся на следующие группы</w:t>
      </w:r>
      <w:r w:rsidRPr="000C696E">
        <w:rPr>
          <w:rStyle w:val="ae"/>
          <w:rFonts w:ascii="Times New Roman" w:hAnsi="Times New Roman"/>
          <w:sz w:val="28"/>
          <w:szCs w:val="28"/>
        </w:rPr>
        <w:footnoteReference w:id="26"/>
      </w:r>
      <w:r w:rsidRPr="000C696E">
        <w:rPr>
          <w:rFonts w:ascii="Times New Roman" w:hAnsi="Times New Roman"/>
          <w:sz w:val="28"/>
          <w:szCs w:val="28"/>
        </w:rPr>
        <w:t>;</w:t>
      </w:r>
    </w:p>
    <w:p w:rsidR="003D6013" w:rsidRPr="000C696E" w:rsidRDefault="003D6013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наиболее срочные обязательства (П1), включающие кредиторскую задолженность;</w:t>
      </w:r>
    </w:p>
    <w:p w:rsidR="003D6013" w:rsidRPr="000C696E" w:rsidRDefault="003D6013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краткосрочные обязательства (П2), в которые входят краткосрочные кредиты и займы, доходы будущих периодов, резервы предстоящих расходов, прочие краткосрочные обязательства;</w:t>
      </w:r>
    </w:p>
    <w:p w:rsidR="003D6013" w:rsidRPr="000C696E" w:rsidRDefault="003D6013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долгосрочные обязательства (П3), которые включают итог раздела «Долгосрочные обязательства» и задолженность участникам по выплате доходов;</w:t>
      </w:r>
    </w:p>
    <w:p w:rsidR="003D6013" w:rsidRPr="000C696E" w:rsidRDefault="003D6013" w:rsidP="000C696E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постоянные (устойчивые) пассивы (П4), </w:t>
      </w:r>
      <w:r w:rsidR="000921C6" w:rsidRPr="000C696E">
        <w:rPr>
          <w:rFonts w:ascii="Times New Roman" w:hAnsi="Times New Roman"/>
          <w:sz w:val="28"/>
          <w:szCs w:val="28"/>
        </w:rPr>
        <w:t>величина которых равна итогу по разделу «Капитал и резервы».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Основное условие признание компании ликвидной</w:t>
      </w:r>
      <w:r w:rsidR="000921C6" w:rsidRPr="000C696E">
        <w:rPr>
          <w:rStyle w:val="ae"/>
          <w:rFonts w:ascii="Times New Roman" w:hAnsi="Times New Roman"/>
          <w:sz w:val="28"/>
          <w:szCs w:val="28"/>
        </w:rPr>
        <w:footnoteReference w:id="27"/>
      </w:r>
      <w:r w:rsidRPr="000C696E">
        <w:rPr>
          <w:rFonts w:ascii="Times New Roman" w:hAnsi="Times New Roman"/>
          <w:sz w:val="28"/>
          <w:szCs w:val="28"/>
        </w:rPr>
        <w:t xml:space="preserve"> – </w:t>
      </w:r>
      <w:r w:rsidR="000921C6" w:rsidRPr="000C696E">
        <w:rPr>
          <w:rFonts w:ascii="Times New Roman" w:hAnsi="Times New Roman"/>
          <w:sz w:val="28"/>
          <w:szCs w:val="28"/>
        </w:rPr>
        <w:t xml:space="preserve">это </w:t>
      </w:r>
      <w:r w:rsidRPr="000C696E">
        <w:rPr>
          <w:rFonts w:ascii="Times New Roman" w:hAnsi="Times New Roman"/>
          <w:sz w:val="28"/>
          <w:szCs w:val="28"/>
        </w:rPr>
        <w:t>выполнение неравенства А1+А2</w:t>
      </w:r>
      <w:r w:rsidR="000A5C3B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&gt;=</w:t>
      </w:r>
      <w:r w:rsidR="000A5C3B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П1+П2. Данные предприятия</w:t>
      </w:r>
      <w:r w:rsidR="004A3406" w:rsidRPr="000C696E">
        <w:rPr>
          <w:rFonts w:ascii="Times New Roman" w:hAnsi="Times New Roman"/>
          <w:sz w:val="28"/>
          <w:szCs w:val="28"/>
        </w:rPr>
        <w:t xml:space="preserve"> на конец рассматриваемого периода таковы: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4A3406" w:rsidRPr="000C696E">
        <w:rPr>
          <w:rFonts w:ascii="Times New Roman" w:hAnsi="Times New Roman"/>
          <w:sz w:val="28"/>
          <w:szCs w:val="28"/>
        </w:rPr>
        <w:t>33</w:t>
      </w:r>
      <w:r w:rsidR="000A5C3B" w:rsidRPr="000C696E">
        <w:rPr>
          <w:rFonts w:ascii="Times New Roman" w:hAnsi="Times New Roman"/>
          <w:sz w:val="28"/>
          <w:szCs w:val="28"/>
        </w:rPr>
        <w:t xml:space="preserve"> </w:t>
      </w:r>
      <w:r w:rsidR="004A3406" w:rsidRPr="000C696E">
        <w:rPr>
          <w:rFonts w:ascii="Times New Roman" w:hAnsi="Times New Roman"/>
          <w:sz w:val="28"/>
          <w:szCs w:val="28"/>
        </w:rPr>
        <w:t xml:space="preserve">110 тыс.руб. </w:t>
      </w:r>
      <w:r w:rsidRPr="000C696E">
        <w:rPr>
          <w:rFonts w:ascii="Times New Roman" w:hAnsi="Times New Roman"/>
          <w:sz w:val="28"/>
          <w:szCs w:val="28"/>
        </w:rPr>
        <w:t>&lt;</w:t>
      </w:r>
      <w:r w:rsidR="004A3406" w:rsidRPr="000C696E">
        <w:rPr>
          <w:rFonts w:ascii="Times New Roman" w:hAnsi="Times New Roman"/>
          <w:sz w:val="28"/>
          <w:szCs w:val="28"/>
        </w:rPr>
        <w:t xml:space="preserve"> 92 609 тыс.руб.</w:t>
      </w:r>
      <w:r w:rsidRPr="000C696E">
        <w:rPr>
          <w:rFonts w:ascii="Times New Roman" w:hAnsi="Times New Roman"/>
          <w:sz w:val="28"/>
          <w:szCs w:val="28"/>
        </w:rPr>
        <w:t xml:space="preserve"> Очевидно, что данные не соответствуют основному условию, более того, к концу периода по соотношению показателей А1 и П1 разрыв увеличился, что говорит о снижении ликвидности предприятия.</w:t>
      </w:r>
      <w:r w:rsidR="0070462F" w:rsidRPr="000C696E">
        <w:rPr>
          <w:rFonts w:ascii="Times New Roman" w:hAnsi="Times New Roman"/>
          <w:sz w:val="28"/>
          <w:szCs w:val="28"/>
        </w:rPr>
        <w:t xml:space="preserve"> Таким образом</w:t>
      </w:r>
      <w:r w:rsidRPr="000C696E">
        <w:rPr>
          <w:rFonts w:ascii="Times New Roman" w:hAnsi="Times New Roman"/>
          <w:sz w:val="28"/>
          <w:szCs w:val="28"/>
        </w:rPr>
        <w:t>, можно сделать вывод о ликвидности баланса – баланс ОАО «Казанский хлебозавод №</w:t>
      </w:r>
      <w:r w:rsidR="00DC7CE3" w:rsidRPr="000C696E">
        <w:rPr>
          <w:rFonts w:ascii="Times New Roman" w:hAnsi="Times New Roman"/>
          <w:sz w:val="28"/>
          <w:szCs w:val="28"/>
        </w:rPr>
        <w:t>3» является неликвидным, в</w:t>
      </w:r>
      <w:r w:rsidRPr="000C696E">
        <w:rPr>
          <w:rFonts w:ascii="Times New Roman" w:hAnsi="Times New Roman"/>
          <w:sz w:val="28"/>
          <w:szCs w:val="28"/>
        </w:rPr>
        <w:t xml:space="preserve"> частности, предприятие не может полностью покрыть наиболее срочные обязательства за счет наиболее ликвидных активов.</w:t>
      </w:r>
      <w:r w:rsidR="00DC7CE3" w:rsidRPr="000C696E">
        <w:rPr>
          <w:rFonts w:ascii="Times New Roman" w:hAnsi="Times New Roman"/>
          <w:sz w:val="28"/>
          <w:szCs w:val="28"/>
        </w:rPr>
        <w:t xml:space="preserve"> Рассмотрим коэффициенты ликвидности</w:t>
      </w:r>
      <w:r w:rsidR="00AB2FCD" w:rsidRPr="000C696E">
        <w:rPr>
          <w:rStyle w:val="ae"/>
          <w:rFonts w:ascii="Times New Roman" w:hAnsi="Times New Roman"/>
          <w:sz w:val="28"/>
          <w:szCs w:val="28"/>
        </w:rPr>
        <w:footnoteReference w:id="28"/>
      </w:r>
      <w:r w:rsidR="00DC7CE3" w:rsidRPr="000C696E">
        <w:rPr>
          <w:rFonts w:ascii="Times New Roman" w:hAnsi="Times New Roman"/>
          <w:sz w:val="28"/>
          <w:szCs w:val="28"/>
        </w:rPr>
        <w:t>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Коэффициент текущей ликвидности</w:t>
      </w:r>
      <w:r w:rsidR="00DC7CE3" w:rsidRPr="000C696E">
        <w:rPr>
          <w:rFonts w:ascii="Times New Roman" w:hAnsi="Times New Roman"/>
          <w:sz w:val="28"/>
          <w:szCs w:val="28"/>
        </w:rPr>
        <w:t xml:space="preserve"> (на 01.01.2009 года – </w:t>
      </w:r>
      <w:r w:rsidRPr="000C696E">
        <w:rPr>
          <w:rFonts w:ascii="Times New Roman" w:hAnsi="Times New Roman"/>
          <w:sz w:val="28"/>
          <w:szCs w:val="28"/>
        </w:rPr>
        <w:t>0</w:t>
      </w:r>
      <w:r w:rsidR="00DC7CE3" w:rsidRPr="000C696E">
        <w:rPr>
          <w:rFonts w:ascii="Times New Roman" w:hAnsi="Times New Roman"/>
          <w:sz w:val="28"/>
          <w:szCs w:val="28"/>
        </w:rPr>
        <w:t xml:space="preserve">,9623) </w:t>
      </w:r>
      <w:r w:rsidRPr="000C696E">
        <w:rPr>
          <w:rFonts w:ascii="Times New Roman" w:hAnsi="Times New Roman"/>
          <w:sz w:val="28"/>
          <w:szCs w:val="28"/>
        </w:rPr>
        <w:t>дает общую оценку текущей ликвидности предприятия, показывая, сколько рублей текущих активов приходится на 1 рубль текущей краткосрочной задолженности</w:t>
      </w:r>
      <w:r w:rsidR="00DC7CE3" w:rsidRPr="000C696E">
        <w:rPr>
          <w:rFonts w:ascii="Times New Roman" w:hAnsi="Times New Roman"/>
          <w:sz w:val="28"/>
          <w:szCs w:val="28"/>
        </w:rPr>
        <w:t>;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DC7CE3" w:rsidRPr="000C696E">
        <w:rPr>
          <w:rFonts w:ascii="Times New Roman" w:hAnsi="Times New Roman"/>
          <w:sz w:val="28"/>
          <w:szCs w:val="28"/>
        </w:rPr>
        <w:t>н</w:t>
      </w:r>
      <w:r w:rsidRPr="000C696E">
        <w:rPr>
          <w:rFonts w:ascii="Times New Roman" w:hAnsi="Times New Roman"/>
          <w:sz w:val="28"/>
          <w:szCs w:val="28"/>
        </w:rPr>
        <w:t>ормативное значение варьируется в пределах от 1,5 до 2. Значение данного коэффициента на начало</w:t>
      </w:r>
      <w:r w:rsidR="00DC7CE3" w:rsidRPr="000C696E">
        <w:rPr>
          <w:rFonts w:ascii="Times New Roman" w:hAnsi="Times New Roman"/>
          <w:sz w:val="28"/>
          <w:szCs w:val="28"/>
        </w:rPr>
        <w:t xml:space="preserve"> рассматриваемого</w:t>
      </w:r>
      <w:r w:rsidRPr="000C696E">
        <w:rPr>
          <w:rFonts w:ascii="Times New Roman" w:hAnsi="Times New Roman"/>
          <w:sz w:val="28"/>
          <w:szCs w:val="28"/>
        </w:rPr>
        <w:t xml:space="preserve"> периода было ниже нормы, </w:t>
      </w:r>
      <w:r w:rsidR="00DC7CE3" w:rsidRPr="000C696E">
        <w:rPr>
          <w:rFonts w:ascii="Times New Roman" w:hAnsi="Times New Roman"/>
          <w:sz w:val="28"/>
          <w:szCs w:val="28"/>
        </w:rPr>
        <w:t xml:space="preserve">и понизилось </w:t>
      </w:r>
      <w:r w:rsidRPr="000C696E">
        <w:rPr>
          <w:rFonts w:ascii="Times New Roman" w:hAnsi="Times New Roman"/>
          <w:sz w:val="28"/>
          <w:szCs w:val="28"/>
        </w:rPr>
        <w:t xml:space="preserve">на конец периода, </w:t>
      </w:r>
      <w:r w:rsidR="00DC7CE3" w:rsidRPr="000C696E">
        <w:rPr>
          <w:rFonts w:ascii="Times New Roman" w:hAnsi="Times New Roman"/>
          <w:sz w:val="28"/>
          <w:szCs w:val="28"/>
        </w:rPr>
        <w:t>так и оставшись</w:t>
      </w:r>
      <w:r w:rsidRPr="000C696E">
        <w:rPr>
          <w:rFonts w:ascii="Times New Roman" w:hAnsi="Times New Roman"/>
          <w:sz w:val="28"/>
          <w:szCs w:val="28"/>
        </w:rPr>
        <w:t xml:space="preserve"> ниже нормативного значения. Таким образом, на конец периода наблюдается сокращение превышения краткосрочных обяза</w:t>
      </w:r>
      <w:r w:rsidR="00DC7CE3" w:rsidRPr="000C696E">
        <w:rPr>
          <w:rFonts w:ascii="Times New Roman" w:hAnsi="Times New Roman"/>
          <w:sz w:val="28"/>
          <w:szCs w:val="28"/>
        </w:rPr>
        <w:t>тельств над текущими активами, и</w:t>
      </w:r>
      <w:r w:rsidRPr="000C696E">
        <w:rPr>
          <w:rFonts w:ascii="Times New Roman" w:hAnsi="Times New Roman"/>
          <w:sz w:val="28"/>
          <w:szCs w:val="28"/>
        </w:rPr>
        <w:t>, следовательно, увеличение способности предприятия погасить краткосрочные обязательства за счет текущих активов.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Коэффициент быстрой ликвидности (</w:t>
      </w:r>
      <w:r w:rsidR="007D1112" w:rsidRPr="000C696E">
        <w:rPr>
          <w:rFonts w:ascii="Times New Roman" w:hAnsi="Times New Roman"/>
          <w:sz w:val="28"/>
          <w:szCs w:val="28"/>
        </w:rPr>
        <w:t xml:space="preserve">на 01.01.2009 года – 0,3575) </w:t>
      </w:r>
      <w:r w:rsidRPr="000C696E">
        <w:rPr>
          <w:rFonts w:ascii="Times New Roman" w:hAnsi="Times New Roman"/>
          <w:sz w:val="28"/>
          <w:szCs w:val="28"/>
        </w:rPr>
        <w:t>показывает, какую часть краткосрочной задолженности можно покрыть за счет А1 и А2 (наиболее ликвидных активов и быстрореализуемых активов)</w:t>
      </w:r>
      <w:r w:rsidR="007D1112" w:rsidRPr="000C696E">
        <w:rPr>
          <w:rFonts w:ascii="Times New Roman" w:hAnsi="Times New Roman"/>
          <w:sz w:val="28"/>
          <w:szCs w:val="28"/>
        </w:rPr>
        <w:t>, н</w:t>
      </w:r>
      <w:r w:rsidRPr="000C696E">
        <w:rPr>
          <w:rFonts w:ascii="Times New Roman" w:hAnsi="Times New Roman"/>
          <w:sz w:val="28"/>
          <w:szCs w:val="28"/>
        </w:rPr>
        <w:t xml:space="preserve">ормой считается 0,5-0,8. Значение данного коэффициента </w:t>
      </w:r>
      <w:r w:rsidR="007D1112" w:rsidRPr="000C696E">
        <w:rPr>
          <w:rFonts w:ascii="Times New Roman" w:hAnsi="Times New Roman"/>
          <w:sz w:val="28"/>
          <w:szCs w:val="28"/>
        </w:rPr>
        <w:t>в течение рассматриваемого</w:t>
      </w:r>
      <w:r w:rsidRPr="000C696E">
        <w:rPr>
          <w:rFonts w:ascii="Times New Roman" w:hAnsi="Times New Roman"/>
          <w:sz w:val="28"/>
          <w:szCs w:val="28"/>
        </w:rPr>
        <w:t xml:space="preserve"> периода </w:t>
      </w:r>
      <w:r w:rsidR="007D1112" w:rsidRPr="000C696E">
        <w:rPr>
          <w:rFonts w:ascii="Times New Roman" w:hAnsi="Times New Roman"/>
          <w:sz w:val="28"/>
          <w:szCs w:val="28"/>
        </w:rPr>
        <w:t xml:space="preserve">ниже </w:t>
      </w:r>
      <w:r w:rsidRPr="000C696E">
        <w:rPr>
          <w:rFonts w:ascii="Times New Roman" w:hAnsi="Times New Roman"/>
          <w:sz w:val="28"/>
          <w:szCs w:val="28"/>
        </w:rPr>
        <w:t>нормы</w:t>
      </w:r>
      <w:r w:rsidR="00381726" w:rsidRPr="000C696E">
        <w:rPr>
          <w:rFonts w:ascii="Times New Roman" w:hAnsi="Times New Roman"/>
          <w:sz w:val="28"/>
          <w:szCs w:val="28"/>
        </w:rPr>
        <w:t xml:space="preserve">, </w:t>
      </w:r>
      <w:r w:rsidR="000A5C3B" w:rsidRPr="000C696E">
        <w:rPr>
          <w:rFonts w:ascii="Times New Roman" w:hAnsi="Times New Roman"/>
          <w:sz w:val="28"/>
          <w:szCs w:val="28"/>
        </w:rPr>
        <w:t>однако,</w:t>
      </w:r>
      <w:r w:rsidR="00381726" w:rsidRPr="000C696E">
        <w:rPr>
          <w:rFonts w:ascii="Times New Roman" w:hAnsi="Times New Roman"/>
          <w:sz w:val="28"/>
          <w:szCs w:val="28"/>
        </w:rPr>
        <w:t xml:space="preserve"> наблюдается положительная динамика</w:t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Коэффициент абсолютной ликвидности (</w:t>
      </w:r>
      <w:r w:rsidR="00381726" w:rsidRPr="000C696E">
        <w:rPr>
          <w:rFonts w:ascii="Times New Roman" w:hAnsi="Times New Roman"/>
          <w:sz w:val="28"/>
          <w:szCs w:val="28"/>
        </w:rPr>
        <w:t>на 01.01.2009 года – 0,0733</w:t>
      </w:r>
      <w:r w:rsidRPr="000C696E">
        <w:rPr>
          <w:rFonts w:ascii="Times New Roman" w:hAnsi="Times New Roman"/>
          <w:sz w:val="28"/>
          <w:szCs w:val="28"/>
        </w:rPr>
        <w:t>) является наиболее жестким критерием ликвидности предприятия и показывает, какая часть краткосрочных заемных обязательств может быть при необ</w:t>
      </w:r>
      <w:r w:rsidR="00381726" w:rsidRPr="000C696E">
        <w:rPr>
          <w:rFonts w:ascii="Times New Roman" w:hAnsi="Times New Roman"/>
          <w:sz w:val="28"/>
          <w:szCs w:val="28"/>
        </w:rPr>
        <w:t>ходимости погашена немедленно; н</w:t>
      </w:r>
      <w:r w:rsidRPr="000C696E">
        <w:rPr>
          <w:rFonts w:ascii="Times New Roman" w:hAnsi="Times New Roman"/>
          <w:sz w:val="28"/>
          <w:szCs w:val="28"/>
        </w:rPr>
        <w:t>орма 0,1-0,3. Значение данного коэффициента на начало периода было значительно ниже нормы, на конец периода увеличилось (но так и осталось ниже нормы</w:t>
      </w:r>
      <w:r w:rsidR="000A5C3B" w:rsidRPr="000C696E">
        <w:rPr>
          <w:rFonts w:ascii="Times New Roman" w:hAnsi="Times New Roman"/>
          <w:sz w:val="28"/>
          <w:szCs w:val="28"/>
        </w:rPr>
        <w:t>)</w:t>
      </w:r>
      <w:r w:rsidRPr="000C696E">
        <w:rPr>
          <w:rFonts w:ascii="Times New Roman" w:hAnsi="Times New Roman"/>
          <w:sz w:val="28"/>
          <w:szCs w:val="28"/>
        </w:rPr>
        <w:t>.</w:t>
      </w:r>
      <w:r w:rsidR="00891133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Таким образом,</w:t>
      </w:r>
      <w:r w:rsidR="000A5C3B" w:rsidRPr="000C696E">
        <w:rPr>
          <w:rFonts w:ascii="Times New Roman" w:hAnsi="Times New Roman"/>
          <w:sz w:val="28"/>
          <w:szCs w:val="28"/>
        </w:rPr>
        <w:t xml:space="preserve"> подтверждается вывод о неликвидности</w:t>
      </w:r>
      <w:r w:rsidRPr="000C696E">
        <w:rPr>
          <w:rFonts w:ascii="Times New Roman" w:hAnsi="Times New Roman"/>
          <w:sz w:val="28"/>
          <w:szCs w:val="28"/>
        </w:rPr>
        <w:t xml:space="preserve"> баланс</w:t>
      </w:r>
      <w:r w:rsidR="000A5C3B" w:rsidRPr="000C696E">
        <w:rPr>
          <w:rFonts w:ascii="Times New Roman" w:hAnsi="Times New Roman"/>
          <w:sz w:val="28"/>
          <w:szCs w:val="28"/>
        </w:rPr>
        <w:t>а</w:t>
      </w:r>
      <w:r w:rsidRPr="000C696E">
        <w:rPr>
          <w:rFonts w:ascii="Times New Roman" w:hAnsi="Times New Roman"/>
          <w:sz w:val="28"/>
          <w:szCs w:val="28"/>
        </w:rPr>
        <w:t xml:space="preserve"> предприятия. Исходя из анализа значений коэффициентов ликвидности, видно, что в</w:t>
      </w:r>
      <w:r w:rsidR="00DA5461" w:rsidRPr="000C696E">
        <w:rPr>
          <w:rFonts w:ascii="Times New Roman" w:hAnsi="Times New Roman"/>
          <w:sz w:val="28"/>
          <w:szCs w:val="28"/>
        </w:rPr>
        <w:t>се показатели находя</w:t>
      </w:r>
      <w:r w:rsidRPr="000C696E">
        <w:rPr>
          <w:rFonts w:ascii="Times New Roman" w:hAnsi="Times New Roman"/>
          <w:sz w:val="28"/>
          <w:szCs w:val="28"/>
        </w:rPr>
        <w:t>тся</w:t>
      </w:r>
      <w:r w:rsidR="00DA5461" w:rsidRPr="000C696E">
        <w:rPr>
          <w:rFonts w:ascii="Times New Roman" w:hAnsi="Times New Roman"/>
          <w:sz w:val="28"/>
          <w:szCs w:val="28"/>
        </w:rPr>
        <w:t xml:space="preserve"> ниже нормы</w:t>
      </w:r>
      <w:r w:rsidRPr="000C696E">
        <w:rPr>
          <w:rFonts w:ascii="Times New Roman" w:hAnsi="Times New Roman"/>
          <w:sz w:val="28"/>
          <w:szCs w:val="28"/>
        </w:rPr>
        <w:t>. Следовательно, предприятие</w:t>
      </w:r>
      <w:r w:rsidR="00DA5461" w:rsidRPr="000C696E">
        <w:rPr>
          <w:rFonts w:ascii="Times New Roman" w:hAnsi="Times New Roman"/>
          <w:sz w:val="28"/>
          <w:szCs w:val="28"/>
        </w:rPr>
        <w:t xml:space="preserve"> не</w:t>
      </w:r>
      <w:r w:rsidRPr="000C696E">
        <w:rPr>
          <w:rFonts w:ascii="Times New Roman" w:hAnsi="Times New Roman"/>
          <w:sz w:val="28"/>
          <w:szCs w:val="28"/>
        </w:rPr>
        <w:t xml:space="preserve"> может в случае необходимости нормально погасить краткосрочные обязательства.</w:t>
      </w:r>
    </w:p>
    <w:p w:rsidR="00B13CD0" w:rsidRPr="000C696E" w:rsidRDefault="00B13CD0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На предприятии имеет место относительная неплатежеспособность, т.е. при удовлетворительной структуре баланса предприятие не обладает достаточными средствами для осуществления текущего платежа. Как видно из баланса, значительную долю в оборотных средствах предприятия занима</w:t>
      </w:r>
      <w:r w:rsidR="00B96587" w:rsidRPr="000C696E">
        <w:rPr>
          <w:rFonts w:ascii="Times New Roman" w:hAnsi="Times New Roman"/>
          <w:sz w:val="28"/>
          <w:szCs w:val="28"/>
        </w:rPr>
        <w:t>ю</w:t>
      </w:r>
      <w:r w:rsidRPr="000C696E">
        <w:rPr>
          <w:rFonts w:ascii="Times New Roman" w:hAnsi="Times New Roman"/>
          <w:sz w:val="28"/>
          <w:szCs w:val="28"/>
        </w:rPr>
        <w:t xml:space="preserve">т </w:t>
      </w:r>
      <w:r w:rsidR="00B96587" w:rsidRPr="000C696E">
        <w:rPr>
          <w:rFonts w:ascii="Times New Roman" w:hAnsi="Times New Roman"/>
          <w:sz w:val="28"/>
          <w:szCs w:val="28"/>
        </w:rPr>
        <w:t>запасы</w:t>
      </w:r>
      <w:r w:rsidRPr="000C696E">
        <w:rPr>
          <w:rFonts w:ascii="Times New Roman" w:hAnsi="Times New Roman"/>
          <w:sz w:val="28"/>
          <w:szCs w:val="28"/>
        </w:rPr>
        <w:t>, далее по величи</w:t>
      </w:r>
      <w:r w:rsidR="00B96587" w:rsidRPr="000C696E">
        <w:rPr>
          <w:rFonts w:ascii="Times New Roman" w:hAnsi="Times New Roman"/>
          <w:sz w:val="28"/>
          <w:szCs w:val="28"/>
        </w:rPr>
        <w:t xml:space="preserve">не идет дебиторская задолженность, в то время как </w:t>
      </w:r>
      <w:r w:rsidRPr="000C696E">
        <w:rPr>
          <w:rFonts w:ascii="Times New Roman" w:hAnsi="Times New Roman"/>
          <w:sz w:val="28"/>
          <w:szCs w:val="28"/>
        </w:rPr>
        <w:t>денежных средств очень мало (</w:t>
      </w:r>
      <w:r w:rsidR="00B96587" w:rsidRPr="000C696E">
        <w:rPr>
          <w:rFonts w:ascii="Times New Roman" w:hAnsi="Times New Roman"/>
          <w:sz w:val="28"/>
          <w:szCs w:val="28"/>
        </w:rPr>
        <w:t>2,5%), чего</w:t>
      </w:r>
      <w:r w:rsidRPr="000C696E">
        <w:rPr>
          <w:rFonts w:ascii="Times New Roman" w:hAnsi="Times New Roman"/>
          <w:sz w:val="28"/>
          <w:szCs w:val="28"/>
        </w:rPr>
        <w:t xml:space="preserve"> недостаточно для покрытия наиболее срочных обязательств.</w:t>
      </w:r>
    </w:p>
    <w:p w:rsidR="00FE1EA8" w:rsidRPr="000C696E" w:rsidRDefault="00673ED6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Таким образом, можно обобщить выводы по проведенному анализу финансовой деятельности ОАО «Казанский Хлебозавод №3»: финансовое положение предприятия можно охарактеризовать как неустойчивое</w:t>
      </w:r>
      <w:r w:rsidR="000A5C3B" w:rsidRPr="000C696E">
        <w:rPr>
          <w:rFonts w:ascii="Times New Roman" w:hAnsi="Times New Roman"/>
          <w:sz w:val="28"/>
          <w:szCs w:val="28"/>
        </w:rPr>
        <w:t xml:space="preserve"> и имеет большую задолженность перед поставщиками</w:t>
      </w:r>
      <w:r w:rsidRPr="000C696E">
        <w:rPr>
          <w:rFonts w:ascii="Times New Roman" w:hAnsi="Times New Roman"/>
          <w:sz w:val="28"/>
          <w:szCs w:val="28"/>
        </w:rPr>
        <w:t>, при этом наблюдается тенденция снижения зависимости предприятия от внешних источников финансирования. Баланс предприятия является неликвидным</w:t>
      </w:r>
      <w:r w:rsidR="000C6E75" w:rsidRPr="000C696E">
        <w:rPr>
          <w:rFonts w:ascii="Times New Roman" w:hAnsi="Times New Roman"/>
          <w:sz w:val="28"/>
          <w:szCs w:val="28"/>
        </w:rPr>
        <w:t>.</w:t>
      </w:r>
    </w:p>
    <w:p w:rsidR="006F0594" w:rsidRPr="000C696E" w:rsidRDefault="006F0594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8" w:name="_Toc275801154"/>
      <w:r w:rsidRPr="000C696E">
        <w:rPr>
          <w:rFonts w:ascii="Times New Roman" w:hAnsi="Times New Roman"/>
          <w:b w:val="0"/>
          <w:sz w:val="28"/>
          <w:szCs w:val="28"/>
        </w:rPr>
        <w:t xml:space="preserve">2.3 Оценка результатов финансовой деятельности </w:t>
      </w:r>
      <w:r w:rsidR="001504C8" w:rsidRPr="000C696E">
        <w:rPr>
          <w:rFonts w:ascii="Times New Roman" w:hAnsi="Times New Roman"/>
          <w:b w:val="0"/>
          <w:sz w:val="28"/>
          <w:szCs w:val="28"/>
        </w:rPr>
        <w:t>ОАО «Казанский хлебозавод №3»</w:t>
      </w:r>
      <w:r w:rsidRPr="000C696E">
        <w:rPr>
          <w:rFonts w:ascii="Times New Roman" w:hAnsi="Times New Roman"/>
          <w:b w:val="0"/>
          <w:sz w:val="28"/>
          <w:szCs w:val="28"/>
        </w:rPr>
        <w:t xml:space="preserve"> и ее анализ</w:t>
      </w:r>
      <w:bookmarkEnd w:id="8"/>
    </w:p>
    <w:p w:rsidR="006F0594" w:rsidRPr="000C696E" w:rsidRDefault="006F059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594" w:rsidRPr="000C696E" w:rsidRDefault="006F0594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Различные стороны производственной, сбытовой, снабженческой и финансовой деятельности предприятия получают законченную денежную оценку в системе показателей финансовых ре</w:t>
      </w:r>
      <w:r w:rsidR="00F44119" w:rsidRPr="000C696E">
        <w:rPr>
          <w:rFonts w:ascii="Times New Roman" w:hAnsi="Times New Roman"/>
          <w:sz w:val="28"/>
          <w:szCs w:val="28"/>
        </w:rPr>
        <w:t>зультатов, наиболее из которых обобщенно</w:t>
      </w:r>
      <w:r w:rsidRPr="000C696E">
        <w:rPr>
          <w:rFonts w:ascii="Times New Roman" w:hAnsi="Times New Roman"/>
          <w:sz w:val="28"/>
          <w:szCs w:val="28"/>
        </w:rPr>
        <w:t xml:space="preserve"> представлены в отчете о прибылях и убытках в форме № 2. Показатели финансовых ре</w:t>
      </w:r>
      <w:r w:rsidR="00B85545" w:rsidRPr="000C696E">
        <w:rPr>
          <w:rFonts w:ascii="Times New Roman" w:hAnsi="Times New Roman"/>
          <w:sz w:val="28"/>
          <w:szCs w:val="28"/>
        </w:rPr>
        <w:t>зультатов, важней</w:t>
      </w:r>
      <w:r w:rsidRPr="000C696E">
        <w:rPr>
          <w:rFonts w:ascii="Times New Roman" w:hAnsi="Times New Roman"/>
          <w:sz w:val="28"/>
          <w:szCs w:val="28"/>
        </w:rPr>
        <w:t xml:space="preserve">шим </w:t>
      </w:r>
      <w:r w:rsidR="00F44119" w:rsidRPr="000C696E">
        <w:rPr>
          <w:rFonts w:ascii="Times New Roman" w:hAnsi="Times New Roman"/>
          <w:sz w:val="28"/>
          <w:szCs w:val="28"/>
        </w:rPr>
        <w:t xml:space="preserve">из которых </w:t>
      </w:r>
      <w:r w:rsidRPr="000C696E">
        <w:rPr>
          <w:rFonts w:ascii="Times New Roman" w:hAnsi="Times New Roman"/>
          <w:sz w:val="28"/>
          <w:szCs w:val="28"/>
        </w:rPr>
        <w:t>является прибыль, характ</w:t>
      </w:r>
      <w:r w:rsidR="00B85545" w:rsidRPr="000C696E">
        <w:rPr>
          <w:rFonts w:ascii="Times New Roman" w:hAnsi="Times New Roman"/>
          <w:sz w:val="28"/>
          <w:szCs w:val="28"/>
        </w:rPr>
        <w:t>еризуют эффективность финансово-</w:t>
      </w:r>
      <w:r w:rsidRPr="000C696E">
        <w:rPr>
          <w:rFonts w:ascii="Times New Roman" w:hAnsi="Times New Roman"/>
          <w:sz w:val="28"/>
          <w:szCs w:val="28"/>
        </w:rPr>
        <w:t>хозяйственной деятельности пре</w:t>
      </w:r>
      <w:r w:rsidR="00F44119" w:rsidRPr="000C696E">
        <w:rPr>
          <w:rFonts w:ascii="Times New Roman" w:hAnsi="Times New Roman"/>
          <w:sz w:val="28"/>
          <w:szCs w:val="28"/>
        </w:rPr>
        <w:t>дприятия</w:t>
      </w:r>
      <w:r w:rsidR="0076727C" w:rsidRPr="000C696E">
        <w:rPr>
          <w:rStyle w:val="ae"/>
          <w:rFonts w:ascii="Times New Roman" w:hAnsi="Times New Roman"/>
          <w:sz w:val="28"/>
          <w:szCs w:val="28"/>
        </w:rPr>
        <w:footnoteReference w:id="29"/>
      </w:r>
      <w:r w:rsidR="00F44119" w:rsidRPr="000C696E">
        <w:rPr>
          <w:rFonts w:ascii="Times New Roman" w:hAnsi="Times New Roman"/>
          <w:sz w:val="28"/>
          <w:szCs w:val="28"/>
        </w:rPr>
        <w:t>.</w:t>
      </w:r>
    </w:p>
    <w:p w:rsidR="00891133" w:rsidRPr="000C696E" w:rsidRDefault="0089113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Она характеризует степень деловой активности, финансовой устойчивости и благополучия предприятия. По прибыли определяют уровень отдачи авансированных средств и доходность вложений в активы данного предприятия.</w:t>
      </w:r>
    </w:p>
    <w:p w:rsidR="003F4932" w:rsidRPr="000C696E" w:rsidRDefault="00F44119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На </w:t>
      </w:r>
      <w:r w:rsidR="000604AF" w:rsidRPr="000C696E">
        <w:rPr>
          <w:rFonts w:ascii="Times New Roman" w:hAnsi="Times New Roman"/>
          <w:sz w:val="28"/>
          <w:szCs w:val="28"/>
        </w:rPr>
        <w:t xml:space="preserve">ОАО «Казанский Хлебозавод №3» </w:t>
      </w:r>
      <w:r w:rsidRPr="000C696E">
        <w:rPr>
          <w:rFonts w:ascii="Times New Roman" w:hAnsi="Times New Roman"/>
          <w:sz w:val="28"/>
          <w:szCs w:val="28"/>
        </w:rPr>
        <w:t>формирование</w:t>
      </w:r>
      <w:r w:rsidR="000604AF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и распределение прибыли</w:t>
      </w:r>
      <w:r w:rsidR="00D24C4F" w:rsidRPr="000C696E">
        <w:rPr>
          <w:rFonts w:ascii="Times New Roman" w:hAnsi="Times New Roman"/>
          <w:sz w:val="28"/>
          <w:szCs w:val="28"/>
        </w:rPr>
        <w:t xml:space="preserve"> представлено в таблице 2.6 (приложение 6) и</w:t>
      </w:r>
      <w:r w:rsidRPr="000C696E">
        <w:rPr>
          <w:rFonts w:ascii="Times New Roman" w:hAnsi="Times New Roman"/>
          <w:sz w:val="28"/>
          <w:szCs w:val="28"/>
        </w:rPr>
        <w:t xml:space="preserve"> выглядит следующим образом. Выручка от реализации в </w:t>
      </w:r>
      <w:r w:rsidR="000604AF" w:rsidRPr="000C696E">
        <w:rPr>
          <w:rFonts w:ascii="Times New Roman" w:hAnsi="Times New Roman"/>
          <w:sz w:val="28"/>
          <w:szCs w:val="28"/>
        </w:rPr>
        <w:t>2008</w:t>
      </w:r>
      <w:r w:rsidRPr="000C696E">
        <w:rPr>
          <w:rFonts w:ascii="Times New Roman" w:hAnsi="Times New Roman"/>
          <w:sz w:val="28"/>
          <w:szCs w:val="28"/>
        </w:rPr>
        <w:t xml:space="preserve"> году </w:t>
      </w:r>
      <w:r w:rsidR="000604AF" w:rsidRPr="000C696E">
        <w:rPr>
          <w:rFonts w:ascii="Times New Roman" w:hAnsi="Times New Roman"/>
          <w:sz w:val="28"/>
          <w:szCs w:val="28"/>
        </w:rPr>
        <w:t>составила 798 200</w:t>
      </w:r>
      <w:r w:rsidRPr="000C696E">
        <w:rPr>
          <w:rFonts w:ascii="Times New Roman" w:hAnsi="Times New Roman"/>
          <w:sz w:val="28"/>
          <w:szCs w:val="28"/>
        </w:rPr>
        <w:t xml:space="preserve"> тыс</w:t>
      </w:r>
      <w:r w:rsidR="000604AF" w:rsidRPr="000C696E">
        <w:rPr>
          <w:rFonts w:ascii="Times New Roman" w:hAnsi="Times New Roman"/>
          <w:sz w:val="28"/>
          <w:szCs w:val="28"/>
        </w:rPr>
        <w:t>яч</w:t>
      </w:r>
      <w:r w:rsidRPr="000C696E">
        <w:rPr>
          <w:rFonts w:ascii="Times New Roman" w:hAnsi="Times New Roman"/>
          <w:sz w:val="28"/>
          <w:szCs w:val="28"/>
        </w:rPr>
        <w:t xml:space="preserve"> руб</w:t>
      </w:r>
      <w:r w:rsidR="000604AF" w:rsidRPr="000C696E">
        <w:rPr>
          <w:rFonts w:ascii="Times New Roman" w:hAnsi="Times New Roman"/>
          <w:sz w:val="28"/>
          <w:szCs w:val="28"/>
        </w:rPr>
        <w:t>лей</w:t>
      </w:r>
      <w:r w:rsidRPr="000C696E">
        <w:rPr>
          <w:rFonts w:ascii="Times New Roman" w:hAnsi="Times New Roman"/>
          <w:sz w:val="28"/>
          <w:szCs w:val="28"/>
        </w:rPr>
        <w:t>,</w:t>
      </w:r>
      <w:r w:rsidR="000604AF" w:rsidRPr="000C696E">
        <w:rPr>
          <w:rFonts w:ascii="Times New Roman" w:hAnsi="Times New Roman"/>
          <w:sz w:val="28"/>
          <w:szCs w:val="28"/>
        </w:rPr>
        <w:t xml:space="preserve"> причем в течение всего рассматриваемого периода наблюдается устойчивый рост выручки, что говорит о развитии предприятия. </w:t>
      </w:r>
      <w:r w:rsidRPr="000C696E">
        <w:rPr>
          <w:rFonts w:ascii="Times New Roman" w:hAnsi="Times New Roman"/>
          <w:sz w:val="28"/>
          <w:szCs w:val="28"/>
        </w:rPr>
        <w:t>Себестои</w:t>
      </w:r>
      <w:r w:rsidR="000604AF" w:rsidRPr="000C696E">
        <w:rPr>
          <w:rFonts w:ascii="Times New Roman" w:hAnsi="Times New Roman"/>
          <w:sz w:val="28"/>
          <w:szCs w:val="28"/>
        </w:rPr>
        <w:t>мость товарной продукции в 2008 году составила</w:t>
      </w:r>
      <w:r w:rsidR="003F4932" w:rsidRPr="000C696E">
        <w:rPr>
          <w:rFonts w:ascii="Times New Roman" w:hAnsi="Times New Roman"/>
          <w:sz w:val="28"/>
          <w:szCs w:val="28"/>
        </w:rPr>
        <w:t xml:space="preserve"> 659 851 тысячу рублей</w:t>
      </w:r>
      <w:r w:rsidRPr="000C696E">
        <w:rPr>
          <w:rFonts w:ascii="Times New Roman" w:hAnsi="Times New Roman"/>
          <w:sz w:val="28"/>
          <w:szCs w:val="28"/>
        </w:rPr>
        <w:t>, коммерческие</w:t>
      </w:r>
      <w:r w:rsidR="003F4932" w:rsidRPr="000C696E">
        <w:rPr>
          <w:rFonts w:ascii="Times New Roman" w:hAnsi="Times New Roman"/>
          <w:sz w:val="28"/>
          <w:szCs w:val="28"/>
        </w:rPr>
        <w:t xml:space="preserve"> расходы – 74 439 тысяч рублей;</w:t>
      </w:r>
      <w:r w:rsidRPr="000C696E">
        <w:rPr>
          <w:rFonts w:ascii="Times New Roman" w:hAnsi="Times New Roman"/>
          <w:sz w:val="28"/>
          <w:szCs w:val="28"/>
        </w:rPr>
        <w:t xml:space="preserve"> прибыль от реализации</w:t>
      </w:r>
      <w:r w:rsidR="003F4932" w:rsidRPr="000C696E">
        <w:rPr>
          <w:rFonts w:ascii="Times New Roman" w:hAnsi="Times New Roman"/>
          <w:sz w:val="28"/>
          <w:szCs w:val="28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продукции</w:t>
      </w:r>
      <w:r w:rsidR="003F4932" w:rsidRPr="000C696E">
        <w:rPr>
          <w:rFonts w:ascii="Times New Roman" w:hAnsi="Times New Roman"/>
          <w:sz w:val="28"/>
          <w:szCs w:val="28"/>
        </w:rPr>
        <w:t xml:space="preserve"> составила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3F4932" w:rsidRPr="000C696E">
        <w:rPr>
          <w:rFonts w:ascii="Times New Roman" w:hAnsi="Times New Roman"/>
          <w:sz w:val="28"/>
          <w:szCs w:val="28"/>
        </w:rPr>
        <w:t>63 910 тысяч рублей</w:t>
      </w:r>
      <w:r w:rsidRPr="000C696E">
        <w:rPr>
          <w:rFonts w:ascii="Times New Roman" w:hAnsi="Times New Roman"/>
          <w:sz w:val="28"/>
          <w:szCs w:val="28"/>
        </w:rPr>
        <w:t>.</w:t>
      </w:r>
      <w:r w:rsidR="00F6294F" w:rsidRPr="000C696E">
        <w:rPr>
          <w:rFonts w:ascii="Times New Roman" w:hAnsi="Times New Roman"/>
          <w:sz w:val="28"/>
          <w:szCs w:val="28"/>
        </w:rPr>
        <w:t xml:space="preserve"> </w:t>
      </w:r>
      <w:r w:rsidR="003F4932" w:rsidRPr="000C696E">
        <w:rPr>
          <w:rFonts w:ascii="Times New Roman" w:hAnsi="Times New Roman"/>
          <w:sz w:val="28"/>
          <w:szCs w:val="28"/>
        </w:rPr>
        <w:t>При этом следует отметить, что темп роста выручки превышает темпы роста себестоимости продукции на протяжении всего рассма</w:t>
      </w:r>
      <w:r w:rsidR="0079464A" w:rsidRPr="000C696E">
        <w:rPr>
          <w:rFonts w:ascii="Times New Roman" w:hAnsi="Times New Roman"/>
          <w:sz w:val="28"/>
          <w:szCs w:val="28"/>
        </w:rPr>
        <w:t>триваемого периода, что соответствует так называем</w:t>
      </w:r>
      <w:r w:rsidR="00F6294F" w:rsidRPr="000C696E">
        <w:rPr>
          <w:rFonts w:ascii="Times New Roman" w:hAnsi="Times New Roman"/>
          <w:sz w:val="28"/>
          <w:szCs w:val="28"/>
        </w:rPr>
        <w:t>ому золотому правилу экономики.</w:t>
      </w:r>
    </w:p>
    <w:p w:rsidR="008B4D0F" w:rsidRPr="000C696E" w:rsidRDefault="00891133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Одним из направлений анализа результатов деятельности предприятия является оценка деловой активности,</w:t>
      </w:r>
      <w:r w:rsidR="00D24C4F" w:rsidRPr="000C696E">
        <w:rPr>
          <w:rFonts w:ascii="Times New Roman" w:hAnsi="Times New Roman"/>
          <w:sz w:val="28"/>
          <w:szCs w:val="28"/>
        </w:rPr>
        <w:t xml:space="preserve"> представленная в таблице 2.7 (приложение 7),</w:t>
      </w:r>
      <w:r w:rsidRPr="000C696E">
        <w:rPr>
          <w:rFonts w:ascii="Times New Roman" w:hAnsi="Times New Roman"/>
          <w:sz w:val="28"/>
          <w:szCs w:val="28"/>
        </w:rPr>
        <w:t xml:space="preserve"> которая направлена на анализ результатов и эффективность текущей основной производственной деятельности.</w:t>
      </w:r>
      <w:r w:rsidR="008B4D0F" w:rsidRPr="000C696E">
        <w:rPr>
          <w:rFonts w:ascii="Times New Roman" w:hAnsi="Times New Roman"/>
          <w:sz w:val="28"/>
          <w:szCs w:val="28"/>
        </w:rPr>
        <w:t xml:space="preserve"> Д</w:t>
      </w:r>
      <w:r w:rsidRPr="000C696E">
        <w:rPr>
          <w:rFonts w:ascii="Times New Roman" w:hAnsi="Times New Roman"/>
          <w:sz w:val="28"/>
          <w:szCs w:val="28"/>
        </w:rPr>
        <w:t>еловую активность предприятия</w:t>
      </w:r>
      <w:r w:rsidR="008B4D0F" w:rsidRPr="000C696E">
        <w:rPr>
          <w:rFonts w:ascii="Times New Roman" w:hAnsi="Times New Roman"/>
          <w:sz w:val="28"/>
          <w:szCs w:val="28"/>
        </w:rPr>
        <w:t xml:space="preserve"> характеризуют коэффициенты оборачиваемости, которые оценивают, сопоставляя показатели средних остатков оборотных активов и их оборотов за анализируемый период</w:t>
      </w:r>
      <w:r w:rsidR="0076727C" w:rsidRPr="000C696E">
        <w:rPr>
          <w:rStyle w:val="ae"/>
          <w:rFonts w:ascii="Times New Roman" w:hAnsi="Times New Roman"/>
          <w:sz w:val="28"/>
          <w:szCs w:val="28"/>
        </w:rPr>
        <w:footnoteReference w:id="30"/>
      </w:r>
      <w:r w:rsidR="008B4D0F" w:rsidRPr="000C696E">
        <w:rPr>
          <w:rFonts w:ascii="Times New Roman" w:hAnsi="Times New Roman"/>
          <w:sz w:val="28"/>
          <w:szCs w:val="28"/>
        </w:rPr>
        <w:t>.</w:t>
      </w:r>
      <w:r w:rsidR="0076727C" w:rsidRPr="000C696E">
        <w:rPr>
          <w:rFonts w:ascii="Times New Roman" w:hAnsi="Times New Roman"/>
          <w:sz w:val="28"/>
          <w:szCs w:val="28"/>
        </w:rPr>
        <w:t xml:space="preserve"> О</w:t>
      </w:r>
      <w:r w:rsidR="008B4D0F" w:rsidRPr="000C696E">
        <w:rPr>
          <w:rFonts w:ascii="Times New Roman" w:hAnsi="Times New Roman"/>
          <w:sz w:val="28"/>
          <w:szCs w:val="28"/>
        </w:rPr>
        <w:t>борачиваемость в оборотах указывает среднее число оборотов средств, вложенных в активы данного вида за рассматриваемый период; оборачиваемость в днях указывает продолжительность (в днях) одного оборота средств, вложенных в активы данного вида.</w:t>
      </w:r>
    </w:p>
    <w:p w:rsidR="00891133" w:rsidRPr="000C696E" w:rsidRDefault="008B4D0F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Для рассматриваемого предприятия в</w:t>
      </w:r>
      <w:r w:rsidR="00891133" w:rsidRPr="000C696E">
        <w:rPr>
          <w:rFonts w:ascii="Times New Roman" w:hAnsi="Times New Roman"/>
          <w:sz w:val="28"/>
          <w:szCs w:val="28"/>
        </w:rPr>
        <w:t xml:space="preserve"> отношении коэффициентов оборачиваемости наблюдается положительная тенденция, т.е. увеличение количества оборотов вложенных средств. В то же время следует отметить небольшое снижение коэффициента оборачиваемости оборотных средств. Продолжительность оборота дебиторской задолженности показывает средний срок погашения дебиторской задолженности, отрицательная динамика говорит о том, что в среднем задолженность погашается быстрее. Продолжительность оборота оборотных средств (положительная динамика) говорит о снижении оборачиваемости.</w:t>
      </w:r>
    </w:p>
    <w:p w:rsidR="003B5255" w:rsidRPr="000C696E" w:rsidRDefault="003B5255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Обобщенной характеристикой продолжительности омертвления финансовых ресурсов в текущих активах является показатель продолжительности операционного цикла, который означает, сколько дней в среднем проходит с момента вложения денежных средств в текущую производственную деятельность до момента возврата их в виде выручки на расчетный счет. В значительной степени этот показатель зависит от характера производственной деятельности; а его снижение является одной из основных внутрихозяйственных задач предприятия. </w:t>
      </w:r>
    </w:p>
    <w:p w:rsidR="003F4932" w:rsidRPr="000C696E" w:rsidRDefault="003B5255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Также важную роль при анализе результатов финансовой деятельности предприятия играет анализ его рентабельности</w:t>
      </w:r>
      <w:r w:rsidR="00D24C4F" w:rsidRPr="000C696E">
        <w:rPr>
          <w:rFonts w:ascii="Times New Roman" w:hAnsi="Times New Roman"/>
          <w:sz w:val="28"/>
          <w:szCs w:val="28"/>
        </w:rPr>
        <w:t>, также представленный в таблице 2.7 (приложение 7)</w:t>
      </w:r>
      <w:r w:rsidRPr="000C696E">
        <w:rPr>
          <w:rFonts w:ascii="Times New Roman" w:hAnsi="Times New Roman"/>
          <w:sz w:val="28"/>
          <w:szCs w:val="28"/>
        </w:rPr>
        <w:t xml:space="preserve">. </w:t>
      </w:r>
      <w:r w:rsidR="003F4932" w:rsidRPr="000C696E">
        <w:rPr>
          <w:rFonts w:ascii="Times New Roman" w:hAnsi="Times New Roman"/>
          <w:sz w:val="28"/>
          <w:szCs w:val="28"/>
        </w:rPr>
        <w:t>Рентабельность продаж показывает, сколько прибыли приходится на единицу реализованной продукции</w:t>
      </w:r>
      <w:r w:rsidR="00F6294F" w:rsidRPr="000C696E">
        <w:rPr>
          <w:rStyle w:val="ae"/>
          <w:rFonts w:ascii="Times New Roman" w:hAnsi="Times New Roman"/>
          <w:sz w:val="28"/>
          <w:szCs w:val="28"/>
        </w:rPr>
        <w:footnoteReference w:id="31"/>
      </w:r>
      <w:r w:rsidR="003F4932" w:rsidRPr="000C696E">
        <w:rPr>
          <w:rFonts w:ascii="Times New Roman" w:hAnsi="Times New Roman"/>
          <w:sz w:val="28"/>
          <w:szCs w:val="28"/>
        </w:rPr>
        <w:t xml:space="preserve">. </w:t>
      </w:r>
      <w:r w:rsidR="000B276A" w:rsidRPr="000C696E">
        <w:rPr>
          <w:rFonts w:ascii="Times New Roman" w:hAnsi="Times New Roman"/>
          <w:sz w:val="28"/>
          <w:szCs w:val="28"/>
        </w:rPr>
        <w:t>В течение рассматриваемого периода н</w:t>
      </w:r>
      <w:r w:rsidR="003F4932" w:rsidRPr="000C696E">
        <w:rPr>
          <w:rFonts w:ascii="Times New Roman" w:hAnsi="Times New Roman"/>
          <w:sz w:val="28"/>
          <w:szCs w:val="28"/>
        </w:rPr>
        <w:t xml:space="preserve">аблюдается </w:t>
      </w:r>
      <w:r w:rsidR="000B276A" w:rsidRPr="000C696E">
        <w:rPr>
          <w:rFonts w:ascii="Times New Roman" w:hAnsi="Times New Roman"/>
          <w:sz w:val="28"/>
          <w:szCs w:val="28"/>
        </w:rPr>
        <w:t>отрицательная</w:t>
      </w:r>
      <w:r w:rsidR="003F4932" w:rsidRPr="000C696E">
        <w:rPr>
          <w:rFonts w:ascii="Times New Roman" w:hAnsi="Times New Roman"/>
          <w:sz w:val="28"/>
          <w:szCs w:val="28"/>
        </w:rPr>
        <w:t xml:space="preserve"> динамика, </w:t>
      </w:r>
      <w:r w:rsidR="000B276A" w:rsidRPr="000C696E">
        <w:rPr>
          <w:rFonts w:ascii="Times New Roman" w:hAnsi="Times New Roman"/>
          <w:sz w:val="28"/>
          <w:szCs w:val="28"/>
        </w:rPr>
        <w:t>что негативно характеризует результативность деятельности предприятия</w:t>
      </w:r>
      <w:r w:rsidR="003F4932" w:rsidRPr="000C696E">
        <w:rPr>
          <w:rFonts w:ascii="Times New Roman" w:hAnsi="Times New Roman"/>
          <w:sz w:val="28"/>
          <w:szCs w:val="28"/>
        </w:rPr>
        <w:t xml:space="preserve">. </w:t>
      </w:r>
    </w:p>
    <w:p w:rsidR="003F4932" w:rsidRPr="000C696E" w:rsidRDefault="003F493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Рентабельность собственного капитала оценивает эффективность использования собственных источников финансирования (</w:t>
      </w:r>
      <w:r w:rsidR="000B276A" w:rsidRPr="000C696E">
        <w:rPr>
          <w:rFonts w:ascii="Times New Roman" w:hAnsi="Times New Roman"/>
          <w:sz w:val="28"/>
          <w:szCs w:val="28"/>
        </w:rPr>
        <w:t>аналогичны выводы по авансированному капиталу</w:t>
      </w:r>
      <w:r w:rsidRPr="000C696E">
        <w:rPr>
          <w:rFonts w:ascii="Times New Roman" w:hAnsi="Times New Roman"/>
          <w:sz w:val="28"/>
          <w:szCs w:val="28"/>
        </w:rPr>
        <w:t xml:space="preserve">). Положительная динамика говорит об увеличении эффективности использования авансированного (в том </w:t>
      </w:r>
      <w:r w:rsidR="000B276A" w:rsidRPr="000C696E">
        <w:rPr>
          <w:rFonts w:ascii="Times New Roman" w:hAnsi="Times New Roman"/>
          <w:sz w:val="28"/>
          <w:szCs w:val="28"/>
        </w:rPr>
        <w:t>числе и собственного) капитала.</w:t>
      </w:r>
    </w:p>
    <w:p w:rsidR="003F4932" w:rsidRPr="000C696E" w:rsidRDefault="003F4932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Рентабельность функционирующего капитала равна 0, т.к. показатели </w:t>
      </w:r>
      <w:r w:rsidR="000B276A" w:rsidRPr="000C696E">
        <w:rPr>
          <w:rFonts w:ascii="Times New Roman" w:hAnsi="Times New Roman"/>
          <w:sz w:val="28"/>
          <w:szCs w:val="28"/>
        </w:rPr>
        <w:t>собственных оборотных средств</w:t>
      </w:r>
      <w:r w:rsidRPr="000C696E">
        <w:rPr>
          <w:rFonts w:ascii="Times New Roman" w:hAnsi="Times New Roman"/>
          <w:sz w:val="28"/>
          <w:szCs w:val="28"/>
        </w:rPr>
        <w:t xml:space="preserve"> имеют отрицательное значение</w:t>
      </w:r>
      <w:r w:rsidR="000B276A" w:rsidRPr="000C696E">
        <w:rPr>
          <w:rFonts w:ascii="Times New Roman" w:hAnsi="Times New Roman"/>
          <w:sz w:val="28"/>
          <w:szCs w:val="28"/>
        </w:rPr>
        <w:t xml:space="preserve"> на протяжении всего рассматриваемого периода</w:t>
      </w:r>
      <w:r w:rsidRPr="000C696E">
        <w:rPr>
          <w:rFonts w:ascii="Times New Roman" w:hAnsi="Times New Roman"/>
          <w:sz w:val="28"/>
          <w:szCs w:val="28"/>
        </w:rPr>
        <w:t>, и нет возможности корректно оценить значение данного показателя.</w:t>
      </w:r>
    </w:p>
    <w:p w:rsidR="003F4932" w:rsidRPr="000C696E" w:rsidRDefault="001504C8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Таким образом, </w:t>
      </w:r>
      <w:r w:rsidR="003D3F9A" w:rsidRPr="000C696E">
        <w:rPr>
          <w:rFonts w:ascii="Times New Roman" w:hAnsi="Times New Roman"/>
          <w:sz w:val="28"/>
          <w:szCs w:val="28"/>
        </w:rPr>
        <w:t>в</w:t>
      </w:r>
      <w:r w:rsidRPr="000C696E">
        <w:rPr>
          <w:rFonts w:ascii="Times New Roman" w:hAnsi="Times New Roman"/>
          <w:sz w:val="28"/>
          <w:szCs w:val="28"/>
        </w:rPr>
        <w:t xml:space="preserve"> результат</w:t>
      </w:r>
      <w:r w:rsidR="003D3F9A" w:rsidRPr="000C696E">
        <w:rPr>
          <w:rFonts w:ascii="Times New Roman" w:hAnsi="Times New Roman"/>
          <w:sz w:val="28"/>
          <w:szCs w:val="28"/>
        </w:rPr>
        <w:t>е</w:t>
      </w:r>
      <w:r w:rsidRPr="000C696E">
        <w:rPr>
          <w:rFonts w:ascii="Times New Roman" w:hAnsi="Times New Roman"/>
          <w:sz w:val="28"/>
          <w:szCs w:val="28"/>
        </w:rPr>
        <w:t xml:space="preserve"> анализа результатов</w:t>
      </w:r>
      <w:r w:rsidR="003D3F9A" w:rsidRPr="000C696E">
        <w:rPr>
          <w:rFonts w:ascii="Times New Roman" w:hAnsi="Times New Roman"/>
          <w:sz w:val="28"/>
          <w:szCs w:val="28"/>
        </w:rPr>
        <w:t xml:space="preserve"> становится</w:t>
      </w:r>
      <w:r w:rsidRPr="000C696E">
        <w:rPr>
          <w:rFonts w:ascii="Times New Roman" w:hAnsi="Times New Roman"/>
          <w:sz w:val="28"/>
          <w:szCs w:val="28"/>
        </w:rPr>
        <w:t xml:space="preserve"> очевидно, что </w:t>
      </w:r>
      <w:r w:rsidR="003D3F9A" w:rsidRPr="000C696E">
        <w:rPr>
          <w:rFonts w:ascii="Times New Roman" w:hAnsi="Times New Roman"/>
          <w:sz w:val="28"/>
          <w:szCs w:val="28"/>
        </w:rPr>
        <w:t>деятельность предприятия прибыльна, при этом величина чистой прибыли росла в течение всего рассматриваемого периода, за исключением 2008 года. Деловая активность предприятия возрастает, рентабельность авансированного и собственного капитала также растет.</w:t>
      </w:r>
    </w:p>
    <w:p w:rsidR="00D1016A" w:rsidRPr="000C696E" w:rsidRDefault="003D3F9A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 целом, финансовый</w:t>
      </w:r>
      <w:r w:rsidR="009D5129" w:rsidRPr="000C696E">
        <w:rPr>
          <w:rFonts w:ascii="Times New Roman" w:hAnsi="Times New Roman"/>
          <w:sz w:val="28"/>
          <w:szCs w:val="28"/>
        </w:rPr>
        <w:t xml:space="preserve"> анализ</w:t>
      </w:r>
      <w:r w:rsidRPr="000C696E">
        <w:rPr>
          <w:rFonts w:ascii="Times New Roman" w:hAnsi="Times New Roman"/>
          <w:sz w:val="28"/>
          <w:szCs w:val="28"/>
        </w:rPr>
        <w:t xml:space="preserve"> ОАО «Казанский хлебозавод №3» позволяет сделать положительные выводы: предприятие рентабельно, стоимость</w:t>
      </w:r>
      <w:r w:rsidR="00D1016A" w:rsidRPr="000C696E">
        <w:rPr>
          <w:rFonts w:ascii="Times New Roman" w:hAnsi="Times New Roman"/>
          <w:sz w:val="28"/>
          <w:szCs w:val="28"/>
        </w:rPr>
        <w:t xml:space="preserve"> его имущества</w:t>
      </w:r>
      <w:r w:rsidRPr="000C696E">
        <w:rPr>
          <w:rFonts w:ascii="Times New Roman" w:hAnsi="Times New Roman"/>
          <w:sz w:val="28"/>
          <w:szCs w:val="28"/>
        </w:rPr>
        <w:t xml:space="preserve"> повышается, также растет деловая активность</w:t>
      </w:r>
      <w:r w:rsidR="00D1016A" w:rsidRPr="000C696E">
        <w:rPr>
          <w:rFonts w:ascii="Times New Roman" w:hAnsi="Times New Roman"/>
          <w:sz w:val="28"/>
          <w:szCs w:val="28"/>
        </w:rPr>
        <w:t>, снижается зависимость от внешних источников финансирования. Тем не менее, уже сейчас можно наблюдать негативные тенденции, такие, как низкие ликвидность баланса и финансовая устойчивость. Решение данных проблем представляет задачу особой важности, в противном случае предприятие может достичь кризисного состояния.</w:t>
      </w:r>
    </w:p>
    <w:p w:rsidR="00D24C4F" w:rsidRPr="000C696E" w:rsidRDefault="00D24C4F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F9A" w:rsidRPr="000C696E" w:rsidRDefault="000C696E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Toc275801155"/>
      <w:r>
        <w:rPr>
          <w:rFonts w:ascii="Times New Roman" w:hAnsi="Times New Roman"/>
          <w:b w:val="0"/>
          <w:sz w:val="28"/>
          <w:szCs w:val="28"/>
        </w:rPr>
        <w:br w:type="page"/>
      </w:r>
      <w:r w:rsidR="00D1016A" w:rsidRPr="000C696E">
        <w:rPr>
          <w:rFonts w:ascii="Times New Roman" w:hAnsi="Times New Roman"/>
          <w:b w:val="0"/>
          <w:sz w:val="28"/>
          <w:szCs w:val="28"/>
        </w:rPr>
        <w:t>ЗАКЛЮЧЕНИЕ</w:t>
      </w:r>
      <w:bookmarkEnd w:id="9"/>
    </w:p>
    <w:p w:rsidR="0016500F" w:rsidRPr="000C696E" w:rsidRDefault="0016500F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00F" w:rsidRPr="000C696E" w:rsidRDefault="0039201D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</w:t>
      </w:r>
      <w:r w:rsidR="0016500F" w:rsidRPr="000C696E">
        <w:rPr>
          <w:rFonts w:ascii="Times New Roman" w:hAnsi="Times New Roman"/>
          <w:sz w:val="28"/>
          <w:szCs w:val="28"/>
        </w:rPr>
        <w:t xml:space="preserve">нализ </w:t>
      </w:r>
      <w:r w:rsidRPr="000C696E">
        <w:rPr>
          <w:rFonts w:ascii="Times New Roman" w:hAnsi="Times New Roman"/>
          <w:sz w:val="28"/>
          <w:szCs w:val="28"/>
        </w:rPr>
        <w:t xml:space="preserve">финансовой деятельности </w:t>
      </w:r>
      <w:r w:rsidR="0016500F" w:rsidRPr="000C696E">
        <w:rPr>
          <w:rFonts w:ascii="Times New Roman" w:hAnsi="Times New Roman"/>
          <w:sz w:val="28"/>
          <w:szCs w:val="28"/>
        </w:rPr>
        <w:t xml:space="preserve">предприятия </w:t>
      </w:r>
      <w:r w:rsidRPr="000C696E">
        <w:rPr>
          <w:rFonts w:ascii="Times New Roman" w:hAnsi="Times New Roman"/>
          <w:sz w:val="28"/>
          <w:szCs w:val="28"/>
        </w:rPr>
        <w:t>предполагает расчет, интерпретацию и оценку</w:t>
      </w:r>
      <w:r w:rsidR="0016500F" w:rsidRPr="000C696E">
        <w:rPr>
          <w:rFonts w:ascii="Times New Roman" w:hAnsi="Times New Roman"/>
          <w:sz w:val="28"/>
          <w:szCs w:val="28"/>
        </w:rPr>
        <w:t xml:space="preserve"> ко</w:t>
      </w:r>
      <w:r w:rsidRPr="000C696E">
        <w:rPr>
          <w:rFonts w:ascii="Times New Roman" w:hAnsi="Times New Roman"/>
          <w:sz w:val="28"/>
          <w:szCs w:val="28"/>
        </w:rPr>
        <w:t>мплекса финансовых показателей, которые характеризуют</w:t>
      </w:r>
      <w:r w:rsidR="0016500F" w:rsidRPr="000C696E">
        <w:rPr>
          <w:rFonts w:ascii="Times New Roman" w:hAnsi="Times New Roman"/>
          <w:sz w:val="28"/>
          <w:szCs w:val="28"/>
        </w:rPr>
        <w:t xml:space="preserve"> различные стороны деятельности </w:t>
      </w:r>
      <w:r w:rsidRPr="000C696E">
        <w:rPr>
          <w:rFonts w:ascii="Times New Roman" w:hAnsi="Times New Roman"/>
          <w:sz w:val="28"/>
          <w:szCs w:val="28"/>
        </w:rPr>
        <w:t xml:space="preserve">исследуемого </w:t>
      </w:r>
      <w:r w:rsidR="0016500F" w:rsidRPr="000C696E">
        <w:rPr>
          <w:rFonts w:ascii="Times New Roman" w:hAnsi="Times New Roman"/>
          <w:sz w:val="28"/>
          <w:szCs w:val="28"/>
        </w:rPr>
        <w:t>предприятия</w:t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16500F" w:rsidRPr="000C696E" w:rsidRDefault="0039201D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Финансовый а</w:t>
      </w:r>
      <w:r w:rsidR="0016500F" w:rsidRPr="000C696E">
        <w:rPr>
          <w:rFonts w:ascii="Times New Roman" w:hAnsi="Times New Roman"/>
          <w:sz w:val="28"/>
          <w:szCs w:val="28"/>
        </w:rPr>
        <w:t>нализ</w:t>
      </w:r>
      <w:r w:rsidRPr="000C696E">
        <w:rPr>
          <w:rFonts w:ascii="Times New Roman" w:hAnsi="Times New Roman"/>
          <w:sz w:val="28"/>
          <w:szCs w:val="28"/>
        </w:rPr>
        <w:t xml:space="preserve"> </w:t>
      </w:r>
      <w:r w:rsidR="0016500F" w:rsidRPr="000C696E">
        <w:rPr>
          <w:rFonts w:ascii="Times New Roman" w:hAnsi="Times New Roman"/>
          <w:sz w:val="28"/>
          <w:szCs w:val="28"/>
        </w:rPr>
        <w:t>предприятия является существенным элементом финансового менеджмента и аудита</w:t>
      </w:r>
      <w:r w:rsidRPr="000C696E">
        <w:rPr>
          <w:rFonts w:ascii="Times New Roman" w:hAnsi="Times New Roman"/>
          <w:sz w:val="28"/>
          <w:szCs w:val="28"/>
        </w:rPr>
        <w:t>, который может быть выполнен</w:t>
      </w:r>
      <w:r w:rsidR="0016500F" w:rsidRPr="000C696E">
        <w:rPr>
          <w:rFonts w:ascii="Times New Roman" w:hAnsi="Times New Roman"/>
          <w:sz w:val="28"/>
          <w:szCs w:val="28"/>
        </w:rPr>
        <w:t xml:space="preserve"> с различной степенью детализации в зависимости от цели анализа, особенностей объекта анализа, имеющейся информации,</w:t>
      </w:r>
      <w:r w:rsidRPr="000C696E">
        <w:rPr>
          <w:rFonts w:ascii="Times New Roman" w:hAnsi="Times New Roman"/>
          <w:sz w:val="28"/>
          <w:szCs w:val="28"/>
        </w:rPr>
        <w:t xml:space="preserve"> а также</w:t>
      </w:r>
      <w:r w:rsidR="0016500F" w:rsidRPr="000C696E">
        <w:rPr>
          <w:rFonts w:ascii="Times New Roman" w:hAnsi="Times New Roman"/>
          <w:sz w:val="28"/>
          <w:szCs w:val="28"/>
        </w:rPr>
        <w:t xml:space="preserve"> программного, технического и кадрового обеспечения. В основе информационного обеспечения финансового</w:t>
      </w:r>
      <w:r w:rsidRPr="000C696E">
        <w:rPr>
          <w:rFonts w:ascii="Times New Roman" w:hAnsi="Times New Roman"/>
          <w:sz w:val="28"/>
          <w:szCs w:val="28"/>
        </w:rPr>
        <w:t xml:space="preserve"> анализа финансового состояния </w:t>
      </w:r>
      <w:r w:rsidR="0016500F" w:rsidRPr="000C696E">
        <w:rPr>
          <w:rFonts w:ascii="Times New Roman" w:hAnsi="Times New Roman"/>
          <w:sz w:val="28"/>
          <w:szCs w:val="28"/>
        </w:rPr>
        <w:t xml:space="preserve">лежит бухгалтерская </w:t>
      </w:r>
      <w:r w:rsidRPr="000C696E">
        <w:rPr>
          <w:rFonts w:ascii="Times New Roman" w:hAnsi="Times New Roman"/>
          <w:sz w:val="28"/>
          <w:szCs w:val="28"/>
        </w:rPr>
        <w:t xml:space="preserve">и управленческая </w:t>
      </w:r>
      <w:r w:rsidR="0016500F" w:rsidRPr="000C696E">
        <w:rPr>
          <w:rFonts w:ascii="Times New Roman" w:hAnsi="Times New Roman"/>
          <w:sz w:val="28"/>
          <w:szCs w:val="28"/>
        </w:rPr>
        <w:t>отчетность</w:t>
      </w:r>
      <w:r w:rsidRPr="000C696E">
        <w:rPr>
          <w:rFonts w:ascii="Times New Roman" w:hAnsi="Times New Roman"/>
          <w:sz w:val="28"/>
          <w:szCs w:val="28"/>
        </w:rPr>
        <w:t>, помимо которой в анализе</w:t>
      </w:r>
      <w:r w:rsidR="0016500F" w:rsidRPr="000C696E">
        <w:rPr>
          <w:rFonts w:ascii="Times New Roman" w:hAnsi="Times New Roman"/>
          <w:sz w:val="28"/>
          <w:szCs w:val="28"/>
        </w:rPr>
        <w:t xml:space="preserve"> может использоваться </w:t>
      </w:r>
      <w:r w:rsidRPr="000C696E">
        <w:rPr>
          <w:rFonts w:ascii="Times New Roman" w:hAnsi="Times New Roman"/>
          <w:sz w:val="28"/>
          <w:szCs w:val="28"/>
        </w:rPr>
        <w:t xml:space="preserve">и </w:t>
      </w:r>
      <w:r w:rsidR="0016500F" w:rsidRPr="000C696E">
        <w:rPr>
          <w:rFonts w:ascii="Times New Roman" w:hAnsi="Times New Roman"/>
          <w:sz w:val="28"/>
          <w:szCs w:val="28"/>
        </w:rPr>
        <w:t>дополнительная информация</w:t>
      </w:r>
      <w:r w:rsidRPr="000C696E">
        <w:rPr>
          <w:rFonts w:ascii="Times New Roman" w:hAnsi="Times New Roman"/>
          <w:sz w:val="28"/>
          <w:szCs w:val="28"/>
        </w:rPr>
        <w:t>, носящая</w:t>
      </w:r>
      <w:r w:rsidR="0016500F" w:rsidRPr="000C696E">
        <w:rPr>
          <w:rFonts w:ascii="Times New Roman" w:hAnsi="Times New Roman"/>
          <w:sz w:val="28"/>
          <w:szCs w:val="28"/>
        </w:rPr>
        <w:t xml:space="preserve"> вспомогательный характер.</w:t>
      </w:r>
    </w:p>
    <w:p w:rsidR="0016500F" w:rsidRPr="000C696E" w:rsidRDefault="0016500F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Разделение анализа по видам</w:t>
      </w:r>
      <w:r w:rsidR="006D714F" w:rsidRPr="000C696E">
        <w:rPr>
          <w:rFonts w:ascii="Times New Roman" w:hAnsi="Times New Roman"/>
          <w:sz w:val="28"/>
          <w:szCs w:val="28"/>
        </w:rPr>
        <w:t xml:space="preserve"> позволяет определить характерные особенности проводимого финансового анализа, тем самым способствуя эффективности его проведения. Такое разделение</w:t>
      </w:r>
      <w:r w:rsidRPr="000C696E">
        <w:rPr>
          <w:rFonts w:ascii="Times New Roman" w:hAnsi="Times New Roman"/>
          <w:sz w:val="28"/>
          <w:szCs w:val="28"/>
        </w:rPr>
        <w:t xml:space="preserve"> основано на необходимости классификационного разграничения</w:t>
      </w:r>
      <w:r w:rsidR="006D714F" w:rsidRPr="000C696E">
        <w:rPr>
          <w:rFonts w:ascii="Times New Roman" w:hAnsi="Times New Roman"/>
          <w:sz w:val="28"/>
          <w:szCs w:val="28"/>
        </w:rPr>
        <w:t xml:space="preserve"> анализа</w:t>
      </w:r>
      <w:r w:rsidRPr="000C696E">
        <w:rPr>
          <w:rFonts w:ascii="Times New Roman" w:hAnsi="Times New Roman"/>
          <w:sz w:val="28"/>
          <w:szCs w:val="28"/>
        </w:rPr>
        <w:t xml:space="preserve"> по различным признакам, к которым относятся следующие: субъект анализа (пользователи результатов анализа); объем исследования; объект финансового анализа; период проведения; горизонт проведения анализа.</w:t>
      </w:r>
    </w:p>
    <w:p w:rsidR="00962A42" w:rsidRPr="000C696E" w:rsidRDefault="006D714F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Особое значение анализ финансовой деятельности предприятия приобретает в рамках антикризисного управления, которое может быть направлено как на предотвращение наступление кризисного состояния, так и на вывод предприятия из кризиса. В первом случае финансовый анализ является инструментом диагностики и предотвращения кризисного состояния организации. Во втором – в качестве инструмента мониторинга </w:t>
      </w:r>
      <w:r w:rsidR="00962A42" w:rsidRPr="000C696E">
        <w:rPr>
          <w:rFonts w:ascii="Times New Roman" w:hAnsi="Times New Roman"/>
          <w:sz w:val="28"/>
          <w:szCs w:val="28"/>
        </w:rPr>
        <w:t>состояния предприятия при реализации антикризисных управленческих решений, либо процедур банкротства.</w:t>
      </w:r>
    </w:p>
    <w:p w:rsidR="006D714F" w:rsidRPr="000C696E" w:rsidRDefault="000C6E75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Методика финансового анализа представляет собой</w:t>
      </w:r>
      <w:r w:rsidR="00962A42" w:rsidRPr="000C696E">
        <w:rPr>
          <w:rFonts w:ascii="Times New Roman" w:hAnsi="Times New Roman"/>
          <w:sz w:val="28"/>
          <w:szCs w:val="28"/>
        </w:rPr>
        <w:t xml:space="preserve"> совокупность правил, приемов и способов для целесообразного выполнения</w:t>
      </w:r>
      <w:r w:rsidRPr="000C696E">
        <w:rPr>
          <w:rFonts w:ascii="Times New Roman" w:hAnsi="Times New Roman"/>
          <w:sz w:val="28"/>
          <w:szCs w:val="28"/>
        </w:rPr>
        <w:t xml:space="preserve"> анализа</w:t>
      </w:r>
      <w:r w:rsidR="00962A42" w:rsidRPr="000C696E">
        <w:rPr>
          <w:rFonts w:ascii="Times New Roman" w:hAnsi="Times New Roman"/>
          <w:sz w:val="28"/>
          <w:szCs w:val="28"/>
        </w:rPr>
        <w:t xml:space="preserve">, </w:t>
      </w:r>
      <w:r w:rsidRPr="000C696E">
        <w:rPr>
          <w:rFonts w:ascii="Times New Roman" w:hAnsi="Times New Roman"/>
          <w:sz w:val="28"/>
          <w:szCs w:val="28"/>
        </w:rPr>
        <w:t>и</w:t>
      </w:r>
      <w:r w:rsidR="00962A42" w:rsidRPr="000C696E">
        <w:rPr>
          <w:rFonts w:ascii="Times New Roman" w:hAnsi="Times New Roman"/>
          <w:sz w:val="28"/>
          <w:szCs w:val="28"/>
        </w:rPr>
        <w:t xml:space="preserve"> зависит от цели, задач, объекта исследования, содержания программы изучения, вида финансового анализа, последовательности этапов и сроков его проведения.</w:t>
      </w:r>
    </w:p>
    <w:p w:rsidR="0039201D" w:rsidRPr="000C696E" w:rsidRDefault="000C6E75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К основным методам </w:t>
      </w:r>
      <w:r w:rsidR="0016500F" w:rsidRPr="000C696E">
        <w:rPr>
          <w:rFonts w:ascii="Times New Roman" w:hAnsi="Times New Roman"/>
          <w:sz w:val="28"/>
          <w:szCs w:val="28"/>
        </w:rPr>
        <w:t>анализа</w:t>
      </w:r>
      <w:r w:rsidRPr="000C696E">
        <w:rPr>
          <w:rFonts w:ascii="Times New Roman" w:hAnsi="Times New Roman"/>
          <w:sz w:val="28"/>
          <w:szCs w:val="28"/>
        </w:rPr>
        <w:t xml:space="preserve"> финансового состояния предприятия относятся</w:t>
      </w:r>
      <w:r w:rsidR="0016500F" w:rsidRPr="000C696E">
        <w:rPr>
          <w:rFonts w:ascii="Times New Roman" w:hAnsi="Times New Roman"/>
          <w:sz w:val="28"/>
          <w:szCs w:val="28"/>
        </w:rPr>
        <w:t xml:space="preserve">: </w:t>
      </w:r>
      <w:r w:rsidRPr="000C696E">
        <w:rPr>
          <w:rFonts w:ascii="Times New Roman" w:hAnsi="Times New Roman"/>
          <w:sz w:val="28"/>
          <w:szCs w:val="28"/>
        </w:rPr>
        <w:t>г</w:t>
      </w:r>
      <w:r w:rsidR="0039201D" w:rsidRPr="000C696E">
        <w:rPr>
          <w:rFonts w:ascii="Times New Roman" w:hAnsi="Times New Roman"/>
          <w:sz w:val="28"/>
          <w:szCs w:val="28"/>
        </w:rPr>
        <w:t>оризонтальный (временной) метод</w:t>
      </w:r>
      <w:r w:rsidRPr="000C696E">
        <w:rPr>
          <w:rFonts w:ascii="Times New Roman" w:hAnsi="Times New Roman"/>
          <w:sz w:val="28"/>
          <w:szCs w:val="28"/>
        </w:rPr>
        <w:t>; в</w:t>
      </w:r>
      <w:r w:rsidR="0039201D" w:rsidRPr="000C696E">
        <w:rPr>
          <w:rFonts w:ascii="Times New Roman" w:hAnsi="Times New Roman"/>
          <w:sz w:val="28"/>
          <w:szCs w:val="28"/>
        </w:rPr>
        <w:t>ертикальный (структурный) метод</w:t>
      </w:r>
      <w:r w:rsidRPr="000C696E">
        <w:rPr>
          <w:rFonts w:ascii="Times New Roman" w:hAnsi="Times New Roman"/>
          <w:sz w:val="28"/>
          <w:szCs w:val="28"/>
        </w:rPr>
        <w:t>; трендовый</w:t>
      </w:r>
      <w:r w:rsidR="0039201D" w:rsidRPr="000C696E">
        <w:rPr>
          <w:rFonts w:ascii="Times New Roman" w:hAnsi="Times New Roman"/>
          <w:sz w:val="28"/>
          <w:szCs w:val="28"/>
        </w:rPr>
        <w:t xml:space="preserve"> метод</w:t>
      </w:r>
      <w:r w:rsidRPr="000C696E">
        <w:rPr>
          <w:rFonts w:ascii="Times New Roman" w:hAnsi="Times New Roman"/>
          <w:sz w:val="28"/>
          <w:szCs w:val="28"/>
        </w:rPr>
        <w:t>; с</w:t>
      </w:r>
      <w:r w:rsidR="0039201D" w:rsidRPr="000C696E">
        <w:rPr>
          <w:rFonts w:ascii="Times New Roman" w:hAnsi="Times New Roman"/>
          <w:sz w:val="28"/>
          <w:szCs w:val="28"/>
        </w:rPr>
        <w:t>равнительный (пространственный) метод</w:t>
      </w:r>
      <w:r w:rsidRPr="000C696E">
        <w:rPr>
          <w:rFonts w:ascii="Times New Roman" w:hAnsi="Times New Roman"/>
          <w:sz w:val="28"/>
          <w:szCs w:val="28"/>
        </w:rPr>
        <w:t>; м</w:t>
      </w:r>
      <w:r w:rsidR="0039201D" w:rsidRPr="000C696E">
        <w:rPr>
          <w:rFonts w:ascii="Times New Roman" w:hAnsi="Times New Roman"/>
          <w:sz w:val="28"/>
          <w:szCs w:val="28"/>
        </w:rPr>
        <w:t>етод анализа относительных показателей (коэффициентов)</w:t>
      </w:r>
      <w:r w:rsidRPr="000C696E">
        <w:rPr>
          <w:rFonts w:ascii="Times New Roman" w:hAnsi="Times New Roman"/>
          <w:sz w:val="28"/>
          <w:szCs w:val="28"/>
        </w:rPr>
        <w:t>; ф</w:t>
      </w:r>
      <w:r w:rsidR="0039201D" w:rsidRPr="000C696E">
        <w:rPr>
          <w:rFonts w:ascii="Times New Roman" w:hAnsi="Times New Roman"/>
          <w:sz w:val="28"/>
          <w:szCs w:val="28"/>
        </w:rPr>
        <w:t>акторный метод</w:t>
      </w:r>
      <w:r w:rsidRPr="000C696E">
        <w:rPr>
          <w:rFonts w:ascii="Times New Roman" w:hAnsi="Times New Roman"/>
          <w:sz w:val="28"/>
          <w:szCs w:val="28"/>
        </w:rPr>
        <w:t>.</w:t>
      </w:r>
    </w:p>
    <w:p w:rsidR="0016500F" w:rsidRPr="000C696E" w:rsidRDefault="000C6E75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 xml:space="preserve">В настоящей работе был проведен финансовый анализ </w:t>
      </w:r>
      <w:r w:rsidR="0039201D" w:rsidRPr="000C696E">
        <w:rPr>
          <w:rFonts w:ascii="Times New Roman" w:hAnsi="Times New Roman"/>
          <w:sz w:val="28"/>
          <w:szCs w:val="28"/>
        </w:rPr>
        <w:t>ОАО «Казанский хлебозавод №3»</w:t>
      </w:r>
      <w:r w:rsidRPr="000C696E">
        <w:rPr>
          <w:rFonts w:ascii="Times New Roman" w:hAnsi="Times New Roman"/>
          <w:sz w:val="28"/>
          <w:szCs w:val="28"/>
        </w:rPr>
        <w:t>, являющегося одним из лидеров хлебобулочной отрасли Казани.</w:t>
      </w:r>
    </w:p>
    <w:p w:rsidR="000C6E75" w:rsidRPr="000C696E" w:rsidRDefault="000C6E75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Ф</w:t>
      </w:r>
      <w:r w:rsidR="0039201D" w:rsidRPr="000C696E">
        <w:rPr>
          <w:rFonts w:ascii="Times New Roman" w:hAnsi="Times New Roman"/>
          <w:sz w:val="28"/>
          <w:szCs w:val="28"/>
        </w:rPr>
        <w:t xml:space="preserve">инансовое положение </w:t>
      </w:r>
      <w:r w:rsidRPr="000C696E">
        <w:rPr>
          <w:rFonts w:ascii="Times New Roman" w:hAnsi="Times New Roman"/>
          <w:sz w:val="28"/>
          <w:szCs w:val="28"/>
        </w:rPr>
        <w:t xml:space="preserve">ОАО «Казанский хлебозавод №3» </w:t>
      </w:r>
      <w:r w:rsidR="0039201D" w:rsidRPr="000C696E">
        <w:rPr>
          <w:rFonts w:ascii="Times New Roman" w:hAnsi="Times New Roman"/>
          <w:sz w:val="28"/>
          <w:szCs w:val="28"/>
        </w:rPr>
        <w:t>можно охарактеризовать как неустойчивое</w:t>
      </w:r>
      <w:r w:rsidRPr="000C696E">
        <w:rPr>
          <w:rFonts w:ascii="Times New Roman" w:hAnsi="Times New Roman"/>
          <w:sz w:val="28"/>
          <w:szCs w:val="28"/>
        </w:rPr>
        <w:t>, кроме того, предприятие</w:t>
      </w:r>
      <w:r w:rsidR="0039201D" w:rsidRPr="000C696E">
        <w:rPr>
          <w:rFonts w:ascii="Times New Roman" w:hAnsi="Times New Roman"/>
          <w:sz w:val="28"/>
          <w:szCs w:val="28"/>
        </w:rPr>
        <w:t xml:space="preserve"> имеет большую задолженность перед поставщиками, при этом наблюдается тенденция снижения зависимости предприятия от внешних источников финансирования. Баланс предприятия </w:t>
      </w:r>
      <w:r w:rsidRPr="000C696E">
        <w:rPr>
          <w:rFonts w:ascii="Times New Roman" w:hAnsi="Times New Roman"/>
          <w:sz w:val="28"/>
          <w:szCs w:val="28"/>
        </w:rPr>
        <w:t xml:space="preserve">неликвиден. </w:t>
      </w:r>
    </w:p>
    <w:p w:rsidR="0039201D" w:rsidRPr="000C696E" w:rsidRDefault="000C6E75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В</w:t>
      </w:r>
      <w:r w:rsidR="0039201D" w:rsidRPr="000C696E">
        <w:rPr>
          <w:rFonts w:ascii="Times New Roman" w:hAnsi="Times New Roman"/>
          <w:sz w:val="28"/>
          <w:szCs w:val="28"/>
        </w:rPr>
        <w:t xml:space="preserve"> результате анализа</w:t>
      </w:r>
      <w:r w:rsidRPr="000C696E">
        <w:rPr>
          <w:rFonts w:ascii="Times New Roman" w:hAnsi="Times New Roman"/>
          <w:sz w:val="28"/>
          <w:szCs w:val="28"/>
        </w:rPr>
        <w:t xml:space="preserve"> финансовых</w:t>
      </w:r>
      <w:r w:rsidR="0039201D" w:rsidRPr="000C696E">
        <w:rPr>
          <w:rFonts w:ascii="Times New Roman" w:hAnsi="Times New Roman"/>
          <w:sz w:val="28"/>
          <w:szCs w:val="28"/>
        </w:rPr>
        <w:t xml:space="preserve"> результатов очевидно, что деятельность предприятия прибыльна, при этом величина чистой прибыли </w:t>
      </w:r>
      <w:r w:rsidRPr="000C696E">
        <w:rPr>
          <w:rFonts w:ascii="Times New Roman" w:hAnsi="Times New Roman"/>
          <w:sz w:val="28"/>
          <w:szCs w:val="28"/>
        </w:rPr>
        <w:t>растет</w:t>
      </w:r>
      <w:r w:rsidR="0039201D" w:rsidRPr="000C696E">
        <w:rPr>
          <w:rFonts w:ascii="Times New Roman" w:hAnsi="Times New Roman"/>
          <w:sz w:val="28"/>
          <w:szCs w:val="28"/>
        </w:rPr>
        <w:t xml:space="preserve"> в течение всего рассматриваемого периода, </w:t>
      </w:r>
      <w:r w:rsidRPr="000C696E">
        <w:rPr>
          <w:rFonts w:ascii="Times New Roman" w:hAnsi="Times New Roman"/>
          <w:sz w:val="28"/>
          <w:szCs w:val="28"/>
        </w:rPr>
        <w:t>кроме</w:t>
      </w:r>
      <w:r w:rsidR="0039201D" w:rsidRPr="000C696E">
        <w:rPr>
          <w:rFonts w:ascii="Times New Roman" w:hAnsi="Times New Roman"/>
          <w:sz w:val="28"/>
          <w:szCs w:val="28"/>
        </w:rPr>
        <w:t xml:space="preserve"> 2008 года. Деловая активность предприятия возрастает, рентабельность авансированного и собственного капитала также растет.</w:t>
      </w:r>
    </w:p>
    <w:p w:rsidR="0039201D" w:rsidRPr="000C696E" w:rsidRDefault="009D5129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Ф</w:t>
      </w:r>
      <w:r w:rsidR="0039201D" w:rsidRPr="000C696E">
        <w:rPr>
          <w:rFonts w:ascii="Times New Roman" w:hAnsi="Times New Roman"/>
          <w:sz w:val="28"/>
          <w:szCs w:val="28"/>
        </w:rPr>
        <w:t>инансовый</w:t>
      </w:r>
      <w:r w:rsidRPr="000C696E">
        <w:rPr>
          <w:rFonts w:ascii="Times New Roman" w:hAnsi="Times New Roman"/>
          <w:sz w:val="28"/>
          <w:szCs w:val="28"/>
        </w:rPr>
        <w:t xml:space="preserve"> анализ</w:t>
      </w:r>
      <w:r w:rsidR="0039201D" w:rsidRPr="000C696E">
        <w:rPr>
          <w:rFonts w:ascii="Times New Roman" w:hAnsi="Times New Roman"/>
          <w:sz w:val="28"/>
          <w:szCs w:val="28"/>
        </w:rPr>
        <w:t xml:space="preserve"> ОАО «Казанский хлебозавод №3» позволяет </w:t>
      </w:r>
      <w:r w:rsidRPr="000C696E">
        <w:rPr>
          <w:rFonts w:ascii="Times New Roman" w:hAnsi="Times New Roman"/>
          <w:sz w:val="28"/>
          <w:szCs w:val="28"/>
        </w:rPr>
        <w:t>положительно охарактеризовать некоторые стороны его деятельности</w:t>
      </w:r>
      <w:r w:rsidR="0039201D" w:rsidRPr="000C696E">
        <w:rPr>
          <w:rFonts w:ascii="Times New Roman" w:hAnsi="Times New Roman"/>
          <w:sz w:val="28"/>
          <w:szCs w:val="28"/>
        </w:rPr>
        <w:t xml:space="preserve">: </w:t>
      </w:r>
      <w:r w:rsidRPr="000C696E">
        <w:rPr>
          <w:rFonts w:ascii="Times New Roman" w:hAnsi="Times New Roman"/>
          <w:sz w:val="28"/>
          <w:szCs w:val="28"/>
        </w:rPr>
        <w:t>рентабельность предприятия достаточно высока для этой отрасли</w:t>
      </w:r>
      <w:r w:rsidR="0039201D" w:rsidRPr="000C696E">
        <w:rPr>
          <w:rFonts w:ascii="Times New Roman" w:hAnsi="Times New Roman"/>
          <w:sz w:val="28"/>
          <w:szCs w:val="28"/>
        </w:rPr>
        <w:t>, стоимость имущества повышается, также растет деловая активность, снижается зависимость от внешних источников финансирования. Тем не менее, уже сейчас можно наблюдать негативные тенденции, такие, как низкие ликвидность баланса и финансовая устойчивость. Решение данных проблем представляет задачу особой важности, в противном случае предприятие может достичь кризисного состояния.</w:t>
      </w:r>
    </w:p>
    <w:p w:rsidR="0039201D" w:rsidRPr="000C696E" w:rsidRDefault="009D5129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_Toc275801156"/>
      <w:r w:rsidRPr="000C696E">
        <w:rPr>
          <w:rFonts w:ascii="Times New Roman" w:hAnsi="Times New Roman"/>
          <w:b w:val="0"/>
          <w:sz w:val="28"/>
          <w:szCs w:val="28"/>
        </w:rPr>
        <w:t>СПИСОК ИСПОЛЬЗОВАННОЙ ЛИТЕРАТУРЫ</w:t>
      </w:r>
      <w:bookmarkEnd w:id="10"/>
    </w:p>
    <w:p w:rsidR="0016500F" w:rsidRPr="000C696E" w:rsidRDefault="0016500F" w:rsidP="000C696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Федеральный закон «О несостоятельности (банкротстве)». Текст с изм. и доп. на 2009 год. – М.: Эксмо, 2009. – С.288.</w:t>
      </w:r>
    </w:p>
    <w:p w:rsidR="00DA2E69" w:rsidRPr="000C696E" w:rsidRDefault="00DA2E69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Алексеева А.И. Комплексный экономический анализ хозяйственной деятельности: учебное пособие. - М.: Финансы и статистика, 2006. – С.672.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Антикризисное управление: учебник. / под ред. проф. Э.М.Короткова. – М.: ИНФРА-М, 2006. – С.620.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Бланк И.А. Антикризисное финансовое управление предприятием. – М.: ЮНИТИ, 2006. – С.672.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Ершова С. А. Анализ и диагностика финансово-хозяйственной деятельности предприятия: учебное пособие. – М.: Омега-Л, 2007. – С.155.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Жарковская Е.П. Антикризисное управление: учебник / Е.П.Жарковская, Б.Е.Бродский. – М.: Омега-Л, 2007. – С.356.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Ковалев В. В. Финансовая отчетность и ее анализ (основы балансоведения): учебное пособие. – М.: ТК Велби, 2004. – С.434.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Ковалев В.В. Финансовый анализ: методы и процедуры. – М.: Финансы и статистика, 2006. – С.560.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Лиференко Г.Н. Финансовый анализ предприятия: учебное пособие. – М. Экзамен, 2005. – С.160.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Савицкая Г.В. Анализ хозяйственной деятельности предприятия: учебник. – М.: ИНФРА-М, 2009. – С.536.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Чернышева Ю. Г. Анализ финансово-хозяйственной деятельности предприятия: учебное пособие. – М.: ИКЦ «МарТ», 2003. – С.304.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.Шеремет А. Д. Методика финансового анализа. – М.: Инфра-М, 2007. – С.208.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Шеремет А. Д. Теория экономического анализа: учебник. – М.: ИНФРА-М, 2005. – С.366.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Экономика предприятия (фирмы): учебник / под ред.О.И.Волкова, О.В.Девяткина. – М.: ИНФРА-М, 2009. – С. 601.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Экономический анализ: учебник для вузов / под ред. Л.Т. Гиляровской. – М.: ЮНИТИ-ДАНА, 2007. – С.615.</w:t>
      </w:r>
    </w:p>
    <w:p w:rsidR="002C728B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Экономический словарь / под ред. А.Н.Азрилияна. – М.: Институт новой экономики, 2007. – С.1152.</w:t>
      </w:r>
    </w:p>
    <w:p w:rsidR="0027007A" w:rsidRPr="000C696E" w:rsidRDefault="002C728B" w:rsidP="000C696E">
      <w:pPr>
        <w:pStyle w:val="a3"/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Материалы ОАО «Казанский Хлебозавод №3» [электронный ресурс] // режим доступа www.kazanhleb3.ru.</w:t>
      </w:r>
    </w:p>
    <w:p w:rsidR="008722C4" w:rsidRPr="000C696E" w:rsidRDefault="008722C4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2C4" w:rsidRPr="000C696E" w:rsidRDefault="000C696E" w:rsidP="000C69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_Toc275801157"/>
      <w:r>
        <w:rPr>
          <w:rFonts w:ascii="Times New Roman" w:hAnsi="Times New Roman"/>
          <w:b w:val="0"/>
          <w:sz w:val="28"/>
          <w:szCs w:val="28"/>
        </w:rPr>
        <w:br w:type="page"/>
      </w:r>
      <w:r w:rsidR="00D8049E" w:rsidRPr="000C696E">
        <w:rPr>
          <w:rFonts w:ascii="Times New Roman" w:hAnsi="Times New Roman"/>
          <w:b w:val="0"/>
          <w:sz w:val="28"/>
          <w:szCs w:val="28"/>
        </w:rPr>
        <w:t>ПРИЛОЖЕНИЯ</w:t>
      </w:r>
      <w:bookmarkEnd w:id="11"/>
    </w:p>
    <w:p w:rsidR="000C696E" w:rsidRDefault="000C696E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6294F" w:rsidRPr="000C696E" w:rsidRDefault="0089545C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Приложение 1</w:t>
      </w:r>
    </w:p>
    <w:p w:rsidR="000C696E" w:rsidRDefault="000C696E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545C" w:rsidRPr="000C696E" w:rsidRDefault="00EC0B27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Таблица 2.</w:t>
      </w:r>
      <w:r w:rsidR="0089545C" w:rsidRPr="000C696E">
        <w:rPr>
          <w:rFonts w:ascii="Times New Roman" w:hAnsi="Times New Roman"/>
          <w:sz w:val="28"/>
          <w:szCs w:val="28"/>
        </w:rPr>
        <w:t>1</w:t>
      </w:r>
      <w:r w:rsidR="000C696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9545C" w:rsidRPr="000C696E">
        <w:rPr>
          <w:rFonts w:ascii="Times New Roman" w:hAnsi="Times New Roman"/>
          <w:sz w:val="28"/>
          <w:szCs w:val="28"/>
        </w:rPr>
        <w:t>Бухгалтерский баланс ОАО «Казанский Хлебозавод №3» с 2005 по 2006 года</w:t>
      </w:r>
    </w:p>
    <w:tbl>
      <w:tblPr>
        <w:tblW w:w="8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1313"/>
        <w:gridCol w:w="1116"/>
        <w:gridCol w:w="1139"/>
        <w:gridCol w:w="1147"/>
      </w:tblGrid>
      <w:tr w:rsidR="00D8049E" w:rsidRPr="000C696E" w:rsidTr="000C696E">
        <w:trPr>
          <w:trHeight w:val="315"/>
        </w:trPr>
        <w:tc>
          <w:tcPr>
            <w:tcW w:w="3357" w:type="dxa"/>
            <w:vMerge w:val="restart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13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16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139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14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vMerge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9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I. Внеоборотные активы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78 861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142 330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181 911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172 260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Незавершенное строительство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20 055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10 692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6 006</w:t>
            </w:r>
          </w:p>
        </w:tc>
      </w:tr>
      <w:tr w:rsidR="00D8049E" w:rsidRPr="000C696E" w:rsidTr="000C696E">
        <w:trPr>
          <w:trHeight w:val="63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Долгосрочные финансовые вложения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141 381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270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 I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99 059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294 403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182 619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178 536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II. Оборотные активы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16 599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25 638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41 707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55 680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63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сырье, материалы и другие аналогичные ценности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13 368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24 259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38 601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50 271</w:t>
            </w:r>
          </w:p>
        </w:tc>
      </w:tr>
      <w:tr w:rsidR="00D8049E" w:rsidRPr="000C696E" w:rsidTr="000C696E">
        <w:trPr>
          <w:trHeight w:val="63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готовая продукция и товары для перепродажи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2 610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1 788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4 014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будущих периодов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1 318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1 395</w:t>
            </w:r>
          </w:p>
        </w:tc>
      </w:tr>
      <w:tr w:rsidR="00D8049E" w:rsidRPr="000C696E" w:rsidTr="000C696E">
        <w:trPr>
          <w:trHeight w:val="297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НДС про приобретенным ценностям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3 677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8049E" w:rsidRPr="000C696E" w:rsidTr="000C696E">
        <w:trPr>
          <w:trHeight w:val="111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12 120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21 800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22 294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26 319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покупатели и заказчики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5 177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14 163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15 578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15 269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3 596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6 553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5 536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6 791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Прочие оборотные активы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 II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35 992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54 010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69 676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88 849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135 051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348 413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252 295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267 385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ПАССИВ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III. Капитал и резервы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1 129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1 129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1 129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1 129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Добавочный капитал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11 002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11 002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11 002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11 002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капитал</w:t>
            </w:r>
            <w:r w:rsidR="00501142"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</w:tr>
      <w:tr w:rsidR="00D8049E" w:rsidRPr="000C696E" w:rsidTr="000C696E">
        <w:trPr>
          <w:trHeight w:val="78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</w:tr>
      <w:tr w:rsidR="00D8049E" w:rsidRPr="000C696E" w:rsidTr="000C696E">
        <w:trPr>
          <w:trHeight w:val="63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83 066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98 198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110 290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128 504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 III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95 366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110 498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122 590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140 804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vMerge w:val="restart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13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1116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139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14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vMerge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9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3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D8049E" w:rsidRPr="000C696E" w:rsidTr="000C696E">
        <w:trPr>
          <w:trHeight w:val="7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IV. Долгосрочные обязательства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Займы и кредиты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6 275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35 431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53 734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33 972</w:t>
            </w:r>
          </w:p>
        </w:tc>
      </w:tr>
      <w:tr w:rsidR="00D8049E" w:rsidRPr="000C696E" w:rsidTr="000C696E">
        <w:trPr>
          <w:trHeight w:val="63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            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 IV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8 190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37 346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53 734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33 972</w:t>
            </w:r>
          </w:p>
        </w:tc>
      </w:tr>
      <w:tr w:rsidR="00D8049E" w:rsidRPr="000C696E" w:rsidTr="000C696E">
        <w:trPr>
          <w:trHeight w:val="7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V. Краткосрочные обязательства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Займы и кредиты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1 608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125 989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             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28 655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73 152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68 275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84 930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поставщики и подрядчики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4 836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21 495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10 986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12 053</w:t>
            </w:r>
          </w:p>
        </w:tc>
      </w:tr>
      <w:tr w:rsidR="00D8049E" w:rsidRPr="000C696E" w:rsidTr="000C696E">
        <w:trPr>
          <w:trHeight w:val="63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перед персоналом организации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17 781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39 200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41 902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54 990</w:t>
            </w:r>
          </w:p>
        </w:tc>
      </w:tr>
      <w:tr w:rsidR="00D8049E" w:rsidRPr="000C696E" w:rsidTr="000C696E">
        <w:trPr>
          <w:trHeight w:val="94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перед государственными внебюджетными фондами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2 497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6 925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2 943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3 804</w:t>
            </w:r>
          </w:p>
        </w:tc>
      </w:tr>
      <w:tr w:rsidR="00D8049E" w:rsidRPr="000C696E" w:rsidTr="000C696E">
        <w:trPr>
          <w:trHeight w:val="70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задолженность по налогам и сборам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1 657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3 053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9 437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8 933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прочие кредиторы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1 884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2 479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3 007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5 150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Резервы предстоящих расходов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1 232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1 428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7 696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7 679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разделу V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31 495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200 569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75 971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92 609</w:t>
            </w:r>
          </w:p>
        </w:tc>
      </w:tr>
      <w:tr w:rsidR="00D8049E" w:rsidRPr="000C696E" w:rsidTr="000C696E">
        <w:trPr>
          <w:trHeight w:val="315"/>
        </w:trPr>
        <w:tc>
          <w:tcPr>
            <w:tcW w:w="3357" w:type="dxa"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1313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135 051</w:t>
            </w:r>
          </w:p>
        </w:tc>
        <w:tc>
          <w:tcPr>
            <w:tcW w:w="1116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348 413</w:t>
            </w:r>
          </w:p>
        </w:tc>
        <w:tc>
          <w:tcPr>
            <w:tcW w:w="1139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252 295</w:t>
            </w:r>
          </w:p>
        </w:tc>
        <w:tc>
          <w:tcPr>
            <w:tcW w:w="1147" w:type="dxa"/>
            <w:noWrap/>
            <w:hideMark/>
          </w:tcPr>
          <w:p w:rsidR="0089545C" w:rsidRPr="000C696E" w:rsidRDefault="0089545C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267 385</w:t>
            </w:r>
          </w:p>
        </w:tc>
      </w:tr>
    </w:tbl>
    <w:p w:rsidR="0089545C" w:rsidRPr="000C696E" w:rsidRDefault="0089545C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45C" w:rsidRPr="000C696E" w:rsidRDefault="000C696E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9545C" w:rsidRPr="000C696E">
        <w:rPr>
          <w:rFonts w:ascii="Times New Roman" w:hAnsi="Times New Roman"/>
          <w:sz w:val="28"/>
          <w:szCs w:val="28"/>
        </w:rPr>
        <w:t>Приложение 2</w:t>
      </w:r>
    </w:p>
    <w:p w:rsidR="000C696E" w:rsidRDefault="000C696E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0B27" w:rsidRPr="000C696E" w:rsidRDefault="0089545C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Таблица 2.</w:t>
      </w:r>
      <w:r w:rsidR="00EC0B27" w:rsidRPr="000C696E">
        <w:rPr>
          <w:rFonts w:ascii="Times New Roman" w:hAnsi="Times New Roman"/>
          <w:sz w:val="28"/>
          <w:szCs w:val="28"/>
        </w:rPr>
        <w:t>2</w:t>
      </w:r>
      <w:r w:rsidR="000C696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C0B27" w:rsidRPr="000C696E">
        <w:rPr>
          <w:rFonts w:ascii="Times New Roman" w:hAnsi="Times New Roman"/>
          <w:sz w:val="28"/>
          <w:szCs w:val="28"/>
        </w:rPr>
        <w:t xml:space="preserve">Динамика состава, структуры имущества </w:t>
      </w:r>
      <w:r w:rsidR="00A6326E" w:rsidRPr="000C696E">
        <w:rPr>
          <w:rFonts w:ascii="Times New Roman" w:hAnsi="Times New Roman"/>
          <w:sz w:val="28"/>
          <w:szCs w:val="28"/>
        </w:rPr>
        <w:t xml:space="preserve">ОАО «Казанский Хлебозавод №3» </w:t>
      </w:r>
      <w:r w:rsidR="00EC0B27" w:rsidRPr="000C696E">
        <w:rPr>
          <w:rFonts w:ascii="Times New Roman" w:hAnsi="Times New Roman"/>
          <w:sz w:val="28"/>
          <w:szCs w:val="28"/>
        </w:rPr>
        <w:t>и  источников его формирования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926"/>
        <w:gridCol w:w="850"/>
        <w:gridCol w:w="1276"/>
        <w:gridCol w:w="992"/>
        <w:gridCol w:w="992"/>
        <w:gridCol w:w="709"/>
        <w:gridCol w:w="851"/>
        <w:gridCol w:w="850"/>
      </w:tblGrid>
      <w:tr w:rsidR="0033724F" w:rsidRPr="000C696E" w:rsidTr="0033724F">
        <w:trPr>
          <w:trHeight w:val="315"/>
        </w:trPr>
        <w:tc>
          <w:tcPr>
            <w:tcW w:w="1626" w:type="dxa"/>
            <w:vMerge w:val="restart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76" w:type="dxa"/>
            <w:gridSpan w:val="2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01.01.2006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3402" w:type="dxa"/>
            <w:gridSpan w:val="4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</w:tr>
      <w:tr w:rsidR="0033724F" w:rsidRPr="000C696E" w:rsidTr="0033724F">
        <w:trPr>
          <w:trHeight w:val="687"/>
        </w:trPr>
        <w:tc>
          <w:tcPr>
            <w:tcW w:w="1626" w:type="dxa"/>
            <w:vMerge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27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2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992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абсол. величины тыс. руб.</w:t>
            </w:r>
          </w:p>
        </w:tc>
        <w:tc>
          <w:tcPr>
            <w:tcW w:w="2410" w:type="dxa"/>
            <w:gridSpan w:val="3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 отношению к началу периода, %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Состав имущества</w:t>
            </w:r>
          </w:p>
        </w:tc>
        <w:tc>
          <w:tcPr>
            <w:tcW w:w="9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724F" w:rsidRPr="000C696E" w:rsidTr="0033724F">
        <w:trPr>
          <w:trHeight w:val="140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1. Стоимость имущества предприятия, в т.ч.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135 051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348 413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213 362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157,99</w:t>
            </w:r>
          </w:p>
        </w:tc>
      </w:tr>
      <w:tr w:rsidR="0033724F" w:rsidRPr="000C696E" w:rsidTr="0033724F">
        <w:trPr>
          <w:trHeight w:val="380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внеоборотные активы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99 059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73,35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294 403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195 344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197,20</w:t>
            </w:r>
          </w:p>
        </w:tc>
      </w:tr>
      <w:tr w:rsidR="0033724F" w:rsidRPr="000C696E" w:rsidTr="0033724F">
        <w:trPr>
          <w:trHeight w:val="630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оборотные активы, из них: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35 992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26,65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54 010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18 018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50,06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16 599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46,12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25 638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47,47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9 039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54,46</w:t>
            </w:r>
          </w:p>
        </w:tc>
      </w:tr>
      <w:tr w:rsidR="0033724F" w:rsidRPr="000C696E" w:rsidTr="0033724F">
        <w:trPr>
          <w:trHeight w:val="94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12 120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33,67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21 800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40,36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9 680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79,87</w:t>
            </w:r>
          </w:p>
        </w:tc>
      </w:tr>
      <w:tr w:rsidR="0033724F" w:rsidRPr="000C696E" w:rsidTr="0033724F">
        <w:trPr>
          <w:trHeight w:val="70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2. Стоимость реального имущества, в т.ч.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112 284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177 281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64 997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57,89</w:t>
            </w:r>
          </w:p>
        </w:tc>
      </w:tr>
      <w:tr w:rsidR="0033724F" w:rsidRPr="000C696E" w:rsidTr="0033724F">
        <w:trPr>
          <w:trHeight w:val="297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78 861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70,23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142 330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80,28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63 469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80,48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724F" w:rsidRPr="000C696E" w:rsidTr="0033724F">
        <w:trPr>
          <w:trHeight w:val="630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незавершенное строительство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20 055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10 692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-9 363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-46,69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13 368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11,91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24 259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10 891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81,47</w:t>
            </w:r>
          </w:p>
        </w:tc>
      </w:tr>
      <w:tr w:rsidR="0033724F" w:rsidRPr="000C696E" w:rsidTr="0033724F">
        <w:trPr>
          <w:trHeight w:val="630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образования имущества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724F" w:rsidRPr="000C696E" w:rsidTr="0033724F">
        <w:trPr>
          <w:trHeight w:val="94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3. Источники формирования имущества - всего: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135 051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348 413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213 362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157,99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собственные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95 366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70,61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110 498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31,71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15 132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15,87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заемные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39 685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29,39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237 915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68,29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198 230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499,51</w:t>
            </w:r>
          </w:p>
        </w:tc>
      </w:tr>
      <w:tr w:rsidR="0033724F" w:rsidRPr="000C696E" w:rsidTr="0033724F">
        <w:trPr>
          <w:trHeight w:val="945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4. Соотношение заемных и собственных источников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417,41</w:t>
            </w:r>
          </w:p>
        </w:tc>
      </w:tr>
      <w:tr w:rsidR="0033724F" w:rsidRPr="000C696E" w:rsidTr="0033724F">
        <w:trPr>
          <w:trHeight w:val="630"/>
        </w:trPr>
        <w:tc>
          <w:tcPr>
            <w:tcW w:w="1626" w:type="dxa"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5. Наличие собственных оборотных средств</w:t>
            </w:r>
          </w:p>
        </w:tc>
        <w:tc>
          <w:tcPr>
            <w:tcW w:w="92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-3 693</w:t>
            </w:r>
          </w:p>
        </w:tc>
        <w:tc>
          <w:tcPr>
            <w:tcW w:w="850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-183 905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-180 212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EC0B27" w:rsidRPr="000C696E" w:rsidRDefault="00EC0B27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4 879,83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Merge w:val="restart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76" w:type="dxa"/>
            <w:gridSpan w:val="2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01.01.2009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</w:tr>
      <w:tr w:rsidR="0033724F" w:rsidRPr="000C696E" w:rsidTr="0033724F">
        <w:trPr>
          <w:trHeight w:val="1163"/>
        </w:trPr>
        <w:tc>
          <w:tcPr>
            <w:tcW w:w="1626" w:type="dxa"/>
            <w:vMerge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1276" w:type="dxa"/>
            <w:vAlign w:val="center"/>
            <w:hideMark/>
          </w:tcPr>
          <w:p w:rsidR="00797F09" w:rsidRPr="000C696E" w:rsidRDefault="000C696E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абсол. вели</w:t>
            </w:r>
            <w:r w:rsidR="00797F09"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чины тыс. руб.</w:t>
            </w:r>
          </w:p>
        </w:tc>
        <w:tc>
          <w:tcPr>
            <w:tcW w:w="992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 отношению к началу периода, %</w:t>
            </w:r>
          </w:p>
        </w:tc>
        <w:tc>
          <w:tcPr>
            <w:tcW w:w="992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уд. вес, %</w:t>
            </w:r>
          </w:p>
        </w:tc>
        <w:tc>
          <w:tcPr>
            <w:tcW w:w="851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абсол. величины тыс. руб.</w:t>
            </w:r>
          </w:p>
        </w:tc>
        <w:tc>
          <w:tcPr>
            <w:tcW w:w="850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по отношению к началу периода, %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Состав имущества</w:t>
            </w:r>
          </w:p>
        </w:tc>
        <w:tc>
          <w:tcPr>
            <w:tcW w:w="9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724F" w:rsidRPr="000C696E" w:rsidTr="0033724F">
        <w:trPr>
          <w:trHeight w:val="73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1. Стоимость имущества предприятия, в т.ч.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252 295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-96 118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-27,59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267 385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15 090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5,98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внеоборотные активы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182 619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72,38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-111 784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-37,97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178 536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-4 083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-2,24</w:t>
            </w:r>
          </w:p>
        </w:tc>
      </w:tr>
      <w:tr w:rsidR="0033724F" w:rsidRPr="000C696E" w:rsidTr="0033724F">
        <w:trPr>
          <w:trHeight w:val="630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оборотные активы, из них: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69 676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27,62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15 666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88 849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33,23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19 173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27,52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запасы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41 707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59,86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16 069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62,68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55 680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62,67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13 973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33,50</w:t>
            </w:r>
          </w:p>
        </w:tc>
      </w:tr>
      <w:tr w:rsidR="0033724F" w:rsidRPr="000C696E" w:rsidTr="0033724F">
        <w:trPr>
          <w:trHeight w:val="94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краткосрочная дебиторская задолженность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22 294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92" w:type="dxa"/>
            <w:noWrap/>
            <w:vAlign w:val="bottom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26 319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29,62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4 025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18,05</w:t>
            </w:r>
          </w:p>
        </w:tc>
      </w:tr>
      <w:tr w:rsidR="0033724F" w:rsidRPr="000C696E" w:rsidTr="0033724F">
        <w:trPr>
          <w:trHeight w:val="70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2. Стоимость реального имущества, в т.ч.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220 577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43 296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24,42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228 537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7 960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3,61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181 911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82,47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39 581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27,81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172 260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75,38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-9 651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-5,31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3724F" w:rsidRPr="000C696E" w:rsidTr="0033724F">
        <w:trPr>
          <w:trHeight w:val="630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незавершенное строительство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-10 627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-99,39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6 006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5 941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9140,00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38 601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14 342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59,12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50 271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11 670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30,23</w:t>
            </w:r>
          </w:p>
        </w:tc>
      </w:tr>
      <w:tr w:rsidR="0033724F" w:rsidRPr="000C696E" w:rsidTr="0033724F">
        <w:trPr>
          <w:trHeight w:val="630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образования имущества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724F" w:rsidRPr="000C696E" w:rsidTr="0033724F">
        <w:trPr>
          <w:trHeight w:val="94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3. Источники формирования имущества - всего: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252 295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-96 118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-27,59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267 385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15 090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5,98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в т.ч.: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собственные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122 590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48,59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12 092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10,94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140 804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52,66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18 214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14,86</w:t>
            </w:r>
          </w:p>
        </w:tc>
      </w:tr>
      <w:tr w:rsidR="0033724F" w:rsidRPr="000C696E" w:rsidTr="0033724F">
        <w:trPr>
          <w:trHeight w:val="31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заемные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129 705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51,41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-108 210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-45,48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126 581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-3 124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-2,41</w:t>
            </w:r>
          </w:p>
        </w:tc>
      </w:tr>
      <w:tr w:rsidR="0033724F" w:rsidRPr="000C696E" w:rsidTr="0033724F">
        <w:trPr>
          <w:trHeight w:val="945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4. Соотношение заемных и собственных источников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-50,86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-0,16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-15,03</w:t>
            </w:r>
          </w:p>
        </w:tc>
      </w:tr>
      <w:tr w:rsidR="0033724F" w:rsidRPr="000C696E" w:rsidTr="0033724F">
        <w:trPr>
          <w:trHeight w:val="630"/>
        </w:trPr>
        <w:tc>
          <w:tcPr>
            <w:tcW w:w="1626" w:type="dxa"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5. Наличие собственных оборотных средств</w:t>
            </w:r>
          </w:p>
        </w:tc>
        <w:tc>
          <w:tcPr>
            <w:tcW w:w="92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-60 029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123 876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-67,36</w:t>
            </w:r>
          </w:p>
        </w:tc>
        <w:tc>
          <w:tcPr>
            <w:tcW w:w="992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-37 732</w:t>
            </w:r>
          </w:p>
        </w:tc>
        <w:tc>
          <w:tcPr>
            <w:tcW w:w="709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22 297</w:t>
            </w:r>
          </w:p>
        </w:tc>
        <w:tc>
          <w:tcPr>
            <w:tcW w:w="850" w:type="dxa"/>
            <w:noWrap/>
            <w:vAlign w:val="center"/>
            <w:hideMark/>
          </w:tcPr>
          <w:p w:rsidR="00797F09" w:rsidRPr="000C696E" w:rsidRDefault="00797F09" w:rsidP="000C696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696E">
              <w:rPr>
                <w:rFonts w:ascii="Times New Roman" w:hAnsi="Times New Roman"/>
                <w:sz w:val="20"/>
                <w:szCs w:val="20"/>
                <w:lang w:eastAsia="ru-RU"/>
              </w:rPr>
              <w:t>-37,14</w:t>
            </w:r>
          </w:p>
        </w:tc>
      </w:tr>
    </w:tbl>
    <w:p w:rsidR="00D2661D" w:rsidRPr="000C696E" w:rsidRDefault="00D2661D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4F1" w:rsidRPr="000C696E" w:rsidRDefault="0033724F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524F1" w:rsidRPr="000C696E">
        <w:rPr>
          <w:rFonts w:ascii="Times New Roman" w:hAnsi="Times New Roman"/>
          <w:sz w:val="28"/>
          <w:szCs w:val="28"/>
        </w:rPr>
        <w:t>Приложение 3</w:t>
      </w:r>
    </w:p>
    <w:p w:rsidR="0033724F" w:rsidRDefault="0033724F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3610" w:rsidRPr="000C696E" w:rsidRDefault="00903610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96E">
        <w:rPr>
          <w:rFonts w:ascii="Times New Roman" w:hAnsi="Times New Roman"/>
          <w:sz w:val="28"/>
          <w:szCs w:val="28"/>
        </w:rPr>
        <w:t>Таблица 2.</w:t>
      </w:r>
      <w:r w:rsidR="0033724F">
        <w:rPr>
          <w:rFonts w:ascii="Times New Roman" w:hAnsi="Times New Roman"/>
          <w:sz w:val="28"/>
          <w:szCs w:val="28"/>
          <w:lang w:val="en-US"/>
        </w:rPr>
        <w:t xml:space="preserve">3 </w:t>
      </w:r>
      <w:r w:rsidRPr="000C696E">
        <w:rPr>
          <w:rFonts w:ascii="Times New Roman" w:hAnsi="Times New Roman"/>
          <w:sz w:val="28"/>
          <w:szCs w:val="28"/>
        </w:rPr>
        <w:t>Расчет и динамика показателей ликвидности</w:t>
      </w:r>
      <w:r w:rsidR="00A6326E" w:rsidRPr="000C696E">
        <w:rPr>
          <w:rFonts w:ascii="Times New Roman" w:hAnsi="Times New Roman"/>
          <w:sz w:val="28"/>
          <w:szCs w:val="28"/>
        </w:rPr>
        <w:t xml:space="preserve"> ОАО «Казанский Хлебозавод №3»</w:t>
      </w:r>
      <w:r w:rsidR="003372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C696E">
        <w:rPr>
          <w:rFonts w:ascii="Times New Roman" w:hAnsi="Times New Roman"/>
          <w:sz w:val="28"/>
          <w:szCs w:val="28"/>
        </w:rPr>
        <w:t>тыс.руб.</w:t>
      </w:r>
    </w:p>
    <w:tbl>
      <w:tblPr>
        <w:tblW w:w="8494" w:type="dxa"/>
        <w:tblInd w:w="431" w:type="dxa"/>
        <w:tblLook w:val="04A0" w:firstRow="1" w:lastRow="0" w:firstColumn="1" w:lastColumn="0" w:noHBand="0" w:noVBand="1"/>
      </w:tblPr>
      <w:tblGrid>
        <w:gridCol w:w="2820"/>
        <w:gridCol w:w="1120"/>
        <w:gridCol w:w="1120"/>
        <w:gridCol w:w="1157"/>
        <w:gridCol w:w="1120"/>
        <w:gridCol w:w="1157"/>
      </w:tblGrid>
      <w:tr w:rsidR="00903610" w:rsidRPr="0033724F" w:rsidTr="00903610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За 2006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За 2007 год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За 2008 год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1. Наиболее ликвидные активы (А1)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6 553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5 536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-1 017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6 791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1 255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2. Быстро реализуемые активы (А2)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21 800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22 294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26 319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4 025</w:t>
            </w:r>
          </w:p>
        </w:tc>
      </w:tr>
      <w:tr w:rsidR="00903610" w:rsidRPr="0033724F" w:rsidTr="00903610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3. Итого (А1+А2)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28 353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27 830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-523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33 110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5 280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4. Медленно реализуемые активы (А3)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167 038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42 489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-124 549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56 009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13 520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5. Всего ликвидных средств - текущие активы (А1+А2+А3)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195 391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70 319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-125 072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89 119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18 800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6. Краткосрочные обязательства - текущие пассивы (П1+П2)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200 569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75 971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-124 598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92 609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16 638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7. Собственные оборотные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-183 905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-60 029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123 876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-37 732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22 297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8. Неликвидные (трудно реализуемые) активы (А4)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153 002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181 976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28 974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178 266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-3 710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9. Краткосрочные и долгосрочные обязательства (П1+П2+П3)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237 915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129 705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-108 210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126 581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-3 124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10. Коэффициент абсолютной ликвидности (норма 0,1-0,3)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0,0327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0,0729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0,0402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0,0733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0,0005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11. Коэффициент быстрой ликвидности (норма 0,5-0,8)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0,1414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0,3663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0,2250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0,3575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-0,0088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12. Коэффициент текущей ликвидности (норма &gt;1; 1,5-2)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0,9742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0,9256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-0,0486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0,9623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0,0367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13. Соотношение ликвидных и неликвидных активов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1,2770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0,3864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-0,8906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0,4999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0,1135</w:t>
            </w:r>
          </w:p>
        </w:tc>
      </w:tr>
      <w:tr w:rsidR="00903610" w:rsidRPr="0033724F" w:rsidTr="00903610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14. Коэффициент обеспеченности собственными средствами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903610" w:rsidRPr="000C696E" w:rsidRDefault="00903610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610" w:rsidRPr="0033724F" w:rsidRDefault="0033724F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  <w:t xml:space="preserve">Приложение </w:t>
      </w:r>
      <w:r>
        <w:rPr>
          <w:rFonts w:ascii="Times New Roman" w:hAnsi="Times New Roman"/>
          <w:sz w:val="28"/>
          <w:szCs w:val="28"/>
          <w:lang w:val="en-US"/>
        </w:rPr>
        <w:t>4</w:t>
      </w:r>
    </w:p>
    <w:p w:rsidR="0033724F" w:rsidRDefault="0033724F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3610" w:rsidRPr="000C696E" w:rsidRDefault="0033724F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  <w:r>
        <w:rPr>
          <w:rFonts w:ascii="Times New Roman" w:hAnsi="Times New Roman"/>
          <w:sz w:val="28"/>
          <w:szCs w:val="28"/>
          <w:lang w:val="en-US"/>
        </w:rPr>
        <w:t xml:space="preserve">4 </w:t>
      </w:r>
      <w:r w:rsidR="00903610" w:rsidRPr="000C696E">
        <w:rPr>
          <w:rFonts w:ascii="Times New Roman" w:hAnsi="Times New Roman"/>
          <w:sz w:val="28"/>
          <w:szCs w:val="28"/>
        </w:rPr>
        <w:t xml:space="preserve">Аналитический (сгруппированный) баланс для оценки платежеспособности </w:t>
      </w:r>
      <w:r w:rsidR="00A6326E" w:rsidRPr="000C696E">
        <w:rPr>
          <w:rFonts w:ascii="Times New Roman" w:hAnsi="Times New Roman"/>
          <w:sz w:val="28"/>
          <w:szCs w:val="28"/>
        </w:rPr>
        <w:t xml:space="preserve">ОАО «Казанский Хлебозавод №3» </w:t>
      </w:r>
      <w:r w:rsidR="00903610" w:rsidRPr="000C696E">
        <w:rPr>
          <w:rFonts w:ascii="Times New Roman" w:hAnsi="Times New Roman"/>
          <w:sz w:val="28"/>
          <w:szCs w:val="28"/>
        </w:rPr>
        <w:t>по состоянию на 01.01.2009г.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3610" w:rsidRPr="000C696E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3610" w:rsidRPr="000C696E">
        <w:rPr>
          <w:rFonts w:ascii="Times New Roman" w:hAnsi="Times New Roman"/>
          <w:sz w:val="28"/>
          <w:szCs w:val="28"/>
        </w:rPr>
        <w:t>руб.</w:t>
      </w:r>
    </w:p>
    <w:tbl>
      <w:tblPr>
        <w:tblW w:w="9280" w:type="dxa"/>
        <w:tblInd w:w="89" w:type="dxa"/>
        <w:tblLook w:val="04A0" w:firstRow="1" w:lastRow="0" w:firstColumn="1" w:lastColumn="0" w:noHBand="0" w:noVBand="1"/>
      </w:tblPr>
      <w:tblGrid>
        <w:gridCol w:w="2200"/>
        <w:gridCol w:w="1120"/>
        <w:gridCol w:w="1120"/>
        <w:gridCol w:w="1120"/>
        <w:gridCol w:w="1120"/>
        <w:gridCol w:w="1300"/>
        <w:gridCol w:w="1300"/>
      </w:tblGrid>
      <w:tr w:rsidR="00903610" w:rsidRPr="0033724F" w:rsidTr="00903610">
        <w:trPr>
          <w:trHeight w:val="63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Группа средств и обязательств по степени срочности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Покрытие (актив)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Сумма обязательств (пассив)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Разность (+ излишек, - недостаток)</w:t>
            </w:r>
          </w:p>
        </w:tc>
      </w:tr>
      <w:tr w:rsidR="00903610" w:rsidRPr="0033724F" w:rsidTr="00903610">
        <w:trPr>
          <w:trHeight w:val="63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на конец периода</w:t>
            </w:r>
          </w:p>
        </w:tc>
      </w:tr>
      <w:tr w:rsidR="00903610" w:rsidRPr="0033724F" w:rsidTr="0090361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5 536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6 791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68 275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84 930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-62 739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-78 139</w:t>
            </w:r>
          </w:p>
        </w:tc>
      </w:tr>
      <w:tr w:rsidR="00903610" w:rsidRPr="0033724F" w:rsidTr="0033724F">
        <w:trPr>
          <w:trHeight w:val="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22 294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26 319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7 696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7 679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14 598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18 640</w:t>
            </w:r>
          </w:p>
        </w:tc>
      </w:tr>
      <w:tr w:rsidR="00903610" w:rsidRPr="0033724F" w:rsidTr="0090361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42 489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56 009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53 734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33 972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-11 245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22 037</w:t>
            </w:r>
          </w:p>
        </w:tc>
      </w:tr>
      <w:tr w:rsidR="00903610" w:rsidRPr="0033724F" w:rsidTr="0090361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181 976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178 266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122 590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140 804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59 386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3610" w:rsidRPr="0033724F" w:rsidRDefault="00903610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37 462</w:t>
            </w:r>
          </w:p>
        </w:tc>
      </w:tr>
    </w:tbl>
    <w:p w:rsidR="00903610" w:rsidRPr="000C696E" w:rsidRDefault="00903610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3610" w:rsidRPr="0033724F" w:rsidRDefault="0033724F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  <w:t xml:space="preserve">Приложение </w:t>
      </w:r>
      <w:r>
        <w:rPr>
          <w:rFonts w:ascii="Times New Roman" w:hAnsi="Times New Roman"/>
          <w:sz w:val="28"/>
          <w:szCs w:val="28"/>
          <w:lang w:val="en-US"/>
        </w:rPr>
        <w:t>5</w:t>
      </w:r>
    </w:p>
    <w:p w:rsidR="0033724F" w:rsidRDefault="0033724F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3610" w:rsidRPr="000C696E" w:rsidRDefault="0033724F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  <w:r>
        <w:rPr>
          <w:rFonts w:ascii="Times New Roman" w:hAnsi="Times New Roman"/>
          <w:sz w:val="28"/>
          <w:szCs w:val="28"/>
          <w:lang w:val="en-US"/>
        </w:rPr>
        <w:t xml:space="preserve">5 </w:t>
      </w:r>
      <w:r w:rsidR="00A6326E" w:rsidRPr="000C696E">
        <w:rPr>
          <w:rFonts w:ascii="Times New Roman" w:hAnsi="Times New Roman"/>
          <w:sz w:val="28"/>
          <w:szCs w:val="28"/>
        </w:rPr>
        <w:t>Динамика финансовых результатов деятельности ОАО «Казанский Хлебозавод №3»</w:t>
      </w:r>
    </w:p>
    <w:tbl>
      <w:tblPr>
        <w:tblW w:w="7857" w:type="dxa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1000"/>
        <w:gridCol w:w="1020"/>
        <w:gridCol w:w="1703"/>
        <w:gridCol w:w="867"/>
      </w:tblGrid>
      <w:tr w:rsidR="0033724F" w:rsidRPr="0033724F" w:rsidTr="0033724F">
        <w:trPr>
          <w:trHeight w:val="630"/>
        </w:trPr>
        <w:tc>
          <w:tcPr>
            <w:tcW w:w="3267" w:type="dxa"/>
            <w:noWrap/>
            <w:vAlign w:val="center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00" w:type="dxa"/>
            <w:noWrap/>
            <w:vAlign w:val="center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020" w:type="dxa"/>
            <w:noWrap/>
            <w:vAlign w:val="center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03" w:type="dxa"/>
            <w:vAlign w:val="center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  <w:tc>
          <w:tcPr>
            <w:tcW w:w="867" w:type="dxa"/>
            <w:vAlign w:val="center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Темп роста</w:t>
            </w:r>
          </w:p>
        </w:tc>
      </w:tr>
      <w:tr w:rsidR="0033724F" w:rsidRPr="0033724F" w:rsidTr="0033724F">
        <w:trPr>
          <w:trHeight w:val="251"/>
        </w:trPr>
        <w:tc>
          <w:tcPr>
            <w:tcW w:w="7857" w:type="dxa"/>
            <w:gridSpan w:val="5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Доходы и расходы по обычным видам деятельности</w:t>
            </w:r>
          </w:p>
        </w:tc>
      </w:tr>
      <w:tr w:rsidR="0033724F" w:rsidRPr="0033724F" w:rsidTr="0033724F">
        <w:trPr>
          <w:trHeight w:val="681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423 476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493 101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69 625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33724F" w:rsidRPr="0033724F" w:rsidTr="0033724F">
        <w:trPr>
          <w:trHeight w:val="56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Себестоимость проданных товаров, продукции, работ, услуг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-378 216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-423 847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-45 631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45 260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69 254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23 994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-13 790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-24 070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-10 280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33724F" w:rsidRPr="0033724F" w:rsidTr="0033724F">
        <w:trPr>
          <w:trHeight w:val="332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Прибыль (убыток) от продаж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31 470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45 184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13 714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33724F" w:rsidRPr="0033724F" w:rsidTr="0033724F">
        <w:trPr>
          <w:trHeight w:val="300"/>
        </w:trPr>
        <w:tc>
          <w:tcPr>
            <w:tcW w:w="7857" w:type="dxa"/>
            <w:gridSpan w:val="5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и расходы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1 496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-3 365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-10 725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-7 360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3,19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8 019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2 921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-5 098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-24 372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-24 147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0,99</w:t>
            </w:r>
          </w:p>
        </w:tc>
      </w:tr>
      <w:tr w:rsidR="0033724F" w:rsidRPr="0033724F" w:rsidTr="0033724F">
        <w:trPr>
          <w:trHeight w:val="487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11 752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14 729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2 977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33724F" w:rsidRPr="0033724F" w:rsidTr="0033724F">
        <w:trPr>
          <w:trHeight w:val="369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Текущий налог на прибыль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-3 819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-7 014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-3 195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1,84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Аналогичные платежи из прибыли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-579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-0,12</w:t>
            </w:r>
          </w:p>
        </w:tc>
      </w:tr>
      <w:tr w:rsidR="0033724F" w:rsidRPr="0033724F" w:rsidTr="0033724F">
        <w:trPr>
          <w:trHeight w:val="315"/>
        </w:trPr>
        <w:tc>
          <w:tcPr>
            <w:tcW w:w="3267" w:type="dxa"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Чистая прибыль (убыток) отчетного периода</w:t>
            </w:r>
          </w:p>
        </w:tc>
        <w:tc>
          <w:tcPr>
            <w:tcW w:w="100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7 354</w:t>
            </w:r>
          </w:p>
        </w:tc>
        <w:tc>
          <w:tcPr>
            <w:tcW w:w="1020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7 786</w:t>
            </w:r>
          </w:p>
        </w:tc>
        <w:tc>
          <w:tcPr>
            <w:tcW w:w="1703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867" w:type="dxa"/>
            <w:noWrap/>
            <w:hideMark/>
          </w:tcPr>
          <w:p w:rsidR="0033724F" w:rsidRPr="0033724F" w:rsidRDefault="0033724F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1,06</w:t>
            </w:r>
          </w:p>
        </w:tc>
      </w:tr>
    </w:tbl>
    <w:p w:rsidR="0033724F" w:rsidRPr="0033724F" w:rsidRDefault="0033724F" w:rsidP="0033724F">
      <w:pPr>
        <w:widowControl w:val="0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45" w:type="dxa"/>
        <w:tblInd w:w="266" w:type="dxa"/>
        <w:tblLook w:val="04A0" w:firstRow="1" w:lastRow="0" w:firstColumn="1" w:lastColumn="0" w:noHBand="0" w:noVBand="1"/>
      </w:tblPr>
      <w:tblGrid>
        <w:gridCol w:w="2554"/>
        <w:gridCol w:w="1061"/>
        <w:gridCol w:w="1475"/>
        <w:gridCol w:w="839"/>
        <w:gridCol w:w="1061"/>
        <w:gridCol w:w="1216"/>
        <w:gridCol w:w="839"/>
      </w:tblGrid>
      <w:tr w:rsidR="00ED14EB" w:rsidRPr="0033724F" w:rsidTr="00EF510E">
        <w:trPr>
          <w:trHeight w:val="63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Темп роста</w:t>
            </w:r>
          </w:p>
        </w:tc>
      </w:tr>
      <w:tr w:rsidR="00ED14EB" w:rsidRPr="0033724F" w:rsidTr="00EF510E">
        <w:trPr>
          <w:trHeight w:val="365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Доходы и расходы по обычным видам деятельности</w:t>
            </w:r>
          </w:p>
        </w:tc>
      </w:tr>
      <w:tr w:rsidR="00ED14EB" w:rsidRPr="0033724F" w:rsidTr="00EF510E">
        <w:trPr>
          <w:trHeight w:val="29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Выручка (нетто) от продажи товаров, продукции, работ,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666 002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172 901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798 200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132 198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ED14EB" w:rsidRPr="0033724F" w:rsidTr="00EF510E">
        <w:trPr>
          <w:trHeight w:val="8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Себестоимость проданных товаров, продукции, работ,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-563 652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-139 805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-659 851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-96 199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1,17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102 350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33 096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138 349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35 999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Коммерческие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-41 700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-17 630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-74 439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-32 739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1,79</w:t>
            </w:r>
          </w:p>
        </w:tc>
      </w:tr>
      <w:tr w:rsidR="00ED14EB" w:rsidRPr="0033724F" w:rsidTr="00EF510E">
        <w:trPr>
          <w:trHeight w:val="6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Прибыль (убыток) от продаж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60 650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15 466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63 910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3 260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ED14EB" w:rsidRPr="0033724F" w:rsidTr="00EF510E">
        <w:trPr>
          <w:trHeight w:val="286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и расходы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 к получению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7 664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6 168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Проценты к уплате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-12 831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-2 106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-5 181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7 650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2 067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-854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8 356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6 289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4,04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-32 811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-8 664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-43 189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-10 378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1,32</w:t>
            </w:r>
          </w:p>
        </w:tc>
      </w:tr>
      <w:tr w:rsidR="00ED14EB" w:rsidRPr="0033724F" w:rsidTr="00EF510E">
        <w:trPr>
          <w:trHeight w:val="69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Прибыль (убыток) до налогообложения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24 739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23 896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-843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0,97</w:t>
            </w:r>
          </w:p>
        </w:tc>
      </w:tr>
      <w:tr w:rsidR="00ED14EB" w:rsidRPr="0033724F" w:rsidTr="00EF510E">
        <w:trPr>
          <w:trHeight w:val="70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1 915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Текущий налог на прибыль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-10 689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-3 675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-9 475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1 214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Аналогичные платежи из прибыли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-52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-0,73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ED14EB" w:rsidRPr="0033724F" w:rsidTr="00EF510E">
        <w:trPr>
          <w:trHeight w:val="3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Чистая прибыль (убыток) отчетного периода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15 913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8 127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14 393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-1 520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14EB" w:rsidRPr="0033724F" w:rsidRDefault="00ED14EB" w:rsidP="0033724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24F">
              <w:rPr>
                <w:rFonts w:ascii="Times New Roman" w:hAnsi="Times New Roman"/>
                <w:sz w:val="20"/>
                <w:szCs w:val="20"/>
                <w:lang w:eastAsia="ru-RU"/>
              </w:rPr>
              <w:t>0,90</w:t>
            </w:r>
          </w:p>
        </w:tc>
      </w:tr>
    </w:tbl>
    <w:p w:rsidR="00ED14EB" w:rsidRPr="000C696E" w:rsidRDefault="00ED14EB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14EB" w:rsidRPr="00EF510E" w:rsidRDefault="00EF510E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  <w:t xml:space="preserve">Приложение 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:rsidR="00EF510E" w:rsidRDefault="00EF510E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14EB" w:rsidRPr="000C696E" w:rsidRDefault="00EF510E" w:rsidP="000C696E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  <w:r>
        <w:rPr>
          <w:rFonts w:ascii="Times New Roman" w:hAnsi="Times New Roman"/>
          <w:sz w:val="28"/>
          <w:szCs w:val="28"/>
          <w:lang w:val="en-US"/>
        </w:rPr>
        <w:t xml:space="preserve">6 </w:t>
      </w:r>
      <w:r w:rsidR="00ED14EB" w:rsidRPr="000C696E">
        <w:rPr>
          <w:rFonts w:ascii="Times New Roman" w:hAnsi="Times New Roman"/>
          <w:sz w:val="28"/>
          <w:szCs w:val="28"/>
        </w:rPr>
        <w:t xml:space="preserve">Оценка показателей деловой активности и рентабельности вложений средств в деятельность </w:t>
      </w:r>
      <w:r w:rsidR="001D5C8C" w:rsidRPr="000C696E">
        <w:rPr>
          <w:rFonts w:ascii="Times New Roman" w:hAnsi="Times New Roman"/>
          <w:sz w:val="28"/>
          <w:szCs w:val="28"/>
        </w:rPr>
        <w:t>ОАО «Казанский Хлебозавод №3»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14EB" w:rsidRPr="000C696E">
        <w:rPr>
          <w:rFonts w:ascii="Times New Roman" w:hAnsi="Times New Roman"/>
          <w:sz w:val="28"/>
          <w:szCs w:val="28"/>
        </w:rPr>
        <w:t>тыс.руб.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993"/>
        <w:gridCol w:w="1275"/>
        <w:gridCol w:w="709"/>
        <w:gridCol w:w="1053"/>
        <w:gridCol w:w="1157"/>
        <w:gridCol w:w="681"/>
      </w:tblGrid>
      <w:tr w:rsidR="000E6B62" w:rsidRPr="00EF510E" w:rsidTr="00EF510E">
        <w:trPr>
          <w:trHeight w:val="51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За 2006 год</w:t>
            </w:r>
          </w:p>
        </w:tc>
        <w:tc>
          <w:tcPr>
            <w:tcW w:w="993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За 2007 год</w:t>
            </w:r>
          </w:p>
        </w:tc>
        <w:tc>
          <w:tcPr>
            <w:tcW w:w="1275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  <w:tc>
          <w:tcPr>
            <w:tcW w:w="709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Темп роста</w:t>
            </w:r>
          </w:p>
        </w:tc>
        <w:tc>
          <w:tcPr>
            <w:tcW w:w="1053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За 2008 год</w:t>
            </w:r>
          </w:p>
        </w:tc>
        <w:tc>
          <w:tcPr>
            <w:tcW w:w="1157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Изменения (+,-)</w:t>
            </w:r>
          </w:p>
        </w:tc>
        <w:tc>
          <w:tcPr>
            <w:tcW w:w="681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Темп роста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1. Выручка от реализации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493 101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666 002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172 901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1,351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798 200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132 198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1,198</w:t>
            </w:r>
          </w:p>
        </w:tc>
      </w:tr>
      <w:tr w:rsidR="000E6B62" w:rsidRPr="00EF510E" w:rsidTr="00EF510E">
        <w:trPr>
          <w:trHeight w:val="51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2. Среднегодовая стоимость оборотных средств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45 001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61 843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16 842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1,374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79 263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17 420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1,282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в т.ч. а) запасов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21 119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33 673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12 554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1,594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48 694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15 021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1,446</w:t>
            </w:r>
          </w:p>
        </w:tc>
      </w:tr>
      <w:tr w:rsidR="000E6B62" w:rsidRPr="00EF510E" w:rsidTr="00EF510E">
        <w:trPr>
          <w:trHeight w:val="51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б) краткосрочной дебиторской задолженности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16 960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22 047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5 087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24 307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2 260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1,103</w:t>
            </w:r>
          </w:p>
        </w:tc>
      </w:tr>
      <w:tr w:rsidR="000E6B62" w:rsidRPr="00EF510E" w:rsidTr="00EF510E">
        <w:trPr>
          <w:trHeight w:val="76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3. среднегодовой размер авансированного капитала (активов)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241 732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300 354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58 622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1,243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259 840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-40 514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0,865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в т.ч. а) собственного капитала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102 932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116 544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13 612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1,132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131 697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15 153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1,130</w:t>
            </w:r>
          </w:p>
        </w:tc>
      </w:tr>
      <w:tr w:rsidR="000E6B62" w:rsidRPr="00EF510E" w:rsidTr="00EF510E">
        <w:trPr>
          <w:trHeight w:val="51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б) функционирующего капитала (СОС)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-93 799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-121 967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-28 168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-48 881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73 086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0,401</w:t>
            </w:r>
          </w:p>
        </w:tc>
      </w:tr>
      <w:tr w:rsidR="000E6B62" w:rsidRPr="00EF510E" w:rsidTr="00EF510E">
        <w:trPr>
          <w:trHeight w:val="51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4. Затраты по основной деятельности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-423 847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-563 652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-139 805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-659 851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-96 199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1,171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5. Чистая прибыль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7 786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15 913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8 127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2,044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14 393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-1 520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0,904</w:t>
            </w:r>
          </w:p>
        </w:tc>
      </w:tr>
      <w:tr w:rsidR="000E6B62" w:rsidRPr="00EF510E" w:rsidTr="00EF510E">
        <w:trPr>
          <w:trHeight w:val="51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6. Прибыль (убыток) до налогообложения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14 729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24 739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10 010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1,680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23 896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-843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0,966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7. Прибыль (убыток) от продаж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45 184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60 650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15 466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1,342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63 910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3 260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1,054</w:t>
            </w:r>
          </w:p>
        </w:tc>
      </w:tr>
      <w:tr w:rsidR="000E6B62" w:rsidRPr="00EF510E" w:rsidTr="00EF510E">
        <w:trPr>
          <w:trHeight w:val="315"/>
        </w:trPr>
        <w:tc>
          <w:tcPr>
            <w:tcW w:w="9270" w:type="dxa"/>
            <w:gridSpan w:val="8"/>
            <w:vAlign w:val="center"/>
            <w:hideMark/>
          </w:tcPr>
          <w:p w:rsidR="000E6B62" w:rsidRPr="00EF510E" w:rsidRDefault="000E6B62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8. Коэффициент оборачиваемости </w:t>
            </w:r>
          </w:p>
        </w:tc>
      </w:tr>
      <w:tr w:rsidR="000E6B62" w:rsidRPr="00EF510E" w:rsidTr="00EF510E">
        <w:trPr>
          <w:trHeight w:val="33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а) авансированного капитала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2,0399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2,2174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0,1775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3,0719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0,8545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б) оборотных средств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10,9576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10,7692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-0,1883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10,0703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-0,6990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в) собственного капитала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4,7906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5,7146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0,9240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6,0609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0,3463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B62" w:rsidRPr="00EF510E" w:rsidTr="00EF510E">
        <w:trPr>
          <w:trHeight w:val="279"/>
        </w:trPr>
        <w:tc>
          <w:tcPr>
            <w:tcW w:w="9270" w:type="dxa"/>
            <w:gridSpan w:val="8"/>
            <w:vAlign w:val="center"/>
            <w:hideMark/>
          </w:tcPr>
          <w:p w:rsidR="000E6B62" w:rsidRPr="00EF510E" w:rsidRDefault="000E6B62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9. Продолжительность оборота, дней 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а) оборотных средств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33,3103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33,8928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0,5825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36,2453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2,3525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б) дебиторской задолженности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12,5540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12,0828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-0,4712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11,1151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-0,9677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B62" w:rsidRPr="00EF510E" w:rsidTr="00EF510E">
        <w:trPr>
          <w:trHeight w:val="315"/>
        </w:trPr>
        <w:tc>
          <w:tcPr>
            <w:tcW w:w="9270" w:type="dxa"/>
            <w:gridSpan w:val="8"/>
            <w:vAlign w:val="center"/>
            <w:hideMark/>
          </w:tcPr>
          <w:p w:rsidR="000E6B62" w:rsidRPr="00EF510E" w:rsidRDefault="000E6B62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10. Рентабельность, % </w:t>
            </w:r>
          </w:p>
        </w:tc>
      </w:tr>
      <w:tr w:rsidR="000E6B62" w:rsidRPr="00EF510E" w:rsidTr="00EF510E">
        <w:trPr>
          <w:trHeight w:val="315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а) продаж (по прибыли от продаж)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0,0916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0,0911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-0,0006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0,0801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-0,0110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B62" w:rsidRPr="00EF510E" w:rsidTr="00EF510E">
        <w:trPr>
          <w:trHeight w:val="66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б) авансированного капитала (по чистой прибыли)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0,0322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0,0530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0,0208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0,0554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0,0024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B62" w:rsidRPr="00EF510E" w:rsidTr="00EF510E">
        <w:trPr>
          <w:trHeight w:val="51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в) собственного капитала (по чистой прибыли)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0,0756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0,1365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0,0609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0,1093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-0,0273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B62" w:rsidRPr="00EF510E" w:rsidTr="00EF510E">
        <w:trPr>
          <w:trHeight w:val="510"/>
        </w:trPr>
        <w:tc>
          <w:tcPr>
            <w:tcW w:w="2410" w:type="dxa"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г) функционирующего капитала (по чистой прибыли)</w:t>
            </w:r>
          </w:p>
        </w:tc>
        <w:tc>
          <w:tcPr>
            <w:tcW w:w="992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3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7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noWrap/>
            <w:vAlign w:val="center"/>
            <w:hideMark/>
          </w:tcPr>
          <w:p w:rsidR="00ED14EB" w:rsidRPr="00EF510E" w:rsidRDefault="00ED14EB" w:rsidP="00EF510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510E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ED14EB" w:rsidRPr="00EF510E" w:rsidRDefault="00ED14EB" w:rsidP="00EF510E">
      <w:pPr>
        <w:widowControl w:val="0"/>
        <w:tabs>
          <w:tab w:val="left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2" w:name="_GoBack"/>
      <w:bookmarkEnd w:id="12"/>
    </w:p>
    <w:sectPr w:rsidR="00ED14EB" w:rsidRPr="00EF510E" w:rsidSect="000C696E"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94" w:rsidRDefault="00E27E94" w:rsidP="00283D20">
      <w:pPr>
        <w:spacing w:after="0" w:line="240" w:lineRule="auto"/>
      </w:pPr>
      <w:r>
        <w:separator/>
      </w:r>
    </w:p>
  </w:endnote>
  <w:endnote w:type="continuationSeparator" w:id="0">
    <w:p w:rsidR="00E27E94" w:rsidRDefault="00E27E94" w:rsidP="0028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94" w:rsidRDefault="00E27E94" w:rsidP="00283D20">
      <w:pPr>
        <w:spacing w:after="0" w:line="240" w:lineRule="auto"/>
      </w:pPr>
      <w:r>
        <w:separator/>
      </w:r>
    </w:p>
  </w:footnote>
  <w:footnote w:type="continuationSeparator" w:id="0">
    <w:p w:rsidR="00E27E94" w:rsidRDefault="00E27E94" w:rsidP="00283D20">
      <w:pPr>
        <w:spacing w:after="0" w:line="240" w:lineRule="auto"/>
      </w:pPr>
      <w:r>
        <w:continuationSeparator/>
      </w:r>
    </w:p>
  </w:footnote>
  <w:footnote w:id="1">
    <w:p w:rsidR="00E27E94" w:rsidRDefault="00D8049E" w:rsidP="00795E2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DA2E69">
        <w:rPr>
          <w:rFonts w:ascii="Times New Roman" w:hAnsi="Times New Roman"/>
        </w:rPr>
        <w:t>Лиференко Г.Н. Финансовый анализ предприятия: учебное пособие. – М. Экзамен, 2005. с.10.</w:t>
      </w:r>
    </w:p>
  </w:footnote>
  <w:footnote w:id="2">
    <w:p w:rsidR="00E27E94" w:rsidRDefault="00D8049E" w:rsidP="00795E2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DA2E69">
        <w:rPr>
          <w:rFonts w:ascii="Times New Roman" w:hAnsi="Times New Roman"/>
        </w:rPr>
        <w:t>Экономический словарь / под ред. А.Н.Азрилияна. – М.: Институт новой экономики, 2007., с.1048.</w:t>
      </w:r>
    </w:p>
  </w:footnote>
  <w:footnote w:id="3">
    <w:p w:rsidR="00E27E94" w:rsidRDefault="00D8049E" w:rsidP="00795E2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795E2A">
        <w:rPr>
          <w:rFonts w:ascii="Times New Roman" w:hAnsi="Times New Roman"/>
        </w:rPr>
        <w:t>Алексеева А.И. Комплексный экономический анализ хозяйственной деятельности: учебное пособие. - М.: Финансы и статистика, 2006. с.328</w:t>
      </w:r>
      <w:r>
        <w:rPr>
          <w:rFonts w:ascii="Times New Roman" w:hAnsi="Times New Roman"/>
        </w:rPr>
        <w:t>.</w:t>
      </w:r>
    </w:p>
  </w:footnote>
  <w:footnote w:id="4">
    <w:p w:rsidR="00E27E94" w:rsidRDefault="00D8049E" w:rsidP="00795E2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795E2A">
        <w:rPr>
          <w:rFonts w:ascii="Times New Roman" w:hAnsi="Times New Roman"/>
        </w:rPr>
        <w:t>Шеремет А. Д. Методика финансового анализа. – М.: Инфра-М, 2007. с.54</w:t>
      </w:r>
      <w:r>
        <w:rPr>
          <w:rFonts w:ascii="Times New Roman" w:hAnsi="Times New Roman"/>
        </w:rPr>
        <w:t>.</w:t>
      </w:r>
    </w:p>
  </w:footnote>
  <w:footnote w:id="5">
    <w:p w:rsidR="00E27E94" w:rsidRDefault="00D8049E">
      <w:pPr>
        <w:pStyle w:val="ac"/>
      </w:pPr>
      <w:r>
        <w:rPr>
          <w:rStyle w:val="ae"/>
        </w:rPr>
        <w:footnoteRef/>
      </w:r>
      <w:r>
        <w:t xml:space="preserve"> </w:t>
      </w:r>
      <w:r w:rsidRPr="00795E2A">
        <w:rPr>
          <w:rFonts w:ascii="Times New Roman" w:hAnsi="Times New Roman"/>
        </w:rPr>
        <w:t>Экономический анализ: учебник для вузов / под ред. Л.Т. Гиляровской. – М.: ЮНИТИ-ДАНА, 2007. с.97</w:t>
      </w:r>
      <w:r>
        <w:rPr>
          <w:rFonts w:ascii="Times New Roman" w:hAnsi="Times New Roman"/>
        </w:rPr>
        <w:t>.</w:t>
      </w:r>
    </w:p>
  </w:footnote>
  <w:footnote w:id="6">
    <w:p w:rsidR="00E27E94" w:rsidRDefault="00D8049E" w:rsidP="00795E2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795E2A">
        <w:rPr>
          <w:rFonts w:ascii="Times New Roman" w:hAnsi="Times New Roman"/>
        </w:rPr>
        <w:t>Ковалев В.В. Финансовый анализ: методы и процедуры. – М.: Финансы и статистика, 2006. с.25</w:t>
      </w:r>
    </w:p>
  </w:footnote>
  <w:footnote w:id="7">
    <w:p w:rsidR="00E27E94" w:rsidRDefault="00D8049E">
      <w:pPr>
        <w:pStyle w:val="ac"/>
      </w:pPr>
      <w:r>
        <w:rPr>
          <w:rStyle w:val="ae"/>
        </w:rPr>
        <w:footnoteRef/>
      </w:r>
      <w:r>
        <w:t xml:space="preserve"> </w:t>
      </w:r>
      <w:r w:rsidRPr="0076727C">
        <w:rPr>
          <w:rFonts w:ascii="Times New Roman" w:hAnsi="Times New Roman"/>
        </w:rPr>
        <w:t>Там же, с.34.</w:t>
      </w:r>
    </w:p>
  </w:footnote>
  <w:footnote w:id="8">
    <w:p w:rsidR="00E27E94" w:rsidRDefault="00D8049E" w:rsidP="00795E2A">
      <w:pPr>
        <w:pStyle w:val="ac"/>
        <w:jc w:val="both"/>
      </w:pPr>
      <w:r w:rsidRPr="00795E2A">
        <w:rPr>
          <w:rFonts w:ascii="Times New Roman" w:hAnsi="Times New Roman"/>
          <w:vertAlign w:val="superscript"/>
        </w:rPr>
        <w:footnoteRef/>
      </w:r>
      <w:r w:rsidRPr="00795E2A">
        <w:rPr>
          <w:rFonts w:ascii="Times New Roman" w:hAnsi="Times New Roman"/>
          <w:vertAlign w:val="superscript"/>
        </w:rPr>
        <w:t xml:space="preserve"> </w:t>
      </w:r>
      <w:r w:rsidRPr="00795E2A">
        <w:rPr>
          <w:rFonts w:ascii="Times New Roman" w:hAnsi="Times New Roman"/>
        </w:rPr>
        <w:t>Ковалев В. В. Финансовая отчетность и ее анализ (основы балансоведения): учебное пособие. – М.: ТК Велби, 2004.</w:t>
      </w:r>
      <w:r>
        <w:rPr>
          <w:rFonts w:ascii="Times New Roman" w:hAnsi="Times New Roman"/>
        </w:rPr>
        <w:t xml:space="preserve"> с.35</w:t>
      </w:r>
    </w:p>
  </w:footnote>
  <w:footnote w:id="9">
    <w:p w:rsidR="00E27E94" w:rsidRDefault="00D8049E">
      <w:pPr>
        <w:pStyle w:val="ac"/>
      </w:pPr>
      <w:r>
        <w:rPr>
          <w:rStyle w:val="ae"/>
        </w:rPr>
        <w:footnoteRef/>
      </w:r>
      <w:r>
        <w:t xml:space="preserve"> </w:t>
      </w:r>
      <w:r w:rsidRPr="00795E2A">
        <w:rPr>
          <w:rFonts w:ascii="Times New Roman" w:hAnsi="Times New Roman"/>
        </w:rPr>
        <w:t>Ковалев В. В. Финансовая отчетность и ее анализ (основы балансоведения): учебное пособие. – М.: ТК Велби, 2004.</w:t>
      </w:r>
      <w:r>
        <w:rPr>
          <w:rFonts w:ascii="Times New Roman" w:hAnsi="Times New Roman"/>
        </w:rPr>
        <w:t xml:space="preserve"> с.36.</w:t>
      </w:r>
    </w:p>
  </w:footnote>
  <w:footnote w:id="10">
    <w:p w:rsidR="00E27E94" w:rsidRDefault="00D8049E">
      <w:pPr>
        <w:pStyle w:val="ac"/>
      </w:pPr>
      <w:r>
        <w:rPr>
          <w:rStyle w:val="ae"/>
        </w:rPr>
        <w:footnoteRef/>
      </w:r>
      <w:r>
        <w:t xml:space="preserve"> </w:t>
      </w:r>
      <w:r w:rsidRPr="00795E2A">
        <w:rPr>
          <w:rFonts w:ascii="Times New Roman" w:hAnsi="Times New Roman"/>
        </w:rPr>
        <w:t>Ковалев В. В. Финансовая отчетность и ее анализ (основы балансоведения): учебное пособие. – М.: ТК Велби, 2004.</w:t>
      </w:r>
      <w:r>
        <w:rPr>
          <w:rFonts w:ascii="Times New Roman" w:hAnsi="Times New Roman"/>
        </w:rPr>
        <w:t xml:space="preserve"> с.36</w:t>
      </w:r>
      <w:r>
        <w:t>.</w:t>
      </w:r>
    </w:p>
  </w:footnote>
  <w:footnote w:id="11">
    <w:p w:rsidR="00E27E94" w:rsidRDefault="00D8049E" w:rsidP="008C4F3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C4F31">
        <w:rPr>
          <w:rFonts w:ascii="Times New Roman" w:hAnsi="Times New Roman"/>
        </w:rPr>
        <w:t>Антикризисное управление: учебник. / под ред. проф. Э.М.Короткова. – М.: ИНФРА-М, 2006.</w:t>
      </w:r>
    </w:p>
  </w:footnote>
  <w:footnote w:id="12">
    <w:p w:rsidR="00E27E94" w:rsidRDefault="00D8049E" w:rsidP="008C4F3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C4F31">
        <w:rPr>
          <w:rFonts w:ascii="Times New Roman" w:hAnsi="Times New Roman"/>
        </w:rPr>
        <w:t>Федеральный закон «О несостоятельности (банкротстве)». Текст с изм. и доп. на 2009 год. – М.: Эксмо, 2009. ст.2.</w:t>
      </w:r>
    </w:p>
  </w:footnote>
  <w:footnote w:id="13">
    <w:p w:rsidR="00E27E94" w:rsidRDefault="00D8049E" w:rsidP="008C4F3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C4F31">
        <w:rPr>
          <w:rFonts w:ascii="Times New Roman" w:hAnsi="Times New Roman"/>
        </w:rPr>
        <w:t>Жарковская Е.П. Антикризисное управление: учебник / Е.П.Жарковская, Б.Е.Бродский. – М.: Омега-Л, 2007., с.11</w:t>
      </w:r>
      <w:r>
        <w:rPr>
          <w:rFonts w:ascii="Times New Roman" w:hAnsi="Times New Roman"/>
        </w:rPr>
        <w:t>.</w:t>
      </w:r>
    </w:p>
  </w:footnote>
  <w:footnote w:id="14">
    <w:p w:rsidR="00E27E94" w:rsidRDefault="00D8049E" w:rsidP="008C4F3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C4F31">
        <w:rPr>
          <w:rFonts w:ascii="Times New Roman" w:hAnsi="Times New Roman"/>
        </w:rPr>
        <w:t>Ершова С. А. Анализ и диагностика финансово-хозяйственной деятельности предприятия: учебное пособие. – М.: Омега-Л, 2007., с.20</w:t>
      </w:r>
      <w:r>
        <w:rPr>
          <w:rFonts w:ascii="Times New Roman" w:hAnsi="Times New Roman"/>
        </w:rPr>
        <w:t>.</w:t>
      </w:r>
    </w:p>
  </w:footnote>
  <w:footnote w:id="15">
    <w:p w:rsidR="00E27E94" w:rsidRDefault="00D8049E" w:rsidP="008C4F3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C4F31">
        <w:rPr>
          <w:rFonts w:ascii="Times New Roman" w:hAnsi="Times New Roman"/>
        </w:rPr>
        <w:t>Экономический словарь / под ред. А.Н.Азрилияна. – М.: Институт новой экономики, 2007., с.445.</w:t>
      </w:r>
    </w:p>
  </w:footnote>
  <w:footnote w:id="16">
    <w:p w:rsidR="00E27E94" w:rsidRDefault="00D8049E" w:rsidP="0052678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C4F31">
        <w:rPr>
          <w:rFonts w:ascii="Times New Roman" w:hAnsi="Times New Roman"/>
        </w:rPr>
        <w:t>Савицкая Г.В. Анализ хозяйственной деятельности предприятия: учебник. – М.: ИНФРА-М, 2009., с.26</w:t>
      </w:r>
      <w:r>
        <w:rPr>
          <w:rFonts w:ascii="Times New Roman" w:hAnsi="Times New Roman"/>
        </w:rPr>
        <w:t>.</w:t>
      </w:r>
    </w:p>
  </w:footnote>
  <w:footnote w:id="17">
    <w:p w:rsidR="00E27E94" w:rsidRDefault="00D8049E" w:rsidP="008C4F3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C4F31">
        <w:rPr>
          <w:rFonts w:ascii="Times New Roman" w:hAnsi="Times New Roman"/>
        </w:rPr>
        <w:t>Чернышева Ю. Г. Анализ финансово-хозяйственной деятельности предприятия: учебное пособие. – М.: ИКЦ «МарТ», 2003., с.24</w:t>
      </w:r>
      <w:r>
        <w:rPr>
          <w:rFonts w:ascii="Times New Roman" w:hAnsi="Times New Roman"/>
        </w:rPr>
        <w:t>.</w:t>
      </w:r>
    </w:p>
  </w:footnote>
  <w:footnote w:id="18">
    <w:p w:rsidR="00E27E94" w:rsidRDefault="00D8049E" w:rsidP="0052678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8C4F31">
        <w:rPr>
          <w:rFonts w:ascii="Times New Roman" w:hAnsi="Times New Roman"/>
        </w:rPr>
        <w:t>Савицкая Г.В. Анализ хозяйственной деятельности предприятия: учебник. – М.: ИНФРА-М, 2009.</w:t>
      </w:r>
      <w:r>
        <w:rPr>
          <w:rFonts w:ascii="Times New Roman" w:hAnsi="Times New Roman"/>
        </w:rPr>
        <w:t>, с.28.</w:t>
      </w:r>
    </w:p>
  </w:footnote>
  <w:footnote w:id="19">
    <w:p w:rsidR="00E27E94" w:rsidRDefault="00D8049E">
      <w:pPr>
        <w:pStyle w:val="ac"/>
      </w:pPr>
      <w:r>
        <w:rPr>
          <w:rStyle w:val="ae"/>
        </w:rPr>
        <w:footnoteRef/>
      </w:r>
      <w:r>
        <w:t xml:space="preserve"> </w:t>
      </w:r>
      <w:r w:rsidRPr="0052678E">
        <w:rPr>
          <w:rFonts w:ascii="Times New Roman" w:hAnsi="Times New Roman"/>
        </w:rPr>
        <w:t>Материалы ОАО «Казанский Хлебозавод №3» [электронный ресурс] // режим доступа www.kazanhleb3.ru.</w:t>
      </w:r>
    </w:p>
  </w:footnote>
  <w:footnote w:id="20">
    <w:p w:rsidR="00E27E94" w:rsidRDefault="00D8049E" w:rsidP="0052678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2678E">
        <w:rPr>
          <w:rFonts w:ascii="Times New Roman" w:hAnsi="Times New Roman"/>
        </w:rPr>
        <w:t>Материалы ОАО «Казанский Хлебозавод №3» [электронный ресурс] // режим доступа www.kazanhleb3.ru.</w:t>
      </w:r>
    </w:p>
  </w:footnote>
  <w:footnote w:id="21">
    <w:p w:rsidR="00E27E94" w:rsidRDefault="00D8049E" w:rsidP="0052678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2678E">
        <w:rPr>
          <w:rFonts w:ascii="Times New Roman" w:hAnsi="Times New Roman"/>
        </w:rPr>
        <w:t>Материалы ОАО «Казанский Хлебозавод №3» [электронный ресурс] // режим доступа www.kazanhleb3.ru.</w:t>
      </w:r>
    </w:p>
  </w:footnote>
  <w:footnote w:id="22">
    <w:p w:rsidR="00E27E94" w:rsidRDefault="00D8049E" w:rsidP="0052678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2678E">
        <w:rPr>
          <w:rFonts w:ascii="Times New Roman" w:hAnsi="Times New Roman"/>
        </w:rPr>
        <w:t>Шеремет А. Д. Теория экономического анализа: учебник. – М.: ИНФРА-М, 2005.</w:t>
      </w:r>
      <w:r>
        <w:rPr>
          <w:rFonts w:ascii="Times New Roman" w:hAnsi="Times New Roman"/>
        </w:rPr>
        <w:t xml:space="preserve"> с.154.</w:t>
      </w:r>
    </w:p>
  </w:footnote>
  <w:footnote w:id="23">
    <w:p w:rsidR="00E27E94" w:rsidRDefault="00D8049E" w:rsidP="00AB2FC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52678E">
        <w:rPr>
          <w:rFonts w:ascii="Times New Roman" w:hAnsi="Times New Roman"/>
        </w:rPr>
        <w:t>Шеремет А. Д. Теория экономического анализа: учебник. – М.: ИНФРА-М, 2005.</w:t>
      </w:r>
      <w:r>
        <w:rPr>
          <w:rFonts w:ascii="Times New Roman" w:hAnsi="Times New Roman"/>
        </w:rPr>
        <w:t xml:space="preserve"> с.159.</w:t>
      </w:r>
    </w:p>
  </w:footnote>
  <w:footnote w:id="24">
    <w:p w:rsidR="00E27E94" w:rsidRDefault="00D8049E" w:rsidP="00AB2FC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B2FCD">
        <w:rPr>
          <w:rFonts w:ascii="Times New Roman" w:hAnsi="Times New Roman"/>
        </w:rPr>
        <w:t>Жарковская Е.П. Антикризисное управление: учебник / Е.П.Жарковская, Б.Е.Бродский. – М.: Омега-Л, 2007. с.107</w:t>
      </w:r>
      <w:r>
        <w:rPr>
          <w:rFonts w:ascii="Times New Roman" w:hAnsi="Times New Roman"/>
        </w:rPr>
        <w:t>.</w:t>
      </w:r>
    </w:p>
  </w:footnote>
  <w:footnote w:id="25">
    <w:p w:rsidR="00E27E94" w:rsidRDefault="00D8049E" w:rsidP="00AB2FC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B2FCD">
        <w:rPr>
          <w:rFonts w:ascii="Times New Roman" w:hAnsi="Times New Roman"/>
        </w:rPr>
        <w:t>Там же,с.108</w:t>
      </w:r>
      <w:r>
        <w:rPr>
          <w:rFonts w:ascii="Times New Roman" w:hAnsi="Times New Roman"/>
        </w:rPr>
        <w:t>.</w:t>
      </w:r>
    </w:p>
  </w:footnote>
  <w:footnote w:id="26">
    <w:p w:rsidR="00E27E94" w:rsidRDefault="00D8049E" w:rsidP="00AB2FC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B2FCD">
        <w:rPr>
          <w:rFonts w:ascii="Times New Roman" w:hAnsi="Times New Roman"/>
        </w:rPr>
        <w:t>Жарковская Е.П. Антикризисное управление: учебник / Е.П.Жарковская, Б.Е.Бродский. – М.: Омега-Л, 2007. с.</w:t>
      </w:r>
      <w:r>
        <w:t>108</w:t>
      </w:r>
    </w:p>
  </w:footnote>
  <w:footnote w:id="27">
    <w:p w:rsidR="00E27E94" w:rsidRDefault="00D8049E" w:rsidP="00AB2FCD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AB2FCD">
        <w:rPr>
          <w:rFonts w:ascii="Times New Roman" w:hAnsi="Times New Roman"/>
        </w:rPr>
        <w:t>Бланк И.А. Антикризисное финансовое управление предприятием. – М.: ЮНИТИ, 2006.</w:t>
      </w:r>
      <w:r>
        <w:rPr>
          <w:rFonts w:ascii="Times New Roman" w:hAnsi="Times New Roman"/>
        </w:rPr>
        <w:t xml:space="preserve"> с.86.</w:t>
      </w:r>
    </w:p>
  </w:footnote>
  <w:footnote w:id="28">
    <w:p w:rsidR="00E27E94" w:rsidRDefault="00D8049E" w:rsidP="00AB2FCD">
      <w:pPr>
        <w:pStyle w:val="ac"/>
        <w:jc w:val="both"/>
      </w:pPr>
      <w:r w:rsidRPr="00AB2FCD">
        <w:rPr>
          <w:rFonts w:ascii="Times New Roman" w:hAnsi="Times New Roman"/>
        </w:rPr>
        <w:footnoteRef/>
      </w:r>
      <w:r w:rsidRPr="00AB2FCD">
        <w:rPr>
          <w:rFonts w:ascii="Times New Roman" w:hAnsi="Times New Roman"/>
        </w:rPr>
        <w:t xml:space="preserve"> Экономика предприятия (фирмы): учебник / под ред.О.И.Волкова, О.В.Девяткина. – М.: ИНФРА-М, 2009. с.589.</w:t>
      </w:r>
    </w:p>
  </w:footnote>
  <w:footnote w:id="29">
    <w:p w:rsidR="00E27E94" w:rsidRDefault="00D8049E">
      <w:pPr>
        <w:pStyle w:val="ac"/>
      </w:pPr>
      <w:r>
        <w:rPr>
          <w:rStyle w:val="ae"/>
        </w:rPr>
        <w:footnoteRef/>
      </w:r>
      <w:r>
        <w:t xml:space="preserve"> </w:t>
      </w:r>
      <w:r w:rsidRPr="0076727C">
        <w:rPr>
          <w:rFonts w:ascii="Times New Roman" w:hAnsi="Times New Roman"/>
        </w:rPr>
        <w:t>Лиференко Г.Н. Финансовый анализ предприятия: учебное пособие. – М. Экзамен, 2005.</w:t>
      </w:r>
      <w:r>
        <w:rPr>
          <w:rFonts w:ascii="Times New Roman" w:hAnsi="Times New Roman"/>
        </w:rPr>
        <w:t xml:space="preserve"> с.96.</w:t>
      </w:r>
    </w:p>
  </w:footnote>
  <w:footnote w:id="30">
    <w:p w:rsidR="00E27E94" w:rsidRDefault="00D8049E">
      <w:pPr>
        <w:pStyle w:val="ac"/>
      </w:pPr>
      <w:r>
        <w:rPr>
          <w:rStyle w:val="ae"/>
        </w:rPr>
        <w:footnoteRef/>
      </w:r>
      <w:r>
        <w:t xml:space="preserve"> </w:t>
      </w:r>
      <w:r w:rsidRPr="0076727C">
        <w:rPr>
          <w:rFonts w:ascii="Times New Roman" w:hAnsi="Times New Roman"/>
        </w:rPr>
        <w:t>Жарковская Е.П. Антикризисное управление: учебник / Е.П.Жарковская, Б.Е.Бродский. – М.: Омега-Л, 2007.</w:t>
      </w:r>
      <w:r>
        <w:rPr>
          <w:rFonts w:ascii="Times New Roman" w:hAnsi="Times New Roman"/>
        </w:rPr>
        <w:t xml:space="preserve"> с.117.</w:t>
      </w:r>
    </w:p>
  </w:footnote>
  <w:footnote w:id="31">
    <w:p w:rsidR="00E27E94" w:rsidRDefault="00D8049E" w:rsidP="00F6294F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F6294F">
        <w:rPr>
          <w:rFonts w:ascii="Times New Roman" w:hAnsi="Times New Roman"/>
        </w:rPr>
        <w:t>Савицкая Г.В. Анализ хозяйственной деятельности предприятия: учебник. – М.: ИНФРА-М, 2009. с.233.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F6DC34"/>
    <w:lvl w:ilvl="0">
      <w:numFmt w:val="bullet"/>
      <w:lvlText w:val="*"/>
      <w:lvlJc w:val="left"/>
    </w:lvl>
  </w:abstractNum>
  <w:abstractNum w:abstractNumId="1">
    <w:nsid w:val="085B45C3"/>
    <w:multiLevelType w:val="hybridMultilevel"/>
    <w:tmpl w:val="13C019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604EED"/>
    <w:multiLevelType w:val="hybridMultilevel"/>
    <w:tmpl w:val="3E023F0E"/>
    <w:lvl w:ilvl="0" w:tplc="AD7E6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433219"/>
    <w:multiLevelType w:val="hybridMultilevel"/>
    <w:tmpl w:val="4962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AC7BC2"/>
    <w:multiLevelType w:val="hybridMultilevel"/>
    <w:tmpl w:val="2A847FEE"/>
    <w:lvl w:ilvl="0" w:tplc="045E0BE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0E132A5"/>
    <w:multiLevelType w:val="multilevel"/>
    <w:tmpl w:val="2158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3361CE"/>
    <w:multiLevelType w:val="multilevel"/>
    <w:tmpl w:val="F4E4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06B19"/>
    <w:multiLevelType w:val="multilevel"/>
    <w:tmpl w:val="CEB8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82225"/>
    <w:multiLevelType w:val="hybridMultilevel"/>
    <w:tmpl w:val="4A2A9F78"/>
    <w:lvl w:ilvl="0" w:tplc="44BA142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846DC7"/>
    <w:multiLevelType w:val="multilevel"/>
    <w:tmpl w:val="9484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F24561"/>
    <w:multiLevelType w:val="multilevel"/>
    <w:tmpl w:val="9DF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F04D0"/>
    <w:multiLevelType w:val="multilevel"/>
    <w:tmpl w:val="B606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1D748F"/>
    <w:multiLevelType w:val="hybridMultilevel"/>
    <w:tmpl w:val="BF6AECD0"/>
    <w:lvl w:ilvl="0" w:tplc="AD7E6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B6615C"/>
    <w:multiLevelType w:val="hybridMultilevel"/>
    <w:tmpl w:val="A4E0D308"/>
    <w:lvl w:ilvl="0" w:tplc="2558E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13"/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234"/>
    <w:rsid w:val="00023725"/>
    <w:rsid w:val="000252E2"/>
    <w:rsid w:val="00041404"/>
    <w:rsid w:val="0004166F"/>
    <w:rsid w:val="000604AF"/>
    <w:rsid w:val="000921C6"/>
    <w:rsid w:val="000A5C3B"/>
    <w:rsid w:val="000B276A"/>
    <w:rsid w:val="000C1656"/>
    <w:rsid w:val="000C696E"/>
    <w:rsid w:val="000C6E75"/>
    <w:rsid w:val="000E6B62"/>
    <w:rsid w:val="000F1DA0"/>
    <w:rsid w:val="000F5F0B"/>
    <w:rsid w:val="000F6EE3"/>
    <w:rsid w:val="00104A17"/>
    <w:rsid w:val="00125059"/>
    <w:rsid w:val="001504C8"/>
    <w:rsid w:val="001600E4"/>
    <w:rsid w:val="0016500F"/>
    <w:rsid w:val="001A672E"/>
    <w:rsid w:val="001A73FF"/>
    <w:rsid w:val="001D307E"/>
    <w:rsid w:val="001D5C8C"/>
    <w:rsid w:val="001E0582"/>
    <w:rsid w:val="001E6393"/>
    <w:rsid w:val="001E7D75"/>
    <w:rsid w:val="00214E87"/>
    <w:rsid w:val="002220B5"/>
    <w:rsid w:val="00227D5D"/>
    <w:rsid w:val="002620EE"/>
    <w:rsid w:val="0027007A"/>
    <w:rsid w:val="00282BDE"/>
    <w:rsid w:val="00283D20"/>
    <w:rsid w:val="002C728B"/>
    <w:rsid w:val="002F4EF5"/>
    <w:rsid w:val="002F68F4"/>
    <w:rsid w:val="002F7E8E"/>
    <w:rsid w:val="00302612"/>
    <w:rsid w:val="003036C0"/>
    <w:rsid w:val="003167B9"/>
    <w:rsid w:val="00331234"/>
    <w:rsid w:val="0033724F"/>
    <w:rsid w:val="0034792B"/>
    <w:rsid w:val="00350FA4"/>
    <w:rsid w:val="00381726"/>
    <w:rsid w:val="0039201D"/>
    <w:rsid w:val="003B5255"/>
    <w:rsid w:val="003C1520"/>
    <w:rsid w:val="003C17B1"/>
    <w:rsid w:val="003D3F9A"/>
    <w:rsid w:val="003D6013"/>
    <w:rsid w:val="003F486D"/>
    <w:rsid w:val="003F4932"/>
    <w:rsid w:val="003F5A6E"/>
    <w:rsid w:val="003F7C03"/>
    <w:rsid w:val="00410B48"/>
    <w:rsid w:val="00431D5B"/>
    <w:rsid w:val="00432F0F"/>
    <w:rsid w:val="004518DC"/>
    <w:rsid w:val="004524F1"/>
    <w:rsid w:val="004669FE"/>
    <w:rsid w:val="00486F95"/>
    <w:rsid w:val="00494EA4"/>
    <w:rsid w:val="004A3406"/>
    <w:rsid w:val="004B4FA0"/>
    <w:rsid w:val="004E4353"/>
    <w:rsid w:val="00501142"/>
    <w:rsid w:val="0052678E"/>
    <w:rsid w:val="005524BF"/>
    <w:rsid w:val="00593CC9"/>
    <w:rsid w:val="005A2C4F"/>
    <w:rsid w:val="005A7FA7"/>
    <w:rsid w:val="005B35F3"/>
    <w:rsid w:val="005C090A"/>
    <w:rsid w:val="005D54C3"/>
    <w:rsid w:val="005D782B"/>
    <w:rsid w:val="00620BBC"/>
    <w:rsid w:val="00626D23"/>
    <w:rsid w:val="00635B60"/>
    <w:rsid w:val="00640B73"/>
    <w:rsid w:val="00666802"/>
    <w:rsid w:val="00673ED6"/>
    <w:rsid w:val="00677F88"/>
    <w:rsid w:val="00684295"/>
    <w:rsid w:val="006B7C94"/>
    <w:rsid w:val="006D714F"/>
    <w:rsid w:val="006F0594"/>
    <w:rsid w:val="006F1DD4"/>
    <w:rsid w:val="0070462F"/>
    <w:rsid w:val="00717ED4"/>
    <w:rsid w:val="00735200"/>
    <w:rsid w:val="00740A49"/>
    <w:rsid w:val="00752A39"/>
    <w:rsid w:val="00766BA0"/>
    <w:rsid w:val="0076727C"/>
    <w:rsid w:val="0079464A"/>
    <w:rsid w:val="00795E2A"/>
    <w:rsid w:val="00797F09"/>
    <w:rsid w:val="007D1112"/>
    <w:rsid w:val="00807DA8"/>
    <w:rsid w:val="00810C6E"/>
    <w:rsid w:val="00821476"/>
    <w:rsid w:val="008510C2"/>
    <w:rsid w:val="0086400E"/>
    <w:rsid w:val="008722C4"/>
    <w:rsid w:val="00891133"/>
    <w:rsid w:val="0089545C"/>
    <w:rsid w:val="008B4D0F"/>
    <w:rsid w:val="008C4F31"/>
    <w:rsid w:val="008F5FA8"/>
    <w:rsid w:val="00903610"/>
    <w:rsid w:val="00962A42"/>
    <w:rsid w:val="00994D93"/>
    <w:rsid w:val="009A5605"/>
    <w:rsid w:val="009B180A"/>
    <w:rsid w:val="009D5129"/>
    <w:rsid w:val="009F1BD9"/>
    <w:rsid w:val="00A361D7"/>
    <w:rsid w:val="00A6326E"/>
    <w:rsid w:val="00A90B37"/>
    <w:rsid w:val="00A9426B"/>
    <w:rsid w:val="00A95409"/>
    <w:rsid w:val="00AA6A95"/>
    <w:rsid w:val="00AB2FCD"/>
    <w:rsid w:val="00AC71CB"/>
    <w:rsid w:val="00AD1C3A"/>
    <w:rsid w:val="00AD6E4A"/>
    <w:rsid w:val="00AD70E9"/>
    <w:rsid w:val="00B13CD0"/>
    <w:rsid w:val="00B30CEA"/>
    <w:rsid w:val="00B41C35"/>
    <w:rsid w:val="00B43D57"/>
    <w:rsid w:val="00B509F5"/>
    <w:rsid w:val="00B85545"/>
    <w:rsid w:val="00B96587"/>
    <w:rsid w:val="00BF1253"/>
    <w:rsid w:val="00C0002B"/>
    <w:rsid w:val="00C24F7F"/>
    <w:rsid w:val="00C52A91"/>
    <w:rsid w:val="00C6317A"/>
    <w:rsid w:val="00CA37E5"/>
    <w:rsid w:val="00CD58BA"/>
    <w:rsid w:val="00CF0586"/>
    <w:rsid w:val="00D06D69"/>
    <w:rsid w:val="00D1016A"/>
    <w:rsid w:val="00D2157E"/>
    <w:rsid w:val="00D24C4F"/>
    <w:rsid w:val="00D261A7"/>
    <w:rsid w:val="00D2661D"/>
    <w:rsid w:val="00D44535"/>
    <w:rsid w:val="00D520D7"/>
    <w:rsid w:val="00D74EC9"/>
    <w:rsid w:val="00D8049E"/>
    <w:rsid w:val="00DA2E69"/>
    <w:rsid w:val="00DA5461"/>
    <w:rsid w:val="00DC4D6F"/>
    <w:rsid w:val="00DC7CE3"/>
    <w:rsid w:val="00DE10EC"/>
    <w:rsid w:val="00E25A07"/>
    <w:rsid w:val="00E27E94"/>
    <w:rsid w:val="00E37595"/>
    <w:rsid w:val="00E476B6"/>
    <w:rsid w:val="00E56688"/>
    <w:rsid w:val="00E66860"/>
    <w:rsid w:val="00E7547F"/>
    <w:rsid w:val="00EA0BC1"/>
    <w:rsid w:val="00EC0B27"/>
    <w:rsid w:val="00ED14EB"/>
    <w:rsid w:val="00EF510E"/>
    <w:rsid w:val="00EF5FDB"/>
    <w:rsid w:val="00F1365D"/>
    <w:rsid w:val="00F44119"/>
    <w:rsid w:val="00F6294F"/>
    <w:rsid w:val="00F8335A"/>
    <w:rsid w:val="00F9347D"/>
    <w:rsid w:val="00FB3F53"/>
    <w:rsid w:val="00FC3CA6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777039-3A6B-4BB9-8CEC-669BCC25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0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759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8049E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sid w:val="00AD70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E37595"/>
    <w:rPr>
      <w:rFonts w:ascii="Times New Roman" w:hAnsi="Times New Roman" w:cs="Times New Roman"/>
      <w:b/>
      <w:bCs/>
      <w:i/>
      <w:iCs/>
      <w:color w:val="000000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3312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locked/>
    <w:rsid w:val="00283D2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28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semiHidden/>
    <w:locked/>
    <w:rsid w:val="00283D20"/>
    <w:rPr>
      <w:rFonts w:cs="Times New Roman"/>
    </w:rPr>
  </w:style>
  <w:style w:type="paragraph" w:styleId="a8">
    <w:name w:val="Normal (Web)"/>
    <w:basedOn w:val="a"/>
    <w:uiPriority w:val="99"/>
    <w:unhideWhenUsed/>
    <w:rsid w:val="00E37595"/>
    <w:pPr>
      <w:spacing w:after="0" w:line="240" w:lineRule="auto"/>
    </w:pPr>
    <w:rPr>
      <w:rFonts w:ascii="Arial" w:hAnsi="Arial" w:cs="Arial"/>
      <w:color w:val="333333"/>
      <w:sz w:val="18"/>
      <w:szCs w:val="18"/>
      <w:lang w:eastAsia="ru-RU"/>
    </w:rPr>
  </w:style>
  <w:style w:type="character" w:styleId="a9">
    <w:name w:val="Strong"/>
    <w:uiPriority w:val="22"/>
    <w:qFormat/>
    <w:rsid w:val="00E3759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3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E3759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0F6EE3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locked/>
    <w:rsid w:val="000F6EE3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0F6EE3"/>
    <w:rPr>
      <w:rFonts w:cs="Times New Roman"/>
      <w:vertAlign w:val="superscript"/>
    </w:rPr>
  </w:style>
  <w:style w:type="paragraph" w:customStyle="1" w:styleId="h1">
    <w:name w:val="h1"/>
    <w:basedOn w:val="a"/>
    <w:rsid w:val="001600E4"/>
    <w:pPr>
      <w:spacing w:before="100" w:beforeAutospacing="1" w:after="100" w:afterAutospacing="1" w:line="240" w:lineRule="auto"/>
    </w:pPr>
    <w:rPr>
      <w:rFonts w:ascii="Tahoma" w:hAnsi="Tahoma" w:cs="Tahoma"/>
      <w:spacing w:val="20"/>
      <w:sz w:val="20"/>
      <w:szCs w:val="20"/>
      <w:lang w:eastAsia="ru-RU"/>
    </w:rPr>
  </w:style>
  <w:style w:type="character" w:styleId="af">
    <w:name w:val="Hyperlink"/>
    <w:uiPriority w:val="99"/>
    <w:unhideWhenUsed/>
    <w:rsid w:val="00AD70E9"/>
    <w:rPr>
      <w:rFonts w:cs="Times New Roman"/>
      <w:color w:val="0000FF"/>
      <w:u w:val="single"/>
    </w:rPr>
  </w:style>
  <w:style w:type="character" w:customStyle="1" w:styleId="editsection">
    <w:name w:val="editsection"/>
    <w:rsid w:val="00AD70E9"/>
    <w:rPr>
      <w:rFonts w:cs="Times New Roman"/>
    </w:rPr>
  </w:style>
  <w:style w:type="character" w:customStyle="1" w:styleId="mw-headline">
    <w:name w:val="mw-headline"/>
    <w:rsid w:val="00AD70E9"/>
    <w:rPr>
      <w:rFonts w:cs="Times New Roman"/>
    </w:rPr>
  </w:style>
  <w:style w:type="paragraph" w:customStyle="1" w:styleId="ConsNormal">
    <w:name w:val="ConsNormal"/>
    <w:rsid w:val="00FE1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"/>
    <w:basedOn w:val="a"/>
    <w:link w:val="af1"/>
    <w:uiPriority w:val="99"/>
    <w:rsid w:val="006B7C94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Основний текст Знак"/>
    <w:link w:val="af0"/>
    <w:uiPriority w:val="99"/>
    <w:locked/>
    <w:rsid w:val="006B7C94"/>
    <w:rPr>
      <w:rFonts w:ascii="Times New Roman" w:hAnsi="Times New Roman" w:cs="Times New Roman"/>
      <w:sz w:val="20"/>
      <w:szCs w:val="20"/>
      <w:lang w:val="x-none" w:eastAsia="ru-RU"/>
    </w:rPr>
  </w:style>
  <w:style w:type="table" w:styleId="af2">
    <w:name w:val="Table Grid"/>
    <w:basedOn w:val="a1"/>
    <w:uiPriority w:val="59"/>
    <w:rsid w:val="008954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semiHidden/>
    <w:unhideWhenUsed/>
    <w:qFormat/>
    <w:rsid w:val="00D8049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8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9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099">
              <w:marLeft w:val="374"/>
              <w:marRight w:val="0"/>
              <w:marTop w:val="468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098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1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125">
              <w:marLeft w:val="374"/>
              <w:marRight w:val="0"/>
              <w:marTop w:val="468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112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108">
              <w:marLeft w:val="374"/>
              <w:marRight w:val="0"/>
              <w:marTop w:val="468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115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8349</Words>
  <Characters>47594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2</cp:revision>
  <dcterms:created xsi:type="dcterms:W3CDTF">2014-08-10T14:24:00Z</dcterms:created>
  <dcterms:modified xsi:type="dcterms:W3CDTF">2014-08-10T14:24:00Z</dcterms:modified>
</cp:coreProperties>
</file>