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FC8" w:rsidRPr="002A1019" w:rsidRDefault="00CC5FC8" w:rsidP="002A1019">
      <w:pPr>
        <w:ind w:firstLine="709"/>
        <w:rPr>
          <w:b/>
          <w:color w:val="000000"/>
          <w:sz w:val="28"/>
          <w:szCs w:val="28"/>
        </w:rPr>
      </w:pPr>
      <w:r w:rsidRPr="002A1019">
        <w:rPr>
          <w:b/>
          <w:color w:val="000000"/>
          <w:sz w:val="28"/>
          <w:szCs w:val="28"/>
        </w:rPr>
        <w:t>Введение</w:t>
      </w:r>
    </w:p>
    <w:p w:rsidR="00CC5FC8" w:rsidRPr="002A1019" w:rsidRDefault="00CC5FC8" w:rsidP="002A1019">
      <w:pPr>
        <w:ind w:firstLine="709"/>
        <w:rPr>
          <w:color w:val="000000"/>
          <w:sz w:val="28"/>
          <w:szCs w:val="28"/>
        </w:rPr>
      </w:pPr>
    </w:p>
    <w:p w:rsidR="00CC5FC8" w:rsidRPr="002A1019" w:rsidRDefault="00CC5FC8" w:rsidP="002A1019">
      <w:pPr>
        <w:pStyle w:val="31"/>
        <w:tabs>
          <w:tab w:val="clear" w:pos="1271"/>
        </w:tabs>
        <w:ind w:firstLine="709"/>
        <w:rPr>
          <w:color w:val="000000"/>
          <w:sz w:val="28"/>
          <w:szCs w:val="28"/>
        </w:rPr>
      </w:pPr>
      <w:r w:rsidRPr="002A1019">
        <w:rPr>
          <w:color w:val="000000"/>
          <w:sz w:val="28"/>
          <w:szCs w:val="28"/>
        </w:rPr>
        <w:t>Современное состояние рынка капиталов в Российской Федерации характеризуется рядом противоречивых особенностей. С одной стороны, многие банки обладают излишними кредитными ресурсами. С другой стороны, многие хозяйствующие субъекты и физические лица ощущают</w:t>
      </w:r>
      <w:r w:rsidR="002A1019">
        <w:rPr>
          <w:color w:val="000000"/>
          <w:sz w:val="28"/>
          <w:szCs w:val="28"/>
        </w:rPr>
        <w:t xml:space="preserve"> </w:t>
      </w:r>
      <w:r w:rsidRPr="002A1019">
        <w:rPr>
          <w:color w:val="000000"/>
          <w:sz w:val="28"/>
          <w:szCs w:val="28"/>
        </w:rPr>
        <w:t>острую необходимость в денежных средствах.</w:t>
      </w:r>
    </w:p>
    <w:p w:rsidR="00CC5FC8" w:rsidRPr="002A1019" w:rsidRDefault="00CC5FC8" w:rsidP="002A1019">
      <w:pPr>
        <w:ind w:firstLine="709"/>
        <w:rPr>
          <w:color w:val="000000"/>
          <w:sz w:val="28"/>
          <w:szCs w:val="28"/>
        </w:rPr>
      </w:pPr>
      <w:r w:rsidRPr="002A1019">
        <w:rPr>
          <w:color w:val="000000"/>
          <w:sz w:val="28"/>
          <w:szCs w:val="28"/>
        </w:rPr>
        <w:t>Такое противоречие обусловлено нестабильным состоянием денежно – кредитной системы и экономики страны в целом, влияющим на увеличение степени кредитных рисков.</w:t>
      </w:r>
    </w:p>
    <w:p w:rsidR="000278F9" w:rsidRPr="002A1019" w:rsidRDefault="000278F9" w:rsidP="002A1019">
      <w:pPr>
        <w:tabs>
          <w:tab w:val="left" w:pos="0"/>
        </w:tabs>
        <w:ind w:firstLine="709"/>
        <w:rPr>
          <w:color w:val="000000"/>
          <w:sz w:val="28"/>
          <w:szCs w:val="28"/>
        </w:rPr>
      </w:pPr>
      <w:r w:rsidRPr="002A1019">
        <w:rPr>
          <w:color w:val="000000"/>
          <w:sz w:val="28"/>
          <w:szCs w:val="28"/>
        </w:rPr>
        <w:t>Результаты в любой сфере бизнеса зависят от наличия и эффективности использования финансовых ресурсов, которые приравниваются к кровеносной системе, обеспечивающей жизнедеятельность предприятия. Поэтому забота о финансах является отправным моментом и конечным результатом деятельности любого субъекта хозяйствования, в условиях рыночной экономики эти вопросы имеют первостепенное значение;</w:t>
      </w:r>
      <w:r w:rsidR="002A1019">
        <w:rPr>
          <w:color w:val="000000"/>
          <w:sz w:val="28"/>
          <w:szCs w:val="28"/>
        </w:rPr>
        <w:t xml:space="preserve"> </w:t>
      </w:r>
      <w:r w:rsidRPr="002A1019">
        <w:rPr>
          <w:color w:val="000000"/>
          <w:sz w:val="28"/>
          <w:szCs w:val="28"/>
        </w:rPr>
        <w:t>выдвижение на первый план финансовых аспектов деятельности субъектов хозяйствования, возрастание роли финансов является характерной чертой и тенденцией во всем мире.</w:t>
      </w:r>
    </w:p>
    <w:p w:rsidR="000278F9" w:rsidRPr="002A1019" w:rsidRDefault="000278F9" w:rsidP="002A1019">
      <w:pPr>
        <w:ind w:firstLine="709"/>
        <w:rPr>
          <w:color w:val="000000"/>
          <w:sz w:val="28"/>
          <w:szCs w:val="28"/>
        </w:rPr>
      </w:pPr>
      <w:r w:rsidRPr="002A1019">
        <w:rPr>
          <w:color w:val="000000"/>
          <w:sz w:val="28"/>
          <w:szCs w:val="28"/>
        </w:rPr>
        <w:t>Кредитно-финансовая система – одна из важнейших и неотъемлемых структур рыночной экономики. Развитие банковской системы и товарного производства</w:t>
      </w:r>
      <w:r w:rsidR="002A1019">
        <w:rPr>
          <w:color w:val="000000"/>
          <w:sz w:val="28"/>
          <w:szCs w:val="28"/>
        </w:rPr>
        <w:t xml:space="preserve"> </w:t>
      </w:r>
      <w:r w:rsidRPr="002A1019">
        <w:rPr>
          <w:color w:val="000000"/>
          <w:sz w:val="28"/>
          <w:szCs w:val="28"/>
        </w:rPr>
        <w:t>исторически шло параллельно и тесно переплеталось. Находясь в центре экономической жизни, банки опосредуют связи между вкладчиками и производителями, перераспределяют капитал, повышают общую эффективность производства.</w:t>
      </w:r>
    </w:p>
    <w:p w:rsidR="000278F9" w:rsidRPr="002A1019" w:rsidRDefault="000278F9" w:rsidP="002A1019">
      <w:pPr>
        <w:tabs>
          <w:tab w:val="left" w:pos="9360"/>
        </w:tabs>
        <w:ind w:firstLine="709"/>
        <w:rPr>
          <w:color w:val="000000"/>
          <w:sz w:val="28"/>
          <w:szCs w:val="28"/>
        </w:rPr>
      </w:pPr>
      <w:r w:rsidRPr="002A1019">
        <w:rPr>
          <w:color w:val="000000"/>
          <w:sz w:val="28"/>
          <w:szCs w:val="28"/>
        </w:rPr>
        <w:t xml:space="preserve">Особую роль играют кредиты, превращаясь, по существу, в основной источник, финансирующий народное хозяйство дополнительными денежными ресурсами. С переходом от командно-административной к рыночной экономике монополизированная, государственная банковская структура становится более динамичной и гибкой. Банковская система </w:t>
      </w:r>
      <w:r w:rsidRPr="002A1019">
        <w:rPr>
          <w:color w:val="000000"/>
          <w:sz w:val="28"/>
          <w:szCs w:val="28"/>
        </w:rPr>
        <w:lastRenderedPageBreak/>
        <w:t>основывается на частной и коллективной собственности и ориентирована на преодоление конкуренции и получение прибыли.</w:t>
      </w:r>
    </w:p>
    <w:p w:rsidR="000278F9" w:rsidRPr="002A1019" w:rsidRDefault="000278F9" w:rsidP="002A1019">
      <w:pPr>
        <w:tabs>
          <w:tab w:val="left" w:pos="9360"/>
        </w:tabs>
        <w:ind w:firstLine="709"/>
        <w:rPr>
          <w:color w:val="000000"/>
          <w:sz w:val="28"/>
          <w:szCs w:val="28"/>
        </w:rPr>
      </w:pPr>
      <w:r w:rsidRPr="002A1019">
        <w:rPr>
          <w:color w:val="000000"/>
          <w:sz w:val="28"/>
          <w:szCs w:val="28"/>
        </w:rPr>
        <w:t>В процессе проведения активных кредитных операций с целью получения прибыли банки сталкиваются с кредитным риском, то есть риском неуплаты заёмщиком суммы основного долга и процентов, причитающихся кредитору. Для каждого вида кредитной сделки характерны свои причины и факторы, определяющие степень кредитного риска.</w:t>
      </w:r>
    </w:p>
    <w:p w:rsidR="000278F9" w:rsidRPr="002A1019" w:rsidRDefault="000278F9" w:rsidP="002A1019">
      <w:pPr>
        <w:tabs>
          <w:tab w:val="left" w:pos="9360"/>
        </w:tabs>
        <w:ind w:firstLine="709"/>
        <w:rPr>
          <w:color w:val="000000"/>
          <w:sz w:val="28"/>
          <w:szCs w:val="28"/>
        </w:rPr>
      </w:pPr>
      <w:r w:rsidRPr="002A1019">
        <w:rPr>
          <w:color w:val="000000"/>
          <w:sz w:val="28"/>
          <w:szCs w:val="28"/>
        </w:rPr>
        <w:t xml:space="preserve">В частности, он может возникнуть при ухудшении финансового положения заёмщика, возникновении непредвиденных осложнений в его планах, не застрахованном залоговом имуществе, отсутствии необходимых организаторских качеств или опыта у руководителя </w:t>
      </w:r>
      <w:r w:rsidR="002A1019">
        <w:rPr>
          <w:color w:val="000000"/>
          <w:sz w:val="28"/>
          <w:szCs w:val="28"/>
        </w:rPr>
        <w:t>и т.д.</w:t>
      </w:r>
    </w:p>
    <w:p w:rsidR="00CC5FC8" w:rsidRPr="002A1019" w:rsidRDefault="00CC5FC8" w:rsidP="002A1019">
      <w:pPr>
        <w:ind w:firstLine="709"/>
        <w:rPr>
          <w:color w:val="000000"/>
          <w:sz w:val="28"/>
          <w:szCs w:val="28"/>
        </w:rPr>
      </w:pPr>
      <w:r w:rsidRPr="002A1019">
        <w:rPr>
          <w:color w:val="000000"/>
          <w:sz w:val="28"/>
          <w:szCs w:val="28"/>
        </w:rPr>
        <w:t>В качестве одного из факторов, оказывающего существенное влияние на уменьшение кредитных рисков при работе банка с заемщиками, можно отметить наиболее полный и достоверный анализ кредитоспособности юридических и физических лиц. Особенно актуальны эти вопросы в настоящее время, когда для кредитной сферы не существует единой методики проведения анализа кредитоспособности заемщиков. Большинство коммерческих банков используют общепринятые подходы к его проведению, тем не менее некоторые вопросы организации и структуры построения методики могут варьироваться в зависимости от конкретных условий.</w:t>
      </w:r>
    </w:p>
    <w:p w:rsidR="000278F9" w:rsidRPr="002A1019" w:rsidRDefault="000278F9" w:rsidP="002A1019">
      <w:pPr>
        <w:tabs>
          <w:tab w:val="left" w:pos="709"/>
        </w:tabs>
        <w:ind w:firstLine="709"/>
        <w:rPr>
          <w:color w:val="000000"/>
          <w:sz w:val="28"/>
          <w:szCs w:val="28"/>
        </w:rPr>
      </w:pPr>
      <w:r w:rsidRPr="002A1019">
        <w:rPr>
          <w:color w:val="000000"/>
          <w:sz w:val="28"/>
          <w:szCs w:val="28"/>
        </w:rPr>
        <w:t>При анализе кредитоспособности банки должны решить следующие вопросы: способен ли заемщик выполнить свои обязательства в срок, готов ли он их исполнить? На первый вопрос дает ответ разбор финансово-хозяйственных сторон деятельности предприятий. Второй вопрос имеет юридический характер, а так же связан с личными качествами руководителей предприятия. Состав и содержание показателей вытекают из самого понятия кредитоспособности. Они должны отразить финансово-хозяйственное состояние предприятий с точки зрения эффективности размещения и использования заемных средств и всех средств вообще, оценить способность и готовность заемщика совершать платежи и погашать кредиты</w:t>
      </w:r>
      <w:r w:rsidR="00565134">
        <w:rPr>
          <w:color w:val="000000"/>
          <w:sz w:val="28"/>
          <w:szCs w:val="28"/>
        </w:rPr>
        <w:t xml:space="preserve"> в заранее определенные сроки.</w:t>
      </w:r>
    </w:p>
    <w:p w:rsidR="00CC5FC8" w:rsidRPr="002A1019" w:rsidRDefault="00CC5FC8" w:rsidP="002A1019">
      <w:pPr>
        <w:ind w:firstLine="709"/>
        <w:rPr>
          <w:color w:val="000000"/>
          <w:sz w:val="28"/>
          <w:szCs w:val="28"/>
        </w:rPr>
      </w:pPr>
      <w:r w:rsidRPr="002A1019">
        <w:rPr>
          <w:color w:val="000000"/>
          <w:sz w:val="28"/>
          <w:szCs w:val="28"/>
        </w:rPr>
        <w:t>Целью данной работы явилось изучение вопросов, связанных с построением и использованием методики анализа кредитоспособности заемщиков коммерческого банка, и возможных направлений её совершенствования в современных условиях.</w:t>
      </w:r>
    </w:p>
    <w:p w:rsidR="00CC5FC8" w:rsidRPr="002A1019" w:rsidRDefault="00CC5FC8" w:rsidP="002A1019">
      <w:pPr>
        <w:ind w:firstLine="709"/>
        <w:rPr>
          <w:color w:val="000000"/>
          <w:sz w:val="28"/>
          <w:szCs w:val="28"/>
        </w:rPr>
      </w:pPr>
      <w:r w:rsidRPr="002A1019">
        <w:rPr>
          <w:color w:val="000000"/>
          <w:sz w:val="28"/>
          <w:szCs w:val="28"/>
        </w:rPr>
        <w:t>Для достижения поставленной цели в работе рассматриваются общепринятые основы построения методики анализа кредитоспособности (понятие и критерии кредитоспособности, основы организации процесса анализа кредитоспособности, информационная база анализа и его основные показатели).</w:t>
      </w:r>
    </w:p>
    <w:p w:rsidR="00CC5FC8" w:rsidRPr="002A1019" w:rsidRDefault="00CC5FC8" w:rsidP="002A1019">
      <w:pPr>
        <w:ind w:firstLine="709"/>
        <w:rPr>
          <w:color w:val="000000"/>
          <w:sz w:val="28"/>
          <w:szCs w:val="28"/>
        </w:rPr>
      </w:pPr>
      <w:r w:rsidRPr="002A1019">
        <w:rPr>
          <w:color w:val="000000"/>
          <w:sz w:val="28"/>
          <w:szCs w:val="28"/>
        </w:rPr>
        <w:t xml:space="preserve">Большое внимание уделено вопросам практического характера, отражающим особенности проведения анализа кредитоспособности заемщиков </w:t>
      </w:r>
      <w:r w:rsidR="000278F9" w:rsidRPr="002A1019">
        <w:rPr>
          <w:color w:val="000000"/>
          <w:sz w:val="28"/>
          <w:szCs w:val="28"/>
        </w:rPr>
        <w:t>Национальным банком «Траст» и его Липецким филиалом</w:t>
      </w:r>
      <w:r w:rsidRPr="002A1019">
        <w:rPr>
          <w:color w:val="000000"/>
          <w:sz w:val="28"/>
          <w:szCs w:val="28"/>
        </w:rPr>
        <w:t>.</w:t>
      </w:r>
    </w:p>
    <w:p w:rsidR="002A1019" w:rsidRDefault="00CC5FC8" w:rsidP="002A1019">
      <w:pPr>
        <w:ind w:firstLine="709"/>
        <w:rPr>
          <w:color w:val="000000"/>
          <w:sz w:val="28"/>
          <w:szCs w:val="28"/>
        </w:rPr>
      </w:pPr>
      <w:r w:rsidRPr="002A1019">
        <w:rPr>
          <w:color w:val="000000"/>
          <w:sz w:val="28"/>
          <w:szCs w:val="28"/>
        </w:rPr>
        <w:t>Для написания работы</w:t>
      </w:r>
      <w:r w:rsidR="00906C73">
        <w:rPr>
          <w:color w:val="000000"/>
          <w:sz w:val="28"/>
          <w:szCs w:val="28"/>
        </w:rPr>
        <w:t xml:space="preserve"> использована литература учебно-</w:t>
      </w:r>
      <w:r w:rsidRPr="002A1019">
        <w:rPr>
          <w:color w:val="000000"/>
          <w:sz w:val="28"/>
          <w:szCs w:val="28"/>
        </w:rPr>
        <w:t>методического характера, материалы периодической печати.</w:t>
      </w:r>
    </w:p>
    <w:p w:rsidR="00CC5FC8" w:rsidRPr="002A1019" w:rsidRDefault="00CC5FC8" w:rsidP="002A1019">
      <w:pPr>
        <w:ind w:firstLine="709"/>
        <w:rPr>
          <w:color w:val="000000"/>
          <w:sz w:val="28"/>
          <w:szCs w:val="28"/>
        </w:rPr>
      </w:pPr>
    </w:p>
    <w:p w:rsidR="00CC5FC8" w:rsidRPr="002A1019" w:rsidRDefault="00CC5FC8" w:rsidP="002A1019">
      <w:pPr>
        <w:ind w:firstLine="709"/>
        <w:rPr>
          <w:color w:val="000000"/>
          <w:sz w:val="28"/>
          <w:szCs w:val="28"/>
        </w:rPr>
      </w:pPr>
    </w:p>
    <w:p w:rsidR="00CC5FC8" w:rsidRPr="00906C73" w:rsidRDefault="00906C73" w:rsidP="00906C73">
      <w:pPr>
        <w:ind w:firstLine="709"/>
        <w:rPr>
          <w:b/>
          <w:sz w:val="28"/>
          <w:szCs w:val="28"/>
        </w:rPr>
      </w:pPr>
      <w:r>
        <w:br w:type="page"/>
      </w:r>
      <w:r w:rsidR="00CC5FC8" w:rsidRPr="00906C73">
        <w:rPr>
          <w:b/>
          <w:sz w:val="28"/>
          <w:szCs w:val="28"/>
        </w:rPr>
        <w:t>1 Теоретические основы анализа кредитоспособности заемщиков коммерческого банка</w:t>
      </w:r>
    </w:p>
    <w:p w:rsidR="00CC5FC8" w:rsidRPr="002A1019" w:rsidRDefault="00CC5FC8" w:rsidP="002A1019">
      <w:pPr>
        <w:pStyle w:val="21"/>
        <w:tabs>
          <w:tab w:val="left" w:pos="284"/>
        </w:tabs>
        <w:ind w:left="0" w:firstLine="709"/>
        <w:rPr>
          <w:b/>
          <w:color w:val="000000"/>
          <w:sz w:val="28"/>
          <w:szCs w:val="28"/>
        </w:rPr>
      </w:pPr>
    </w:p>
    <w:p w:rsidR="00CC5FC8" w:rsidRPr="002A1019" w:rsidRDefault="00CC5FC8" w:rsidP="002A1019">
      <w:pPr>
        <w:pStyle w:val="21"/>
        <w:tabs>
          <w:tab w:val="left" w:pos="0"/>
        </w:tabs>
        <w:ind w:left="0" w:firstLine="709"/>
        <w:rPr>
          <w:b/>
          <w:color w:val="000000"/>
          <w:sz w:val="28"/>
          <w:szCs w:val="28"/>
        </w:rPr>
      </w:pPr>
      <w:r w:rsidRPr="002A1019">
        <w:rPr>
          <w:b/>
          <w:color w:val="000000"/>
          <w:sz w:val="28"/>
          <w:szCs w:val="28"/>
        </w:rPr>
        <w:t>1.1 Понятие, критерии и способы оценки кредитоспособности заемщиков банка</w:t>
      </w:r>
    </w:p>
    <w:p w:rsidR="002A1019" w:rsidRDefault="002A1019" w:rsidP="002A1019">
      <w:pPr>
        <w:tabs>
          <w:tab w:val="left" w:pos="585"/>
        </w:tabs>
        <w:ind w:firstLine="709"/>
        <w:rPr>
          <w:color w:val="000000"/>
          <w:sz w:val="28"/>
          <w:szCs w:val="28"/>
        </w:rPr>
      </w:pPr>
    </w:p>
    <w:p w:rsidR="00CC5FC8" w:rsidRPr="002A1019" w:rsidRDefault="00CC5FC8" w:rsidP="002A1019">
      <w:pPr>
        <w:pStyle w:val="23"/>
        <w:rPr>
          <w:color w:val="000000"/>
          <w:sz w:val="28"/>
          <w:szCs w:val="28"/>
        </w:rPr>
      </w:pPr>
      <w:r w:rsidRPr="002A1019">
        <w:rPr>
          <w:color w:val="000000"/>
          <w:sz w:val="28"/>
          <w:szCs w:val="28"/>
        </w:rPr>
        <w:t xml:space="preserve">В советской экономической литературе практически отсутствовало понятие </w:t>
      </w:r>
      <w:r w:rsidR="002A1019">
        <w:rPr>
          <w:color w:val="000000"/>
          <w:sz w:val="28"/>
          <w:szCs w:val="28"/>
        </w:rPr>
        <w:t>«</w:t>
      </w:r>
      <w:r w:rsidRPr="002A1019">
        <w:rPr>
          <w:color w:val="000000"/>
          <w:sz w:val="28"/>
          <w:szCs w:val="28"/>
        </w:rPr>
        <w:t>кредитоспособность</w:t>
      </w:r>
      <w:r w:rsidR="002A1019">
        <w:rPr>
          <w:color w:val="000000"/>
          <w:sz w:val="28"/>
          <w:szCs w:val="28"/>
        </w:rPr>
        <w:t>»</w:t>
      </w:r>
      <w:r w:rsidRPr="002A1019">
        <w:rPr>
          <w:color w:val="000000"/>
          <w:sz w:val="28"/>
          <w:szCs w:val="28"/>
        </w:rPr>
        <w:t>. Такое положение объяснялось ограничением использования товарно-денежных отношений в течение длительного времени, а также тем, что для кредитных отношений, которые преимущественно развивались в форме прямого банковского кредита, были характерные не экономические, а административные методы управления, отличающиеся высокой степенью централизации права принятия окончательных решений. Это исключало необходимость оценки кредитоспособности заемщиков при решении вопросов о выдаче ссуд</w:t>
      </w:r>
      <w:r w:rsidR="002A1019" w:rsidRPr="002A1019">
        <w:rPr>
          <w:color w:val="000000"/>
          <w:sz w:val="28"/>
          <w:szCs w:val="28"/>
        </w:rPr>
        <w:t>.</w:t>
      </w:r>
      <w:r w:rsidR="002A1019">
        <w:rPr>
          <w:color w:val="000000"/>
          <w:sz w:val="28"/>
          <w:szCs w:val="28"/>
        </w:rPr>
        <w:t xml:space="preserve"> </w:t>
      </w:r>
      <w:r w:rsidR="002A1019" w:rsidRPr="002A1019">
        <w:rPr>
          <w:color w:val="000000"/>
          <w:sz w:val="28"/>
          <w:szCs w:val="28"/>
        </w:rPr>
        <w:t>[1</w:t>
      </w:r>
      <w:r w:rsidR="000278F9" w:rsidRPr="002A1019">
        <w:rPr>
          <w:color w:val="000000"/>
          <w:sz w:val="28"/>
          <w:szCs w:val="28"/>
        </w:rPr>
        <w:t>7]</w:t>
      </w:r>
      <w:r w:rsidRPr="002A1019">
        <w:rPr>
          <w:color w:val="000000"/>
          <w:sz w:val="28"/>
          <w:szCs w:val="28"/>
        </w:rPr>
        <w:t xml:space="preserve"> Кроме того, структурные сдвиги в финансовом положении предприятий, вызванные чрезмерными темпами индустриализации, привели к тому, что большинство предприятий с конца двадцатых годов оказались не кредитоспособными. Длительное время кредитный механизм ориентировался на кредитоемкость предприятий, что отражало общий уровень развития кредитного механизма страны в целом. Произошедшие в современной экономике изменения привлекли внимание к необходимости выяснения кредитоспособности клиента банка.</w:t>
      </w:r>
    </w:p>
    <w:p w:rsidR="00CC5FC8" w:rsidRPr="002A1019" w:rsidRDefault="00CC5FC8" w:rsidP="002A1019">
      <w:pPr>
        <w:ind w:firstLine="709"/>
        <w:rPr>
          <w:color w:val="000000"/>
          <w:sz w:val="28"/>
          <w:szCs w:val="28"/>
        </w:rPr>
      </w:pPr>
      <w:r w:rsidRPr="002A1019">
        <w:rPr>
          <w:color w:val="000000"/>
          <w:sz w:val="28"/>
          <w:szCs w:val="28"/>
        </w:rPr>
        <w:t xml:space="preserve">Кредитоспособность клиента коммерческого банка </w:t>
      </w:r>
      <w:r w:rsidR="002A1019">
        <w:rPr>
          <w:color w:val="000000"/>
          <w:sz w:val="28"/>
          <w:szCs w:val="28"/>
        </w:rPr>
        <w:t>–</w:t>
      </w:r>
      <w:r w:rsidR="002A1019" w:rsidRPr="002A1019">
        <w:rPr>
          <w:color w:val="000000"/>
          <w:sz w:val="28"/>
          <w:szCs w:val="28"/>
        </w:rPr>
        <w:t xml:space="preserve"> </w:t>
      </w:r>
      <w:r w:rsidRPr="002A1019">
        <w:rPr>
          <w:color w:val="000000"/>
          <w:sz w:val="28"/>
          <w:szCs w:val="28"/>
        </w:rPr>
        <w:t xml:space="preserve">способность клиента полностью и в срок рассчитаться по своим долговым обязательствам (основному долгу и процентам). </w:t>
      </w:r>
      <w:r w:rsidR="00C12187" w:rsidRPr="002A1019">
        <w:rPr>
          <w:color w:val="000000"/>
          <w:sz w:val="28"/>
          <w:szCs w:val="28"/>
        </w:rPr>
        <w:t>[8]</w:t>
      </w:r>
    </w:p>
    <w:p w:rsidR="00CC5FC8" w:rsidRPr="002A1019" w:rsidRDefault="00CC5FC8" w:rsidP="002A1019">
      <w:pPr>
        <w:ind w:firstLine="709"/>
        <w:rPr>
          <w:color w:val="000000"/>
          <w:sz w:val="28"/>
          <w:szCs w:val="28"/>
        </w:rPr>
      </w:pPr>
      <w:r w:rsidRPr="002A1019">
        <w:rPr>
          <w:color w:val="000000"/>
          <w:sz w:val="28"/>
          <w:szCs w:val="28"/>
        </w:rPr>
        <w:t xml:space="preserve">Кредитоспособность заемщика в отличие от его платежеспособности не фиксирует неплатежи за истекший период или на </w:t>
      </w:r>
      <w:r w:rsidR="002A1019" w:rsidRPr="002A1019">
        <w:rPr>
          <w:color w:val="000000"/>
          <w:sz w:val="28"/>
          <w:szCs w:val="28"/>
        </w:rPr>
        <w:t>какую</w:t>
      </w:r>
      <w:r w:rsidR="002A1019">
        <w:rPr>
          <w:color w:val="000000"/>
          <w:sz w:val="28"/>
          <w:szCs w:val="28"/>
        </w:rPr>
        <w:t>-</w:t>
      </w:r>
      <w:r w:rsidR="002A1019" w:rsidRPr="002A1019">
        <w:rPr>
          <w:color w:val="000000"/>
          <w:sz w:val="28"/>
          <w:szCs w:val="28"/>
        </w:rPr>
        <w:t>либо</w:t>
      </w:r>
      <w:r w:rsidRPr="002A1019">
        <w:rPr>
          <w:color w:val="000000"/>
          <w:sz w:val="28"/>
          <w:szCs w:val="28"/>
        </w:rPr>
        <w:t xml:space="preserve"> дату, а прогнозирует способность к погашению долга на ближайшую перспективу. Степень неплатежеспособности в прошлом является одним из формальных показателей, на которые опираются при оценке кредитоспособности клиента. Если заемщик имеет просроченную задолженность, а баланс ликвиден и достаточен размер собственного капитала, то разовая задержка платежей банку в прошлом не является основанием для заключения о некредитоспособности клиента.</w:t>
      </w:r>
      <w:r w:rsidR="002A1019">
        <w:rPr>
          <w:color w:val="000000"/>
          <w:sz w:val="28"/>
          <w:szCs w:val="28"/>
        </w:rPr>
        <w:t xml:space="preserve"> </w:t>
      </w:r>
      <w:r w:rsidRPr="002A1019">
        <w:rPr>
          <w:color w:val="000000"/>
          <w:sz w:val="28"/>
          <w:szCs w:val="28"/>
        </w:rPr>
        <w:t>Кредитоспособные клиенты не допускают длительных неплатежей банку, поставщикам, бюджету.</w:t>
      </w:r>
    </w:p>
    <w:p w:rsidR="00CC5FC8" w:rsidRPr="002A1019" w:rsidRDefault="00CC5FC8" w:rsidP="002A1019">
      <w:pPr>
        <w:ind w:firstLine="709"/>
        <w:rPr>
          <w:color w:val="000000"/>
          <w:sz w:val="28"/>
          <w:szCs w:val="28"/>
        </w:rPr>
      </w:pPr>
      <w:r w:rsidRPr="002A1019">
        <w:rPr>
          <w:color w:val="000000"/>
          <w:sz w:val="28"/>
          <w:szCs w:val="28"/>
        </w:rPr>
        <w:t>Уровень кредитоспособности клиента свидетельствует о степени индивидуального</w:t>
      </w:r>
      <w:r w:rsidR="002A1019">
        <w:rPr>
          <w:color w:val="000000"/>
          <w:sz w:val="28"/>
          <w:szCs w:val="28"/>
        </w:rPr>
        <w:t xml:space="preserve"> </w:t>
      </w:r>
      <w:r w:rsidRPr="002A1019">
        <w:rPr>
          <w:color w:val="000000"/>
          <w:sz w:val="28"/>
          <w:szCs w:val="28"/>
        </w:rPr>
        <w:t>(частного) риска банка, связанного с выдачей конкретной ссуды конкретному заемщику.</w:t>
      </w:r>
    </w:p>
    <w:p w:rsidR="00CC5FC8" w:rsidRPr="002A1019" w:rsidRDefault="00CC5FC8" w:rsidP="002A1019">
      <w:pPr>
        <w:ind w:firstLine="709"/>
        <w:rPr>
          <w:color w:val="000000"/>
          <w:sz w:val="28"/>
          <w:szCs w:val="28"/>
        </w:rPr>
      </w:pPr>
      <w:r w:rsidRPr="002A1019">
        <w:rPr>
          <w:color w:val="000000"/>
          <w:sz w:val="28"/>
          <w:szCs w:val="28"/>
        </w:rPr>
        <w:t>Мировая и отечественная банковская практика позволяет выделить следующие критерии кредитоспособности заемщика: характер клиента, способность заимствовать средства, способность заработать средства в ходе текущей деятельности для погашения долга (финансовые возможности), капитал, обеспечение кредита, условия, в которых совершается кредитная сделка, контроль (законодательная основа деятельности заемщика) [11, с.</w:t>
      </w:r>
      <w:r w:rsidR="002A1019">
        <w:rPr>
          <w:color w:val="000000"/>
          <w:sz w:val="28"/>
          <w:szCs w:val="28"/>
        </w:rPr>
        <w:t> </w:t>
      </w:r>
      <w:r w:rsidR="002A1019" w:rsidRPr="002A1019">
        <w:rPr>
          <w:color w:val="000000"/>
          <w:sz w:val="28"/>
          <w:szCs w:val="28"/>
        </w:rPr>
        <w:t>198</w:t>
      </w:r>
      <w:r w:rsidRPr="002A1019">
        <w:rPr>
          <w:color w:val="000000"/>
          <w:sz w:val="28"/>
          <w:szCs w:val="28"/>
        </w:rPr>
        <w:t>].</w:t>
      </w:r>
    </w:p>
    <w:p w:rsidR="00CC5FC8" w:rsidRPr="002A1019" w:rsidRDefault="00CC5FC8" w:rsidP="002A1019">
      <w:pPr>
        <w:ind w:firstLine="709"/>
        <w:rPr>
          <w:color w:val="000000"/>
          <w:sz w:val="28"/>
          <w:szCs w:val="28"/>
        </w:rPr>
      </w:pPr>
      <w:r w:rsidRPr="002A1019">
        <w:rPr>
          <w:color w:val="000000"/>
          <w:sz w:val="28"/>
          <w:szCs w:val="28"/>
        </w:rPr>
        <w:t>Под характером клиента понимается его репутация как юридического лица и репутация менеджеров, степень ответственности</w:t>
      </w:r>
      <w:r w:rsidR="002A1019">
        <w:rPr>
          <w:color w:val="000000"/>
          <w:sz w:val="28"/>
          <w:szCs w:val="28"/>
        </w:rPr>
        <w:t xml:space="preserve"> </w:t>
      </w:r>
      <w:r w:rsidRPr="002A1019">
        <w:rPr>
          <w:color w:val="000000"/>
          <w:sz w:val="28"/>
          <w:szCs w:val="28"/>
        </w:rPr>
        <w:t>клиента за погашение долга, четкость его представления о цели кредита, соответствие ее кредитной политике банка. Репутация клиента как юридического лица складывается из длительности его функционирования в данной сфере, соответствия экономических показателей среднеотраслевым, из его кредитной истории, репутации в деловом мире его партнеров.</w:t>
      </w:r>
    </w:p>
    <w:p w:rsidR="00CC5FC8" w:rsidRPr="002A1019" w:rsidRDefault="00CC5FC8" w:rsidP="002A1019">
      <w:pPr>
        <w:ind w:firstLine="709"/>
        <w:rPr>
          <w:color w:val="000000"/>
          <w:sz w:val="28"/>
          <w:szCs w:val="28"/>
        </w:rPr>
      </w:pPr>
      <w:r w:rsidRPr="002A1019">
        <w:rPr>
          <w:color w:val="000000"/>
          <w:sz w:val="28"/>
          <w:szCs w:val="28"/>
        </w:rPr>
        <w:t>Репутация менеджеров оценивается на основе их профессионализма</w:t>
      </w:r>
      <w:r w:rsidR="002A1019">
        <w:rPr>
          <w:color w:val="000000"/>
          <w:sz w:val="28"/>
          <w:szCs w:val="28"/>
        </w:rPr>
        <w:t xml:space="preserve"> </w:t>
      </w:r>
      <w:r w:rsidRPr="002A1019">
        <w:rPr>
          <w:color w:val="000000"/>
          <w:sz w:val="28"/>
          <w:szCs w:val="28"/>
        </w:rPr>
        <w:t>(образование, опыт работы), моральных качеств, личного финансового и семейного положения, результатов взаимоотношений руководимых ими структур с банком. Даже при четком понимании клиентом</w:t>
      </w:r>
      <w:r w:rsidR="002A1019">
        <w:rPr>
          <w:color w:val="000000"/>
          <w:sz w:val="28"/>
          <w:szCs w:val="28"/>
        </w:rPr>
        <w:t xml:space="preserve"> </w:t>
      </w:r>
      <w:r w:rsidRPr="002A1019">
        <w:rPr>
          <w:color w:val="000000"/>
          <w:sz w:val="28"/>
          <w:szCs w:val="28"/>
        </w:rPr>
        <w:t>цели испрашиваемой ссуды, выдача ее является рисковой, если она противоречит утвержденной кредитной политике (например, нарушаются утвержденные лимиты отдельных сегментов кредитного портфеля).</w:t>
      </w:r>
    </w:p>
    <w:p w:rsidR="00CC5FC8" w:rsidRPr="002A1019" w:rsidRDefault="00CC5FC8" w:rsidP="002A1019">
      <w:pPr>
        <w:ind w:firstLine="709"/>
        <w:rPr>
          <w:color w:val="000000"/>
          <w:sz w:val="28"/>
          <w:szCs w:val="28"/>
        </w:rPr>
      </w:pPr>
      <w:r w:rsidRPr="002A1019">
        <w:rPr>
          <w:color w:val="000000"/>
          <w:sz w:val="28"/>
          <w:szCs w:val="28"/>
        </w:rPr>
        <w:t>Способность заимствовать средства</w:t>
      </w:r>
      <w:r w:rsidR="002A1019">
        <w:rPr>
          <w:color w:val="000000"/>
          <w:sz w:val="28"/>
          <w:szCs w:val="28"/>
        </w:rPr>
        <w:t xml:space="preserve"> </w:t>
      </w:r>
      <w:r w:rsidRPr="002A1019">
        <w:rPr>
          <w:color w:val="000000"/>
          <w:sz w:val="28"/>
          <w:szCs w:val="28"/>
        </w:rPr>
        <w:t>означает наличие у клиента права на</w:t>
      </w:r>
      <w:r w:rsidR="002A1019">
        <w:rPr>
          <w:color w:val="000000"/>
          <w:sz w:val="28"/>
          <w:szCs w:val="28"/>
          <w:u w:val="single"/>
        </w:rPr>
        <w:t xml:space="preserve"> </w:t>
      </w:r>
      <w:r w:rsidRPr="002A1019">
        <w:rPr>
          <w:color w:val="000000"/>
          <w:sz w:val="28"/>
          <w:szCs w:val="28"/>
        </w:rPr>
        <w:t>подачу заявки на кредит, подписи кредитного договора</w:t>
      </w:r>
      <w:r w:rsidR="002A1019">
        <w:rPr>
          <w:color w:val="000000"/>
          <w:sz w:val="28"/>
          <w:szCs w:val="28"/>
        </w:rPr>
        <w:t xml:space="preserve"> </w:t>
      </w:r>
      <w:r w:rsidRPr="002A1019">
        <w:rPr>
          <w:color w:val="000000"/>
          <w:sz w:val="28"/>
          <w:szCs w:val="28"/>
        </w:rPr>
        <w:t>или ведения переговоров, то есть наличие определенных полномочий у представителя предприятия</w:t>
      </w:r>
      <w:r w:rsidR="002A1019">
        <w:rPr>
          <w:color w:val="000000"/>
          <w:sz w:val="28"/>
          <w:szCs w:val="28"/>
        </w:rPr>
        <w:t xml:space="preserve"> </w:t>
      </w:r>
      <w:r w:rsidRPr="002A1019">
        <w:rPr>
          <w:color w:val="000000"/>
          <w:sz w:val="28"/>
          <w:szCs w:val="28"/>
        </w:rPr>
        <w:t>или фирмы. Подписание договора неуполномоченным лицом означает большую вероятность потерь для банка.</w:t>
      </w:r>
    </w:p>
    <w:p w:rsidR="00CC5FC8" w:rsidRPr="002A1019" w:rsidRDefault="00CC5FC8" w:rsidP="002A1019">
      <w:pPr>
        <w:ind w:firstLine="709"/>
        <w:rPr>
          <w:color w:val="000000"/>
          <w:sz w:val="28"/>
          <w:szCs w:val="28"/>
        </w:rPr>
      </w:pPr>
      <w:r w:rsidRPr="002A1019">
        <w:rPr>
          <w:color w:val="000000"/>
          <w:sz w:val="28"/>
          <w:szCs w:val="28"/>
        </w:rPr>
        <w:t>Один из основных критериев кредитоспособности клиента является способность заработать средства для погашения долга в ходе текущей деятельности. Известна и другая позиция, изложенная в экономической литературе, когда кредитоспособность связывается со степенью вложения капитала в недвижимость. Последнее и является формой защиты от риска обесценения</w:t>
      </w:r>
      <w:r w:rsidR="002A1019">
        <w:rPr>
          <w:color w:val="000000"/>
          <w:sz w:val="28"/>
          <w:szCs w:val="28"/>
        </w:rPr>
        <w:t xml:space="preserve"> </w:t>
      </w:r>
      <w:r w:rsidRPr="002A1019">
        <w:rPr>
          <w:color w:val="000000"/>
          <w:sz w:val="28"/>
          <w:szCs w:val="28"/>
        </w:rPr>
        <w:t>средств в условиях инфляции, это не может являться основным признаком кредитоспособности заемщика. Дело в том, что для высвобождения денежных средств из недвижимости требуется время. Вложение средств в недвижимость связано с риском обесценения активов.</w:t>
      </w:r>
      <w:r w:rsidR="002A1019">
        <w:rPr>
          <w:color w:val="000000"/>
          <w:sz w:val="28"/>
          <w:szCs w:val="28"/>
        </w:rPr>
        <w:t xml:space="preserve"> </w:t>
      </w:r>
      <w:r w:rsidRPr="002A1019">
        <w:rPr>
          <w:color w:val="000000"/>
          <w:sz w:val="28"/>
          <w:szCs w:val="28"/>
        </w:rPr>
        <w:t>Поэтому целесообразно ориентироваться на ликвидность баланса, эффективность (прибыльность) деятельности заемщика, его денежные потоки.</w:t>
      </w:r>
    </w:p>
    <w:p w:rsidR="00CC5FC8" w:rsidRPr="002A1019" w:rsidRDefault="00CC5FC8" w:rsidP="002A1019">
      <w:pPr>
        <w:ind w:firstLine="709"/>
        <w:rPr>
          <w:color w:val="000000"/>
          <w:sz w:val="28"/>
          <w:szCs w:val="28"/>
        </w:rPr>
      </w:pPr>
      <w:r w:rsidRPr="002A1019">
        <w:rPr>
          <w:color w:val="000000"/>
          <w:sz w:val="28"/>
          <w:szCs w:val="28"/>
        </w:rPr>
        <w:t>Капитал клиента является не менее важным критерием кредитоспособности клиента. При этом важны следующие два аспекта его</w:t>
      </w:r>
      <w:r w:rsidR="002A1019">
        <w:rPr>
          <w:color w:val="000000"/>
          <w:sz w:val="28"/>
          <w:szCs w:val="28"/>
        </w:rPr>
        <w:t xml:space="preserve"> </w:t>
      </w:r>
      <w:r w:rsidRPr="002A1019">
        <w:rPr>
          <w:color w:val="000000"/>
          <w:sz w:val="28"/>
          <w:szCs w:val="28"/>
        </w:rPr>
        <w:t>оценки: 1) его достаточность, которая</w:t>
      </w:r>
      <w:r w:rsidR="002A1019">
        <w:rPr>
          <w:color w:val="000000"/>
          <w:sz w:val="28"/>
          <w:szCs w:val="28"/>
        </w:rPr>
        <w:t xml:space="preserve"> </w:t>
      </w:r>
      <w:r w:rsidRPr="002A1019">
        <w:rPr>
          <w:color w:val="000000"/>
          <w:sz w:val="28"/>
          <w:szCs w:val="28"/>
        </w:rPr>
        <w:t>анализируется на основе требований Центрального банка к минимальному уровню уставного фонда и коэффициентов финансового левеража;</w:t>
      </w:r>
      <w:r w:rsidR="002A1019">
        <w:rPr>
          <w:color w:val="000000"/>
          <w:sz w:val="28"/>
          <w:szCs w:val="28"/>
        </w:rPr>
        <w:t xml:space="preserve"> </w:t>
      </w:r>
      <w:r w:rsidRPr="002A1019">
        <w:rPr>
          <w:color w:val="000000"/>
          <w:sz w:val="28"/>
          <w:szCs w:val="28"/>
        </w:rPr>
        <w:t>2) степень вложения собственного капитала в кредитуемую операцию, что свидетельствует о распределении риска между банком и заемщиком. Чем больше вложения собственного капитала, тем больше и заинтересованность заемщика в тщательном отслеживании факторов кредитного риска.</w:t>
      </w:r>
    </w:p>
    <w:p w:rsidR="00CC5FC8" w:rsidRPr="002A1019" w:rsidRDefault="00CC5FC8" w:rsidP="002A1019">
      <w:pPr>
        <w:ind w:firstLine="709"/>
        <w:rPr>
          <w:color w:val="000000"/>
          <w:sz w:val="28"/>
          <w:szCs w:val="28"/>
        </w:rPr>
      </w:pPr>
      <w:r w:rsidRPr="002A1019">
        <w:rPr>
          <w:color w:val="000000"/>
          <w:sz w:val="28"/>
          <w:szCs w:val="28"/>
        </w:rPr>
        <w:t>Под обеспечением кредита понимается стоимость активов заемщика и</w:t>
      </w:r>
      <w:r w:rsidR="002A1019">
        <w:rPr>
          <w:color w:val="000000"/>
          <w:sz w:val="28"/>
          <w:szCs w:val="28"/>
        </w:rPr>
        <w:t xml:space="preserve"> </w:t>
      </w:r>
      <w:r w:rsidRPr="002A1019">
        <w:rPr>
          <w:color w:val="000000"/>
          <w:sz w:val="28"/>
          <w:szCs w:val="28"/>
        </w:rPr>
        <w:t xml:space="preserve">конкретный вторичный источник погашения долга (залог, гарантия </w:t>
      </w:r>
      <w:r w:rsidR="002A1019">
        <w:rPr>
          <w:color w:val="000000"/>
          <w:sz w:val="28"/>
          <w:szCs w:val="28"/>
        </w:rPr>
        <w:t>и т.д.</w:t>
      </w:r>
      <w:r w:rsidRPr="002A1019">
        <w:rPr>
          <w:color w:val="000000"/>
          <w:sz w:val="28"/>
          <w:szCs w:val="28"/>
        </w:rPr>
        <w:t>), предусмотренный в кредитном договоре</w:t>
      </w:r>
      <w:r w:rsidR="002A1019" w:rsidRPr="002A1019">
        <w:rPr>
          <w:color w:val="000000"/>
          <w:sz w:val="28"/>
          <w:szCs w:val="28"/>
        </w:rPr>
        <w:t>.</w:t>
      </w:r>
      <w:r w:rsidR="002A1019">
        <w:rPr>
          <w:color w:val="000000"/>
          <w:sz w:val="28"/>
          <w:szCs w:val="28"/>
        </w:rPr>
        <w:t xml:space="preserve"> </w:t>
      </w:r>
      <w:r w:rsidR="002A1019" w:rsidRPr="002A1019">
        <w:rPr>
          <w:color w:val="000000"/>
          <w:sz w:val="28"/>
          <w:szCs w:val="28"/>
        </w:rPr>
        <w:t>[1</w:t>
      </w:r>
      <w:r w:rsidR="00C12187" w:rsidRPr="002A1019">
        <w:rPr>
          <w:color w:val="000000"/>
          <w:sz w:val="28"/>
          <w:szCs w:val="28"/>
        </w:rPr>
        <w:t>3]</w:t>
      </w:r>
    </w:p>
    <w:p w:rsidR="00CC5FC8" w:rsidRPr="002A1019" w:rsidRDefault="00CC5FC8" w:rsidP="002A1019">
      <w:pPr>
        <w:ind w:firstLine="709"/>
        <w:rPr>
          <w:color w:val="000000"/>
          <w:sz w:val="28"/>
          <w:szCs w:val="28"/>
        </w:rPr>
      </w:pPr>
      <w:r w:rsidRPr="002A1019">
        <w:rPr>
          <w:color w:val="000000"/>
          <w:sz w:val="28"/>
          <w:szCs w:val="28"/>
        </w:rPr>
        <w:t>Если соотношение стоимости активов и долговых обязательств имеет значение для погашения ссуды банка в случае объявления заемщика банкротом, то качество конкретного вторичного источника гарантирует выполнение им своих обязательств в срок при финансовых затруднениях.</w:t>
      </w:r>
    </w:p>
    <w:p w:rsidR="00CC5FC8" w:rsidRPr="002A1019" w:rsidRDefault="00CC5FC8" w:rsidP="002A1019">
      <w:pPr>
        <w:ind w:firstLine="709"/>
        <w:rPr>
          <w:color w:val="000000"/>
          <w:sz w:val="28"/>
          <w:szCs w:val="28"/>
        </w:rPr>
      </w:pPr>
      <w:r w:rsidRPr="002A1019">
        <w:rPr>
          <w:color w:val="000000"/>
          <w:sz w:val="28"/>
          <w:szCs w:val="28"/>
        </w:rPr>
        <w:t>Качество залога, надежность гаранта особенно важны при недостаточном денежном потоке у клиента банка.</w:t>
      </w:r>
    </w:p>
    <w:p w:rsidR="00CC5FC8" w:rsidRPr="002A1019" w:rsidRDefault="00CC5FC8" w:rsidP="002A1019">
      <w:pPr>
        <w:ind w:firstLine="709"/>
        <w:rPr>
          <w:color w:val="000000"/>
          <w:sz w:val="28"/>
          <w:szCs w:val="28"/>
        </w:rPr>
      </w:pPr>
      <w:r w:rsidRPr="002A1019">
        <w:rPr>
          <w:color w:val="000000"/>
          <w:sz w:val="28"/>
          <w:szCs w:val="28"/>
        </w:rPr>
        <w:t>К условиям, в которых совершается кредитная операция, относятся текущая или прогнозируемая экономическая ситуация в стране, регионе и отрасли, политические факторы. Эти условия определяют степень внешнего риска банка и учитываются при решении вопроса о стандартах банка для оценки денежного потока, ликвидности баланса, достаточности капитала, уровня менеджмента заемщика.</w:t>
      </w:r>
    </w:p>
    <w:p w:rsidR="00CC5FC8" w:rsidRPr="002A1019" w:rsidRDefault="00CC5FC8" w:rsidP="002A1019">
      <w:pPr>
        <w:ind w:firstLine="709"/>
        <w:rPr>
          <w:color w:val="000000"/>
          <w:sz w:val="28"/>
          <w:szCs w:val="28"/>
        </w:rPr>
      </w:pPr>
      <w:r w:rsidRPr="002A1019">
        <w:rPr>
          <w:color w:val="000000"/>
          <w:sz w:val="28"/>
          <w:szCs w:val="28"/>
        </w:rPr>
        <w:t>Контроль за законодательными основами деятельности заемщика и соответствием его стандартам банка нацеливает банкира на получение ответов на следующие вопросы: имеется ли законодательная</w:t>
      </w:r>
      <w:r w:rsidR="002A1019">
        <w:rPr>
          <w:color w:val="000000"/>
          <w:sz w:val="28"/>
          <w:szCs w:val="28"/>
        </w:rPr>
        <w:t xml:space="preserve"> </w:t>
      </w:r>
      <w:r w:rsidRPr="002A1019">
        <w:rPr>
          <w:color w:val="000000"/>
          <w:sz w:val="28"/>
          <w:szCs w:val="28"/>
        </w:rPr>
        <w:t>и нормативная основа для функционирования заемщика и осуществления кредитуемого мероприятия, как повлияет на результаты деятельности заемщика ожидаемое изменение законодательства (например, налогового).</w:t>
      </w:r>
    </w:p>
    <w:p w:rsidR="00CC5FC8" w:rsidRPr="002A1019" w:rsidRDefault="00CC5FC8" w:rsidP="002A1019">
      <w:pPr>
        <w:ind w:firstLine="709"/>
        <w:rPr>
          <w:color w:val="000000"/>
          <w:sz w:val="28"/>
          <w:szCs w:val="28"/>
        </w:rPr>
      </w:pPr>
      <w:r w:rsidRPr="002A1019">
        <w:rPr>
          <w:color w:val="000000"/>
          <w:sz w:val="28"/>
          <w:szCs w:val="28"/>
        </w:rPr>
        <w:t>Изложенные критерии оценки кредитоспособности клиента банка определяют содержание способов ее оценки [</w:t>
      </w:r>
      <w:r w:rsidR="00C12187" w:rsidRPr="002A1019">
        <w:rPr>
          <w:color w:val="000000"/>
          <w:sz w:val="28"/>
          <w:szCs w:val="28"/>
        </w:rPr>
        <w:t>11</w:t>
      </w:r>
      <w:r w:rsidRPr="002A1019">
        <w:rPr>
          <w:color w:val="000000"/>
          <w:sz w:val="28"/>
          <w:szCs w:val="28"/>
        </w:rPr>
        <w:t>]. К числу этих способов относятся:</w:t>
      </w:r>
    </w:p>
    <w:p w:rsidR="00CC5FC8" w:rsidRPr="002A1019" w:rsidRDefault="002A1019" w:rsidP="002A1019">
      <w:pPr>
        <w:ind w:firstLine="709"/>
        <w:rPr>
          <w:color w:val="000000"/>
          <w:sz w:val="28"/>
          <w:szCs w:val="28"/>
        </w:rPr>
      </w:pPr>
      <w:r>
        <w:rPr>
          <w:color w:val="000000"/>
          <w:sz w:val="28"/>
          <w:szCs w:val="28"/>
        </w:rPr>
        <w:t>– </w:t>
      </w:r>
      <w:r w:rsidR="00CC5FC8" w:rsidRPr="002A1019">
        <w:rPr>
          <w:color w:val="000000"/>
          <w:sz w:val="28"/>
          <w:szCs w:val="28"/>
        </w:rPr>
        <w:t>оценка делового риска;</w:t>
      </w:r>
    </w:p>
    <w:p w:rsidR="00CC5FC8" w:rsidRPr="002A1019" w:rsidRDefault="002A1019" w:rsidP="002A1019">
      <w:pPr>
        <w:ind w:firstLine="709"/>
        <w:rPr>
          <w:color w:val="000000"/>
          <w:sz w:val="28"/>
          <w:szCs w:val="28"/>
        </w:rPr>
      </w:pPr>
      <w:r>
        <w:rPr>
          <w:color w:val="000000"/>
          <w:sz w:val="28"/>
          <w:szCs w:val="28"/>
        </w:rPr>
        <w:t>– </w:t>
      </w:r>
      <w:r w:rsidR="00CC5FC8" w:rsidRPr="002A1019">
        <w:rPr>
          <w:color w:val="000000"/>
          <w:sz w:val="28"/>
          <w:szCs w:val="28"/>
        </w:rPr>
        <w:t>оценка менеджмента;</w:t>
      </w:r>
    </w:p>
    <w:p w:rsidR="00CC5FC8" w:rsidRPr="002A1019" w:rsidRDefault="002A1019" w:rsidP="002A1019">
      <w:pPr>
        <w:ind w:firstLine="709"/>
        <w:rPr>
          <w:color w:val="000000"/>
          <w:sz w:val="28"/>
          <w:szCs w:val="28"/>
        </w:rPr>
      </w:pPr>
      <w:r>
        <w:rPr>
          <w:color w:val="000000"/>
          <w:sz w:val="28"/>
          <w:szCs w:val="28"/>
        </w:rPr>
        <w:t xml:space="preserve">– </w:t>
      </w:r>
      <w:r w:rsidRPr="002A1019">
        <w:rPr>
          <w:color w:val="000000"/>
          <w:sz w:val="28"/>
          <w:szCs w:val="28"/>
        </w:rPr>
        <w:t>о</w:t>
      </w:r>
      <w:r w:rsidR="00CC5FC8" w:rsidRPr="002A1019">
        <w:rPr>
          <w:color w:val="000000"/>
          <w:sz w:val="28"/>
          <w:szCs w:val="28"/>
        </w:rPr>
        <w:t>ценка финансовой устойчивости клиента;</w:t>
      </w:r>
    </w:p>
    <w:p w:rsidR="00CC5FC8" w:rsidRPr="002A1019" w:rsidRDefault="002A1019" w:rsidP="002A1019">
      <w:pPr>
        <w:ind w:firstLine="709"/>
        <w:rPr>
          <w:color w:val="000000"/>
          <w:sz w:val="28"/>
          <w:szCs w:val="28"/>
        </w:rPr>
      </w:pPr>
      <w:r>
        <w:rPr>
          <w:color w:val="000000"/>
          <w:sz w:val="28"/>
          <w:szCs w:val="28"/>
        </w:rPr>
        <w:t>– </w:t>
      </w:r>
      <w:r w:rsidR="00CC5FC8" w:rsidRPr="002A1019">
        <w:rPr>
          <w:color w:val="000000"/>
          <w:sz w:val="28"/>
          <w:szCs w:val="28"/>
        </w:rPr>
        <w:t>оценка финансового коэффициента;</w:t>
      </w:r>
    </w:p>
    <w:p w:rsidR="00CC5FC8" w:rsidRPr="002A1019" w:rsidRDefault="002A1019" w:rsidP="002A1019">
      <w:pPr>
        <w:ind w:firstLine="709"/>
        <w:rPr>
          <w:color w:val="000000"/>
          <w:sz w:val="28"/>
          <w:szCs w:val="28"/>
        </w:rPr>
      </w:pPr>
      <w:r>
        <w:rPr>
          <w:color w:val="000000"/>
          <w:sz w:val="28"/>
          <w:szCs w:val="28"/>
        </w:rPr>
        <w:t>– </w:t>
      </w:r>
      <w:r w:rsidR="00CC5FC8" w:rsidRPr="002A1019">
        <w:rPr>
          <w:color w:val="000000"/>
          <w:sz w:val="28"/>
          <w:szCs w:val="28"/>
        </w:rPr>
        <w:t>анализ денежного потока;</w:t>
      </w:r>
    </w:p>
    <w:p w:rsidR="00CC5FC8" w:rsidRPr="002A1019" w:rsidRDefault="002A1019" w:rsidP="002A1019">
      <w:pPr>
        <w:ind w:firstLine="709"/>
        <w:rPr>
          <w:color w:val="000000"/>
          <w:sz w:val="28"/>
          <w:szCs w:val="28"/>
        </w:rPr>
      </w:pPr>
      <w:r>
        <w:rPr>
          <w:color w:val="000000"/>
          <w:sz w:val="28"/>
          <w:szCs w:val="28"/>
        </w:rPr>
        <w:t>– </w:t>
      </w:r>
      <w:r w:rsidR="00CC5FC8" w:rsidRPr="002A1019">
        <w:rPr>
          <w:color w:val="000000"/>
          <w:sz w:val="28"/>
          <w:szCs w:val="28"/>
        </w:rPr>
        <w:t>сбор информации о клиенте;</w:t>
      </w:r>
    </w:p>
    <w:p w:rsidR="00CC5FC8" w:rsidRPr="002A1019" w:rsidRDefault="002A1019" w:rsidP="002A1019">
      <w:pPr>
        <w:ind w:firstLine="709"/>
        <w:rPr>
          <w:color w:val="000000"/>
          <w:sz w:val="28"/>
          <w:szCs w:val="28"/>
        </w:rPr>
      </w:pPr>
      <w:r>
        <w:rPr>
          <w:color w:val="000000"/>
          <w:sz w:val="28"/>
          <w:szCs w:val="28"/>
        </w:rPr>
        <w:t>– </w:t>
      </w:r>
      <w:r w:rsidR="00CC5FC8" w:rsidRPr="002A1019">
        <w:rPr>
          <w:color w:val="000000"/>
          <w:sz w:val="28"/>
          <w:szCs w:val="28"/>
        </w:rPr>
        <w:t>наблюдение за работой клиента путем выхода на место.</w:t>
      </w:r>
    </w:p>
    <w:p w:rsidR="00CC5FC8" w:rsidRPr="002A1019" w:rsidRDefault="00CC5FC8" w:rsidP="002A1019">
      <w:pPr>
        <w:pStyle w:val="23"/>
        <w:rPr>
          <w:color w:val="000000"/>
          <w:sz w:val="28"/>
          <w:szCs w:val="28"/>
        </w:rPr>
      </w:pPr>
      <w:r w:rsidRPr="002A1019">
        <w:rPr>
          <w:color w:val="000000"/>
          <w:sz w:val="28"/>
          <w:szCs w:val="28"/>
        </w:rPr>
        <w:t>Раскрывая интересы</w:t>
      </w:r>
      <w:r w:rsidR="002A1019">
        <w:rPr>
          <w:color w:val="000000"/>
          <w:sz w:val="28"/>
          <w:szCs w:val="28"/>
        </w:rPr>
        <w:t xml:space="preserve"> </w:t>
      </w:r>
      <w:r w:rsidRPr="002A1019">
        <w:rPr>
          <w:color w:val="000000"/>
          <w:sz w:val="28"/>
          <w:szCs w:val="28"/>
        </w:rPr>
        <w:t>банка в оценке кредитоспособности заемщика, следует подчеркнуть целесообразность и последовательность его действий в отношении будущего клиента. Предполагаемую последовательность действий можно сгруппировать в четыре этапа</w:t>
      </w:r>
      <w:r w:rsidR="002A1019" w:rsidRPr="002A1019">
        <w:rPr>
          <w:color w:val="000000"/>
          <w:sz w:val="28"/>
          <w:szCs w:val="28"/>
        </w:rPr>
        <w:t>.</w:t>
      </w:r>
      <w:r w:rsidR="002A1019">
        <w:rPr>
          <w:color w:val="000000"/>
          <w:sz w:val="28"/>
          <w:szCs w:val="28"/>
        </w:rPr>
        <w:t xml:space="preserve"> </w:t>
      </w:r>
      <w:r w:rsidR="002A1019" w:rsidRPr="002A1019">
        <w:rPr>
          <w:color w:val="000000"/>
          <w:sz w:val="28"/>
          <w:szCs w:val="28"/>
        </w:rPr>
        <w:t>[3</w:t>
      </w:r>
      <w:r w:rsidR="00C12187" w:rsidRPr="002A1019">
        <w:rPr>
          <w:color w:val="000000"/>
          <w:sz w:val="28"/>
          <w:szCs w:val="28"/>
        </w:rPr>
        <w:t>0</w:t>
      </w:r>
      <w:r w:rsidRPr="002A1019">
        <w:rPr>
          <w:color w:val="000000"/>
          <w:sz w:val="28"/>
          <w:szCs w:val="28"/>
        </w:rPr>
        <w:t>].</w:t>
      </w:r>
    </w:p>
    <w:p w:rsidR="00CC5FC8" w:rsidRPr="002A1019" w:rsidRDefault="00CC5FC8" w:rsidP="002A1019">
      <w:pPr>
        <w:ind w:firstLine="709"/>
        <w:rPr>
          <w:color w:val="000000"/>
          <w:sz w:val="28"/>
          <w:szCs w:val="28"/>
        </w:rPr>
      </w:pPr>
      <w:r w:rsidRPr="002A1019">
        <w:rPr>
          <w:color w:val="000000"/>
          <w:sz w:val="28"/>
          <w:szCs w:val="28"/>
        </w:rPr>
        <w:t xml:space="preserve">На первом этапе устанавливаются предварительные контакты с клиентом по двум направлениям: либо специалисты банка организуют определенную работу по маркетингу и рекламе с целью привлечения клиентуры для получения кредита, либо клиент сам обращается в банк, располагая хотя бы некоторыми данными о его репутации и приемлемых условиях кредитования. Любое кредитное учреждение, прежде всего, должна интересовать следующая информация о клиенте: юридический адрес, организационно </w:t>
      </w:r>
      <w:r w:rsidR="002A1019">
        <w:rPr>
          <w:color w:val="000000"/>
          <w:sz w:val="28"/>
          <w:szCs w:val="28"/>
        </w:rPr>
        <w:t>–</w:t>
      </w:r>
      <w:r w:rsidR="002A1019" w:rsidRPr="002A1019">
        <w:rPr>
          <w:color w:val="000000"/>
          <w:sz w:val="28"/>
          <w:szCs w:val="28"/>
        </w:rPr>
        <w:t xml:space="preserve"> </w:t>
      </w:r>
      <w:r w:rsidRPr="002A1019">
        <w:rPr>
          <w:color w:val="000000"/>
          <w:sz w:val="28"/>
          <w:szCs w:val="28"/>
        </w:rPr>
        <w:t>правовая форма хозяйствования, величина уставного капитала, наличие просроченной задолженности по кредитам и займам перед другими организациями, положение хозяйствующего субъекта в отрасли и его конкурентоспособность, сведения в прессе о его деловой активности и репутации и др.</w:t>
      </w:r>
    </w:p>
    <w:p w:rsidR="002A1019" w:rsidRDefault="00CC5FC8" w:rsidP="002A1019">
      <w:pPr>
        <w:ind w:firstLine="709"/>
        <w:rPr>
          <w:color w:val="000000"/>
          <w:sz w:val="28"/>
          <w:szCs w:val="28"/>
        </w:rPr>
      </w:pPr>
      <w:r w:rsidRPr="002A1019">
        <w:rPr>
          <w:color w:val="000000"/>
          <w:sz w:val="28"/>
          <w:szCs w:val="28"/>
        </w:rPr>
        <w:t xml:space="preserve">На втором этапе оценивается содержание кредитной заявки клиента преимущественно на данных комплексного анализа кредитоспособности заемщика и расчете вероятности выполнения организацией своих финансовых обязательств. Как принято в сфере банковской деятельности, показатель оценки кредитного риска складывается из двух составляющих: с одной стороны, уровня бизнес </w:t>
      </w:r>
      <w:r w:rsidR="002A1019">
        <w:rPr>
          <w:color w:val="000000"/>
          <w:sz w:val="28"/>
          <w:szCs w:val="28"/>
        </w:rPr>
        <w:t>–</w:t>
      </w:r>
      <w:r w:rsidR="002A1019" w:rsidRPr="002A1019">
        <w:rPr>
          <w:color w:val="000000"/>
          <w:sz w:val="28"/>
          <w:szCs w:val="28"/>
        </w:rPr>
        <w:t xml:space="preserve"> </w:t>
      </w:r>
      <w:r w:rsidRPr="002A1019">
        <w:rPr>
          <w:color w:val="000000"/>
          <w:sz w:val="28"/>
          <w:szCs w:val="28"/>
        </w:rPr>
        <w:t>риска, а с другой стороны, уровня финансового риска. Таким образом, на третьем этапе, выявляются количественные и качественные показатели для оценки бизнес-риска и финансового риска, как со стороны кредитодателя, так и со стороны кредитозаемщика.</w:t>
      </w:r>
    </w:p>
    <w:p w:rsidR="002A1019" w:rsidRDefault="00CC5FC8" w:rsidP="002A1019">
      <w:pPr>
        <w:ind w:firstLine="709"/>
        <w:rPr>
          <w:color w:val="000000"/>
          <w:sz w:val="28"/>
          <w:szCs w:val="28"/>
        </w:rPr>
      </w:pPr>
      <w:r w:rsidRPr="002A1019">
        <w:rPr>
          <w:color w:val="000000"/>
          <w:sz w:val="28"/>
          <w:szCs w:val="28"/>
        </w:rPr>
        <w:t>Показатели оценки банком бизнес – риска при</w:t>
      </w:r>
      <w:r w:rsidR="002A1019">
        <w:rPr>
          <w:color w:val="000000"/>
          <w:sz w:val="28"/>
          <w:szCs w:val="28"/>
        </w:rPr>
        <w:t xml:space="preserve"> </w:t>
      </w:r>
      <w:r w:rsidRPr="002A1019">
        <w:rPr>
          <w:color w:val="000000"/>
          <w:sz w:val="28"/>
          <w:szCs w:val="28"/>
        </w:rPr>
        <w:t>взаимодействии с заемщиком можно объединить в четыре группы: показатели оценки</w:t>
      </w:r>
      <w:r w:rsidR="002A1019">
        <w:rPr>
          <w:color w:val="000000"/>
          <w:sz w:val="28"/>
          <w:szCs w:val="28"/>
        </w:rPr>
        <w:t xml:space="preserve"> </w:t>
      </w:r>
      <w:r w:rsidRPr="002A1019">
        <w:rPr>
          <w:color w:val="000000"/>
          <w:sz w:val="28"/>
          <w:szCs w:val="28"/>
        </w:rPr>
        <w:t>внешней среды функционирования, показатели качества управления, показатели взаимоотношения с клиентом (кредитной истории), показатели оценки кредитной заявки [</w:t>
      </w:r>
      <w:r w:rsidR="00C12187" w:rsidRPr="002A1019">
        <w:rPr>
          <w:color w:val="000000"/>
          <w:sz w:val="28"/>
          <w:szCs w:val="28"/>
        </w:rPr>
        <w:t>33</w:t>
      </w:r>
      <w:r w:rsidRPr="002A1019">
        <w:rPr>
          <w:color w:val="000000"/>
          <w:sz w:val="28"/>
          <w:szCs w:val="28"/>
        </w:rPr>
        <w:t>].</w:t>
      </w:r>
    </w:p>
    <w:p w:rsidR="00CC5FC8" w:rsidRPr="002A1019" w:rsidRDefault="00CC5FC8" w:rsidP="002A1019">
      <w:pPr>
        <w:ind w:firstLine="709"/>
        <w:rPr>
          <w:color w:val="000000"/>
          <w:sz w:val="28"/>
          <w:szCs w:val="28"/>
        </w:rPr>
      </w:pPr>
      <w:r w:rsidRPr="002A1019">
        <w:rPr>
          <w:color w:val="000000"/>
          <w:sz w:val="28"/>
          <w:szCs w:val="28"/>
        </w:rPr>
        <w:t>Оценка внешней среды функционирования клиента должна базироваться на исчерпывающей</w:t>
      </w:r>
      <w:r w:rsidR="002A1019">
        <w:rPr>
          <w:color w:val="000000"/>
          <w:sz w:val="28"/>
          <w:szCs w:val="28"/>
        </w:rPr>
        <w:t xml:space="preserve"> </w:t>
      </w:r>
      <w:r w:rsidRPr="002A1019">
        <w:rPr>
          <w:color w:val="000000"/>
          <w:sz w:val="28"/>
          <w:szCs w:val="28"/>
        </w:rPr>
        <w:t>информации</w:t>
      </w:r>
      <w:r w:rsidR="002A1019">
        <w:rPr>
          <w:color w:val="000000"/>
          <w:sz w:val="28"/>
          <w:szCs w:val="28"/>
        </w:rPr>
        <w:t xml:space="preserve"> </w:t>
      </w:r>
      <w:r w:rsidRPr="002A1019">
        <w:rPr>
          <w:color w:val="000000"/>
          <w:sz w:val="28"/>
          <w:szCs w:val="28"/>
        </w:rPr>
        <w:t>о сферах его деятельности, секторах рынка, географическом положении, видах продукции, спросе на нее и её конкурентоспособности, объеме продаж, доходности активов и, наконец, о его поставщиках и подрядчиках.</w:t>
      </w:r>
    </w:p>
    <w:p w:rsidR="00CC5FC8" w:rsidRPr="002A1019" w:rsidRDefault="00CC5FC8" w:rsidP="002A1019">
      <w:pPr>
        <w:ind w:firstLine="709"/>
        <w:rPr>
          <w:color w:val="000000"/>
          <w:sz w:val="28"/>
          <w:szCs w:val="28"/>
        </w:rPr>
      </w:pPr>
      <w:r w:rsidRPr="002A1019">
        <w:rPr>
          <w:color w:val="000000"/>
          <w:sz w:val="28"/>
          <w:szCs w:val="28"/>
        </w:rPr>
        <w:t>Для оценки качества управления возможно использовать показатели, характеризующие: знания, опыт и профессионализм руководства клиента в области производства и финансов,</w:t>
      </w:r>
      <w:r w:rsidR="002A1019">
        <w:rPr>
          <w:color w:val="000000"/>
          <w:sz w:val="28"/>
          <w:szCs w:val="28"/>
        </w:rPr>
        <w:t xml:space="preserve"> </w:t>
      </w:r>
      <w:r w:rsidRPr="002A1019">
        <w:rPr>
          <w:color w:val="000000"/>
          <w:sz w:val="28"/>
          <w:szCs w:val="28"/>
        </w:rPr>
        <w:t>возрастной состав и потенциальную преемственность работников управления, способность их реагировать на изменяющиеся условия и факторы хозяйственной деятельности, действующий уровень внутреннего и внешнего</w:t>
      </w:r>
      <w:r w:rsidR="002A1019">
        <w:rPr>
          <w:color w:val="000000"/>
          <w:sz w:val="28"/>
          <w:szCs w:val="28"/>
        </w:rPr>
        <w:t xml:space="preserve"> </w:t>
      </w:r>
      <w:r w:rsidRPr="002A1019">
        <w:rPr>
          <w:color w:val="000000"/>
          <w:sz w:val="28"/>
          <w:szCs w:val="28"/>
        </w:rPr>
        <w:t>финансового контроля, состав учредителей.</w:t>
      </w:r>
    </w:p>
    <w:p w:rsidR="00CC5FC8" w:rsidRPr="002A1019" w:rsidRDefault="00CC5FC8" w:rsidP="002A1019">
      <w:pPr>
        <w:ind w:firstLine="709"/>
        <w:rPr>
          <w:color w:val="000000"/>
          <w:sz w:val="28"/>
          <w:szCs w:val="28"/>
        </w:rPr>
      </w:pPr>
      <w:r w:rsidRPr="002A1019">
        <w:rPr>
          <w:color w:val="000000"/>
          <w:sz w:val="28"/>
          <w:szCs w:val="28"/>
        </w:rPr>
        <w:t>Показателями оценки и анализа кредитной истории клиента являются: длительность взаимного сотрудничества, характер и интенсивность отношений банка с клиентом, движение денежных средств с расчетного</w:t>
      </w:r>
      <w:r w:rsidR="002A1019">
        <w:rPr>
          <w:color w:val="000000"/>
          <w:sz w:val="28"/>
          <w:szCs w:val="28"/>
        </w:rPr>
        <w:t xml:space="preserve"> </w:t>
      </w:r>
      <w:r w:rsidRPr="002A1019">
        <w:rPr>
          <w:color w:val="000000"/>
          <w:sz w:val="28"/>
          <w:szCs w:val="28"/>
        </w:rPr>
        <w:t>счета в банке по кредитным ресурсам.</w:t>
      </w:r>
    </w:p>
    <w:p w:rsidR="00CC5FC8" w:rsidRPr="002A1019" w:rsidRDefault="00CC5FC8" w:rsidP="002A1019">
      <w:pPr>
        <w:ind w:firstLine="709"/>
        <w:rPr>
          <w:color w:val="000000"/>
          <w:sz w:val="28"/>
          <w:szCs w:val="28"/>
        </w:rPr>
      </w:pPr>
      <w:r w:rsidRPr="002A1019">
        <w:rPr>
          <w:color w:val="000000"/>
          <w:sz w:val="28"/>
          <w:szCs w:val="28"/>
        </w:rPr>
        <w:t>Оценка кредитной заявки клиента проводится по совокупности показателей, характеризующих</w:t>
      </w:r>
      <w:r w:rsidR="002A1019">
        <w:rPr>
          <w:color w:val="000000"/>
          <w:sz w:val="28"/>
          <w:szCs w:val="28"/>
        </w:rPr>
        <w:t>:</w:t>
      </w:r>
      <w:r w:rsidRPr="002A1019">
        <w:rPr>
          <w:color w:val="000000"/>
          <w:sz w:val="28"/>
          <w:szCs w:val="28"/>
        </w:rPr>
        <w:t xml:space="preserve"> назначение кредита и его сумму, вид кредита и срок его погашения, порядок выдачи, проценты за обслуживание кредита, оценку риска банка, залоговое обеспечение. При этом следует обратить внимание на документальное подтверждение залогового обеспечения.</w:t>
      </w:r>
    </w:p>
    <w:p w:rsidR="00CC5FC8" w:rsidRPr="002A1019" w:rsidRDefault="00CC5FC8" w:rsidP="002A1019">
      <w:pPr>
        <w:ind w:firstLine="709"/>
        <w:rPr>
          <w:color w:val="000000"/>
          <w:sz w:val="28"/>
          <w:szCs w:val="28"/>
        </w:rPr>
      </w:pPr>
      <w:r w:rsidRPr="002A1019">
        <w:rPr>
          <w:color w:val="000000"/>
          <w:sz w:val="28"/>
          <w:szCs w:val="28"/>
        </w:rPr>
        <w:t xml:space="preserve">Оценив бизнес </w:t>
      </w:r>
      <w:r w:rsidR="002A1019">
        <w:rPr>
          <w:color w:val="000000"/>
          <w:sz w:val="28"/>
          <w:szCs w:val="28"/>
        </w:rPr>
        <w:t>–</w:t>
      </w:r>
      <w:r w:rsidR="002A1019" w:rsidRPr="002A1019">
        <w:rPr>
          <w:color w:val="000000"/>
          <w:sz w:val="28"/>
          <w:szCs w:val="28"/>
        </w:rPr>
        <w:t xml:space="preserve"> </w:t>
      </w:r>
      <w:r w:rsidRPr="002A1019">
        <w:rPr>
          <w:color w:val="000000"/>
          <w:sz w:val="28"/>
          <w:szCs w:val="28"/>
        </w:rPr>
        <w:t xml:space="preserve">риск, связанный с клиентом, и получив достаточно полное представление о внешней среде функционирования коммерческой организации, ее управления и конкурентоспособности, о содержании кредитной заявки, следует переходить к четвертому этапу </w:t>
      </w:r>
      <w:r w:rsidR="002A1019">
        <w:rPr>
          <w:color w:val="000000"/>
          <w:sz w:val="28"/>
          <w:szCs w:val="28"/>
        </w:rPr>
        <w:t>–</w:t>
      </w:r>
      <w:r w:rsidR="002A1019" w:rsidRPr="002A1019">
        <w:rPr>
          <w:color w:val="000000"/>
          <w:sz w:val="28"/>
          <w:szCs w:val="28"/>
        </w:rPr>
        <w:t xml:space="preserve"> </w:t>
      </w:r>
      <w:r w:rsidRPr="002A1019">
        <w:rPr>
          <w:color w:val="000000"/>
          <w:sz w:val="28"/>
          <w:szCs w:val="28"/>
        </w:rPr>
        <w:t>финансовому анализу деятельности хозяйствующего субъекта по данным формам бухгалтерской отчетности.</w:t>
      </w:r>
    </w:p>
    <w:p w:rsidR="00CC5FC8" w:rsidRPr="002A1019" w:rsidRDefault="00CC5FC8" w:rsidP="002A1019">
      <w:pPr>
        <w:ind w:firstLine="709"/>
        <w:rPr>
          <w:color w:val="000000"/>
          <w:sz w:val="28"/>
          <w:szCs w:val="28"/>
        </w:rPr>
      </w:pPr>
      <w:r w:rsidRPr="002A1019">
        <w:rPr>
          <w:color w:val="000000"/>
          <w:sz w:val="28"/>
          <w:szCs w:val="28"/>
        </w:rPr>
        <w:t>Анализ бухгалтерской отчетности необходим как на стадии предоставления банком кредита,</w:t>
      </w:r>
      <w:r w:rsidR="002A1019">
        <w:rPr>
          <w:color w:val="000000"/>
          <w:sz w:val="28"/>
          <w:szCs w:val="28"/>
        </w:rPr>
        <w:t xml:space="preserve"> </w:t>
      </w:r>
      <w:r w:rsidRPr="002A1019">
        <w:rPr>
          <w:color w:val="000000"/>
          <w:sz w:val="28"/>
          <w:szCs w:val="28"/>
        </w:rPr>
        <w:t>так и в процессе контроля за его использованием. Для банка представляют интерес не только данные всех форм бухгалтерской отчетности за предшествующий период, но и развернутая характеристика отдельных статей отчетности, которая дается в пояснительной записке к годовому отчету. Кроме того, достоверность данных бухгалтерского баланса и отчета о прибылях и убытках должна быть подтверждена аудиторской организацией в форме составления положительного заключения. С отметкой налогового инспектора</w:t>
      </w:r>
      <w:r w:rsidR="002A1019">
        <w:rPr>
          <w:color w:val="000000"/>
          <w:sz w:val="28"/>
          <w:szCs w:val="28"/>
        </w:rPr>
        <w:t xml:space="preserve"> </w:t>
      </w:r>
      <w:r w:rsidRPr="002A1019">
        <w:rPr>
          <w:color w:val="000000"/>
          <w:sz w:val="28"/>
          <w:szCs w:val="28"/>
        </w:rPr>
        <w:t>о своевременной сдаче бухгалтерской отчетности,</w:t>
      </w:r>
      <w:r w:rsidR="002A1019">
        <w:rPr>
          <w:color w:val="000000"/>
          <w:sz w:val="28"/>
          <w:szCs w:val="28"/>
        </w:rPr>
        <w:t xml:space="preserve"> </w:t>
      </w:r>
      <w:r w:rsidRPr="002A1019">
        <w:rPr>
          <w:color w:val="000000"/>
          <w:sz w:val="28"/>
          <w:szCs w:val="28"/>
        </w:rPr>
        <w:t>вместе с кредитной заявкой все эти документы передаются в кредитный отдел банка.</w:t>
      </w:r>
    </w:p>
    <w:p w:rsidR="00CC5FC8" w:rsidRPr="002A1019" w:rsidRDefault="00CC5FC8" w:rsidP="002A1019">
      <w:pPr>
        <w:ind w:firstLine="709"/>
        <w:rPr>
          <w:color w:val="000000"/>
          <w:sz w:val="28"/>
          <w:szCs w:val="28"/>
        </w:rPr>
      </w:pPr>
      <w:r w:rsidRPr="002A1019">
        <w:rPr>
          <w:color w:val="000000"/>
          <w:sz w:val="28"/>
          <w:szCs w:val="28"/>
        </w:rPr>
        <w:t>Оценка кредитоспособности юридических лиц основана на фактических данных баланса, отчета о прибылях и убытках, кредитной заявке, другой информации. Для средних и крупных предприятий в качестве способов оценки кредитоспособности используются: оценка финансовых коэффициентов, анализ денежного потока, оценка делового риска, оценка менеджмента [</w:t>
      </w:r>
      <w:r w:rsidR="00C12187" w:rsidRPr="002A1019">
        <w:rPr>
          <w:color w:val="000000"/>
          <w:sz w:val="28"/>
          <w:szCs w:val="28"/>
        </w:rPr>
        <w:t>11</w:t>
      </w:r>
      <w:r w:rsidRPr="002A1019">
        <w:rPr>
          <w:color w:val="000000"/>
          <w:sz w:val="28"/>
          <w:szCs w:val="28"/>
        </w:rPr>
        <w:t>].</w:t>
      </w:r>
    </w:p>
    <w:p w:rsidR="00CC5FC8" w:rsidRPr="002A1019" w:rsidRDefault="00CC5FC8" w:rsidP="002A1019">
      <w:pPr>
        <w:ind w:firstLine="709"/>
        <w:rPr>
          <w:color w:val="000000"/>
          <w:sz w:val="28"/>
          <w:szCs w:val="28"/>
        </w:rPr>
      </w:pPr>
      <w:r w:rsidRPr="002A1019">
        <w:rPr>
          <w:i/>
          <w:color w:val="000000"/>
          <w:sz w:val="28"/>
          <w:szCs w:val="28"/>
          <w:u w:val="single"/>
        </w:rPr>
        <w:t>1. Оценка финансовых коэффициентов.</w:t>
      </w:r>
    </w:p>
    <w:p w:rsidR="00CC5FC8" w:rsidRPr="002A1019" w:rsidRDefault="00CC5FC8" w:rsidP="002A1019">
      <w:pPr>
        <w:ind w:firstLine="709"/>
        <w:rPr>
          <w:color w:val="000000"/>
          <w:sz w:val="28"/>
          <w:szCs w:val="28"/>
        </w:rPr>
      </w:pPr>
      <w:r w:rsidRPr="002A1019">
        <w:rPr>
          <w:color w:val="000000"/>
          <w:sz w:val="28"/>
          <w:szCs w:val="28"/>
        </w:rPr>
        <w:t>Выбор финансовых коэффициентов для</w:t>
      </w:r>
      <w:r w:rsidR="002A1019">
        <w:rPr>
          <w:color w:val="000000"/>
          <w:sz w:val="28"/>
          <w:szCs w:val="28"/>
        </w:rPr>
        <w:t xml:space="preserve"> </w:t>
      </w:r>
      <w:r w:rsidRPr="002A1019">
        <w:rPr>
          <w:color w:val="000000"/>
          <w:sz w:val="28"/>
          <w:szCs w:val="28"/>
        </w:rPr>
        <w:t>оценки кредитоспособности заемщика определяется особенностями клиентуры банка, возможными причинами финансовых затруднений, кредитной политикой банка.</w:t>
      </w:r>
    </w:p>
    <w:p w:rsidR="00CC5FC8" w:rsidRPr="002A1019" w:rsidRDefault="00CC5FC8" w:rsidP="002A1019">
      <w:pPr>
        <w:ind w:firstLine="709"/>
        <w:rPr>
          <w:color w:val="000000"/>
          <w:sz w:val="28"/>
          <w:szCs w:val="28"/>
        </w:rPr>
      </w:pPr>
      <w:r w:rsidRPr="002A1019">
        <w:rPr>
          <w:color w:val="000000"/>
          <w:sz w:val="28"/>
          <w:szCs w:val="28"/>
        </w:rPr>
        <w:t>Все используемые коэффициенты можно разбить на 5 групп:</w:t>
      </w:r>
    </w:p>
    <w:p w:rsidR="00CC5FC8" w:rsidRPr="002A1019" w:rsidRDefault="00CC5FC8" w:rsidP="002A1019">
      <w:pPr>
        <w:ind w:firstLine="709"/>
        <w:rPr>
          <w:color w:val="000000"/>
          <w:sz w:val="28"/>
          <w:szCs w:val="28"/>
        </w:rPr>
      </w:pPr>
      <w:r w:rsidRPr="002A1019">
        <w:rPr>
          <w:color w:val="000000"/>
          <w:sz w:val="28"/>
          <w:szCs w:val="28"/>
        </w:rPr>
        <w:t>1. Коэффициенты ликвидности.</w:t>
      </w:r>
    </w:p>
    <w:p w:rsidR="00CC5FC8" w:rsidRPr="002A1019" w:rsidRDefault="00CC5FC8" w:rsidP="002A1019">
      <w:pPr>
        <w:ind w:firstLine="709"/>
        <w:rPr>
          <w:color w:val="000000"/>
          <w:sz w:val="28"/>
          <w:szCs w:val="28"/>
        </w:rPr>
      </w:pPr>
      <w:r w:rsidRPr="002A1019">
        <w:rPr>
          <w:color w:val="000000"/>
          <w:sz w:val="28"/>
          <w:szCs w:val="28"/>
        </w:rPr>
        <w:t>2. Коэффициенты эффективности или оборачиваемости.</w:t>
      </w:r>
    </w:p>
    <w:p w:rsidR="00CC5FC8" w:rsidRPr="002A1019" w:rsidRDefault="00CC5FC8" w:rsidP="002A1019">
      <w:pPr>
        <w:ind w:firstLine="709"/>
        <w:rPr>
          <w:color w:val="000000"/>
          <w:sz w:val="28"/>
          <w:szCs w:val="28"/>
        </w:rPr>
      </w:pPr>
      <w:r w:rsidRPr="002A1019">
        <w:rPr>
          <w:color w:val="000000"/>
          <w:sz w:val="28"/>
          <w:szCs w:val="28"/>
        </w:rPr>
        <w:t>3. Коэффициенты финансового левер</w:t>
      </w:r>
      <w:r w:rsidR="00C369E5" w:rsidRPr="002A1019">
        <w:rPr>
          <w:color w:val="000000"/>
          <w:sz w:val="28"/>
          <w:szCs w:val="28"/>
        </w:rPr>
        <w:t>ид</w:t>
      </w:r>
      <w:r w:rsidRPr="002A1019">
        <w:rPr>
          <w:color w:val="000000"/>
          <w:sz w:val="28"/>
          <w:szCs w:val="28"/>
        </w:rPr>
        <w:t>жа.</w:t>
      </w:r>
    </w:p>
    <w:p w:rsidR="00CC5FC8" w:rsidRPr="002A1019" w:rsidRDefault="00CC5FC8" w:rsidP="002A1019">
      <w:pPr>
        <w:ind w:firstLine="709"/>
        <w:rPr>
          <w:color w:val="000000"/>
          <w:sz w:val="28"/>
          <w:szCs w:val="28"/>
        </w:rPr>
      </w:pPr>
      <w:r w:rsidRPr="002A1019">
        <w:rPr>
          <w:color w:val="000000"/>
          <w:sz w:val="28"/>
          <w:szCs w:val="28"/>
        </w:rPr>
        <w:t>4. Коэффициенты прибыльности.</w:t>
      </w:r>
    </w:p>
    <w:p w:rsidR="00CC5FC8" w:rsidRPr="002A1019" w:rsidRDefault="00CC5FC8" w:rsidP="002A1019">
      <w:pPr>
        <w:ind w:firstLine="709"/>
        <w:rPr>
          <w:color w:val="000000"/>
          <w:sz w:val="28"/>
          <w:szCs w:val="28"/>
        </w:rPr>
      </w:pPr>
      <w:r w:rsidRPr="002A1019">
        <w:rPr>
          <w:color w:val="000000"/>
          <w:sz w:val="28"/>
          <w:szCs w:val="28"/>
        </w:rPr>
        <w:t>5. Коэффициенты обслуживания долга.</w:t>
      </w:r>
    </w:p>
    <w:p w:rsidR="00CC5FC8" w:rsidRPr="002A1019" w:rsidRDefault="00CC5FC8" w:rsidP="002A1019">
      <w:pPr>
        <w:ind w:firstLine="709"/>
        <w:rPr>
          <w:color w:val="000000"/>
          <w:sz w:val="28"/>
          <w:szCs w:val="28"/>
        </w:rPr>
      </w:pPr>
      <w:r w:rsidRPr="002A1019">
        <w:rPr>
          <w:color w:val="000000"/>
          <w:sz w:val="28"/>
          <w:szCs w:val="28"/>
        </w:rPr>
        <w:t>Показатели кредитоспособности, входящие в каждую из названных групп, могут отличаться большим разнообразием.</w:t>
      </w:r>
    </w:p>
    <w:p w:rsidR="002A1019" w:rsidRDefault="00CC5FC8" w:rsidP="002A1019">
      <w:pPr>
        <w:ind w:firstLine="709"/>
        <w:rPr>
          <w:color w:val="000000"/>
          <w:sz w:val="28"/>
          <w:szCs w:val="28"/>
        </w:rPr>
      </w:pPr>
      <w:r w:rsidRPr="002A1019">
        <w:rPr>
          <w:color w:val="000000"/>
          <w:sz w:val="28"/>
          <w:szCs w:val="28"/>
        </w:rPr>
        <w:t>В качестве примера можно привести следующую систему показателей (таблица 1).</w:t>
      </w:r>
    </w:p>
    <w:p w:rsidR="00CC5FC8" w:rsidRPr="00906C73" w:rsidRDefault="00906C73" w:rsidP="00906C73">
      <w:pPr>
        <w:pStyle w:val="1"/>
        <w:keepNext w:val="0"/>
        <w:ind w:firstLine="709"/>
        <w:jc w:val="both"/>
        <w:rPr>
          <w:color w:val="000000"/>
          <w:sz w:val="28"/>
          <w:szCs w:val="28"/>
        </w:rPr>
      </w:pPr>
      <w:r>
        <w:br w:type="page"/>
      </w:r>
      <w:r w:rsidR="00CC5FC8" w:rsidRPr="00906C73">
        <w:rPr>
          <w:sz w:val="28"/>
          <w:szCs w:val="28"/>
        </w:rPr>
        <w:t>Таблица 1</w:t>
      </w:r>
      <w:r w:rsidRPr="00906C73">
        <w:rPr>
          <w:sz w:val="28"/>
          <w:szCs w:val="28"/>
        </w:rPr>
        <w:t xml:space="preserve">. </w:t>
      </w:r>
      <w:r w:rsidR="00CC5FC8" w:rsidRPr="00906C73">
        <w:rPr>
          <w:sz w:val="28"/>
          <w:szCs w:val="28"/>
        </w:rPr>
        <w:t>Система финансовых показателей и их нормативные уровни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575"/>
        <w:gridCol w:w="2722"/>
      </w:tblGrid>
      <w:tr w:rsidR="00CC5FC8" w:rsidRPr="0052468B" w:rsidTr="0052468B">
        <w:trPr>
          <w:cantSplit/>
          <w:trHeight w:val="145"/>
          <w:jc w:val="center"/>
        </w:trPr>
        <w:tc>
          <w:tcPr>
            <w:tcW w:w="3536" w:type="pct"/>
            <w:shd w:val="clear" w:color="auto" w:fill="auto"/>
          </w:tcPr>
          <w:p w:rsidR="00CC5FC8" w:rsidRPr="0052468B" w:rsidRDefault="00CC5FC8" w:rsidP="0052468B">
            <w:pPr>
              <w:pStyle w:val="BodyText21"/>
              <w:spacing w:line="360" w:lineRule="auto"/>
              <w:rPr>
                <w:color w:val="000000"/>
                <w:sz w:val="20"/>
                <w:szCs w:val="28"/>
              </w:rPr>
            </w:pPr>
            <w:r w:rsidRPr="0052468B">
              <w:rPr>
                <w:color w:val="000000"/>
                <w:sz w:val="20"/>
                <w:szCs w:val="28"/>
              </w:rPr>
              <w:t>Показатели</w:t>
            </w:r>
          </w:p>
        </w:tc>
        <w:tc>
          <w:tcPr>
            <w:tcW w:w="1464" w:type="pct"/>
            <w:shd w:val="clear" w:color="auto" w:fill="auto"/>
          </w:tcPr>
          <w:p w:rsidR="00CC5FC8" w:rsidRPr="0052468B" w:rsidRDefault="00CC5FC8" w:rsidP="0052468B">
            <w:pPr>
              <w:pStyle w:val="2"/>
              <w:keepNext w:val="0"/>
              <w:spacing w:line="360" w:lineRule="auto"/>
              <w:jc w:val="both"/>
              <w:rPr>
                <w:color w:val="000000"/>
                <w:sz w:val="20"/>
                <w:szCs w:val="28"/>
              </w:rPr>
            </w:pPr>
            <w:r w:rsidRPr="0052468B">
              <w:rPr>
                <w:color w:val="000000"/>
                <w:sz w:val="20"/>
                <w:szCs w:val="28"/>
              </w:rPr>
              <w:t>Нормативные уровни</w:t>
            </w:r>
          </w:p>
        </w:tc>
      </w:tr>
      <w:tr w:rsidR="00CC5FC8" w:rsidRPr="0052468B" w:rsidTr="0052468B">
        <w:trPr>
          <w:cantSplit/>
          <w:trHeight w:val="145"/>
          <w:jc w:val="center"/>
        </w:trPr>
        <w:tc>
          <w:tcPr>
            <w:tcW w:w="3536" w:type="pct"/>
            <w:shd w:val="clear" w:color="auto" w:fill="auto"/>
          </w:tcPr>
          <w:p w:rsidR="00CC5FC8" w:rsidRPr="0052468B" w:rsidRDefault="00CC5FC8" w:rsidP="002A1019">
            <w:pPr>
              <w:rPr>
                <w:color w:val="000000"/>
                <w:sz w:val="20"/>
                <w:szCs w:val="28"/>
              </w:rPr>
            </w:pPr>
            <w:r w:rsidRPr="0052468B">
              <w:rPr>
                <w:color w:val="000000"/>
                <w:sz w:val="20"/>
                <w:szCs w:val="28"/>
              </w:rPr>
              <w:t>1. Коэффициенты ликвидности</w:t>
            </w:r>
          </w:p>
        </w:tc>
        <w:tc>
          <w:tcPr>
            <w:tcW w:w="1464" w:type="pct"/>
            <w:shd w:val="clear" w:color="auto" w:fill="auto"/>
          </w:tcPr>
          <w:p w:rsidR="00CC5FC8" w:rsidRPr="0052468B" w:rsidRDefault="00CC5FC8" w:rsidP="002A1019">
            <w:pPr>
              <w:rPr>
                <w:color w:val="000000"/>
                <w:sz w:val="20"/>
                <w:szCs w:val="28"/>
              </w:rPr>
            </w:pPr>
          </w:p>
        </w:tc>
      </w:tr>
      <w:tr w:rsidR="00CC5FC8" w:rsidRPr="0052468B" w:rsidTr="0052468B">
        <w:trPr>
          <w:cantSplit/>
          <w:trHeight w:val="145"/>
          <w:jc w:val="center"/>
        </w:trPr>
        <w:tc>
          <w:tcPr>
            <w:tcW w:w="3536" w:type="pct"/>
            <w:shd w:val="clear" w:color="auto" w:fill="auto"/>
          </w:tcPr>
          <w:p w:rsidR="00CC5FC8" w:rsidRPr="0052468B" w:rsidRDefault="002A1019" w:rsidP="002A1019">
            <w:pPr>
              <w:rPr>
                <w:color w:val="000000"/>
                <w:sz w:val="20"/>
                <w:szCs w:val="28"/>
              </w:rPr>
            </w:pPr>
            <w:r w:rsidRPr="0052468B">
              <w:rPr>
                <w:color w:val="000000"/>
                <w:sz w:val="20"/>
                <w:szCs w:val="28"/>
              </w:rPr>
              <w:t>– </w:t>
            </w:r>
            <w:r w:rsidR="00CC5FC8" w:rsidRPr="0052468B">
              <w:rPr>
                <w:color w:val="000000"/>
                <w:sz w:val="20"/>
                <w:szCs w:val="28"/>
              </w:rPr>
              <w:t>коэффициент текущей ликвидности</w:t>
            </w:r>
          </w:p>
        </w:tc>
        <w:tc>
          <w:tcPr>
            <w:tcW w:w="1464" w:type="pct"/>
            <w:shd w:val="clear" w:color="auto" w:fill="auto"/>
          </w:tcPr>
          <w:p w:rsidR="00CC5FC8" w:rsidRPr="0052468B" w:rsidRDefault="00CC5FC8" w:rsidP="002A1019">
            <w:pPr>
              <w:rPr>
                <w:color w:val="000000"/>
                <w:sz w:val="20"/>
                <w:szCs w:val="28"/>
              </w:rPr>
            </w:pPr>
            <w:r w:rsidRPr="0052468B">
              <w:rPr>
                <w:color w:val="000000"/>
                <w:sz w:val="20"/>
                <w:szCs w:val="28"/>
              </w:rPr>
              <w:t>2,0</w:t>
            </w:r>
            <w:r w:rsidR="002A1019" w:rsidRPr="0052468B">
              <w:rPr>
                <w:color w:val="000000"/>
                <w:sz w:val="20"/>
                <w:szCs w:val="28"/>
              </w:rPr>
              <w:t>–1</w:t>
            </w:r>
            <w:r w:rsidRPr="0052468B">
              <w:rPr>
                <w:color w:val="000000"/>
                <w:sz w:val="20"/>
                <w:szCs w:val="28"/>
              </w:rPr>
              <w:t>,25</w:t>
            </w:r>
          </w:p>
        </w:tc>
      </w:tr>
      <w:tr w:rsidR="00CC5FC8" w:rsidRPr="0052468B" w:rsidTr="0052468B">
        <w:trPr>
          <w:cantSplit/>
          <w:trHeight w:val="506"/>
          <w:jc w:val="center"/>
        </w:trPr>
        <w:tc>
          <w:tcPr>
            <w:tcW w:w="3536" w:type="pct"/>
            <w:shd w:val="clear" w:color="auto" w:fill="auto"/>
          </w:tcPr>
          <w:p w:rsidR="00CC5FC8" w:rsidRPr="0052468B" w:rsidRDefault="002A1019" w:rsidP="002A1019">
            <w:pPr>
              <w:rPr>
                <w:color w:val="000000"/>
                <w:sz w:val="20"/>
                <w:szCs w:val="28"/>
              </w:rPr>
            </w:pPr>
            <w:r w:rsidRPr="0052468B">
              <w:rPr>
                <w:color w:val="000000"/>
                <w:sz w:val="20"/>
                <w:szCs w:val="28"/>
              </w:rPr>
              <w:t>– </w:t>
            </w:r>
            <w:r w:rsidR="00CC5FC8" w:rsidRPr="0052468B">
              <w:rPr>
                <w:color w:val="000000"/>
                <w:sz w:val="20"/>
                <w:szCs w:val="28"/>
              </w:rPr>
              <w:t>коэффициент быстрой ликвидности</w:t>
            </w:r>
          </w:p>
        </w:tc>
        <w:tc>
          <w:tcPr>
            <w:tcW w:w="1464" w:type="pct"/>
            <w:shd w:val="clear" w:color="auto" w:fill="auto"/>
          </w:tcPr>
          <w:p w:rsidR="00CC5FC8" w:rsidRPr="0052468B" w:rsidRDefault="00CC5FC8" w:rsidP="002A1019">
            <w:pPr>
              <w:rPr>
                <w:color w:val="000000"/>
                <w:sz w:val="20"/>
                <w:szCs w:val="28"/>
              </w:rPr>
            </w:pPr>
          </w:p>
        </w:tc>
      </w:tr>
      <w:tr w:rsidR="00CC5FC8" w:rsidRPr="0052468B" w:rsidTr="0052468B">
        <w:trPr>
          <w:cantSplit/>
          <w:trHeight w:val="494"/>
          <w:jc w:val="center"/>
        </w:trPr>
        <w:tc>
          <w:tcPr>
            <w:tcW w:w="3536" w:type="pct"/>
            <w:shd w:val="clear" w:color="auto" w:fill="auto"/>
          </w:tcPr>
          <w:p w:rsidR="002A1019" w:rsidRPr="0052468B" w:rsidRDefault="00CC5FC8" w:rsidP="002A1019">
            <w:pPr>
              <w:rPr>
                <w:color w:val="000000"/>
                <w:sz w:val="20"/>
                <w:szCs w:val="28"/>
              </w:rPr>
            </w:pPr>
            <w:r w:rsidRPr="0052468B">
              <w:rPr>
                <w:color w:val="000000"/>
                <w:sz w:val="20"/>
                <w:szCs w:val="28"/>
              </w:rPr>
              <w:t>2. Коэффициенты эффективности</w:t>
            </w:r>
          </w:p>
          <w:p w:rsidR="00CC5FC8" w:rsidRPr="0052468B" w:rsidRDefault="00CC5FC8" w:rsidP="002A1019">
            <w:pPr>
              <w:rPr>
                <w:color w:val="000000"/>
                <w:sz w:val="20"/>
                <w:szCs w:val="28"/>
              </w:rPr>
            </w:pPr>
            <w:r w:rsidRPr="0052468B">
              <w:rPr>
                <w:color w:val="000000"/>
                <w:sz w:val="20"/>
                <w:szCs w:val="28"/>
              </w:rPr>
              <w:t>(оборачиваемости)</w:t>
            </w:r>
          </w:p>
        </w:tc>
        <w:tc>
          <w:tcPr>
            <w:tcW w:w="1464" w:type="pct"/>
            <w:shd w:val="clear" w:color="auto" w:fill="auto"/>
          </w:tcPr>
          <w:p w:rsidR="00CC5FC8" w:rsidRPr="0052468B" w:rsidRDefault="00CC5FC8" w:rsidP="002A1019">
            <w:pPr>
              <w:rPr>
                <w:color w:val="000000"/>
                <w:sz w:val="20"/>
                <w:szCs w:val="28"/>
              </w:rPr>
            </w:pPr>
          </w:p>
        </w:tc>
      </w:tr>
      <w:tr w:rsidR="00CC5FC8" w:rsidRPr="0052468B" w:rsidTr="0052468B">
        <w:trPr>
          <w:cantSplit/>
          <w:trHeight w:val="494"/>
          <w:jc w:val="center"/>
        </w:trPr>
        <w:tc>
          <w:tcPr>
            <w:tcW w:w="3536" w:type="pct"/>
            <w:shd w:val="clear" w:color="auto" w:fill="auto"/>
          </w:tcPr>
          <w:p w:rsidR="00CC5FC8" w:rsidRPr="0052468B" w:rsidRDefault="002A1019" w:rsidP="0052468B">
            <w:pPr>
              <w:pStyle w:val="BodyText21"/>
              <w:spacing w:line="360" w:lineRule="auto"/>
              <w:rPr>
                <w:color w:val="000000"/>
                <w:sz w:val="20"/>
                <w:szCs w:val="28"/>
              </w:rPr>
            </w:pPr>
            <w:r w:rsidRPr="0052468B">
              <w:rPr>
                <w:color w:val="000000"/>
                <w:sz w:val="20"/>
                <w:szCs w:val="28"/>
              </w:rPr>
              <w:t>– </w:t>
            </w:r>
            <w:r w:rsidR="00CC5FC8" w:rsidRPr="0052468B">
              <w:rPr>
                <w:color w:val="000000"/>
                <w:sz w:val="20"/>
                <w:szCs w:val="28"/>
              </w:rPr>
              <w:t>оборачиваемость запасов</w:t>
            </w:r>
          </w:p>
        </w:tc>
        <w:tc>
          <w:tcPr>
            <w:tcW w:w="1464" w:type="pct"/>
            <w:shd w:val="clear" w:color="auto" w:fill="auto"/>
          </w:tcPr>
          <w:p w:rsidR="00CC5FC8" w:rsidRPr="0052468B" w:rsidRDefault="00CC5FC8" w:rsidP="002A1019">
            <w:pPr>
              <w:rPr>
                <w:color w:val="000000"/>
                <w:sz w:val="20"/>
                <w:szCs w:val="28"/>
              </w:rPr>
            </w:pPr>
          </w:p>
        </w:tc>
      </w:tr>
      <w:tr w:rsidR="00CC5FC8" w:rsidRPr="0052468B" w:rsidTr="0052468B">
        <w:trPr>
          <w:cantSplit/>
          <w:trHeight w:val="506"/>
          <w:jc w:val="center"/>
        </w:trPr>
        <w:tc>
          <w:tcPr>
            <w:tcW w:w="3536" w:type="pct"/>
            <w:shd w:val="clear" w:color="auto" w:fill="auto"/>
          </w:tcPr>
          <w:p w:rsidR="00CC5FC8" w:rsidRPr="0052468B" w:rsidRDefault="002A1019" w:rsidP="002A1019">
            <w:pPr>
              <w:rPr>
                <w:color w:val="000000"/>
                <w:sz w:val="20"/>
                <w:szCs w:val="28"/>
              </w:rPr>
            </w:pPr>
            <w:r w:rsidRPr="0052468B">
              <w:rPr>
                <w:color w:val="000000"/>
                <w:sz w:val="20"/>
                <w:szCs w:val="28"/>
              </w:rPr>
              <w:t>– </w:t>
            </w:r>
            <w:r w:rsidR="00CC5FC8" w:rsidRPr="0052468B">
              <w:rPr>
                <w:color w:val="000000"/>
                <w:sz w:val="20"/>
                <w:szCs w:val="28"/>
              </w:rPr>
              <w:t>оборачиваемость дебиторской задолженности</w:t>
            </w:r>
          </w:p>
        </w:tc>
        <w:tc>
          <w:tcPr>
            <w:tcW w:w="1464" w:type="pct"/>
            <w:shd w:val="clear" w:color="auto" w:fill="auto"/>
          </w:tcPr>
          <w:p w:rsidR="00CC5FC8" w:rsidRPr="0052468B" w:rsidRDefault="00CC5FC8" w:rsidP="002A1019">
            <w:pPr>
              <w:rPr>
                <w:color w:val="000000"/>
                <w:sz w:val="20"/>
                <w:szCs w:val="28"/>
              </w:rPr>
            </w:pPr>
          </w:p>
        </w:tc>
      </w:tr>
      <w:tr w:rsidR="00CC5FC8" w:rsidRPr="0052468B" w:rsidTr="0052468B">
        <w:trPr>
          <w:cantSplit/>
          <w:trHeight w:val="494"/>
          <w:jc w:val="center"/>
        </w:trPr>
        <w:tc>
          <w:tcPr>
            <w:tcW w:w="3536" w:type="pct"/>
            <w:shd w:val="clear" w:color="auto" w:fill="auto"/>
          </w:tcPr>
          <w:p w:rsidR="00CC5FC8" w:rsidRPr="0052468B" w:rsidRDefault="002A1019" w:rsidP="002A1019">
            <w:pPr>
              <w:rPr>
                <w:color w:val="000000"/>
                <w:sz w:val="20"/>
                <w:szCs w:val="28"/>
              </w:rPr>
            </w:pPr>
            <w:r w:rsidRPr="0052468B">
              <w:rPr>
                <w:color w:val="000000"/>
                <w:sz w:val="20"/>
                <w:szCs w:val="28"/>
              </w:rPr>
              <w:t>– </w:t>
            </w:r>
            <w:r w:rsidR="00CC5FC8" w:rsidRPr="0052468B">
              <w:rPr>
                <w:color w:val="000000"/>
                <w:sz w:val="20"/>
                <w:szCs w:val="28"/>
              </w:rPr>
              <w:t>оборачиваемость основных средств</w:t>
            </w:r>
          </w:p>
        </w:tc>
        <w:tc>
          <w:tcPr>
            <w:tcW w:w="1464" w:type="pct"/>
            <w:shd w:val="clear" w:color="auto" w:fill="auto"/>
          </w:tcPr>
          <w:p w:rsidR="00CC5FC8" w:rsidRPr="0052468B" w:rsidRDefault="00CC5FC8" w:rsidP="002A1019">
            <w:pPr>
              <w:rPr>
                <w:color w:val="000000"/>
                <w:sz w:val="20"/>
                <w:szCs w:val="28"/>
              </w:rPr>
            </w:pPr>
          </w:p>
        </w:tc>
      </w:tr>
      <w:tr w:rsidR="00CC5FC8" w:rsidRPr="0052468B" w:rsidTr="0052468B">
        <w:trPr>
          <w:cantSplit/>
          <w:trHeight w:val="506"/>
          <w:jc w:val="center"/>
        </w:trPr>
        <w:tc>
          <w:tcPr>
            <w:tcW w:w="3536" w:type="pct"/>
            <w:shd w:val="clear" w:color="auto" w:fill="auto"/>
          </w:tcPr>
          <w:p w:rsidR="00CC5FC8" w:rsidRPr="0052468B" w:rsidRDefault="002A1019" w:rsidP="0052468B">
            <w:pPr>
              <w:pStyle w:val="31"/>
              <w:tabs>
                <w:tab w:val="clear" w:pos="1271"/>
              </w:tabs>
              <w:ind w:firstLine="0"/>
              <w:rPr>
                <w:color w:val="000000"/>
                <w:sz w:val="20"/>
                <w:szCs w:val="28"/>
              </w:rPr>
            </w:pPr>
            <w:r w:rsidRPr="0052468B">
              <w:rPr>
                <w:color w:val="000000"/>
                <w:sz w:val="20"/>
                <w:szCs w:val="28"/>
              </w:rPr>
              <w:t>– </w:t>
            </w:r>
            <w:r w:rsidR="00CC5FC8" w:rsidRPr="0052468B">
              <w:rPr>
                <w:color w:val="000000"/>
                <w:sz w:val="20"/>
                <w:szCs w:val="28"/>
              </w:rPr>
              <w:t>оборачиваемость активов</w:t>
            </w:r>
          </w:p>
        </w:tc>
        <w:tc>
          <w:tcPr>
            <w:tcW w:w="1464" w:type="pct"/>
            <w:shd w:val="clear" w:color="auto" w:fill="auto"/>
          </w:tcPr>
          <w:p w:rsidR="00CC5FC8" w:rsidRPr="0052468B" w:rsidRDefault="00CC5FC8" w:rsidP="002A1019">
            <w:pPr>
              <w:rPr>
                <w:color w:val="000000"/>
                <w:sz w:val="20"/>
                <w:szCs w:val="28"/>
              </w:rPr>
            </w:pPr>
          </w:p>
        </w:tc>
      </w:tr>
      <w:tr w:rsidR="00CC5FC8" w:rsidRPr="0052468B" w:rsidTr="0052468B">
        <w:trPr>
          <w:cantSplit/>
          <w:trHeight w:val="494"/>
          <w:jc w:val="center"/>
        </w:trPr>
        <w:tc>
          <w:tcPr>
            <w:tcW w:w="3536" w:type="pct"/>
            <w:shd w:val="clear" w:color="auto" w:fill="auto"/>
          </w:tcPr>
          <w:p w:rsidR="00CC5FC8" w:rsidRPr="0052468B" w:rsidRDefault="00CC5FC8" w:rsidP="002A1019">
            <w:pPr>
              <w:rPr>
                <w:color w:val="000000"/>
                <w:sz w:val="20"/>
                <w:szCs w:val="28"/>
              </w:rPr>
            </w:pPr>
            <w:r w:rsidRPr="0052468B">
              <w:rPr>
                <w:color w:val="000000"/>
                <w:sz w:val="20"/>
                <w:szCs w:val="28"/>
              </w:rPr>
              <w:t>3</w:t>
            </w:r>
            <w:r w:rsidR="00C12187" w:rsidRPr="0052468B">
              <w:rPr>
                <w:color w:val="000000"/>
                <w:sz w:val="20"/>
                <w:szCs w:val="28"/>
              </w:rPr>
              <w:t>. Коэффициент финансового левер</w:t>
            </w:r>
            <w:r w:rsidR="00C369E5" w:rsidRPr="0052468B">
              <w:rPr>
                <w:color w:val="000000"/>
                <w:sz w:val="20"/>
                <w:szCs w:val="28"/>
              </w:rPr>
              <w:t>и</w:t>
            </w:r>
            <w:r w:rsidR="00C12187" w:rsidRPr="0052468B">
              <w:rPr>
                <w:color w:val="000000"/>
                <w:sz w:val="20"/>
                <w:szCs w:val="28"/>
              </w:rPr>
              <w:t>д</w:t>
            </w:r>
            <w:r w:rsidRPr="0052468B">
              <w:rPr>
                <w:color w:val="000000"/>
                <w:sz w:val="20"/>
                <w:szCs w:val="28"/>
              </w:rPr>
              <w:t>жа</w:t>
            </w:r>
          </w:p>
        </w:tc>
        <w:tc>
          <w:tcPr>
            <w:tcW w:w="1464" w:type="pct"/>
            <w:shd w:val="clear" w:color="auto" w:fill="auto"/>
          </w:tcPr>
          <w:p w:rsidR="00CC5FC8" w:rsidRPr="0052468B" w:rsidRDefault="00CC5FC8" w:rsidP="002A1019">
            <w:pPr>
              <w:rPr>
                <w:color w:val="000000"/>
                <w:sz w:val="20"/>
                <w:szCs w:val="28"/>
              </w:rPr>
            </w:pPr>
          </w:p>
        </w:tc>
      </w:tr>
      <w:tr w:rsidR="00CC5FC8" w:rsidRPr="0052468B" w:rsidTr="0052468B">
        <w:trPr>
          <w:cantSplit/>
          <w:trHeight w:val="999"/>
          <w:jc w:val="center"/>
        </w:trPr>
        <w:tc>
          <w:tcPr>
            <w:tcW w:w="3536" w:type="pct"/>
            <w:shd w:val="clear" w:color="auto" w:fill="auto"/>
          </w:tcPr>
          <w:p w:rsidR="002A1019" w:rsidRPr="0052468B" w:rsidRDefault="002A1019" w:rsidP="002A1019">
            <w:pPr>
              <w:rPr>
                <w:color w:val="000000"/>
                <w:sz w:val="20"/>
                <w:szCs w:val="28"/>
              </w:rPr>
            </w:pPr>
            <w:r w:rsidRPr="0052468B">
              <w:rPr>
                <w:color w:val="000000"/>
                <w:sz w:val="20"/>
                <w:szCs w:val="28"/>
              </w:rPr>
              <w:t>– </w:t>
            </w:r>
            <w:r w:rsidR="00CC5FC8" w:rsidRPr="0052468B">
              <w:rPr>
                <w:color w:val="000000"/>
                <w:sz w:val="20"/>
                <w:szCs w:val="28"/>
              </w:rPr>
              <w:t>соотношение всех долговых обязательств и</w:t>
            </w:r>
          </w:p>
          <w:p w:rsidR="00CC5FC8" w:rsidRPr="0052468B" w:rsidRDefault="00CC5FC8" w:rsidP="002A1019">
            <w:pPr>
              <w:rPr>
                <w:color w:val="000000"/>
                <w:sz w:val="20"/>
                <w:szCs w:val="28"/>
              </w:rPr>
            </w:pPr>
            <w:r w:rsidRPr="0052468B">
              <w:rPr>
                <w:color w:val="000000"/>
                <w:sz w:val="20"/>
                <w:szCs w:val="28"/>
              </w:rPr>
              <w:t>активов</w:t>
            </w:r>
          </w:p>
        </w:tc>
        <w:tc>
          <w:tcPr>
            <w:tcW w:w="1464" w:type="pct"/>
            <w:shd w:val="clear" w:color="auto" w:fill="auto"/>
          </w:tcPr>
          <w:p w:rsidR="00CC5FC8" w:rsidRPr="0052468B" w:rsidRDefault="00CC5FC8" w:rsidP="002A1019">
            <w:pPr>
              <w:rPr>
                <w:color w:val="000000"/>
                <w:sz w:val="20"/>
                <w:szCs w:val="28"/>
              </w:rPr>
            </w:pPr>
          </w:p>
        </w:tc>
      </w:tr>
      <w:tr w:rsidR="00CC5FC8" w:rsidRPr="0052468B" w:rsidTr="0052468B">
        <w:trPr>
          <w:cantSplit/>
          <w:trHeight w:val="999"/>
          <w:jc w:val="center"/>
        </w:trPr>
        <w:tc>
          <w:tcPr>
            <w:tcW w:w="3536" w:type="pct"/>
            <w:shd w:val="clear" w:color="auto" w:fill="auto"/>
          </w:tcPr>
          <w:p w:rsidR="002A1019" w:rsidRPr="0052468B" w:rsidRDefault="002A1019" w:rsidP="002A1019">
            <w:pPr>
              <w:rPr>
                <w:color w:val="000000"/>
                <w:sz w:val="20"/>
                <w:szCs w:val="28"/>
              </w:rPr>
            </w:pPr>
            <w:r w:rsidRPr="0052468B">
              <w:rPr>
                <w:color w:val="000000"/>
                <w:sz w:val="20"/>
                <w:szCs w:val="28"/>
              </w:rPr>
              <w:t>– </w:t>
            </w:r>
            <w:r w:rsidR="00CC5FC8" w:rsidRPr="0052468B">
              <w:rPr>
                <w:color w:val="000000"/>
                <w:sz w:val="20"/>
                <w:szCs w:val="28"/>
              </w:rPr>
              <w:t>соотношение всех долговых обязательств и</w:t>
            </w:r>
          </w:p>
          <w:p w:rsidR="00CC5FC8" w:rsidRPr="0052468B" w:rsidRDefault="00CC5FC8" w:rsidP="002A1019">
            <w:pPr>
              <w:rPr>
                <w:color w:val="000000"/>
                <w:sz w:val="20"/>
                <w:szCs w:val="28"/>
              </w:rPr>
            </w:pPr>
            <w:r w:rsidRPr="0052468B">
              <w:rPr>
                <w:color w:val="000000"/>
                <w:sz w:val="20"/>
                <w:szCs w:val="28"/>
              </w:rPr>
              <w:t>собственного капитала</w:t>
            </w:r>
          </w:p>
        </w:tc>
        <w:tc>
          <w:tcPr>
            <w:tcW w:w="1464" w:type="pct"/>
            <w:shd w:val="clear" w:color="auto" w:fill="auto"/>
          </w:tcPr>
          <w:p w:rsidR="00CC5FC8" w:rsidRPr="0052468B" w:rsidRDefault="00CC5FC8" w:rsidP="002A1019">
            <w:pPr>
              <w:rPr>
                <w:color w:val="000000"/>
                <w:sz w:val="20"/>
                <w:szCs w:val="28"/>
              </w:rPr>
            </w:pPr>
            <w:r w:rsidRPr="0052468B">
              <w:rPr>
                <w:color w:val="000000"/>
                <w:sz w:val="20"/>
                <w:szCs w:val="28"/>
              </w:rPr>
              <w:t xml:space="preserve">0,25 </w:t>
            </w:r>
            <w:r w:rsidR="002A1019" w:rsidRPr="0052468B">
              <w:rPr>
                <w:color w:val="000000"/>
                <w:sz w:val="20"/>
                <w:szCs w:val="28"/>
              </w:rPr>
              <w:t xml:space="preserve">– </w:t>
            </w:r>
            <w:r w:rsidRPr="0052468B">
              <w:rPr>
                <w:color w:val="000000"/>
                <w:sz w:val="20"/>
                <w:szCs w:val="28"/>
              </w:rPr>
              <w:t>0, 6</w:t>
            </w:r>
          </w:p>
        </w:tc>
      </w:tr>
      <w:tr w:rsidR="00CC5FC8" w:rsidRPr="0052468B" w:rsidTr="0052468B">
        <w:trPr>
          <w:cantSplit/>
          <w:trHeight w:val="690"/>
          <w:jc w:val="center"/>
        </w:trPr>
        <w:tc>
          <w:tcPr>
            <w:tcW w:w="3536" w:type="pct"/>
            <w:shd w:val="clear" w:color="auto" w:fill="auto"/>
          </w:tcPr>
          <w:p w:rsidR="002A1019" w:rsidRPr="0052468B" w:rsidRDefault="002A1019" w:rsidP="002A1019">
            <w:pPr>
              <w:rPr>
                <w:color w:val="000000"/>
                <w:sz w:val="20"/>
                <w:szCs w:val="28"/>
              </w:rPr>
            </w:pPr>
            <w:r w:rsidRPr="0052468B">
              <w:rPr>
                <w:color w:val="000000"/>
                <w:sz w:val="20"/>
                <w:szCs w:val="28"/>
              </w:rPr>
              <w:t>– </w:t>
            </w:r>
            <w:r w:rsidR="00CC5FC8" w:rsidRPr="0052468B">
              <w:rPr>
                <w:color w:val="000000"/>
                <w:sz w:val="20"/>
                <w:szCs w:val="28"/>
              </w:rPr>
              <w:t>соотношение всех долговых обязательств и</w:t>
            </w:r>
          </w:p>
          <w:p w:rsidR="00CC5FC8" w:rsidRPr="0052468B" w:rsidRDefault="00CC5FC8" w:rsidP="002A1019">
            <w:pPr>
              <w:rPr>
                <w:color w:val="000000"/>
                <w:sz w:val="20"/>
                <w:szCs w:val="28"/>
              </w:rPr>
            </w:pPr>
            <w:r w:rsidRPr="0052468B">
              <w:rPr>
                <w:color w:val="000000"/>
                <w:sz w:val="20"/>
                <w:szCs w:val="28"/>
              </w:rPr>
              <w:t>акционерного капитала</w:t>
            </w:r>
          </w:p>
        </w:tc>
        <w:tc>
          <w:tcPr>
            <w:tcW w:w="1464" w:type="pct"/>
            <w:shd w:val="clear" w:color="auto" w:fill="auto"/>
          </w:tcPr>
          <w:p w:rsidR="00CC5FC8" w:rsidRPr="0052468B" w:rsidRDefault="00CC5FC8" w:rsidP="002A1019">
            <w:pPr>
              <w:rPr>
                <w:color w:val="000000"/>
                <w:sz w:val="20"/>
                <w:szCs w:val="28"/>
              </w:rPr>
            </w:pPr>
            <w:r w:rsidRPr="0052468B">
              <w:rPr>
                <w:color w:val="000000"/>
                <w:sz w:val="20"/>
                <w:szCs w:val="28"/>
              </w:rPr>
              <w:t xml:space="preserve">0, 66 </w:t>
            </w:r>
            <w:r w:rsidR="002A1019" w:rsidRPr="0052468B">
              <w:rPr>
                <w:color w:val="000000"/>
                <w:sz w:val="20"/>
                <w:szCs w:val="28"/>
              </w:rPr>
              <w:t xml:space="preserve">– </w:t>
            </w:r>
            <w:r w:rsidRPr="0052468B">
              <w:rPr>
                <w:color w:val="000000"/>
                <w:sz w:val="20"/>
                <w:szCs w:val="28"/>
              </w:rPr>
              <w:t>2, 0</w:t>
            </w:r>
          </w:p>
        </w:tc>
      </w:tr>
      <w:tr w:rsidR="00CC5FC8" w:rsidRPr="0052468B" w:rsidTr="0052468B">
        <w:trPr>
          <w:cantSplit/>
          <w:trHeight w:val="999"/>
          <w:jc w:val="center"/>
        </w:trPr>
        <w:tc>
          <w:tcPr>
            <w:tcW w:w="3536" w:type="pct"/>
            <w:shd w:val="clear" w:color="auto" w:fill="auto"/>
          </w:tcPr>
          <w:p w:rsidR="002A1019" w:rsidRPr="0052468B" w:rsidRDefault="002A1019" w:rsidP="002A1019">
            <w:pPr>
              <w:rPr>
                <w:color w:val="000000"/>
                <w:sz w:val="20"/>
                <w:szCs w:val="28"/>
              </w:rPr>
            </w:pPr>
            <w:r w:rsidRPr="0052468B">
              <w:rPr>
                <w:color w:val="000000"/>
                <w:sz w:val="20"/>
                <w:szCs w:val="28"/>
              </w:rPr>
              <w:t>– </w:t>
            </w:r>
            <w:r w:rsidR="00CC5FC8" w:rsidRPr="0052468B">
              <w:rPr>
                <w:color w:val="000000"/>
                <w:sz w:val="20"/>
                <w:szCs w:val="28"/>
              </w:rPr>
              <w:t>соотношение всех долгосрочных обязательств и</w:t>
            </w:r>
          </w:p>
          <w:p w:rsidR="00CC5FC8" w:rsidRPr="0052468B" w:rsidRDefault="00CC5FC8" w:rsidP="002A1019">
            <w:pPr>
              <w:rPr>
                <w:color w:val="000000"/>
                <w:sz w:val="20"/>
                <w:szCs w:val="28"/>
              </w:rPr>
            </w:pPr>
            <w:r w:rsidRPr="0052468B">
              <w:rPr>
                <w:color w:val="000000"/>
                <w:sz w:val="20"/>
                <w:szCs w:val="28"/>
              </w:rPr>
              <w:t>материального акционерного капитала</w:t>
            </w:r>
          </w:p>
        </w:tc>
        <w:tc>
          <w:tcPr>
            <w:tcW w:w="1464" w:type="pct"/>
            <w:shd w:val="clear" w:color="auto" w:fill="auto"/>
          </w:tcPr>
          <w:p w:rsidR="00CC5FC8" w:rsidRPr="0052468B" w:rsidRDefault="00CC5FC8" w:rsidP="002A1019">
            <w:pPr>
              <w:rPr>
                <w:color w:val="000000"/>
                <w:sz w:val="20"/>
                <w:szCs w:val="28"/>
              </w:rPr>
            </w:pPr>
          </w:p>
        </w:tc>
      </w:tr>
      <w:tr w:rsidR="00CC5FC8" w:rsidRPr="0052468B" w:rsidTr="0052468B">
        <w:trPr>
          <w:cantSplit/>
          <w:trHeight w:val="999"/>
          <w:jc w:val="center"/>
        </w:trPr>
        <w:tc>
          <w:tcPr>
            <w:tcW w:w="3536" w:type="pct"/>
            <w:shd w:val="clear" w:color="auto" w:fill="auto"/>
          </w:tcPr>
          <w:p w:rsidR="002A1019" w:rsidRPr="0052468B" w:rsidRDefault="002A1019" w:rsidP="002A1019">
            <w:pPr>
              <w:rPr>
                <w:color w:val="000000"/>
                <w:sz w:val="20"/>
                <w:szCs w:val="28"/>
              </w:rPr>
            </w:pPr>
            <w:r w:rsidRPr="0052468B">
              <w:rPr>
                <w:color w:val="000000"/>
                <w:sz w:val="20"/>
                <w:szCs w:val="28"/>
              </w:rPr>
              <w:t>– </w:t>
            </w:r>
            <w:r w:rsidR="00CC5FC8" w:rsidRPr="0052468B">
              <w:rPr>
                <w:color w:val="000000"/>
                <w:sz w:val="20"/>
                <w:szCs w:val="28"/>
              </w:rPr>
              <w:t>соотношение долгосрочной задолженности и</w:t>
            </w:r>
          </w:p>
          <w:p w:rsidR="00CC5FC8" w:rsidRPr="0052468B" w:rsidRDefault="00CC5FC8" w:rsidP="002A1019">
            <w:pPr>
              <w:rPr>
                <w:color w:val="000000"/>
                <w:sz w:val="20"/>
                <w:szCs w:val="28"/>
              </w:rPr>
            </w:pPr>
            <w:r w:rsidRPr="0052468B">
              <w:rPr>
                <w:color w:val="000000"/>
                <w:sz w:val="20"/>
                <w:szCs w:val="28"/>
              </w:rPr>
              <w:t>финансовых активов</w:t>
            </w:r>
          </w:p>
        </w:tc>
        <w:tc>
          <w:tcPr>
            <w:tcW w:w="1464" w:type="pct"/>
            <w:shd w:val="clear" w:color="auto" w:fill="auto"/>
          </w:tcPr>
          <w:p w:rsidR="00CC5FC8" w:rsidRPr="0052468B" w:rsidRDefault="00CC5FC8" w:rsidP="002A1019">
            <w:pPr>
              <w:rPr>
                <w:color w:val="000000"/>
                <w:sz w:val="20"/>
                <w:szCs w:val="28"/>
              </w:rPr>
            </w:pPr>
            <w:r w:rsidRPr="0052468B">
              <w:rPr>
                <w:color w:val="000000"/>
                <w:sz w:val="20"/>
                <w:szCs w:val="28"/>
              </w:rPr>
              <w:t xml:space="preserve">0, 5 </w:t>
            </w:r>
            <w:r w:rsidR="002A1019" w:rsidRPr="0052468B">
              <w:rPr>
                <w:color w:val="000000"/>
                <w:sz w:val="20"/>
                <w:szCs w:val="28"/>
              </w:rPr>
              <w:t xml:space="preserve">– </w:t>
            </w:r>
            <w:r w:rsidRPr="0052468B">
              <w:rPr>
                <w:color w:val="000000"/>
                <w:sz w:val="20"/>
                <w:szCs w:val="28"/>
              </w:rPr>
              <w:t>1,0</w:t>
            </w:r>
          </w:p>
        </w:tc>
      </w:tr>
      <w:tr w:rsidR="00CC5FC8" w:rsidRPr="0052468B" w:rsidTr="0052468B">
        <w:trPr>
          <w:cantSplit/>
          <w:trHeight w:val="506"/>
          <w:jc w:val="center"/>
        </w:trPr>
        <w:tc>
          <w:tcPr>
            <w:tcW w:w="3536" w:type="pct"/>
            <w:shd w:val="clear" w:color="auto" w:fill="auto"/>
          </w:tcPr>
          <w:p w:rsidR="00CC5FC8" w:rsidRPr="0052468B" w:rsidRDefault="002A1019" w:rsidP="002A1019">
            <w:pPr>
              <w:rPr>
                <w:color w:val="000000"/>
                <w:sz w:val="20"/>
                <w:szCs w:val="28"/>
              </w:rPr>
            </w:pPr>
            <w:r w:rsidRPr="0052468B">
              <w:rPr>
                <w:color w:val="000000"/>
                <w:sz w:val="20"/>
                <w:szCs w:val="28"/>
              </w:rPr>
              <w:t>– </w:t>
            </w:r>
            <w:r w:rsidR="00CC5FC8" w:rsidRPr="0052468B">
              <w:rPr>
                <w:color w:val="000000"/>
                <w:sz w:val="20"/>
                <w:szCs w:val="28"/>
              </w:rPr>
              <w:t>соотношение собственного капитала и активов</w:t>
            </w:r>
          </w:p>
        </w:tc>
        <w:tc>
          <w:tcPr>
            <w:tcW w:w="1464" w:type="pct"/>
            <w:shd w:val="clear" w:color="auto" w:fill="auto"/>
          </w:tcPr>
          <w:p w:rsidR="00CC5FC8" w:rsidRPr="0052468B" w:rsidRDefault="00CC5FC8" w:rsidP="002A1019">
            <w:pPr>
              <w:rPr>
                <w:color w:val="000000"/>
                <w:sz w:val="20"/>
                <w:szCs w:val="28"/>
              </w:rPr>
            </w:pPr>
          </w:p>
        </w:tc>
      </w:tr>
      <w:tr w:rsidR="00CC5FC8" w:rsidRPr="0052468B" w:rsidTr="0052468B">
        <w:trPr>
          <w:cantSplit/>
          <w:trHeight w:val="999"/>
          <w:jc w:val="center"/>
        </w:trPr>
        <w:tc>
          <w:tcPr>
            <w:tcW w:w="3536" w:type="pct"/>
            <w:shd w:val="clear" w:color="auto" w:fill="auto"/>
          </w:tcPr>
          <w:p w:rsidR="002A1019" w:rsidRPr="0052468B" w:rsidRDefault="002A1019" w:rsidP="002A1019">
            <w:pPr>
              <w:rPr>
                <w:color w:val="000000"/>
                <w:sz w:val="20"/>
                <w:szCs w:val="28"/>
              </w:rPr>
            </w:pPr>
            <w:r w:rsidRPr="0052468B">
              <w:rPr>
                <w:color w:val="000000"/>
                <w:sz w:val="20"/>
                <w:szCs w:val="28"/>
              </w:rPr>
              <w:t>– </w:t>
            </w:r>
            <w:r w:rsidR="00CC5FC8" w:rsidRPr="0052468B">
              <w:rPr>
                <w:color w:val="000000"/>
                <w:sz w:val="20"/>
                <w:szCs w:val="28"/>
              </w:rPr>
              <w:t>соотношение оборотного собственного капитала</w:t>
            </w:r>
          </w:p>
          <w:p w:rsidR="00CC5FC8" w:rsidRPr="0052468B" w:rsidRDefault="00CC5FC8" w:rsidP="002A1019">
            <w:pPr>
              <w:rPr>
                <w:color w:val="000000"/>
                <w:sz w:val="20"/>
                <w:szCs w:val="28"/>
              </w:rPr>
            </w:pPr>
            <w:r w:rsidRPr="0052468B">
              <w:rPr>
                <w:color w:val="000000"/>
                <w:sz w:val="20"/>
                <w:szCs w:val="28"/>
              </w:rPr>
              <w:t>и</w:t>
            </w:r>
            <w:r w:rsidR="002A1019" w:rsidRPr="0052468B">
              <w:rPr>
                <w:color w:val="000000"/>
                <w:sz w:val="20"/>
                <w:szCs w:val="28"/>
              </w:rPr>
              <w:t xml:space="preserve"> </w:t>
            </w:r>
            <w:r w:rsidRPr="0052468B">
              <w:rPr>
                <w:color w:val="000000"/>
                <w:sz w:val="20"/>
                <w:szCs w:val="28"/>
              </w:rPr>
              <w:t>текущих активов</w:t>
            </w:r>
          </w:p>
        </w:tc>
        <w:tc>
          <w:tcPr>
            <w:tcW w:w="1464" w:type="pct"/>
            <w:shd w:val="clear" w:color="auto" w:fill="auto"/>
          </w:tcPr>
          <w:p w:rsidR="00CC5FC8" w:rsidRPr="0052468B" w:rsidRDefault="00CC5FC8" w:rsidP="002A1019">
            <w:pPr>
              <w:rPr>
                <w:color w:val="000000"/>
                <w:sz w:val="20"/>
                <w:szCs w:val="28"/>
              </w:rPr>
            </w:pPr>
          </w:p>
        </w:tc>
      </w:tr>
      <w:tr w:rsidR="00CC5FC8" w:rsidRPr="0052468B" w:rsidTr="0052468B">
        <w:trPr>
          <w:cantSplit/>
          <w:trHeight w:val="494"/>
          <w:jc w:val="center"/>
        </w:trPr>
        <w:tc>
          <w:tcPr>
            <w:tcW w:w="3536" w:type="pct"/>
            <w:shd w:val="clear" w:color="auto" w:fill="auto"/>
          </w:tcPr>
          <w:p w:rsidR="00CC5FC8" w:rsidRPr="0052468B" w:rsidRDefault="00CC5FC8" w:rsidP="002A1019">
            <w:pPr>
              <w:rPr>
                <w:color w:val="000000"/>
                <w:sz w:val="20"/>
                <w:szCs w:val="28"/>
              </w:rPr>
            </w:pPr>
            <w:r w:rsidRPr="0052468B">
              <w:rPr>
                <w:color w:val="000000"/>
                <w:sz w:val="20"/>
                <w:szCs w:val="28"/>
              </w:rPr>
              <w:t>4. Коэффициенты прибыльности</w:t>
            </w:r>
          </w:p>
        </w:tc>
        <w:tc>
          <w:tcPr>
            <w:tcW w:w="1464" w:type="pct"/>
            <w:shd w:val="clear" w:color="auto" w:fill="auto"/>
          </w:tcPr>
          <w:p w:rsidR="00CC5FC8" w:rsidRPr="0052468B" w:rsidRDefault="00CC5FC8" w:rsidP="002A1019">
            <w:pPr>
              <w:rPr>
                <w:color w:val="000000"/>
                <w:sz w:val="20"/>
                <w:szCs w:val="28"/>
              </w:rPr>
            </w:pPr>
          </w:p>
        </w:tc>
      </w:tr>
      <w:tr w:rsidR="00CC5FC8" w:rsidRPr="0052468B" w:rsidTr="0052468B">
        <w:trPr>
          <w:cantSplit/>
          <w:trHeight w:val="494"/>
          <w:jc w:val="center"/>
        </w:trPr>
        <w:tc>
          <w:tcPr>
            <w:tcW w:w="3536" w:type="pct"/>
            <w:shd w:val="clear" w:color="auto" w:fill="auto"/>
          </w:tcPr>
          <w:p w:rsidR="00CC5FC8" w:rsidRPr="0052468B" w:rsidRDefault="002A1019" w:rsidP="002A1019">
            <w:pPr>
              <w:rPr>
                <w:color w:val="000000"/>
                <w:sz w:val="20"/>
                <w:szCs w:val="28"/>
              </w:rPr>
            </w:pPr>
            <w:r w:rsidRPr="0052468B">
              <w:rPr>
                <w:color w:val="000000"/>
                <w:sz w:val="20"/>
                <w:szCs w:val="28"/>
              </w:rPr>
              <w:t>– </w:t>
            </w:r>
            <w:r w:rsidR="00CC5FC8" w:rsidRPr="0052468B">
              <w:rPr>
                <w:color w:val="000000"/>
                <w:sz w:val="20"/>
                <w:szCs w:val="28"/>
              </w:rPr>
              <w:t>коэффициент нормы прибыли</w:t>
            </w:r>
          </w:p>
        </w:tc>
        <w:tc>
          <w:tcPr>
            <w:tcW w:w="1464" w:type="pct"/>
            <w:shd w:val="clear" w:color="auto" w:fill="auto"/>
          </w:tcPr>
          <w:p w:rsidR="00CC5FC8" w:rsidRPr="0052468B" w:rsidRDefault="00CC5FC8" w:rsidP="002A1019">
            <w:pPr>
              <w:rPr>
                <w:color w:val="000000"/>
                <w:sz w:val="20"/>
                <w:szCs w:val="28"/>
              </w:rPr>
            </w:pPr>
          </w:p>
        </w:tc>
      </w:tr>
      <w:tr w:rsidR="00CC5FC8" w:rsidRPr="0052468B" w:rsidTr="0052468B">
        <w:trPr>
          <w:cantSplit/>
          <w:trHeight w:val="506"/>
          <w:jc w:val="center"/>
        </w:trPr>
        <w:tc>
          <w:tcPr>
            <w:tcW w:w="3536" w:type="pct"/>
            <w:shd w:val="clear" w:color="auto" w:fill="auto"/>
          </w:tcPr>
          <w:p w:rsidR="00CC5FC8" w:rsidRPr="0052468B" w:rsidRDefault="002A1019" w:rsidP="002A1019">
            <w:pPr>
              <w:rPr>
                <w:color w:val="000000"/>
                <w:sz w:val="20"/>
                <w:szCs w:val="28"/>
              </w:rPr>
            </w:pPr>
            <w:r w:rsidRPr="0052468B">
              <w:rPr>
                <w:color w:val="000000"/>
                <w:sz w:val="20"/>
                <w:szCs w:val="28"/>
              </w:rPr>
              <w:t>– </w:t>
            </w:r>
            <w:r w:rsidR="00CC5FC8" w:rsidRPr="0052468B">
              <w:rPr>
                <w:color w:val="000000"/>
                <w:sz w:val="20"/>
                <w:szCs w:val="28"/>
              </w:rPr>
              <w:t>коэффициент рентабельности</w:t>
            </w:r>
          </w:p>
        </w:tc>
        <w:tc>
          <w:tcPr>
            <w:tcW w:w="1464" w:type="pct"/>
            <w:shd w:val="clear" w:color="auto" w:fill="auto"/>
          </w:tcPr>
          <w:p w:rsidR="00CC5FC8" w:rsidRPr="0052468B" w:rsidRDefault="00CC5FC8" w:rsidP="002A1019">
            <w:pPr>
              <w:rPr>
                <w:color w:val="000000"/>
                <w:sz w:val="20"/>
                <w:szCs w:val="28"/>
              </w:rPr>
            </w:pPr>
          </w:p>
        </w:tc>
      </w:tr>
      <w:tr w:rsidR="00CC5FC8" w:rsidRPr="0052468B" w:rsidTr="0052468B">
        <w:trPr>
          <w:cantSplit/>
          <w:trHeight w:val="494"/>
          <w:jc w:val="center"/>
        </w:trPr>
        <w:tc>
          <w:tcPr>
            <w:tcW w:w="3536" w:type="pct"/>
            <w:shd w:val="clear" w:color="auto" w:fill="auto"/>
          </w:tcPr>
          <w:p w:rsidR="00CC5FC8" w:rsidRPr="0052468B" w:rsidRDefault="002A1019" w:rsidP="002A1019">
            <w:pPr>
              <w:rPr>
                <w:color w:val="000000"/>
                <w:sz w:val="20"/>
                <w:szCs w:val="28"/>
              </w:rPr>
            </w:pPr>
            <w:r w:rsidRPr="0052468B">
              <w:rPr>
                <w:color w:val="000000"/>
                <w:sz w:val="20"/>
                <w:szCs w:val="28"/>
              </w:rPr>
              <w:t>– </w:t>
            </w:r>
            <w:r w:rsidR="00CC5FC8" w:rsidRPr="0052468B">
              <w:rPr>
                <w:color w:val="000000"/>
                <w:sz w:val="20"/>
                <w:szCs w:val="28"/>
              </w:rPr>
              <w:t>коэффициент нормы прибыли на акцию</w:t>
            </w:r>
          </w:p>
        </w:tc>
        <w:tc>
          <w:tcPr>
            <w:tcW w:w="1464" w:type="pct"/>
            <w:shd w:val="clear" w:color="auto" w:fill="auto"/>
          </w:tcPr>
          <w:p w:rsidR="00CC5FC8" w:rsidRPr="0052468B" w:rsidRDefault="00CC5FC8" w:rsidP="002A1019">
            <w:pPr>
              <w:rPr>
                <w:color w:val="000000"/>
                <w:sz w:val="20"/>
                <w:szCs w:val="28"/>
              </w:rPr>
            </w:pPr>
          </w:p>
        </w:tc>
      </w:tr>
      <w:tr w:rsidR="00CC5FC8" w:rsidRPr="0052468B" w:rsidTr="0052468B">
        <w:trPr>
          <w:cantSplit/>
          <w:trHeight w:val="494"/>
          <w:jc w:val="center"/>
        </w:trPr>
        <w:tc>
          <w:tcPr>
            <w:tcW w:w="3536" w:type="pct"/>
            <w:shd w:val="clear" w:color="auto" w:fill="auto"/>
          </w:tcPr>
          <w:p w:rsidR="00CC5FC8" w:rsidRPr="0052468B" w:rsidRDefault="00CC5FC8" w:rsidP="002A1019">
            <w:pPr>
              <w:rPr>
                <w:color w:val="000000"/>
                <w:sz w:val="20"/>
                <w:szCs w:val="28"/>
              </w:rPr>
            </w:pPr>
            <w:r w:rsidRPr="0052468B">
              <w:rPr>
                <w:color w:val="000000"/>
                <w:sz w:val="20"/>
                <w:szCs w:val="28"/>
              </w:rPr>
              <w:t>5. Коэффициенты обслуживания долга</w:t>
            </w:r>
          </w:p>
        </w:tc>
        <w:tc>
          <w:tcPr>
            <w:tcW w:w="1464" w:type="pct"/>
            <w:shd w:val="clear" w:color="auto" w:fill="auto"/>
          </w:tcPr>
          <w:p w:rsidR="00CC5FC8" w:rsidRPr="0052468B" w:rsidRDefault="00CC5FC8" w:rsidP="002A1019">
            <w:pPr>
              <w:rPr>
                <w:color w:val="000000"/>
                <w:sz w:val="20"/>
                <w:szCs w:val="28"/>
              </w:rPr>
            </w:pPr>
          </w:p>
        </w:tc>
      </w:tr>
      <w:tr w:rsidR="00CC5FC8" w:rsidRPr="0052468B" w:rsidTr="0052468B">
        <w:trPr>
          <w:cantSplit/>
          <w:trHeight w:val="506"/>
          <w:jc w:val="center"/>
        </w:trPr>
        <w:tc>
          <w:tcPr>
            <w:tcW w:w="3536" w:type="pct"/>
            <w:shd w:val="clear" w:color="auto" w:fill="auto"/>
          </w:tcPr>
          <w:p w:rsidR="00CC5FC8" w:rsidRPr="0052468B" w:rsidRDefault="002A1019" w:rsidP="002A1019">
            <w:pPr>
              <w:rPr>
                <w:color w:val="000000"/>
                <w:sz w:val="20"/>
                <w:szCs w:val="28"/>
              </w:rPr>
            </w:pPr>
            <w:r w:rsidRPr="0052468B">
              <w:rPr>
                <w:color w:val="000000"/>
                <w:sz w:val="20"/>
                <w:szCs w:val="28"/>
              </w:rPr>
              <w:t>– </w:t>
            </w:r>
            <w:r w:rsidR="00CC5FC8" w:rsidRPr="0052468B">
              <w:rPr>
                <w:color w:val="000000"/>
                <w:sz w:val="20"/>
                <w:szCs w:val="28"/>
              </w:rPr>
              <w:t>коэффициент покрытия</w:t>
            </w:r>
          </w:p>
        </w:tc>
        <w:tc>
          <w:tcPr>
            <w:tcW w:w="1464" w:type="pct"/>
            <w:shd w:val="clear" w:color="auto" w:fill="auto"/>
          </w:tcPr>
          <w:p w:rsidR="00CC5FC8" w:rsidRPr="0052468B" w:rsidRDefault="00CC5FC8" w:rsidP="002A1019">
            <w:pPr>
              <w:rPr>
                <w:color w:val="000000"/>
                <w:sz w:val="20"/>
                <w:szCs w:val="28"/>
              </w:rPr>
            </w:pPr>
            <w:r w:rsidRPr="0052468B">
              <w:rPr>
                <w:color w:val="000000"/>
                <w:sz w:val="20"/>
                <w:szCs w:val="28"/>
              </w:rPr>
              <w:t xml:space="preserve">7, 0 </w:t>
            </w:r>
            <w:r w:rsidR="002A1019" w:rsidRPr="0052468B">
              <w:rPr>
                <w:color w:val="000000"/>
                <w:sz w:val="20"/>
                <w:szCs w:val="28"/>
              </w:rPr>
              <w:t xml:space="preserve">– </w:t>
            </w:r>
            <w:r w:rsidRPr="0052468B">
              <w:rPr>
                <w:color w:val="000000"/>
                <w:sz w:val="20"/>
                <w:szCs w:val="28"/>
              </w:rPr>
              <w:t>2, 0</w:t>
            </w:r>
          </w:p>
        </w:tc>
      </w:tr>
      <w:tr w:rsidR="00CC5FC8" w:rsidRPr="0052468B" w:rsidTr="0052468B">
        <w:trPr>
          <w:cantSplit/>
          <w:trHeight w:val="494"/>
          <w:jc w:val="center"/>
        </w:trPr>
        <w:tc>
          <w:tcPr>
            <w:tcW w:w="3536" w:type="pct"/>
            <w:shd w:val="clear" w:color="auto" w:fill="auto"/>
          </w:tcPr>
          <w:p w:rsidR="00CC5FC8" w:rsidRPr="0052468B" w:rsidRDefault="002A1019" w:rsidP="002A1019">
            <w:pPr>
              <w:rPr>
                <w:color w:val="000000"/>
                <w:sz w:val="20"/>
                <w:szCs w:val="28"/>
              </w:rPr>
            </w:pPr>
            <w:r w:rsidRPr="0052468B">
              <w:rPr>
                <w:color w:val="000000"/>
                <w:sz w:val="20"/>
                <w:szCs w:val="28"/>
              </w:rPr>
              <w:t>– </w:t>
            </w:r>
            <w:r w:rsidR="00CC5FC8" w:rsidRPr="0052468B">
              <w:rPr>
                <w:color w:val="000000"/>
                <w:sz w:val="20"/>
                <w:szCs w:val="28"/>
              </w:rPr>
              <w:t>коэффициент покрытия фиксированных платежей</w:t>
            </w:r>
          </w:p>
        </w:tc>
        <w:tc>
          <w:tcPr>
            <w:tcW w:w="1464" w:type="pct"/>
            <w:shd w:val="clear" w:color="auto" w:fill="auto"/>
          </w:tcPr>
          <w:p w:rsidR="00CC5FC8" w:rsidRPr="0052468B" w:rsidRDefault="00CC5FC8" w:rsidP="002A1019">
            <w:pPr>
              <w:rPr>
                <w:color w:val="000000"/>
                <w:sz w:val="20"/>
                <w:szCs w:val="28"/>
              </w:rPr>
            </w:pPr>
          </w:p>
        </w:tc>
      </w:tr>
    </w:tbl>
    <w:p w:rsidR="00CC5FC8" w:rsidRPr="002A1019" w:rsidRDefault="00CC5FC8" w:rsidP="002A1019">
      <w:pPr>
        <w:ind w:firstLine="709"/>
        <w:rPr>
          <w:color w:val="000000"/>
          <w:sz w:val="28"/>
          <w:szCs w:val="28"/>
        </w:rPr>
      </w:pPr>
    </w:p>
    <w:p w:rsidR="00CC5FC8" w:rsidRPr="002A1019" w:rsidRDefault="00CC5FC8" w:rsidP="002A1019">
      <w:pPr>
        <w:ind w:firstLine="709"/>
        <w:rPr>
          <w:color w:val="000000"/>
          <w:sz w:val="28"/>
          <w:szCs w:val="28"/>
        </w:rPr>
      </w:pPr>
      <w:r w:rsidRPr="002A1019">
        <w:rPr>
          <w:color w:val="000000"/>
          <w:sz w:val="28"/>
          <w:szCs w:val="28"/>
        </w:rPr>
        <w:t>Нормативные уровни коэффициентов рекомендованы в разные периоды специалистами Мирового банка [11</w:t>
      </w:r>
      <w:r w:rsidR="002A1019" w:rsidRPr="002A1019">
        <w:rPr>
          <w:color w:val="000000"/>
          <w:sz w:val="28"/>
          <w:szCs w:val="28"/>
        </w:rPr>
        <w:t>,</w:t>
      </w:r>
      <w:r w:rsidR="002A1019">
        <w:rPr>
          <w:color w:val="000000"/>
          <w:sz w:val="28"/>
          <w:szCs w:val="28"/>
        </w:rPr>
        <w:t xml:space="preserve"> </w:t>
      </w:r>
      <w:r w:rsidR="002A1019" w:rsidRPr="002A1019">
        <w:rPr>
          <w:color w:val="000000"/>
          <w:sz w:val="28"/>
          <w:szCs w:val="28"/>
        </w:rPr>
        <w:t>с.</w:t>
      </w:r>
      <w:r w:rsidR="002A1019">
        <w:rPr>
          <w:color w:val="000000"/>
          <w:sz w:val="28"/>
          <w:szCs w:val="28"/>
        </w:rPr>
        <w:t> </w:t>
      </w:r>
      <w:r w:rsidR="002A1019" w:rsidRPr="002A1019">
        <w:rPr>
          <w:color w:val="000000"/>
          <w:sz w:val="28"/>
          <w:szCs w:val="28"/>
        </w:rPr>
        <w:t>2</w:t>
      </w:r>
      <w:r w:rsidRPr="002A1019">
        <w:rPr>
          <w:color w:val="000000"/>
          <w:sz w:val="28"/>
          <w:szCs w:val="28"/>
        </w:rPr>
        <w:t>01].</w:t>
      </w:r>
    </w:p>
    <w:p w:rsidR="002A1019" w:rsidRDefault="00CC5FC8" w:rsidP="002A1019">
      <w:pPr>
        <w:ind w:firstLine="709"/>
        <w:rPr>
          <w:color w:val="000000"/>
          <w:sz w:val="28"/>
          <w:szCs w:val="28"/>
        </w:rPr>
      </w:pPr>
      <w:r w:rsidRPr="002A1019">
        <w:rPr>
          <w:i/>
          <w:color w:val="000000"/>
          <w:sz w:val="28"/>
          <w:szCs w:val="28"/>
        </w:rPr>
        <w:t>Коэффициент текущей ликвидности</w:t>
      </w:r>
      <w:r w:rsidRPr="002A1019">
        <w:rPr>
          <w:color w:val="000000"/>
          <w:sz w:val="28"/>
          <w:szCs w:val="28"/>
        </w:rPr>
        <w:t xml:space="preserve"> показывает, способен ли заемщик в принципе рассчитаться по своим долговым обязательствам.</w:t>
      </w:r>
    </w:p>
    <w:p w:rsidR="00906C73" w:rsidRDefault="00906C73" w:rsidP="002A1019">
      <w:pPr>
        <w:ind w:firstLine="709"/>
        <w:rPr>
          <w:color w:val="000000"/>
          <w:sz w:val="28"/>
          <w:szCs w:val="28"/>
        </w:rPr>
      </w:pPr>
    </w:p>
    <w:p w:rsidR="002A1019" w:rsidRDefault="00CC5FC8" w:rsidP="002A1019">
      <w:pPr>
        <w:ind w:firstLine="709"/>
        <w:rPr>
          <w:color w:val="000000"/>
          <w:sz w:val="28"/>
          <w:szCs w:val="28"/>
        </w:rPr>
      </w:pPr>
      <w:r w:rsidRPr="002A1019">
        <w:rPr>
          <w:color w:val="000000"/>
          <w:sz w:val="28"/>
          <w:szCs w:val="28"/>
        </w:rPr>
        <w:t>Текущие активы</w:t>
      </w:r>
    </w:p>
    <w:p w:rsidR="002A1019" w:rsidRDefault="00CC5FC8" w:rsidP="002A1019">
      <w:pPr>
        <w:ind w:firstLine="709"/>
        <w:rPr>
          <w:color w:val="000000"/>
          <w:sz w:val="28"/>
          <w:szCs w:val="28"/>
        </w:rPr>
      </w:pPr>
      <w:r w:rsidRPr="002A1019">
        <w:rPr>
          <w:color w:val="000000"/>
          <w:sz w:val="28"/>
          <w:szCs w:val="28"/>
        </w:rPr>
        <w:t xml:space="preserve">К </w:t>
      </w:r>
      <w:r w:rsidRPr="002A1019">
        <w:rPr>
          <w:color w:val="000000"/>
          <w:sz w:val="28"/>
          <w:szCs w:val="28"/>
          <w:vertAlign w:val="subscript"/>
        </w:rPr>
        <w:t>тл</w:t>
      </w:r>
      <w:r w:rsidR="002A1019">
        <w:rPr>
          <w:color w:val="000000"/>
          <w:sz w:val="28"/>
          <w:szCs w:val="28"/>
          <w:vertAlign w:val="subscript"/>
        </w:rPr>
        <w:t xml:space="preserve"> </w:t>
      </w:r>
      <w:r w:rsidRPr="002A1019">
        <w:rPr>
          <w:color w:val="000000"/>
          <w:sz w:val="28"/>
          <w:szCs w:val="28"/>
        </w:rPr>
        <w:t>=</w:t>
      </w:r>
      <w:r w:rsidR="002A1019">
        <w:rPr>
          <w:color w:val="000000"/>
          <w:sz w:val="28"/>
          <w:szCs w:val="28"/>
        </w:rPr>
        <w:t xml:space="preserve"> –</w:t>
      </w:r>
      <w:r w:rsidR="002A1019" w:rsidRPr="002A1019">
        <w:rPr>
          <w:color w:val="000000"/>
          <w:sz w:val="28"/>
          <w:szCs w:val="28"/>
        </w:rPr>
        <w:t>;</w:t>
      </w:r>
      <w:r w:rsidR="002A1019">
        <w:rPr>
          <w:color w:val="000000"/>
          <w:sz w:val="28"/>
          <w:szCs w:val="28"/>
        </w:rPr>
        <w:t xml:space="preserve"> </w:t>
      </w:r>
      <w:r w:rsidRPr="002A1019">
        <w:rPr>
          <w:color w:val="000000"/>
          <w:sz w:val="28"/>
          <w:szCs w:val="28"/>
        </w:rPr>
        <w:t>(1)</w:t>
      </w:r>
    </w:p>
    <w:p w:rsidR="00CC5FC8" w:rsidRPr="002A1019" w:rsidRDefault="00CC5FC8" w:rsidP="002A1019">
      <w:pPr>
        <w:ind w:firstLine="709"/>
        <w:rPr>
          <w:color w:val="000000"/>
          <w:sz w:val="28"/>
          <w:szCs w:val="28"/>
        </w:rPr>
      </w:pPr>
      <w:r w:rsidRPr="002A1019">
        <w:rPr>
          <w:color w:val="000000"/>
          <w:sz w:val="28"/>
          <w:szCs w:val="28"/>
        </w:rPr>
        <w:t>Текущие пассивы</w:t>
      </w:r>
    </w:p>
    <w:p w:rsidR="00CC5FC8" w:rsidRPr="002A1019" w:rsidRDefault="00CC5FC8" w:rsidP="002A1019">
      <w:pPr>
        <w:ind w:firstLine="709"/>
        <w:rPr>
          <w:color w:val="000000"/>
          <w:sz w:val="28"/>
          <w:szCs w:val="28"/>
        </w:rPr>
      </w:pPr>
    </w:p>
    <w:p w:rsidR="00CC5FC8" w:rsidRPr="002A1019" w:rsidRDefault="00CC5FC8" w:rsidP="002A1019">
      <w:pPr>
        <w:ind w:firstLine="709"/>
        <w:rPr>
          <w:color w:val="000000"/>
          <w:sz w:val="28"/>
          <w:szCs w:val="28"/>
        </w:rPr>
      </w:pPr>
      <w:r w:rsidRPr="002A1019">
        <w:rPr>
          <w:color w:val="000000"/>
          <w:sz w:val="28"/>
          <w:szCs w:val="28"/>
        </w:rPr>
        <w:t>Коэффициент</w:t>
      </w:r>
      <w:r w:rsidR="002A1019">
        <w:rPr>
          <w:color w:val="000000"/>
          <w:sz w:val="28"/>
          <w:szCs w:val="28"/>
        </w:rPr>
        <w:t xml:space="preserve"> </w:t>
      </w:r>
      <w:r w:rsidRPr="002A1019">
        <w:rPr>
          <w:color w:val="000000"/>
          <w:sz w:val="28"/>
          <w:szCs w:val="28"/>
        </w:rPr>
        <w:t xml:space="preserve">текущей ликвидности предполагает сопоставление текущих активов, </w:t>
      </w:r>
      <w:r w:rsidR="002A1019">
        <w:rPr>
          <w:color w:val="000000"/>
          <w:sz w:val="28"/>
          <w:szCs w:val="28"/>
        </w:rPr>
        <w:t>т.е.</w:t>
      </w:r>
      <w:r w:rsidRPr="002A1019">
        <w:rPr>
          <w:color w:val="000000"/>
          <w:sz w:val="28"/>
          <w:szCs w:val="28"/>
        </w:rPr>
        <w:t xml:space="preserve"> средств, которыми располагает клиент в различной форме (денежные средства, дебиторская задолженность ближайших сроков погашения, стоимости запасов товарно-материальных</w:t>
      </w:r>
      <w:r w:rsidR="002A1019">
        <w:rPr>
          <w:color w:val="000000"/>
          <w:sz w:val="28"/>
          <w:szCs w:val="28"/>
        </w:rPr>
        <w:t xml:space="preserve"> </w:t>
      </w:r>
      <w:r w:rsidRPr="002A1019">
        <w:rPr>
          <w:color w:val="000000"/>
          <w:sz w:val="28"/>
          <w:szCs w:val="28"/>
        </w:rPr>
        <w:t>ценностей</w:t>
      </w:r>
      <w:r w:rsidR="002A1019">
        <w:rPr>
          <w:color w:val="000000"/>
          <w:sz w:val="28"/>
          <w:szCs w:val="28"/>
        </w:rPr>
        <w:t xml:space="preserve"> </w:t>
      </w:r>
      <w:r w:rsidRPr="002A1019">
        <w:rPr>
          <w:color w:val="000000"/>
          <w:sz w:val="28"/>
          <w:szCs w:val="28"/>
        </w:rPr>
        <w:t xml:space="preserve">и прочих активов), с текущими пассивами, </w:t>
      </w:r>
      <w:r w:rsidR="002A1019">
        <w:rPr>
          <w:color w:val="000000"/>
          <w:sz w:val="28"/>
          <w:szCs w:val="28"/>
        </w:rPr>
        <w:t>т.е.</w:t>
      </w:r>
      <w:r w:rsidRPr="002A1019">
        <w:rPr>
          <w:color w:val="000000"/>
          <w:sz w:val="28"/>
          <w:szCs w:val="28"/>
        </w:rPr>
        <w:t xml:space="preserve"> обязательствами ближайших сроков погашения (ссуды, долг поставщикам, по векселям, бюджету, по зарплате). Если долговые обязательства превышают средства клиента, то он некредитоспособен. Из этого вытекают и приведенные нормативные значения коэффициентов. Значение коэффициента, как правило, не должно быть менее 1. Исключения допускаются только для клиентов банка с очень быстрой оборачиваемостью капитала.</w:t>
      </w:r>
    </w:p>
    <w:p w:rsidR="002A1019" w:rsidRDefault="00CC5FC8" w:rsidP="002A1019">
      <w:pPr>
        <w:ind w:firstLine="709"/>
        <w:rPr>
          <w:color w:val="000000"/>
          <w:sz w:val="28"/>
          <w:szCs w:val="28"/>
        </w:rPr>
      </w:pPr>
      <w:r w:rsidRPr="002A1019">
        <w:rPr>
          <w:i/>
          <w:color w:val="000000"/>
          <w:sz w:val="28"/>
          <w:szCs w:val="28"/>
        </w:rPr>
        <w:t>Коэффициент быстрой (оперативной) ликвидности</w:t>
      </w:r>
      <w:r w:rsidRPr="002A1019">
        <w:rPr>
          <w:color w:val="000000"/>
          <w:sz w:val="28"/>
          <w:szCs w:val="28"/>
        </w:rPr>
        <w:t xml:space="preserve"> имеет несколько иную смысловую нагрузку. Он рассчитывается</w:t>
      </w:r>
    </w:p>
    <w:p w:rsidR="00906C73" w:rsidRDefault="00906C73" w:rsidP="002A1019">
      <w:pPr>
        <w:ind w:firstLine="709"/>
        <w:rPr>
          <w:color w:val="000000"/>
          <w:sz w:val="28"/>
          <w:szCs w:val="28"/>
        </w:rPr>
      </w:pPr>
    </w:p>
    <w:p w:rsidR="002A1019" w:rsidRDefault="00CC5FC8" w:rsidP="002A1019">
      <w:pPr>
        <w:ind w:firstLine="709"/>
        <w:rPr>
          <w:color w:val="000000"/>
          <w:sz w:val="28"/>
          <w:szCs w:val="28"/>
        </w:rPr>
      </w:pPr>
      <w:r w:rsidRPr="002A1019">
        <w:rPr>
          <w:color w:val="000000"/>
          <w:sz w:val="28"/>
          <w:szCs w:val="28"/>
        </w:rPr>
        <w:t>Ликвидные активы</w:t>
      </w:r>
    </w:p>
    <w:p w:rsidR="002A1019" w:rsidRDefault="00CC5FC8" w:rsidP="002A1019">
      <w:pPr>
        <w:ind w:firstLine="709"/>
        <w:rPr>
          <w:color w:val="000000"/>
          <w:sz w:val="28"/>
          <w:szCs w:val="28"/>
        </w:rPr>
      </w:pPr>
      <w:r w:rsidRPr="002A1019">
        <w:rPr>
          <w:color w:val="000000"/>
          <w:sz w:val="28"/>
          <w:szCs w:val="28"/>
        </w:rPr>
        <w:t xml:space="preserve">К </w:t>
      </w:r>
      <w:r w:rsidRPr="002A1019">
        <w:rPr>
          <w:color w:val="000000"/>
          <w:sz w:val="28"/>
          <w:szCs w:val="28"/>
          <w:vertAlign w:val="subscript"/>
        </w:rPr>
        <w:t>бл</w:t>
      </w:r>
      <w:r w:rsidRPr="002A1019">
        <w:rPr>
          <w:color w:val="000000"/>
          <w:sz w:val="28"/>
          <w:szCs w:val="28"/>
        </w:rPr>
        <w:t xml:space="preserve"> = </w:t>
      </w:r>
      <w:r w:rsidR="002A1019">
        <w:rPr>
          <w:color w:val="000000"/>
          <w:sz w:val="28"/>
          <w:szCs w:val="28"/>
        </w:rPr>
        <w:t>–</w:t>
      </w:r>
      <w:r w:rsidR="002A1019" w:rsidRPr="002A1019">
        <w:rPr>
          <w:color w:val="000000"/>
          <w:sz w:val="28"/>
          <w:szCs w:val="28"/>
        </w:rPr>
        <w:t>;</w:t>
      </w:r>
      <w:r w:rsidR="002A1019">
        <w:rPr>
          <w:color w:val="000000"/>
          <w:sz w:val="28"/>
          <w:szCs w:val="28"/>
        </w:rPr>
        <w:t xml:space="preserve"> </w:t>
      </w:r>
      <w:r w:rsidRPr="002A1019">
        <w:rPr>
          <w:color w:val="000000"/>
          <w:sz w:val="28"/>
          <w:szCs w:val="28"/>
        </w:rPr>
        <w:t>(2)</w:t>
      </w:r>
    </w:p>
    <w:p w:rsidR="00CC5FC8" w:rsidRPr="002A1019" w:rsidRDefault="00CC5FC8" w:rsidP="002A1019">
      <w:pPr>
        <w:ind w:firstLine="709"/>
        <w:rPr>
          <w:color w:val="000000"/>
          <w:sz w:val="28"/>
          <w:szCs w:val="28"/>
        </w:rPr>
      </w:pPr>
      <w:r w:rsidRPr="002A1019">
        <w:rPr>
          <w:color w:val="000000"/>
          <w:sz w:val="28"/>
          <w:szCs w:val="28"/>
        </w:rPr>
        <w:t>Текущие пассивы</w:t>
      </w:r>
    </w:p>
    <w:p w:rsidR="00CC5FC8" w:rsidRPr="002A1019" w:rsidRDefault="00906C73" w:rsidP="002A1019">
      <w:pPr>
        <w:pStyle w:val="31"/>
        <w:tabs>
          <w:tab w:val="clear" w:pos="1271"/>
        </w:tabs>
        <w:ind w:firstLine="709"/>
        <w:rPr>
          <w:color w:val="000000"/>
          <w:sz w:val="28"/>
          <w:szCs w:val="28"/>
        </w:rPr>
      </w:pPr>
      <w:r>
        <w:rPr>
          <w:color w:val="000000"/>
          <w:sz w:val="28"/>
          <w:szCs w:val="28"/>
        </w:rPr>
        <w:br w:type="page"/>
      </w:r>
      <w:r w:rsidR="00CC5FC8" w:rsidRPr="002A1019">
        <w:rPr>
          <w:color w:val="000000"/>
          <w:sz w:val="28"/>
          <w:szCs w:val="28"/>
        </w:rPr>
        <w:t xml:space="preserve">Назначение коэффициента быстрой ликвидности </w:t>
      </w:r>
      <w:r w:rsidR="002A1019">
        <w:rPr>
          <w:color w:val="000000"/>
          <w:sz w:val="28"/>
          <w:szCs w:val="28"/>
        </w:rPr>
        <w:t>–</w:t>
      </w:r>
      <w:r w:rsidR="002A1019" w:rsidRPr="002A1019">
        <w:rPr>
          <w:color w:val="000000"/>
          <w:sz w:val="28"/>
          <w:szCs w:val="28"/>
        </w:rPr>
        <w:t xml:space="preserve"> </w:t>
      </w:r>
      <w:r w:rsidR="00CC5FC8" w:rsidRPr="002A1019">
        <w:rPr>
          <w:color w:val="000000"/>
          <w:sz w:val="28"/>
          <w:szCs w:val="28"/>
        </w:rPr>
        <w:t>прогнозировать способность заемщика</w:t>
      </w:r>
      <w:r w:rsidR="002A1019">
        <w:rPr>
          <w:color w:val="000000"/>
          <w:sz w:val="28"/>
          <w:szCs w:val="28"/>
        </w:rPr>
        <w:t xml:space="preserve"> </w:t>
      </w:r>
      <w:r w:rsidR="00CC5FC8" w:rsidRPr="002A1019">
        <w:rPr>
          <w:color w:val="000000"/>
          <w:sz w:val="28"/>
          <w:szCs w:val="28"/>
        </w:rPr>
        <w:t>быстро освободить из своего оборота средства в денежной форме для погашения долга банка в срок.</w:t>
      </w:r>
    </w:p>
    <w:p w:rsidR="00CC5FC8" w:rsidRPr="002A1019" w:rsidRDefault="00CC5FC8" w:rsidP="002A1019">
      <w:pPr>
        <w:ind w:firstLine="709"/>
        <w:rPr>
          <w:color w:val="000000"/>
          <w:sz w:val="28"/>
          <w:szCs w:val="28"/>
        </w:rPr>
      </w:pPr>
      <w:r w:rsidRPr="002A1019">
        <w:rPr>
          <w:color w:val="000000"/>
          <w:sz w:val="28"/>
          <w:szCs w:val="28"/>
        </w:rPr>
        <w:t>Ликвидные активы быстро превращаются в наличность для погашения долга. Это денежные средства, дебиторская задолженность, запасы.</w:t>
      </w:r>
    </w:p>
    <w:p w:rsidR="002A1019" w:rsidRDefault="00CC5FC8" w:rsidP="002A1019">
      <w:pPr>
        <w:ind w:firstLine="709"/>
        <w:rPr>
          <w:color w:val="000000"/>
          <w:sz w:val="28"/>
          <w:szCs w:val="28"/>
        </w:rPr>
      </w:pPr>
      <w:r w:rsidRPr="002A1019">
        <w:rPr>
          <w:i/>
          <w:color w:val="000000"/>
          <w:sz w:val="28"/>
          <w:szCs w:val="28"/>
        </w:rPr>
        <w:t>Коэффициенты эффективности (оборачиваемости)</w:t>
      </w:r>
      <w:r w:rsidRPr="002A1019">
        <w:rPr>
          <w:color w:val="000000"/>
          <w:sz w:val="28"/>
          <w:szCs w:val="28"/>
        </w:rPr>
        <w:t xml:space="preserve"> позволяют сделать более основательное заключение. Например, если показатели ликвидности растут за счет увеличения дебиторской задолженности и стоимости запасов при одновременном замедлении их оборачиваемости,</w:t>
      </w:r>
      <w:r w:rsidR="002A1019">
        <w:rPr>
          <w:color w:val="000000"/>
          <w:sz w:val="28"/>
          <w:szCs w:val="28"/>
        </w:rPr>
        <w:t xml:space="preserve"> </w:t>
      </w:r>
      <w:r w:rsidRPr="002A1019">
        <w:rPr>
          <w:color w:val="000000"/>
          <w:sz w:val="28"/>
          <w:szCs w:val="28"/>
        </w:rPr>
        <w:t>нельзя повышать класс кредитоспособности заемщика. В группу коэффициентов эффективности входят:</w:t>
      </w:r>
    </w:p>
    <w:p w:rsidR="00906C73" w:rsidRDefault="00906C73" w:rsidP="002A1019">
      <w:pPr>
        <w:ind w:firstLine="709"/>
        <w:rPr>
          <w:color w:val="000000"/>
          <w:sz w:val="28"/>
          <w:szCs w:val="28"/>
        </w:rPr>
      </w:pPr>
    </w:p>
    <w:p w:rsidR="00CC5FC8" w:rsidRPr="002A1019" w:rsidRDefault="00CC5FC8" w:rsidP="002A1019">
      <w:pPr>
        <w:ind w:firstLine="709"/>
        <w:rPr>
          <w:color w:val="000000"/>
          <w:sz w:val="28"/>
          <w:szCs w:val="28"/>
        </w:rPr>
      </w:pPr>
      <w:r w:rsidRPr="002A1019">
        <w:rPr>
          <w:color w:val="000000"/>
          <w:sz w:val="28"/>
          <w:szCs w:val="28"/>
        </w:rPr>
        <w:t>Средние остатки запасов</w:t>
      </w:r>
    </w:p>
    <w:p w:rsidR="002A1019" w:rsidRDefault="00CC5FC8" w:rsidP="002A1019">
      <w:pPr>
        <w:ind w:firstLine="709"/>
        <w:rPr>
          <w:color w:val="000000"/>
          <w:sz w:val="28"/>
          <w:szCs w:val="28"/>
        </w:rPr>
      </w:pPr>
      <w:r w:rsidRPr="002A1019">
        <w:rPr>
          <w:color w:val="000000"/>
          <w:sz w:val="28"/>
          <w:szCs w:val="28"/>
        </w:rPr>
        <w:t>Обор</w:t>
      </w:r>
      <w:r w:rsidR="00C369E5" w:rsidRPr="002A1019">
        <w:rPr>
          <w:color w:val="000000"/>
          <w:sz w:val="28"/>
          <w:szCs w:val="28"/>
        </w:rPr>
        <w:t>. з</w:t>
      </w:r>
      <w:r w:rsidRPr="002A1019">
        <w:rPr>
          <w:color w:val="000000"/>
          <w:sz w:val="28"/>
          <w:szCs w:val="28"/>
        </w:rPr>
        <w:t xml:space="preserve">апасов = </w:t>
      </w:r>
      <w:r w:rsidR="002A1019">
        <w:rPr>
          <w:color w:val="000000"/>
          <w:sz w:val="28"/>
          <w:szCs w:val="28"/>
        </w:rPr>
        <w:t>–</w:t>
      </w:r>
      <w:r w:rsidR="002A1019" w:rsidRPr="002A1019">
        <w:rPr>
          <w:color w:val="000000"/>
          <w:sz w:val="28"/>
          <w:szCs w:val="28"/>
        </w:rPr>
        <w:t>;</w:t>
      </w:r>
      <w:r w:rsidR="002A1019">
        <w:rPr>
          <w:color w:val="000000"/>
          <w:sz w:val="28"/>
          <w:szCs w:val="28"/>
        </w:rPr>
        <w:t xml:space="preserve"> </w:t>
      </w:r>
      <w:r w:rsidRPr="002A1019">
        <w:rPr>
          <w:color w:val="000000"/>
          <w:sz w:val="28"/>
          <w:szCs w:val="28"/>
        </w:rPr>
        <w:t>(3)</w:t>
      </w:r>
    </w:p>
    <w:p w:rsidR="00CC5FC8" w:rsidRPr="002A1019" w:rsidRDefault="00CC5FC8" w:rsidP="002A1019">
      <w:pPr>
        <w:ind w:firstLine="709"/>
        <w:rPr>
          <w:color w:val="000000"/>
          <w:sz w:val="28"/>
          <w:szCs w:val="28"/>
        </w:rPr>
      </w:pPr>
      <w:r w:rsidRPr="002A1019">
        <w:rPr>
          <w:color w:val="000000"/>
          <w:sz w:val="28"/>
          <w:szCs w:val="28"/>
        </w:rPr>
        <w:t>Однодневная выручка</w:t>
      </w:r>
    </w:p>
    <w:p w:rsidR="002A1019" w:rsidRDefault="002A1019" w:rsidP="002A1019">
      <w:pPr>
        <w:ind w:firstLine="709"/>
        <w:rPr>
          <w:color w:val="000000"/>
          <w:sz w:val="28"/>
          <w:szCs w:val="28"/>
        </w:rPr>
      </w:pPr>
    </w:p>
    <w:p w:rsidR="00CC5FC8" w:rsidRPr="002A1019" w:rsidRDefault="00C12187" w:rsidP="002A1019">
      <w:pPr>
        <w:ind w:firstLine="709"/>
        <w:rPr>
          <w:color w:val="000000"/>
          <w:sz w:val="28"/>
          <w:szCs w:val="28"/>
        </w:rPr>
      </w:pPr>
      <w:r w:rsidRPr="002A1019">
        <w:rPr>
          <w:color w:val="000000"/>
          <w:sz w:val="28"/>
          <w:szCs w:val="28"/>
        </w:rPr>
        <w:t>Средние остатки дебиторской задолженности</w:t>
      </w:r>
    </w:p>
    <w:p w:rsidR="002A1019" w:rsidRDefault="00CC5FC8" w:rsidP="002A1019">
      <w:pPr>
        <w:pStyle w:val="31"/>
        <w:tabs>
          <w:tab w:val="clear" w:pos="1271"/>
        </w:tabs>
        <w:ind w:firstLine="709"/>
        <w:rPr>
          <w:color w:val="000000"/>
          <w:sz w:val="28"/>
          <w:szCs w:val="28"/>
        </w:rPr>
      </w:pPr>
      <w:r w:rsidRPr="002A1019">
        <w:rPr>
          <w:color w:val="000000"/>
          <w:sz w:val="28"/>
          <w:szCs w:val="28"/>
        </w:rPr>
        <w:t xml:space="preserve">Обор. дебиторской зад. = </w:t>
      </w:r>
      <w:r w:rsidR="002A1019">
        <w:rPr>
          <w:color w:val="000000"/>
          <w:sz w:val="28"/>
          <w:szCs w:val="28"/>
        </w:rPr>
        <w:t xml:space="preserve">–; </w:t>
      </w:r>
      <w:r w:rsidRPr="002A1019">
        <w:rPr>
          <w:color w:val="000000"/>
          <w:sz w:val="28"/>
          <w:szCs w:val="28"/>
        </w:rPr>
        <w:t>(4)</w:t>
      </w:r>
    </w:p>
    <w:p w:rsidR="002A1019" w:rsidRDefault="00CC5FC8" w:rsidP="002A1019">
      <w:pPr>
        <w:ind w:firstLine="709"/>
        <w:rPr>
          <w:color w:val="000000"/>
          <w:sz w:val="28"/>
          <w:szCs w:val="28"/>
        </w:rPr>
      </w:pPr>
      <w:r w:rsidRPr="002A1019">
        <w:rPr>
          <w:color w:val="000000"/>
          <w:sz w:val="28"/>
          <w:szCs w:val="28"/>
        </w:rPr>
        <w:t>Однодневная выручка</w:t>
      </w:r>
    </w:p>
    <w:p w:rsidR="002A1019" w:rsidRDefault="002A1019" w:rsidP="002A1019">
      <w:pPr>
        <w:ind w:firstLine="709"/>
        <w:rPr>
          <w:color w:val="000000"/>
          <w:sz w:val="28"/>
          <w:szCs w:val="28"/>
        </w:rPr>
      </w:pPr>
    </w:p>
    <w:p w:rsidR="00CC5FC8" w:rsidRPr="002A1019" w:rsidRDefault="00CC5FC8" w:rsidP="002A1019">
      <w:pPr>
        <w:pStyle w:val="31"/>
        <w:tabs>
          <w:tab w:val="clear" w:pos="1271"/>
        </w:tabs>
        <w:ind w:firstLine="709"/>
        <w:rPr>
          <w:color w:val="000000"/>
          <w:sz w:val="28"/>
          <w:szCs w:val="28"/>
        </w:rPr>
      </w:pPr>
      <w:r w:rsidRPr="002A1019">
        <w:rPr>
          <w:color w:val="000000"/>
          <w:sz w:val="28"/>
          <w:szCs w:val="28"/>
        </w:rPr>
        <w:t>Выручка</w:t>
      </w:r>
    </w:p>
    <w:p w:rsidR="002A1019" w:rsidRDefault="00CC5FC8" w:rsidP="002A1019">
      <w:pPr>
        <w:ind w:firstLine="709"/>
        <w:rPr>
          <w:color w:val="000000"/>
          <w:sz w:val="28"/>
          <w:szCs w:val="28"/>
        </w:rPr>
      </w:pPr>
      <w:r w:rsidRPr="002A1019">
        <w:rPr>
          <w:color w:val="000000"/>
          <w:sz w:val="28"/>
          <w:szCs w:val="28"/>
        </w:rPr>
        <w:t xml:space="preserve">Обор. основного капитала = </w:t>
      </w:r>
      <w:r w:rsidR="002A1019">
        <w:rPr>
          <w:color w:val="000000"/>
          <w:sz w:val="28"/>
          <w:szCs w:val="28"/>
        </w:rPr>
        <w:t xml:space="preserve">–; </w:t>
      </w:r>
      <w:r w:rsidRPr="002A1019">
        <w:rPr>
          <w:color w:val="000000"/>
          <w:sz w:val="28"/>
          <w:szCs w:val="28"/>
        </w:rPr>
        <w:t>(5)</w:t>
      </w:r>
    </w:p>
    <w:p w:rsidR="00CC5FC8" w:rsidRPr="002A1019" w:rsidRDefault="00C12187" w:rsidP="002A1019">
      <w:pPr>
        <w:ind w:firstLine="709"/>
        <w:rPr>
          <w:color w:val="000000"/>
          <w:sz w:val="28"/>
          <w:szCs w:val="28"/>
        </w:rPr>
      </w:pPr>
      <w:r w:rsidRPr="002A1019">
        <w:rPr>
          <w:color w:val="000000"/>
          <w:sz w:val="28"/>
          <w:szCs w:val="28"/>
        </w:rPr>
        <w:t xml:space="preserve">Средняя остаточная </w:t>
      </w:r>
      <w:r w:rsidR="00C369E5" w:rsidRPr="002A1019">
        <w:rPr>
          <w:color w:val="000000"/>
          <w:sz w:val="28"/>
          <w:szCs w:val="28"/>
        </w:rPr>
        <w:t>стоимость</w:t>
      </w:r>
      <w:r w:rsidR="00CC5FC8" w:rsidRPr="002A1019">
        <w:rPr>
          <w:color w:val="000000"/>
          <w:sz w:val="28"/>
          <w:szCs w:val="28"/>
        </w:rPr>
        <w:t xml:space="preserve"> ОФ</w:t>
      </w:r>
    </w:p>
    <w:p w:rsidR="002A1019" w:rsidRDefault="002A1019" w:rsidP="002A1019">
      <w:pPr>
        <w:ind w:firstLine="709"/>
        <w:rPr>
          <w:color w:val="000000"/>
          <w:sz w:val="28"/>
          <w:szCs w:val="28"/>
        </w:rPr>
      </w:pPr>
    </w:p>
    <w:p w:rsidR="00CC5FC8" w:rsidRPr="002A1019" w:rsidRDefault="00CC5FC8" w:rsidP="002A1019">
      <w:pPr>
        <w:ind w:firstLine="709"/>
        <w:rPr>
          <w:color w:val="000000"/>
          <w:sz w:val="28"/>
          <w:szCs w:val="28"/>
        </w:rPr>
      </w:pPr>
      <w:r w:rsidRPr="002A1019">
        <w:rPr>
          <w:color w:val="000000"/>
          <w:sz w:val="28"/>
          <w:szCs w:val="28"/>
        </w:rPr>
        <w:t>Выручка</w:t>
      </w:r>
    </w:p>
    <w:p w:rsidR="002A1019" w:rsidRDefault="00CC5FC8" w:rsidP="002A1019">
      <w:pPr>
        <w:pStyle w:val="31"/>
        <w:tabs>
          <w:tab w:val="clear" w:pos="1271"/>
        </w:tabs>
        <w:ind w:firstLine="709"/>
        <w:rPr>
          <w:color w:val="000000"/>
          <w:sz w:val="28"/>
          <w:szCs w:val="28"/>
        </w:rPr>
      </w:pPr>
      <w:r w:rsidRPr="002A1019">
        <w:rPr>
          <w:color w:val="000000"/>
          <w:sz w:val="28"/>
          <w:szCs w:val="28"/>
        </w:rPr>
        <w:t xml:space="preserve">Обор. активов = </w:t>
      </w:r>
      <w:r w:rsidR="002A1019">
        <w:rPr>
          <w:color w:val="000000"/>
          <w:sz w:val="28"/>
          <w:szCs w:val="28"/>
        </w:rPr>
        <w:t>–</w:t>
      </w:r>
      <w:r w:rsidR="002A1019" w:rsidRPr="002A1019">
        <w:rPr>
          <w:color w:val="000000"/>
          <w:sz w:val="28"/>
          <w:szCs w:val="28"/>
        </w:rPr>
        <w:t>;</w:t>
      </w:r>
      <w:r w:rsidR="002A1019">
        <w:rPr>
          <w:color w:val="000000"/>
          <w:sz w:val="28"/>
          <w:szCs w:val="28"/>
        </w:rPr>
        <w:t xml:space="preserve"> </w:t>
      </w:r>
      <w:r w:rsidRPr="002A1019">
        <w:rPr>
          <w:color w:val="000000"/>
          <w:sz w:val="28"/>
          <w:szCs w:val="28"/>
        </w:rPr>
        <w:t>(6)</w:t>
      </w:r>
    </w:p>
    <w:p w:rsidR="00CC5FC8" w:rsidRPr="002A1019" w:rsidRDefault="00CC5FC8" w:rsidP="002A1019">
      <w:pPr>
        <w:ind w:firstLine="709"/>
        <w:rPr>
          <w:color w:val="000000"/>
          <w:sz w:val="28"/>
          <w:szCs w:val="28"/>
        </w:rPr>
      </w:pPr>
      <w:r w:rsidRPr="002A1019">
        <w:rPr>
          <w:color w:val="000000"/>
          <w:sz w:val="28"/>
          <w:szCs w:val="28"/>
        </w:rPr>
        <w:t>Средний размер активов</w:t>
      </w:r>
    </w:p>
    <w:p w:rsidR="00CC5FC8" w:rsidRDefault="00CC5FC8" w:rsidP="002A1019">
      <w:pPr>
        <w:ind w:firstLine="709"/>
        <w:rPr>
          <w:color w:val="000000"/>
          <w:sz w:val="28"/>
          <w:szCs w:val="28"/>
        </w:rPr>
      </w:pPr>
    </w:p>
    <w:p w:rsidR="00CC5FC8" w:rsidRPr="002A1019" w:rsidRDefault="00906C73" w:rsidP="002A1019">
      <w:pPr>
        <w:ind w:firstLine="709"/>
        <w:rPr>
          <w:color w:val="000000"/>
          <w:sz w:val="28"/>
          <w:szCs w:val="28"/>
        </w:rPr>
      </w:pPr>
      <w:r>
        <w:rPr>
          <w:color w:val="000000"/>
          <w:sz w:val="28"/>
          <w:szCs w:val="28"/>
        </w:rPr>
        <w:br w:type="page"/>
      </w:r>
      <w:r w:rsidR="00CC5FC8" w:rsidRPr="002A1019">
        <w:rPr>
          <w:color w:val="000000"/>
          <w:sz w:val="28"/>
          <w:szCs w:val="28"/>
        </w:rPr>
        <w:t>Коэффициенты эффективности анализируются в динамике, а также сравниваются с коэффициентами конкурирующих фирм и со среднеотраслевыми показателями.</w:t>
      </w:r>
    </w:p>
    <w:p w:rsidR="00CC5FC8" w:rsidRPr="002A1019" w:rsidRDefault="00C12187" w:rsidP="002A1019">
      <w:pPr>
        <w:ind w:firstLine="709"/>
        <w:rPr>
          <w:color w:val="000000"/>
          <w:sz w:val="28"/>
          <w:szCs w:val="28"/>
        </w:rPr>
      </w:pPr>
      <w:r w:rsidRPr="002A1019">
        <w:rPr>
          <w:i/>
          <w:color w:val="000000"/>
          <w:sz w:val="28"/>
          <w:szCs w:val="28"/>
        </w:rPr>
        <w:t>Показатели финансового леверид</w:t>
      </w:r>
      <w:r w:rsidR="00CC5FC8" w:rsidRPr="002A1019">
        <w:rPr>
          <w:i/>
          <w:color w:val="000000"/>
          <w:sz w:val="28"/>
          <w:szCs w:val="28"/>
        </w:rPr>
        <w:t>жа</w:t>
      </w:r>
      <w:r w:rsidR="00CC5FC8" w:rsidRPr="002A1019">
        <w:rPr>
          <w:color w:val="000000"/>
          <w:sz w:val="28"/>
          <w:szCs w:val="28"/>
        </w:rPr>
        <w:t xml:space="preserve"> характеризуют степень обеспеченности заемщика собственным капиталом.</w:t>
      </w:r>
    </w:p>
    <w:p w:rsidR="00CC5FC8" w:rsidRPr="002A1019" w:rsidRDefault="00CC5FC8" w:rsidP="002A1019">
      <w:pPr>
        <w:ind w:firstLine="709"/>
        <w:rPr>
          <w:color w:val="000000"/>
          <w:sz w:val="28"/>
          <w:szCs w:val="28"/>
        </w:rPr>
      </w:pPr>
      <w:r w:rsidRPr="002A1019">
        <w:rPr>
          <w:color w:val="000000"/>
          <w:sz w:val="28"/>
          <w:szCs w:val="28"/>
        </w:rPr>
        <w:t>Как видно из таблицы 1, варианты расчета коэффициентов могут быть различны, но экономический смысл их один: оценить размеры собственного капитала и степень зависимости клиента от привлеченных</w:t>
      </w:r>
      <w:r w:rsidR="002A1019">
        <w:rPr>
          <w:color w:val="000000"/>
          <w:sz w:val="28"/>
          <w:szCs w:val="28"/>
        </w:rPr>
        <w:t xml:space="preserve"> </w:t>
      </w:r>
      <w:r w:rsidRPr="002A1019">
        <w:rPr>
          <w:color w:val="000000"/>
          <w:sz w:val="28"/>
          <w:szCs w:val="28"/>
        </w:rPr>
        <w:t>ресурсов.</w:t>
      </w:r>
    </w:p>
    <w:p w:rsidR="00CC5FC8" w:rsidRPr="002A1019" w:rsidRDefault="00CC5FC8" w:rsidP="002A1019">
      <w:pPr>
        <w:ind w:firstLine="709"/>
        <w:rPr>
          <w:color w:val="000000"/>
          <w:sz w:val="28"/>
          <w:szCs w:val="28"/>
        </w:rPr>
      </w:pPr>
      <w:r w:rsidRPr="002A1019">
        <w:rPr>
          <w:color w:val="000000"/>
          <w:sz w:val="28"/>
          <w:szCs w:val="28"/>
        </w:rPr>
        <w:t>В отличие от коэффициента ликвидности при расчете коэффициента финансо</w:t>
      </w:r>
      <w:r w:rsidR="00906C73">
        <w:rPr>
          <w:color w:val="000000"/>
          <w:sz w:val="28"/>
          <w:szCs w:val="28"/>
        </w:rPr>
        <w:t>вого леверид</w:t>
      </w:r>
      <w:r w:rsidRPr="002A1019">
        <w:rPr>
          <w:color w:val="000000"/>
          <w:sz w:val="28"/>
          <w:szCs w:val="28"/>
        </w:rPr>
        <w:t>жа учитываются все долговые обязательства клиента банка независимо от их сроков.</w:t>
      </w:r>
      <w:r w:rsidR="002A1019">
        <w:rPr>
          <w:color w:val="000000"/>
          <w:sz w:val="28"/>
          <w:szCs w:val="28"/>
        </w:rPr>
        <w:t xml:space="preserve"> </w:t>
      </w:r>
      <w:r w:rsidRPr="002A1019">
        <w:rPr>
          <w:color w:val="000000"/>
          <w:sz w:val="28"/>
          <w:szCs w:val="28"/>
        </w:rPr>
        <w:t>Чем выше доля привлеченных средств</w:t>
      </w:r>
      <w:r w:rsidR="002A1019">
        <w:rPr>
          <w:color w:val="000000"/>
          <w:sz w:val="28"/>
          <w:szCs w:val="28"/>
        </w:rPr>
        <w:t xml:space="preserve"> </w:t>
      </w:r>
      <w:r w:rsidRPr="002A1019">
        <w:rPr>
          <w:color w:val="000000"/>
          <w:sz w:val="28"/>
          <w:szCs w:val="28"/>
        </w:rPr>
        <w:t>и меньше доля собственного капитала, тем ниже класс кредитоспособности. Однако окончательный вывод делается только с учетом динамики коэффициента прибыльности.</w:t>
      </w:r>
    </w:p>
    <w:p w:rsidR="00CC5FC8" w:rsidRPr="002A1019" w:rsidRDefault="00CC5FC8" w:rsidP="002A1019">
      <w:pPr>
        <w:ind w:firstLine="709"/>
        <w:rPr>
          <w:color w:val="000000"/>
          <w:sz w:val="28"/>
          <w:szCs w:val="28"/>
        </w:rPr>
      </w:pPr>
      <w:r w:rsidRPr="002A1019">
        <w:rPr>
          <w:i/>
          <w:color w:val="000000"/>
          <w:sz w:val="28"/>
          <w:szCs w:val="28"/>
        </w:rPr>
        <w:t>Коэффициенты прибыльности</w:t>
      </w:r>
      <w:r w:rsidRPr="002A1019">
        <w:rPr>
          <w:color w:val="000000"/>
          <w:sz w:val="28"/>
          <w:szCs w:val="28"/>
        </w:rPr>
        <w:t xml:space="preserve"> характеризуют эффективность использования всего капитала, включая его привлеченную часть. К их числу относятся:</w:t>
      </w:r>
    </w:p>
    <w:p w:rsidR="002A1019" w:rsidRDefault="00CC5FC8" w:rsidP="002A1019">
      <w:pPr>
        <w:ind w:firstLine="709"/>
        <w:rPr>
          <w:i/>
          <w:color w:val="000000"/>
          <w:sz w:val="28"/>
          <w:szCs w:val="28"/>
        </w:rPr>
      </w:pPr>
      <w:r w:rsidRPr="002A1019">
        <w:rPr>
          <w:color w:val="000000"/>
          <w:sz w:val="28"/>
          <w:szCs w:val="28"/>
        </w:rPr>
        <w:t>1</w:t>
      </w:r>
      <w:r w:rsidR="002A1019" w:rsidRPr="002A1019">
        <w:rPr>
          <w:color w:val="000000"/>
          <w:sz w:val="28"/>
          <w:szCs w:val="28"/>
        </w:rPr>
        <w:t>)</w:t>
      </w:r>
      <w:r w:rsidR="002A1019">
        <w:rPr>
          <w:color w:val="000000"/>
          <w:sz w:val="28"/>
          <w:szCs w:val="28"/>
        </w:rPr>
        <w:t xml:space="preserve"> </w:t>
      </w:r>
      <w:r w:rsidR="002A1019" w:rsidRPr="002A1019">
        <w:rPr>
          <w:color w:val="000000"/>
          <w:sz w:val="28"/>
          <w:szCs w:val="28"/>
        </w:rPr>
        <w:t>К</w:t>
      </w:r>
      <w:r w:rsidRPr="002A1019">
        <w:rPr>
          <w:color w:val="000000"/>
          <w:sz w:val="28"/>
          <w:szCs w:val="28"/>
        </w:rPr>
        <w:t>оэффициенты нормы прибыльности</w:t>
      </w:r>
      <w:r w:rsidRPr="002A1019">
        <w:rPr>
          <w:i/>
          <w:color w:val="000000"/>
          <w:sz w:val="28"/>
          <w:szCs w:val="28"/>
        </w:rPr>
        <w:t>:</w:t>
      </w:r>
    </w:p>
    <w:p w:rsidR="00906C73" w:rsidRDefault="00906C73" w:rsidP="002A1019">
      <w:pPr>
        <w:pStyle w:val="31"/>
        <w:tabs>
          <w:tab w:val="clear" w:pos="1271"/>
        </w:tabs>
        <w:ind w:firstLine="709"/>
        <w:rPr>
          <w:color w:val="000000"/>
          <w:sz w:val="28"/>
          <w:szCs w:val="28"/>
        </w:rPr>
      </w:pPr>
    </w:p>
    <w:p w:rsidR="00CC5FC8" w:rsidRPr="002A1019" w:rsidRDefault="00CC5FC8" w:rsidP="002A1019">
      <w:pPr>
        <w:pStyle w:val="31"/>
        <w:tabs>
          <w:tab w:val="clear" w:pos="1271"/>
        </w:tabs>
        <w:ind w:firstLine="709"/>
        <w:rPr>
          <w:color w:val="000000"/>
          <w:sz w:val="28"/>
          <w:szCs w:val="28"/>
        </w:rPr>
      </w:pPr>
      <w:r w:rsidRPr="002A1019">
        <w:rPr>
          <w:color w:val="000000"/>
          <w:sz w:val="28"/>
          <w:szCs w:val="28"/>
        </w:rPr>
        <w:t>Валовая прибыль до уплаты</w:t>
      </w:r>
      <w:r w:rsidR="00906C73">
        <w:rPr>
          <w:color w:val="000000"/>
          <w:sz w:val="28"/>
          <w:szCs w:val="28"/>
        </w:rPr>
        <w:t xml:space="preserve"> </w:t>
      </w:r>
      <w:r w:rsidR="002A1019">
        <w:rPr>
          <w:color w:val="000000"/>
          <w:sz w:val="28"/>
          <w:szCs w:val="28"/>
        </w:rPr>
        <w:t>%</w:t>
      </w:r>
      <w:r w:rsidRPr="002A1019">
        <w:rPr>
          <w:color w:val="000000"/>
          <w:sz w:val="28"/>
          <w:szCs w:val="28"/>
        </w:rPr>
        <w:t xml:space="preserve"> и налогов</w:t>
      </w:r>
    </w:p>
    <w:p w:rsidR="002A1019" w:rsidRDefault="00CC5FC8" w:rsidP="002A1019">
      <w:pPr>
        <w:ind w:firstLine="709"/>
        <w:rPr>
          <w:color w:val="000000"/>
          <w:sz w:val="28"/>
          <w:szCs w:val="28"/>
        </w:rPr>
      </w:pPr>
      <w:r w:rsidRPr="002A1019">
        <w:rPr>
          <w:color w:val="000000"/>
          <w:sz w:val="28"/>
          <w:szCs w:val="28"/>
        </w:rPr>
        <w:t>К</w:t>
      </w:r>
      <w:r w:rsidRPr="002A1019">
        <w:rPr>
          <w:color w:val="000000"/>
          <w:sz w:val="28"/>
          <w:szCs w:val="28"/>
          <w:vertAlign w:val="subscript"/>
        </w:rPr>
        <w:t>н.п.1</w:t>
      </w:r>
      <w:r w:rsidRPr="002A1019">
        <w:rPr>
          <w:color w:val="000000"/>
          <w:sz w:val="28"/>
          <w:szCs w:val="28"/>
        </w:rPr>
        <w:t xml:space="preserve">= </w:t>
      </w:r>
      <w:r w:rsidR="002A1019">
        <w:rPr>
          <w:color w:val="000000"/>
          <w:sz w:val="28"/>
          <w:szCs w:val="28"/>
        </w:rPr>
        <w:t>–</w:t>
      </w:r>
      <w:r w:rsidR="002A1019" w:rsidRPr="002A1019">
        <w:rPr>
          <w:color w:val="000000"/>
          <w:sz w:val="28"/>
          <w:szCs w:val="28"/>
        </w:rPr>
        <w:t>;</w:t>
      </w:r>
      <w:r w:rsidR="002A1019">
        <w:rPr>
          <w:color w:val="000000"/>
          <w:sz w:val="28"/>
          <w:szCs w:val="28"/>
        </w:rPr>
        <w:t xml:space="preserve"> </w:t>
      </w:r>
      <w:r w:rsidRPr="002A1019">
        <w:rPr>
          <w:color w:val="000000"/>
          <w:sz w:val="28"/>
          <w:szCs w:val="28"/>
        </w:rPr>
        <w:t>(7)</w:t>
      </w:r>
    </w:p>
    <w:p w:rsidR="00CC5FC8" w:rsidRPr="002A1019" w:rsidRDefault="00CC5FC8" w:rsidP="002A1019">
      <w:pPr>
        <w:pStyle w:val="31"/>
        <w:tabs>
          <w:tab w:val="clear" w:pos="1271"/>
        </w:tabs>
        <w:ind w:firstLine="709"/>
        <w:rPr>
          <w:color w:val="000000"/>
          <w:sz w:val="28"/>
          <w:szCs w:val="28"/>
        </w:rPr>
      </w:pPr>
      <w:r w:rsidRPr="002A1019">
        <w:rPr>
          <w:color w:val="000000"/>
          <w:sz w:val="28"/>
          <w:szCs w:val="28"/>
        </w:rPr>
        <w:t>Выручка</w:t>
      </w:r>
    </w:p>
    <w:p w:rsidR="002A1019" w:rsidRDefault="002A1019" w:rsidP="002A1019">
      <w:pPr>
        <w:ind w:firstLine="709"/>
        <w:rPr>
          <w:color w:val="000000"/>
          <w:sz w:val="28"/>
          <w:szCs w:val="28"/>
        </w:rPr>
      </w:pPr>
    </w:p>
    <w:p w:rsidR="00CC5FC8" w:rsidRPr="002A1019" w:rsidRDefault="00CC5FC8" w:rsidP="002A1019">
      <w:pPr>
        <w:pStyle w:val="31"/>
        <w:tabs>
          <w:tab w:val="clear" w:pos="1271"/>
        </w:tabs>
        <w:ind w:firstLine="709"/>
        <w:rPr>
          <w:color w:val="000000"/>
          <w:sz w:val="28"/>
          <w:szCs w:val="28"/>
        </w:rPr>
      </w:pPr>
      <w:r w:rsidRPr="002A1019">
        <w:rPr>
          <w:color w:val="000000"/>
          <w:sz w:val="28"/>
          <w:szCs w:val="28"/>
        </w:rPr>
        <w:t>Валовая прибыль после уплаты</w:t>
      </w:r>
      <w:r w:rsidR="002A1019">
        <w:rPr>
          <w:color w:val="000000"/>
          <w:sz w:val="28"/>
          <w:szCs w:val="28"/>
        </w:rPr>
        <w:t>%</w:t>
      </w:r>
      <w:r w:rsidRPr="002A1019">
        <w:rPr>
          <w:color w:val="000000"/>
          <w:sz w:val="28"/>
          <w:szCs w:val="28"/>
        </w:rPr>
        <w:t>, но до уплаты налогов</w:t>
      </w:r>
    </w:p>
    <w:p w:rsidR="002A1019" w:rsidRDefault="00CC5FC8" w:rsidP="002A1019">
      <w:pPr>
        <w:ind w:firstLine="709"/>
        <w:rPr>
          <w:color w:val="000000"/>
          <w:sz w:val="28"/>
          <w:szCs w:val="28"/>
        </w:rPr>
      </w:pPr>
      <w:r w:rsidRPr="002A1019">
        <w:rPr>
          <w:color w:val="000000"/>
          <w:sz w:val="28"/>
          <w:szCs w:val="28"/>
        </w:rPr>
        <w:t xml:space="preserve">К </w:t>
      </w:r>
      <w:r w:rsidRPr="002A1019">
        <w:rPr>
          <w:color w:val="000000"/>
          <w:sz w:val="28"/>
          <w:szCs w:val="28"/>
          <w:vertAlign w:val="subscript"/>
        </w:rPr>
        <w:t>н.п.2</w:t>
      </w:r>
      <w:r w:rsidRPr="002A1019">
        <w:rPr>
          <w:color w:val="000000"/>
          <w:sz w:val="28"/>
          <w:szCs w:val="28"/>
        </w:rPr>
        <w:t xml:space="preserve"> =</w:t>
      </w:r>
      <w:r w:rsidR="002A1019">
        <w:rPr>
          <w:color w:val="000000"/>
          <w:sz w:val="28"/>
          <w:szCs w:val="28"/>
        </w:rPr>
        <w:t xml:space="preserve"> –</w:t>
      </w:r>
      <w:r w:rsidR="002A1019" w:rsidRPr="002A1019">
        <w:rPr>
          <w:color w:val="000000"/>
          <w:sz w:val="28"/>
          <w:szCs w:val="28"/>
        </w:rPr>
        <w:t>;</w:t>
      </w:r>
      <w:r w:rsidR="002A1019">
        <w:rPr>
          <w:color w:val="000000"/>
          <w:sz w:val="28"/>
          <w:szCs w:val="28"/>
        </w:rPr>
        <w:t xml:space="preserve"> </w:t>
      </w:r>
      <w:r w:rsidRPr="002A1019">
        <w:rPr>
          <w:color w:val="000000"/>
          <w:sz w:val="28"/>
          <w:szCs w:val="28"/>
        </w:rPr>
        <w:t>(8)</w:t>
      </w:r>
    </w:p>
    <w:p w:rsidR="00CC5FC8" w:rsidRPr="002A1019" w:rsidRDefault="00CC5FC8" w:rsidP="002A1019">
      <w:pPr>
        <w:pStyle w:val="31"/>
        <w:tabs>
          <w:tab w:val="clear" w:pos="1271"/>
        </w:tabs>
        <w:ind w:firstLine="709"/>
        <w:rPr>
          <w:color w:val="000000"/>
          <w:sz w:val="28"/>
          <w:szCs w:val="28"/>
        </w:rPr>
      </w:pPr>
      <w:r w:rsidRPr="002A1019">
        <w:rPr>
          <w:color w:val="000000"/>
          <w:sz w:val="28"/>
          <w:szCs w:val="28"/>
        </w:rPr>
        <w:t>Выручка</w:t>
      </w:r>
    </w:p>
    <w:p w:rsidR="002A1019" w:rsidRDefault="002A1019" w:rsidP="002A1019">
      <w:pPr>
        <w:ind w:firstLine="709"/>
        <w:rPr>
          <w:color w:val="000000"/>
          <w:sz w:val="28"/>
          <w:szCs w:val="28"/>
        </w:rPr>
      </w:pPr>
    </w:p>
    <w:p w:rsidR="002A1019" w:rsidRDefault="00CC5FC8" w:rsidP="002A1019">
      <w:pPr>
        <w:pStyle w:val="31"/>
        <w:tabs>
          <w:tab w:val="clear" w:pos="1271"/>
        </w:tabs>
        <w:ind w:firstLine="709"/>
        <w:rPr>
          <w:color w:val="000000"/>
          <w:sz w:val="28"/>
          <w:szCs w:val="28"/>
        </w:rPr>
      </w:pPr>
      <w:r w:rsidRPr="002A1019">
        <w:rPr>
          <w:color w:val="000000"/>
          <w:sz w:val="28"/>
          <w:szCs w:val="28"/>
        </w:rPr>
        <w:t>Чистая прибыль</w:t>
      </w:r>
    </w:p>
    <w:p w:rsidR="002A1019" w:rsidRDefault="00CC5FC8" w:rsidP="002A1019">
      <w:pPr>
        <w:ind w:firstLine="709"/>
        <w:rPr>
          <w:color w:val="000000"/>
          <w:sz w:val="28"/>
          <w:szCs w:val="28"/>
        </w:rPr>
      </w:pPr>
      <w:r w:rsidRPr="002A1019">
        <w:rPr>
          <w:color w:val="000000"/>
          <w:sz w:val="28"/>
          <w:szCs w:val="28"/>
        </w:rPr>
        <w:t>К</w:t>
      </w:r>
      <w:r w:rsidRPr="002A1019">
        <w:rPr>
          <w:color w:val="000000"/>
          <w:sz w:val="28"/>
          <w:szCs w:val="28"/>
          <w:vertAlign w:val="subscript"/>
        </w:rPr>
        <w:t>н.п.3</w:t>
      </w:r>
      <w:r w:rsidRPr="002A1019">
        <w:rPr>
          <w:color w:val="000000"/>
          <w:sz w:val="28"/>
          <w:szCs w:val="28"/>
        </w:rPr>
        <w:t>=</w:t>
      </w:r>
      <w:r w:rsidR="002A1019">
        <w:rPr>
          <w:color w:val="000000"/>
          <w:sz w:val="28"/>
          <w:szCs w:val="28"/>
        </w:rPr>
        <w:t xml:space="preserve"> –</w:t>
      </w:r>
      <w:r w:rsidR="002A1019" w:rsidRPr="002A1019">
        <w:rPr>
          <w:color w:val="000000"/>
          <w:sz w:val="28"/>
          <w:szCs w:val="28"/>
        </w:rPr>
        <w:t>;</w:t>
      </w:r>
      <w:r w:rsidR="002A1019">
        <w:rPr>
          <w:color w:val="000000"/>
          <w:sz w:val="28"/>
          <w:szCs w:val="28"/>
        </w:rPr>
        <w:t xml:space="preserve"> </w:t>
      </w:r>
      <w:r w:rsidRPr="002A1019">
        <w:rPr>
          <w:color w:val="000000"/>
          <w:sz w:val="28"/>
          <w:szCs w:val="28"/>
        </w:rPr>
        <w:t>(9)</w:t>
      </w:r>
    </w:p>
    <w:p w:rsidR="00906C73" w:rsidRDefault="00CC5FC8" w:rsidP="002A1019">
      <w:pPr>
        <w:pStyle w:val="31"/>
        <w:tabs>
          <w:tab w:val="clear" w:pos="1271"/>
        </w:tabs>
        <w:ind w:firstLine="709"/>
        <w:rPr>
          <w:color w:val="000000"/>
          <w:sz w:val="28"/>
          <w:szCs w:val="28"/>
        </w:rPr>
      </w:pPr>
      <w:r w:rsidRPr="002A1019">
        <w:rPr>
          <w:color w:val="000000"/>
          <w:sz w:val="28"/>
          <w:szCs w:val="28"/>
        </w:rPr>
        <w:t>Выручка</w:t>
      </w:r>
    </w:p>
    <w:p w:rsidR="00CC5FC8" w:rsidRPr="00906C73" w:rsidRDefault="00906C73" w:rsidP="00906C73">
      <w:pPr>
        <w:pStyle w:val="31"/>
        <w:tabs>
          <w:tab w:val="clear" w:pos="1271"/>
        </w:tabs>
        <w:ind w:firstLine="709"/>
        <w:rPr>
          <w:sz w:val="28"/>
          <w:szCs w:val="28"/>
        </w:rPr>
      </w:pPr>
      <w:r>
        <w:br w:type="page"/>
      </w:r>
      <w:r w:rsidR="00CC5FC8" w:rsidRPr="00906C73">
        <w:rPr>
          <w:sz w:val="28"/>
          <w:szCs w:val="28"/>
        </w:rPr>
        <w:t>2)</w:t>
      </w:r>
      <w:r w:rsidR="00C12187" w:rsidRPr="00906C73">
        <w:rPr>
          <w:sz w:val="28"/>
          <w:szCs w:val="28"/>
        </w:rPr>
        <w:t xml:space="preserve"> </w:t>
      </w:r>
      <w:r w:rsidR="00CC5FC8" w:rsidRPr="00906C73">
        <w:rPr>
          <w:sz w:val="28"/>
          <w:szCs w:val="28"/>
        </w:rPr>
        <w:t>Коэффициенты рентабельности:</w:t>
      </w:r>
    </w:p>
    <w:p w:rsidR="002A1019" w:rsidRDefault="002A1019" w:rsidP="002A1019">
      <w:pPr>
        <w:ind w:firstLine="709"/>
        <w:rPr>
          <w:i/>
          <w:color w:val="000000"/>
          <w:sz w:val="28"/>
          <w:szCs w:val="28"/>
        </w:rPr>
      </w:pPr>
    </w:p>
    <w:p w:rsidR="00CC5FC8" w:rsidRPr="002A1019" w:rsidRDefault="00CC5FC8" w:rsidP="002A1019">
      <w:pPr>
        <w:ind w:firstLine="709"/>
        <w:rPr>
          <w:i/>
          <w:color w:val="000000"/>
          <w:sz w:val="28"/>
          <w:szCs w:val="28"/>
        </w:rPr>
      </w:pPr>
      <w:r w:rsidRPr="002A1019">
        <w:rPr>
          <w:color w:val="000000"/>
          <w:sz w:val="28"/>
          <w:szCs w:val="28"/>
        </w:rPr>
        <w:t>Прибыль до уплаты</w:t>
      </w:r>
      <w:r w:rsidR="00906C73">
        <w:rPr>
          <w:color w:val="000000"/>
          <w:sz w:val="28"/>
          <w:szCs w:val="28"/>
        </w:rPr>
        <w:t xml:space="preserve"> </w:t>
      </w:r>
      <w:r w:rsidR="002A1019">
        <w:rPr>
          <w:color w:val="000000"/>
          <w:sz w:val="28"/>
          <w:szCs w:val="28"/>
        </w:rPr>
        <w:t>%</w:t>
      </w:r>
      <w:r w:rsidRPr="002A1019">
        <w:rPr>
          <w:color w:val="000000"/>
          <w:sz w:val="28"/>
          <w:szCs w:val="28"/>
        </w:rPr>
        <w:t xml:space="preserve"> и налогов</w:t>
      </w:r>
    </w:p>
    <w:p w:rsidR="002A1019" w:rsidRDefault="00CC5FC8" w:rsidP="002A1019">
      <w:pPr>
        <w:ind w:firstLine="709"/>
        <w:rPr>
          <w:color w:val="000000"/>
          <w:sz w:val="28"/>
          <w:szCs w:val="28"/>
        </w:rPr>
      </w:pPr>
      <w:r w:rsidRPr="002A1019">
        <w:rPr>
          <w:color w:val="000000"/>
          <w:sz w:val="28"/>
          <w:szCs w:val="28"/>
        </w:rPr>
        <w:t>К</w:t>
      </w:r>
      <w:r w:rsidRPr="002A1019">
        <w:rPr>
          <w:color w:val="000000"/>
          <w:sz w:val="28"/>
          <w:szCs w:val="28"/>
          <w:vertAlign w:val="subscript"/>
        </w:rPr>
        <w:t>р.1</w:t>
      </w:r>
      <w:r w:rsidRPr="002A1019">
        <w:rPr>
          <w:color w:val="000000"/>
          <w:sz w:val="28"/>
          <w:szCs w:val="28"/>
        </w:rPr>
        <w:t xml:space="preserve">= </w:t>
      </w:r>
      <w:r w:rsidR="002A1019">
        <w:rPr>
          <w:color w:val="000000"/>
          <w:sz w:val="28"/>
          <w:szCs w:val="28"/>
        </w:rPr>
        <w:t>–</w:t>
      </w:r>
      <w:r w:rsidR="002A1019" w:rsidRPr="002A1019">
        <w:rPr>
          <w:color w:val="000000"/>
          <w:sz w:val="28"/>
          <w:szCs w:val="28"/>
        </w:rPr>
        <w:t>;</w:t>
      </w:r>
      <w:r w:rsidR="002A1019">
        <w:rPr>
          <w:color w:val="000000"/>
          <w:sz w:val="28"/>
          <w:szCs w:val="28"/>
        </w:rPr>
        <w:t xml:space="preserve"> </w:t>
      </w:r>
      <w:r w:rsidRPr="002A1019">
        <w:rPr>
          <w:color w:val="000000"/>
          <w:sz w:val="28"/>
          <w:szCs w:val="28"/>
        </w:rPr>
        <w:t>(10)</w:t>
      </w:r>
    </w:p>
    <w:p w:rsidR="002A1019" w:rsidRDefault="00CC5FC8" w:rsidP="002A1019">
      <w:pPr>
        <w:ind w:firstLine="709"/>
        <w:rPr>
          <w:color w:val="000000"/>
          <w:sz w:val="28"/>
          <w:szCs w:val="28"/>
        </w:rPr>
      </w:pPr>
      <w:r w:rsidRPr="002A1019">
        <w:rPr>
          <w:color w:val="000000"/>
          <w:sz w:val="28"/>
          <w:szCs w:val="28"/>
        </w:rPr>
        <w:t>Активы или собственный капитал</w:t>
      </w:r>
    </w:p>
    <w:p w:rsidR="00906C73" w:rsidRDefault="00906C73" w:rsidP="002A1019">
      <w:pPr>
        <w:ind w:firstLine="709"/>
        <w:rPr>
          <w:color w:val="000000"/>
          <w:sz w:val="28"/>
          <w:szCs w:val="28"/>
        </w:rPr>
      </w:pPr>
    </w:p>
    <w:p w:rsidR="00CC5FC8" w:rsidRPr="002A1019" w:rsidRDefault="00CC5FC8" w:rsidP="002A1019">
      <w:pPr>
        <w:ind w:firstLine="709"/>
        <w:rPr>
          <w:color w:val="000000"/>
          <w:sz w:val="28"/>
          <w:szCs w:val="28"/>
        </w:rPr>
      </w:pPr>
      <w:r w:rsidRPr="002A1019">
        <w:rPr>
          <w:color w:val="000000"/>
          <w:sz w:val="28"/>
          <w:szCs w:val="28"/>
        </w:rPr>
        <w:t>Прибыль после уплаты</w:t>
      </w:r>
      <w:r w:rsidR="00906C73">
        <w:rPr>
          <w:color w:val="000000"/>
          <w:sz w:val="28"/>
          <w:szCs w:val="28"/>
        </w:rPr>
        <w:t xml:space="preserve"> </w:t>
      </w:r>
      <w:r w:rsidR="002A1019">
        <w:rPr>
          <w:color w:val="000000"/>
          <w:sz w:val="28"/>
          <w:szCs w:val="28"/>
        </w:rPr>
        <w:t>%</w:t>
      </w:r>
      <w:r w:rsidRPr="002A1019">
        <w:rPr>
          <w:color w:val="000000"/>
          <w:sz w:val="28"/>
          <w:szCs w:val="28"/>
        </w:rPr>
        <w:t>, но до уплаты налогов</w:t>
      </w:r>
    </w:p>
    <w:p w:rsidR="002A1019" w:rsidRDefault="00CC5FC8" w:rsidP="002A1019">
      <w:pPr>
        <w:ind w:firstLine="709"/>
        <w:rPr>
          <w:color w:val="000000"/>
          <w:sz w:val="28"/>
          <w:szCs w:val="28"/>
        </w:rPr>
      </w:pPr>
      <w:r w:rsidRPr="002A1019">
        <w:rPr>
          <w:color w:val="000000"/>
          <w:sz w:val="28"/>
          <w:szCs w:val="28"/>
        </w:rPr>
        <w:t xml:space="preserve">К </w:t>
      </w:r>
      <w:r w:rsidRPr="002A1019">
        <w:rPr>
          <w:color w:val="000000"/>
          <w:sz w:val="28"/>
          <w:szCs w:val="28"/>
          <w:vertAlign w:val="subscript"/>
        </w:rPr>
        <w:t>р.2</w:t>
      </w:r>
      <w:r w:rsidRPr="002A1019">
        <w:rPr>
          <w:color w:val="000000"/>
          <w:sz w:val="28"/>
          <w:szCs w:val="28"/>
        </w:rPr>
        <w:t xml:space="preserve"> = </w:t>
      </w:r>
      <w:r w:rsidR="002A1019">
        <w:rPr>
          <w:color w:val="000000"/>
          <w:sz w:val="28"/>
          <w:szCs w:val="28"/>
        </w:rPr>
        <w:t>–</w:t>
      </w:r>
      <w:r w:rsidR="002A1019" w:rsidRPr="002A1019">
        <w:rPr>
          <w:color w:val="000000"/>
          <w:sz w:val="28"/>
          <w:szCs w:val="28"/>
        </w:rPr>
        <w:t>;</w:t>
      </w:r>
      <w:r w:rsidR="002A1019">
        <w:rPr>
          <w:color w:val="000000"/>
          <w:sz w:val="28"/>
          <w:szCs w:val="28"/>
        </w:rPr>
        <w:t xml:space="preserve"> </w:t>
      </w:r>
      <w:r w:rsidRPr="002A1019">
        <w:rPr>
          <w:color w:val="000000"/>
          <w:sz w:val="28"/>
          <w:szCs w:val="28"/>
        </w:rPr>
        <w:t>(11)</w:t>
      </w:r>
    </w:p>
    <w:p w:rsidR="002A1019" w:rsidRDefault="00CC5FC8" w:rsidP="002A1019">
      <w:pPr>
        <w:ind w:firstLine="709"/>
        <w:rPr>
          <w:color w:val="000000"/>
          <w:sz w:val="28"/>
          <w:szCs w:val="28"/>
        </w:rPr>
      </w:pPr>
      <w:r w:rsidRPr="002A1019">
        <w:rPr>
          <w:color w:val="000000"/>
          <w:sz w:val="28"/>
          <w:szCs w:val="28"/>
        </w:rPr>
        <w:t>Активы или собственный капитал</w:t>
      </w:r>
    </w:p>
    <w:p w:rsidR="00906C73" w:rsidRDefault="00906C73" w:rsidP="002A1019">
      <w:pPr>
        <w:ind w:firstLine="709"/>
        <w:rPr>
          <w:color w:val="000000"/>
          <w:sz w:val="28"/>
          <w:szCs w:val="28"/>
        </w:rPr>
      </w:pPr>
    </w:p>
    <w:p w:rsidR="00CC5FC8" w:rsidRPr="002A1019" w:rsidRDefault="00CC5FC8" w:rsidP="002A1019">
      <w:pPr>
        <w:ind w:firstLine="709"/>
        <w:rPr>
          <w:color w:val="000000"/>
          <w:sz w:val="28"/>
          <w:szCs w:val="28"/>
        </w:rPr>
      </w:pPr>
      <w:r w:rsidRPr="002A1019">
        <w:rPr>
          <w:color w:val="000000"/>
          <w:sz w:val="28"/>
          <w:szCs w:val="28"/>
        </w:rPr>
        <w:t>Чистая прибыль</w:t>
      </w:r>
    </w:p>
    <w:p w:rsidR="002A1019" w:rsidRDefault="00CC5FC8" w:rsidP="002A1019">
      <w:pPr>
        <w:ind w:firstLine="709"/>
        <w:rPr>
          <w:color w:val="000000"/>
          <w:sz w:val="28"/>
          <w:szCs w:val="28"/>
        </w:rPr>
      </w:pPr>
      <w:r w:rsidRPr="002A1019">
        <w:rPr>
          <w:color w:val="000000"/>
          <w:sz w:val="28"/>
          <w:szCs w:val="28"/>
        </w:rPr>
        <w:t>К</w:t>
      </w:r>
      <w:r w:rsidRPr="002A1019">
        <w:rPr>
          <w:color w:val="000000"/>
          <w:sz w:val="28"/>
          <w:szCs w:val="28"/>
          <w:vertAlign w:val="subscript"/>
        </w:rPr>
        <w:t>р.3</w:t>
      </w:r>
      <w:r w:rsidRPr="002A1019">
        <w:rPr>
          <w:color w:val="000000"/>
          <w:sz w:val="28"/>
          <w:szCs w:val="28"/>
        </w:rPr>
        <w:t>=</w:t>
      </w:r>
      <w:r w:rsidR="002A1019">
        <w:rPr>
          <w:color w:val="000000"/>
          <w:sz w:val="28"/>
          <w:szCs w:val="28"/>
        </w:rPr>
        <w:t xml:space="preserve"> –</w:t>
      </w:r>
      <w:r w:rsidR="002A1019" w:rsidRPr="002A1019">
        <w:rPr>
          <w:color w:val="000000"/>
          <w:sz w:val="28"/>
          <w:szCs w:val="28"/>
        </w:rPr>
        <w:t>;</w:t>
      </w:r>
      <w:r w:rsidR="002A1019">
        <w:rPr>
          <w:color w:val="000000"/>
          <w:sz w:val="28"/>
          <w:szCs w:val="28"/>
        </w:rPr>
        <w:t xml:space="preserve"> </w:t>
      </w:r>
      <w:r w:rsidRPr="002A1019">
        <w:rPr>
          <w:color w:val="000000"/>
          <w:sz w:val="28"/>
          <w:szCs w:val="28"/>
        </w:rPr>
        <w:t>(12)</w:t>
      </w:r>
    </w:p>
    <w:p w:rsidR="00CC5FC8" w:rsidRPr="002A1019" w:rsidRDefault="00CC5FC8" w:rsidP="002A1019">
      <w:pPr>
        <w:ind w:firstLine="709"/>
        <w:rPr>
          <w:color w:val="000000"/>
          <w:sz w:val="28"/>
          <w:szCs w:val="28"/>
        </w:rPr>
      </w:pPr>
      <w:r w:rsidRPr="002A1019">
        <w:rPr>
          <w:color w:val="000000"/>
          <w:sz w:val="28"/>
          <w:szCs w:val="28"/>
        </w:rPr>
        <w:t>Активы или собственный капитал</w:t>
      </w:r>
    </w:p>
    <w:p w:rsidR="00CC5FC8" w:rsidRPr="002A1019" w:rsidRDefault="00CC5FC8" w:rsidP="002A1019">
      <w:pPr>
        <w:pStyle w:val="31"/>
        <w:tabs>
          <w:tab w:val="clear" w:pos="1271"/>
        </w:tabs>
        <w:ind w:firstLine="709"/>
        <w:rPr>
          <w:color w:val="000000"/>
          <w:sz w:val="28"/>
          <w:szCs w:val="28"/>
        </w:rPr>
      </w:pPr>
    </w:p>
    <w:p w:rsidR="00CC5FC8" w:rsidRPr="002A1019" w:rsidRDefault="00CC5FC8" w:rsidP="002A1019">
      <w:pPr>
        <w:ind w:firstLine="709"/>
        <w:rPr>
          <w:color w:val="000000"/>
          <w:sz w:val="28"/>
          <w:szCs w:val="28"/>
        </w:rPr>
      </w:pPr>
      <w:r w:rsidRPr="002A1019">
        <w:rPr>
          <w:color w:val="000000"/>
          <w:sz w:val="28"/>
          <w:szCs w:val="28"/>
        </w:rPr>
        <w:t>Сопоставление трех видов коэффициента рентабельности показывает степень влияния процентов и налогов на рентабельность фирмы.</w:t>
      </w:r>
    </w:p>
    <w:p w:rsidR="002A1019" w:rsidRDefault="00C12187" w:rsidP="002A1019">
      <w:pPr>
        <w:ind w:firstLine="709"/>
        <w:rPr>
          <w:color w:val="000000"/>
          <w:sz w:val="28"/>
          <w:szCs w:val="28"/>
        </w:rPr>
      </w:pPr>
      <w:r w:rsidRPr="002A1019">
        <w:rPr>
          <w:color w:val="000000"/>
          <w:sz w:val="28"/>
          <w:szCs w:val="28"/>
        </w:rPr>
        <w:t xml:space="preserve">3) </w:t>
      </w:r>
      <w:r w:rsidR="00CC5FC8" w:rsidRPr="002A1019">
        <w:rPr>
          <w:color w:val="000000"/>
          <w:sz w:val="28"/>
          <w:szCs w:val="28"/>
        </w:rPr>
        <w:t>Коэффициент нормы прибыли на акцию.</w:t>
      </w:r>
    </w:p>
    <w:p w:rsidR="00906C73" w:rsidRDefault="00906C73" w:rsidP="002A1019">
      <w:pPr>
        <w:pStyle w:val="31"/>
        <w:tabs>
          <w:tab w:val="clear" w:pos="1271"/>
        </w:tabs>
        <w:ind w:firstLine="709"/>
        <w:rPr>
          <w:color w:val="000000"/>
          <w:sz w:val="28"/>
          <w:szCs w:val="28"/>
        </w:rPr>
      </w:pPr>
    </w:p>
    <w:p w:rsidR="002A1019" w:rsidRDefault="00CC5FC8" w:rsidP="002A1019">
      <w:pPr>
        <w:pStyle w:val="31"/>
        <w:tabs>
          <w:tab w:val="clear" w:pos="1271"/>
        </w:tabs>
        <w:ind w:firstLine="709"/>
        <w:rPr>
          <w:color w:val="000000"/>
          <w:sz w:val="28"/>
          <w:szCs w:val="28"/>
        </w:rPr>
      </w:pPr>
      <w:r w:rsidRPr="002A1019">
        <w:rPr>
          <w:color w:val="000000"/>
          <w:sz w:val="28"/>
          <w:szCs w:val="28"/>
        </w:rPr>
        <w:t>Дивиденды по простым акциям</w:t>
      </w:r>
    </w:p>
    <w:p w:rsidR="002A1019" w:rsidRDefault="00CC5FC8" w:rsidP="002A1019">
      <w:pPr>
        <w:ind w:firstLine="709"/>
        <w:rPr>
          <w:color w:val="000000"/>
          <w:sz w:val="28"/>
          <w:szCs w:val="28"/>
        </w:rPr>
      </w:pPr>
      <w:r w:rsidRPr="002A1019">
        <w:rPr>
          <w:color w:val="000000"/>
          <w:sz w:val="28"/>
          <w:szCs w:val="28"/>
        </w:rPr>
        <w:t>Доход на =</w:t>
      </w:r>
      <w:r w:rsidR="002A1019">
        <w:rPr>
          <w:color w:val="000000"/>
          <w:sz w:val="28"/>
          <w:szCs w:val="28"/>
        </w:rPr>
        <w:t xml:space="preserve"> –</w:t>
      </w:r>
      <w:r w:rsidR="002A1019" w:rsidRPr="002A1019">
        <w:rPr>
          <w:color w:val="000000"/>
          <w:sz w:val="28"/>
          <w:szCs w:val="28"/>
        </w:rPr>
        <w:t>;</w:t>
      </w:r>
      <w:r w:rsidR="002A1019">
        <w:rPr>
          <w:color w:val="000000"/>
          <w:sz w:val="28"/>
          <w:szCs w:val="28"/>
        </w:rPr>
        <w:t xml:space="preserve"> </w:t>
      </w:r>
      <w:r w:rsidRPr="002A1019">
        <w:rPr>
          <w:color w:val="000000"/>
          <w:sz w:val="28"/>
          <w:szCs w:val="28"/>
        </w:rPr>
        <w:t>(13)</w:t>
      </w:r>
    </w:p>
    <w:p w:rsidR="00CC5FC8" w:rsidRPr="002A1019" w:rsidRDefault="00CC5FC8" w:rsidP="002A1019">
      <w:pPr>
        <w:ind w:firstLine="709"/>
        <w:rPr>
          <w:color w:val="000000"/>
          <w:sz w:val="28"/>
          <w:szCs w:val="28"/>
        </w:rPr>
      </w:pPr>
      <w:r w:rsidRPr="002A1019">
        <w:rPr>
          <w:color w:val="000000"/>
          <w:sz w:val="28"/>
          <w:szCs w:val="28"/>
        </w:rPr>
        <w:t>акцию</w:t>
      </w:r>
      <w:r w:rsidR="002A1019">
        <w:rPr>
          <w:color w:val="000000"/>
          <w:sz w:val="28"/>
          <w:szCs w:val="28"/>
        </w:rPr>
        <w:t xml:space="preserve"> </w:t>
      </w:r>
      <w:r w:rsidRPr="002A1019">
        <w:rPr>
          <w:color w:val="000000"/>
          <w:sz w:val="28"/>
          <w:szCs w:val="28"/>
        </w:rPr>
        <w:t>Среднее кол-во простых акций</w:t>
      </w:r>
    </w:p>
    <w:p w:rsidR="002A1019" w:rsidRDefault="002A1019" w:rsidP="002A1019">
      <w:pPr>
        <w:ind w:firstLine="709"/>
        <w:rPr>
          <w:color w:val="000000"/>
          <w:sz w:val="28"/>
          <w:szCs w:val="28"/>
        </w:rPr>
      </w:pPr>
    </w:p>
    <w:p w:rsidR="002A1019" w:rsidRDefault="00CC5FC8" w:rsidP="002A1019">
      <w:pPr>
        <w:ind w:firstLine="709"/>
        <w:rPr>
          <w:color w:val="000000"/>
          <w:sz w:val="28"/>
          <w:szCs w:val="28"/>
        </w:rPr>
      </w:pPr>
      <w:r w:rsidRPr="002A1019">
        <w:rPr>
          <w:color w:val="000000"/>
          <w:sz w:val="28"/>
          <w:szCs w:val="28"/>
        </w:rPr>
        <w:t>Годовой дивиденд на одну акцию * 10</w:t>
      </w:r>
      <w:r w:rsidR="002A1019" w:rsidRPr="002A1019">
        <w:rPr>
          <w:color w:val="000000"/>
          <w:sz w:val="28"/>
          <w:szCs w:val="28"/>
        </w:rPr>
        <w:t>0</w:t>
      </w:r>
      <w:r w:rsidR="002A1019">
        <w:rPr>
          <w:color w:val="000000"/>
          <w:sz w:val="28"/>
          <w:szCs w:val="28"/>
        </w:rPr>
        <w:t>%</w:t>
      </w:r>
    </w:p>
    <w:p w:rsidR="002A1019" w:rsidRDefault="00CC5FC8" w:rsidP="002A1019">
      <w:pPr>
        <w:ind w:firstLine="709"/>
        <w:rPr>
          <w:color w:val="000000"/>
          <w:sz w:val="28"/>
          <w:szCs w:val="28"/>
        </w:rPr>
      </w:pPr>
      <w:r w:rsidRPr="002A1019">
        <w:rPr>
          <w:color w:val="000000"/>
          <w:sz w:val="28"/>
          <w:szCs w:val="28"/>
        </w:rPr>
        <w:t>Дивидендный доход</w:t>
      </w:r>
      <w:r w:rsidR="002A1019">
        <w:rPr>
          <w:color w:val="000000"/>
          <w:sz w:val="28"/>
          <w:szCs w:val="28"/>
        </w:rPr>
        <w:t xml:space="preserve"> </w:t>
      </w:r>
      <w:r w:rsidRPr="002A1019">
        <w:rPr>
          <w:color w:val="000000"/>
          <w:sz w:val="28"/>
          <w:szCs w:val="28"/>
        </w:rPr>
        <w:t xml:space="preserve">= </w:t>
      </w:r>
      <w:r w:rsidR="002A1019">
        <w:rPr>
          <w:color w:val="000000"/>
          <w:sz w:val="28"/>
          <w:szCs w:val="28"/>
        </w:rPr>
        <w:t>–</w:t>
      </w:r>
      <w:r w:rsidR="002A1019" w:rsidRPr="002A1019">
        <w:rPr>
          <w:color w:val="000000"/>
          <w:sz w:val="28"/>
          <w:szCs w:val="28"/>
        </w:rPr>
        <w:t>;</w:t>
      </w:r>
      <w:r w:rsidR="002A1019">
        <w:rPr>
          <w:color w:val="000000"/>
          <w:sz w:val="28"/>
          <w:szCs w:val="28"/>
        </w:rPr>
        <w:t xml:space="preserve"> </w:t>
      </w:r>
      <w:r w:rsidRPr="002A1019">
        <w:rPr>
          <w:color w:val="000000"/>
          <w:sz w:val="28"/>
          <w:szCs w:val="28"/>
        </w:rPr>
        <w:t>(14)</w:t>
      </w:r>
    </w:p>
    <w:p w:rsidR="00CC5FC8" w:rsidRPr="002A1019" w:rsidRDefault="00CC5FC8" w:rsidP="002A1019">
      <w:pPr>
        <w:ind w:firstLine="709"/>
        <w:rPr>
          <w:color w:val="000000"/>
          <w:sz w:val="28"/>
          <w:szCs w:val="28"/>
        </w:rPr>
      </w:pPr>
      <w:r w:rsidRPr="002A1019">
        <w:rPr>
          <w:color w:val="000000"/>
          <w:sz w:val="28"/>
          <w:szCs w:val="28"/>
        </w:rPr>
        <w:t>(%)</w:t>
      </w:r>
      <w:r w:rsidR="002A1019">
        <w:rPr>
          <w:color w:val="000000"/>
          <w:sz w:val="28"/>
          <w:szCs w:val="28"/>
        </w:rPr>
        <w:t xml:space="preserve"> </w:t>
      </w:r>
      <w:r w:rsidRPr="002A1019">
        <w:rPr>
          <w:color w:val="000000"/>
          <w:sz w:val="28"/>
          <w:szCs w:val="28"/>
        </w:rPr>
        <w:t>Средняя рыночная цена одной акции</w:t>
      </w:r>
    </w:p>
    <w:p w:rsidR="00CC5FC8" w:rsidRPr="002A1019" w:rsidRDefault="00CC5FC8" w:rsidP="002A1019">
      <w:pPr>
        <w:ind w:firstLine="709"/>
        <w:rPr>
          <w:color w:val="000000"/>
          <w:sz w:val="28"/>
          <w:szCs w:val="28"/>
        </w:rPr>
      </w:pPr>
    </w:p>
    <w:p w:rsidR="00CC5FC8" w:rsidRPr="002A1019" w:rsidRDefault="00CC5FC8" w:rsidP="002A1019">
      <w:pPr>
        <w:pStyle w:val="31"/>
        <w:tabs>
          <w:tab w:val="clear" w:pos="1271"/>
        </w:tabs>
        <w:ind w:firstLine="709"/>
        <w:rPr>
          <w:color w:val="000000"/>
          <w:sz w:val="28"/>
          <w:szCs w:val="28"/>
        </w:rPr>
      </w:pPr>
      <w:r w:rsidRPr="002A1019">
        <w:rPr>
          <w:color w:val="000000"/>
          <w:sz w:val="28"/>
          <w:szCs w:val="28"/>
        </w:rPr>
        <w:t>Если доля прибыли в выручке от реализации</w:t>
      </w:r>
      <w:r w:rsidR="002A1019">
        <w:rPr>
          <w:color w:val="000000"/>
          <w:sz w:val="28"/>
          <w:szCs w:val="28"/>
        </w:rPr>
        <w:t xml:space="preserve"> </w:t>
      </w:r>
      <w:r w:rsidRPr="002A1019">
        <w:rPr>
          <w:color w:val="000000"/>
          <w:sz w:val="28"/>
          <w:szCs w:val="28"/>
        </w:rPr>
        <w:t>возросла, увеличилась прибыльность активов или капитала, то можно не понижать рейтинг клиента даже при ухудшении коэффициента</w:t>
      </w:r>
      <w:r w:rsidR="002A1019">
        <w:rPr>
          <w:color w:val="000000"/>
          <w:sz w:val="28"/>
          <w:szCs w:val="28"/>
        </w:rPr>
        <w:t xml:space="preserve"> </w:t>
      </w:r>
      <w:r w:rsidRPr="002A1019">
        <w:rPr>
          <w:color w:val="000000"/>
          <w:sz w:val="28"/>
          <w:szCs w:val="28"/>
        </w:rPr>
        <w:t>левер</w:t>
      </w:r>
      <w:r w:rsidR="00C12187" w:rsidRPr="002A1019">
        <w:rPr>
          <w:color w:val="000000"/>
          <w:sz w:val="28"/>
          <w:szCs w:val="28"/>
        </w:rPr>
        <w:t>ид</w:t>
      </w:r>
      <w:r w:rsidRPr="002A1019">
        <w:rPr>
          <w:color w:val="000000"/>
          <w:sz w:val="28"/>
          <w:szCs w:val="28"/>
        </w:rPr>
        <w:t>жа.</w:t>
      </w:r>
    </w:p>
    <w:p w:rsidR="00CC5FC8" w:rsidRPr="002A1019" w:rsidRDefault="00CC5FC8" w:rsidP="002A1019">
      <w:pPr>
        <w:ind w:firstLine="709"/>
        <w:rPr>
          <w:color w:val="000000"/>
          <w:sz w:val="28"/>
          <w:szCs w:val="28"/>
        </w:rPr>
      </w:pPr>
      <w:r w:rsidRPr="002A1019">
        <w:rPr>
          <w:color w:val="000000"/>
          <w:sz w:val="28"/>
          <w:szCs w:val="28"/>
          <w:u w:val="single"/>
        </w:rPr>
        <w:t>Коэффициенты обслуживания долга</w:t>
      </w:r>
      <w:r w:rsidR="002A1019">
        <w:rPr>
          <w:color w:val="000000"/>
          <w:sz w:val="28"/>
          <w:szCs w:val="28"/>
          <w:u w:val="single"/>
        </w:rPr>
        <w:t xml:space="preserve"> </w:t>
      </w:r>
      <w:r w:rsidRPr="002A1019">
        <w:rPr>
          <w:color w:val="000000"/>
          <w:sz w:val="28"/>
          <w:szCs w:val="28"/>
        </w:rPr>
        <w:t>показывает, какая часть прибыли погашается процентными и фиксированными платежами.</w:t>
      </w:r>
    </w:p>
    <w:p w:rsidR="002A1019" w:rsidRDefault="002A1019" w:rsidP="002A1019">
      <w:pPr>
        <w:ind w:firstLine="709"/>
        <w:rPr>
          <w:color w:val="000000"/>
          <w:sz w:val="28"/>
          <w:szCs w:val="28"/>
        </w:rPr>
      </w:pPr>
    </w:p>
    <w:p w:rsidR="00CC5FC8" w:rsidRPr="002A1019" w:rsidRDefault="00CC5FC8" w:rsidP="002A1019">
      <w:pPr>
        <w:ind w:firstLine="709"/>
        <w:rPr>
          <w:color w:val="000000"/>
          <w:sz w:val="28"/>
          <w:szCs w:val="28"/>
        </w:rPr>
      </w:pPr>
      <w:r w:rsidRPr="002A1019">
        <w:rPr>
          <w:color w:val="000000"/>
          <w:sz w:val="28"/>
          <w:szCs w:val="28"/>
        </w:rPr>
        <w:t>Прибыль за период</w:t>
      </w:r>
    </w:p>
    <w:p w:rsidR="00CC5FC8" w:rsidRPr="002A1019" w:rsidRDefault="00CC5FC8" w:rsidP="002A1019">
      <w:pPr>
        <w:ind w:firstLine="709"/>
        <w:rPr>
          <w:color w:val="000000"/>
          <w:sz w:val="28"/>
          <w:szCs w:val="28"/>
        </w:rPr>
      </w:pPr>
      <w:r w:rsidRPr="002A1019">
        <w:rPr>
          <w:color w:val="000000"/>
          <w:sz w:val="28"/>
          <w:szCs w:val="28"/>
        </w:rPr>
        <w:t xml:space="preserve">Коэф.покрытия = </w:t>
      </w:r>
      <w:r w:rsidR="002A1019">
        <w:rPr>
          <w:color w:val="000000"/>
          <w:sz w:val="28"/>
          <w:szCs w:val="28"/>
        </w:rPr>
        <w:t>–</w:t>
      </w:r>
      <w:r w:rsidR="002A1019" w:rsidRPr="002A1019">
        <w:rPr>
          <w:color w:val="000000"/>
          <w:sz w:val="28"/>
          <w:szCs w:val="28"/>
        </w:rPr>
        <w:t>;</w:t>
      </w:r>
      <w:r w:rsidR="002A1019">
        <w:rPr>
          <w:color w:val="000000"/>
          <w:sz w:val="28"/>
          <w:szCs w:val="28"/>
        </w:rPr>
        <w:t xml:space="preserve"> </w:t>
      </w:r>
      <w:r w:rsidRPr="002A1019">
        <w:rPr>
          <w:color w:val="000000"/>
          <w:sz w:val="28"/>
          <w:szCs w:val="28"/>
        </w:rPr>
        <w:t>(15)</w:t>
      </w:r>
    </w:p>
    <w:p w:rsidR="00CC5FC8" w:rsidRPr="002A1019" w:rsidRDefault="00CC5FC8" w:rsidP="002A1019">
      <w:pPr>
        <w:ind w:firstLine="709"/>
        <w:rPr>
          <w:color w:val="000000"/>
          <w:sz w:val="28"/>
          <w:szCs w:val="28"/>
        </w:rPr>
      </w:pPr>
      <w:r w:rsidRPr="002A1019">
        <w:rPr>
          <w:color w:val="000000"/>
          <w:sz w:val="28"/>
          <w:szCs w:val="28"/>
        </w:rPr>
        <w:t>процента</w:t>
      </w:r>
      <w:r w:rsidR="002A1019">
        <w:rPr>
          <w:color w:val="000000"/>
          <w:sz w:val="28"/>
          <w:szCs w:val="28"/>
        </w:rPr>
        <w:t xml:space="preserve"> </w:t>
      </w:r>
      <w:r w:rsidRPr="002A1019">
        <w:rPr>
          <w:color w:val="000000"/>
          <w:sz w:val="28"/>
          <w:szCs w:val="28"/>
        </w:rPr>
        <w:t>Процентные платежи за период</w:t>
      </w:r>
    </w:p>
    <w:p w:rsidR="002A1019" w:rsidRDefault="002A1019" w:rsidP="002A1019">
      <w:pPr>
        <w:ind w:firstLine="709"/>
        <w:rPr>
          <w:color w:val="000000"/>
          <w:sz w:val="28"/>
          <w:szCs w:val="28"/>
        </w:rPr>
      </w:pPr>
    </w:p>
    <w:p w:rsidR="00CC5FC8" w:rsidRPr="002A1019" w:rsidRDefault="00CC5FC8" w:rsidP="002A1019">
      <w:pPr>
        <w:ind w:firstLine="709"/>
        <w:rPr>
          <w:color w:val="000000"/>
          <w:sz w:val="28"/>
          <w:szCs w:val="28"/>
        </w:rPr>
      </w:pPr>
      <w:r w:rsidRPr="002A1019">
        <w:rPr>
          <w:color w:val="000000"/>
          <w:sz w:val="28"/>
          <w:szCs w:val="28"/>
        </w:rPr>
        <w:t>Прибыль за период</w:t>
      </w:r>
    </w:p>
    <w:p w:rsidR="00CC5FC8" w:rsidRPr="002A1019" w:rsidRDefault="00CC5FC8" w:rsidP="002A1019">
      <w:pPr>
        <w:ind w:firstLine="709"/>
        <w:rPr>
          <w:color w:val="000000"/>
          <w:sz w:val="28"/>
          <w:szCs w:val="28"/>
        </w:rPr>
      </w:pPr>
      <w:r w:rsidRPr="002A1019">
        <w:rPr>
          <w:color w:val="000000"/>
          <w:sz w:val="28"/>
          <w:szCs w:val="28"/>
        </w:rPr>
        <w:t xml:space="preserve">Коэф. покрытия процент- = </w:t>
      </w:r>
      <w:r w:rsidR="002A1019">
        <w:rPr>
          <w:color w:val="000000"/>
          <w:sz w:val="28"/>
          <w:szCs w:val="28"/>
        </w:rPr>
        <w:t>–</w:t>
      </w:r>
      <w:r w:rsidR="002A1019" w:rsidRPr="002A1019">
        <w:rPr>
          <w:color w:val="000000"/>
          <w:sz w:val="28"/>
          <w:szCs w:val="28"/>
        </w:rPr>
        <w:t xml:space="preserve">; </w:t>
      </w:r>
      <w:r w:rsidRPr="002A1019">
        <w:rPr>
          <w:color w:val="000000"/>
          <w:sz w:val="28"/>
          <w:szCs w:val="28"/>
        </w:rPr>
        <w:t>(16)</w:t>
      </w:r>
    </w:p>
    <w:p w:rsidR="002A1019" w:rsidRDefault="00CC5FC8" w:rsidP="002A1019">
      <w:pPr>
        <w:ind w:firstLine="709"/>
        <w:rPr>
          <w:color w:val="000000"/>
          <w:sz w:val="28"/>
          <w:szCs w:val="28"/>
        </w:rPr>
      </w:pPr>
      <w:r w:rsidRPr="002A1019">
        <w:rPr>
          <w:color w:val="000000"/>
          <w:sz w:val="28"/>
          <w:szCs w:val="28"/>
        </w:rPr>
        <w:t>ных платежей</w:t>
      </w:r>
      <w:r w:rsidR="002A1019">
        <w:rPr>
          <w:color w:val="000000"/>
          <w:sz w:val="28"/>
          <w:szCs w:val="28"/>
        </w:rPr>
        <w:t xml:space="preserve"> </w:t>
      </w:r>
      <w:r w:rsidRPr="002A1019">
        <w:rPr>
          <w:color w:val="000000"/>
          <w:sz w:val="28"/>
          <w:szCs w:val="28"/>
        </w:rPr>
        <w:t>Проценты+Лизинг.платежи+Дивиденды</w:t>
      </w:r>
    </w:p>
    <w:p w:rsidR="002A1019" w:rsidRDefault="00CC5FC8" w:rsidP="002A1019">
      <w:pPr>
        <w:ind w:firstLine="709"/>
        <w:rPr>
          <w:color w:val="000000"/>
          <w:sz w:val="28"/>
          <w:szCs w:val="28"/>
        </w:rPr>
      </w:pPr>
      <w:r w:rsidRPr="002A1019">
        <w:rPr>
          <w:color w:val="000000"/>
          <w:sz w:val="28"/>
          <w:szCs w:val="28"/>
        </w:rPr>
        <w:t xml:space="preserve">по </w:t>
      </w:r>
      <w:r w:rsidR="002A1019" w:rsidRPr="002A1019">
        <w:rPr>
          <w:color w:val="000000"/>
          <w:sz w:val="28"/>
          <w:szCs w:val="28"/>
        </w:rPr>
        <w:t>прив.</w:t>
      </w:r>
      <w:r w:rsidR="002A1019">
        <w:rPr>
          <w:color w:val="000000"/>
          <w:sz w:val="28"/>
          <w:szCs w:val="28"/>
        </w:rPr>
        <w:t xml:space="preserve"> </w:t>
      </w:r>
      <w:r w:rsidR="002A1019" w:rsidRPr="002A1019">
        <w:rPr>
          <w:color w:val="000000"/>
          <w:sz w:val="28"/>
          <w:szCs w:val="28"/>
        </w:rPr>
        <w:t>а</w:t>
      </w:r>
      <w:r w:rsidRPr="002A1019">
        <w:rPr>
          <w:color w:val="000000"/>
          <w:sz w:val="28"/>
          <w:szCs w:val="28"/>
        </w:rPr>
        <w:t>кциям+Прочие фиксированные платежи</w:t>
      </w:r>
    </w:p>
    <w:p w:rsidR="002A1019" w:rsidRDefault="002A1019" w:rsidP="002A1019">
      <w:pPr>
        <w:ind w:firstLine="709"/>
        <w:rPr>
          <w:color w:val="000000"/>
          <w:sz w:val="28"/>
        </w:rPr>
      </w:pPr>
    </w:p>
    <w:p w:rsidR="00CC5FC8" w:rsidRPr="002A1019" w:rsidRDefault="00CC5FC8" w:rsidP="002A1019">
      <w:pPr>
        <w:ind w:firstLine="709"/>
        <w:rPr>
          <w:color w:val="000000"/>
          <w:sz w:val="28"/>
          <w:szCs w:val="28"/>
        </w:rPr>
      </w:pPr>
      <w:r w:rsidRPr="002A1019">
        <w:rPr>
          <w:color w:val="000000"/>
          <w:sz w:val="28"/>
          <w:szCs w:val="28"/>
        </w:rPr>
        <w:t>Конкретная</w:t>
      </w:r>
      <w:r w:rsidR="002A1019">
        <w:rPr>
          <w:color w:val="000000"/>
          <w:sz w:val="28"/>
          <w:szCs w:val="28"/>
        </w:rPr>
        <w:t xml:space="preserve"> </w:t>
      </w:r>
      <w:r w:rsidRPr="002A1019">
        <w:rPr>
          <w:color w:val="000000"/>
          <w:sz w:val="28"/>
          <w:szCs w:val="28"/>
        </w:rPr>
        <w:t>методика определения числителя указанных коэффициентов зависит от того, относятся ли процентные или фиксированные платежи на себестоимость или уплачиваются из прибыли.</w:t>
      </w:r>
    </w:p>
    <w:p w:rsidR="00CC5FC8" w:rsidRPr="002A1019" w:rsidRDefault="00CC5FC8" w:rsidP="002A1019">
      <w:pPr>
        <w:ind w:firstLine="709"/>
        <w:rPr>
          <w:color w:val="000000"/>
          <w:sz w:val="28"/>
          <w:szCs w:val="28"/>
        </w:rPr>
      </w:pPr>
      <w:r w:rsidRPr="002A1019">
        <w:rPr>
          <w:color w:val="000000"/>
          <w:sz w:val="28"/>
          <w:szCs w:val="28"/>
        </w:rPr>
        <w:t xml:space="preserve">Особое значение коэффициенты обслуживания долга имеют при высоких темпах инфляции, когда величина уплаченных процентов может приближаться к основному долгу клиента или даже его превышать. Чем выше часть прибыли, направляется на покрытие процентов уплаченных и других фиксированных платежей, тем меньше ее остается для погашения долговых обязательств и покрытия рисков, </w:t>
      </w:r>
      <w:r w:rsidR="002A1019">
        <w:rPr>
          <w:color w:val="000000"/>
          <w:sz w:val="28"/>
          <w:szCs w:val="28"/>
        </w:rPr>
        <w:t>т.е.</w:t>
      </w:r>
      <w:r w:rsidRPr="002A1019">
        <w:rPr>
          <w:color w:val="000000"/>
          <w:sz w:val="28"/>
          <w:szCs w:val="28"/>
        </w:rPr>
        <w:t xml:space="preserve"> тем хуже кредитоспособность клиента.</w:t>
      </w:r>
    </w:p>
    <w:p w:rsidR="00CC5FC8" w:rsidRPr="002A1019" w:rsidRDefault="00CC5FC8" w:rsidP="002A1019">
      <w:pPr>
        <w:pStyle w:val="31"/>
        <w:tabs>
          <w:tab w:val="clear" w:pos="1271"/>
        </w:tabs>
        <w:ind w:firstLine="709"/>
        <w:rPr>
          <w:color w:val="000000"/>
          <w:sz w:val="28"/>
          <w:szCs w:val="28"/>
        </w:rPr>
      </w:pPr>
      <w:r w:rsidRPr="002A1019">
        <w:rPr>
          <w:color w:val="000000"/>
          <w:sz w:val="28"/>
          <w:szCs w:val="28"/>
        </w:rPr>
        <w:t>Перечисленные финансовые коэффициенты могут рассчитываться на основе фактических отчетных данных или прогнозируемых величин на планируемый</w:t>
      </w:r>
      <w:r w:rsidR="002A1019">
        <w:rPr>
          <w:color w:val="000000"/>
          <w:sz w:val="28"/>
          <w:szCs w:val="28"/>
        </w:rPr>
        <w:t xml:space="preserve"> </w:t>
      </w:r>
      <w:r w:rsidRPr="002A1019">
        <w:rPr>
          <w:color w:val="000000"/>
          <w:sz w:val="28"/>
          <w:szCs w:val="28"/>
        </w:rPr>
        <w:t>период. При стабильной экономике или относительно стабильном положении клиента оценка кредитоспособности клиента в будущем может опираться на фактические характеристики в прошлом.</w:t>
      </w:r>
    </w:p>
    <w:p w:rsidR="00CC5FC8" w:rsidRPr="002A1019" w:rsidRDefault="00CC5FC8" w:rsidP="002A1019">
      <w:pPr>
        <w:ind w:firstLine="709"/>
        <w:rPr>
          <w:color w:val="000000"/>
          <w:sz w:val="28"/>
          <w:szCs w:val="28"/>
        </w:rPr>
      </w:pPr>
      <w:r w:rsidRPr="002A1019">
        <w:rPr>
          <w:color w:val="000000"/>
          <w:sz w:val="28"/>
          <w:szCs w:val="28"/>
        </w:rPr>
        <w:t>В условиях нестабильной</w:t>
      </w:r>
      <w:r w:rsidR="002A1019">
        <w:rPr>
          <w:color w:val="000000"/>
          <w:sz w:val="28"/>
          <w:szCs w:val="28"/>
        </w:rPr>
        <w:t xml:space="preserve"> </w:t>
      </w:r>
      <w:r w:rsidRPr="002A1019">
        <w:rPr>
          <w:color w:val="000000"/>
          <w:sz w:val="28"/>
          <w:szCs w:val="28"/>
        </w:rPr>
        <w:t>экономики, высоких темпов инфляции фактические показатели за прошлые периоды не могут являться единственной базой оценки способности клиента погасить свои обязательства в будущем. В этом случае должны использоваться либо прогнозные данные для расчета названных коэффициентов, либо рассматриваемый способ оценки кредитоспособности дополнится другими. К последнему можно отнести анализ делового риска в момент выдачи ссуды и оценку менеджмента.</w:t>
      </w:r>
    </w:p>
    <w:p w:rsidR="00CC5FC8" w:rsidRPr="002A1019" w:rsidRDefault="00CC5FC8" w:rsidP="002A1019">
      <w:pPr>
        <w:ind w:firstLine="709"/>
        <w:rPr>
          <w:color w:val="000000"/>
          <w:sz w:val="28"/>
          <w:szCs w:val="28"/>
        </w:rPr>
      </w:pPr>
      <w:r w:rsidRPr="002A1019">
        <w:rPr>
          <w:color w:val="000000"/>
          <w:sz w:val="28"/>
          <w:szCs w:val="28"/>
        </w:rPr>
        <w:t>При выдаче ссуд на относительно длительные сроки</w:t>
      </w:r>
      <w:r w:rsidR="002A1019">
        <w:rPr>
          <w:color w:val="000000"/>
          <w:sz w:val="28"/>
          <w:szCs w:val="28"/>
        </w:rPr>
        <w:t xml:space="preserve"> </w:t>
      </w:r>
      <w:r w:rsidRPr="002A1019">
        <w:rPr>
          <w:color w:val="000000"/>
          <w:sz w:val="28"/>
          <w:szCs w:val="28"/>
        </w:rPr>
        <w:t>(год и более) также необходимо получение от клиента, кроме отчета за прошлые периоды, прогнозного баланса, прогноза дохода, расходов и прибыли на предстоящий период, соответствующий периоду выдачи ссуды. Прогноз обычно основан на планировании темпов</w:t>
      </w:r>
      <w:r w:rsidR="002A1019">
        <w:rPr>
          <w:color w:val="000000"/>
          <w:sz w:val="28"/>
          <w:szCs w:val="28"/>
        </w:rPr>
        <w:t xml:space="preserve"> </w:t>
      </w:r>
      <w:r w:rsidRPr="002A1019">
        <w:rPr>
          <w:color w:val="000000"/>
          <w:sz w:val="28"/>
          <w:szCs w:val="28"/>
        </w:rPr>
        <w:t>роста (снижения) выручки от реализации и детально обосновывается клиентом.</w:t>
      </w:r>
    </w:p>
    <w:p w:rsidR="00CC5FC8" w:rsidRPr="002A1019" w:rsidRDefault="00C12187" w:rsidP="002A1019">
      <w:pPr>
        <w:ind w:firstLine="709"/>
        <w:rPr>
          <w:i/>
          <w:color w:val="000000"/>
          <w:sz w:val="28"/>
          <w:szCs w:val="28"/>
          <w:u w:val="single"/>
        </w:rPr>
      </w:pPr>
      <w:r w:rsidRPr="002A1019">
        <w:rPr>
          <w:i/>
          <w:color w:val="000000"/>
          <w:sz w:val="28"/>
          <w:szCs w:val="28"/>
          <w:u w:val="single"/>
        </w:rPr>
        <w:t>2. Анализ денежных</w:t>
      </w:r>
      <w:r w:rsidR="002A1019">
        <w:rPr>
          <w:i/>
          <w:color w:val="000000"/>
          <w:sz w:val="28"/>
          <w:szCs w:val="28"/>
          <w:u w:val="single"/>
        </w:rPr>
        <w:t xml:space="preserve"> </w:t>
      </w:r>
      <w:r w:rsidR="00CC5FC8" w:rsidRPr="002A1019">
        <w:rPr>
          <w:i/>
          <w:color w:val="000000"/>
          <w:sz w:val="28"/>
          <w:szCs w:val="28"/>
          <w:u w:val="single"/>
        </w:rPr>
        <w:t>поток</w:t>
      </w:r>
      <w:r w:rsidRPr="002A1019">
        <w:rPr>
          <w:i/>
          <w:color w:val="000000"/>
          <w:sz w:val="28"/>
          <w:szCs w:val="28"/>
          <w:u w:val="single"/>
        </w:rPr>
        <w:t>ов</w:t>
      </w:r>
      <w:r w:rsidR="00CC5FC8" w:rsidRPr="002A1019">
        <w:rPr>
          <w:i/>
          <w:color w:val="000000"/>
          <w:sz w:val="28"/>
          <w:szCs w:val="28"/>
          <w:u w:val="single"/>
        </w:rPr>
        <w:t>.</w:t>
      </w:r>
    </w:p>
    <w:p w:rsidR="00CC5FC8" w:rsidRPr="002A1019" w:rsidRDefault="00C12187" w:rsidP="002A1019">
      <w:pPr>
        <w:ind w:firstLine="709"/>
        <w:rPr>
          <w:color w:val="000000"/>
          <w:sz w:val="28"/>
          <w:szCs w:val="28"/>
        </w:rPr>
      </w:pPr>
      <w:r w:rsidRPr="002A1019">
        <w:rPr>
          <w:color w:val="000000"/>
          <w:sz w:val="28"/>
          <w:szCs w:val="28"/>
        </w:rPr>
        <w:t>Анализ денежных потоков</w:t>
      </w:r>
      <w:r w:rsidR="00CC5FC8" w:rsidRPr="002A1019">
        <w:rPr>
          <w:color w:val="000000"/>
          <w:sz w:val="28"/>
          <w:szCs w:val="28"/>
        </w:rPr>
        <w:t xml:space="preserve"> </w:t>
      </w:r>
      <w:r w:rsidR="002A1019">
        <w:rPr>
          <w:color w:val="000000"/>
          <w:sz w:val="28"/>
          <w:szCs w:val="28"/>
        </w:rPr>
        <w:t>–</w:t>
      </w:r>
      <w:r w:rsidR="002A1019" w:rsidRPr="002A1019">
        <w:rPr>
          <w:color w:val="000000"/>
          <w:sz w:val="28"/>
          <w:szCs w:val="28"/>
        </w:rPr>
        <w:t xml:space="preserve"> </w:t>
      </w:r>
      <w:r w:rsidR="00CC5FC8" w:rsidRPr="002A1019">
        <w:rPr>
          <w:color w:val="000000"/>
          <w:sz w:val="28"/>
          <w:szCs w:val="28"/>
        </w:rPr>
        <w:t>способ оценки кредитоспособности клиента коммерческого банка, в основе которого лежит использование фактических показателей,</w:t>
      </w:r>
      <w:r w:rsidR="002A1019">
        <w:rPr>
          <w:color w:val="000000"/>
          <w:sz w:val="28"/>
          <w:szCs w:val="28"/>
        </w:rPr>
        <w:t xml:space="preserve"> </w:t>
      </w:r>
      <w:r w:rsidR="00CC5FC8" w:rsidRPr="002A1019">
        <w:rPr>
          <w:color w:val="000000"/>
          <w:sz w:val="28"/>
          <w:szCs w:val="28"/>
        </w:rPr>
        <w:t>характеризующих оборот средств у клиента в отчетном периоде. Этим метод анализа денежного потока принципиально отличается от</w:t>
      </w:r>
      <w:r w:rsidR="002A1019">
        <w:rPr>
          <w:color w:val="000000"/>
          <w:sz w:val="28"/>
          <w:szCs w:val="28"/>
        </w:rPr>
        <w:t xml:space="preserve"> </w:t>
      </w:r>
      <w:r w:rsidR="00CC5FC8" w:rsidRPr="002A1019">
        <w:rPr>
          <w:color w:val="000000"/>
          <w:sz w:val="28"/>
          <w:szCs w:val="28"/>
        </w:rPr>
        <w:t>метода оценки кредитоспособности клиента на основе системы финансовых коэффициентов, расчет которых строится на сальдовых отчетных показателях.</w:t>
      </w:r>
    </w:p>
    <w:p w:rsidR="00CC5FC8" w:rsidRPr="002A1019" w:rsidRDefault="00CC5FC8" w:rsidP="002A1019">
      <w:pPr>
        <w:ind w:firstLine="709"/>
        <w:rPr>
          <w:color w:val="000000"/>
          <w:sz w:val="28"/>
          <w:szCs w:val="28"/>
        </w:rPr>
      </w:pPr>
      <w:r w:rsidRPr="002A1019">
        <w:rPr>
          <w:color w:val="000000"/>
          <w:sz w:val="28"/>
          <w:szCs w:val="28"/>
        </w:rPr>
        <w:t>Анализ д</w:t>
      </w:r>
      <w:r w:rsidR="00C12187" w:rsidRPr="002A1019">
        <w:rPr>
          <w:color w:val="000000"/>
          <w:sz w:val="28"/>
          <w:szCs w:val="28"/>
        </w:rPr>
        <w:t>енежных потоков</w:t>
      </w:r>
      <w:r w:rsidRPr="002A1019">
        <w:rPr>
          <w:color w:val="000000"/>
          <w:sz w:val="28"/>
          <w:szCs w:val="28"/>
        </w:rPr>
        <w:t xml:space="preserve"> заключается в сопоставлении оттока и притока средств у заемщика за период, соответствующий сроку ссуды. При выдаче ссуды на год анализ денежного потока делается в годовом разрезе, на срок до 90 дней – в квартальном </w:t>
      </w:r>
      <w:r w:rsidR="002A1019">
        <w:rPr>
          <w:color w:val="000000"/>
          <w:sz w:val="28"/>
          <w:szCs w:val="28"/>
        </w:rPr>
        <w:t xml:space="preserve">и т.д. </w:t>
      </w:r>
      <w:r w:rsidRPr="002A1019">
        <w:rPr>
          <w:color w:val="000000"/>
          <w:sz w:val="28"/>
          <w:szCs w:val="28"/>
        </w:rPr>
        <w:t>[11</w:t>
      </w:r>
      <w:r w:rsidR="002A1019" w:rsidRPr="002A1019">
        <w:rPr>
          <w:color w:val="000000"/>
          <w:sz w:val="28"/>
          <w:szCs w:val="28"/>
        </w:rPr>
        <w:t>,</w:t>
      </w:r>
      <w:r w:rsidR="002A1019">
        <w:rPr>
          <w:color w:val="000000"/>
          <w:sz w:val="28"/>
          <w:szCs w:val="28"/>
        </w:rPr>
        <w:t xml:space="preserve"> </w:t>
      </w:r>
      <w:r w:rsidR="002A1019" w:rsidRPr="002A1019">
        <w:rPr>
          <w:color w:val="000000"/>
          <w:sz w:val="28"/>
          <w:szCs w:val="28"/>
        </w:rPr>
        <w:t>с.</w:t>
      </w:r>
      <w:r w:rsidR="002A1019">
        <w:rPr>
          <w:color w:val="000000"/>
          <w:sz w:val="28"/>
          <w:szCs w:val="28"/>
        </w:rPr>
        <w:t> </w:t>
      </w:r>
      <w:r w:rsidR="002A1019" w:rsidRPr="002A1019">
        <w:rPr>
          <w:color w:val="000000"/>
          <w:sz w:val="28"/>
          <w:szCs w:val="28"/>
        </w:rPr>
        <w:t>2</w:t>
      </w:r>
      <w:r w:rsidRPr="002A1019">
        <w:rPr>
          <w:color w:val="000000"/>
          <w:sz w:val="28"/>
          <w:szCs w:val="28"/>
        </w:rPr>
        <w:t>07].</w:t>
      </w:r>
    </w:p>
    <w:p w:rsidR="00CC5FC8" w:rsidRPr="002A1019" w:rsidRDefault="00CC5FC8" w:rsidP="002A1019">
      <w:pPr>
        <w:ind w:firstLine="709"/>
        <w:rPr>
          <w:color w:val="000000"/>
          <w:sz w:val="28"/>
          <w:szCs w:val="28"/>
        </w:rPr>
      </w:pPr>
      <w:r w:rsidRPr="002A1019">
        <w:rPr>
          <w:color w:val="000000"/>
          <w:sz w:val="28"/>
          <w:szCs w:val="28"/>
        </w:rPr>
        <w:t>К элементам притока средств относятся: прибыль, амортизация, высвобождение средств</w:t>
      </w:r>
      <w:r w:rsidR="002A1019">
        <w:rPr>
          <w:color w:val="000000"/>
          <w:sz w:val="28"/>
          <w:szCs w:val="28"/>
        </w:rPr>
        <w:t xml:space="preserve"> </w:t>
      </w:r>
      <w:r w:rsidRPr="002A1019">
        <w:rPr>
          <w:color w:val="000000"/>
          <w:sz w:val="28"/>
          <w:szCs w:val="28"/>
        </w:rPr>
        <w:t>(из запасов, дебиторской задолженности, основных фондов, прочих активов), увеличение кредиторской задолженности, рост прочих пассивов, увеличение акционерного капитала, выдача новых ссуд.</w:t>
      </w:r>
    </w:p>
    <w:p w:rsidR="00CC5FC8" w:rsidRPr="002A1019" w:rsidRDefault="00CC5FC8" w:rsidP="002A1019">
      <w:pPr>
        <w:ind w:firstLine="709"/>
        <w:rPr>
          <w:color w:val="000000"/>
          <w:sz w:val="28"/>
          <w:szCs w:val="28"/>
        </w:rPr>
      </w:pPr>
      <w:r w:rsidRPr="002A1019">
        <w:rPr>
          <w:color w:val="000000"/>
          <w:sz w:val="28"/>
          <w:szCs w:val="28"/>
        </w:rPr>
        <w:t>Элементами оттока средств являются: уплата (налогов, процентов, дивидендов, штрафов), дополнительные</w:t>
      </w:r>
      <w:r w:rsidR="002A1019">
        <w:rPr>
          <w:color w:val="000000"/>
          <w:sz w:val="28"/>
          <w:szCs w:val="28"/>
        </w:rPr>
        <w:t xml:space="preserve"> </w:t>
      </w:r>
      <w:r w:rsidRPr="002A1019">
        <w:rPr>
          <w:color w:val="000000"/>
          <w:sz w:val="28"/>
          <w:szCs w:val="28"/>
        </w:rPr>
        <w:t>вложения</w:t>
      </w:r>
      <w:r w:rsidR="002A1019">
        <w:rPr>
          <w:color w:val="000000"/>
          <w:sz w:val="28"/>
          <w:szCs w:val="28"/>
        </w:rPr>
        <w:t xml:space="preserve"> </w:t>
      </w:r>
      <w:r w:rsidRPr="002A1019">
        <w:rPr>
          <w:color w:val="000000"/>
          <w:sz w:val="28"/>
          <w:szCs w:val="28"/>
        </w:rPr>
        <w:t>средств (в дебиторскую задолженность, запасы, прочие активы, основные фонды), сокращение кредиторской задолженности, уменьшение прочих пассивов, отток акционерного капитала, погашение ссуд.</w:t>
      </w:r>
    </w:p>
    <w:p w:rsidR="00CC5FC8" w:rsidRPr="002A1019" w:rsidRDefault="00CC5FC8" w:rsidP="002A1019">
      <w:pPr>
        <w:ind w:firstLine="709"/>
        <w:rPr>
          <w:color w:val="000000"/>
          <w:sz w:val="28"/>
          <w:szCs w:val="28"/>
        </w:rPr>
      </w:pPr>
      <w:r w:rsidRPr="002A1019">
        <w:rPr>
          <w:color w:val="000000"/>
          <w:sz w:val="28"/>
          <w:szCs w:val="28"/>
        </w:rPr>
        <w:t xml:space="preserve">Разница между притоком и оттоком средств определяет величину общего денежного потока. Для анализа денежного потока берутся данные минимум за 3 года. Если клиент имел устойчивое превышение притока над оттоком средств, то это свидетельствует о его финансовой устойчивости </w:t>
      </w:r>
      <w:r w:rsidR="002A1019">
        <w:rPr>
          <w:color w:val="000000"/>
          <w:sz w:val="28"/>
          <w:szCs w:val="28"/>
        </w:rPr>
        <w:t>–</w:t>
      </w:r>
      <w:r w:rsidR="002A1019" w:rsidRPr="002A1019">
        <w:rPr>
          <w:color w:val="000000"/>
          <w:sz w:val="28"/>
          <w:szCs w:val="28"/>
        </w:rPr>
        <w:t xml:space="preserve"> </w:t>
      </w:r>
      <w:r w:rsidRPr="002A1019">
        <w:rPr>
          <w:color w:val="000000"/>
          <w:sz w:val="28"/>
          <w:szCs w:val="28"/>
        </w:rPr>
        <w:t>кредитоспособности. Колебание величины общего денежного потока, а также кратковременное превышение оттока над притоком средств говорит о более низком рейтинге клиента по уровню кредитоспособности. Наконец, систематическое превышение оттока над притоком средств характеризует клиента как некредитоспособного. Сложившаяся средняя положительная величина общего денежного потока может использоваться как предел выдачи новых ссуд.</w:t>
      </w:r>
    </w:p>
    <w:p w:rsidR="00CC5FC8" w:rsidRPr="002A1019" w:rsidRDefault="00CC5FC8" w:rsidP="002A1019">
      <w:pPr>
        <w:ind w:firstLine="709"/>
        <w:rPr>
          <w:color w:val="000000"/>
          <w:sz w:val="28"/>
          <w:szCs w:val="28"/>
        </w:rPr>
      </w:pPr>
      <w:r w:rsidRPr="002A1019">
        <w:rPr>
          <w:i/>
          <w:color w:val="000000"/>
          <w:sz w:val="28"/>
          <w:szCs w:val="28"/>
          <w:u w:val="single"/>
        </w:rPr>
        <w:t>3. Анализ делового риска.</w:t>
      </w:r>
    </w:p>
    <w:p w:rsidR="00CC5FC8" w:rsidRPr="002A1019" w:rsidRDefault="00CC5FC8" w:rsidP="002A1019">
      <w:pPr>
        <w:ind w:firstLine="709"/>
        <w:rPr>
          <w:color w:val="000000"/>
          <w:sz w:val="28"/>
          <w:szCs w:val="28"/>
        </w:rPr>
      </w:pPr>
      <w:r w:rsidRPr="002A1019">
        <w:rPr>
          <w:color w:val="000000"/>
          <w:sz w:val="28"/>
          <w:szCs w:val="28"/>
        </w:rPr>
        <w:t xml:space="preserve">Деловой риск </w:t>
      </w:r>
      <w:r w:rsidR="002A1019">
        <w:rPr>
          <w:color w:val="000000"/>
          <w:sz w:val="28"/>
          <w:szCs w:val="28"/>
        </w:rPr>
        <w:t>–</w:t>
      </w:r>
      <w:r w:rsidR="002A1019" w:rsidRPr="002A1019">
        <w:rPr>
          <w:color w:val="000000"/>
          <w:sz w:val="28"/>
          <w:szCs w:val="28"/>
        </w:rPr>
        <w:t xml:space="preserve"> </w:t>
      </w:r>
      <w:r w:rsidRPr="002A1019">
        <w:rPr>
          <w:color w:val="000000"/>
          <w:sz w:val="28"/>
          <w:szCs w:val="28"/>
        </w:rPr>
        <w:t>риск, связанный с тем, что кругооборот фондов заемщика может не завершиться в срок и с предполагаемым эффектом.</w:t>
      </w:r>
    </w:p>
    <w:p w:rsidR="00CC5FC8" w:rsidRPr="002A1019" w:rsidRDefault="00CC5FC8" w:rsidP="002A1019">
      <w:pPr>
        <w:ind w:firstLine="709"/>
        <w:rPr>
          <w:color w:val="000000"/>
          <w:sz w:val="28"/>
          <w:szCs w:val="28"/>
        </w:rPr>
      </w:pPr>
      <w:r w:rsidRPr="002A1019">
        <w:rPr>
          <w:color w:val="000000"/>
          <w:sz w:val="28"/>
          <w:szCs w:val="28"/>
        </w:rPr>
        <w:t>Факторами делового риска являются различные причины, приводящие к прерывности или задержке кругооборота фондов на отдельных стадиях.</w:t>
      </w:r>
    </w:p>
    <w:p w:rsidR="00CC5FC8" w:rsidRPr="002A1019" w:rsidRDefault="00CC5FC8" w:rsidP="002A1019">
      <w:pPr>
        <w:ind w:firstLine="709"/>
        <w:rPr>
          <w:color w:val="000000"/>
          <w:sz w:val="28"/>
          <w:szCs w:val="28"/>
        </w:rPr>
      </w:pPr>
      <w:r w:rsidRPr="002A1019">
        <w:rPr>
          <w:color w:val="000000"/>
          <w:sz w:val="28"/>
          <w:szCs w:val="28"/>
        </w:rPr>
        <w:t>Факторы делового риска можно сгруппировать по стадиям кругооборота.</w:t>
      </w:r>
    </w:p>
    <w:p w:rsidR="00CC5FC8" w:rsidRPr="002A1019" w:rsidRDefault="00CC5FC8" w:rsidP="002A1019">
      <w:pPr>
        <w:ind w:firstLine="709"/>
        <w:rPr>
          <w:color w:val="000000"/>
          <w:sz w:val="28"/>
          <w:szCs w:val="28"/>
        </w:rPr>
      </w:pPr>
      <w:r w:rsidRPr="002A1019">
        <w:rPr>
          <w:color w:val="000000"/>
          <w:sz w:val="28"/>
          <w:szCs w:val="28"/>
        </w:rPr>
        <w:t xml:space="preserve">1 стадия </w:t>
      </w:r>
      <w:r w:rsidR="002A1019">
        <w:rPr>
          <w:color w:val="000000"/>
          <w:sz w:val="28"/>
          <w:szCs w:val="28"/>
        </w:rPr>
        <w:t>–</w:t>
      </w:r>
      <w:r w:rsidR="002A1019" w:rsidRPr="002A1019">
        <w:rPr>
          <w:color w:val="000000"/>
          <w:sz w:val="28"/>
          <w:szCs w:val="28"/>
        </w:rPr>
        <w:t xml:space="preserve"> </w:t>
      </w:r>
      <w:r w:rsidRPr="002A1019">
        <w:rPr>
          <w:color w:val="000000"/>
          <w:sz w:val="28"/>
          <w:szCs w:val="28"/>
        </w:rPr>
        <w:t>создание запасов. Определяются: количество поставщиков и их надежность, мощность и качество складских помещений, соответствие способа транспортировки характеру груза, доступность цен на сырье, отдаленность поставщика, экономические факторы, факторы валютного риска, опасность ввода ограничений на вывоз и ввоз импортного сырья.</w:t>
      </w:r>
    </w:p>
    <w:p w:rsidR="00CC5FC8" w:rsidRPr="002A1019" w:rsidRDefault="00CC5FC8" w:rsidP="002A1019">
      <w:pPr>
        <w:ind w:firstLine="709"/>
        <w:rPr>
          <w:color w:val="000000"/>
          <w:sz w:val="28"/>
          <w:szCs w:val="28"/>
        </w:rPr>
      </w:pPr>
      <w:r w:rsidRPr="002A1019">
        <w:rPr>
          <w:color w:val="000000"/>
          <w:sz w:val="28"/>
          <w:szCs w:val="28"/>
        </w:rPr>
        <w:t xml:space="preserve">2 стадия </w:t>
      </w:r>
      <w:r w:rsidR="002A1019">
        <w:rPr>
          <w:color w:val="000000"/>
          <w:sz w:val="28"/>
          <w:szCs w:val="28"/>
        </w:rPr>
        <w:t>–</w:t>
      </w:r>
      <w:r w:rsidR="002A1019" w:rsidRPr="002A1019">
        <w:rPr>
          <w:color w:val="000000"/>
          <w:sz w:val="28"/>
          <w:szCs w:val="28"/>
        </w:rPr>
        <w:t xml:space="preserve"> </w:t>
      </w:r>
      <w:r w:rsidRPr="002A1019">
        <w:rPr>
          <w:color w:val="000000"/>
          <w:sz w:val="28"/>
          <w:szCs w:val="28"/>
        </w:rPr>
        <w:t>стадия производства. Определяются</w:t>
      </w:r>
      <w:r w:rsidR="002A1019">
        <w:rPr>
          <w:color w:val="000000"/>
          <w:sz w:val="28"/>
          <w:szCs w:val="28"/>
        </w:rPr>
        <w:t>:</w:t>
      </w:r>
      <w:r w:rsidRPr="002A1019">
        <w:rPr>
          <w:color w:val="000000"/>
          <w:sz w:val="28"/>
          <w:szCs w:val="28"/>
        </w:rPr>
        <w:t xml:space="preserve"> наличие и квалификация рабочей силы, возраст и мощность оборудования, загруженность оборудования, состояние производственных помещений.</w:t>
      </w:r>
    </w:p>
    <w:p w:rsidR="00CC5FC8" w:rsidRPr="002A1019" w:rsidRDefault="00CC5FC8" w:rsidP="002A1019">
      <w:pPr>
        <w:ind w:firstLine="709"/>
        <w:rPr>
          <w:color w:val="000000"/>
          <w:sz w:val="28"/>
          <w:szCs w:val="28"/>
        </w:rPr>
      </w:pPr>
      <w:r w:rsidRPr="002A1019">
        <w:rPr>
          <w:color w:val="000000"/>
          <w:sz w:val="28"/>
          <w:szCs w:val="28"/>
        </w:rPr>
        <w:t xml:space="preserve">3 стадия </w:t>
      </w:r>
      <w:r w:rsidR="002A1019">
        <w:rPr>
          <w:color w:val="000000"/>
          <w:sz w:val="28"/>
          <w:szCs w:val="28"/>
        </w:rPr>
        <w:t>–</w:t>
      </w:r>
      <w:r w:rsidR="002A1019" w:rsidRPr="002A1019">
        <w:rPr>
          <w:color w:val="000000"/>
          <w:sz w:val="28"/>
          <w:szCs w:val="28"/>
        </w:rPr>
        <w:t xml:space="preserve"> </w:t>
      </w:r>
      <w:r w:rsidRPr="002A1019">
        <w:rPr>
          <w:color w:val="000000"/>
          <w:sz w:val="28"/>
          <w:szCs w:val="28"/>
        </w:rPr>
        <w:t>стадия сбыта. Определяются: количество покупателей и их платежеспособность, диверсифицированность дебиторов, степень защиты от неплатежей, степень конкуренции в отрасли,</w:t>
      </w:r>
      <w:r w:rsidR="002A1019">
        <w:rPr>
          <w:color w:val="000000"/>
          <w:sz w:val="28"/>
          <w:szCs w:val="28"/>
        </w:rPr>
        <w:t xml:space="preserve"> </w:t>
      </w:r>
      <w:r w:rsidRPr="002A1019">
        <w:rPr>
          <w:color w:val="000000"/>
          <w:sz w:val="28"/>
          <w:szCs w:val="28"/>
        </w:rPr>
        <w:t>наличие проблем перепроизводства, демографические факторы, факторы валютного риска.</w:t>
      </w:r>
    </w:p>
    <w:p w:rsidR="00CC5FC8" w:rsidRPr="002A1019" w:rsidRDefault="00CC5FC8" w:rsidP="002A1019">
      <w:pPr>
        <w:ind w:firstLine="709"/>
        <w:rPr>
          <w:color w:val="000000"/>
          <w:sz w:val="28"/>
          <w:szCs w:val="28"/>
        </w:rPr>
      </w:pPr>
      <w:r w:rsidRPr="002A1019">
        <w:rPr>
          <w:color w:val="000000"/>
          <w:sz w:val="28"/>
          <w:szCs w:val="28"/>
        </w:rPr>
        <w:t>Кроме того, факторы риска на стадии сбыта могут комбинироваться из факторов первой и второй стадии. Поэтому деловой риск на стадии</w:t>
      </w:r>
      <w:r w:rsidR="002A1019">
        <w:rPr>
          <w:color w:val="000000"/>
          <w:sz w:val="28"/>
          <w:szCs w:val="28"/>
        </w:rPr>
        <w:t xml:space="preserve"> </w:t>
      </w:r>
      <w:r w:rsidRPr="002A1019">
        <w:rPr>
          <w:color w:val="000000"/>
          <w:sz w:val="28"/>
          <w:szCs w:val="28"/>
        </w:rPr>
        <w:t>сбыта считается более высоким, чем на стадии создания запасов или производства.</w:t>
      </w:r>
    </w:p>
    <w:p w:rsidR="00CC5FC8" w:rsidRPr="002A1019" w:rsidRDefault="00CC5FC8" w:rsidP="002A1019">
      <w:pPr>
        <w:ind w:firstLine="709"/>
        <w:rPr>
          <w:color w:val="000000"/>
          <w:sz w:val="28"/>
          <w:szCs w:val="28"/>
        </w:rPr>
      </w:pPr>
      <w:r w:rsidRPr="002A1019">
        <w:rPr>
          <w:color w:val="000000"/>
          <w:sz w:val="28"/>
          <w:szCs w:val="28"/>
        </w:rPr>
        <w:t>В условиях экономической нестабильности анализ делового риска в момент выдачи ссуды существенно дополняет оценку кредитоспособности клиента на основе финансовых коэффициентов. Оценка делового риска коммерческим банком может формализоваться и проводиться по системе скоринга, когда каждый фактор делового риска оценивается в баллах.</w:t>
      </w:r>
    </w:p>
    <w:p w:rsidR="00CC5FC8" w:rsidRPr="002A1019" w:rsidRDefault="00CC5FC8" w:rsidP="002A1019">
      <w:pPr>
        <w:ind w:firstLine="709"/>
        <w:rPr>
          <w:i/>
          <w:color w:val="000000"/>
          <w:sz w:val="28"/>
          <w:szCs w:val="28"/>
          <w:u w:val="single"/>
        </w:rPr>
      </w:pPr>
      <w:r w:rsidRPr="002A1019">
        <w:rPr>
          <w:i/>
          <w:color w:val="000000"/>
          <w:sz w:val="28"/>
          <w:szCs w:val="28"/>
          <w:u w:val="single"/>
        </w:rPr>
        <w:t>4. Определение класса кредитоспособности клиента.</w:t>
      </w:r>
    </w:p>
    <w:p w:rsidR="00CC5FC8" w:rsidRPr="002A1019" w:rsidRDefault="00CC5FC8" w:rsidP="002A1019">
      <w:pPr>
        <w:ind w:firstLine="709"/>
        <w:rPr>
          <w:color w:val="000000"/>
          <w:sz w:val="28"/>
          <w:szCs w:val="28"/>
        </w:rPr>
      </w:pPr>
      <w:r w:rsidRPr="002A1019">
        <w:rPr>
          <w:color w:val="000000"/>
          <w:sz w:val="28"/>
          <w:szCs w:val="28"/>
        </w:rPr>
        <w:t>Класс кредитоспособности определяется на базе основных и дополнительных показателей. Основные показатели, выбранные банком, должны быть неизменны относительно длительное время.</w:t>
      </w:r>
    </w:p>
    <w:p w:rsidR="00CC5FC8" w:rsidRPr="002A1019" w:rsidRDefault="00CC5FC8" w:rsidP="002A1019">
      <w:pPr>
        <w:pStyle w:val="a8"/>
        <w:ind w:firstLine="709"/>
        <w:rPr>
          <w:color w:val="000000"/>
          <w:sz w:val="28"/>
          <w:szCs w:val="28"/>
        </w:rPr>
      </w:pPr>
      <w:r w:rsidRPr="002A1019">
        <w:rPr>
          <w:color w:val="000000"/>
          <w:sz w:val="28"/>
          <w:szCs w:val="28"/>
        </w:rPr>
        <w:t xml:space="preserve">Набор дополнительных показателей может пересматриваться в зависимости от сложившейся ситуации. В качестве их можно использовать оценку делового риска, менеджмента, результаты анализа баланса </w:t>
      </w:r>
      <w:r w:rsidR="002A1019">
        <w:rPr>
          <w:color w:val="000000"/>
          <w:sz w:val="28"/>
          <w:szCs w:val="28"/>
        </w:rPr>
        <w:t>и т.д.</w:t>
      </w:r>
    </w:p>
    <w:p w:rsidR="00CC5FC8" w:rsidRPr="002A1019" w:rsidRDefault="00CC5FC8" w:rsidP="002A1019">
      <w:pPr>
        <w:ind w:firstLine="709"/>
        <w:rPr>
          <w:color w:val="000000"/>
          <w:sz w:val="28"/>
          <w:szCs w:val="28"/>
        </w:rPr>
      </w:pPr>
      <w:r w:rsidRPr="002A1019">
        <w:rPr>
          <w:color w:val="000000"/>
          <w:sz w:val="28"/>
          <w:szCs w:val="28"/>
        </w:rPr>
        <w:t>Класс кредитоспособности может определяться по уровню бальной шкалы. Для расчета баллов используется класс показателя, который определяется путем сопоставления фактического значения с нормативом, а также значимость рейтинг показателя.</w:t>
      </w:r>
    </w:p>
    <w:p w:rsidR="00CC5FC8" w:rsidRPr="002A1019" w:rsidRDefault="00CC5FC8" w:rsidP="002A1019">
      <w:pPr>
        <w:ind w:firstLine="709"/>
        <w:rPr>
          <w:color w:val="000000"/>
          <w:sz w:val="28"/>
          <w:szCs w:val="28"/>
        </w:rPr>
      </w:pPr>
      <w:r w:rsidRPr="002A1019">
        <w:rPr>
          <w:color w:val="000000"/>
          <w:sz w:val="28"/>
          <w:szCs w:val="28"/>
        </w:rPr>
        <w:t>Рейтинг, или значимость показателя, определяется индивидуально</w:t>
      </w:r>
      <w:r w:rsidR="002A1019">
        <w:rPr>
          <w:color w:val="000000"/>
          <w:sz w:val="28"/>
          <w:szCs w:val="28"/>
        </w:rPr>
        <w:t xml:space="preserve"> </w:t>
      </w:r>
      <w:r w:rsidRPr="002A1019">
        <w:rPr>
          <w:color w:val="000000"/>
          <w:sz w:val="28"/>
          <w:szCs w:val="28"/>
        </w:rPr>
        <w:t>для каждой группы заемщиков в зависимости от политики банка, особенностей клиента, ликвидности их баланса.</w:t>
      </w:r>
    </w:p>
    <w:p w:rsidR="00CC5FC8" w:rsidRPr="002A1019" w:rsidRDefault="00CC5FC8" w:rsidP="002A1019">
      <w:pPr>
        <w:ind w:firstLine="709"/>
        <w:rPr>
          <w:color w:val="000000"/>
          <w:sz w:val="28"/>
          <w:szCs w:val="28"/>
        </w:rPr>
      </w:pPr>
      <w:r w:rsidRPr="002A1019">
        <w:rPr>
          <w:color w:val="000000"/>
          <w:sz w:val="28"/>
          <w:szCs w:val="28"/>
        </w:rPr>
        <w:t>Одинаковый уровень показателей и рейтинг в баллах могут быть обеспечены за счет разных факторов, одни из которых связаны с позитивными процессами, а другие с негативными. Поэтому для определения класса большое значение имеет факторный анализ коэффициентов кредитоспособности, анализ баланса, изучение положения дел в отрасли или регионе.</w:t>
      </w:r>
    </w:p>
    <w:p w:rsidR="00CC5FC8" w:rsidRPr="002A1019" w:rsidRDefault="00CC5FC8" w:rsidP="002A1019">
      <w:pPr>
        <w:ind w:firstLine="709"/>
        <w:rPr>
          <w:color w:val="000000"/>
          <w:sz w:val="28"/>
          <w:szCs w:val="28"/>
        </w:rPr>
      </w:pPr>
      <w:r w:rsidRPr="002A1019">
        <w:rPr>
          <w:color w:val="000000"/>
          <w:sz w:val="28"/>
          <w:szCs w:val="28"/>
        </w:rPr>
        <w:t>Оценка кредитоспособности физического лица основывается на соотношении испрашиваемой ссуды и его личного дохода, общей оценке финансового положения и имущества, составе семьи, личностных характеристик, изучении кредитной истории клиента.</w:t>
      </w:r>
    </w:p>
    <w:p w:rsidR="00CC5FC8" w:rsidRPr="002A1019" w:rsidRDefault="00CC5FC8" w:rsidP="002A1019">
      <w:pPr>
        <w:ind w:firstLine="709"/>
        <w:rPr>
          <w:color w:val="000000"/>
          <w:sz w:val="28"/>
          <w:szCs w:val="28"/>
        </w:rPr>
      </w:pPr>
      <w:r w:rsidRPr="002A1019">
        <w:rPr>
          <w:color w:val="000000"/>
          <w:sz w:val="28"/>
          <w:szCs w:val="28"/>
        </w:rPr>
        <w:t>Например, во Франции, кредитоспособность физического лица оценивается по системе скоринга [</w:t>
      </w:r>
      <w:r w:rsidR="00C12187" w:rsidRPr="002A1019">
        <w:rPr>
          <w:color w:val="000000"/>
          <w:sz w:val="28"/>
          <w:szCs w:val="28"/>
        </w:rPr>
        <w:t>11</w:t>
      </w:r>
      <w:r w:rsidRPr="002A1019">
        <w:rPr>
          <w:color w:val="000000"/>
          <w:sz w:val="28"/>
          <w:szCs w:val="28"/>
        </w:rPr>
        <w:t>]. Программа определения целесообразности и условий выдачи потребительского кредита содержит три раздела: информация по кредиту и по клиенту, финансовое положение клиента.</w:t>
      </w:r>
    </w:p>
    <w:p w:rsidR="00CC5FC8" w:rsidRPr="002A1019" w:rsidRDefault="00CC5FC8" w:rsidP="002A1019">
      <w:pPr>
        <w:ind w:firstLine="709"/>
        <w:rPr>
          <w:color w:val="000000"/>
          <w:sz w:val="28"/>
          <w:szCs w:val="28"/>
        </w:rPr>
      </w:pPr>
      <w:r w:rsidRPr="002A1019">
        <w:rPr>
          <w:color w:val="000000"/>
          <w:sz w:val="28"/>
          <w:szCs w:val="28"/>
        </w:rPr>
        <w:t>В первый раздел вводятся данные о служащем банка, выдающем кредит, номер досье клиента, название агентства, вид и сумма кредита, периодичность его погашения, процентная ставка</w:t>
      </w:r>
      <w:r w:rsidR="002A1019">
        <w:rPr>
          <w:color w:val="000000"/>
          <w:sz w:val="28"/>
          <w:szCs w:val="28"/>
        </w:rPr>
        <w:t xml:space="preserve"> </w:t>
      </w:r>
      <w:r w:rsidRPr="002A1019">
        <w:rPr>
          <w:color w:val="000000"/>
          <w:sz w:val="28"/>
          <w:szCs w:val="28"/>
        </w:rPr>
        <w:t>без страховых платежей, дата предоставления ссуды, день месяца, выбранный клиентом для ее погашения, ответ на вопрос о необходимости страхования, абсолютный размер ежемесячного погашения ссуды со страховым платежом и без него, общий размер процентов и страховых платежей, которые будут уплачены банку.</w:t>
      </w:r>
    </w:p>
    <w:p w:rsidR="00CC5FC8" w:rsidRPr="002A1019" w:rsidRDefault="00CC5FC8" w:rsidP="002A1019">
      <w:pPr>
        <w:ind w:firstLine="709"/>
        <w:rPr>
          <w:color w:val="000000"/>
          <w:sz w:val="28"/>
          <w:szCs w:val="28"/>
        </w:rPr>
      </w:pPr>
      <w:r w:rsidRPr="002A1019">
        <w:rPr>
          <w:color w:val="000000"/>
          <w:sz w:val="28"/>
          <w:szCs w:val="28"/>
        </w:rPr>
        <w:t>Во второй раздел программы вводятся данные о профессии клиента, его принадлежности к определенной социальной группе, работодателе, чистом годовом заработке, расходах за год, стаже работы.</w:t>
      </w:r>
    </w:p>
    <w:p w:rsidR="00CC5FC8" w:rsidRPr="002A1019" w:rsidRDefault="00CC5FC8" w:rsidP="002A1019">
      <w:pPr>
        <w:ind w:firstLine="709"/>
        <w:rPr>
          <w:color w:val="000000"/>
          <w:sz w:val="28"/>
          <w:szCs w:val="28"/>
        </w:rPr>
      </w:pPr>
      <w:r w:rsidRPr="002A1019">
        <w:rPr>
          <w:color w:val="000000"/>
          <w:sz w:val="28"/>
          <w:szCs w:val="28"/>
        </w:rPr>
        <w:t>Третий раздел – финансовое положение клиента – содержит сведения об остатках на текущих и сберегательных счетах, соотношение доходов и расходов.</w:t>
      </w:r>
    </w:p>
    <w:p w:rsidR="00CC5FC8" w:rsidRPr="002A1019" w:rsidRDefault="00CC5FC8" w:rsidP="002A1019">
      <w:pPr>
        <w:ind w:firstLine="709"/>
        <w:rPr>
          <w:color w:val="000000"/>
          <w:sz w:val="28"/>
          <w:szCs w:val="28"/>
        </w:rPr>
      </w:pPr>
      <w:r w:rsidRPr="002A1019">
        <w:rPr>
          <w:color w:val="000000"/>
          <w:sz w:val="28"/>
          <w:szCs w:val="28"/>
        </w:rPr>
        <w:t>На основе анализа перечисленной информации служащий банка получает заключение, можно ли выдавать кредит. При отрицательном ответе агентство банка может направить клиента в свою дирекцию для дополнительного рассмотрения вопроса о возможности предоставления ссуды.</w:t>
      </w:r>
    </w:p>
    <w:p w:rsidR="00CC5FC8" w:rsidRPr="002A1019" w:rsidRDefault="00CC5FC8" w:rsidP="002A1019">
      <w:pPr>
        <w:ind w:firstLine="709"/>
        <w:rPr>
          <w:color w:val="000000"/>
          <w:sz w:val="28"/>
          <w:szCs w:val="28"/>
        </w:rPr>
      </w:pPr>
      <w:r w:rsidRPr="002A1019">
        <w:rPr>
          <w:color w:val="000000"/>
          <w:sz w:val="28"/>
          <w:szCs w:val="28"/>
        </w:rPr>
        <w:t>В США основой оценки кредитоспособности физического лица является изучение его кредитной истории, связанной с покупкой товаров в кредит в магазинах [</w:t>
      </w:r>
      <w:r w:rsidR="00C12187" w:rsidRPr="002A1019">
        <w:rPr>
          <w:color w:val="000000"/>
          <w:sz w:val="28"/>
          <w:szCs w:val="28"/>
        </w:rPr>
        <w:t>11</w:t>
      </w:r>
      <w:r w:rsidRPr="002A1019">
        <w:rPr>
          <w:color w:val="000000"/>
          <w:sz w:val="28"/>
          <w:szCs w:val="28"/>
        </w:rPr>
        <w:t>]. Банк использует сведения, содержащиеся в заявлении на выдачу ссуды: имя, адрес местожительства и номер социального обеспечения. На основе этих трех параметров можно собрать сведения от банков, организаций, выпускающих кредитные карточки, владельцев домов о всех случаях неплатежа. Банк интересуется количеством и размером имевших место неплатежей, длительностью, способом погашения просроченной задолженности. На основе этих данных составляется кредитная история.</w:t>
      </w:r>
    </w:p>
    <w:p w:rsidR="00CC5FC8" w:rsidRPr="002A1019" w:rsidRDefault="00CC5FC8" w:rsidP="002A1019">
      <w:pPr>
        <w:ind w:firstLine="709"/>
        <w:rPr>
          <w:color w:val="000000"/>
          <w:sz w:val="28"/>
          <w:szCs w:val="28"/>
        </w:rPr>
      </w:pPr>
      <w:r w:rsidRPr="002A1019">
        <w:rPr>
          <w:color w:val="000000"/>
          <w:sz w:val="28"/>
          <w:szCs w:val="28"/>
        </w:rPr>
        <w:t>Кроме кредитной истории в систему оценки американским банком кредитоспособности физического лица входят следующие показатели: соотношение долга и дохода, стабильность дохода и продолжительность работы на одном месте, длительность проживания по одному адресу, размер капитала.</w:t>
      </w:r>
    </w:p>
    <w:p w:rsidR="00CC5FC8" w:rsidRPr="002A1019" w:rsidRDefault="00CC5FC8" w:rsidP="002A1019">
      <w:pPr>
        <w:ind w:firstLine="709"/>
        <w:rPr>
          <w:color w:val="000000"/>
          <w:sz w:val="28"/>
          <w:szCs w:val="28"/>
        </w:rPr>
      </w:pPr>
      <w:r w:rsidRPr="002A1019">
        <w:rPr>
          <w:color w:val="000000"/>
          <w:sz w:val="28"/>
          <w:szCs w:val="28"/>
        </w:rPr>
        <w:t>Достоверные данные бухгалтерской отчетности, информация из технико-экономического обоснования кредита, сведения из бизнес – плана и учредительных документов, данные о доходах физических лиц – заемщиков дают основания банку выработать мнение о целесообразности предоставления кредита, тем самым, снизив риск его невозвращения заемщиком. Именно минимизация риска невозвращения кредита является основной причиной проведения подробной оценки кредитоспособности клиента. И хотя потери от непогашения ссуд – неизбежный продукт активной деятельности любого банка, своевременно проведенная оценка кредитоспособности клиента, вовремя выявленные негативные тенденции в работе предприятия или фирмы, финансовом положении физического лица способны значительно снизить эти потери.</w:t>
      </w:r>
    </w:p>
    <w:p w:rsidR="00CC5FC8" w:rsidRPr="002A1019" w:rsidRDefault="00CC5FC8" w:rsidP="002A1019">
      <w:pPr>
        <w:ind w:firstLine="709"/>
        <w:rPr>
          <w:color w:val="000000"/>
          <w:sz w:val="28"/>
          <w:szCs w:val="28"/>
        </w:rPr>
      </w:pPr>
    </w:p>
    <w:p w:rsidR="00CC5FC8" w:rsidRPr="002A1019" w:rsidRDefault="00534DD1" w:rsidP="002A1019">
      <w:pPr>
        <w:pStyle w:val="BodyTextIndent31"/>
        <w:tabs>
          <w:tab w:val="left" w:pos="0"/>
        </w:tabs>
        <w:ind w:left="0" w:firstLine="709"/>
        <w:rPr>
          <w:b/>
          <w:color w:val="000000"/>
          <w:sz w:val="28"/>
          <w:szCs w:val="28"/>
        </w:rPr>
      </w:pPr>
      <w:r>
        <w:rPr>
          <w:b/>
          <w:color w:val="000000"/>
          <w:sz w:val="28"/>
          <w:szCs w:val="28"/>
        </w:rPr>
        <w:br w:type="page"/>
      </w:r>
      <w:r w:rsidR="00CC5FC8" w:rsidRPr="002A1019">
        <w:rPr>
          <w:b/>
          <w:color w:val="000000"/>
          <w:sz w:val="28"/>
          <w:szCs w:val="28"/>
        </w:rPr>
        <w:t>1.2 Общие подходы к организации анализа кредитоспособности заемщиков в коммерческом банке</w:t>
      </w:r>
    </w:p>
    <w:p w:rsidR="00CC5FC8" w:rsidRPr="002A1019" w:rsidRDefault="00CC5FC8" w:rsidP="002A1019">
      <w:pPr>
        <w:pStyle w:val="BodyTextIndent31"/>
        <w:tabs>
          <w:tab w:val="left" w:pos="585"/>
        </w:tabs>
        <w:ind w:left="0" w:firstLine="709"/>
        <w:rPr>
          <w:color w:val="000000"/>
          <w:sz w:val="28"/>
          <w:szCs w:val="28"/>
        </w:rPr>
      </w:pPr>
    </w:p>
    <w:p w:rsidR="00CC5FC8" w:rsidRPr="002A1019" w:rsidRDefault="00CC5FC8" w:rsidP="002A1019">
      <w:pPr>
        <w:ind w:firstLine="709"/>
        <w:rPr>
          <w:color w:val="000000"/>
          <w:sz w:val="28"/>
          <w:szCs w:val="28"/>
        </w:rPr>
      </w:pPr>
      <w:r w:rsidRPr="002A1019">
        <w:rPr>
          <w:color w:val="000000"/>
          <w:sz w:val="28"/>
          <w:szCs w:val="28"/>
        </w:rPr>
        <w:t>Для оценки кредитоспособности банк требует у потенциального заемщика отчетную документацию за предшествующий период (отчет, бухгалтерский баланс приложениями – за квартал и год), а при необходимости более точной проверки показателей – первичную бухгалтерскую документацию и, возможно, за больший период. Для этого он должен вести хозяйство так, чтобы к нужному моменту накопить из получаемой прибыли сумму, достаточную для возвращения кредита и процентов по нему.</w:t>
      </w:r>
    </w:p>
    <w:p w:rsidR="00CC5FC8" w:rsidRPr="002A1019" w:rsidRDefault="00CC5FC8" w:rsidP="002A1019">
      <w:pPr>
        <w:pStyle w:val="23"/>
        <w:rPr>
          <w:color w:val="000000"/>
          <w:sz w:val="28"/>
          <w:szCs w:val="28"/>
        </w:rPr>
      </w:pPr>
      <w:r w:rsidRPr="002A1019">
        <w:rPr>
          <w:color w:val="000000"/>
          <w:sz w:val="28"/>
          <w:szCs w:val="28"/>
        </w:rPr>
        <w:t>Точно предусмотреть заранее риск некредитоспособности бывает непросто, так как к необходимому моменту у заемщика или в целом в его отрасли на рынке могут возникнуть неожиданные финансовые трудности. Эти трудности могут быть порождены не неумелостью самого заемщика, а ошибками и проблемами его поставщиков, покупателей и другими внешними для него причинами. Поэтому кредитные операции банка всегда связаны с риском не</w:t>
      </w:r>
      <w:r w:rsidR="00211183" w:rsidRPr="002A1019">
        <w:rPr>
          <w:color w:val="000000"/>
          <w:sz w:val="28"/>
          <w:szCs w:val="28"/>
        </w:rPr>
        <w:t xml:space="preserve"> </w:t>
      </w:r>
      <w:r w:rsidRPr="002A1019">
        <w:rPr>
          <w:color w:val="000000"/>
          <w:sz w:val="28"/>
          <w:szCs w:val="28"/>
        </w:rPr>
        <w:t>возврата кредита. Для снижения такого риска банк и оценивает кредитоспособность будущего заемщика по его фактическому прошлому финансовому положению, пытаясь заранее выявить при этом неблагоприятные тенденции, уловить зарождение будущих финансовых проблем клиента.</w:t>
      </w:r>
    </w:p>
    <w:p w:rsidR="00CC5FC8" w:rsidRPr="002A1019" w:rsidRDefault="00CC5FC8" w:rsidP="002A1019">
      <w:pPr>
        <w:pStyle w:val="23"/>
        <w:rPr>
          <w:color w:val="000000"/>
          <w:sz w:val="28"/>
          <w:szCs w:val="28"/>
        </w:rPr>
      </w:pPr>
      <w:r w:rsidRPr="002A1019">
        <w:rPr>
          <w:color w:val="000000"/>
          <w:sz w:val="28"/>
          <w:szCs w:val="28"/>
        </w:rPr>
        <w:t xml:space="preserve">Частично это позволяет сделать анализ баланса и отчетности потенциального заемщика – юридического лица. Обычно коммерческий банк сравнивает разные статьи баланса, оценивает их соотношения, направление и скорость изменения, например, динамику прибыли, ее соотношение с издержками (прибыль может увеличиваться медленнее, чем издержки), изменение уставного фонда, соотношение собственных и заемных средств, сколько прибыли они приносят, динамику кредиторской задолженности и своевременность ее погашения </w:t>
      </w:r>
      <w:r w:rsidR="002A1019">
        <w:rPr>
          <w:color w:val="000000"/>
          <w:sz w:val="28"/>
          <w:szCs w:val="28"/>
        </w:rPr>
        <w:t>и т.д.</w:t>
      </w:r>
    </w:p>
    <w:p w:rsidR="00CC5FC8" w:rsidRPr="002A1019" w:rsidRDefault="00CC5FC8" w:rsidP="002A1019">
      <w:pPr>
        <w:pStyle w:val="23"/>
        <w:rPr>
          <w:color w:val="000000"/>
          <w:sz w:val="28"/>
          <w:szCs w:val="28"/>
        </w:rPr>
      </w:pPr>
      <w:r w:rsidRPr="002A1019">
        <w:rPr>
          <w:color w:val="000000"/>
          <w:sz w:val="28"/>
          <w:szCs w:val="28"/>
        </w:rPr>
        <w:t>При этом банк рассчитывает финансовые коэффициенты. В Российской практике обычно принимают во внимание коэффициент ликвидности, коэффициент покрытия, коэффициент собственных средств, коэффициент заемных средств, коэффициенты оборачиваемости собственных и заемных средств, коэффициенты оборачиваемости дебиторской и кредиторской задолженности, коэффициенты рентабельности [</w:t>
      </w:r>
      <w:r w:rsidR="00C12187" w:rsidRPr="002A1019">
        <w:rPr>
          <w:color w:val="000000"/>
          <w:sz w:val="28"/>
          <w:szCs w:val="28"/>
        </w:rPr>
        <w:t>29</w:t>
      </w:r>
      <w:r w:rsidRPr="002A1019">
        <w:rPr>
          <w:color w:val="000000"/>
          <w:sz w:val="28"/>
          <w:szCs w:val="28"/>
        </w:rPr>
        <w:t>].</w:t>
      </w:r>
    </w:p>
    <w:p w:rsidR="00CC5FC8" w:rsidRPr="002A1019" w:rsidRDefault="00CC5FC8" w:rsidP="002A1019">
      <w:pPr>
        <w:pStyle w:val="23"/>
        <w:rPr>
          <w:color w:val="000000"/>
          <w:sz w:val="28"/>
          <w:szCs w:val="28"/>
        </w:rPr>
      </w:pPr>
      <w:r w:rsidRPr="002A1019">
        <w:rPr>
          <w:color w:val="000000"/>
          <w:sz w:val="28"/>
          <w:szCs w:val="28"/>
        </w:rPr>
        <w:t xml:space="preserve">Банки рассчитывают и другие финансовые коэффициенты, выражающие различные пропорции между разделами и статьями баланса клиента. Банки устанавливают нормативные допустимые значения этих коэффициентов, с которыми затем сравнивают их фактические величины и по результатам сравнения оценивают уровень кредитоспособности клиента. Нормативные значения коэффициентов могут различаться для предприятий разных видов, различных отраслей, регионов </w:t>
      </w:r>
      <w:r w:rsidR="002A1019">
        <w:rPr>
          <w:color w:val="000000"/>
          <w:sz w:val="28"/>
          <w:szCs w:val="28"/>
        </w:rPr>
        <w:t>и т.п.</w:t>
      </w:r>
      <w:r w:rsidRPr="002A1019">
        <w:rPr>
          <w:color w:val="000000"/>
          <w:sz w:val="28"/>
          <w:szCs w:val="28"/>
        </w:rPr>
        <w:t xml:space="preserve"> (так, оборачиваемость средств в торговле выше, чем в сельском хозяйстве). Для большей реальности таких оценок банк должен формировать собственную информационно – статистическую базу, отслеживая изменения финансового положения своих клиентов, выявляя конкретные тенденции, циклы, закономерности за большой промежуток времени.</w:t>
      </w:r>
    </w:p>
    <w:p w:rsidR="00CC5FC8" w:rsidRPr="002A1019" w:rsidRDefault="00CC5FC8" w:rsidP="002A1019">
      <w:pPr>
        <w:pStyle w:val="23"/>
        <w:rPr>
          <w:color w:val="000000"/>
          <w:sz w:val="28"/>
          <w:szCs w:val="28"/>
        </w:rPr>
      </w:pPr>
      <w:r w:rsidRPr="002A1019">
        <w:rPr>
          <w:color w:val="000000"/>
          <w:sz w:val="28"/>
          <w:szCs w:val="28"/>
        </w:rPr>
        <w:t>Банк может применять бальную (рейтинговую) оценку кредитоспособности, когда каждому коэффициенту присваивается удельный вес в баллах (в зависимости от его близости к нормативу), а затем по сумме набранных баллов клиента относят к группе с высокой, средней или низкой кредитоспособностью. В зависимости от того, в какую группу по рейтингу попал клиент, банк предъявляет более или менее жесткие требования и условия кредита (по сумме, сроку, проценту за кредит), вплоть до отказа от выдачи кредита ненадежному клиенту.</w:t>
      </w:r>
    </w:p>
    <w:p w:rsidR="00CC5FC8" w:rsidRPr="002A1019" w:rsidRDefault="00CC5FC8" w:rsidP="002A1019">
      <w:pPr>
        <w:pStyle w:val="23"/>
        <w:rPr>
          <w:color w:val="000000"/>
          <w:sz w:val="28"/>
          <w:szCs w:val="28"/>
        </w:rPr>
      </w:pPr>
      <w:r w:rsidRPr="002A1019">
        <w:rPr>
          <w:color w:val="000000"/>
          <w:sz w:val="28"/>
          <w:szCs w:val="28"/>
        </w:rPr>
        <w:t xml:space="preserve">Наряду с такой оценкой финансового состояния заемщика банк стремится узнать его экономическое положение, процессы снабжения, производства, сбыта продукции, взаимоотношения с поставщиками и покупателями, отношения между владельцами предприятия и наемными работниками, между руководителями и подчиненными. Банк также изучает применяемые технологии, оборудование, их новизну и конкурентоспособность, оценивает перспективы завоевания (или потери) рынков сбыта </w:t>
      </w:r>
      <w:r w:rsidR="002A1019">
        <w:rPr>
          <w:color w:val="000000"/>
          <w:sz w:val="28"/>
          <w:szCs w:val="28"/>
        </w:rPr>
        <w:t>и т.п.</w:t>
      </w:r>
      <w:r w:rsidRPr="002A1019">
        <w:rPr>
          <w:color w:val="000000"/>
          <w:sz w:val="28"/>
          <w:szCs w:val="28"/>
        </w:rPr>
        <w:t xml:space="preserve"> При этом наряду с анализом документов целесообразно и посещение работниками банка клиента на месте, личное ознакомление с порядком и организацией работы заемщика.</w:t>
      </w:r>
    </w:p>
    <w:p w:rsidR="00CC5FC8" w:rsidRPr="002A1019" w:rsidRDefault="00CC5FC8" w:rsidP="002A1019">
      <w:pPr>
        <w:pStyle w:val="23"/>
        <w:rPr>
          <w:color w:val="000000"/>
          <w:sz w:val="28"/>
          <w:szCs w:val="28"/>
        </w:rPr>
      </w:pPr>
      <w:r w:rsidRPr="002A1019">
        <w:rPr>
          <w:color w:val="000000"/>
          <w:sz w:val="28"/>
          <w:szCs w:val="28"/>
        </w:rPr>
        <w:t xml:space="preserve">В последнее время (особенно в экономически развитых странах) большое значение приобретает оценка морально – этических качеств заемщиков банка (их репутация, порядочность, точность выполнения обещаний и обязательств, участие в сомнительных финансовых операциях </w:t>
      </w:r>
      <w:r w:rsidR="002A1019">
        <w:rPr>
          <w:color w:val="000000"/>
          <w:sz w:val="28"/>
          <w:szCs w:val="28"/>
        </w:rPr>
        <w:t>и т.п.</w:t>
      </w:r>
      <w:r w:rsidRPr="002A1019">
        <w:rPr>
          <w:color w:val="000000"/>
          <w:sz w:val="28"/>
          <w:szCs w:val="28"/>
        </w:rPr>
        <w:t>). Создаются методики и тесты, позволяющие достаточно точно оценить такие качества.</w:t>
      </w:r>
    </w:p>
    <w:p w:rsidR="00CC5FC8" w:rsidRPr="002A1019" w:rsidRDefault="00CC5FC8" w:rsidP="002A1019">
      <w:pPr>
        <w:pStyle w:val="23"/>
        <w:rPr>
          <w:color w:val="000000"/>
          <w:sz w:val="28"/>
          <w:szCs w:val="28"/>
        </w:rPr>
      </w:pPr>
      <w:r w:rsidRPr="002A1019">
        <w:rPr>
          <w:color w:val="000000"/>
          <w:sz w:val="28"/>
          <w:szCs w:val="28"/>
        </w:rPr>
        <w:t xml:space="preserve">Одним из таких тестов является </w:t>
      </w:r>
      <w:r w:rsidR="002A1019">
        <w:rPr>
          <w:color w:val="000000"/>
          <w:sz w:val="28"/>
          <w:szCs w:val="28"/>
        </w:rPr>
        <w:t>«</w:t>
      </w:r>
      <w:r w:rsidRPr="002A1019">
        <w:rPr>
          <w:color w:val="000000"/>
          <w:sz w:val="28"/>
          <w:szCs w:val="28"/>
        </w:rPr>
        <w:t>Система красных сигналов</w:t>
      </w:r>
      <w:r w:rsidR="002A1019">
        <w:rPr>
          <w:color w:val="000000"/>
          <w:sz w:val="28"/>
          <w:szCs w:val="28"/>
        </w:rPr>
        <w:t>»</w:t>
      </w:r>
      <w:r w:rsidRPr="002A1019">
        <w:rPr>
          <w:color w:val="000000"/>
          <w:sz w:val="28"/>
          <w:szCs w:val="28"/>
        </w:rPr>
        <w:t xml:space="preserve"> [</w:t>
      </w:r>
      <w:r w:rsidR="00C12187" w:rsidRPr="002A1019">
        <w:rPr>
          <w:color w:val="000000"/>
          <w:sz w:val="28"/>
          <w:szCs w:val="28"/>
        </w:rPr>
        <w:t>29</w:t>
      </w:r>
      <w:r w:rsidRPr="002A1019">
        <w:rPr>
          <w:color w:val="000000"/>
          <w:sz w:val="28"/>
          <w:szCs w:val="28"/>
        </w:rPr>
        <w:t>]. Она, как показывает опыт зарубежных банков, позволяет выявить потенциально ненадежных клиентов. Ее основу составляют пять разделов, отражающие информацию о заемщике:</w:t>
      </w:r>
    </w:p>
    <w:p w:rsidR="00CC5FC8" w:rsidRPr="002A1019" w:rsidRDefault="00CC5FC8" w:rsidP="002A1019">
      <w:pPr>
        <w:pStyle w:val="23"/>
        <w:tabs>
          <w:tab w:val="left" w:pos="1069"/>
        </w:tabs>
        <w:rPr>
          <w:color w:val="000000"/>
          <w:sz w:val="28"/>
          <w:szCs w:val="28"/>
        </w:rPr>
      </w:pPr>
      <w:r w:rsidRPr="002A1019">
        <w:rPr>
          <w:color w:val="000000"/>
          <w:sz w:val="28"/>
          <w:szCs w:val="28"/>
        </w:rPr>
        <w:t>1</w:t>
      </w:r>
      <w:r w:rsidR="002A1019" w:rsidRPr="002A1019">
        <w:rPr>
          <w:color w:val="000000"/>
          <w:sz w:val="28"/>
          <w:szCs w:val="28"/>
        </w:rPr>
        <w:t>.</w:t>
      </w:r>
      <w:r w:rsidR="002A1019">
        <w:rPr>
          <w:color w:val="000000"/>
          <w:sz w:val="28"/>
          <w:szCs w:val="28"/>
        </w:rPr>
        <w:t xml:space="preserve"> «</w:t>
      </w:r>
      <w:r w:rsidR="002A1019" w:rsidRPr="002A1019">
        <w:rPr>
          <w:color w:val="000000"/>
          <w:sz w:val="28"/>
          <w:szCs w:val="28"/>
        </w:rPr>
        <w:t>Сигналы</w:t>
      </w:r>
      <w:r w:rsidR="002A1019">
        <w:rPr>
          <w:color w:val="000000"/>
          <w:sz w:val="28"/>
          <w:szCs w:val="28"/>
        </w:rPr>
        <w:t>»</w:t>
      </w:r>
      <w:r w:rsidRPr="002A1019">
        <w:rPr>
          <w:color w:val="000000"/>
          <w:sz w:val="28"/>
          <w:szCs w:val="28"/>
        </w:rPr>
        <w:t xml:space="preserve"> из истории</w:t>
      </w:r>
      <w:r w:rsidR="002A1019">
        <w:rPr>
          <w:color w:val="000000"/>
          <w:sz w:val="28"/>
          <w:szCs w:val="28"/>
        </w:rPr>
        <w:t xml:space="preserve"> </w:t>
      </w:r>
      <w:r w:rsidRPr="002A1019">
        <w:rPr>
          <w:color w:val="000000"/>
          <w:sz w:val="28"/>
          <w:szCs w:val="28"/>
        </w:rPr>
        <w:t>заемщика</w:t>
      </w:r>
    </w:p>
    <w:p w:rsidR="00CC5FC8" w:rsidRPr="002A1019" w:rsidRDefault="002A1019" w:rsidP="002A1019">
      <w:pPr>
        <w:pStyle w:val="23"/>
        <w:tabs>
          <w:tab w:val="left" w:pos="1134"/>
        </w:tabs>
        <w:rPr>
          <w:color w:val="000000"/>
          <w:sz w:val="28"/>
          <w:szCs w:val="28"/>
        </w:rPr>
      </w:pPr>
      <w:r>
        <w:rPr>
          <w:color w:val="000000"/>
          <w:sz w:val="28"/>
          <w:szCs w:val="28"/>
        </w:rPr>
        <w:t>– </w:t>
      </w:r>
      <w:r w:rsidR="00CC5FC8" w:rsidRPr="002A1019">
        <w:rPr>
          <w:color w:val="000000"/>
          <w:sz w:val="28"/>
          <w:szCs w:val="28"/>
        </w:rPr>
        <w:t>недавняя финансовая несостоятельность заемщика;</w:t>
      </w:r>
    </w:p>
    <w:p w:rsidR="00CC5FC8" w:rsidRPr="002A1019" w:rsidRDefault="002A1019" w:rsidP="002A1019">
      <w:pPr>
        <w:pStyle w:val="23"/>
        <w:tabs>
          <w:tab w:val="left" w:pos="1429"/>
        </w:tabs>
        <w:rPr>
          <w:color w:val="000000"/>
          <w:sz w:val="28"/>
          <w:szCs w:val="28"/>
        </w:rPr>
      </w:pPr>
      <w:r>
        <w:rPr>
          <w:color w:val="000000"/>
          <w:sz w:val="28"/>
          <w:szCs w:val="28"/>
        </w:rPr>
        <w:t>– </w:t>
      </w:r>
      <w:r w:rsidR="00CC5FC8" w:rsidRPr="002A1019">
        <w:rPr>
          <w:color w:val="000000"/>
          <w:sz w:val="28"/>
          <w:szCs w:val="28"/>
        </w:rPr>
        <w:t>расхождения и противоречия в информации о</w:t>
      </w:r>
      <w:r>
        <w:rPr>
          <w:color w:val="000000"/>
          <w:sz w:val="28"/>
          <w:szCs w:val="28"/>
        </w:rPr>
        <w:t xml:space="preserve"> </w:t>
      </w:r>
      <w:r w:rsidR="00CC5FC8" w:rsidRPr="002A1019">
        <w:rPr>
          <w:color w:val="000000"/>
          <w:sz w:val="28"/>
          <w:szCs w:val="28"/>
        </w:rPr>
        <w:t>заемщике.</w:t>
      </w:r>
    </w:p>
    <w:p w:rsidR="00CC5FC8" w:rsidRPr="002A1019" w:rsidRDefault="00CC5FC8" w:rsidP="002A1019">
      <w:pPr>
        <w:pStyle w:val="23"/>
        <w:tabs>
          <w:tab w:val="left" w:pos="1069"/>
        </w:tabs>
        <w:rPr>
          <w:color w:val="000000"/>
          <w:sz w:val="28"/>
          <w:szCs w:val="28"/>
        </w:rPr>
      </w:pPr>
      <w:r w:rsidRPr="002A1019">
        <w:rPr>
          <w:color w:val="000000"/>
          <w:sz w:val="28"/>
          <w:szCs w:val="28"/>
        </w:rPr>
        <w:t xml:space="preserve">2. </w:t>
      </w:r>
      <w:r w:rsidR="002A1019">
        <w:rPr>
          <w:color w:val="000000"/>
          <w:sz w:val="28"/>
          <w:szCs w:val="28"/>
        </w:rPr>
        <w:t>«</w:t>
      </w:r>
      <w:r w:rsidRPr="002A1019">
        <w:rPr>
          <w:color w:val="000000"/>
          <w:sz w:val="28"/>
          <w:szCs w:val="28"/>
        </w:rPr>
        <w:t>Сигналы</w:t>
      </w:r>
      <w:r w:rsidR="002A1019">
        <w:rPr>
          <w:color w:val="000000"/>
          <w:sz w:val="28"/>
          <w:szCs w:val="28"/>
        </w:rPr>
        <w:t>»</w:t>
      </w:r>
      <w:r w:rsidRPr="002A1019">
        <w:rPr>
          <w:color w:val="000000"/>
          <w:sz w:val="28"/>
          <w:szCs w:val="28"/>
        </w:rPr>
        <w:t>, касающиеся руководства и управления заемщика</w:t>
      </w:r>
    </w:p>
    <w:p w:rsidR="00CC5FC8" w:rsidRPr="002A1019" w:rsidRDefault="002A1019" w:rsidP="002A1019">
      <w:pPr>
        <w:pStyle w:val="23"/>
        <w:tabs>
          <w:tab w:val="left" w:pos="1429"/>
        </w:tabs>
        <w:rPr>
          <w:color w:val="000000"/>
          <w:sz w:val="28"/>
          <w:szCs w:val="28"/>
        </w:rPr>
      </w:pPr>
      <w:r>
        <w:rPr>
          <w:color w:val="000000"/>
          <w:sz w:val="28"/>
          <w:szCs w:val="28"/>
        </w:rPr>
        <w:t>– </w:t>
      </w:r>
      <w:r w:rsidR="00CC5FC8" w:rsidRPr="002A1019">
        <w:rPr>
          <w:color w:val="000000"/>
          <w:sz w:val="28"/>
          <w:szCs w:val="28"/>
        </w:rPr>
        <w:t>заемщик ищет партнера, на чьи средства можно рассчитывать;</w:t>
      </w:r>
    </w:p>
    <w:p w:rsidR="00CC5FC8" w:rsidRPr="002A1019" w:rsidRDefault="002A1019" w:rsidP="002A1019">
      <w:pPr>
        <w:pStyle w:val="23"/>
        <w:tabs>
          <w:tab w:val="left" w:pos="1429"/>
        </w:tabs>
        <w:rPr>
          <w:color w:val="000000"/>
          <w:sz w:val="28"/>
          <w:szCs w:val="28"/>
        </w:rPr>
      </w:pPr>
      <w:r>
        <w:rPr>
          <w:color w:val="000000"/>
          <w:sz w:val="28"/>
          <w:szCs w:val="28"/>
        </w:rPr>
        <w:t>– </w:t>
      </w:r>
      <w:r w:rsidR="00CC5FC8" w:rsidRPr="002A1019">
        <w:rPr>
          <w:color w:val="000000"/>
          <w:sz w:val="28"/>
          <w:szCs w:val="28"/>
        </w:rPr>
        <w:t>невысокие моральные качества руководителя;</w:t>
      </w:r>
    </w:p>
    <w:p w:rsidR="002A1019" w:rsidRDefault="002A1019" w:rsidP="002A1019">
      <w:pPr>
        <w:pStyle w:val="23"/>
        <w:tabs>
          <w:tab w:val="left" w:pos="1429"/>
        </w:tabs>
        <w:rPr>
          <w:color w:val="000000"/>
          <w:sz w:val="28"/>
          <w:szCs w:val="28"/>
        </w:rPr>
      </w:pPr>
      <w:r>
        <w:rPr>
          <w:color w:val="000000"/>
          <w:sz w:val="28"/>
          <w:szCs w:val="28"/>
        </w:rPr>
        <w:t>– </w:t>
      </w:r>
      <w:r w:rsidR="00CC5FC8" w:rsidRPr="002A1019">
        <w:rPr>
          <w:color w:val="000000"/>
          <w:sz w:val="28"/>
          <w:szCs w:val="28"/>
        </w:rPr>
        <w:t>борьба за власть в руководстве среди партнеров, между членами семьи</w:t>
      </w:r>
      <w:r>
        <w:rPr>
          <w:color w:val="000000"/>
          <w:sz w:val="28"/>
          <w:szCs w:val="28"/>
        </w:rPr>
        <w:t xml:space="preserve"> – </w:t>
      </w:r>
      <w:r w:rsidRPr="002A1019">
        <w:rPr>
          <w:color w:val="000000"/>
          <w:sz w:val="28"/>
          <w:szCs w:val="28"/>
        </w:rPr>
        <w:t>вл</w:t>
      </w:r>
      <w:r w:rsidR="00CC5FC8" w:rsidRPr="002A1019">
        <w:rPr>
          <w:color w:val="000000"/>
          <w:sz w:val="28"/>
          <w:szCs w:val="28"/>
        </w:rPr>
        <w:t>адельцами компании;</w:t>
      </w:r>
    </w:p>
    <w:p w:rsidR="002A1019" w:rsidRDefault="002A1019" w:rsidP="002A1019">
      <w:pPr>
        <w:pStyle w:val="23"/>
        <w:tabs>
          <w:tab w:val="left" w:pos="1429"/>
        </w:tabs>
        <w:rPr>
          <w:color w:val="000000"/>
          <w:sz w:val="28"/>
          <w:szCs w:val="28"/>
        </w:rPr>
      </w:pPr>
      <w:r>
        <w:rPr>
          <w:color w:val="000000"/>
          <w:sz w:val="28"/>
          <w:szCs w:val="28"/>
        </w:rPr>
        <w:t>– </w:t>
      </w:r>
      <w:r w:rsidR="00CC5FC8" w:rsidRPr="002A1019">
        <w:rPr>
          <w:color w:val="000000"/>
          <w:sz w:val="28"/>
          <w:szCs w:val="28"/>
        </w:rPr>
        <w:t>частые смены в руководстве;</w:t>
      </w:r>
    </w:p>
    <w:p w:rsidR="00CC5FC8" w:rsidRPr="002A1019" w:rsidRDefault="002A1019" w:rsidP="002A1019">
      <w:pPr>
        <w:pStyle w:val="23"/>
        <w:tabs>
          <w:tab w:val="left" w:pos="1429"/>
        </w:tabs>
        <w:rPr>
          <w:color w:val="000000"/>
          <w:sz w:val="28"/>
          <w:szCs w:val="28"/>
        </w:rPr>
      </w:pPr>
      <w:r>
        <w:rPr>
          <w:color w:val="000000"/>
          <w:sz w:val="28"/>
          <w:szCs w:val="28"/>
        </w:rPr>
        <w:t>– </w:t>
      </w:r>
      <w:r w:rsidR="00CC5FC8" w:rsidRPr="002A1019">
        <w:rPr>
          <w:color w:val="000000"/>
          <w:sz w:val="28"/>
          <w:szCs w:val="28"/>
        </w:rPr>
        <w:t>строптивый, неуравновешенный характер руководителя;</w:t>
      </w:r>
    </w:p>
    <w:p w:rsidR="00CC5FC8" w:rsidRPr="002A1019" w:rsidRDefault="002A1019" w:rsidP="002A1019">
      <w:pPr>
        <w:pStyle w:val="23"/>
        <w:tabs>
          <w:tab w:val="left" w:pos="1429"/>
        </w:tabs>
        <w:rPr>
          <w:color w:val="000000"/>
          <w:sz w:val="28"/>
          <w:szCs w:val="28"/>
        </w:rPr>
      </w:pPr>
      <w:r>
        <w:rPr>
          <w:color w:val="000000"/>
          <w:sz w:val="28"/>
          <w:szCs w:val="28"/>
        </w:rPr>
        <w:t>– </w:t>
      </w:r>
      <w:r w:rsidR="00CC5FC8" w:rsidRPr="002A1019">
        <w:rPr>
          <w:color w:val="000000"/>
          <w:sz w:val="28"/>
          <w:szCs w:val="28"/>
        </w:rPr>
        <w:t>стремление руководства заемщика ускорить кредитный процесс,</w:t>
      </w:r>
    </w:p>
    <w:p w:rsidR="00CC5FC8" w:rsidRPr="002A1019" w:rsidRDefault="00CC5FC8" w:rsidP="002A1019">
      <w:pPr>
        <w:pStyle w:val="23"/>
        <w:tabs>
          <w:tab w:val="left" w:pos="1429"/>
        </w:tabs>
        <w:rPr>
          <w:color w:val="000000"/>
          <w:sz w:val="28"/>
          <w:szCs w:val="28"/>
        </w:rPr>
      </w:pPr>
      <w:r w:rsidRPr="002A1019">
        <w:rPr>
          <w:color w:val="000000"/>
          <w:sz w:val="28"/>
          <w:szCs w:val="28"/>
        </w:rPr>
        <w:t>оказать</w:t>
      </w:r>
      <w:r w:rsidR="002A1019">
        <w:rPr>
          <w:color w:val="000000"/>
          <w:sz w:val="28"/>
          <w:szCs w:val="28"/>
        </w:rPr>
        <w:t xml:space="preserve"> </w:t>
      </w:r>
      <w:r w:rsidRPr="002A1019">
        <w:rPr>
          <w:color w:val="000000"/>
          <w:sz w:val="28"/>
          <w:szCs w:val="28"/>
        </w:rPr>
        <w:t>давление на банковского работника.</w:t>
      </w:r>
    </w:p>
    <w:p w:rsidR="00CC5FC8" w:rsidRPr="002A1019" w:rsidRDefault="00CC5FC8" w:rsidP="002A1019">
      <w:pPr>
        <w:pStyle w:val="23"/>
        <w:tabs>
          <w:tab w:val="left" w:pos="1069"/>
        </w:tabs>
        <w:rPr>
          <w:color w:val="000000"/>
          <w:sz w:val="28"/>
          <w:szCs w:val="28"/>
        </w:rPr>
      </w:pPr>
      <w:r w:rsidRPr="002A1019">
        <w:rPr>
          <w:color w:val="000000"/>
          <w:sz w:val="28"/>
          <w:szCs w:val="28"/>
        </w:rPr>
        <w:t xml:space="preserve">3. </w:t>
      </w:r>
      <w:r w:rsidR="002A1019">
        <w:rPr>
          <w:color w:val="000000"/>
          <w:sz w:val="28"/>
          <w:szCs w:val="28"/>
        </w:rPr>
        <w:t>«</w:t>
      </w:r>
      <w:r w:rsidRPr="002A1019">
        <w:rPr>
          <w:color w:val="000000"/>
          <w:sz w:val="28"/>
          <w:szCs w:val="28"/>
        </w:rPr>
        <w:t>Сигналы</w:t>
      </w:r>
      <w:r w:rsidR="002A1019">
        <w:rPr>
          <w:color w:val="000000"/>
          <w:sz w:val="28"/>
          <w:szCs w:val="28"/>
        </w:rPr>
        <w:t>»</w:t>
      </w:r>
      <w:r w:rsidRPr="002A1019">
        <w:rPr>
          <w:color w:val="000000"/>
          <w:sz w:val="28"/>
          <w:szCs w:val="28"/>
        </w:rPr>
        <w:t>, отражающие производственную деятельность заемщика</w:t>
      </w:r>
    </w:p>
    <w:p w:rsidR="00CC5FC8" w:rsidRPr="002A1019" w:rsidRDefault="002A1019" w:rsidP="002A1019">
      <w:pPr>
        <w:pStyle w:val="23"/>
        <w:tabs>
          <w:tab w:val="left" w:pos="1429"/>
        </w:tabs>
        <w:rPr>
          <w:color w:val="000000"/>
          <w:sz w:val="28"/>
          <w:szCs w:val="28"/>
        </w:rPr>
      </w:pPr>
      <w:r>
        <w:rPr>
          <w:color w:val="000000"/>
          <w:sz w:val="28"/>
          <w:szCs w:val="28"/>
        </w:rPr>
        <w:t>– </w:t>
      </w:r>
      <w:r w:rsidR="00CC5FC8" w:rsidRPr="002A1019">
        <w:rPr>
          <w:color w:val="000000"/>
          <w:sz w:val="28"/>
          <w:szCs w:val="28"/>
        </w:rPr>
        <w:t>круг поставщиков и покупателей у заемщика не диверсифицирован;</w:t>
      </w:r>
    </w:p>
    <w:p w:rsidR="00CC5FC8" w:rsidRPr="002A1019" w:rsidRDefault="002A1019" w:rsidP="002A1019">
      <w:pPr>
        <w:pStyle w:val="23"/>
        <w:tabs>
          <w:tab w:val="left" w:pos="1429"/>
        </w:tabs>
        <w:rPr>
          <w:color w:val="000000"/>
          <w:sz w:val="28"/>
          <w:szCs w:val="28"/>
        </w:rPr>
      </w:pPr>
      <w:r>
        <w:rPr>
          <w:color w:val="000000"/>
          <w:sz w:val="28"/>
          <w:szCs w:val="28"/>
        </w:rPr>
        <w:t>– </w:t>
      </w:r>
      <w:r w:rsidR="00CC5FC8" w:rsidRPr="002A1019">
        <w:rPr>
          <w:color w:val="000000"/>
          <w:sz w:val="28"/>
          <w:szCs w:val="28"/>
        </w:rPr>
        <w:t>ослаблен контроль заемщика за своими дебиторами;</w:t>
      </w:r>
    </w:p>
    <w:p w:rsidR="00CC5FC8" w:rsidRPr="002A1019" w:rsidRDefault="002A1019" w:rsidP="002A1019">
      <w:pPr>
        <w:pStyle w:val="23"/>
        <w:tabs>
          <w:tab w:val="left" w:pos="1429"/>
        </w:tabs>
        <w:rPr>
          <w:color w:val="000000"/>
          <w:sz w:val="28"/>
          <w:szCs w:val="28"/>
        </w:rPr>
      </w:pPr>
      <w:r>
        <w:rPr>
          <w:color w:val="000000"/>
          <w:sz w:val="28"/>
          <w:szCs w:val="28"/>
        </w:rPr>
        <w:t>– </w:t>
      </w:r>
      <w:r w:rsidR="00CC5FC8" w:rsidRPr="002A1019">
        <w:rPr>
          <w:color w:val="000000"/>
          <w:sz w:val="28"/>
          <w:szCs w:val="28"/>
        </w:rPr>
        <w:t>заемщик относится к той отрасли, которая в данный момент</w:t>
      </w:r>
    </w:p>
    <w:p w:rsidR="00CC5FC8" w:rsidRPr="002A1019" w:rsidRDefault="00CC5FC8" w:rsidP="002A1019">
      <w:pPr>
        <w:pStyle w:val="23"/>
        <w:tabs>
          <w:tab w:val="left" w:pos="1429"/>
        </w:tabs>
        <w:rPr>
          <w:color w:val="000000"/>
          <w:sz w:val="28"/>
          <w:szCs w:val="28"/>
        </w:rPr>
      </w:pPr>
      <w:r w:rsidRPr="002A1019">
        <w:rPr>
          <w:color w:val="000000"/>
          <w:sz w:val="28"/>
          <w:szCs w:val="28"/>
        </w:rPr>
        <w:t>испытывает</w:t>
      </w:r>
      <w:r w:rsidR="002A1019">
        <w:rPr>
          <w:color w:val="000000"/>
          <w:sz w:val="28"/>
          <w:szCs w:val="28"/>
        </w:rPr>
        <w:t xml:space="preserve"> </w:t>
      </w:r>
      <w:r w:rsidRPr="002A1019">
        <w:rPr>
          <w:color w:val="000000"/>
          <w:sz w:val="28"/>
          <w:szCs w:val="28"/>
        </w:rPr>
        <w:t>проблему;</w:t>
      </w:r>
    </w:p>
    <w:p w:rsidR="00CC5FC8" w:rsidRPr="002A1019" w:rsidRDefault="002A1019" w:rsidP="002A1019">
      <w:pPr>
        <w:pStyle w:val="23"/>
        <w:tabs>
          <w:tab w:val="left" w:pos="1429"/>
        </w:tabs>
        <w:rPr>
          <w:color w:val="000000"/>
          <w:sz w:val="28"/>
          <w:szCs w:val="28"/>
        </w:rPr>
      </w:pPr>
      <w:r>
        <w:rPr>
          <w:color w:val="000000"/>
          <w:sz w:val="28"/>
          <w:szCs w:val="28"/>
        </w:rPr>
        <w:t>– </w:t>
      </w:r>
      <w:r w:rsidR="00CC5FC8" w:rsidRPr="002A1019">
        <w:rPr>
          <w:color w:val="000000"/>
          <w:sz w:val="28"/>
          <w:szCs w:val="28"/>
        </w:rPr>
        <w:t xml:space="preserve">упрощенное ведение баланса, </w:t>
      </w:r>
      <w:r>
        <w:rPr>
          <w:color w:val="000000"/>
          <w:sz w:val="28"/>
          <w:szCs w:val="28"/>
        </w:rPr>
        <w:t>т.е.</w:t>
      </w:r>
      <w:r w:rsidR="00CC5FC8" w:rsidRPr="002A1019">
        <w:rPr>
          <w:color w:val="000000"/>
          <w:sz w:val="28"/>
          <w:szCs w:val="28"/>
        </w:rPr>
        <w:t xml:space="preserve"> активы и пассивы не детализируются</w:t>
      </w:r>
    </w:p>
    <w:p w:rsidR="002A1019" w:rsidRDefault="00CC5FC8" w:rsidP="002A1019">
      <w:pPr>
        <w:pStyle w:val="23"/>
        <w:tabs>
          <w:tab w:val="left" w:pos="1429"/>
        </w:tabs>
        <w:rPr>
          <w:color w:val="000000"/>
          <w:sz w:val="28"/>
          <w:szCs w:val="28"/>
        </w:rPr>
      </w:pPr>
      <w:r w:rsidRPr="002A1019">
        <w:rPr>
          <w:color w:val="000000"/>
          <w:sz w:val="28"/>
          <w:szCs w:val="28"/>
        </w:rPr>
        <w:t>по статьям;</w:t>
      </w:r>
    </w:p>
    <w:p w:rsidR="002A1019" w:rsidRDefault="00CC5FC8" w:rsidP="002A1019">
      <w:pPr>
        <w:pStyle w:val="23"/>
        <w:tabs>
          <w:tab w:val="left" w:pos="1429"/>
        </w:tabs>
        <w:rPr>
          <w:color w:val="000000"/>
          <w:sz w:val="28"/>
          <w:szCs w:val="28"/>
        </w:rPr>
      </w:pPr>
      <w:r w:rsidRPr="002A1019">
        <w:rPr>
          <w:color w:val="000000"/>
          <w:sz w:val="28"/>
          <w:szCs w:val="28"/>
        </w:rPr>
        <w:t xml:space="preserve">4. </w:t>
      </w:r>
      <w:r w:rsidR="002A1019">
        <w:rPr>
          <w:color w:val="000000"/>
          <w:sz w:val="28"/>
          <w:szCs w:val="28"/>
        </w:rPr>
        <w:t>«</w:t>
      </w:r>
      <w:r w:rsidRPr="002A1019">
        <w:rPr>
          <w:color w:val="000000"/>
          <w:sz w:val="28"/>
          <w:szCs w:val="28"/>
        </w:rPr>
        <w:t>Сигналы</w:t>
      </w:r>
      <w:r w:rsidR="002A1019">
        <w:rPr>
          <w:color w:val="000000"/>
          <w:sz w:val="28"/>
          <w:szCs w:val="28"/>
        </w:rPr>
        <w:t>»</w:t>
      </w:r>
      <w:r w:rsidRPr="002A1019">
        <w:rPr>
          <w:color w:val="000000"/>
          <w:sz w:val="28"/>
          <w:szCs w:val="28"/>
        </w:rPr>
        <w:t>, относящиеся к организации кредитования</w:t>
      </w:r>
    </w:p>
    <w:p w:rsidR="00CC5FC8" w:rsidRPr="002A1019" w:rsidRDefault="002A1019" w:rsidP="002A1019">
      <w:pPr>
        <w:pStyle w:val="23"/>
        <w:tabs>
          <w:tab w:val="left" w:pos="1429"/>
        </w:tabs>
        <w:rPr>
          <w:color w:val="000000"/>
          <w:sz w:val="28"/>
          <w:szCs w:val="28"/>
        </w:rPr>
      </w:pPr>
      <w:r>
        <w:rPr>
          <w:color w:val="000000"/>
          <w:sz w:val="28"/>
          <w:szCs w:val="28"/>
        </w:rPr>
        <w:t>– </w:t>
      </w:r>
      <w:r w:rsidR="00CC5FC8" w:rsidRPr="002A1019">
        <w:rPr>
          <w:color w:val="000000"/>
          <w:sz w:val="28"/>
          <w:szCs w:val="28"/>
        </w:rPr>
        <w:t>заемщик не представляет четко цель, на которую испрашивается кредит</w:t>
      </w:r>
    </w:p>
    <w:p w:rsidR="00CC5FC8" w:rsidRPr="002A1019" w:rsidRDefault="002A1019" w:rsidP="002A1019">
      <w:pPr>
        <w:pStyle w:val="23"/>
        <w:tabs>
          <w:tab w:val="left" w:pos="1429"/>
        </w:tabs>
        <w:rPr>
          <w:color w:val="000000"/>
          <w:sz w:val="28"/>
          <w:szCs w:val="28"/>
        </w:rPr>
      </w:pPr>
      <w:r>
        <w:rPr>
          <w:color w:val="000000"/>
          <w:sz w:val="28"/>
          <w:szCs w:val="28"/>
        </w:rPr>
        <w:t>– </w:t>
      </w:r>
      <w:r w:rsidR="00CC5FC8" w:rsidRPr="002A1019">
        <w:rPr>
          <w:color w:val="000000"/>
          <w:sz w:val="28"/>
          <w:szCs w:val="28"/>
        </w:rPr>
        <w:t>у заемщика нет ясной программы погашения ссуды;</w:t>
      </w:r>
    </w:p>
    <w:p w:rsidR="00CC5FC8" w:rsidRPr="002A1019" w:rsidRDefault="002A1019" w:rsidP="002A1019">
      <w:pPr>
        <w:pStyle w:val="23"/>
        <w:tabs>
          <w:tab w:val="left" w:pos="1429"/>
        </w:tabs>
        <w:rPr>
          <w:color w:val="000000"/>
          <w:sz w:val="28"/>
          <w:szCs w:val="28"/>
        </w:rPr>
      </w:pPr>
      <w:r>
        <w:rPr>
          <w:color w:val="000000"/>
          <w:sz w:val="28"/>
          <w:szCs w:val="28"/>
        </w:rPr>
        <w:t>– </w:t>
      </w:r>
      <w:r w:rsidR="00CC5FC8" w:rsidRPr="002A1019">
        <w:rPr>
          <w:color w:val="000000"/>
          <w:sz w:val="28"/>
          <w:szCs w:val="28"/>
        </w:rPr>
        <w:t>отсутствие резервных источников погашения кредита;</w:t>
      </w:r>
    </w:p>
    <w:p w:rsidR="00CC5FC8" w:rsidRPr="002A1019" w:rsidRDefault="002A1019" w:rsidP="002A1019">
      <w:pPr>
        <w:pStyle w:val="23"/>
        <w:tabs>
          <w:tab w:val="left" w:pos="1429"/>
        </w:tabs>
        <w:rPr>
          <w:color w:val="000000"/>
          <w:sz w:val="28"/>
          <w:szCs w:val="28"/>
        </w:rPr>
      </w:pPr>
      <w:r>
        <w:rPr>
          <w:color w:val="000000"/>
          <w:sz w:val="28"/>
          <w:szCs w:val="28"/>
        </w:rPr>
        <w:t>– </w:t>
      </w:r>
      <w:r w:rsidR="00CC5FC8" w:rsidRPr="002A1019">
        <w:rPr>
          <w:color w:val="000000"/>
          <w:sz w:val="28"/>
          <w:szCs w:val="28"/>
        </w:rPr>
        <w:t>заемщик не имеет материального обеспечения своей цели;</w:t>
      </w:r>
    </w:p>
    <w:p w:rsidR="00CC5FC8" w:rsidRPr="002A1019" w:rsidRDefault="002A1019" w:rsidP="002A1019">
      <w:pPr>
        <w:pStyle w:val="23"/>
        <w:tabs>
          <w:tab w:val="left" w:pos="1429"/>
        </w:tabs>
        <w:rPr>
          <w:color w:val="000000"/>
          <w:sz w:val="28"/>
          <w:szCs w:val="28"/>
        </w:rPr>
      </w:pPr>
      <w:r>
        <w:rPr>
          <w:color w:val="000000"/>
          <w:sz w:val="28"/>
          <w:szCs w:val="28"/>
        </w:rPr>
        <w:t>– </w:t>
      </w:r>
      <w:r w:rsidR="00CC5FC8" w:rsidRPr="002A1019">
        <w:rPr>
          <w:color w:val="000000"/>
          <w:sz w:val="28"/>
          <w:szCs w:val="28"/>
        </w:rPr>
        <w:t>кредитная заявка заемщика плохо обоснована;</w:t>
      </w:r>
    </w:p>
    <w:p w:rsidR="00CC5FC8" w:rsidRPr="002A1019" w:rsidRDefault="002A1019" w:rsidP="002A1019">
      <w:pPr>
        <w:pStyle w:val="23"/>
        <w:tabs>
          <w:tab w:val="left" w:pos="1429"/>
        </w:tabs>
        <w:rPr>
          <w:color w:val="000000"/>
          <w:sz w:val="28"/>
          <w:szCs w:val="28"/>
        </w:rPr>
      </w:pPr>
      <w:r>
        <w:rPr>
          <w:color w:val="000000"/>
          <w:sz w:val="28"/>
          <w:szCs w:val="28"/>
        </w:rPr>
        <w:t>– </w:t>
      </w:r>
      <w:r w:rsidR="00CC5FC8" w:rsidRPr="002A1019">
        <w:rPr>
          <w:color w:val="000000"/>
          <w:sz w:val="28"/>
          <w:szCs w:val="28"/>
        </w:rPr>
        <w:t>заемщик испрашивает кредит под обеспечение своего акционерного</w:t>
      </w:r>
    </w:p>
    <w:p w:rsidR="002A1019" w:rsidRDefault="00CC5FC8" w:rsidP="002A1019">
      <w:pPr>
        <w:pStyle w:val="23"/>
        <w:tabs>
          <w:tab w:val="left" w:pos="1429"/>
        </w:tabs>
        <w:rPr>
          <w:color w:val="000000"/>
          <w:sz w:val="28"/>
          <w:szCs w:val="28"/>
        </w:rPr>
      </w:pPr>
      <w:r w:rsidRPr="002A1019">
        <w:rPr>
          <w:color w:val="000000"/>
          <w:sz w:val="28"/>
          <w:szCs w:val="28"/>
        </w:rPr>
        <w:t>капитала и одновременно изыскивает возможности для получения</w:t>
      </w:r>
      <w:r w:rsidR="002A1019">
        <w:rPr>
          <w:color w:val="000000"/>
          <w:sz w:val="28"/>
          <w:szCs w:val="28"/>
        </w:rPr>
        <w:t xml:space="preserve"> </w:t>
      </w:r>
      <w:r w:rsidRPr="002A1019">
        <w:rPr>
          <w:color w:val="000000"/>
          <w:sz w:val="28"/>
          <w:szCs w:val="28"/>
        </w:rPr>
        <w:t>ссуды</w:t>
      </w:r>
      <w:r w:rsidR="002A1019">
        <w:rPr>
          <w:color w:val="000000"/>
          <w:sz w:val="28"/>
          <w:szCs w:val="28"/>
        </w:rPr>
        <w:t xml:space="preserve"> </w:t>
      </w:r>
      <w:r w:rsidRPr="002A1019">
        <w:rPr>
          <w:color w:val="000000"/>
          <w:sz w:val="28"/>
          <w:szCs w:val="28"/>
        </w:rPr>
        <w:t>под обеспечение активов;</w:t>
      </w:r>
    </w:p>
    <w:p w:rsidR="002A1019" w:rsidRDefault="002A1019" w:rsidP="002A1019">
      <w:pPr>
        <w:pStyle w:val="23"/>
        <w:tabs>
          <w:tab w:val="left" w:pos="1429"/>
        </w:tabs>
        <w:rPr>
          <w:color w:val="000000"/>
          <w:sz w:val="28"/>
          <w:szCs w:val="28"/>
        </w:rPr>
      </w:pPr>
      <w:r>
        <w:rPr>
          <w:color w:val="000000"/>
          <w:sz w:val="28"/>
          <w:szCs w:val="28"/>
        </w:rPr>
        <w:t>– </w:t>
      </w:r>
      <w:r w:rsidR="00CC5FC8" w:rsidRPr="002A1019">
        <w:rPr>
          <w:color w:val="000000"/>
          <w:sz w:val="28"/>
          <w:szCs w:val="28"/>
        </w:rPr>
        <w:t>кредит направлен главным образом в сферу обращения, а не</w:t>
      </w:r>
      <w:r>
        <w:rPr>
          <w:color w:val="000000"/>
          <w:sz w:val="28"/>
          <w:szCs w:val="28"/>
        </w:rPr>
        <w:t xml:space="preserve"> </w:t>
      </w:r>
      <w:r w:rsidR="00CC5FC8" w:rsidRPr="002A1019">
        <w:rPr>
          <w:color w:val="000000"/>
          <w:sz w:val="28"/>
          <w:szCs w:val="28"/>
        </w:rPr>
        <w:t>производства где непосредственно создается стоимость;</w:t>
      </w:r>
    </w:p>
    <w:p w:rsidR="00CC5FC8" w:rsidRPr="002A1019" w:rsidRDefault="002A1019" w:rsidP="002A1019">
      <w:pPr>
        <w:pStyle w:val="23"/>
        <w:tabs>
          <w:tab w:val="left" w:pos="1429"/>
        </w:tabs>
        <w:rPr>
          <w:color w:val="000000"/>
          <w:sz w:val="28"/>
          <w:szCs w:val="28"/>
        </w:rPr>
      </w:pPr>
      <w:r>
        <w:rPr>
          <w:color w:val="000000"/>
          <w:sz w:val="28"/>
          <w:szCs w:val="28"/>
        </w:rPr>
        <w:t>– </w:t>
      </w:r>
      <w:r w:rsidR="00CC5FC8" w:rsidRPr="002A1019">
        <w:rPr>
          <w:color w:val="000000"/>
          <w:sz w:val="28"/>
          <w:szCs w:val="28"/>
        </w:rPr>
        <w:t>недостаточно обоснован срок погашения кредита;</w:t>
      </w:r>
    </w:p>
    <w:p w:rsidR="00CC5FC8" w:rsidRPr="002A1019" w:rsidRDefault="00CC5FC8" w:rsidP="002A1019">
      <w:pPr>
        <w:pStyle w:val="23"/>
        <w:tabs>
          <w:tab w:val="left" w:pos="1069"/>
        </w:tabs>
        <w:rPr>
          <w:color w:val="000000"/>
          <w:sz w:val="28"/>
          <w:szCs w:val="28"/>
        </w:rPr>
      </w:pPr>
      <w:r w:rsidRPr="002A1019">
        <w:rPr>
          <w:color w:val="000000"/>
          <w:sz w:val="28"/>
          <w:szCs w:val="28"/>
        </w:rPr>
        <w:t xml:space="preserve">5. </w:t>
      </w:r>
      <w:r w:rsidR="002A1019">
        <w:rPr>
          <w:color w:val="000000"/>
          <w:sz w:val="28"/>
          <w:szCs w:val="28"/>
        </w:rPr>
        <w:t>«</w:t>
      </w:r>
      <w:r w:rsidRPr="002A1019">
        <w:rPr>
          <w:color w:val="000000"/>
          <w:sz w:val="28"/>
          <w:szCs w:val="28"/>
        </w:rPr>
        <w:t>Сигналы</w:t>
      </w:r>
      <w:r w:rsidR="002A1019">
        <w:rPr>
          <w:color w:val="000000"/>
          <w:sz w:val="28"/>
          <w:szCs w:val="28"/>
        </w:rPr>
        <w:t>»</w:t>
      </w:r>
      <w:r w:rsidRPr="002A1019">
        <w:rPr>
          <w:color w:val="000000"/>
          <w:sz w:val="28"/>
          <w:szCs w:val="28"/>
        </w:rPr>
        <w:t>, фиксирующие отклонения от установленных норм</w:t>
      </w:r>
    </w:p>
    <w:p w:rsidR="00CC5FC8" w:rsidRPr="002A1019" w:rsidRDefault="002A1019" w:rsidP="002A1019">
      <w:pPr>
        <w:pStyle w:val="23"/>
        <w:tabs>
          <w:tab w:val="left" w:pos="1429"/>
        </w:tabs>
        <w:rPr>
          <w:color w:val="000000"/>
          <w:sz w:val="28"/>
          <w:szCs w:val="28"/>
        </w:rPr>
      </w:pPr>
      <w:r>
        <w:rPr>
          <w:color w:val="000000"/>
          <w:sz w:val="28"/>
          <w:szCs w:val="28"/>
        </w:rPr>
        <w:t>– </w:t>
      </w:r>
      <w:r w:rsidR="00CC5FC8" w:rsidRPr="002A1019">
        <w:rPr>
          <w:color w:val="000000"/>
          <w:sz w:val="28"/>
          <w:szCs w:val="28"/>
        </w:rPr>
        <w:t>нарушения в периодичности предоставления заемщиком отчетных</w:t>
      </w:r>
      <w:r>
        <w:rPr>
          <w:color w:val="000000"/>
          <w:sz w:val="28"/>
          <w:szCs w:val="28"/>
        </w:rPr>
        <w:t xml:space="preserve"> </w:t>
      </w:r>
      <w:r w:rsidR="00CC5FC8" w:rsidRPr="002A1019">
        <w:rPr>
          <w:color w:val="000000"/>
          <w:sz w:val="28"/>
          <w:szCs w:val="28"/>
        </w:rPr>
        <w:t>данных</w:t>
      </w:r>
      <w:r>
        <w:rPr>
          <w:color w:val="000000"/>
          <w:sz w:val="28"/>
          <w:szCs w:val="28"/>
        </w:rPr>
        <w:t xml:space="preserve"> </w:t>
      </w:r>
      <w:r w:rsidR="00CC5FC8" w:rsidRPr="002A1019">
        <w:rPr>
          <w:color w:val="000000"/>
          <w:sz w:val="28"/>
          <w:szCs w:val="28"/>
        </w:rPr>
        <w:t>о своей хозяйственной деятельности;</w:t>
      </w:r>
    </w:p>
    <w:p w:rsidR="002A1019" w:rsidRDefault="002A1019" w:rsidP="002A1019">
      <w:pPr>
        <w:pStyle w:val="23"/>
        <w:tabs>
          <w:tab w:val="left" w:pos="1429"/>
        </w:tabs>
        <w:rPr>
          <w:color w:val="000000"/>
          <w:sz w:val="28"/>
          <w:szCs w:val="28"/>
        </w:rPr>
      </w:pPr>
      <w:r>
        <w:rPr>
          <w:color w:val="000000"/>
          <w:sz w:val="28"/>
          <w:szCs w:val="28"/>
        </w:rPr>
        <w:t>– </w:t>
      </w:r>
      <w:r w:rsidR="00CC5FC8" w:rsidRPr="002A1019">
        <w:rPr>
          <w:color w:val="000000"/>
          <w:sz w:val="28"/>
          <w:szCs w:val="28"/>
        </w:rPr>
        <w:t>отклонения от нормы порядка ведения банковских счетов</w:t>
      </w:r>
      <w:r>
        <w:rPr>
          <w:color w:val="000000"/>
          <w:sz w:val="28"/>
          <w:szCs w:val="28"/>
        </w:rPr>
        <w:t xml:space="preserve"> </w:t>
      </w:r>
      <w:r w:rsidR="00CC5FC8" w:rsidRPr="002A1019">
        <w:rPr>
          <w:color w:val="000000"/>
          <w:sz w:val="28"/>
          <w:szCs w:val="28"/>
        </w:rPr>
        <w:t>(нарушения</w:t>
      </w:r>
      <w:r>
        <w:rPr>
          <w:color w:val="000000"/>
          <w:sz w:val="28"/>
          <w:szCs w:val="28"/>
        </w:rPr>
        <w:t xml:space="preserve"> </w:t>
      </w:r>
      <w:r w:rsidR="00CC5FC8" w:rsidRPr="002A1019">
        <w:rPr>
          <w:color w:val="000000"/>
          <w:sz w:val="28"/>
          <w:szCs w:val="28"/>
        </w:rPr>
        <w:t xml:space="preserve">в системе овердрафта </w:t>
      </w:r>
      <w:r>
        <w:rPr>
          <w:color w:val="000000"/>
          <w:sz w:val="28"/>
          <w:szCs w:val="28"/>
        </w:rPr>
        <w:t>и т.п.</w:t>
      </w:r>
      <w:r w:rsidR="00CC5FC8" w:rsidRPr="002A1019">
        <w:rPr>
          <w:color w:val="000000"/>
          <w:sz w:val="28"/>
          <w:szCs w:val="28"/>
        </w:rPr>
        <w:t>);</w:t>
      </w:r>
    </w:p>
    <w:p w:rsidR="002A1019" w:rsidRDefault="002A1019" w:rsidP="002A1019">
      <w:pPr>
        <w:pStyle w:val="23"/>
        <w:tabs>
          <w:tab w:val="left" w:pos="1429"/>
        </w:tabs>
        <w:rPr>
          <w:color w:val="000000"/>
          <w:sz w:val="28"/>
          <w:szCs w:val="28"/>
        </w:rPr>
      </w:pPr>
      <w:r>
        <w:rPr>
          <w:color w:val="000000"/>
          <w:sz w:val="28"/>
          <w:szCs w:val="28"/>
        </w:rPr>
        <w:t>– </w:t>
      </w:r>
      <w:r w:rsidR="00CC5FC8" w:rsidRPr="002A1019">
        <w:rPr>
          <w:color w:val="000000"/>
          <w:sz w:val="28"/>
          <w:szCs w:val="28"/>
        </w:rPr>
        <w:t>пересмотр условия кредитования, изменения в схеме погашения кредита</w:t>
      </w:r>
      <w:r>
        <w:rPr>
          <w:color w:val="000000"/>
          <w:sz w:val="28"/>
          <w:szCs w:val="28"/>
        </w:rPr>
        <w:t xml:space="preserve"> </w:t>
      </w:r>
      <w:r w:rsidR="00CC5FC8" w:rsidRPr="002A1019">
        <w:rPr>
          <w:color w:val="000000"/>
          <w:sz w:val="28"/>
          <w:szCs w:val="28"/>
        </w:rPr>
        <w:t>просьба о пролонгации ссуды</w:t>
      </w:r>
    </w:p>
    <w:p w:rsidR="00CC5FC8" w:rsidRPr="002A1019" w:rsidRDefault="002A1019" w:rsidP="002A1019">
      <w:pPr>
        <w:pStyle w:val="23"/>
        <w:tabs>
          <w:tab w:val="left" w:pos="1429"/>
        </w:tabs>
        <w:rPr>
          <w:color w:val="000000"/>
          <w:sz w:val="28"/>
          <w:szCs w:val="28"/>
        </w:rPr>
      </w:pPr>
      <w:r>
        <w:rPr>
          <w:color w:val="000000"/>
          <w:sz w:val="28"/>
          <w:szCs w:val="28"/>
        </w:rPr>
        <w:t>– </w:t>
      </w:r>
      <w:r w:rsidR="00CC5FC8" w:rsidRPr="002A1019">
        <w:rPr>
          <w:color w:val="000000"/>
          <w:sz w:val="28"/>
          <w:szCs w:val="28"/>
        </w:rPr>
        <w:t>отклонения показателей хозяйственно – финансовой деятельности</w:t>
      </w:r>
      <w:r>
        <w:rPr>
          <w:color w:val="000000"/>
          <w:sz w:val="28"/>
          <w:szCs w:val="28"/>
        </w:rPr>
        <w:t xml:space="preserve"> </w:t>
      </w:r>
      <w:r w:rsidR="00CC5FC8" w:rsidRPr="002A1019">
        <w:rPr>
          <w:color w:val="000000"/>
          <w:sz w:val="28"/>
          <w:szCs w:val="28"/>
        </w:rPr>
        <w:t>от</w:t>
      </w:r>
      <w:r>
        <w:rPr>
          <w:color w:val="000000"/>
          <w:sz w:val="28"/>
          <w:szCs w:val="28"/>
        </w:rPr>
        <w:t xml:space="preserve"> </w:t>
      </w:r>
      <w:r w:rsidR="00CC5FC8" w:rsidRPr="002A1019">
        <w:rPr>
          <w:color w:val="000000"/>
          <w:sz w:val="28"/>
          <w:szCs w:val="28"/>
        </w:rPr>
        <w:t>плановых;</w:t>
      </w:r>
    </w:p>
    <w:p w:rsidR="00CC5FC8" w:rsidRPr="002A1019" w:rsidRDefault="002A1019" w:rsidP="002A1019">
      <w:pPr>
        <w:pStyle w:val="23"/>
        <w:tabs>
          <w:tab w:val="left" w:pos="1429"/>
        </w:tabs>
        <w:rPr>
          <w:color w:val="000000"/>
          <w:sz w:val="28"/>
          <w:szCs w:val="28"/>
        </w:rPr>
      </w:pPr>
      <w:r>
        <w:rPr>
          <w:color w:val="000000"/>
          <w:sz w:val="28"/>
          <w:szCs w:val="28"/>
        </w:rPr>
        <w:t>– </w:t>
      </w:r>
      <w:r w:rsidR="00CC5FC8" w:rsidRPr="002A1019">
        <w:rPr>
          <w:color w:val="000000"/>
          <w:sz w:val="28"/>
          <w:szCs w:val="28"/>
        </w:rPr>
        <w:t>отклонения в системе учета и контроля заемщика.</w:t>
      </w:r>
    </w:p>
    <w:p w:rsidR="00CC5FC8" w:rsidRPr="002A1019" w:rsidRDefault="00CC5FC8" w:rsidP="002A1019">
      <w:pPr>
        <w:pStyle w:val="23"/>
        <w:rPr>
          <w:color w:val="000000"/>
          <w:sz w:val="28"/>
          <w:szCs w:val="28"/>
        </w:rPr>
      </w:pPr>
      <w:r w:rsidRPr="002A1019">
        <w:rPr>
          <w:color w:val="000000"/>
          <w:sz w:val="28"/>
          <w:szCs w:val="28"/>
        </w:rPr>
        <w:t>Эти сигналы настораживают банк и помогают предотвратить просрочку кредитов либо выявить их возникновение.</w:t>
      </w:r>
    </w:p>
    <w:p w:rsidR="00CC5FC8" w:rsidRPr="002A1019" w:rsidRDefault="00CC5FC8" w:rsidP="002A1019">
      <w:pPr>
        <w:pStyle w:val="23"/>
        <w:rPr>
          <w:color w:val="000000"/>
          <w:sz w:val="28"/>
          <w:szCs w:val="28"/>
        </w:rPr>
      </w:pPr>
      <w:r w:rsidRPr="002A1019">
        <w:rPr>
          <w:color w:val="000000"/>
          <w:sz w:val="28"/>
          <w:szCs w:val="28"/>
        </w:rPr>
        <w:t>Практически во всех коммерческих банках существует лист – вопросник для проведения предварительного собеседования с клиентом. Ответы на вопросы помогают банку принять предварительное решение о предоставлении кредита. Пример одного из листов – вопросников приведен в приложении 1.</w:t>
      </w:r>
    </w:p>
    <w:p w:rsidR="00CC5FC8" w:rsidRPr="002A1019" w:rsidRDefault="00CC5FC8" w:rsidP="002A1019">
      <w:pPr>
        <w:pStyle w:val="23"/>
        <w:rPr>
          <w:color w:val="000000"/>
          <w:sz w:val="28"/>
          <w:szCs w:val="28"/>
        </w:rPr>
      </w:pPr>
      <w:r w:rsidRPr="002A1019">
        <w:rPr>
          <w:color w:val="000000"/>
          <w:sz w:val="28"/>
          <w:szCs w:val="28"/>
        </w:rPr>
        <w:t>При анализе кредитоспособности банк проверяет и экономическую эффективность использования кредита. Для этого рассматриваются документы, контракты, подтверждающие цели использования кредита заемщиком. Банк оценивает достоверность и реальность целей заемщика, их соответствие складывающимся условиям и конъюнктуре рынка (по параметрам спроса и предложения, количества и качества, цены, противодействия конкурентов). При этом банк сопоставляет издержки и доходы по операциям, под которые заемщик просит предоставить кредит. Банк должен убедиться в том, что в результате использования кредита заемщик покроет свои издержки и получит прибыль, достаточную для него и для возвращения долга банку. На основании таких оценок банк принимает решение о выдаче кредита или об отказе. Параметры кредитной сделки согласовываются с заемщиком и окончательно устанавливаются и закрепляются в кредитном договоре.</w:t>
      </w:r>
    </w:p>
    <w:p w:rsidR="00CC5FC8" w:rsidRPr="002A1019" w:rsidRDefault="00CC5FC8" w:rsidP="002A1019">
      <w:pPr>
        <w:ind w:firstLine="709"/>
        <w:rPr>
          <w:color w:val="000000"/>
          <w:sz w:val="28"/>
          <w:szCs w:val="28"/>
        </w:rPr>
      </w:pPr>
      <w:r w:rsidRPr="002A1019">
        <w:rPr>
          <w:color w:val="000000"/>
          <w:sz w:val="28"/>
          <w:szCs w:val="28"/>
        </w:rPr>
        <w:t xml:space="preserve">Существующая практика кредитования индивидуальных клиентов различными банками в России имеет ряд особенностей. Так, к числу основных факторов, влияющих на выбор формы кредитного договора и условия кредитования, можно отнести макроэкономические факторы (общая экономическая и политическая нестабильность, уровень официальной ставки рефинансирования ЦБ РФ, инфляционные ожидания населения, стабильность рубля, уровень развития валютного и фондового рынков, конъюнктура рынка ссудных капиталов и пр.) и микроэкономические факторы, действующие на уровне банка и его клиента (конкурентоспособность банка, испытываемые им и его клиентом риски, платежеспособность клиента, качество обеспечения ссуды, является ли клиент постоянным клиентом банка, имеет ли он постоянные источники доходов </w:t>
      </w:r>
      <w:r w:rsidR="002A1019">
        <w:rPr>
          <w:color w:val="000000"/>
          <w:sz w:val="28"/>
          <w:szCs w:val="28"/>
        </w:rPr>
        <w:t>и т.д.</w:t>
      </w:r>
      <w:r w:rsidRPr="002A1019">
        <w:rPr>
          <w:color w:val="000000"/>
          <w:sz w:val="28"/>
          <w:szCs w:val="28"/>
        </w:rPr>
        <w:t>).</w:t>
      </w:r>
    </w:p>
    <w:p w:rsidR="00CC5FC8" w:rsidRPr="002A1019" w:rsidRDefault="00CC5FC8" w:rsidP="002A1019">
      <w:pPr>
        <w:ind w:firstLine="709"/>
        <w:rPr>
          <w:color w:val="000000"/>
          <w:sz w:val="28"/>
          <w:szCs w:val="28"/>
        </w:rPr>
      </w:pPr>
      <w:r w:rsidRPr="002A1019">
        <w:rPr>
          <w:color w:val="000000"/>
          <w:sz w:val="28"/>
          <w:szCs w:val="28"/>
        </w:rPr>
        <w:t xml:space="preserve">При работе с населением сначала кредитный работник ведет переговоры с клиентом с целью выяснения: кредитоспособности клиента в юридическом смысле, </w:t>
      </w:r>
      <w:r w:rsidR="002A1019">
        <w:rPr>
          <w:color w:val="000000"/>
          <w:sz w:val="28"/>
          <w:szCs w:val="28"/>
        </w:rPr>
        <w:t>т.е.</w:t>
      </w:r>
      <w:r w:rsidRPr="002A1019">
        <w:rPr>
          <w:color w:val="000000"/>
          <w:sz w:val="28"/>
          <w:szCs w:val="28"/>
        </w:rPr>
        <w:t xml:space="preserve"> правомочен ли клиент заключать кредитный договор; кредитоспособность клиента с экономической точки зрения, иными словами имеет ли он экономические предпосылки (доходы, имущество), необходимые для полного и своевременного выполнения условий кредитного договора с точки зрения возврата долга, уплаты процентов, характера обеспечения кредита.</w:t>
      </w:r>
    </w:p>
    <w:p w:rsidR="00CC5FC8" w:rsidRPr="002A1019" w:rsidRDefault="00CC5FC8" w:rsidP="002A1019">
      <w:pPr>
        <w:ind w:firstLine="709"/>
        <w:rPr>
          <w:color w:val="000000"/>
          <w:sz w:val="28"/>
          <w:szCs w:val="28"/>
        </w:rPr>
      </w:pPr>
      <w:r w:rsidRPr="002A1019">
        <w:rPr>
          <w:color w:val="000000"/>
          <w:sz w:val="28"/>
          <w:szCs w:val="28"/>
        </w:rPr>
        <w:t>Анализ кредитоспособности клиента позволяет выявить факторы риска, способные привести к непогашению выданной ссуды в обусловленный срок и оценить вероятность своевременного возврата ссуды. Определение кредитоспособности заемщика является неотъемлемой частью работы банка по определению возможности выдачи ссуды. Под анализом кредитоспособности заемщика понимается оценка банком заемщика с точки зрения возможности и целесообразности предоставления ссуд, определения вероятности их своевременного возврата в соответствии с кредитным договором.</w:t>
      </w:r>
    </w:p>
    <w:p w:rsidR="00CC5FC8" w:rsidRPr="002A1019" w:rsidRDefault="00CC5FC8" w:rsidP="002A1019">
      <w:pPr>
        <w:ind w:firstLine="709"/>
        <w:rPr>
          <w:color w:val="000000"/>
          <w:sz w:val="28"/>
          <w:szCs w:val="28"/>
        </w:rPr>
      </w:pPr>
      <w:r w:rsidRPr="002A1019">
        <w:rPr>
          <w:color w:val="000000"/>
          <w:sz w:val="28"/>
          <w:szCs w:val="28"/>
        </w:rPr>
        <w:t>Оценка кредитоспособности клиента проводится в кредитном отделе банка на основе информации, характеризующей способность клиента получать доход, достаточный для своевременного погашения ссуды, наличие у заемщика имущества, которое при необходимости может служить обеспечением выданной ссуды. Кроме того, банковский работник обязан анализировать рыночную конъюнктуру, тенденции ее изменения, риски, которые испытывает банк и его клиент и прочие факторы.</w:t>
      </w:r>
    </w:p>
    <w:p w:rsidR="00CC5FC8" w:rsidRPr="002A1019" w:rsidRDefault="00CC5FC8" w:rsidP="002A1019">
      <w:pPr>
        <w:ind w:firstLine="709"/>
        <w:rPr>
          <w:color w:val="000000"/>
          <w:sz w:val="28"/>
          <w:szCs w:val="28"/>
        </w:rPr>
      </w:pPr>
      <w:r w:rsidRPr="002A1019">
        <w:rPr>
          <w:color w:val="000000"/>
          <w:sz w:val="28"/>
          <w:szCs w:val="28"/>
        </w:rPr>
        <w:t xml:space="preserve">Источником информации об индивидуальном заемщике могут служить сведения с места работы, места жительства </w:t>
      </w:r>
      <w:r w:rsidR="002A1019">
        <w:rPr>
          <w:color w:val="000000"/>
          <w:sz w:val="28"/>
          <w:szCs w:val="28"/>
        </w:rPr>
        <w:t>и т.п.</w:t>
      </w:r>
    </w:p>
    <w:p w:rsidR="00CC5FC8" w:rsidRPr="002A1019" w:rsidRDefault="00CC5FC8" w:rsidP="002A1019">
      <w:pPr>
        <w:pStyle w:val="a8"/>
        <w:ind w:firstLine="709"/>
        <w:rPr>
          <w:color w:val="000000"/>
          <w:sz w:val="28"/>
          <w:szCs w:val="28"/>
        </w:rPr>
      </w:pPr>
      <w:r w:rsidRPr="002A1019">
        <w:rPr>
          <w:color w:val="000000"/>
          <w:sz w:val="28"/>
          <w:szCs w:val="28"/>
        </w:rPr>
        <w:t xml:space="preserve">Для выяснения кредитоспособности заемщика кредитный работник анализирует доходы и расходы клиента. Доходы, как правило, определяются по трем направлениям: доходы от заработной платы, сбережений и вложений, прочие доходы. К основным статьям расходов заемщика относятся: выплата подоходного и других налогов, алименты, ежемесячные или квартальные платежи по ранее полученным ссудам, выплаты по страхованию жизни и имущества, коммунальные платежи </w:t>
      </w:r>
      <w:r w:rsidR="002A1019">
        <w:rPr>
          <w:color w:val="000000"/>
          <w:sz w:val="28"/>
          <w:szCs w:val="28"/>
        </w:rPr>
        <w:t>и т.д.</w:t>
      </w:r>
    </w:p>
    <w:p w:rsidR="00CC5FC8" w:rsidRPr="002A1019" w:rsidRDefault="00CC5FC8" w:rsidP="002A1019">
      <w:pPr>
        <w:ind w:firstLine="709"/>
        <w:rPr>
          <w:color w:val="000000"/>
          <w:sz w:val="28"/>
          <w:szCs w:val="28"/>
        </w:rPr>
      </w:pPr>
      <w:r w:rsidRPr="002A1019">
        <w:rPr>
          <w:color w:val="000000"/>
          <w:sz w:val="28"/>
          <w:szCs w:val="28"/>
        </w:rPr>
        <w:t>Подтверждение размеров доходов и расходов возлагается на клиента, который предъявляет необходимые документы, такие как справка для получения потреби</w:t>
      </w:r>
      <w:r w:rsidR="00B85A33" w:rsidRPr="002A1019">
        <w:rPr>
          <w:color w:val="000000"/>
          <w:sz w:val="28"/>
          <w:szCs w:val="28"/>
        </w:rPr>
        <w:t>тельского кредита.</w:t>
      </w:r>
    </w:p>
    <w:p w:rsidR="00CC5FC8" w:rsidRPr="002A1019" w:rsidRDefault="00CC5FC8" w:rsidP="002A1019">
      <w:pPr>
        <w:pStyle w:val="BodyTextIndent31"/>
        <w:ind w:left="0" w:firstLine="709"/>
        <w:rPr>
          <w:color w:val="000000"/>
          <w:sz w:val="28"/>
          <w:szCs w:val="28"/>
        </w:rPr>
      </w:pPr>
      <w:r w:rsidRPr="002A1019">
        <w:rPr>
          <w:color w:val="000000"/>
          <w:sz w:val="28"/>
          <w:szCs w:val="28"/>
        </w:rPr>
        <w:t>Банк проводит анализ платежеспособности заемщика и его поручителя. При этом метод анализа и документация такие же, как и при анализе самого заемщика. В результате проведенной работы определяются возможности клиента произвести платежи в погашение основного долга и</w:t>
      </w:r>
      <w:r w:rsidR="00534DD1">
        <w:rPr>
          <w:color w:val="000000"/>
          <w:sz w:val="28"/>
          <w:szCs w:val="28"/>
        </w:rPr>
        <w:t xml:space="preserve"> </w:t>
      </w:r>
      <w:r w:rsidR="002A1019">
        <w:rPr>
          <w:color w:val="000000"/>
          <w:sz w:val="28"/>
          <w:szCs w:val="28"/>
        </w:rPr>
        <w:t>%</w:t>
      </w:r>
      <w:r w:rsidRPr="002A1019">
        <w:rPr>
          <w:color w:val="000000"/>
          <w:sz w:val="28"/>
          <w:szCs w:val="28"/>
        </w:rPr>
        <w:t>, а поручителя – осуществлять их в случае неплатежеспособности основного заемщика.</w:t>
      </w:r>
    </w:p>
    <w:p w:rsidR="00CC5FC8" w:rsidRPr="002A1019" w:rsidRDefault="00CC5FC8" w:rsidP="002A1019">
      <w:pPr>
        <w:tabs>
          <w:tab w:val="left" w:pos="1271"/>
        </w:tabs>
        <w:ind w:firstLine="709"/>
        <w:rPr>
          <w:color w:val="000000"/>
          <w:sz w:val="28"/>
          <w:szCs w:val="28"/>
        </w:rPr>
      </w:pPr>
      <w:r w:rsidRPr="002A1019">
        <w:rPr>
          <w:color w:val="000000"/>
          <w:sz w:val="28"/>
          <w:szCs w:val="28"/>
        </w:rPr>
        <w:t>После положительной оценки кредитоспособности клиента банк и заемщик приступают к согласованию условий кредитного договора.</w:t>
      </w:r>
    </w:p>
    <w:p w:rsidR="00CC5FC8" w:rsidRPr="002A1019" w:rsidRDefault="00CC5FC8" w:rsidP="002A1019">
      <w:pPr>
        <w:tabs>
          <w:tab w:val="left" w:pos="1271"/>
        </w:tabs>
        <w:ind w:firstLine="709"/>
        <w:rPr>
          <w:color w:val="000000"/>
          <w:sz w:val="28"/>
          <w:szCs w:val="28"/>
        </w:rPr>
      </w:pPr>
      <w:r w:rsidRPr="002A1019">
        <w:rPr>
          <w:color w:val="000000"/>
          <w:sz w:val="28"/>
          <w:szCs w:val="28"/>
        </w:rPr>
        <w:t xml:space="preserve">Таким образом, общие подходы к организации анализа кредитоспособности заемщиков в коммерческих банках более или менее одинаковы. Это обусловлено объективными причинами становления и развития практики банковского кредитования заемщиков. Основу оценки кредитоспособности составляет анализ финансовой деятельности заемщика, система сбора и обработки информации о его хозяйственно </w:t>
      </w:r>
      <w:r w:rsidR="002A1019">
        <w:rPr>
          <w:color w:val="000000"/>
          <w:sz w:val="28"/>
          <w:szCs w:val="28"/>
        </w:rPr>
        <w:t>–</w:t>
      </w:r>
      <w:r w:rsidR="002A1019" w:rsidRPr="002A1019">
        <w:rPr>
          <w:color w:val="000000"/>
          <w:sz w:val="28"/>
          <w:szCs w:val="28"/>
        </w:rPr>
        <w:t xml:space="preserve"> </w:t>
      </w:r>
      <w:r w:rsidRPr="002A1019">
        <w:rPr>
          <w:color w:val="000000"/>
          <w:sz w:val="28"/>
          <w:szCs w:val="28"/>
        </w:rPr>
        <w:t>финансовом положении.</w:t>
      </w:r>
      <w:r w:rsidR="002A1019">
        <w:rPr>
          <w:color w:val="000000"/>
          <w:sz w:val="28"/>
          <w:szCs w:val="28"/>
        </w:rPr>
        <w:t xml:space="preserve"> </w:t>
      </w:r>
      <w:r w:rsidRPr="002A1019">
        <w:rPr>
          <w:color w:val="000000"/>
          <w:sz w:val="28"/>
          <w:szCs w:val="28"/>
        </w:rPr>
        <w:t>Тем не менее, каждый банк кредитует в основном определенные отрасли производства или несколько отраслей, каждая из которых имеет ряд специфических особенностей. Эти факторы требуют адаптации финансового анализа к учету условий рынка, выражающейся в увеличения и уточнения числа необходимых показателей, что в свою очередь накладывает отпечаток на методику анализа кредитоспособности заемщиков банка. Многие банки заинтересованы в создании и совершенствовании методики оценки кредитоспособности, учитывающей</w:t>
      </w:r>
      <w:r w:rsidR="002A1019">
        <w:rPr>
          <w:color w:val="000000"/>
          <w:sz w:val="28"/>
          <w:szCs w:val="28"/>
        </w:rPr>
        <w:t xml:space="preserve"> </w:t>
      </w:r>
      <w:r w:rsidRPr="002A1019">
        <w:rPr>
          <w:color w:val="000000"/>
          <w:sz w:val="28"/>
          <w:szCs w:val="28"/>
        </w:rPr>
        <w:t xml:space="preserve">особенности функционирования различных отраслей промышленности и сельского хозяйства, а при кредитовании физических лиц – особенности экономического положения граждан России, проживающих в больших городах и сельской местности. Совершенствование анализа кредитоспособности заемщиков в современных условиях предполагает более глубокий учет особенностей деятельности заемщиков – отраслевых, региональных, временных </w:t>
      </w:r>
      <w:r w:rsidR="002A1019">
        <w:rPr>
          <w:color w:val="000000"/>
          <w:sz w:val="28"/>
          <w:szCs w:val="28"/>
        </w:rPr>
        <w:t>и т.д.</w:t>
      </w:r>
    </w:p>
    <w:p w:rsidR="00CC5FC8" w:rsidRPr="002A1019" w:rsidRDefault="00CC5FC8" w:rsidP="002A1019">
      <w:pPr>
        <w:tabs>
          <w:tab w:val="left" w:pos="1271"/>
        </w:tabs>
        <w:ind w:firstLine="709"/>
        <w:rPr>
          <w:color w:val="000000"/>
          <w:sz w:val="28"/>
          <w:szCs w:val="28"/>
        </w:rPr>
      </w:pPr>
    </w:p>
    <w:p w:rsidR="00CC5FC8" w:rsidRPr="002A1019" w:rsidRDefault="00CC5FC8" w:rsidP="002A1019">
      <w:pPr>
        <w:pStyle w:val="23"/>
        <w:rPr>
          <w:b/>
          <w:color w:val="000000"/>
          <w:sz w:val="28"/>
          <w:szCs w:val="28"/>
        </w:rPr>
      </w:pPr>
      <w:r w:rsidRPr="002A1019">
        <w:rPr>
          <w:b/>
          <w:color w:val="000000"/>
          <w:sz w:val="28"/>
          <w:szCs w:val="28"/>
        </w:rPr>
        <w:t>1.3 Информационная база и основные показатели анализа кредитоспособности</w:t>
      </w:r>
    </w:p>
    <w:p w:rsidR="00CC5FC8" w:rsidRPr="002A1019" w:rsidRDefault="00CC5FC8" w:rsidP="002A1019">
      <w:pPr>
        <w:pStyle w:val="23"/>
        <w:tabs>
          <w:tab w:val="left" w:pos="585"/>
        </w:tabs>
        <w:rPr>
          <w:b/>
          <w:color w:val="000000"/>
          <w:sz w:val="28"/>
          <w:szCs w:val="28"/>
        </w:rPr>
      </w:pPr>
    </w:p>
    <w:p w:rsidR="00CC5FC8" w:rsidRPr="002A1019" w:rsidRDefault="00CC5FC8" w:rsidP="002A1019">
      <w:pPr>
        <w:pStyle w:val="23"/>
        <w:rPr>
          <w:color w:val="000000"/>
          <w:sz w:val="28"/>
          <w:szCs w:val="28"/>
        </w:rPr>
      </w:pPr>
      <w:r w:rsidRPr="002A1019">
        <w:rPr>
          <w:color w:val="000000"/>
          <w:sz w:val="28"/>
          <w:szCs w:val="28"/>
        </w:rPr>
        <w:t>Для проведения анализа кредитоспособности клиента – юридического лица коммерческому банку требуется определенная информация.</w:t>
      </w:r>
    </w:p>
    <w:p w:rsidR="00B85A33" w:rsidRPr="002A1019" w:rsidRDefault="00CC5FC8" w:rsidP="002A1019">
      <w:pPr>
        <w:pStyle w:val="23"/>
        <w:rPr>
          <w:color w:val="000000"/>
          <w:sz w:val="28"/>
          <w:szCs w:val="28"/>
        </w:rPr>
      </w:pPr>
      <w:r w:rsidRPr="002A1019">
        <w:rPr>
          <w:color w:val="000000"/>
          <w:sz w:val="28"/>
          <w:szCs w:val="28"/>
        </w:rPr>
        <w:t>В мировой практике наиболее известный источник данных о кредитоспособности – фирма</w:t>
      </w:r>
      <w:r w:rsidR="002A1019" w:rsidRPr="002A1019">
        <w:rPr>
          <w:color w:val="000000"/>
          <w:sz w:val="28"/>
          <w:szCs w:val="28"/>
        </w:rPr>
        <w:t xml:space="preserve"> </w:t>
      </w:r>
      <w:r w:rsidR="002A1019">
        <w:rPr>
          <w:color w:val="000000"/>
          <w:sz w:val="28"/>
          <w:szCs w:val="28"/>
        </w:rPr>
        <w:t>«</w:t>
      </w:r>
      <w:r w:rsidRPr="002A1019">
        <w:rPr>
          <w:color w:val="000000"/>
          <w:sz w:val="28"/>
          <w:szCs w:val="28"/>
          <w:lang w:val="en-US"/>
        </w:rPr>
        <w:t>Dan</w:t>
      </w:r>
      <w:r w:rsidR="002A1019">
        <w:rPr>
          <w:color w:val="000000"/>
          <w:sz w:val="28"/>
          <w:szCs w:val="28"/>
        </w:rPr>
        <w:t> </w:t>
      </w:r>
      <w:r w:rsidR="002A1019" w:rsidRPr="002A1019">
        <w:rPr>
          <w:color w:val="000000"/>
          <w:sz w:val="28"/>
          <w:szCs w:val="28"/>
        </w:rPr>
        <w:t>&amp;</w:t>
      </w:r>
      <w:r w:rsidRPr="002A1019">
        <w:rPr>
          <w:color w:val="000000"/>
          <w:sz w:val="28"/>
          <w:szCs w:val="28"/>
        </w:rPr>
        <w:t xml:space="preserve"> </w:t>
      </w:r>
      <w:r w:rsidRPr="002A1019">
        <w:rPr>
          <w:color w:val="000000"/>
          <w:sz w:val="28"/>
          <w:szCs w:val="28"/>
          <w:lang w:val="en-US"/>
        </w:rPr>
        <w:t>Bradstreet</w:t>
      </w:r>
      <w:r w:rsidR="002A1019">
        <w:rPr>
          <w:color w:val="000000"/>
          <w:sz w:val="28"/>
          <w:szCs w:val="28"/>
        </w:rPr>
        <w:t>»</w:t>
      </w:r>
      <w:r w:rsidRPr="002A1019">
        <w:rPr>
          <w:color w:val="000000"/>
          <w:sz w:val="28"/>
          <w:szCs w:val="28"/>
        </w:rPr>
        <w:t>, которая собирает информацию примерно о трех миллионах фирм США и Канады и предоставляет ее по подписке [</w:t>
      </w:r>
      <w:r w:rsidR="00B85A33" w:rsidRPr="002A1019">
        <w:rPr>
          <w:color w:val="000000"/>
          <w:sz w:val="28"/>
          <w:szCs w:val="28"/>
        </w:rPr>
        <w:t>14</w:t>
      </w:r>
      <w:r w:rsidRPr="002A1019">
        <w:rPr>
          <w:color w:val="000000"/>
          <w:sz w:val="28"/>
          <w:szCs w:val="28"/>
        </w:rPr>
        <w:t xml:space="preserve">]. Краткие сведения и оценки кредитоспособности каждой фирмы публикуются в общенациональных и региональных справочниках. Более детальная информация об отдельных фирмах сообщается в виде финансовых отчетах, наиболее распространенный из них – </w:t>
      </w:r>
      <w:r w:rsidR="002A1019">
        <w:rPr>
          <w:color w:val="000000"/>
          <w:sz w:val="28"/>
          <w:szCs w:val="28"/>
        </w:rPr>
        <w:t>«</w:t>
      </w:r>
      <w:r w:rsidRPr="002A1019">
        <w:rPr>
          <w:color w:val="000000"/>
          <w:sz w:val="28"/>
          <w:szCs w:val="28"/>
        </w:rPr>
        <w:t>Информация о деловом предприятии</w:t>
      </w:r>
      <w:r w:rsidR="002A1019">
        <w:rPr>
          <w:color w:val="000000"/>
          <w:sz w:val="28"/>
          <w:szCs w:val="28"/>
        </w:rPr>
        <w:t>»</w:t>
      </w:r>
      <w:r w:rsidRPr="002A1019">
        <w:rPr>
          <w:color w:val="000000"/>
          <w:sz w:val="28"/>
          <w:szCs w:val="28"/>
        </w:rPr>
        <w:t>. Первый из шести разделов отчета содержит сведения общего характера – наименование и адрес фирмы, код отрасли и предприятия, характер производства, форма собственности, суммарная оценка кредитоспособности (рейтинг), быстрота оплаты фирмой счетов, объем продаж, собственный капитал, число занятых, общее состояние и тенденции развития фирмы.</w:t>
      </w:r>
    </w:p>
    <w:p w:rsidR="00CC5FC8" w:rsidRPr="002A1019" w:rsidRDefault="00CC5FC8" w:rsidP="002A1019">
      <w:pPr>
        <w:pStyle w:val="23"/>
        <w:rPr>
          <w:color w:val="000000"/>
          <w:sz w:val="28"/>
          <w:szCs w:val="28"/>
        </w:rPr>
      </w:pPr>
      <w:r w:rsidRPr="002A1019">
        <w:rPr>
          <w:color w:val="000000"/>
          <w:sz w:val="28"/>
          <w:szCs w:val="28"/>
        </w:rPr>
        <w:t>Суммарная оценка кредитоспособности состоит из двух частей – двух букв (или цифры и буквы) и цифры. Первые два знака представляют собой оценку финансовой устойчивости фирмы, а последний – оценку ее кредитоспособности. Второй раздел отчета содержит сведения, полученные от поставщиков фирмы, относительно аккуратности в оплате счетов и о максимальном кредите, полученном в течение года. Третий раздел включает последний баланс и информацию о продажах и прибыльности фирмы (если она имеется). Четвертый раздел показывает обычный размер остатка на депозитном счете и платежи по ссудам. В пятом разделе содержатся данные о руководителях и владельцах фирмы. В последнем разделе подробно охарактеризованы род деятельности фирмы, ее клиентура и производственные мощности.</w:t>
      </w:r>
    </w:p>
    <w:p w:rsidR="00CC5FC8" w:rsidRPr="002A1019" w:rsidRDefault="00CC5FC8" w:rsidP="002A1019">
      <w:pPr>
        <w:pStyle w:val="23"/>
        <w:rPr>
          <w:color w:val="000000"/>
          <w:sz w:val="28"/>
          <w:szCs w:val="28"/>
        </w:rPr>
      </w:pPr>
      <w:r w:rsidRPr="002A1019">
        <w:rPr>
          <w:color w:val="000000"/>
          <w:sz w:val="28"/>
          <w:szCs w:val="28"/>
        </w:rPr>
        <w:t>Помимо указанных отчетов,</w:t>
      </w:r>
      <w:r w:rsidR="002A1019" w:rsidRPr="002A1019">
        <w:rPr>
          <w:color w:val="000000"/>
          <w:sz w:val="28"/>
          <w:szCs w:val="28"/>
        </w:rPr>
        <w:t xml:space="preserve"> </w:t>
      </w:r>
      <w:r w:rsidR="002A1019">
        <w:rPr>
          <w:color w:val="000000"/>
          <w:sz w:val="28"/>
          <w:szCs w:val="28"/>
        </w:rPr>
        <w:t>«</w:t>
      </w:r>
      <w:r w:rsidRPr="002A1019">
        <w:rPr>
          <w:color w:val="000000"/>
          <w:sz w:val="28"/>
          <w:szCs w:val="28"/>
          <w:lang w:val="en-US"/>
        </w:rPr>
        <w:t>Dan</w:t>
      </w:r>
      <w:r w:rsidR="002A1019">
        <w:rPr>
          <w:color w:val="000000"/>
          <w:sz w:val="28"/>
          <w:szCs w:val="28"/>
        </w:rPr>
        <w:t> </w:t>
      </w:r>
      <w:r w:rsidR="002A1019" w:rsidRPr="002A1019">
        <w:rPr>
          <w:color w:val="000000"/>
          <w:sz w:val="28"/>
          <w:szCs w:val="28"/>
        </w:rPr>
        <w:t>&amp;</w:t>
      </w:r>
      <w:r w:rsidRPr="002A1019">
        <w:rPr>
          <w:color w:val="000000"/>
          <w:sz w:val="28"/>
          <w:szCs w:val="28"/>
        </w:rPr>
        <w:t xml:space="preserve"> </w:t>
      </w:r>
      <w:r w:rsidRPr="002A1019">
        <w:rPr>
          <w:color w:val="000000"/>
          <w:sz w:val="28"/>
          <w:szCs w:val="28"/>
          <w:lang w:val="en-US"/>
        </w:rPr>
        <w:t>Bradstreet</w:t>
      </w:r>
      <w:r w:rsidR="002A1019">
        <w:rPr>
          <w:color w:val="000000"/>
          <w:sz w:val="28"/>
          <w:szCs w:val="28"/>
        </w:rPr>
        <w:t>»</w:t>
      </w:r>
      <w:r w:rsidRPr="002A1019">
        <w:rPr>
          <w:color w:val="000000"/>
          <w:sz w:val="28"/>
          <w:szCs w:val="28"/>
        </w:rPr>
        <w:t xml:space="preserve"> публикует еще несколько видов документов. Один из самых полезных – </w:t>
      </w:r>
      <w:r w:rsidR="002A1019">
        <w:rPr>
          <w:color w:val="000000"/>
          <w:sz w:val="28"/>
          <w:szCs w:val="28"/>
        </w:rPr>
        <w:t>«</w:t>
      </w:r>
      <w:r w:rsidRPr="002A1019">
        <w:rPr>
          <w:color w:val="000000"/>
          <w:sz w:val="28"/>
          <w:szCs w:val="28"/>
        </w:rPr>
        <w:t>Отчет о ключевых финансовых статьях</w:t>
      </w:r>
      <w:r w:rsidR="002A1019">
        <w:rPr>
          <w:color w:val="000000"/>
          <w:sz w:val="28"/>
          <w:szCs w:val="28"/>
        </w:rPr>
        <w:t>»</w:t>
      </w:r>
      <w:r w:rsidRPr="002A1019">
        <w:rPr>
          <w:color w:val="000000"/>
          <w:sz w:val="28"/>
          <w:szCs w:val="28"/>
        </w:rPr>
        <w:t xml:space="preserve"> </w:t>
      </w:r>
      <w:r w:rsidR="002A1019">
        <w:rPr>
          <w:color w:val="000000"/>
          <w:sz w:val="28"/>
          <w:szCs w:val="28"/>
        </w:rPr>
        <w:t>–</w:t>
      </w:r>
      <w:r w:rsidR="002A1019" w:rsidRPr="002A1019">
        <w:rPr>
          <w:color w:val="000000"/>
          <w:sz w:val="28"/>
          <w:szCs w:val="28"/>
        </w:rPr>
        <w:t xml:space="preserve"> </w:t>
      </w:r>
      <w:r w:rsidRPr="002A1019">
        <w:rPr>
          <w:color w:val="000000"/>
          <w:sz w:val="28"/>
          <w:szCs w:val="28"/>
        </w:rPr>
        <w:t>содержит значительно более подробную информацию о фирме. Кроме</w:t>
      </w:r>
      <w:r w:rsidR="002A1019" w:rsidRPr="002A1019">
        <w:rPr>
          <w:color w:val="000000"/>
          <w:sz w:val="28"/>
          <w:szCs w:val="28"/>
        </w:rPr>
        <w:t xml:space="preserve"> </w:t>
      </w:r>
      <w:r w:rsidR="002A1019">
        <w:rPr>
          <w:color w:val="000000"/>
          <w:sz w:val="28"/>
          <w:szCs w:val="28"/>
        </w:rPr>
        <w:t>«</w:t>
      </w:r>
      <w:r w:rsidRPr="002A1019">
        <w:rPr>
          <w:color w:val="000000"/>
          <w:sz w:val="28"/>
          <w:szCs w:val="28"/>
          <w:lang w:val="en-US"/>
        </w:rPr>
        <w:t>Dan</w:t>
      </w:r>
      <w:r w:rsidR="002A1019">
        <w:rPr>
          <w:color w:val="000000"/>
          <w:sz w:val="28"/>
          <w:szCs w:val="28"/>
        </w:rPr>
        <w:t> </w:t>
      </w:r>
      <w:r w:rsidR="002A1019" w:rsidRPr="002A1019">
        <w:rPr>
          <w:color w:val="000000"/>
          <w:sz w:val="28"/>
          <w:szCs w:val="28"/>
        </w:rPr>
        <w:t>&amp;</w:t>
      </w:r>
      <w:r w:rsidRPr="002A1019">
        <w:rPr>
          <w:color w:val="000000"/>
          <w:sz w:val="28"/>
          <w:szCs w:val="28"/>
        </w:rPr>
        <w:t xml:space="preserve"> </w:t>
      </w:r>
      <w:r w:rsidRPr="002A1019">
        <w:rPr>
          <w:color w:val="000000"/>
          <w:sz w:val="28"/>
          <w:szCs w:val="28"/>
          <w:lang w:val="en-US"/>
        </w:rPr>
        <w:t>Bradstreet</w:t>
      </w:r>
      <w:r w:rsidR="002A1019">
        <w:rPr>
          <w:color w:val="000000"/>
          <w:sz w:val="28"/>
          <w:szCs w:val="28"/>
        </w:rPr>
        <w:t>»</w:t>
      </w:r>
      <w:r w:rsidRPr="002A1019">
        <w:rPr>
          <w:color w:val="000000"/>
          <w:sz w:val="28"/>
          <w:szCs w:val="28"/>
        </w:rPr>
        <w:t>, имеется еще несколько кредитных бюро, именуемых специальными коммерческими агентствами. Обычно они ограничиваются одной отраслью или видом деятельности.</w:t>
      </w:r>
    </w:p>
    <w:p w:rsidR="00CC5FC8" w:rsidRPr="002A1019" w:rsidRDefault="00CC5FC8" w:rsidP="002A1019">
      <w:pPr>
        <w:pStyle w:val="23"/>
        <w:rPr>
          <w:color w:val="000000"/>
          <w:sz w:val="28"/>
          <w:szCs w:val="28"/>
        </w:rPr>
      </w:pPr>
      <w:r w:rsidRPr="002A1019">
        <w:rPr>
          <w:color w:val="000000"/>
          <w:sz w:val="28"/>
          <w:szCs w:val="28"/>
        </w:rPr>
        <w:t>Иногда банки сверяют свою информацию с данными других банков, имевших отношения с подателем кредитной заявки. Они могут также проверить данные у различных поставщиков и покупателей интересующей фирмы. Поставщики могут снабдить информацией об оплате ею счетов, предоставленных скидках, максимальной и минимальной сумме коммерческого кредита, необоснованных претензиях и удержаниях со стороны интересующей банк фирмы. Контакты с покупателями фирмы позволяют банку получить информацию о качестве ее продукции, надежности обслуживания и количестве рекламаций на ее товар. Такая сверка информации с контрагентами фирмы и другими банками позволяет также выявить репутацию и возможности фирмы, обратившейся за кредитом, и ее руководящих работниках.</w:t>
      </w:r>
    </w:p>
    <w:p w:rsidR="00CC5FC8" w:rsidRPr="002A1019" w:rsidRDefault="00CC5FC8" w:rsidP="002A1019">
      <w:pPr>
        <w:pStyle w:val="23"/>
        <w:rPr>
          <w:color w:val="000000"/>
          <w:sz w:val="28"/>
          <w:szCs w:val="28"/>
        </w:rPr>
      </w:pPr>
      <w:r w:rsidRPr="002A1019">
        <w:rPr>
          <w:color w:val="000000"/>
          <w:sz w:val="28"/>
          <w:szCs w:val="28"/>
        </w:rPr>
        <w:t>Еще одним источником сведений является служба взаимного обмена кредитной информацией при национальной ассоциации управления кредитом – организация, снабжающая сведениями о кредитах, полученных фирмой у поставщиков по всей стране. Члены организации получают ответ на вопрос: как аккуратно платит фирма? Однако в информации содержатся только факты, но отсутствует анализ, объяснение или какие либо рекомендации.</w:t>
      </w:r>
    </w:p>
    <w:p w:rsidR="00CC5FC8" w:rsidRPr="002A1019" w:rsidRDefault="00CC5FC8" w:rsidP="002A1019">
      <w:pPr>
        <w:pStyle w:val="23"/>
        <w:rPr>
          <w:color w:val="000000"/>
          <w:sz w:val="28"/>
          <w:szCs w:val="28"/>
        </w:rPr>
      </w:pPr>
      <w:r w:rsidRPr="002A1019">
        <w:rPr>
          <w:color w:val="000000"/>
          <w:sz w:val="28"/>
          <w:szCs w:val="28"/>
        </w:rPr>
        <w:t xml:space="preserve">Другими источниками информации о фирмах, особенно крупных, служат коммерческие журналы, газеты, справочники, государственная отчетность </w:t>
      </w:r>
      <w:r w:rsidR="002A1019">
        <w:rPr>
          <w:color w:val="000000"/>
          <w:sz w:val="28"/>
          <w:szCs w:val="28"/>
        </w:rPr>
        <w:t>и т.д.</w:t>
      </w:r>
      <w:r w:rsidRPr="002A1019">
        <w:rPr>
          <w:color w:val="000000"/>
          <w:sz w:val="28"/>
          <w:szCs w:val="28"/>
        </w:rPr>
        <w:t xml:space="preserve"> Некоторые банки обращаются даже к конкурентам данной фирмы, однако такую информацию следует использовать крайне осторожно, но она может оказаться весьма полезной.</w:t>
      </w:r>
    </w:p>
    <w:p w:rsidR="00CC5FC8" w:rsidRPr="002A1019" w:rsidRDefault="00CC5FC8" w:rsidP="002A1019">
      <w:pPr>
        <w:pStyle w:val="23"/>
        <w:rPr>
          <w:color w:val="000000"/>
          <w:sz w:val="28"/>
          <w:szCs w:val="28"/>
        </w:rPr>
      </w:pPr>
      <w:r w:rsidRPr="002A1019">
        <w:rPr>
          <w:color w:val="000000"/>
          <w:sz w:val="28"/>
          <w:szCs w:val="28"/>
        </w:rPr>
        <w:t>В практике Российских банков в качестве источников сведений используются: данные бухгалтерских отчетов, данные оперативного учета, бизнес – план, сведения из других банков, сведения статистических органов, данные анкеты клиентов, информация поставщиков, результаты обработки данных обследования по специальным программам.</w:t>
      </w:r>
    </w:p>
    <w:p w:rsidR="00CC5FC8" w:rsidRPr="002A1019" w:rsidRDefault="00CC5FC8" w:rsidP="002A1019">
      <w:pPr>
        <w:pStyle w:val="23"/>
        <w:rPr>
          <w:color w:val="000000"/>
          <w:sz w:val="28"/>
          <w:szCs w:val="28"/>
        </w:rPr>
      </w:pPr>
      <w:r w:rsidRPr="002A1019">
        <w:rPr>
          <w:color w:val="000000"/>
          <w:sz w:val="28"/>
          <w:szCs w:val="28"/>
        </w:rPr>
        <w:t>При обращении в банк за получением кредита заемщик – юридическое лицо после прохождения первичного собеседования получает список документов, необходимых для получе</w:t>
      </w:r>
      <w:r w:rsidR="00B85A33" w:rsidRPr="002A1019">
        <w:rPr>
          <w:color w:val="000000"/>
          <w:sz w:val="28"/>
          <w:szCs w:val="28"/>
        </w:rPr>
        <w:t>ния кредита</w:t>
      </w:r>
      <w:r w:rsidRPr="002A1019">
        <w:rPr>
          <w:color w:val="000000"/>
          <w:sz w:val="28"/>
          <w:szCs w:val="28"/>
        </w:rPr>
        <w:t>.</w:t>
      </w:r>
    </w:p>
    <w:p w:rsidR="00CC5FC8" w:rsidRPr="002A1019" w:rsidRDefault="00CC5FC8" w:rsidP="002A1019">
      <w:pPr>
        <w:pStyle w:val="23"/>
        <w:rPr>
          <w:color w:val="000000"/>
          <w:sz w:val="28"/>
          <w:szCs w:val="28"/>
        </w:rPr>
      </w:pPr>
      <w:r w:rsidRPr="002A1019">
        <w:rPr>
          <w:color w:val="000000"/>
          <w:sz w:val="28"/>
          <w:szCs w:val="28"/>
        </w:rPr>
        <w:t>Обычно предоставляются: заявка на получение кредита, документы, подтверждающие правоспособность клиента, ксерокопии паспортов руководителя и главного бухгалтера, комплект документов, характеризующих финансовое состояние клиента, документы по обеспечению кредита, другие документы. В качестве дополнительной информации о клиенте</w:t>
      </w:r>
      <w:r w:rsidR="002A1019">
        <w:rPr>
          <w:color w:val="000000"/>
          <w:sz w:val="28"/>
          <w:szCs w:val="28"/>
        </w:rPr>
        <w:t xml:space="preserve"> </w:t>
      </w:r>
      <w:r w:rsidRPr="002A1019">
        <w:rPr>
          <w:color w:val="000000"/>
          <w:sz w:val="28"/>
          <w:szCs w:val="28"/>
        </w:rPr>
        <w:t xml:space="preserve">могут выступать: сведения по кассе предприятия с указанием оборотов и средних остатков денежных средств, сведения о наличии сырья и остатков готовой продукции на складе, сведения по ожидаемым контрактам </w:t>
      </w:r>
      <w:r w:rsidR="002A1019">
        <w:rPr>
          <w:color w:val="000000"/>
          <w:sz w:val="28"/>
          <w:szCs w:val="28"/>
        </w:rPr>
        <w:t>и т.д.</w:t>
      </w:r>
    </w:p>
    <w:p w:rsidR="00CC5FC8" w:rsidRPr="002A1019" w:rsidRDefault="00CC5FC8" w:rsidP="002A1019">
      <w:pPr>
        <w:pStyle w:val="23"/>
        <w:rPr>
          <w:color w:val="000000"/>
          <w:sz w:val="28"/>
          <w:szCs w:val="28"/>
        </w:rPr>
      </w:pPr>
      <w:r w:rsidRPr="002A1019">
        <w:rPr>
          <w:color w:val="000000"/>
          <w:sz w:val="28"/>
          <w:szCs w:val="28"/>
        </w:rPr>
        <w:t>Правильно собранная, полная и объективная информация</w:t>
      </w:r>
      <w:r w:rsidR="002A1019">
        <w:rPr>
          <w:color w:val="000000"/>
          <w:sz w:val="28"/>
          <w:szCs w:val="28"/>
        </w:rPr>
        <w:t xml:space="preserve"> </w:t>
      </w:r>
      <w:r w:rsidRPr="002A1019">
        <w:rPr>
          <w:color w:val="000000"/>
          <w:sz w:val="28"/>
          <w:szCs w:val="28"/>
        </w:rPr>
        <w:t>о клиенте очень важна при формировании мнения банка о нем, анализе финансового состояния клиента, определении его потенциальных возможностей. Она служит основой для расчета основных показателей анализа кредитоспособности заемщика банка.</w:t>
      </w:r>
    </w:p>
    <w:p w:rsidR="00CC5FC8" w:rsidRPr="002A1019" w:rsidRDefault="00CC5FC8" w:rsidP="002A1019">
      <w:pPr>
        <w:ind w:firstLine="709"/>
        <w:rPr>
          <w:color w:val="000000"/>
          <w:sz w:val="28"/>
          <w:szCs w:val="28"/>
        </w:rPr>
      </w:pPr>
      <w:r w:rsidRPr="002A1019">
        <w:rPr>
          <w:color w:val="000000"/>
          <w:sz w:val="28"/>
          <w:szCs w:val="28"/>
        </w:rPr>
        <w:t xml:space="preserve">Исследование баланса предприятия может производиться двумя методами </w:t>
      </w:r>
      <w:r w:rsidR="002A1019">
        <w:rPr>
          <w:color w:val="000000"/>
          <w:sz w:val="28"/>
          <w:szCs w:val="28"/>
        </w:rPr>
        <w:t>–</w:t>
      </w:r>
      <w:r w:rsidR="002A1019" w:rsidRPr="002A1019">
        <w:rPr>
          <w:color w:val="000000"/>
          <w:sz w:val="28"/>
          <w:szCs w:val="28"/>
        </w:rPr>
        <w:t xml:space="preserve"> </w:t>
      </w:r>
      <w:r w:rsidRPr="002A1019">
        <w:rPr>
          <w:color w:val="000000"/>
          <w:sz w:val="28"/>
          <w:szCs w:val="28"/>
        </w:rPr>
        <w:t>вертикальным (исследование коэффициентов на основе текущего баланса) и горизонтальным (оценка тенденций для различных отчетных</w:t>
      </w:r>
      <w:r w:rsidR="002A1019">
        <w:rPr>
          <w:color w:val="000000"/>
          <w:sz w:val="28"/>
          <w:szCs w:val="28"/>
        </w:rPr>
        <w:t xml:space="preserve"> </w:t>
      </w:r>
      <w:r w:rsidRPr="002A1019">
        <w:rPr>
          <w:color w:val="000000"/>
          <w:sz w:val="28"/>
          <w:szCs w:val="28"/>
        </w:rPr>
        <w:t>периодов).</w:t>
      </w:r>
    </w:p>
    <w:p w:rsidR="00CC5FC8" w:rsidRPr="002A1019" w:rsidRDefault="00CC5FC8" w:rsidP="002A1019">
      <w:pPr>
        <w:ind w:firstLine="709"/>
        <w:rPr>
          <w:color w:val="000000"/>
          <w:sz w:val="28"/>
          <w:szCs w:val="28"/>
        </w:rPr>
      </w:pPr>
      <w:r w:rsidRPr="002A1019">
        <w:rPr>
          <w:color w:val="000000"/>
          <w:sz w:val="28"/>
          <w:szCs w:val="28"/>
        </w:rPr>
        <w:t xml:space="preserve">Исследование финансового состояния предприятия в </w:t>
      </w:r>
      <w:r w:rsidR="002A1019">
        <w:rPr>
          <w:color w:val="000000"/>
          <w:sz w:val="28"/>
          <w:szCs w:val="28"/>
        </w:rPr>
        <w:t>«</w:t>
      </w:r>
      <w:r w:rsidRPr="002A1019">
        <w:rPr>
          <w:color w:val="000000"/>
          <w:sz w:val="28"/>
          <w:szCs w:val="28"/>
        </w:rPr>
        <w:t>вертикальной</w:t>
      </w:r>
      <w:r w:rsidR="002A1019">
        <w:rPr>
          <w:color w:val="000000"/>
          <w:sz w:val="28"/>
          <w:szCs w:val="28"/>
        </w:rPr>
        <w:t>»</w:t>
      </w:r>
      <w:r w:rsidRPr="002A1019">
        <w:rPr>
          <w:color w:val="000000"/>
          <w:sz w:val="28"/>
          <w:szCs w:val="28"/>
        </w:rPr>
        <w:t xml:space="preserve"> плоскости заключается в обработке информации по последнему зафиксированному балансу, отчету о финансовых результатах, приложениям к годовому балансу предприятия и данным аналитического учета, ведущегося заемщиком по счетам дебиторов – кредиторов.</w:t>
      </w:r>
    </w:p>
    <w:p w:rsidR="00CC5FC8" w:rsidRPr="002A1019" w:rsidRDefault="00CC5FC8" w:rsidP="002A1019">
      <w:pPr>
        <w:ind w:firstLine="709"/>
        <w:rPr>
          <w:color w:val="000000"/>
          <w:sz w:val="28"/>
          <w:szCs w:val="28"/>
        </w:rPr>
      </w:pPr>
      <w:r w:rsidRPr="002A1019">
        <w:rPr>
          <w:color w:val="000000"/>
          <w:sz w:val="28"/>
          <w:szCs w:val="28"/>
        </w:rPr>
        <w:t>В рамках этого исследования осуществляется расчет параметров, которые наиболее полно, с экономической точки зрения, отражают состояние предприятия. Исследование может проводиться по следующим направлениям:</w:t>
      </w:r>
    </w:p>
    <w:p w:rsidR="00CC5FC8" w:rsidRPr="002A1019" w:rsidRDefault="002A1019" w:rsidP="002A1019">
      <w:pPr>
        <w:tabs>
          <w:tab w:val="left" w:pos="1211"/>
        </w:tabs>
        <w:ind w:firstLine="709"/>
        <w:rPr>
          <w:color w:val="000000"/>
          <w:sz w:val="28"/>
          <w:szCs w:val="28"/>
        </w:rPr>
      </w:pPr>
      <w:r>
        <w:rPr>
          <w:color w:val="000000"/>
          <w:sz w:val="28"/>
          <w:szCs w:val="28"/>
        </w:rPr>
        <w:t>– </w:t>
      </w:r>
      <w:r w:rsidR="00CC5FC8" w:rsidRPr="002A1019">
        <w:rPr>
          <w:color w:val="000000"/>
          <w:sz w:val="28"/>
          <w:szCs w:val="28"/>
        </w:rPr>
        <w:t>абсолютные показатели;</w:t>
      </w:r>
    </w:p>
    <w:p w:rsidR="00CC5FC8" w:rsidRPr="002A1019" w:rsidRDefault="002A1019" w:rsidP="002A1019">
      <w:pPr>
        <w:tabs>
          <w:tab w:val="left" w:pos="1211"/>
        </w:tabs>
        <w:ind w:firstLine="709"/>
        <w:rPr>
          <w:color w:val="000000"/>
          <w:sz w:val="28"/>
          <w:szCs w:val="28"/>
        </w:rPr>
      </w:pPr>
      <w:r>
        <w:rPr>
          <w:color w:val="000000"/>
          <w:sz w:val="28"/>
          <w:szCs w:val="28"/>
        </w:rPr>
        <w:t>– </w:t>
      </w:r>
      <w:r w:rsidR="00CC5FC8" w:rsidRPr="002A1019">
        <w:rPr>
          <w:color w:val="000000"/>
          <w:sz w:val="28"/>
          <w:szCs w:val="28"/>
        </w:rPr>
        <w:t>показатели финансовой устойчивости;</w:t>
      </w:r>
    </w:p>
    <w:p w:rsidR="00CC5FC8" w:rsidRPr="002A1019" w:rsidRDefault="002A1019" w:rsidP="002A1019">
      <w:pPr>
        <w:tabs>
          <w:tab w:val="left" w:pos="1211"/>
        </w:tabs>
        <w:ind w:firstLine="709"/>
        <w:rPr>
          <w:color w:val="000000"/>
          <w:sz w:val="28"/>
          <w:szCs w:val="28"/>
        </w:rPr>
      </w:pPr>
      <w:r>
        <w:rPr>
          <w:color w:val="000000"/>
          <w:sz w:val="28"/>
          <w:szCs w:val="28"/>
        </w:rPr>
        <w:t>– </w:t>
      </w:r>
      <w:r w:rsidR="00CC5FC8" w:rsidRPr="002A1019">
        <w:rPr>
          <w:color w:val="000000"/>
          <w:sz w:val="28"/>
          <w:szCs w:val="28"/>
        </w:rPr>
        <w:t>показатели платежеспособности;</w:t>
      </w:r>
    </w:p>
    <w:p w:rsidR="00CC5FC8" w:rsidRPr="002A1019" w:rsidRDefault="002A1019" w:rsidP="002A1019">
      <w:pPr>
        <w:tabs>
          <w:tab w:val="left" w:pos="1211"/>
        </w:tabs>
        <w:ind w:firstLine="709"/>
        <w:rPr>
          <w:color w:val="000000"/>
          <w:sz w:val="28"/>
          <w:szCs w:val="28"/>
        </w:rPr>
      </w:pPr>
      <w:r>
        <w:rPr>
          <w:color w:val="000000"/>
          <w:sz w:val="28"/>
          <w:szCs w:val="28"/>
        </w:rPr>
        <w:t>– </w:t>
      </w:r>
      <w:r w:rsidR="00CC5FC8" w:rsidRPr="002A1019">
        <w:rPr>
          <w:color w:val="000000"/>
          <w:sz w:val="28"/>
          <w:szCs w:val="28"/>
        </w:rPr>
        <w:t>показатели рентабельности;</w:t>
      </w:r>
    </w:p>
    <w:p w:rsidR="00CC5FC8" w:rsidRPr="002A1019" w:rsidRDefault="002A1019" w:rsidP="002A1019">
      <w:pPr>
        <w:tabs>
          <w:tab w:val="left" w:pos="1211"/>
        </w:tabs>
        <w:ind w:firstLine="709"/>
        <w:rPr>
          <w:color w:val="000000"/>
          <w:sz w:val="28"/>
          <w:szCs w:val="28"/>
        </w:rPr>
      </w:pPr>
      <w:r>
        <w:rPr>
          <w:color w:val="000000"/>
          <w:sz w:val="28"/>
          <w:szCs w:val="28"/>
        </w:rPr>
        <w:t>– </w:t>
      </w:r>
      <w:r w:rsidR="00CC5FC8" w:rsidRPr="002A1019">
        <w:rPr>
          <w:color w:val="000000"/>
          <w:sz w:val="28"/>
          <w:szCs w:val="28"/>
        </w:rPr>
        <w:t>показатели деловой активности.</w:t>
      </w:r>
    </w:p>
    <w:p w:rsidR="00CC5FC8" w:rsidRPr="002A1019" w:rsidRDefault="00CC5FC8" w:rsidP="002A1019">
      <w:pPr>
        <w:ind w:firstLine="709"/>
        <w:rPr>
          <w:color w:val="000000"/>
          <w:sz w:val="28"/>
          <w:szCs w:val="28"/>
        </w:rPr>
      </w:pPr>
      <w:r w:rsidRPr="002A1019">
        <w:rPr>
          <w:color w:val="000000"/>
          <w:sz w:val="28"/>
          <w:szCs w:val="28"/>
        </w:rPr>
        <w:t>Рассматриваемые ниже показатели свидетельствуют о соответствии предприятия определенным критериям, однако сами критерии (их количественная оценка) находятся в зависимости от отрасли, региона и размера предприятия. Размер предприятия косвенным образом определяется по абсолютным показателям.</w:t>
      </w:r>
    </w:p>
    <w:p w:rsidR="00CC5FC8" w:rsidRPr="002A1019" w:rsidRDefault="00CC5FC8" w:rsidP="002A1019">
      <w:pPr>
        <w:ind w:firstLine="709"/>
        <w:rPr>
          <w:color w:val="000000"/>
          <w:sz w:val="28"/>
          <w:szCs w:val="28"/>
        </w:rPr>
      </w:pPr>
      <w:r w:rsidRPr="002A1019">
        <w:rPr>
          <w:color w:val="000000"/>
          <w:sz w:val="28"/>
          <w:szCs w:val="28"/>
        </w:rPr>
        <w:t xml:space="preserve">Абсолютные показатели определяют в абсолютном выражении значения </w:t>
      </w:r>
      <w:r w:rsidRPr="002A1019">
        <w:rPr>
          <w:i/>
          <w:color w:val="000000"/>
          <w:sz w:val="28"/>
          <w:szCs w:val="28"/>
        </w:rPr>
        <w:t>активов</w:t>
      </w:r>
      <w:r w:rsidRPr="002A1019">
        <w:rPr>
          <w:color w:val="000000"/>
          <w:sz w:val="28"/>
          <w:szCs w:val="28"/>
        </w:rPr>
        <w:t xml:space="preserve">, </w:t>
      </w:r>
      <w:r w:rsidRPr="002A1019">
        <w:rPr>
          <w:i/>
          <w:color w:val="000000"/>
          <w:sz w:val="28"/>
          <w:szCs w:val="28"/>
        </w:rPr>
        <w:t>собственных активов</w:t>
      </w:r>
      <w:r w:rsidR="002A1019">
        <w:rPr>
          <w:color w:val="000000"/>
          <w:sz w:val="28"/>
          <w:szCs w:val="28"/>
        </w:rPr>
        <w:t xml:space="preserve"> </w:t>
      </w:r>
      <w:r w:rsidRPr="002A1019">
        <w:rPr>
          <w:color w:val="000000"/>
          <w:sz w:val="28"/>
          <w:szCs w:val="28"/>
        </w:rPr>
        <w:t xml:space="preserve">и </w:t>
      </w:r>
      <w:r w:rsidRPr="002A1019">
        <w:rPr>
          <w:i/>
          <w:color w:val="000000"/>
          <w:sz w:val="28"/>
          <w:szCs w:val="28"/>
        </w:rPr>
        <w:t xml:space="preserve">собственных средств </w:t>
      </w:r>
      <w:r w:rsidRPr="002A1019">
        <w:rPr>
          <w:color w:val="000000"/>
          <w:sz w:val="28"/>
          <w:szCs w:val="28"/>
        </w:rPr>
        <w:t>предприятия-эмитента. Осуществлять сравнение количественных показателей можно только для предприятий, имеющих одинаковый порядок величин абсолютных показателей.</w:t>
      </w:r>
    </w:p>
    <w:p w:rsidR="00CC5FC8" w:rsidRPr="002A1019" w:rsidRDefault="00CC5FC8" w:rsidP="002A1019">
      <w:pPr>
        <w:pStyle w:val="BodyText21"/>
        <w:spacing w:line="360" w:lineRule="auto"/>
        <w:ind w:firstLine="709"/>
        <w:rPr>
          <w:color w:val="000000"/>
          <w:sz w:val="28"/>
          <w:szCs w:val="28"/>
        </w:rPr>
      </w:pPr>
      <w:r w:rsidRPr="002A1019">
        <w:rPr>
          <w:color w:val="000000"/>
          <w:sz w:val="28"/>
          <w:szCs w:val="28"/>
        </w:rPr>
        <w:t>Показатели группы оценки финансовой устойчивости характеризуют степень защищенности интересов инвесторов и кредиторов. Базой для расчетов является стоимость имущества.</w:t>
      </w:r>
    </w:p>
    <w:p w:rsidR="00CC5FC8" w:rsidRPr="002A1019" w:rsidRDefault="00CC5FC8" w:rsidP="002A1019">
      <w:pPr>
        <w:pStyle w:val="BodyText21"/>
        <w:spacing w:line="360" w:lineRule="auto"/>
        <w:ind w:firstLine="709"/>
        <w:rPr>
          <w:color w:val="000000"/>
          <w:sz w:val="28"/>
          <w:szCs w:val="28"/>
        </w:rPr>
      </w:pPr>
      <w:r w:rsidRPr="002A1019">
        <w:rPr>
          <w:color w:val="000000"/>
          <w:sz w:val="28"/>
          <w:szCs w:val="28"/>
        </w:rPr>
        <w:t xml:space="preserve">Важнейшим показателем данной группы является </w:t>
      </w:r>
      <w:r w:rsidRPr="002A1019">
        <w:rPr>
          <w:i/>
          <w:color w:val="000000"/>
          <w:sz w:val="28"/>
          <w:szCs w:val="28"/>
        </w:rPr>
        <w:t>коэффициент независимости</w:t>
      </w:r>
      <w:r w:rsidRPr="002A1019">
        <w:rPr>
          <w:color w:val="000000"/>
          <w:sz w:val="28"/>
          <w:szCs w:val="28"/>
        </w:rPr>
        <w:t>, который показывает долю собственных средств в стоимости имущества предприятия. Достаточно высоким считается уровень &gt; 0,4. В этом случае риск кредиторов сведен к минимуму.</w:t>
      </w:r>
    </w:p>
    <w:p w:rsidR="00CC5FC8" w:rsidRPr="002A1019" w:rsidRDefault="00CC5FC8" w:rsidP="002A1019">
      <w:pPr>
        <w:ind w:firstLine="709"/>
        <w:rPr>
          <w:color w:val="000000"/>
          <w:sz w:val="28"/>
          <w:szCs w:val="28"/>
        </w:rPr>
      </w:pPr>
      <w:r w:rsidRPr="002A1019">
        <w:rPr>
          <w:i/>
          <w:color w:val="000000"/>
          <w:sz w:val="28"/>
          <w:szCs w:val="28"/>
        </w:rPr>
        <w:t>Соотношение заемных и собственных средств</w:t>
      </w:r>
      <w:r w:rsidR="002A1019">
        <w:rPr>
          <w:i/>
          <w:color w:val="000000"/>
          <w:sz w:val="28"/>
          <w:szCs w:val="28"/>
        </w:rPr>
        <w:t xml:space="preserve"> </w:t>
      </w:r>
      <w:r w:rsidRPr="002A1019">
        <w:rPr>
          <w:color w:val="000000"/>
          <w:sz w:val="28"/>
          <w:szCs w:val="28"/>
        </w:rPr>
        <w:t xml:space="preserve">определяет зависимость от внешних займов. Чем больше значение этого показателя, тем выше степень риска акционеров. Допустимое значение показателя 0,3 </w:t>
      </w:r>
      <w:r w:rsidR="002A1019">
        <w:rPr>
          <w:color w:val="000000"/>
          <w:sz w:val="28"/>
          <w:szCs w:val="28"/>
        </w:rPr>
        <w:t>–</w:t>
      </w:r>
      <w:r w:rsidR="002A1019" w:rsidRPr="002A1019">
        <w:rPr>
          <w:color w:val="000000"/>
          <w:sz w:val="28"/>
          <w:szCs w:val="28"/>
        </w:rPr>
        <w:t xml:space="preserve"> </w:t>
      </w:r>
      <w:r w:rsidRPr="002A1019">
        <w:rPr>
          <w:color w:val="000000"/>
          <w:sz w:val="28"/>
          <w:szCs w:val="28"/>
        </w:rPr>
        <w:t>1. За критическое значение показателя принимают единицу. Превышение суммы задолженности над суммой собственных средств сигнализирует о том, что финансовая устойчивость предприятия вызывает сомнение. Однако, следует учитывать, что в отношении данного параметра критерии носят скорее рекомендательный характер и могут сильно отличаться для предприятий с различными видами деятельности. Для торговых предприятий данный коэффициент может иметь значения значительно больше 1.</w:t>
      </w:r>
    </w:p>
    <w:p w:rsidR="00CC5FC8" w:rsidRPr="002A1019" w:rsidRDefault="00CC5FC8" w:rsidP="002A1019">
      <w:pPr>
        <w:ind w:firstLine="709"/>
        <w:rPr>
          <w:color w:val="000000"/>
          <w:sz w:val="28"/>
          <w:szCs w:val="28"/>
        </w:rPr>
      </w:pPr>
      <w:r w:rsidRPr="002A1019">
        <w:rPr>
          <w:color w:val="000000"/>
          <w:sz w:val="28"/>
          <w:szCs w:val="28"/>
        </w:rPr>
        <w:t>Показатели платежеспособности отражают возможность предприятия погасить краткосрочную задолженность своими легкореализуемыми средствами. При исчислении этих показателей за базу расчета принимаются краткосрочные обязательства. Основными рассчитываемыми показателями в данной группе являются следующие:</w:t>
      </w:r>
    </w:p>
    <w:p w:rsidR="00CC5FC8" w:rsidRPr="002A1019" w:rsidRDefault="00CC5FC8" w:rsidP="002A1019">
      <w:pPr>
        <w:ind w:firstLine="709"/>
        <w:rPr>
          <w:color w:val="000000"/>
          <w:sz w:val="28"/>
          <w:szCs w:val="28"/>
        </w:rPr>
      </w:pPr>
      <w:r w:rsidRPr="002A1019">
        <w:rPr>
          <w:i/>
          <w:color w:val="000000"/>
          <w:sz w:val="28"/>
          <w:szCs w:val="28"/>
        </w:rPr>
        <w:t>Коэффициент покрытия общий.</w:t>
      </w:r>
      <w:r w:rsidRPr="002A1019">
        <w:rPr>
          <w:color w:val="000000"/>
          <w:sz w:val="28"/>
          <w:szCs w:val="28"/>
        </w:rPr>
        <w:t xml:space="preserve"> Данный коэффициент определяется из соображения, что ликвидных средств должно быть достаточно для выполнения краткосрочных обязательств, </w:t>
      </w:r>
      <w:r w:rsidR="002A1019">
        <w:rPr>
          <w:color w:val="000000"/>
          <w:sz w:val="28"/>
          <w:szCs w:val="28"/>
        </w:rPr>
        <w:t>т.е.</w:t>
      </w:r>
      <w:r w:rsidRPr="002A1019">
        <w:rPr>
          <w:color w:val="000000"/>
          <w:sz w:val="28"/>
          <w:szCs w:val="28"/>
        </w:rPr>
        <w:t xml:space="preserve"> значение показателя не должно опускаться ниже 1, оптимальным считается коэффициент равный 2.</w:t>
      </w:r>
    </w:p>
    <w:p w:rsidR="00CC5FC8" w:rsidRPr="002A1019" w:rsidRDefault="00CC5FC8" w:rsidP="002A1019">
      <w:pPr>
        <w:ind w:firstLine="709"/>
        <w:rPr>
          <w:color w:val="000000"/>
          <w:sz w:val="28"/>
          <w:szCs w:val="28"/>
        </w:rPr>
      </w:pPr>
      <w:r w:rsidRPr="002A1019">
        <w:rPr>
          <w:i/>
          <w:color w:val="000000"/>
          <w:sz w:val="28"/>
          <w:szCs w:val="28"/>
        </w:rPr>
        <w:t>Промежуточный коэффициент покрытия</w:t>
      </w:r>
      <w:r w:rsidRPr="002A1019">
        <w:rPr>
          <w:color w:val="000000"/>
          <w:sz w:val="28"/>
          <w:szCs w:val="28"/>
        </w:rPr>
        <w:t>. Наибольший интерес этот коэффициент представляет для держателей акций.</w:t>
      </w:r>
    </w:p>
    <w:p w:rsidR="00CC5FC8" w:rsidRPr="002A1019" w:rsidRDefault="00CC5FC8" w:rsidP="002A1019">
      <w:pPr>
        <w:ind w:firstLine="709"/>
        <w:rPr>
          <w:color w:val="000000"/>
          <w:sz w:val="28"/>
          <w:szCs w:val="28"/>
        </w:rPr>
      </w:pPr>
      <w:r w:rsidRPr="002A1019">
        <w:rPr>
          <w:i/>
          <w:color w:val="000000"/>
          <w:sz w:val="28"/>
          <w:szCs w:val="28"/>
        </w:rPr>
        <w:t>Коэффициент абсолютной ликвидности.</w:t>
      </w:r>
      <w:r w:rsidRPr="002A1019">
        <w:rPr>
          <w:color w:val="000000"/>
          <w:sz w:val="28"/>
          <w:szCs w:val="28"/>
        </w:rPr>
        <w:t xml:space="preserve"> Этот показатель наиболее важен для поставщиков материальных ресурсов и для банка, кредитующего предприятие. Допустимым считается коэффициент равный 0,1. Если коэффициент больше 0,5 </w:t>
      </w:r>
      <w:r w:rsidR="002A1019">
        <w:rPr>
          <w:color w:val="000000"/>
          <w:sz w:val="28"/>
          <w:szCs w:val="28"/>
        </w:rPr>
        <w:t>–</w:t>
      </w:r>
      <w:r w:rsidR="002A1019" w:rsidRPr="002A1019">
        <w:rPr>
          <w:color w:val="000000"/>
          <w:sz w:val="28"/>
          <w:szCs w:val="28"/>
        </w:rPr>
        <w:t xml:space="preserve"> </w:t>
      </w:r>
      <w:r w:rsidRPr="002A1019">
        <w:rPr>
          <w:color w:val="000000"/>
          <w:sz w:val="28"/>
          <w:szCs w:val="28"/>
        </w:rPr>
        <w:t>платежеспособность высокая.</w:t>
      </w:r>
    </w:p>
    <w:p w:rsidR="00CC5FC8" w:rsidRPr="002A1019" w:rsidRDefault="00CC5FC8" w:rsidP="002A1019">
      <w:pPr>
        <w:ind w:firstLine="709"/>
        <w:rPr>
          <w:color w:val="000000"/>
          <w:sz w:val="28"/>
          <w:szCs w:val="28"/>
        </w:rPr>
      </w:pPr>
      <w:r w:rsidRPr="002A1019">
        <w:rPr>
          <w:color w:val="000000"/>
          <w:sz w:val="28"/>
          <w:szCs w:val="28"/>
        </w:rPr>
        <w:t>Коэффициенты рентабельности характеризуют прибыльность деятельности компании, рассчитываются как отношение балансовой прибыли к различным группам источников средств.</w:t>
      </w:r>
    </w:p>
    <w:p w:rsidR="00CC5FC8" w:rsidRPr="002A1019" w:rsidRDefault="00CC5FC8" w:rsidP="002A1019">
      <w:pPr>
        <w:ind w:firstLine="709"/>
        <w:rPr>
          <w:color w:val="000000"/>
          <w:sz w:val="28"/>
          <w:szCs w:val="28"/>
        </w:rPr>
      </w:pPr>
      <w:r w:rsidRPr="002A1019">
        <w:rPr>
          <w:i/>
          <w:color w:val="000000"/>
          <w:sz w:val="28"/>
          <w:szCs w:val="28"/>
        </w:rPr>
        <w:t>Коэффициент рентабельности продаж</w:t>
      </w:r>
      <w:r w:rsidR="002A1019">
        <w:rPr>
          <w:i/>
          <w:color w:val="000000"/>
          <w:sz w:val="28"/>
          <w:szCs w:val="28"/>
        </w:rPr>
        <w:t xml:space="preserve"> </w:t>
      </w:r>
      <w:r w:rsidRPr="002A1019">
        <w:rPr>
          <w:color w:val="000000"/>
          <w:sz w:val="28"/>
          <w:szCs w:val="28"/>
        </w:rPr>
        <w:t>определяет, сколько чистой прибыли получено с 1 рубля выручки предприятия. Нормативные значения коэффициентов рентабельности значительно дифференцированы по отраслям, видам производства и технологии изготовления продукции, поэтому для оценки рентабельности следует проследить динамику показателей за ряд периодов. Рост рентабельности свидетельствует об увеличении прибыльности, укреплении финансового благополучия.</w:t>
      </w:r>
    </w:p>
    <w:p w:rsidR="00CC5FC8" w:rsidRPr="002A1019" w:rsidRDefault="00CC5FC8" w:rsidP="002A1019">
      <w:pPr>
        <w:ind w:firstLine="709"/>
        <w:rPr>
          <w:color w:val="000000"/>
          <w:sz w:val="28"/>
          <w:szCs w:val="28"/>
        </w:rPr>
      </w:pPr>
      <w:r w:rsidRPr="002A1019">
        <w:rPr>
          <w:i/>
          <w:color w:val="000000"/>
          <w:sz w:val="28"/>
          <w:szCs w:val="28"/>
        </w:rPr>
        <w:t xml:space="preserve">Рентабельность основной деятельности </w:t>
      </w:r>
      <w:r w:rsidRPr="002A1019">
        <w:rPr>
          <w:color w:val="000000"/>
          <w:sz w:val="28"/>
          <w:szCs w:val="28"/>
        </w:rPr>
        <w:t>определяет, сколько чистой прибыли получено с 1 рубля затрат на производство. При эффективно организованном производстве данный показатель должен расти.</w:t>
      </w:r>
    </w:p>
    <w:p w:rsidR="00CC5FC8" w:rsidRPr="002A1019" w:rsidRDefault="00CC5FC8" w:rsidP="002A1019">
      <w:pPr>
        <w:ind w:firstLine="709"/>
        <w:rPr>
          <w:color w:val="000000"/>
          <w:sz w:val="28"/>
          <w:szCs w:val="28"/>
        </w:rPr>
      </w:pPr>
      <w:r w:rsidRPr="002A1019">
        <w:rPr>
          <w:color w:val="000000"/>
          <w:sz w:val="28"/>
          <w:szCs w:val="28"/>
        </w:rPr>
        <w:t>Группа показателей оценки деловой активности характеризует, насколько эффективно предприятие использует свои средства.</w:t>
      </w:r>
    </w:p>
    <w:p w:rsidR="00CC5FC8" w:rsidRPr="002A1019" w:rsidRDefault="00CC5FC8" w:rsidP="002A1019">
      <w:pPr>
        <w:ind w:firstLine="709"/>
        <w:rPr>
          <w:color w:val="000000"/>
          <w:sz w:val="28"/>
          <w:szCs w:val="28"/>
        </w:rPr>
      </w:pPr>
      <w:r w:rsidRPr="002A1019">
        <w:rPr>
          <w:color w:val="000000"/>
          <w:sz w:val="28"/>
          <w:szCs w:val="28"/>
        </w:rPr>
        <w:t>Данные, полученные в результате проведенного анализа деловой активности потенциального заемщика, часто не учитываются при расчете рейтинговой оценки предприятия. Однако, они в обязательном порядке отражаются в типовом заключении по кредитному проекту.</w:t>
      </w:r>
    </w:p>
    <w:p w:rsidR="00CC5FC8" w:rsidRPr="002A1019" w:rsidRDefault="00CC5FC8" w:rsidP="002A1019">
      <w:pPr>
        <w:ind w:firstLine="709"/>
        <w:rPr>
          <w:color w:val="000000"/>
          <w:sz w:val="28"/>
          <w:szCs w:val="28"/>
        </w:rPr>
      </w:pPr>
      <w:r w:rsidRPr="002A1019">
        <w:rPr>
          <w:i/>
          <w:color w:val="000000"/>
          <w:sz w:val="28"/>
          <w:szCs w:val="28"/>
        </w:rPr>
        <w:t>Общий коэффициент оборачиваемости</w:t>
      </w:r>
      <w:r w:rsidR="002A1019">
        <w:rPr>
          <w:i/>
          <w:color w:val="000000"/>
          <w:sz w:val="28"/>
          <w:szCs w:val="28"/>
        </w:rPr>
        <w:t xml:space="preserve"> </w:t>
      </w:r>
      <w:r w:rsidRPr="002A1019">
        <w:rPr>
          <w:color w:val="000000"/>
          <w:sz w:val="28"/>
          <w:szCs w:val="28"/>
        </w:rPr>
        <w:t>отражает эффективность использования всех имеющихся в распоряжении средств, вне зависимости от их источников. Он определяет, сколько раз за период совершается полный цикл производства и обращения, приносящий прибыль.</w:t>
      </w:r>
    </w:p>
    <w:p w:rsidR="00CC5FC8" w:rsidRPr="002A1019" w:rsidRDefault="00CC5FC8" w:rsidP="002A1019">
      <w:pPr>
        <w:ind w:firstLine="709"/>
        <w:rPr>
          <w:color w:val="000000"/>
          <w:sz w:val="28"/>
          <w:szCs w:val="28"/>
        </w:rPr>
      </w:pPr>
      <w:r w:rsidRPr="002A1019">
        <w:rPr>
          <w:i/>
          <w:color w:val="000000"/>
          <w:sz w:val="28"/>
          <w:szCs w:val="28"/>
        </w:rPr>
        <w:t xml:space="preserve">Оборачиваемость запасов (в днях). </w:t>
      </w:r>
      <w:r w:rsidRPr="002A1019">
        <w:rPr>
          <w:color w:val="000000"/>
          <w:sz w:val="28"/>
          <w:szCs w:val="28"/>
        </w:rPr>
        <w:t>Чем меньше показатель оборачиваемости запасов в днях, тем меньше затоваривание, быстрее можно реализовать товарно-материальные ценности и, в случае необходимости, погасить долги.</w:t>
      </w:r>
    </w:p>
    <w:p w:rsidR="00CC5FC8" w:rsidRPr="002A1019" w:rsidRDefault="00CC5FC8" w:rsidP="002A1019">
      <w:pPr>
        <w:ind w:firstLine="709"/>
        <w:rPr>
          <w:i/>
          <w:color w:val="000000"/>
          <w:sz w:val="28"/>
          <w:szCs w:val="28"/>
        </w:rPr>
      </w:pPr>
      <w:r w:rsidRPr="002A1019">
        <w:rPr>
          <w:i/>
          <w:color w:val="000000"/>
          <w:sz w:val="28"/>
          <w:szCs w:val="28"/>
        </w:rPr>
        <w:t>Среднемесячный оборот по погашению дебиторской (кредиторской) задолженности на отчетную дату.</w:t>
      </w:r>
      <w:r w:rsidRPr="002A1019">
        <w:rPr>
          <w:color w:val="000000"/>
          <w:sz w:val="28"/>
          <w:szCs w:val="28"/>
        </w:rPr>
        <w:t xml:space="preserve"> Он определяется на основании полученной от предприятия-заемщика справки об ежемесячных оборотах по погашению дебиторской (кредиторской) задолженности за последние 6 месяцев.</w:t>
      </w:r>
    </w:p>
    <w:p w:rsidR="00CC5FC8" w:rsidRPr="002A1019" w:rsidRDefault="00CC5FC8" w:rsidP="002A1019">
      <w:pPr>
        <w:ind w:firstLine="709"/>
        <w:rPr>
          <w:color w:val="000000"/>
          <w:sz w:val="28"/>
          <w:szCs w:val="28"/>
        </w:rPr>
      </w:pPr>
      <w:r w:rsidRPr="002A1019">
        <w:rPr>
          <w:i/>
          <w:color w:val="000000"/>
          <w:sz w:val="28"/>
          <w:szCs w:val="28"/>
        </w:rPr>
        <w:t>Оборачиваемость краткосрочной дебиторской задолженности (в днях).</w:t>
      </w:r>
      <w:r w:rsidRPr="002A1019">
        <w:rPr>
          <w:color w:val="000000"/>
          <w:sz w:val="28"/>
          <w:szCs w:val="28"/>
        </w:rPr>
        <w:t xml:space="preserve"> Показывает, за сколько дней в среднем осуществляется один цикл сбыта продукции. Чем ниже этот показатель, тем более оперативно работает предприятие по сбыту своей продукции. Определение параметра в днях позволяет не только более наглядно представить функционирование предприятия, но и сравнить цикл со сроком заимствования средств.</w:t>
      </w:r>
    </w:p>
    <w:p w:rsidR="00CC5FC8" w:rsidRPr="002A1019" w:rsidRDefault="00CC5FC8" w:rsidP="002A1019">
      <w:pPr>
        <w:ind w:firstLine="709"/>
        <w:rPr>
          <w:color w:val="000000"/>
          <w:sz w:val="28"/>
          <w:szCs w:val="28"/>
        </w:rPr>
      </w:pPr>
      <w:r w:rsidRPr="002A1019">
        <w:rPr>
          <w:i/>
          <w:color w:val="000000"/>
          <w:sz w:val="28"/>
          <w:szCs w:val="28"/>
        </w:rPr>
        <w:t>Оборачиваемость краткосрочной кредиторской задолженности (в днях).</w:t>
      </w:r>
      <w:r w:rsidRPr="002A1019">
        <w:rPr>
          <w:color w:val="000000"/>
          <w:sz w:val="28"/>
          <w:szCs w:val="28"/>
        </w:rPr>
        <w:t xml:space="preserve"> Показывает, насколько быстро осуществляется потребительский цикл взаиморасчетов с поставщиками. При увеличении данного показателя можно сделать вывод о том, что предприятие недостаточно эффективно использует полученные от поставщика материалы. Это может происходить как в том случае, если у предприятия сложности с расчетами, так и в случае, когда технологический процесс не обеспечивает оперативную обработку полученных материалов.</w:t>
      </w:r>
    </w:p>
    <w:p w:rsidR="00CC5FC8" w:rsidRPr="002A1019" w:rsidRDefault="00CC5FC8" w:rsidP="002A1019">
      <w:pPr>
        <w:ind w:firstLine="709"/>
        <w:rPr>
          <w:color w:val="000000"/>
          <w:sz w:val="28"/>
          <w:szCs w:val="28"/>
        </w:rPr>
      </w:pPr>
      <w:r w:rsidRPr="002A1019">
        <w:rPr>
          <w:i/>
          <w:color w:val="000000"/>
          <w:sz w:val="28"/>
          <w:szCs w:val="28"/>
        </w:rPr>
        <w:t>Соотношение краткосрочной дебиторской и краткосрочной кредиторской задолженности.</w:t>
      </w:r>
      <w:r w:rsidRPr="002A1019">
        <w:rPr>
          <w:color w:val="000000"/>
          <w:sz w:val="28"/>
          <w:szCs w:val="28"/>
        </w:rPr>
        <w:t xml:space="preserve"> С ростом дебиторской задолженности у предприятия возникает потребность в дополнительных источниках формирования текущих активов за счет краткосрочных кредитов банка и кредиторской задолженности. Опережающий рост кредиторской задолженности по сравнению с дебиторской может привести в конечном итоге к снижению ликвидности.</w:t>
      </w:r>
    </w:p>
    <w:p w:rsidR="00CC5FC8" w:rsidRPr="002A1019" w:rsidRDefault="00CC5FC8" w:rsidP="002A1019">
      <w:pPr>
        <w:ind w:firstLine="709"/>
        <w:rPr>
          <w:color w:val="000000"/>
          <w:sz w:val="28"/>
          <w:szCs w:val="28"/>
        </w:rPr>
      </w:pPr>
      <w:r w:rsidRPr="002A1019">
        <w:rPr>
          <w:i/>
          <w:color w:val="000000"/>
          <w:sz w:val="28"/>
          <w:szCs w:val="28"/>
        </w:rPr>
        <w:t xml:space="preserve">Оборачиваемость оборотных средств (в днях). </w:t>
      </w:r>
      <w:r w:rsidRPr="002A1019">
        <w:rPr>
          <w:color w:val="000000"/>
          <w:sz w:val="28"/>
          <w:szCs w:val="28"/>
        </w:rPr>
        <w:t>Показывает, в течение какого периода совершается полный цикл производства и обращения.</w:t>
      </w:r>
    </w:p>
    <w:p w:rsidR="00CC5FC8" w:rsidRPr="002A1019" w:rsidRDefault="00CC5FC8" w:rsidP="002A1019">
      <w:pPr>
        <w:ind w:firstLine="709"/>
        <w:rPr>
          <w:i/>
          <w:color w:val="000000"/>
          <w:sz w:val="28"/>
          <w:szCs w:val="28"/>
        </w:rPr>
      </w:pPr>
      <w:r w:rsidRPr="002A1019">
        <w:rPr>
          <w:i/>
          <w:color w:val="000000"/>
          <w:sz w:val="28"/>
          <w:szCs w:val="28"/>
        </w:rPr>
        <w:t xml:space="preserve">Структура краткосрочной дебиторской и кредиторской задолженности по виду и срокам погашения. </w:t>
      </w:r>
      <w:r w:rsidRPr="002A1019">
        <w:rPr>
          <w:color w:val="000000"/>
          <w:sz w:val="28"/>
          <w:szCs w:val="28"/>
        </w:rPr>
        <w:t>Анализируются сроки и структура погашения дебиторской и кредиторской задолженности.</w:t>
      </w:r>
    </w:p>
    <w:p w:rsidR="00CC5FC8" w:rsidRPr="002A1019" w:rsidRDefault="00CC5FC8" w:rsidP="002A1019">
      <w:pPr>
        <w:ind w:firstLine="709"/>
        <w:rPr>
          <w:color w:val="000000"/>
          <w:sz w:val="28"/>
          <w:szCs w:val="28"/>
        </w:rPr>
      </w:pPr>
      <w:r w:rsidRPr="002A1019">
        <w:rPr>
          <w:color w:val="000000"/>
          <w:sz w:val="28"/>
          <w:szCs w:val="28"/>
        </w:rPr>
        <w:t>В том случае, если располагаемые данные соответствуют неполному году, следует показатели, имеющие накопительный характер, приводить в предполагаемому годовому значению. Для этого следует, рассчитывая показатели оборачиваемости, умножать количество дней в квартале (90) на соответствующий номер квартала (</w:t>
      </w:r>
      <w:r w:rsidRPr="002A1019">
        <w:rPr>
          <w:color w:val="000000"/>
          <w:sz w:val="28"/>
          <w:szCs w:val="28"/>
          <w:lang w:val="en-US"/>
        </w:rPr>
        <w:t>N</w:t>
      </w:r>
      <w:r w:rsidRPr="002A1019">
        <w:rPr>
          <w:color w:val="000000"/>
          <w:sz w:val="28"/>
          <w:szCs w:val="28"/>
        </w:rPr>
        <w:t xml:space="preserve">). (Так, при анализе годового отчета, следует брать </w:t>
      </w:r>
      <w:r w:rsidRPr="002A1019">
        <w:rPr>
          <w:color w:val="000000"/>
          <w:sz w:val="28"/>
          <w:szCs w:val="28"/>
          <w:lang w:val="en-US"/>
        </w:rPr>
        <w:t>N</w:t>
      </w:r>
      <w:r w:rsidRPr="002A1019">
        <w:rPr>
          <w:color w:val="000000"/>
          <w:sz w:val="28"/>
          <w:szCs w:val="28"/>
        </w:rPr>
        <w:t xml:space="preserve"> = 4).</w:t>
      </w:r>
    </w:p>
    <w:p w:rsidR="00CC5FC8" w:rsidRPr="002A1019" w:rsidRDefault="00CC5FC8" w:rsidP="002A1019">
      <w:pPr>
        <w:ind w:firstLine="709"/>
        <w:rPr>
          <w:color w:val="000000"/>
          <w:sz w:val="28"/>
          <w:szCs w:val="28"/>
        </w:rPr>
      </w:pPr>
      <w:r w:rsidRPr="002A1019">
        <w:rPr>
          <w:color w:val="000000"/>
          <w:sz w:val="28"/>
          <w:szCs w:val="28"/>
        </w:rPr>
        <w:t xml:space="preserve">Исследование финансового состояния предприятия в </w:t>
      </w:r>
      <w:r w:rsidR="002A1019">
        <w:rPr>
          <w:color w:val="000000"/>
          <w:sz w:val="28"/>
          <w:szCs w:val="28"/>
        </w:rPr>
        <w:t>«</w:t>
      </w:r>
      <w:r w:rsidRPr="002A1019">
        <w:rPr>
          <w:color w:val="000000"/>
          <w:sz w:val="28"/>
          <w:szCs w:val="28"/>
        </w:rPr>
        <w:t>горизонтальной</w:t>
      </w:r>
      <w:r w:rsidR="002A1019">
        <w:rPr>
          <w:color w:val="000000"/>
          <w:sz w:val="28"/>
          <w:szCs w:val="28"/>
        </w:rPr>
        <w:t>»</w:t>
      </w:r>
      <w:r w:rsidRPr="002A1019">
        <w:rPr>
          <w:color w:val="000000"/>
          <w:sz w:val="28"/>
          <w:szCs w:val="28"/>
        </w:rPr>
        <w:t xml:space="preserve"> плоскости</w:t>
      </w:r>
      <w:r w:rsidRPr="002A1019">
        <w:rPr>
          <w:b/>
          <w:color w:val="000000"/>
          <w:sz w:val="28"/>
          <w:szCs w:val="28"/>
        </w:rPr>
        <w:t xml:space="preserve"> </w:t>
      </w:r>
      <w:r w:rsidRPr="002A1019">
        <w:rPr>
          <w:color w:val="000000"/>
          <w:sz w:val="28"/>
          <w:szCs w:val="28"/>
        </w:rPr>
        <w:t xml:space="preserve">заключается в оценке тенденций деятельности предприятия. Для этой цели осуществляется расчет коэффициентов, приведенных выше, для различных отчетных периодов. Оценка изменений рассчитанных параметров от одного отчетного периода к другому позволяет сделать вывод о тенденциях в развитии. При совпадении тенденции с </w:t>
      </w:r>
      <w:r w:rsidRPr="002A1019">
        <w:rPr>
          <w:i/>
          <w:color w:val="000000"/>
          <w:sz w:val="28"/>
          <w:szCs w:val="28"/>
        </w:rPr>
        <w:t>направлением положительной тенденции,</w:t>
      </w:r>
      <w:r w:rsidRPr="002A1019">
        <w:rPr>
          <w:color w:val="000000"/>
          <w:sz w:val="28"/>
          <w:szCs w:val="28"/>
        </w:rPr>
        <w:t xml:space="preserve"> можно сделать вывод о том, что предприятие развивается и можно ожидать его дальнейшего роста.</w:t>
      </w:r>
    </w:p>
    <w:p w:rsidR="00CC5FC8" w:rsidRPr="002A1019" w:rsidRDefault="00CC5FC8" w:rsidP="002A1019">
      <w:pPr>
        <w:pStyle w:val="23"/>
        <w:rPr>
          <w:color w:val="000000"/>
          <w:sz w:val="28"/>
          <w:szCs w:val="28"/>
        </w:rPr>
      </w:pPr>
      <w:r w:rsidRPr="002A1019">
        <w:rPr>
          <w:color w:val="000000"/>
          <w:sz w:val="28"/>
          <w:szCs w:val="28"/>
        </w:rPr>
        <w:t>При обращении в коммерческий банк физического лица за получением кредита также проводится первичное собеседование и з</w:t>
      </w:r>
      <w:r w:rsidR="00B85A33" w:rsidRPr="002A1019">
        <w:rPr>
          <w:color w:val="000000"/>
          <w:sz w:val="28"/>
          <w:szCs w:val="28"/>
        </w:rPr>
        <w:t>аполняется анкета</w:t>
      </w:r>
      <w:r w:rsidRPr="002A1019">
        <w:rPr>
          <w:color w:val="000000"/>
          <w:sz w:val="28"/>
          <w:szCs w:val="28"/>
        </w:rPr>
        <w:t>. В случае формирования первоначального положительного мнения о клиенте заемщику выдается список документов, необходимых для получения кредита. Обычно требуются: документы, подтверждающие личность и семейное положение; документы, подтверждающие занятость и доходы; документы, подтверждающие имущественное положение и др.</w:t>
      </w:r>
    </w:p>
    <w:p w:rsidR="00CC5FC8" w:rsidRPr="002A1019" w:rsidRDefault="00CC5FC8" w:rsidP="002A1019">
      <w:pPr>
        <w:pStyle w:val="23"/>
        <w:rPr>
          <w:color w:val="000000"/>
          <w:sz w:val="28"/>
          <w:szCs w:val="28"/>
        </w:rPr>
      </w:pPr>
      <w:r w:rsidRPr="002A1019">
        <w:rPr>
          <w:color w:val="000000"/>
          <w:sz w:val="28"/>
          <w:szCs w:val="28"/>
        </w:rPr>
        <w:t>В случае поручительства за клиента другого физического лица, поручитель также заполняет анкету и предоставляет к</w:t>
      </w:r>
      <w:r w:rsidR="00B85A33" w:rsidRPr="002A1019">
        <w:rPr>
          <w:color w:val="000000"/>
          <w:sz w:val="28"/>
          <w:szCs w:val="28"/>
        </w:rPr>
        <w:t>омплект документов</w:t>
      </w:r>
      <w:r w:rsidRPr="002A1019">
        <w:rPr>
          <w:color w:val="000000"/>
          <w:sz w:val="28"/>
          <w:szCs w:val="28"/>
        </w:rPr>
        <w:t>.</w:t>
      </w:r>
    </w:p>
    <w:p w:rsidR="00CC5FC8" w:rsidRPr="002A1019" w:rsidRDefault="00CC5FC8" w:rsidP="002A1019">
      <w:pPr>
        <w:pStyle w:val="23"/>
        <w:rPr>
          <w:color w:val="000000"/>
          <w:sz w:val="28"/>
          <w:szCs w:val="28"/>
        </w:rPr>
      </w:pPr>
      <w:r w:rsidRPr="002A1019">
        <w:rPr>
          <w:color w:val="000000"/>
          <w:sz w:val="28"/>
          <w:szCs w:val="28"/>
        </w:rPr>
        <w:t>В случае, если поручителем выступает юридическое лицо, то им предоставляется полный комплект документов, характеризующих финансовое состояние.</w:t>
      </w:r>
    </w:p>
    <w:p w:rsidR="00CC5FC8" w:rsidRPr="002A1019" w:rsidRDefault="00CC5FC8" w:rsidP="002A1019">
      <w:pPr>
        <w:pStyle w:val="23"/>
        <w:rPr>
          <w:color w:val="000000"/>
          <w:sz w:val="28"/>
          <w:szCs w:val="28"/>
        </w:rPr>
      </w:pPr>
      <w:r w:rsidRPr="002A1019">
        <w:rPr>
          <w:color w:val="000000"/>
          <w:sz w:val="28"/>
          <w:szCs w:val="28"/>
        </w:rPr>
        <w:t>Основным документом, подтверждающим наличие доходов у заемщика, как правило, является справка из бухгалтерии предприятия о полученных до</w:t>
      </w:r>
      <w:r w:rsidR="00B85A33" w:rsidRPr="002A1019">
        <w:rPr>
          <w:color w:val="000000"/>
          <w:sz w:val="28"/>
          <w:szCs w:val="28"/>
        </w:rPr>
        <w:t>ходах</w:t>
      </w:r>
      <w:r w:rsidR="002A1019">
        <w:rPr>
          <w:color w:val="000000"/>
          <w:sz w:val="28"/>
          <w:szCs w:val="28"/>
        </w:rPr>
        <w:t xml:space="preserve"> </w:t>
      </w:r>
      <w:r w:rsidRPr="002A1019">
        <w:rPr>
          <w:color w:val="000000"/>
          <w:sz w:val="28"/>
          <w:szCs w:val="28"/>
        </w:rPr>
        <w:t>или декларация о доходах.</w:t>
      </w:r>
    </w:p>
    <w:p w:rsidR="00CC5FC8" w:rsidRPr="002A1019" w:rsidRDefault="00CC5FC8" w:rsidP="002A1019">
      <w:pPr>
        <w:pStyle w:val="23"/>
        <w:rPr>
          <w:color w:val="000000"/>
          <w:sz w:val="28"/>
          <w:szCs w:val="28"/>
        </w:rPr>
      </w:pPr>
      <w:r w:rsidRPr="002A1019">
        <w:rPr>
          <w:color w:val="000000"/>
          <w:sz w:val="28"/>
          <w:szCs w:val="28"/>
        </w:rPr>
        <w:t>При выдаче потребительских кредитов</w:t>
      </w:r>
      <w:r w:rsidR="002A1019">
        <w:rPr>
          <w:color w:val="000000"/>
          <w:sz w:val="28"/>
          <w:szCs w:val="28"/>
        </w:rPr>
        <w:t xml:space="preserve"> </w:t>
      </w:r>
      <w:r w:rsidRPr="002A1019">
        <w:rPr>
          <w:color w:val="000000"/>
          <w:sz w:val="28"/>
          <w:szCs w:val="28"/>
        </w:rPr>
        <w:t>коммерческий банк, как правило, требует от заемщика застраховаться от несчастных случаев.</w:t>
      </w:r>
    </w:p>
    <w:p w:rsidR="00CC5FC8" w:rsidRPr="002A1019" w:rsidRDefault="00CC5FC8" w:rsidP="002A1019">
      <w:pPr>
        <w:pStyle w:val="23"/>
        <w:rPr>
          <w:color w:val="000000"/>
          <w:sz w:val="28"/>
          <w:szCs w:val="28"/>
        </w:rPr>
      </w:pPr>
      <w:r w:rsidRPr="002A1019">
        <w:rPr>
          <w:color w:val="000000"/>
          <w:sz w:val="28"/>
          <w:szCs w:val="28"/>
        </w:rPr>
        <w:t>Обычно кредиты предоставляются физическим лицам, постоянно проживающим на территории, обслуживаемой отделением банка, имеющим основное место работы на этой территории, непрерывный стаж трудовой деятельности на последнем месте работы не менее одного года. В большинстве случаев кредиты не предоставляются неработающим пенсионерам, лицам, находящимся под следствием, имеющим непогашенную судимость, в том числе осужденным условно.</w:t>
      </w:r>
    </w:p>
    <w:p w:rsidR="00CC5FC8" w:rsidRPr="002A1019" w:rsidRDefault="00CC5FC8" w:rsidP="002A1019">
      <w:pPr>
        <w:pStyle w:val="23"/>
        <w:rPr>
          <w:color w:val="000000"/>
          <w:sz w:val="28"/>
          <w:szCs w:val="28"/>
        </w:rPr>
      </w:pPr>
      <w:r w:rsidRPr="002A1019">
        <w:rPr>
          <w:color w:val="000000"/>
          <w:sz w:val="28"/>
          <w:szCs w:val="28"/>
        </w:rPr>
        <w:t xml:space="preserve">При выдаче различных видов потребительских кредитов банками могут использоваться различные показатели для проведения анализа кредитоспособности физического лица. Например, при кредитовании на покупку автомобиля или дорогостоящих товаров банки выдвигают требования о наличии у заемщика начального капитала. Начальный капитал необходим для оплаты части стоимости приобретаемого имущества, а также дополнительных расходов, связанных с приобретением имущества и предоставлением кредита (страховка, госпошлина </w:t>
      </w:r>
      <w:r w:rsidR="002A1019">
        <w:rPr>
          <w:color w:val="000000"/>
          <w:sz w:val="28"/>
          <w:szCs w:val="28"/>
        </w:rPr>
        <w:t>и т.д.</w:t>
      </w:r>
      <w:r w:rsidRPr="002A1019">
        <w:rPr>
          <w:color w:val="000000"/>
          <w:sz w:val="28"/>
          <w:szCs w:val="28"/>
        </w:rPr>
        <w:t>). Достаточность начального капитала определяется исходя из суммы дополнительных расходов и отношения суммы кредита к стоимости товара.</w:t>
      </w:r>
    </w:p>
    <w:p w:rsidR="00CC5FC8" w:rsidRPr="002A1019" w:rsidRDefault="00CC5FC8" w:rsidP="002A1019">
      <w:pPr>
        <w:pStyle w:val="23"/>
        <w:rPr>
          <w:color w:val="000000"/>
          <w:sz w:val="28"/>
          <w:szCs w:val="28"/>
        </w:rPr>
      </w:pPr>
      <w:r w:rsidRPr="002A1019">
        <w:rPr>
          <w:color w:val="000000"/>
          <w:sz w:val="28"/>
          <w:szCs w:val="28"/>
        </w:rPr>
        <w:t>При определении суммы кредита считается, что баланс доходов и расходов заемщика должен позволять ему погашать кредит в течение установленного срока, либо накопить сумму, достаточную для погашения кредита в конце срока. Могут быть установлены параметры, характеризующие способность заемщика совершать обязательные платежи, включая платежи по погашению кредита. При кредитовании физических лиц обязательно учитывается такая величина, как сумма прожиточного минимума, принимается в расчет и сумма обязательных платежей за коммунальные услуги, прогнозируется их изменение на основании аналитических данных.</w:t>
      </w:r>
    </w:p>
    <w:p w:rsidR="00CC5FC8" w:rsidRPr="002A1019" w:rsidRDefault="00CC5FC8" w:rsidP="002A1019">
      <w:pPr>
        <w:pStyle w:val="23"/>
        <w:rPr>
          <w:color w:val="000000"/>
          <w:sz w:val="28"/>
          <w:szCs w:val="28"/>
        </w:rPr>
      </w:pPr>
      <w:r w:rsidRPr="002A1019">
        <w:rPr>
          <w:color w:val="000000"/>
          <w:sz w:val="28"/>
          <w:szCs w:val="28"/>
        </w:rPr>
        <w:t>Как следует из вышеизложенного, большое значение для проведения объективного анализа кредитоспособности имеет правильно подобранная, достоверная информационная база. Оптимальность подбора документов в её составе и их достоверность позволяет</w:t>
      </w:r>
      <w:r w:rsidR="002A1019">
        <w:rPr>
          <w:color w:val="000000"/>
          <w:sz w:val="28"/>
          <w:szCs w:val="28"/>
        </w:rPr>
        <w:t xml:space="preserve"> </w:t>
      </w:r>
      <w:r w:rsidRPr="002A1019">
        <w:rPr>
          <w:color w:val="000000"/>
          <w:sz w:val="28"/>
          <w:szCs w:val="28"/>
        </w:rPr>
        <w:t>упростить определение тенденций в развитии заемщика. В противном случае, избыточность информации, не отражающей достоверное положение заемщика,</w:t>
      </w:r>
      <w:r w:rsidR="002A1019">
        <w:rPr>
          <w:color w:val="000000"/>
          <w:sz w:val="28"/>
          <w:szCs w:val="28"/>
        </w:rPr>
        <w:t xml:space="preserve"> </w:t>
      </w:r>
      <w:r w:rsidRPr="002A1019">
        <w:rPr>
          <w:color w:val="000000"/>
          <w:sz w:val="28"/>
          <w:szCs w:val="28"/>
        </w:rPr>
        <w:t>усложняет процедуру анализа и способствует увеличению кредитных рисков.</w:t>
      </w:r>
    </w:p>
    <w:p w:rsidR="00CC5FC8" w:rsidRPr="002A1019" w:rsidRDefault="00CC5FC8" w:rsidP="002A1019">
      <w:pPr>
        <w:tabs>
          <w:tab w:val="left" w:pos="284"/>
        </w:tabs>
        <w:ind w:firstLine="709"/>
        <w:rPr>
          <w:b/>
          <w:color w:val="000000"/>
          <w:sz w:val="28"/>
          <w:szCs w:val="28"/>
        </w:rPr>
      </w:pPr>
    </w:p>
    <w:p w:rsidR="00B85A33" w:rsidRPr="002A1019" w:rsidRDefault="00B85A33" w:rsidP="002A1019">
      <w:pPr>
        <w:tabs>
          <w:tab w:val="left" w:pos="284"/>
        </w:tabs>
        <w:ind w:firstLine="709"/>
        <w:rPr>
          <w:b/>
          <w:color w:val="000000"/>
          <w:sz w:val="28"/>
          <w:szCs w:val="28"/>
        </w:rPr>
      </w:pPr>
    </w:p>
    <w:p w:rsidR="00CC5FC8" w:rsidRPr="002A1019" w:rsidRDefault="00534DD1" w:rsidP="00534DD1">
      <w:pPr>
        <w:tabs>
          <w:tab w:val="left" w:pos="284"/>
        </w:tabs>
        <w:ind w:firstLine="709"/>
        <w:rPr>
          <w:b/>
          <w:color w:val="000000"/>
          <w:sz w:val="28"/>
          <w:szCs w:val="28"/>
        </w:rPr>
      </w:pPr>
      <w:r>
        <w:rPr>
          <w:b/>
          <w:color w:val="000000"/>
          <w:sz w:val="28"/>
          <w:szCs w:val="28"/>
        </w:rPr>
        <w:br w:type="page"/>
      </w:r>
      <w:r w:rsidR="00CC5FC8" w:rsidRPr="002A1019">
        <w:rPr>
          <w:b/>
          <w:color w:val="000000"/>
          <w:sz w:val="28"/>
          <w:szCs w:val="28"/>
        </w:rPr>
        <w:t xml:space="preserve">2 </w:t>
      </w:r>
      <w:r w:rsidR="00512526" w:rsidRPr="002A1019">
        <w:rPr>
          <w:b/>
          <w:color w:val="000000"/>
          <w:sz w:val="28"/>
          <w:szCs w:val="28"/>
        </w:rPr>
        <w:t>Анализ кредитоспособности юридических лиц в Липецком филиале НБ «Траст»</w:t>
      </w:r>
    </w:p>
    <w:p w:rsidR="00534DD1" w:rsidRDefault="00534DD1" w:rsidP="00534DD1">
      <w:pPr>
        <w:rPr>
          <w:b/>
          <w:color w:val="000000"/>
          <w:sz w:val="28"/>
          <w:szCs w:val="28"/>
        </w:rPr>
      </w:pPr>
    </w:p>
    <w:p w:rsidR="00512526" w:rsidRPr="002A1019" w:rsidRDefault="00512526" w:rsidP="002A1019">
      <w:pPr>
        <w:numPr>
          <w:ilvl w:val="1"/>
          <w:numId w:val="16"/>
        </w:numPr>
        <w:tabs>
          <w:tab w:val="clear" w:pos="660"/>
          <w:tab w:val="num" w:pos="0"/>
        </w:tabs>
        <w:ind w:left="0" w:firstLine="709"/>
        <w:rPr>
          <w:b/>
          <w:color w:val="000000"/>
          <w:sz w:val="28"/>
          <w:szCs w:val="28"/>
        </w:rPr>
      </w:pPr>
      <w:r w:rsidRPr="002A1019">
        <w:rPr>
          <w:b/>
          <w:color w:val="000000"/>
          <w:sz w:val="28"/>
          <w:szCs w:val="28"/>
        </w:rPr>
        <w:t>Общая характеристика деятельности Национального банка «Траст»</w:t>
      </w:r>
    </w:p>
    <w:p w:rsidR="00512526" w:rsidRPr="002A1019" w:rsidRDefault="00512526" w:rsidP="002A1019">
      <w:pPr>
        <w:ind w:firstLine="709"/>
        <w:rPr>
          <w:snapToGrid w:val="0"/>
          <w:color w:val="000000"/>
          <w:sz w:val="28"/>
          <w:szCs w:val="28"/>
        </w:rPr>
      </w:pPr>
    </w:p>
    <w:p w:rsidR="00512526" w:rsidRPr="002A1019" w:rsidRDefault="00512526" w:rsidP="002A1019">
      <w:pPr>
        <w:ind w:firstLine="709"/>
        <w:rPr>
          <w:snapToGrid w:val="0"/>
          <w:color w:val="000000"/>
          <w:sz w:val="28"/>
          <w:szCs w:val="28"/>
        </w:rPr>
      </w:pPr>
      <w:r w:rsidRPr="002A1019">
        <w:rPr>
          <w:snapToGrid w:val="0"/>
          <w:color w:val="000000"/>
          <w:sz w:val="28"/>
          <w:szCs w:val="28"/>
        </w:rPr>
        <w:t>Национальный Банк «Траст» является материнской компанией Группы (Банк и его дочерние компании совместно именуются «Группа»). Банк был образован 27 ноября 1995 года в форме закрытого акционерного общества в соответствии с законодательством Российской Федерации под наименованием Банк «Менатеп СПб». 18 декабря 2000 года Банк был реорганизован в открытое акционерное общество. В марте 2005 года Банк был переименован в Национальный Банк «Траст».</w:t>
      </w:r>
    </w:p>
    <w:p w:rsidR="00512526" w:rsidRPr="002A1019" w:rsidRDefault="00512526" w:rsidP="002A1019">
      <w:pPr>
        <w:ind w:firstLine="709"/>
        <w:rPr>
          <w:snapToGrid w:val="0"/>
          <w:color w:val="000000"/>
          <w:sz w:val="28"/>
          <w:szCs w:val="28"/>
        </w:rPr>
      </w:pPr>
      <w:r w:rsidRPr="002A1019">
        <w:rPr>
          <w:snapToGrid w:val="0"/>
          <w:color w:val="000000"/>
          <w:sz w:val="28"/>
          <w:szCs w:val="28"/>
        </w:rPr>
        <w:t xml:space="preserve">Деятельность Банка осуществляется на основании генеральной лицензии на осуществление банковских операций </w:t>
      </w:r>
      <w:r w:rsidR="002A1019">
        <w:rPr>
          <w:snapToGrid w:val="0"/>
          <w:color w:val="000000"/>
          <w:sz w:val="28"/>
          <w:szCs w:val="28"/>
        </w:rPr>
        <w:t>№</w:t>
      </w:r>
      <w:r w:rsidR="002A1019" w:rsidRPr="002A1019">
        <w:rPr>
          <w:snapToGrid w:val="0"/>
          <w:color w:val="000000"/>
          <w:sz w:val="28"/>
          <w:szCs w:val="28"/>
        </w:rPr>
        <w:t>3</w:t>
      </w:r>
      <w:r w:rsidRPr="002A1019">
        <w:rPr>
          <w:snapToGrid w:val="0"/>
          <w:color w:val="000000"/>
          <w:sz w:val="28"/>
          <w:szCs w:val="28"/>
        </w:rPr>
        <w:t>279</w:t>
      </w:r>
      <w:r w:rsidR="002A1019" w:rsidRPr="002A1019">
        <w:rPr>
          <w:snapToGrid w:val="0"/>
          <w:color w:val="000000"/>
          <w:sz w:val="28"/>
          <w:szCs w:val="28"/>
        </w:rPr>
        <w:t>,</w:t>
      </w:r>
      <w:r w:rsidR="002A1019">
        <w:rPr>
          <w:snapToGrid w:val="0"/>
          <w:color w:val="000000"/>
          <w:sz w:val="28"/>
          <w:szCs w:val="28"/>
        </w:rPr>
        <w:t xml:space="preserve"> </w:t>
      </w:r>
      <w:r w:rsidR="002A1019" w:rsidRPr="002A1019">
        <w:rPr>
          <w:snapToGrid w:val="0"/>
          <w:color w:val="000000"/>
          <w:sz w:val="28"/>
          <w:szCs w:val="28"/>
        </w:rPr>
        <w:t>в</w:t>
      </w:r>
      <w:r w:rsidRPr="002A1019">
        <w:rPr>
          <w:snapToGrid w:val="0"/>
          <w:color w:val="000000"/>
          <w:sz w:val="28"/>
          <w:szCs w:val="28"/>
        </w:rPr>
        <w:t>ыданной Центральным банком Российской Федерации 26 мая 2003 года, и лицензии на осуществление операций с драгоценными металлами, выданной ЦБ РФ</w:t>
      </w:r>
      <w:r w:rsidR="00534DD1">
        <w:rPr>
          <w:snapToGrid w:val="0"/>
          <w:color w:val="000000"/>
          <w:sz w:val="28"/>
          <w:szCs w:val="28"/>
        </w:rPr>
        <w:t xml:space="preserve"> </w:t>
      </w:r>
      <w:r w:rsidRPr="002A1019">
        <w:rPr>
          <w:snapToGrid w:val="0"/>
          <w:color w:val="000000"/>
          <w:sz w:val="28"/>
          <w:szCs w:val="28"/>
        </w:rPr>
        <w:t>18 декабря 2000 года. Кроме того, Банк имеет лицензию на осуществление операций с ценными бумагами, выданную Федеральной комиссией по рынку ценных бумаг 27 ноября 2000 года, и лицензию на осуществление депозитарной деятельности от 7 декабря 2000 года. В декабре 2004 года Банк был принят в государственную систему страхования вкладов. Банк привлекает депозиты от населения, выдает кредиты, осуществляет расчетно-кассовое обслуживание клиентов в Российской Федерации и за рубежом, проводит валютно-обменные операции и предоставляет прочие банковские услуги юридическим и физическим лицам.</w:t>
      </w:r>
    </w:p>
    <w:p w:rsidR="00512526" w:rsidRPr="002A1019" w:rsidRDefault="00512526" w:rsidP="002A1019">
      <w:pPr>
        <w:ind w:firstLine="709"/>
        <w:rPr>
          <w:snapToGrid w:val="0"/>
          <w:color w:val="000000"/>
          <w:sz w:val="28"/>
          <w:szCs w:val="28"/>
        </w:rPr>
      </w:pPr>
      <w:r w:rsidRPr="002A1019">
        <w:rPr>
          <w:snapToGrid w:val="0"/>
          <w:color w:val="000000"/>
          <w:sz w:val="28"/>
          <w:szCs w:val="28"/>
        </w:rPr>
        <w:t xml:space="preserve">Сеть Банка насчитывает 54 филиала в 47 регионах России, в том числе в </w:t>
      </w:r>
      <w:r w:rsidR="002A1019" w:rsidRPr="002A1019">
        <w:rPr>
          <w:snapToGrid w:val="0"/>
          <w:color w:val="000000"/>
          <w:sz w:val="28"/>
          <w:szCs w:val="28"/>
        </w:rPr>
        <w:t>Г.</w:t>
      </w:r>
      <w:r w:rsidR="002A1019">
        <w:rPr>
          <w:snapToGrid w:val="0"/>
          <w:color w:val="000000"/>
          <w:sz w:val="28"/>
          <w:szCs w:val="28"/>
        </w:rPr>
        <w:t> </w:t>
      </w:r>
      <w:r w:rsidR="002A1019" w:rsidRPr="002A1019">
        <w:rPr>
          <w:snapToGrid w:val="0"/>
          <w:color w:val="000000"/>
          <w:sz w:val="28"/>
          <w:szCs w:val="28"/>
        </w:rPr>
        <w:t>Липецке</w:t>
      </w:r>
      <w:r w:rsidRPr="002A1019">
        <w:rPr>
          <w:snapToGrid w:val="0"/>
          <w:color w:val="000000"/>
          <w:sz w:val="28"/>
          <w:szCs w:val="28"/>
        </w:rPr>
        <w:t xml:space="preserve">, один зарубежный филиал в </w:t>
      </w:r>
      <w:r w:rsidR="002A1019" w:rsidRPr="002A1019">
        <w:rPr>
          <w:snapToGrid w:val="0"/>
          <w:color w:val="000000"/>
          <w:sz w:val="28"/>
          <w:szCs w:val="28"/>
        </w:rPr>
        <w:t>г.</w:t>
      </w:r>
      <w:r w:rsidR="002A1019">
        <w:rPr>
          <w:snapToGrid w:val="0"/>
          <w:color w:val="000000"/>
          <w:sz w:val="28"/>
          <w:szCs w:val="28"/>
        </w:rPr>
        <w:t> </w:t>
      </w:r>
      <w:r w:rsidR="002A1019" w:rsidRPr="002A1019">
        <w:rPr>
          <w:snapToGrid w:val="0"/>
          <w:color w:val="000000"/>
          <w:sz w:val="28"/>
          <w:szCs w:val="28"/>
        </w:rPr>
        <w:t>Улан</w:t>
      </w:r>
      <w:r w:rsidRPr="002A1019">
        <w:rPr>
          <w:snapToGrid w:val="0"/>
          <w:color w:val="000000"/>
          <w:sz w:val="28"/>
          <w:szCs w:val="28"/>
        </w:rPr>
        <w:t>-Баторе (Монголия</w:t>
      </w:r>
      <w:r w:rsidR="002A1019">
        <w:rPr>
          <w:snapToGrid w:val="0"/>
          <w:color w:val="000000"/>
          <w:sz w:val="28"/>
          <w:szCs w:val="28"/>
        </w:rPr>
        <w:t>)</w:t>
      </w:r>
      <w:r w:rsidRPr="002A1019">
        <w:rPr>
          <w:snapToGrid w:val="0"/>
          <w:color w:val="000000"/>
          <w:sz w:val="28"/>
          <w:szCs w:val="28"/>
        </w:rPr>
        <w:t xml:space="preserve"> и одно представительство в </w:t>
      </w:r>
      <w:r w:rsidR="002A1019" w:rsidRPr="002A1019">
        <w:rPr>
          <w:snapToGrid w:val="0"/>
          <w:color w:val="000000"/>
          <w:sz w:val="28"/>
          <w:szCs w:val="28"/>
        </w:rPr>
        <w:t>г.</w:t>
      </w:r>
      <w:r w:rsidR="002A1019">
        <w:rPr>
          <w:snapToGrid w:val="0"/>
          <w:color w:val="000000"/>
          <w:sz w:val="28"/>
          <w:szCs w:val="28"/>
        </w:rPr>
        <w:t> </w:t>
      </w:r>
      <w:r w:rsidR="002A1019" w:rsidRPr="002A1019">
        <w:rPr>
          <w:snapToGrid w:val="0"/>
          <w:color w:val="000000"/>
          <w:sz w:val="28"/>
          <w:szCs w:val="28"/>
        </w:rPr>
        <w:t>Курске</w:t>
      </w:r>
      <w:r w:rsidRPr="002A1019">
        <w:rPr>
          <w:snapToGrid w:val="0"/>
          <w:color w:val="000000"/>
          <w:sz w:val="28"/>
          <w:szCs w:val="28"/>
        </w:rPr>
        <w:t>. Зарегистрированный юридический адрес Банка: 191186</w:t>
      </w:r>
      <w:r w:rsidR="002A1019" w:rsidRPr="002A1019">
        <w:rPr>
          <w:snapToGrid w:val="0"/>
          <w:color w:val="000000"/>
          <w:sz w:val="28"/>
          <w:szCs w:val="28"/>
        </w:rPr>
        <w:t>,</w:t>
      </w:r>
      <w:r w:rsidR="002A1019">
        <w:rPr>
          <w:snapToGrid w:val="0"/>
          <w:color w:val="000000"/>
          <w:sz w:val="28"/>
          <w:szCs w:val="28"/>
        </w:rPr>
        <w:t xml:space="preserve"> </w:t>
      </w:r>
      <w:r w:rsidR="002A1019" w:rsidRPr="002A1019">
        <w:rPr>
          <w:snapToGrid w:val="0"/>
          <w:color w:val="000000"/>
          <w:sz w:val="28"/>
          <w:szCs w:val="28"/>
        </w:rPr>
        <w:t>г.</w:t>
      </w:r>
      <w:r w:rsidR="002A1019">
        <w:rPr>
          <w:snapToGrid w:val="0"/>
          <w:color w:val="000000"/>
          <w:sz w:val="28"/>
          <w:szCs w:val="28"/>
        </w:rPr>
        <w:t> </w:t>
      </w:r>
      <w:r w:rsidR="002A1019" w:rsidRPr="002A1019">
        <w:rPr>
          <w:snapToGrid w:val="0"/>
          <w:color w:val="000000"/>
          <w:sz w:val="28"/>
          <w:szCs w:val="28"/>
        </w:rPr>
        <w:t>Санкт</w:t>
      </w:r>
      <w:r w:rsidRPr="002A1019">
        <w:rPr>
          <w:snapToGrid w:val="0"/>
          <w:color w:val="000000"/>
          <w:sz w:val="28"/>
          <w:szCs w:val="28"/>
        </w:rPr>
        <w:t>-Петербург, Невский проспек</w:t>
      </w:r>
      <w:r w:rsidR="002A1019" w:rsidRPr="002A1019">
        <w:rPr>
          <w:snapToGrid w:val="0"/>
          <w:color w:val="000000"/>
          <w:sz w:val="28"/>
          <w:szCs w:val="28"/>
        </w:rPr>
        <w:t>т,</w:t>
      </w:r>
      <w:r w:rsidR="002A1019">
        <w:rPr>
          <w:snapToGrid w:val="0"/>
          <w:color w:val="000000"/>
          <w:sz w:val="28"/>
          <w:szCs w:val="28"/>
        </w:rPr>
        <w:t xml:space="preserve"> </w:t>
      </w:r>
      <w:r w:rsidR="002A1019" w:rsidRPr="002A1019">
        <w:rPr>
          <w:snapToGrid w:val="0"/>
          <w:color w:val="000000"/>
          <w:sz w:val="28"/>
          <w:szCs w:val="28"/>
        </w:rPr>
        <w:t>1</w:t>
      </w:r>
      <w:r w:rsidRPr="002A1019">
        <w:rPr>
          <w:snapToGrid w:val="0"/>
          <w:color w:val="000000"/>
          <w:sz w:val="28"/>
          <w:szCs w:val="28"/>
        </w:rPr>
        <w:t>.</w:t>
      </w:r>
    </w:p>
    <w:p w:rsidR="00512526" w:rsidRPr="002A1019" w:rsidRDefault="00512526" w:rsidP="002A1019">
      <w:pPr>
        <w:ind w:firstLine="709"/>
        <w:rPr>
          <w:snapToGrid w:val="0"/>
          <w:color w:val="000000"/>
          <w:sz w:val="28"/>
          <w:szCs w:val="28"/>
        </w:rPr>
      </w:pPr>
      <w:r w:rsidRPr="002A1019">
        <w:rPr>
          <w:snapToGrid w:val="0"/>
          <w:color w:val="000000"/>
          <w:sz w:val="28"/>
          <w:szCs w:val="28"/>
        </w:rPr>
        <w:t>В мае 2004 года руководство Банка получило полный контроль над Банком в результате завершения сделки по выкупу банковского бизнеса у прежних владельцев.</w:t>
      </w:r>
    </w:p>
    <w:p w:rsidR="00512526" w:rsidRPr="002A1019" w:rsidRDefault="00512526" w:rsidP="002A1019">
      <w:pPr>
        <w:ind w:firstLine="709"/>
        <w:rPr>
          <w:snapToGrid w:val="0"/>
          <w:color w:val="000000"/>
          <w:sz w:val="28"/>
          <w:szCs w:val="28"/>
        </w:rPr>
      </w:pPr>
      <w:r w:rsidRPr="002A1019">
        <w:rPr>
          <w:snapToGrid w:val="0"/>
          <w:color w:val="000000"/>
          <w:sz w:val="28"/>
          <w:szCs w:val="28"/>
        </w:rPr>
        <w:t xml:space="preserve">Национальный банк «Траст» оказывает корпоративным и частным клиентам полный комплекс коммерческо-банковских услуг. Банк располагает разветвленной сетью продаж, одной из самых крупных в России. По итогам 2005 года национальный банк «Траст» вошел в число 30 крупнейших кредитных организаций России по величине совокупных активов. Банк ведет свою историю с </w:t>
      </w:r>
      <w:r w:rsidR="002A1019" w:rsidRPr="002A1019">
        <w:rPr>
          <w:snapToGrid w:val="0"/>
          <w:color w:val="000000"/>
          <w:sz w:val="28"/>
          <w:szCs w:val="28"/>
        </w:rPr>
        <w:t>1995</w:t>
      </w:r>
      <w:r w:rsidR="002A1019">
        <w:rPr>
          <w:snapToGrid w:val="0"/>
          <w:color w:val="000000"/>
          <w:sz w:val="28"/>
          <w:szCs w:val="28"/>
        </w:rPr>
        <w:t xml:space="preserve"> </w:t>
      </w:r>
      <w:r w:rsidR="002A1019" w:rsidRPr="002A1019">
        <w:rPr>
          <w:snapToGrid w:val="0"/>
          <w:color w:val="000000"/>
          <w:sz w:val="28"/>
          <w:szCs w:val="28"/>
        </w:rPr>
        <w:t>года</w:t>
      </w:r>
      <w:r w:rsidRPr="002A1019">
        <w:rPr>
          <w:snapToGrid w:val="0"/>
          <w:color w:val="000000"/>
          <w:sz w:val="28"/>
          <w:szCs w:val="28"/>
        </w:rPr>
        <w:t xml:space="preserve"> и на протяжении многих лет сотрудничает с ведущими предприятиями электроэнергетики, металлургии, транспорта, связи, автомобильной промышленности и других отраслей российской экономики.</w:t>
      </w:r>
    </w:p>
    <w:p w:rsidR="00512526" w:rsidRPr="002A1019" w:rsidRDefault="00512526" w:rsidP="002A1019">
      <w:pPr>
        <w:ind w:firstLine="709"/>
        <w:rPr>
          <w:snapToGrid w:val="0"/>
          <w:color w:val="000000"/>
          <w:sz w:val="28"/>
          <w:szCs w:val="28"/>
        </w:rPr>
      </w:pPr>
      <w:r w:rsidRPr="002A1019">
        <w:rPr>
          <w:snapToGrid w:val="0"/>
          <w:color w:val="000000"/>
          <w:sz w:val="28"/>
          <w:szCs w:val="28"/>
        </w:rPr>
        <w:t>В 2005 году корпоративными клиентами и заемщиками Национального банка «Траст» стали такие крупные российские компании, как ООО</w:t>
      </w:r>
      <w:r w:rsidR="002A1019">
        <w:rPr>
          <w:snapToGrid w:val="0"/>
          <w:color w:val="000000"/>
          <w:sz w:val="28"/>
          <w:szCs w:val="28"/>
        </w:rPr>
        <w:t> </w:t>
      </w:r>
      <w:r w:rsidR="002A1019" w:rsidRPr="002A1019">
        <w:rPr>
          <w:snapToGrid w:val="0"/>
          <w:color w:val="000000"/>
          <w:sz w:val="28"/>
          <w:szCs w:val="28"/>
        </w:rPr>
        <w:t>«</w:t>
      </w:r>
      <w:r w:rsidRPr="002A1019">
        <w:rPr>
          <w:snapToGrid w:val="0"/>
          <w:color w:val="000000"/>
          <w:sz w:val="28"/>
          <w:szCs w:val="28"/>
        </w:rPr>
        <w:t>РКК Энергия», ОАО</w:t>
      </w:r>
      <w:r w:rsidR="002A1019">
        <w:rPr>
          <w:snapToGrid w:val="0"/>
          <w:color w:val="000000"/>
          <w:sz w:val="28"/>
          <w:szCs w:val="28"/>
        </w:rPr>
        <w:t> </w:t>
      </w:r>
      <w:r w:rsidR="002A1019" w:rsidRPr="002A1019">
        <w:rPr>
          <w:snapToGrid w:val="0"/>
          <w:color w:val="000000"/>
          <w:sz w:val="28"/>
          <w:szCs w:val="28"/>
        </w:rPr>
        <w:t>«</w:t>
      </w:r>
      <w:r w:rsidRPr="002A1019">
        <w:rPr>
          <w:snapToGrid w:val="0"/>
          <w:color w:val="000000"/>
          <w:sz w:val="28"/>
          <w:szCs w:val="28"/>
        </w:rPr>
        <w:t>Михайловский ГОК», ОАО</w:t>
      </w:r>
      <w:r w:rsidR="002A1019">
        <w:rPr>
          <w:snapToGrid w:val="0"/>
          <w:color w:val="000000"/>
          <w:sz w:val="28"/>
          <w:szCs w:val="28"/>
        </w:rPr>
        <w:t> </w:t>
      </w:r>
      <w:r w:rsidR="002A1019" w:rsidRPr="002A1019">
        <w:rPr>
          <w:snapToGrid w:val="0"/>
          <w:color w:val="000000"/>
          <w:sz w:val="28"/>
          <w:szCs w:val="28"/>
        </w:rPr>
        <w:t>«</w:t>
      </w:r>
      <w:r w:rsidRPr="002A1019">
        <w:rPr>
          <w:snapToGrid w:val="0"/>
          <w:color w:val="000000"/>
          <w:sz w:val="28"/>
          <w:szCs w:val="28"/>
        </w:rPr>
        <w:t>Ижавто», ООО</w:t>
      </w:r>
      <w:r w:rsidR="002A1019">
        <w:rPr>
          <w:snapToGrid w:val="0"/>
          <w:color w:val="000000"/>
          <w:sz w:val="28"/>
          <w:szCs w:val="28"/>
        </w:rPr>
        <w:t> </w:t>
      </w:r>
      <w:r w:rsidR="002A1019" w:rsidRPr="002A1019">
        <w:rPr>
          <w:snapToGrid w:val="0"/>
          <w:color w:val="000000"/>
          <w:sz w:val="28"/>
          <w:szCs w:val="28"/>
        </w:rPr>
        <w:t>«</w:t>
      </w:r>
      <w:r w:rsidRPr="002A1019">
        <w:rPr>
          <w:snapToGrid w:val="0"/>
          <w:color w:val="000000"/>
          <w:sz w:val="28"/>
          <w:szCs w:val="28"/>
        </w:rPr>
        <w:t>ТагАЗ», ООО</w:t>
      </w:r>
      <w:r w:rsidR="002A1019">
        <w:rPr>
          <w:snapToGrid w:val="0"/>
          <w:color w:val="000000"/>
          <w:sz w:val="28"/>
          <w:szCs w:val="28"/>
        </w:rPr>
        <w:t> </w:t>
      </w:r>
      <w:r w:rsidR="002A1019" w:rsidRPr="002A1019">
        <w:rPr>
          <w:snapToGrid w:val="0"/>
          <w:color w:val="000000"/>
          <w:sz w:val="28"/>
          <w:szCs w:val="28"/>
        </w:rPr>
        <w:t>«</w:t>
      </w:r>
      <w:r w:rsidRPr="002A1019">
        <w:rPr>
          <w:snapToGrid w:val="0"/>
          <w:color w:val="000000"/>
          <w:sz w:val="28"/>
          <w:szCs w:val="28"/>
        </w:rPr>
        <w:t>Газ», ОАО</w:t>
      </w:r>
      <w:r w:rsidR="002A1019">
        <w:rPr>
          <w:snapToGrid w:val="0"/>
          <w:color w:val="000000"/>
          <w:sz w:val="28"/>
          <w:szCs w:val="28"/>
        </w:rPr>
        <w:t> </w:t>
      </w:r>
      <w:r w:rsidR="002A1019" w:rsidRPr="002A1019">
        <w:rPr>
          <w:snapToGrid w:val="0"/>
          <w:color w:val="000000"/>
          <w:sz w:val="28"/>
          <w:szCs w:val="28"/>
        </w:rPr>
        <w:t>«</w:t>
      </w:r>
      <w:r w:rsidRPr="002A1019">
        <w:rPr>
          <w:snapToGrid w:val="0"/>
          <w:color w:val="000000"/>
          <w:sz w:val="28"/>
          <w:szCs w:val="28"/>
        </w:rPr>
        <w:t xml:space="preserve">Центртелеком», предприятия группы РАО «ЕС России» и другие известные российские компании. Национальный банк «Траст» является полноправным членом международных платежных ассоциаций </w:t>
      </w:r>
      <w:r w:rsidRPr="002A1019">
        <w:rPr>
          <w:snapToGrid w:val="0"/>
          <w:color w:val="000000"/>
          <w:sz w:val="28"/>
          <w:szCs w:val="28"/>
          <w:lang w:val="en-US"/>
        </w:rPr>
        <w:t>Visa</w:t>
      </w:r>
      <w:r w:rsidRPr="002A1019">
        <w:rPr>
          <w:snapToGrid w:val="0"/>
          <w:color w:val="000000"/>
          <w:sz w:val="28"/>
          <w:szCs w:val="28"/>
        </w:rPr>
        <w:t xml:space="preserve"> </w:t>
      </w:r>
      <w:r w:rsidRPr="002A1019">
        <w:rPr>
          <w:snapToGrid w:val="0"/>
          <w:color w:val="000000"/>
          <w:sz w:val="28"/>
          <w:szCs w:val="28"/>
          <w:lang w:val="en-US"/>
        </w:rPr>
        <w:t>International</w:t>
      </w:r>
      <w:r w:rsidRPr="002A1019">
        <w:rPr>
          <w:snapToGrid w:val="0"/>
          <w:color w:val="000000"/>
          <w:sz w:val="28"/>
          <w:szCs w:val="28"/>
        </w:rPr>
        <w:t xml:space="preserve"> и </w:t>
      </w:r>
      <w:r w:rsidRPr="002A1019">
        <w:rPr>
          <w:snapToGrid w:val="0"/>
          <w:color w:val="000000"/>
          <w:sz w:val="28"/>
          <w:szCs w:val="28"/>
          <w:lang w:val="en-US"/>
        </w:rPr>
        <w:t>MasterCard</w:t>
      </w:r>
      <w:r w:rsidRPr="002A1019">
        <w:rPr>
          <w:snapToGrid w:val="0"/>
          <w:color w:val="000000"/>
          <w:sz w:val="28"/>
          <w:szCs w:val="28"/>
        </w:rPr>
        <w:t xml:space="preserve"> </w:t>
      </w:r>
      <w:r w:rsidRPr="002A1019">
        <w:rPr>
          <w:snapToGrid w:val="0"/>
          <w:color w:val="000000"/>
          <w:sz w:val="28"/>
          <w:szCs w:val="28"/>
          <w:lang w:val="en-US"/>
        </w:rPr>
        <w:t>International</w:t>
      </w:r>
      <w:r w:rsidRPr="002A1019">
        <w:rPr>
          <w:snapToGrid w:val="0"/>
          <w:color w:val="000000"/>
          <w:sz w:val="28"/>
          <w:szCs w:val="28"/>
        </w:rPr>
        <w:t>. Банк поддерживает обширные деловые контакты и активно развивает партнерские отношения с ведущими зарубежными финансовыми институтами, национальными и региональными кредитными организациями. Банк имеет широкую корреспондентскую сеть а также взаимодействует на постоянной основе с дочерними структурами и представительствами иностранных финансовых институтов, включая банки стран СНГ и Балтии.</w:t>
      </w:r>
    </w:p>
    <w:p w:rsidR="00512526" w:rsidRPr="002A1019" w:rsidRDefault="00512526" w:rsidP="002A1019">
      <w:pPr>
        <w:ind w:firstLine="709"/>
        <w:rPr>
          <w:snapToGrid w:val="0"/>
          <w:color w:val="000000"/>
          <w:sz w:val="28"/>
          <w:szCs w:val="28"/>
        </w:rPr>
      </w:pPr>
      <w:r w:rsidRPr="002A1019">
        <w:rPr>
          <w:snapToGrid w:val="0"/>
          <w:color w:val="000000"/>
          <w:sz w:val="28"/>
          <w:szCs w:val="28"/>
        </w:rPr>
        <w:t>Имеющаяся корреспондентская сеть дает возможность Банку проводить платежи с использованием наименее затратных для клиентов платежных трасс. Банк проводит расчеты в иностранных валютах с крупнейшими финансовыми институтами. Национальный банк «Траст» сотрудничает с ведущими биржевыми площадками, рейтинговыми агенствами, клиринговыми домами, банковскими ассоциациями профессиональных участников рынка ценных бумаг, наднациональными банковскими институтами. В частности, Банк является участником Московской межбанковской валютной биржи, Российской торговой системы Санкт-Петербургской валютной биржи. Банк входит в Национальную ассоциацию участников фондового рынка (НАУФОР), Национальную фондовую ассоциацию (НФА) и Ассоциацию участников вексельного рынка (АУВЕР). Банк также является членом Ассоциации российских банков.</w:t>
      </w:r>
    </w:p>
    <w:p w:rsidR="00CC5FC8" w:rsidRPr="002A1019" w:rsidRDefault="00CC5FC8" w:rsidP="002A1019">
      <w:pPr>
        <w:tabs>
          <w:tab w:val="left" w:pos="284"/>
        </w:tabs>
        <w:ind w:firstLine="709"/>
        <w:rPr>
          <w:b/>
          <w:color w:val="000000"/>
          <w:sz w:val="28"/>
          <w:szCs w:val="28"/>
        </w:rPr>
      </w:pPr>
    </w:p>
    <w:p w:rsidR="00CC5FC8" w:rsidRPr="002A1019" w:rsidRDefault="00534DD1" w:rsidP="002A1019">
      <w:pPr>
        <w:pStyle w:val="a3"/>
        <w:tabs>
          <w:tab w:val="left" w:pos="1620"/>
        </w:tabs>
        <w:ind w:firstLine="709"/>
        <w:rPr>
          <w:b/>
          <w:color w:val="000000"/>
          <w:sz w:val="28"/>
          <w:szCs w:val="28"/>
        </w:rPr>
      </w:pPr>
      <w:r>
        <w:rPr>
          <w:b/>
          <w:color w:val="000000"/>
          <w:sz w:val="28"/>
          <w:szCs w:val="28"/>
        </w:rPr>
        <w:t>2.2</w:t>
      </w:r>
      <w:r w:rsidR="00CC5FC8" w:rsidRPr="002A1019">
        <w:rPr>
          <w:b/>
          <w:color w:val="000000"/>
          <w:sz w:val="28"/>
          <w:szCs w:val="28"/>
        </w:rPr>
        <w:t xml:space="preserve"> </w:t>
      </w:r>
      <w:r w:rsidR="00512526" w:rsidRPr="002A1019">
        <w:rPr>
          <w:b/>
          <w:color w:val="000000"/>
          <w:sz w:val="28"/>
          <w:szCs w:val="28"/>
        </w:rPr>
        <w:t xml:space="preserve">Анализ бухгалтерской отчетности </w:t>
      </w:r>
      <w:r w:rsidR="00F00B92" w:rsidRPr="002A1019">
        <w:rPr>
          <w:b/>
          <w:color w:val="000000"/>
          <w:sz w:val="28"/>
          <w:szCs w:val="28"/>
        </w:rPr>
        <w:t xml:space="preserve">заемщика </w:t>
      </w:r>
      <w:r w:rsidR="002A1019">
        <w:rPr>
          <w:b/>
          <w:color w:val="000000"/>
          <w:sz w:val="28"/>
          <w:szCs w:val="28"/>
        </w:rPr>
        <w:t>–</w:t>
      </w:r>
      <w:r w:rsidR="002A1019" w:rsidRPr="002A1019">
        <w:rPr>
          <w:b/>
          <w:color w:val="000000"/>
          <w:sz w:val="28"/>
          <w:szCs w:val="28"/>
        </w:rPr>
        <w:t xml:space="preserve"> </w:t>
      </w:r>
      <w:r w:rsidR="00512526" w:rsidRPr="002A1019">
        <w:rPr>
          <w:b/>
          <w:color w:val="000000"/>
          <w:sz w:val="28"/>
          <w:szCs w:val="28"/>
        </w:rPr>
        <w:t xml:space="preserve">Липецкого хлебозавода </w:t>
      </w:r>
      <w:r w:rsidR="002A1019">
        <w:rPr>
          <w:b/>
          <w:color w:val="000000"/>
          <w:sz w:val="28"/>
          <w:szCs w:val="28"/>
        </w:rPr>
        <w:t>№</w:t>
      </w:r>
      <w:r w:rsidR="002A1019" w:rsidRPr="002A1019">
        <w:rPr>
          <w:b/>
          <w:color w:val="000000"/>
          <w:sz w:val="28"/>
          <w:szCs w:val="28"/>
        </w:rPr>
        <w:t>5</w:t>
      </w:r>
    </w:p>
    <w:p w:rsidR="00CC5FC8" w:rsidRPr="002A1019" w:rsidRDefault="00CC5FC8" w:rsidP="002A1019">
      <w:pPr>
        <w:pStyle w:val="a3"/>
        <w:ind w:firstLine="709"/>
        <w:rPr>
          <w:b/>
          <w:color w:val="000000"/>
          <w:sz w:val="28"/>
          <w:szCs w:val="28"/>
        </w:rPr>
      </w:pPr>
    </w:p>
    <w:p w:rsidR="00CC5FC8" w:rsidRPr="002A1019" w:rsidRDefault="00CC5FC8" w:rsidP="002A1019">
      <w:pPr>
        <w:pStyle w:val="a3"/>
        <w:ind w:firstLine="709"/>
        <w:rPr>
          <w:color w:val="000000"/>
          <w:sz w:val="28"/>
          <w:szCs w:val="28"/>
        </w:rPr>
      </w:pPr>
      <w:r w:rsidRPr="002A1019">
        <w:rPr>
          <w:color w:val="000000"/>
          <w:sz w:val="28"/>
          <w:szCs w:val="28"/>
        </w:rPr>
        <w:t xml:space="preserve">Рассматриваемые в настоящей главе процедуры анализа кредитоспособности, используемые </w:t>
      </w:r>
      <w:r w:rsidR="00512526" w:rsidRPr="002A1019">
        <w:rPr>
          <w:color w:val="000000"/>
          <w:sz w:val="28"/>
          <w:szCs w:val="28"/>
        </w:rPr>
        <w:t xml:space="preserve">Национальным </w:t>
      </w:r>
      <w:r w:rsidRPr="002A1019">
        <w:rPr>
          <w:color w:val="000000"/>
          <w:sz w:val="28"/>
          <w:szCs w:val="28"/>
        </w:rPr>
        <w:t>банком</w:t>
      </w:r>
      <w:r w:rsidR="00512526" w:rsidRPr="002A1019">
        <w:rPr>
          <w:color w:val="000000"/>
          <w:sz w:val="28"/>
          <w:szCs w:val="28"/>
        </w:rPr>
        <w:t xml:space="preserve"> «Траст»</w:t>
      </w:r>
      <w:r w:rsidRPr="002A1019">
        <w:rPr>
          <w:color w:val="000000"/>
          <w:sz w:val="28"/>
          <w:szCs w:val="28"/>
        </w:rPr>
        <w:t xml:space="preserve"> </w:t>
      </w:r>
      <w:r w:rsidR="00512526" w:rsidRPr="002A1019">
        <w:rPr>
          <w:color w:val="000000"/>
          <w:sz w:val="28"/>
          <w:szCs w:val="28"/>
        </w:rPr>
        <w:t>и его Липецким филиалом</w:t>
      </w:r>
      <w:r w:rsidRPr="002A1019">
        <w:rPr>
          <w:color w:val="000000"/>
          <w:sz w:val="28"/>
          <w:szCs w:val="28"/>
        </w:rPr>
        <w:t xml:space="preserve">, применяются в методике определения кредитоспособности предприятия, обратившегося в банк с целью получения кредита сроком до одного года. Именно с учетом этой методики определяется круг предприятий перерабатывающей промышленности и сельского хозяйства, кредитуемых под льготный процент из средств федерального бюджета (на пополнение оборотных средств, на проведение посевных и уборочных работ, на закупку горючего и запасных частей </w:t>
      </w:r>
      <w:r w:rsidR="002A1019">
        <w:rPr>
          <w:color w:val="000000"/>
          <w:sz w:val="28"/>
          <w:szCs w:val="28"/>
        </w:rPr>
        <w:t>и т.д.</w:t>
      </w:r>
      <w:r w:rsidRPr="002A1019">
        <w:rPr>
          <w:color w:val="000000"/>
          <w:sz w:val="28"/>
          <w:szCs w:val="28"/>
        </w:rPr>
        <w:t xml:space="preserve">). Практическая часть настоящей главы выполнена на основе данных, предоставленных </w:t>
      </w:r>
      <w:r w:rsidR="00512526" w:rsidRPr="002A1019">
        <w:rPr>
          <w:color w:val="000000"/>
          <w:sz w:val="28"/>
          <w:szCs w:val="28"/>
        </w:rPr>
        <w:t xml:space="preserve">Липецким хлебозаводом </w:t>
      </w:r>
      <w:r w:rsidR="002A1019">
        <w:rPr>
          <w:color w:val="000000"/>
          <w:sz w:val="28"/>
          <w:szCs w:val="28"/>
        </w:rPr>
        <w:t>№</w:t>
      </w:r>
      <w:r w:rsidR="002A1019" w:rsidRPr="002A1019">
        <w:rPr>
          <w:color w:val="000000"/>
          <w:sz w:val="28"/>
          <w:szCs w:val="28"/>
        </w:rPr>
        <w:t>5</w:t>
      </w:r>
      <w:r w:rsidRPr="002A1019">
        <w:rPr>
          <w:color w:val="000000"/>
          <w:sz w:val="28"/>
          <w:szCs w:val="28"/>
        </w:rPr>
        <w:t>, основной вид деятельности – производство хлебобулочных изделий</w:t>
      </w:r>
      <w:r w:rsidR="00026723" w:rsidRPr="002A1019">
        <w:rPr>
          <w:color w:val="000000"/>
          <w:sz w:val="28"/>
          <w:szCs w:val="28"/>
        </w:rPr>
        <w:t>.</w:t>
      </w:r>
    </w:p>
    <w:p w:rsidR="00CC5FC8" w:rsidRPr="002A1019" w:rsidRDefault="00CC5FC8" w:rsidP="002A1019">
      <w:pPr>
        <w:pStyle w:val="a3"/>
        <w:ind w:firstLine="709"/>
        <w:rPr>
          <w:color w:val="000000"/>
          <w:sz w:val="28"/>
          <w:szCs w:val="28"/>
        </w:rPr>
      </w:pPr>
      <w:r w:rsidRPr="002A1019">
        <w:rPr>
          <w:color w:val="000000"/>
          <w:sz w:val="28"/>
          <w:szCs w:val="28"/>
        </w:rPr>
        <w:t>В качестве основного источника информации при оценке данных бухгалтерской отчетности выступают баланс предприятия</w:t>
      </w:r>
      <w:r w:rsidR="00026723" w:rsidRPr="002A1019">
        <w:rPr>
          <w:color w:val="000000"/>
          <w:sz w:val="28"/>
          <w:szCs w:val="28"/>
        </w:rPr>
        <w:t>, отчет о прибылях и убытках</w:t>
      </w:r>
      <w:r w:rsidRPr="002A1019">
        <w:rPr>
          <w:color w:val="000000"/>
          <w:sz w:val="28"/>
          <w:szCs w:val="28"/>
        </w:rPr>
        <w:t>, расшифровки кредиторской и дебиторской задолженностей на каждую рассматриваемую отчетную дату.</w:t>
      </w:r>
    </w:p>
    <w:p w:rsidR="00CC5FC8" w:rsidRPr="002A1019" w:rsidRDefault="00CC5FC8" w:rsidP="002A1019">
      <w:pPr>
        <w:pStyle w:val="a3"/>
        <w:ind w:firstLine="709"/>
        <w:rPr>
          <w:color w:val="000000"/>
          <w:sz w:val="28"/>
          <w:szCs w:val="28"/>
        </w:rPr>
      </w:pPr>
      <w:r w:rsidRPr="002A1019">
        <w:rPr>
          <w:color w:val="000000"/>
          <w:sz w:val="28"/>
          <w:szCs w:val="28"/>
        </w:rPr>
        <w:t>Оценка проводится в три этапа: анализ абсолютных показателей баланса;</w:t>
      </w:r>
    </w:p>
    <w:p w:rsidR="00CC5FC8" w:rsidRPr="002A1019" w:rsidRDefault="00CC5FC8" w:rsidP="002A1019">
      <w:pPr>
        <w:pStyle w:val="a3"/>
        <w:tabs>
          <w:tab w:val="left" w:pos="1429"/>
        </w:tabs>
        <w:ind w:firstLine="709"/>
        <w:rPr>
          <w:color w:val="000000"/>
          <w:sz w:val="28"/>
          <w:szCs w:val="28"/>
        </w:rPr>
      </w:pPr>
      <w:r w:rsidRPr="002A1019">
        <w:rPr>
          <w:color w:val="000000"/>
          <w:sz w:val="28"/>
          <w:szCs w:val="28"/>
        </w:rPr>
        <w:t>анализ отчета о прибылях и убытках; анализ структуры дебиторской и кредиторской задолженностей по отдельным дебиторам (кредиторам), суммам, срокам возникновения и погашения.</w:t>
      </w:r>
    </w:p>
    <w:p w:rsidR="00CC5FC8" w:rsidRPr="002A1019" w:rsidRDefault="00CC5FC8" w:rsidP="002A1019">
      <w:pPr>
        <w:pStyle w:val="a3"/>
        <w:ind w:firstLine="709"/>
        <w:rPr>
          <w:color w:val="000000"/>
          <w:sz w:val="28"/>
          <w:szCs w:val="28"/>
        </w:rPr>
      </w:pPr>
      <w:r w:rsidRPr="002A1019">
        <w:rPr>
          <w:color w:val="000000"/>
          <w:sz w:val="28"/>
          <w:szCs w:val="28"/>
        </w:rPr>
        <w:t>Анализ абсолютных показателей баланса предполагает составление агрегированного баланса заемщика за два последних отчетных периода. По каждой строке предусмотрен расчет изменения абсолютных показателей, изменения структуры баланса. Форма агрегированного баланса заемщика представляется в следующем виде (таблица 2).</w:t>
      </w:r>
    </w:p>
    <w:p w:rsidR="00534DD1" w:rsidRDefault="00534DD1" w:rsidP="002A1019">
      <w:pPr>
        <w:pStyle w:val="a3"/>
        <w:ind w:firstLine="709"/>
        <w:rPr>
          <w:color w:val="000000"/>
          <w:sz w:val="28"/>
          <w:szCs w:val="28"/>
        </w:rPr>
      </w:pPr>
    </w:p>
    <w:p w:rsidR="00CC5FC8" w:rsidRPr="002A1019" w:rsidRDefault="00CC5FC8" w:rsidP="002A1019">
      <w:pPr>
        <w:pStyle w:val="a3"/>
        <w:ind w:firstLine="709"/>
        <w:rPr>
          <w:color w:val="000000"/>
          <w:sz w:val="28"/>
          <w:szCs w:val="28"/>
        </w:rPr>
      </w:pPr>
      <w:r w:rsidRPr="002A1019">
        <w:rPr>
          <w:color w:val="000000"/>
          <w:sz w:val="28"/>
          <w:szCs w:val="28"/>
        </w:rPr>
        <w:t>Таблица 2</w:t>
      </w:r>
      <w:r w:rsidR="00534DD1">
        <w:rPr>
          <w:color w:val="000000"/>
          <w:sz w:val="28"/>
          <w:szCs w:val="28"/>
        </w:rPr>
        <w:t xml:space="preserve">. </w:t>
      </w:r>
      <w:r w:rsidRPr="002A1019">
        <w:rPr>
          <w:color w:val="000000"/>
          <w:sz w:val="28"/>
          <w:szCs w:val="28"/>
        </w:rPr>
        <w:t xml:space="preserve">Агрегированный баланс </w:t>
      </w:r>
      <w:r w:rsidR="00026723" w:rsidRPr="002A1019">
        <w:rPr>
          <w:color w:val="000000"/>
          <w:sz w:val="28"/>
          <w:szCs w:val="28"/>
        </w:rPr>
        <w:t xml:space="preserve">Липецкого хлебозавода </w:t>
      </w:r>
      <w:r w:rsidR="002A1019">
        <w:rPr>
          <w:color w:val="000000"/>
          <w:sz w:val="28"/>
          <w:szCs w:val="28"/>
        </w:rPr>
        <w:t>№</w:t>
      </w:r>
      <w:r w:rsidR="002A1019" w:rsidRPr="002A1019">
        <w:rPr>
          <w:color w:val="000000"/>
          <w:sz w:val="28"/>
          <w:szCs w:val="28"/>
        </w:rPr>
        <w:t>5</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60"/>
        <w:gridCol w:w="965"/>
        <w:gridCol w:w="932"/>
        <w:gridCol w:w="955"/>
        <w:gridCol w:w="923"/>
        <w:gridCol w:w="966"/>
        <w:gridCol w:w="923"/>
        <w:gridCol w:w="838"/>
        <w:gridCol w:w="1135"/>
      </w:tblGrid>
      <w:tr w:rsidR="00CC5FC8" w:rsidRPr="0052468B" w:rsidTr="0052468B">
        <w:trPr>
          <w:cantSplit/>
          <w:trHeight w:val="360"/>
          <w:jc w:val="center"/>
        </w:trPr>
        <w:tc>
          <w:tcPr>
            <w:tcW w:w="901" w:type="pct"/>
            <w:vMerge w:val="restart"/>
            <w:shd w:val="clear" w:color="auto" w:fill="auto"/>
          </w:tcPr>
          <w:p w:rsidR="00CC5FC8" w:rsidRPr="0052468B" w:rsidRDefault="00CC5FC8" w:rsidP="002A1019">
            <w:pPr>
              <w:rPr>
                <w:color w:val="000000"/>
                <w:sz w:val="20"/>
                <w:szCs w:val="28"/>
              </w:rPr>
            </w:pPr>
            <w:r w:rsidRPr="0052468B">
              <w:rPr>
                <w:color w:val="000000"/>
                <w:sz w:val="20"/>
                <w:szCs w:val="28"/>
              </w:rPr>
              <w:t>Показатели</w:t>
            </w:r>
          </w:p>
        </w:tc>
        <w:tc>
          <w:tcPr>
            <w:tcW w:w="1030" w:type="pct"/>
            <w:gridSpan w:val="2"/>
            <w:shd w:val="clear" w:color="auto" w:fill="auto"/>
          </w:tcPr>
          <w:p w:rsidR="00CC5FC8" w:rsidRPr="0052468B" w:rsidRDefault="00CC5FC8" w:rsidP="002A1019">
            <w:pPr>
              <w:rPr>
                <w:color w:val="000000"/>
                <w:sz w:val="20"/>
                <w:szCs w:val="28"/>
              </w:rPr>
            </w:pPr>
            <w:r w:rsidRPr="0052468B">
              <w:rPr>
                <w:color w:val="000000"/>
                <w:sz w:val="20"/>
                <w:szCs w:val="28"/>
              </w:rPr>
              <w:t>Начало года</w:t>
            </w:r>
          </w:p>
        </w:tc>
        <w:tc>
          <w:tcPr>
            <w:tcW w:w="1030" w:type="pct"/>
            <w:gridSpan w:val="2"/>
            <w:shd w:val="clear" w:color="auto" w:fill="auto"/>
          </w:tcPr>
          <w:p w:rsidR="00CC5FC8" w:rsidRPr="0052468B" w:rsidRDefault="00CC5FC8" w:rsidP="002A1019">
            <w:pPr>
              <w:rPr>
                <w:color w:val="000000"/>
                <w:sz w:val="20"/>
                <w:szCs w:val="28"/>
              </w:rPr>
            </w:pPr>
            <w:r w:rsidRPr="0052468B">
              <w:rPr>
                <w:color w:val="000000"/>
                <w:sz w:val="20"/>
                <w:szCs w:val="28"/>
              </w:rPr>
              <w:t>Конец года</w:t>
            </w:r>
          </w:p>
        </w:tc>
        <w:tc>
          <w:tcPr>
            <w:tcW w:w="1489" w:type="pct"/>
            <w:gridSpan w:val="3"/>
            <w:shd w:val="clear" w:color="auto" w:fill="auto"/>
          </w:tcPr>
          <w:p w:rsidR="00CC5FC8" w:rsidRPr="0052468B" w:rsidRDefault="00CC5FC8" w:rsidP="002A1019">
            <w:pPr>
              <w:rPr>
                <w:color w:val="000000"/>
                <w:sz w:val="20"/>
                <w:szCs w:val="28"/>
              </w:rPr>
            </w:pPr>
            <w:r w:rsidRPr="0052468B">
              <w:rPr>
                <w:color w:val="000000"/>
                <w:sz w:val="20"/>
                <w:szCs w:val="28"/>
              </w:rPr>
              <w:t>Изменение за период</w:t>
            </w:r>
          </w:p>
        </w:tc>
        <w:tc>
          <w:tcPr>
            <w:tcW w:w="549" w:type="pct"/>
            <w:vMerge w:val="restart"/>
            <w:shd w:val="clear" w:color="auto" w:fill="auto"/>
          </w:tcPr>
          <w:p w:rsidR="00CC5FC8" w:rsidRPr="0052468B" w:rsidRDefault="00CC5FC8" w:rsidP="002A1019">
            <w:pPr>
              <w:rPr>
                <w:color w:val="000000"/>
                <w:sz w:val="20"/>
                <w:szCs w:val="28"/>
              </w:rPr>
            </w:pPr>
            <w:r w:rsidRPr="0052468B">
              <w:rPr>
                <w:color w:val="000000"/>
                <w:sz w:val="20"/>
                <w:szCs w:val="28"/>
              </w:rPr>
              <w:t>Дол</w:t>
            </w:r>
            <w:r w:rsidR="00026723" w:rsidRPr="0052468B">
              <w:rPr>
                <w:color w:val="000000"/>
                <w:sz w:val="20"/>
                <w:szCs w:val="28"/>
              </w:rPr>
              <w:t>я</w:t>
            </w:r>
            <w:r w:rsidRPr="0052468B">
              <w:rPr>
                <w:color w:val="000000"/>
                <w:sz w:val="20"/>
                <w:szCs w:val="28"/>
              </w:rPr>
              <w:t xml:space="preserve"> факторов в</w:t>
            </w:r>
            <w:r w:rsidR="00026723" w:rsidRPr="0052468B">
              <w:rPr>
                <w:color w:val="000000"/>
                <w:sz w:val="20"/>
                <w:szCs w:val="28"/>
              </w:rPr>
              <w:t xml:space="preserve"> </w:t>
            </w:r>
            <w:r w:rsidRPr="0052468B">
              <w:rPr>
                <w:color w:val="000000"/>
                <w:sz w:val="20"/>
                <w:szCs w:val="28"/>
              </w:rPr>
              <w:t>изменении</w:t>
            </w:r>
            <w:r w:rsidR="00026723" w:rsidRPr="0052468B">
              <w:rPr>
                <w:color w:val="000000"/>
                <w:sz w:val="20"/>
                <w:szCs w:val="28"/>
              </w:rPr>
              <w:t xml:space="preserve"> </w:t>
            </w:r>
            <w:r w:rsidRPr="0052468B">
              <w:rPr>
                <w:color w:val="000000"/>
                <w:sz w:val="20"/>
                <w:szCs w:val="28"/>
              </w:rPr>
              <w:t>баланса</w:t>
            </w:r>
            <w:r w:rsidR="002A1019" w:rsidRPr="0052468B">
              <w:rPr>
                <w:color w:val="000000"/>
                <w:sz w:val="20"/>
                <w:szCs w:val="28"/>
              </w:rPr>
              <w:t>, %</w:t>
            </w:r>
          </w:p>
        </w:tc>
      </w:tr>
      <w:tr w:rsidR="00CC5FC8" w:rsidRPr="0052468B" w:rsidTr="0052468B">
        <w:trPr>
          <w:cantSplit/>
          <w:trHeight w:val="2486"/>
          <w:jc w:val="center"/>
        </w:trPr>
        <w:tc>
          <w:tcPr>
            <w:tcW w:w="901" w:type="pct"/>
            <w:vMerge/>
            <w:shd w:val="clear" w:color="auto" w:fill="auto"/>
          </w:tcPr>
          <w:p w:rsidR="00CC5FC8" w:rsidRPr="0052468B" w:rsidRDefault="00CC5FC8" w:rsidP="002A1019">
            <w:pPr>
              <w:rPr>
                <w:color w:val="000000"/>
                <w:sz w:val="20"/>
                <w:szCs w:val="28"/>
              </w:rPr>
            </w:pPr>
          </w:p>
        </w:tc>
        <w:tc>
          <w:tcPr>
            <w:tcW w:w="527" w:type="pct"/>
            <w:shd w:val="clear" w:color="auto" w:fill="auto"/>
            <w:textDirection w:val="btLr"/>
          </w:tcPr>
          <w:p w:rsidR="002A1019" w:rsidRPr="0052468B" w:rsidRDefault="00CC5FC8" w:rsidP="002A1019">
            <w:pPr>
              <w:rPr>
                <w:color w:val="000000"/>
                <w:sz w:val="20"/>
                <w:szCs w:val="28"/>
              </w:rPr>
            </w:pPr>
            <w:r w:rsidRPr="0052468B">
              <w:rPr>
                <w:color w:val="000000"/>
                <w:sz w:val="20"/>
                <w:szCs w:val="28"/>
              </w:rPr>
              <w:t xml:space="preserve">Сумма, </w:t>
            </w:r>
            <w:r w:rsidR="002A1019" w:rsidRPr="0052468B">
              <w:rPr>
                <w:color w:val="000000"/>
                <w:sz w:val="20"/>
                <w:szCs w:val="28"/>
              </w:rPr>
              <w:t>тыс. руб.</w:t>
            </w:r>
          </w:p>
          <w:p w:rsidR="00CC5FC8" w:rsidRPr="0052468B" w:rsidRDefault="00CC5FC8" w:rsidP="002A1019">
            <w:pPr>
              <w:rPr>
                <w:color w:val="000000"/>
                <w:sz w:val="20"/>
                <w:szCs w:val="28"/>
              </w:rPr>
            </w:pPr>
          </w:p>
        </w:tc>
        <w:tc>
          <w:tcPr>
            <w:tcW w:w="504" w:type="pct"/>
            <w:shd w:val="clear" w:color="auto" w:fill="auto"/>
            <w:textDirection w:val="btLr"/>
          </w:tcPr>
          <w:p w:rsidR="00CC5FC8" w:rsidRPr="0052468B" w:rsidRDefault="00CC5FC8" w:rsidP="002A1019">
            <w:pPr>
              <w:rPr>
                <w:color w:val="000000"/>
                <w:sz w:val="20"/>
                <w:szCs w:val="28"/>
              </w:rPr>
            </w:pPr>
            <w:r w:rsidRPr="0052468B">
              <w:rPr>
                <w:color w:val="000000"/>
                <w:sz w:val="20"/>
                <w:szCs w:val="28"/>
              </w:rPr>
              <w:t>Удельный вес</w:t>
            </w:r>
            <w:r w:rsidR="002A1019" w:rsidRPr="0052468B">
              <w:rPr>
                <w:color w:val="000000"/>
                <w:sz w:val="20"/>
                <w:szCs w:val="28"/>
              </w:rPr>
              <w:t>, %</w:t>
            </w:r>
          </w:p>
          <w:p w:rsidR="00CC5FC8" w:rsidRPr="0052468B" w:rsidRDefault="00CC5FC8" w:rsidP="002A1019">
            <w:pPr>
              <w:rPr>
                <w:color w:val="000000"/>
                <w:sz w:val="20"/>
                <w:szCs w:val="28"/>
              </w:rPr>
            </w:pPr>
          </w:p>
          <w:p w:rsidR="00CC5FC8" w:rsidRPr="0052468B" w:rsidRDefault="00CC5FC8" w:rsidP="002A1019">
            <w:pPr>
              <w:rPr>
                <w:color w:val="000000"/>
                <w:sz w:val="20"/>
                <w:szCs w:val="28"/>
              </w:rPr>
            </w:pPr>
          </w:p>
        </w:tc>
        <w:tc>
          <w:tcPr>
            <w:tcW w:w="527" w:type="pct"/>
            <w:shd w:val="clear" w:color="auto" w:fill="auto"/>
            <w:textDirection w:val="btLr"/>
          </w:tcPr>
          <w:p w:rsidR="002A1019" w:rsidRDefault="00CC5FC8">
            <w:r w:rsidRPr="0052468B">
              <w:rPr>
                <w:color w:val="000000"/>
                <w:sz w:val="20"/>
                <w:szCs w:val="28"/>
              </w:rPr>
              <w:t xml:space="preserve">Сумма, </w:t>
            </w:r>
            <w:r w:rsidR="002A1019" w:rsidRPr="0052468B">
              <w:rPr>
                <w:color w:val="000000"/>
                <w:sz w:val="20"/>
                <w:szCs w:val="28"/>
              </w:rPr>
              <w:t>тыс. руб.</w:t>
            </w:r>
          </w:p>
          <w:p w:rsidR="00CC5FC8" w:rsidRPr="0052468B" w:rsidRDefault="00CC5FC8" w:rsidP="002A1019">
            <w:pPr>
              <w:rPr>
                <w:color w:val="000000"/>
                <w:sz w:val="20"/>
                <w:szCs w:val="28"/>
              </w:rPr>
            </w:pPr>
          </w:p>
        </w:tc>
        <w:tc>
          <w:tcPr>
            <w:tcW w:w="504" w:type="pct"/>
            <w:shd w:val="clear" w:color="auto" w:fill="auto"/>
            <w:textDirection w:val="btLr"/>
          </w:tcPr>
          <w:p w:rsidR="00CC5FC8" w:rsidRPr="0052468B" w:rsidRDefault="00CC5FC8" w:rsidP="002A1019">
            <w:pPr>
              <w:rPr>
                <w:color w:val="000000"/>
                <w:sz w:val="20"/>
                <w:szCs w:val="28"/>
              </w:rPr>
            </w:pPr>
            <w:r w:rsidRPr="0052468B">
              <w:rPr>
                <w:color w:val="000000"/>
                <w:sz w:val="20"/>
                <w:szCs w:val="28"/>
              </w:rPr>
              <w:t>Удельный вес</w:t>
            </w:r>
            <w:r w:rsidR="002A1019" w:rsidRPr="0052468B">
              <w:rPr>
                <w:color w:val="000000"/>
                <w:sz w:val="20"/>
                <w:szCs w:val="28"/>
              </w:rPr>
              <w:t>, %</w:t>
            </w:r>
          </w:p>
        </w:tc>
        <w:tc>
          <w:tcPr>
            <w:tcW w:w="527" w:type="pct"/>
            <w:shd w:val="clear" w:color="auto" w:fill="auto"/>
            <w:textDirection w:val="btLr"/>
          </w:tcPr>
          <w:p w:rsidR="00CC5FC8" w:rsidRPr="0052468B" w:rsidRDefault="00CC5FC8" w:rsidP="002A1019">
            <w:pPr>
              <w:rPr>
                <w:color w:val="000000"/>
                <w:sz w:val="20"/>
                <w:szCs w:val="28"/>
              </w:rPr>
            </w:pPr>
            <w:r w:rsidRPr="0052468B">
              <w:rPr>
                <w:color w:val="000000"/>
                <w:sz w:val="20"/>
                <w:szCs w:val="28"/>
              </w:rPr>
              <w:t xml:space="preserve">В </w:t>
            </w:r>
            <w:r w:rsidR="002A1019" w:rsidRPr="0052468B">
              <w:rPr>
                <w:color w:val="000000"/>
                <w:sz w:val="20"/>
                <w:szCs w:val="28"/>
              </w:rPr>
              <w:t>тыс. р</w:t>
            </w:r>
            <w:r w:rsidRPr="0052468B">
              <w:rPr>
                <w:color w:val="000000"/>
                <w:sz w:val="20"/>
                <w:szCs w:val="28"/>
              </w:rPr>
              <w:t>уб.</w:t>
            </w:r>
          </w:p>
        </w:tc>
        <w:tc>
          <w:tcPr>
            <w:tcW w:w="504" w:type="pct"/>
            <w:shd w:val="clear" w:color="auto" w:fill="auto"/>
            <w:textDirection w:val="btLr"/>
          </w:tcPr>
          <w:p w:rsidR="00CC5FC8" w:rsidRPr="0052468B" w:rsidRDefault="00CC5FC8" w:rsidP="002A1019">
            <w:pPr>
              <w:rPr>
                <w:color w:val="000000"/>
                <w:sz w:val="20"/>
                <w:szCs w:val="28"/>
              </w:rPr>
            </w:pPr>
            <w:r w:rsidRPr="0052468B">
              <w:rPr>
                <w:color w:val="000000"/>
                <w:sz w:val="20"/>
                <w:szCs w:val="28"/>
              </w:rPr>
              <w:t>Темп прироста</w:t>
            </w:r>
            <w:r w:rsidR="002A1019" w:rsidRPr="0052468B">
              <w:rPr>
                <w:color w:val="000000"/>
                <w:sz w:val="20"/>
                <w:szCs w:val="28"/>
              </w:rPr>
              <w:t>, %</w:t>
            </w:r>
          </w:p>
        </w:tc>
        <w:tc>
          <w:tcPr>
            <w:tcW w:w="458" w:type="pct"/>
            <w:shd w:val="clear" w:color="auto" w:fill="auto"/>
            <w:textDirection w:val="btLr"/>
          </w:tcPr>
          <w:p w:rsidR="00CC5FC8" w:rsidRPr="0052468B" w:rsidRDefault="00CC5FC8" w:rsidP="002A1019">
            <w:pPr>
              <w:rPr>
                <w:color w:val="000000"/>
                <w:sz w:val="20"/>
                <w:szCs w:val="28"/>
              </w:rPr>
            </w:pPr>
            <w:r w:rsidRPr="0052468B">
              <w:rPr>
                <w:color w:val="000000"/>
                <w:sz w:val="20"/>
                <w:szCs w:val="28"/>
              </w:rPr>
              <w:t>В структуре</w:t>
            </w:r>
            <w:r w:rsidR="002A1019" w:rsidRPr="0052468B">
              <w:rPr>
                <w:color w:val="000000"/>
                <w:sz w:val="20"/>
                <w:szCs w:val="28"/>
              </w:rPr>
              <w:t>, %</w:t>
            </w:r>
          </w:p>
        </w:tc>
        <w:tc>
          <w:tcPr>
            <w:tcW w:w="549" w:type="pct"/>
            <w:vMerge/>
            <w:shd w:val="clear" w:color="auto" w:fill="auto"/>
          </w:tcPr>
          <w:p w:rsidR="00CC5FC8" w:rsidRPr="0052468B" w:rsidRDefault="00CC5FC8" w:rsidP="002A1019">
            <w:pPr>
              <w:rPr>
                <w:color w:val="000000"/>
                <w:sz w:val="20"/>
                <w:szCs w:val="28"/>
              </w:rPr>
            </w:pPr>
          </w:p>
        </w:tc>
      </w:tr>
      <w:tr w:rsidR="00CC5FC8" w:rsidRPr="0052468B" w:rsidTr="0052468B">
        <w:trPr>
          <w:cantSplit/>
          <w:trHeight w:val="450"/>
          <w:jc w:val="center"/>
        </w:trPr>
        <w:tc>
          <w:tcPr>
            <w:tcW w:w="901" w:type="pct"/>
            <w:shd w:val="clear" w:color="auto" w:fill="auto"/>
          </w:tcPr>
          <w:p w:rsidR="00CC5FC8" w:rsidRPr="0052468B" w:rsidRDefault="00CC5FC8" w:rsidP="002A1019">
            <w:pPr>
              <w:rPr>
                <w:b/>
                <w:color w:val="000000"/>
                <w:sz w:val="20"/>
                <w:szCs w:val="24"/>
              </w:rPr>
            </w:pPr>
            <w:r w:rsidRPr="0052468B">
              <w:rPr>
                <w:b/>
                <w:color w:val="000000"/>
                <w:sz w:val="20"/>
                <w:szCs w:val="24"/>
              </w:rPr>
              <w:t>АКТИВ</w:t>
            </w:r>
          </w:p>
        </w:tc>
        <w:tc>
          <w:tcPr>
            <w:tcW w:w="527" w:type="pct"/>
            <w:shd w:val="clear" w:color="auto" w:fill="auto"/>
            <w:textDirection w:val="btLr"/>
          </w:tcPr>
          <w:p w:rsidR="00CC5FC8" w:rsidRPr="0052468B" w:rsidRDefault="00CC5FC8" w:rsidP="002A1019">
            <w:pPr>
              <w:rPr>
                <w:b/>
                <w:color w:val="000000"/>
                <w:sz w:val="20"/>
                <w:szCs w:val="24"/>
              </w:rPr>
            </w:pPr>
          </w:p>
          <w:p w:rsidR="00CC5FC8" w:rsidRPr="0052468B" w:rsidRDefault="00CC5FC8" w:rsidP="002A1019">
            <w:pPr>
              <w:rPr>
                <w:b/>
                <w:color w:val="000000"/>
                <w:sz w:val="20"/>
                <w:szCs w:val="24"/>
              </w:rPr>
            </w:pPr>
          </w:p>
        </w:tc>
        <w:tc>
          <w:tcPr>
            <w:tcW w:w="504" w:type="pct"/>
            <w:shd w:val="clear" w:color="auto" w:fill="auto"/>
            <w:textDirection w:val="btLr"/>
          </w:tcPr>
          <w:p w:rsidR="00CC5FC8" w:rsidRPr="0052468B" w:rsidRDefault="00CC5FC8" w:rsidP="002A1019">
            <w:pPr>
              <w:rPr>
                <w:b/>
                <w:color w:val="000000"/>
                <w:sz w:val="20"/>
                <w:szCs w:val="24"/>
              </w:rPr>
            </w:pPr>
          </w:p>
          <w:p w:rsidR="00CC5FC8" w:rsidRPr="0052468B" w:rsidRDefault="00CC5FC8" w:rsidP="002A1019">
            <w:pPr>
              <w:rPr>
                <w:b/>
                <w:color w:val="000000"/>
                <w:sz w:val="20"/>
                <w:szCs w:val="24"/>
              </w:rPr>
            </w:pPr>
          </w:p>
          <w:p w:rsidR="00CC5FC8" w:rsidRPr="0052468B" w:rsidRDefault="00CC5FC8" w:rsidP="002A1019">
            <w:pPr>
              <w:rPr>
                <w:b/>
                <w:color w:val="000000"/>
                <w:sz w:val="20"/>
                <w:szCs w:val="24"/>
              </w:rPr>
            </w:pPr>
          </w:p>
        </w:tc>
        <w:tc>
          <w:tcPr>
            <w:tcW w:w="527" w:type="pct"/>
            <w:shd w:val="clear" w:color="auto" w:fill="auto"/>
            <w:textDirection w:val="btLr"/>
          </w:tcPr>
          <w:p w:rsidR="00CC5FC8" w:rsidRPr="0052468B" w:rsidRDefault="00CC5FC8" w:rsidP="002A1019">
            <w:pPr>
              <w:rPr>
                <w:b/>
                <w:color w:val="000000"/>
                <w:sz w:val="20"/>
                <w:szCs w:val="24"/>
              </w:rPr>
            </w:pPr>
          </w:p>
        </w:tc>
        <w:tc>
          <w:tcPr>
            <w:tcW w:w="504" w:type="pct"/>
            <w:shd w:val="clear" w:color="auto" w:fill="auto"/>
            <w:textDirection w:val="btLr"/>
          </w:tcPr>
          <w:p w:rsidR="00CC5FC8" w:rsidRPr="0052468B" w:rsidRDefault="00CC5FC8" w:rsidP="002A1019">
            <w:pPr>
              <w:rPr>
                <w:b/>
                <w:color w:val="000000"/>
                <w:sz w:val="20"/>
                <w:szCs w:val="24"/>
              </w:rPr>
            </w:pPr>
          </w:p>
        </w:tc>
        <w:tc>
          <w:tcPr>
            <w:tcW w:w="527" w:type="pct"/>
            <w:shd w:val="clear" w:color="auto" w:fill="auto"/>
            <w:textDirection w:val="btLr"/>
          </w:tcPr>
          <w:p w:rsidR="00CC5FC8" w:rsidRPr="0052468B" w:rsidRDefault="00CC5FC8" w:rsidP="002A1019">
            <w:pPr>
              <w:rPr>
                <w:b/>
                <w:color w:val="000000"/>
                <w:sz w:val="20"/>
                <w:szCs w:val="24"/>
              </w:rPr>
            </w:pPr>
          </w:p>
        </w:tc>
        <w:tc>
          <w:tcPr>
            <w:tcW w:w="504" w:type="pct"/>
            <w:shd w:val="clear" w:color="auto" w:fill="auto"/>
            <w:textDirection w:val="btLr"/>
          </w:tcPr>
          <w:p w:rsidR="00CC5FC8" w:rsidRPr="0052468B" w:rsidRDefault="00CC5FC8" w:rsidP="002A1019">
            <w:pPr>
              <w:rPr>
                <w:b/>
                <w:color w:val="000000"/>
                <w:sz w:val="20"/>
                <w:szCs w:val="24"/>
              </w:rPr>
            </w:pPr>
          </w:p>
        </w:tc>
        <w:tc>
          <w:tcPr>
            <w:tcW w:w="458" w:type="pct"/>
            <w:shd w:val="clear" w:color="auto" w:fill="auto"/>
            <w:textDirection w:val="btLr"/>
          </w:tcPr>
          <w:p w:rsidR="00CC5FC8" w:rsidRPr="0052468B" w:rsidRDefault="00CC5FC8" w:rsidP="002A1019">
            <w:pPr>
              <w:rPr>
                <w:b/>
                <w:color w:val="000000"/>
                <w:sz w:val="20"/>
                <w:szCs w:val="24"/>
              </w:rPr>
            </w:pPr>
          </w:p>
        </w:tc>
        <w:tc>
          <w:tcPr>
            <w:tcW w:w="549" w:type="pct"/>
            <w:shd w:val="clear" w:color="auto" w:fill="auto"/>
          </w:tcPr>
          <w:p w:rsidR="00CC5FC8" w:rsidRPr="0052468B" w:rsidRDefault="00CC5FC8" w:rsidP="002A1019">
            <w:pPr>
              <w:rPr>
                <w:color w:val="000000"/>
                <w:sz w:val="20"/>
                <w:szCs w:val="24"/>
              </w:rPr>
            </w:pPr>
          </w:p>
        </w:tc>
      </w:tr>
      <w:tr w:rsidR="00CC5FC8" w:rsidRPr="0052468B" w:rsidTr="0052468B">
        <w:trPr>
          <w:cantSplit/>
          <w:jc w:val="center"/>
        </w:trPr>
        <w:tc>
          <w:tcPr>
            <w:tcW w:w="901" w:type="pct"/>
            <w:shd w:val="clear" w:color="auto" w:fill="auto"/>
          </w:tcPr>
          <w:p w:rsidR="00CC5FC8" w:rsidRPr="0052468B" w:rsidRDefault="00CC5FC8" w:rsidP="002A1019">
            <w:pPr>
              <w:rPr>
                <w:color w:val="000000"/>
                <w:sz w:val="20"/>
                <w:szCs w:val="24"/>
              </w:rPr>
            </w:pPr>
            <w:r w:rsidRPr="0052468B">
              <w:rPr>
                <w:color w:val="000000"/>
                <w:sz w:val="20"/>
                <w:szCs w:val="24"/>
              </w:rPr>
              <w:t>Внеоборотные</w:t>
            </w:r>
          </w:p>
          <w:p w:rsidR="00CC5FC8" w:rsidRPr="0052468B" w:rsidRDefault="00CC5FC8" w:rsidP="002A1019">
            <w:pPr>
              <w:rPr>
                <w:color w:val="000000"/>
                <w:sz w:val="20"/>
                <w:szCs w:val="24"/>
              </w:rPr>
            </w:pPr>
            <w:r w:rsidRPr="0052468B">
              <w:rPr>
                <w:color w:val="000000"/>
                <w:sz w:val="20"/>
                <w:szCs w:val="24"/>
              </w:rPr>
              <w:t>активы</w:t>
            </w:r>
          </w:p>
        </w:tc>
        <w:tc>
          <w:tcPr>
            <w:tcW w:w="527" w:type="pct"/>
            <w:shd w:val="clear" w:color="auto" w:fill="auto"/>
          </w:tcPr>
          <w:p w:rsidR="00CC5FC8" w:rsidRPr="0052468B" w:rsidRDefault="00CC5FC8" w:rsidP="002A1019">
            <w:pPr>
              <w:rPr>
                <w:color w:val="000000"/>
                <w:sz w:val="20"/>
                <w:szCs w:val="24"/>
              </w:rPr>
            </w:pPr>
            <w:r w:rsidRPr="0052468B">
              <w:rPr>
                <w:color w:val="000000"/>
                <w:sz w:val="20"/>
                <w:szCs w:val="24"/>
              </w:rPr>
              <w:t>11406</w:t>
            </w:r>
          </w:p>
        </w:tc>
        <w:tc>
          <w:tcPr>
            <w:tcW w:w="504" w:type="pct"/>
            <w:shd w:val="clear" w:color="auto" w:fill="auto"/>
          </w:tcPr>
          <w:p w:rsidR="00CC5FC8" w:rsidRPr="0052468B" w:rsidRDefault="00CC5FC8" w:rsidP="002A1019">
            <w:pPr>
              <w:rPr>
                <w:color w:val="000000"/>
                <w:sz w:val="20"/>
                <w:szCs w:val="24"/>
              </w:rPr>
            </w:pPr>
            <w:r w:rsidRPr="0052468B">
              <w:rPr>
                <w:color w:val="000000"/>
                <w:sz w:val="20"/>
                <w:szCs w:val="24"/>
              </w:rPr>
              <w:t>55,65</w:t>
            </w:r>
          </w:p>
        </w:tc>
        <w:tc>
          <w:tcPr>
            <w:tcW w:w="527" w:type="pct"/>
            <w:shd w:val="clear" w:color="auto" w:fill="auto"/>
          </w:tcPr>
          <w:p w:rsidR="00CC5FC8" w:rsidRPr="0052468B" w:rsidRDefault="00CC5FC8" w:rsidP="002A1019">
            <w:pPr>
              <w:rPr>
                <w:color w:val="000000"/>
                <w:sz w:val="20"/>
                <w:szCs w:val="24"/>
              </w:rPr>
            </w:pPr>
            <w:r w:rsidRPr="0052468B">
              <w:rPr>
                <w:color w:val="000000"/>
                <w:sz w:val="20"/>
                <w:szCs w:val="24"/>
              </w:rPr>
              <w:t>14916</w:t>
            </w:r>
          </w:p>
        </w:tc>
        <w:tc>
          <w:tcPr>
            <w:tcW w:w="504" w:type="pct"/>
            <w:shd w:val="clear" w:color="auto" w:fill="auto"/>
          </w:tcPr>
          <w:p w:rsidR="00CC5FC8" w:rsidRPr="0052468B" w:rsidRDefault="00CC5FC8" w:rsidP="002A1019">
            <w:pPr>
              <w:rPr>
                <w:color w:val="000000"/>
                <w:sz w:val="20"/>
                <w:szCs w:val="24"/>
              </w:rPr>
            </w:pPr>
            <w:r w:rsidRPr="0052468B">
              <w:rPr>
                <w:color w:val="000000"/>
                <w:sz w:val="20"/>
                <w:szCs w:val="24"/>
              </w:rPr>
              <w:t>47,0</w:t>
            </w:r>
          </w:p>
        </w:tc>
        <w:tc>
          <w:tcPr>
            <w:tcW w:w="527" w:type="pct"/>
            <w:shd w:val="clear" w:color="auto" w:fill="auto"/>
          </w:tcPr>
          <w:p w:rsidR="00CC5FC8" w:rsidRPr="0052468B" w:rsidRDefault="00CC5FC8" w:rsidP="002A1019">
            <w:pPr>
              <w:rPr>
                <w:color w:val="000000"/>
                <w:sz w:val="20"/>
                <w:szCs w:val="24"/>
              </w:rPr>
            </w:pPr>
            <w:r w:rsidRPr="0052468B">
              <w:rPr>
                <w:color w:val="000000"/>
                <w:sz w:val="20"/>
                <w:szCs w:val="24"/>
              </w:rPr>
              <w:t>3510</w:t>
            </w:r>
          </w:p>
        </w:tc>
        <w:tc>
          <w:tcPr>
            <w:tcW w:w="504" w:type="pct"/>
            <w:shd w:val="clear" w:color="auto" w:fill="auto"/>
          </w:tcPr>
          <w:p w:rsidR="00CC5FC8" w:rsidRPr="0052468B" w:rsidRDefault="00CC5FC8" w:rsidP="002A1019">
            <w:pPr>
              <w:rPr>
                <w:color w:val="000000"/>
                <w:sz w:val="20"/>
                <w:szCs w:val="24"/>
              </w:rPr>
            </w:pPr>
            <w:r w:rsidRPr="0052468B">
              <w:rPr>
                <w:color w:val="000000"/>
                <w:sz w:val="20"/>
                <w:szCs w:val="24"/>
              </w:rPr>
              <w:t>30,77</w:t>
            </w:r>
          </w:p>
        </w:tc>
        <w:tc>
          <w:tcPr>
            <w:tcW w:w="458" w:type="pct"/>
            <w:shd w:val="clear" w:color="auto" w:fill="auto"/>
          </w:tcPr>
          <w:p w:rsidR="00CC5FC8" w:rsidRPr="0052468B" w:rsidRDefault="00CC5FC8" w:rsidP="002A1019">
            <w:pPr>
              <w:rPr>
                <w:color w:val="000000"/>
                <w:sz w:val="20"/>
                <w:szCs w:val="24"/>
              </w:rPr>
            </w:pPr>
            <w:r w:rsidRPr="0052468B">
              <w:rPr>
                <w:color w:val="000000"/>
                <w:sz w:val="20"/>
                <w:szCs w:val="24"/>
              </w:rPr>
              <w:t>-8,65</w:t>
            </w:r>
          </w:p>
        </w:tc>
        <w:tc>
          <w:tcPr>
            <w:tcW w:w="549" w:type="pct"/>
            <w:shd w:val="clear" w:color="auto" w:fill="auto"/>
          </w:tcPr>
          <w:p w:rsidR="00CC5FC8" w:rsidRPr="0052468B" w:rsidRDefault="00CC5FC8" w:rsidP="002A1019">
            <w:pPr>
              <w:rPr>
                <w:color w:val="000000"/>
                <w:sz w:val="20"/>
                <w:szCs w:val="24"/>
              </w:rPr>
            </w:pPr>
            <w:r w:rsidRPr="0052468B">
              <w:rPr>
                <w:color w:val="000000"/>
                <w:sz w:val="20"/>
                <w:szCs w:val="24"/>
              </w:rPr>
              <w:t>31,18</w:t>
            </w:r>
          </w:p>
        </w:tc>
      </w:tr>
      <w:tr w:rsidR="00CC5FC8" w:rsidRPr="0052468B" w:rsidTr="0052468B">
        <w:trPr>
          <w:cantSplit/>
          <w:jc w:val="center"/>
        </w:trPr>
        <w:tc>
          <w:tcPr>
            <w:tcW w:w="901" w:type="pct"/>
            <w:shd w:val="clear" w:color="auto" w:fill="auto"/>
          </w:tcPr>
          <w:p w:rsidR="00CC5FC8" w:rsidRPr="0052468B" w:rsidRDefault="00CC5FC8" w:rsidP="002A1019">
            <w:pPr>
              <w:rPr>
                <w:color w:val="000000"/>
                <w:sz w:val="20"/>
                <w:szCs w:val="24"/>
              </w:rPr>
            </w:pPr>
            <w:r w:rsidRPr="0052468B">
              <w:rPr>
                <w:color w:val="000000"/>
                <w:sz w:val="20"/>
                <w:szCs w:val="24"/>
              </w:rPr>
              <w:t>Запасы и НДС</w:t>
            </w:r>
          </w:p>
          <w:p w:rsidR="00CC5FC8" w:rsidRPr="0052468B" w:rsidRDefault="00534DD1" w:rsidP="002A1019">
            <w:pPr>
              <w:rPr>
                <w:color w:val="000000"/>
                <w:sz w:val="20"/>
                <w:szCs w:val="24"/>
              </w:rPr>
            </w:pPr>
            <w:r w:rsidRPr="0052468B">
              <w:rPr>
                <w:color w:val="000000"/>
                <w:sz w:val="20"/>
                <w:szCs w:val="24"/>
              </w:rPr>
              <w:t>по приобретен</w:t>
            </w:r>
            <w:r w:rsidR="00CC5FC8" w:rsidRPr="0052468B">
              <w:rPr>
                <w:color w:val="000000"/>
                <w:sz w:val="20"/>
                <w:szCs w:val="24"/>
              </w:rPr>
              <w:t>ным ценностям</w:t>
            </w:r>
          </w:p>
        </w:tc>
        <w:tc>
          <w:tcPr>
            <w:tcW w:w="527" w:type="pct"/>
            <w:shd w:val="clear" w:color="auto" w:fill="auto"/>
          </w:tcPr>
          <w:p w:rsidR="00CC5FC8" w:rsidRPr="0052468B" w:rsidRDefault="00CC5FC8" w:rsidP="002A1019">
            <w:pPr>
              <w:rPr>
                <w:color w:val="000000"/>
                <w:sz w:val="20"/>
                <w:szCs w:val="24"/>
              </w:rPr>
            </w:pPr>
            <w:r w:rsidRPr="0052468B">
              <w:rPr>
                <w:color w:val="000000"/>
                <w:sz w:val="20"/>
                <w:szCs w:val="24"/>
              </w:rPr>
              <w:t>4272</w:t>
            </w:r>
          </w:p>
        </w:tc>
        <w:tc>
          <w:tcPr>
            <w:tcW w:w="504" w:type="pct"/>
            <w:shd w:val="clear" w:color="auto" w:fill="auto"/>
          </w:tcPr>
          <w:p w:rsidR="00CC5FC8" w:rsidRPr="0052468B" w:rsidRDefault="00CC5FC8" w:rsidP="002A1019">
            <w:pPr>
              <w:rPr>
                <w:color w:val="000000"/>
                <w:sz w:val="20"/>
                <w:szCs w:val="24"/>
              </w:rPr>
            </w:pPr>
            <w:r w:rsidRPr="0052468B">
              <w:rPr>
                <w:color w:val="000000"/>
                <w:sz w:val="20"/>
                <w:szCs w:val="24"/>
              </w:rPr>
              <w:t>20,84</w:t>
            </w:r>
          </w:p>
        </w:tc>
        <w:tc>
          <w:tcPr>
            <w:tcW w:w="527" w:type="pct"/>
            <w:shd w:val="clear" w:color="auto" w:fill="auto"/>
          </w:tcPr>
          <w:p w:rsidR="00CC5FC8" w:rsidRPr="0052468B" w:rsidRDefault="00CC5FC8" w:rsidP="002A1019">
            <w:pPr>
              <w:rPr>
                <w:color w:val="000000"/>
                <w:sz w:val="20"/>
                <w:szCs w:val="24"/>
              </w:rPr>
            </w:pPr>
            <w:r w:rsidRPr="0052468B">
              <w:rPr>
                <w:color w:val="000000"/>
                <w:sz w:val="20"/>
                <w:szCs w:val="24"/>
              </w:rPr>
              <w:t>13700</w:t>
            </w:r>
          </w:p>
        </w:tc>
        <w:tc>
          <w:tcPr>
            <w:tcW w:w="504" w:type="pct"/>
            <w:shd w:val="clear" w:color="auto" w:fill="auto"/>
          </w:tcPr>
          <w:p w:rsidR="00CC5FC8" w:rsidRPr="0052468B" w:rsidRDefault="00CC5FC8" w:rsidP="002A1019">
            <w:pPr>
              <w:rPr>
                <w:color w:val="000000"/>
                <w:sz w:val="20"/>
                <w:szCs w:val="24"/>
              </w:rPr>
            </w:pPr>
            <w:r w:rsidRPr="0052468B">
              <w:rPr>
                <w:color w:val="000000"/>
                <w:sz w:val="20"/>
                <w:szCs w:val="24"/>
              </w:rPr>
              <w:t>43,14</w:t>
            </w:r>
          </w:p>
        </w:tc>
        <w:tc>
          <w:tcPr>
            <w:tcW w:w="527" w:type="pct"/>
            <w:shd w:val="clear" w:color="auto" w:fill="auto"/>
          </w:tcPr>
          <w:p w:rsidR="00CC5FC8" w:rsidRPr="0052468B" w:rsidRDefault="00CC5FC8" w:rsidP="002A1019">
            <w:pPr>
              <w:rPr>
                <w:color w:val="000000"/>
                <w:sz w:val="20"/>
                <w:szCs w:val="24"/>
              </w:rPr>
            </w:pPr>
            <w:r w:rsidRPr="0052468B">
              <w:rPr>
                <w:color w:val="000000"/>
                <w:sz w:val="20"/>
                <w:szCs w:val="24"/>
              </w:rPr>
              <w:t>9428</w:t>
            </w:r>
          </w:p>
        </w:tc>
        <w:tc>
          <w:tcPr>
            <w:tcW w:w="504" w:type="pct"/>
            <w:shd w:val="clear" w:color="auto" w:fill="auto"/>
          </w:tcPr>
          <w:p w:rsidR="00CC5FC8" w:rsidRPr="0052468B" w:rsidRDefault="00CC5FC8" w:rsidP="002A1019">
            <w:pPr>
              <w:rPr>
                <w:color w:val="000000"/>
                <w:sz w:val="20"/>
                <w:szCs w:val="24"/>
              </w:rPr>
            </w:pPr>
            <w:r w:rsidRPr="0052468B">
              <w:rPr>
                <w:color w:val="000000"/>
                <w:sz w:val="20"/>
                <w:szCs w:val="24"/>
              </w:rPr>
              <w:t>220,7</w:t>
            </w:r>
          </w:p>
        </w:tc>
        <w:tc>
          <w:tcPr>
            <w:tcW w:w="458" w:type="pct"/>
            <w:shd w:val="clear" w:color="auto" w:fill="auto"/>
          </w:tcPr>
          <w:p w:rsidR="00CC5FC8" w:rsidRPr="0052468B" w:rsidRDefault="00CC5FC8" w:rsidP="002A1019">
            <w:pPr>
              <w:rPr>
                <w:color w:val="000000"/>
                <w:sz w:val="20"/>
                <w:szCs w:val="24"/>
              </w:rPr>
            </w:pPr>
            <w:r w:rsidRPr="0052468B">
              <w:rPr>
                <w:color w:val="000000"/>
                <w:sz w:val="20"/>
                <w:szCs w:val="24"/>
              </w:rPr>
              <w:t>22,3</w:t>
            </w:r>
          </w:p>
        </w:tc>
        <w:tc>
          <w:tcPr>
            <w:tcW w:w="549" w:type="pct"/>
            <w:shd w:val="clear" w:color="auto" w:fill="auto"/>
          </w:tcPr>
          <w:p w:rsidR="00CC5FC8" w:rsidRPr="0052468B" w:rsidRDefault="00CC5FC8" w:rsidP="002A1019">
            <w:pPr>
              <w:rPr>
                <w:color w:val="000000"/>
                <w:sz w:val="20"/>
                <w:szCs w:val="24"/>
              </w:rPr>
            </w:pPr>
            <w:r w:rsidRPr="0052468B">
              <w:rPr>
                <w:color w:val="000000"/>
                <w:sz w:val="20"/>
                <w:szCs w:val="24"/>
              </w:rPr>
              <w:t>83,74</w:t>
            </w:r>
          </w:p>
        </w:tc>
      </w:tr>
      <w:tr w:rsidR="00CC5FC8" w:rsidRPr="0052468B" w:rsidTr="0052468B">
        <w:trPr>
          <w:cantSplit/>
          <w:jc w:val="center"/>
        </w:trPr>
        <w:tc>
          <w:tcPr>
            <w:tcW w:w="901" w:type="pct"/>
            <w:shd w:val="clear" w:color="auto" w:fill="auto"/>
          </w:tcPr>
          <w:p w:rsidR="00CC5FC8" w:rsidRPr="0052468B" w:rsidRDefault="00CC5FC8" w:rsidP="002A1019">
            <w:pPr>
              <w:rPr>
                <w:color w:val="000000"/>
                <w:sz w:val="20"/>
                <w:szCs w:val="24"/>
              </w:rPr>
            </w:pPr>
            <w:r w:rsidRPr="0052468B">
              <w:rPr>
                <w:color w:val="000000"/>
                <w:sz w:val="20"/>
                <w:szCs w:val="24"/>
              </w:rPr>
              <w:t>Дебиторская</w:t>
            </w:r>
          </w:p>
          <w:p w:rsidR="00CC5FC8" w:rsidRPr="0052468B" w:rsidRDefault="00CC5FC8" w:rsidP="002A1019">
            <w:pPr>
              <w:rPr>
                <w:color w:val="000000"/>
                <w:sz w:val="20"/>
                <w:szCs w:val="24"/>
              </w:rPr>
            </w:pPr>
            <w:r w:rsidRPr="0052468B">
              <w:rPr>
                <w:color w:val="000000"/>
                <w:sz w:val="20"/>
                <w:szCs w:val="24"/>
              </w:rPr>
              <w:t>задолженность</w:t>
            </w:r>
          </w:p>
          <w:p w:rsidR="00CC5FC8" w:rsidRPr="0052468B" w:rsidRDefault="00534DD1" w:rsidP="002A1019">
            <w:pPr>
              <w:rPr>
                <w:color w:val="000000"/>
                <w:sz w:val="20"/>
                <w:szCs w:val="24"/>
              </w:rPr>
            </w:pPr>
            <w:r w:rsidRPr="0052468B">
              <w:rPr>
                <w:color w:val="000000"/>
                <w:sz w:val="20"/>
                <w:szCs w:val="24"/>
              </w:rPr>
              <w:t>и прочие оборот</w:t>
            </w:r>
            <w:r w:rsidR="00CC5FC8" w:rsidRPr="0052468B">
              <w:rPr>
                <w:color w:val="000000"/>
                <w:sz w:val="20"/>
                <w:szCs w:val="24"/>
              </w:rPr>
              <w:t>ные активы</w:t>
            </w:r>
          </w:p>
        </w:tc>
        <w:tc>
          <w:tcPr>
            <w:tcW w:w="527" w:type="pct"/>
            <w:shd w:val="clear" w:color="auto" w:fill="auto"/>
          </w:tcPr>
          <w:p w:rsidR="00CC5FC8" w:rsidRPr="0052468B" w:rsidRDefault="00CC5FC8" w:rsidP="002A1019">
            <w:pPr>
              <w:rPr>
                <w:color w:val="000000"/>
                <w:sz w:val="20"/>
                <w:szCs w:val="24"/>
              </w:rPr>
            </w:pPr>
            <w:r w:rsidRPr="0052468B">
              <w:rPr>
                <w:color w:val="000000"/>
                <w:sz w:val="20"/>
                <w:szCs w:val="24"/>
              </w:rPr>
              <w:t>4461</w:t>
            </w:r>
          </w:p>
        </w:tc>
        <w:tc>
          <w:tcPr>
            <w:tcW w:w="504" w:type="pct"/>
            <w:shd w:val="clear" w:color="auto" w:fill="auto"/>
          </w:tcPr>
          <w:p w:rsidR="00CC5FC8" w:rsidRPr="0052468B" w:rsidRDefault="00CC5FC8" w:rsidP="002A1019">
            <w:pPr>
              <w:rPr>
                <w:color w:val="000000"/>
                <w:sz w:val="20"/>
                <w:szCs w:val="24"/>
              </w:rPr>
            </w:pPr>
            <w:r w:rsidRPr="0052468B">
              <w:rPr>
                <w:color w:val="000000"/>
                <w:sz w:val="20"/>
                <w:szCs w:val="24"/>
              </w:rPr>
              <w:t>21,8</w:t>
            </w:r>
          </w:p>
        </w:tc>
        <w:tc>
          <w:tcPr>
            <w:tcW w:w="527" w:type="pct"/>
            <w:shd w:val="clear" w:color="auto" w:fill="auto"/>
          </w:tcPr>
          <w:p w:rsidR="00CC5FC8" w:rsidRPr="0052468B" w:rsidRDefault="00CC5FC8" w:rsidP="002A1019">
            <w:pPr>
              <w:rPr>
                <w:color w:val="000000"/>
                <w:sz w:val="20"/>
                <w:szCs w:val="24"/>
              </w:rPr>
            </w:pPr>
            <w:r w:rsidRPr="0052468B">
              <w:rPr>
                <w:color w:val="000000"/>
                <w:sz w:val="20"/>
                <w:szCs w:val="24"/>
              </w:rPr>
              <w:t>3126</w:t>
            </w:r>
          </w:p>
        </w:tc>
        <w:tc>
          <w:tcPr>
            <w:tcW w:w="504" w:type="pct"/>
            <w:shd w:val="clear" w:color="auto" w:fill="auto"/>
          </w:tcPr>
          <w:p w:rsidR="00CC5FC8" w:rsidRPr="0052468B" w:rsidRDefault="00CC5FC8" w:rsidP="002A1019">
            <w:pPr>
              <w:rPr>
                <w:color w:val="000000"/>
                <w:sz w:val="20"/>
                <w:szCs w:val="24"/>
              </w:rPr>
            </w:pPr>
            <w:r w:rsidRPr="0052468B">
              <w:rPr>
                <w:color w:val="000000"/>
                <w:sz w:val="20"/>
                <w:szCs w:val="24"/>
              </w:rPr>
              <w:t>9,84</w:t>
            </w:r>
          </w:p>
        </w:tc>
        <w:tc>
          <w:tcPr>
            <w:tcW w:w="527" w:type="pct"/>
            <w:shd w:val="clear" w:color="auto" w:fill="auto"/>
          </w:tcPr>
          <w:p w:rsidR="00CC5FC8" w:rsidRPr="0052468B" w:rsidRDefault="00CC5FC8" w:rsidP="002A1019">
            <w:pPr>
              <w:rPr>
                <w:color w:val="000000"/>
                <w:sz w:val="20"/>
                <w:szCs w:val="24"/>
              </w:rPr>
            </w:pPr>
            <w:r w:rsidRPr="0052468B">
              <w:rPr>
                <w:color w:val="000000"/>
                <w:sz w:val="20"/>
                <w:szCs w:val="24"/>
              </w:rPr>
              <w:t>-1335</w:t>
            </w:r>
          </w:p>
        </w:tc>
        <w:tc>
          <w:tcPr>
            <w:tcW w:w="504" w:type="pct"/>
            <w:shd w:val="clear" w:color="auto" w:fill="auto"/>
          </w:tcPr>
          <w:p w:rsidR="00CC5FC8" w:rsidRPr="0052468B" w:rsidRDefault="00CC5FC8" w:rsidP="002A1019">
            <w:pPr>
              <w:rPr>
                <w:color w:val="000000"/>
                <w:sz w:val="20"/>
                <w:szCs w:val="24"/>
              </w:rPr>
            </w:pPr>
            <w:r w:rsidRPr="0052468B">
              <w:rPr>
                <w:color w:val="000000"/>
                <w:sz w:val="20"/>
                <w:szCs w:val="24"/>
              </w:rPr>
              <w:t>-29,93</w:t>
            </w:r>
          </w:p>
        </w:tc>
        <w:tc>
          <w:tcPr>
            <w:tcW w:w="458" w:type="pct"/>
            <w:shd w:val="clear" w:color="auto" w:fill="auto"/>
          </w:tcPr>
          <w:p w:rsidR="00CC5FC8" w:rsidRPr="0052468B" w:rsidRDefault="00CC5FC8" w:rsidP="002A1019">
            <w:pPr>
              <w:rPr>
                <w:color w:val="000000"/>
                <w:sz w:val="20"/>
                <w:szCs w:val="24"/>
              </w:rPr>
            </w:pPr>
            <w:r w:rsidRPr="0052468B">
              <w:rPr>
                <w:color w:val="000000"/>
                <w:sz w:val="20"/>
                <w:szCs w:val="24"/>
              </w:rPr>
              <w:t>-11,96</w:t>
            </w:r>
          </w:p>
        </w:tc>
        <w:tc>
          <w:tcPr>
            <w:tcW w:w="549" w:type="pct"/>
            <w:shd w:val="clear" w:color="auto" w:fill="auto"/>
          </w:tcPr>
          <w:p w:rsidR="00CC5FC8" w:rsidRPr="0052468B" w:rsidRDefault="00CC5FC8" w:rsidP="002A1019">
            <w:pPr>
              <w:rPr>
                <w:color w:val="000000"/>
                <w:sz w:val="20"/>
                <w:szCs w:val="24"/>
              </w:rPr>
            </w:pPr>
            <w:r w:rsidRPr="0052468B">
              <w:rPr>
                <w:color w:val="000000"/>
                <w:sz w:val="20"/>
                <w:szCs w:val="24"/>
              </w:rPr>
              <w:t>-11,86</w:t>
            </w:r>
          </w:p>
        </w:tc>
      </w:tr>
      <w:tr w:rsidR="00CC5FC8" w:rsidRPr="0052468B" w:rsidTr="0052468B">
        <w:trPr>
          <w:cantSplit/>
          <w:trHeight w:val="1123"/>
          <w:jc w:val="center"/>
        </w:trPr>
        <w:tc>
          <w:tcPr>
            <w:tcW w:w="901" w:type="pct"/>
            <w:shd w:val="clear" w:color="auto" w:fill="auto"/>
          </w:tcPr>
          <w:p w:rsidR="00CC5FC8" w:rsidRPr="0052468B" w:rsidRDefault="00CC5FC8" w:rsidP="002A1019">
            <w:pPr>
              <w:rPr>
                <w:color w:val="000000"/>
                <w:sz w:val="20"/>
                <w:szCs w:val="24"/>
              </w:rPr>
            </w:pPr>
            <w:r w:rsidRPr="0052468B">
              <w:rPr>
                <w:color w:val="000000"/>
                <w:sz w:val="20"/>
                <w:szCs w:val="24"/>
              </w:rPr>
              <w:t>Д</w:t>
            </w:r>
            <w:r w:rsidR="00026723" w:rsidRPr="0052468B">
              <w:rPr>
                <w:color w:val="000000"/>
                <w:sz w:val="20"/>
                <w:szCs w:val="24"/>
              </w:rPr>
              <w:t>енежные средства и кратк.</w:t>
            </w:r>
            <w:r w:rsidRPr="0052468B">
              <w:rPr>
                <w:color w:val="000000"/>
                <w:sz w:val="20"/>
                <w:szCs w:val="24"/>
              </w:rPr>
              <w:t xml:space="preserve"> финансовые вложения</w:t>
            </w:r>
          </w:p>
        </w:tc>
        <w:tc>
          <w:tcPr>
            <w:tcW w:w="527" w:type="pct"/>
            <w:shd w:val="clear" w:color="auto" w:fill="auto"/>
          </w:tcPr>
          <w:p w:rsidR="00CC5FC8" w:rsidRPr="0052468B" w:rsidRDefault="00CC5FC8" w:rsidP="002A1019">
            <w:pPr>
              <w:rPr>
                <w:color w:val="000000"/>
                <w:sz w:val="20"/>
                <w:szCs w:val="24"/>
              </w:rPr>
            </w:pPr>
            <w:r w:rsidRPr="0052468B">
              <w:rPr>
                <w:color w:val="000000"/>
                <w:sz w:val="20"/>
                <w:szCs w:val="24"/>
              </w:rPr>
              <w:t>358</w:t>
            </w:r>
          </w:p>
        </w:tc>
        <w:tc>
          <w:tcPr>
            <w:tcW w:w="504" w:type="pct"/>
            <w:shd w:val="clear" w:color="auto" w:fill="auto"/>
          </w:tcPr>
          <w:p w:rsidR="00CC5FC8" w:rsidRPr="0052468B" w:rsidRDefault="00CC5FC8" w:rsidP="002A1019">
            <w:pPr>
              <w:rPr>
                <w:color w:val="000000"/>
                <w:sz w:val="20"/>
                <w:szCs w:val="24"/>
              </w:rPr>
            </w:pPr>
            <w:r w:rsidRPr="0052468B">
              <w:rPr>
                <w:color w:val="000000"/>
                <w:sz w:val="20"/>
                <w:szCs w:val="24"/>
              </w:rPr>
              <w:t>1,75</w:t>
            </w:r>
          </w:p>
        </w:tc>
        <w:tc>
          <w:tcPr>
            <w:tcW w:w="527" w:type="pct"/>
            <w:shd w:val="clear" w:color="auto" w:fill="auto"/>
          </w:tcPr>
          <w:p w:rsidR="00CC5FC8" w:rsidRPr="0052468B" w:rsidRDefault="00CC5FC8" w:rsidP="002A1019">
            <w:pPr>
              <w:rPr>
                <w:color w:val="000000"/>
                <w:sz w:val="20"/>
                <w:szCs w:val="24"/>
              </w:rPr>
            </w:pPr>
            <w:r w:rsidRPr="0052468B">
              <w:rPr>
                <w:color w:val="000000"/>
                <w:sz w:val="20"/>
                <w:szCs w:val="24"/>
              </w:rPr>
              <w:t>13</w:t>
            </w:r>
          </w:p>
        </w:tc>
        <w:tc>
          <w:tcPr>
            <w:tcW w:w="504" w:type="pct"/>
            <w:shd w:val="clear" w:color="auto" w:fill="auto"/>
          </w:tcPr>
          <w:p w:rsidR="00CC5FC8" w:rsidRPr="0052468B" w:rsidRDefault="00CC5FC8" w:rsidP="002A1019">
            <w:pPr>
              <w:rPr>
                <w:color w:val="000000"/>
                <w:sz w:val="20"/>
                <w:szCs w:val="24"/>
              </w:rPr>
            </w:pPr>
            <w:r w:rsidRPr="0052468B">
              <w:rPr>
                <w:color w:val="000000"/>
                <w:sz w:val="20"/>
                <w:szCs w:val="24"/>
              </w:rPr>
              <w:t>0,04</w:t>
            </w:r>
          </w:p>
        </w:tc>
        <w:tc>
          <w:tcPr>
            <w:tcW w:w="527" w:type="pct"/>
            <w:shd w:val="clear" w:color="auto" w:fill="auto"/>
          </w:tcPr>
          <w:p w:rsidR="00CC5FC8" w:rsidRPr="0052468B" w:rsidRDefault="00CC5FC8" w:rsidP="002A1019">
            <w:pPr>
              <w:rPr>
                <w:color w:val="000000"/>
                <w:sz w:val="20"/>
                <w:szCs w:val="24"/>
              </w:rPr>
            </w:pPr>
            <w:r w:rsidRPr="0052468B">
              <w:rPr>
                <w:color w:val="000000"/>
                <w:sz w:val="20"/>
                <w:szCs w:val="24"/>
              </w:rPr>
              <w:t>-345</w:t>
            </w:r>
          </w:p>
        </w:tc>
        <w:tc>
          <w:tcPr>
            <w:tcW w:w="504" w:type="pct"/>
            <w:shd w:val="clear" w:color="auto" w:fill="auto"/>
          </w:tcPr>
          <w:p w:rsidR="00CC5FC8" w:rsidRPr="0052468B" w:rsidRDefault="00CC5FC8" w:rsidP="002A1019">
            <w:pPr>
              <w:rPr>
                <w:color w:val="000000"/>
                <w:sz w:val="20"/>
                <w:szCs w:val="24"/>
              </w:rPr>
            </w:pPr>
            <w:r w:rsidRPr="0052468B">
              <w:rPr>
                <w:color w:val="000000"/>
                <w:sz w:val="20"/>
                <w:szCs w:val="24"/>
              </w:rPr>
              <w:t>-96,4</w:t>
            </w:r>
          </w:p>
        </w:tc>
        <w:tc>
          <w:tcPr>
            <w:tcW w:w="458" w:type="pct"/>
            <w:shd w:val="clear" w:color="auto" w:fill="auto"/>
          </w:tcPr>
          <w:p w:rsidR="00CC5FC8" w:rsidRPr="0052468B" w:rsidRDefault="00CC5FC8" w:rsidP="002A1019">
            <w:pPr>
              <w:rPr>
                <w:color w:val="000000"/>
                <w:sz w:val="20"/>
                <w:szCs w:val="24"/>
              </w:rPr>
            </w:pPr>
            <w:r w:rsidRPr="0052468B">
              <w:rPr>
                <w:color w:val="000000"/>
                <w:sz w:val="20"/>
                <w:szCs w:val="24"/>
              </w:rPr>
              <w:t>-1,71</w:t>
            </w:r>
          </w:p>
        </w:tc>
        <w:tc>
          <w:tcPr>
            <w:tcW w:w="549" w:type="pct"/>
            <w:shd w:val="clear" w:color="auto" w:fill="auto"/>
          </w:tcPr>
          <w:p w:rsidR="00CC5FC8" w:rsidRPr="0052468B" w:rsidRDefault="00CC5FC8" w:rsidP="002A1019">
            <w:pPr>
              <w:rPr>
                <w:color w:val="000000"/>
                <w:sz w:val="20"/>
                <w:szCs w:val="24"/>
              </w:rPr>
            </w:pPr>
            <w:r w:rsidRPr="0052468B">
              <w:rPr>
                <w:color w:val="000000"/>
                <w:sz w:val="20"/>
                <w:szCs w:val="24"/>
              </w:rPr>
              <w:t>-3,06</w:t>
            </w:r>
          </w:p>
        </w:tc>
      </w:tr>
      <w:tr w:rsidR="00CC5FC8" w:rsidRPr="0052468B" w:rsidTr="0052468B">
        <w:trPr>
          <w:cantSplit/>
          <w:trHeight w:val="435"/>
          <w:jc w:val="center"/>
        </w:trPr>
        <w:tc>
          <w:tcPr>
            <w:tcW w:w="901" w:type="pct"/>
            <w:shd w:val="clear" w:color="auto" w:fill="auto"/>
          </w:tcPr>
          <w:p w:rsidR="00CC5FC8" w:rsidRPr="0052468B" w:rsidRDefault="00CC5FC8" w:rsidP="002A1019">
            <w:pPr>
              <w:rPr>
                <w:b/>
                <w:color w:val="000000"/>
                <w:sz w:val="20"/>
                <w:szCs w:val="24"/>
              </w:rPr>
            </w:pPr>
            <w:r w:rsidRPr="0052468B">
              <w:rPr>
                <w:b/>
                <w:color w:val="000000"/>
                <w:sz w:val="20"/>
                <w:szCs w:val="24"/>
              </w:rPr>
              <w:t>ПАССИВ</w:t>
            </w:r>
          </w:p>
        </w:tc>
        <w:tc>
          <w:tcPr>
            <w:tcW w:w="527" w:type="pct"/>
            <w:shd w:val="clear" w:color="auto" w:fill="auto"/>
          </w:tcPr>
          <w:p w:rsidR="00CC5FC8" w:rsidRPr="0052468B" w:rsidRDefault="00CC5FC8" w:rsidP="002A1019">
            <w:pPr>
              <w:rPr>
                <w:color w:val="000000"/>
                <w:sz w:val="20"/>
                <w:szCs w:val="24"/>
              </w:rPr>
            </w:pPr>
          </w:p>
        </w:tc>
        <w:tc>
          <w:tcPr>
            <w:tcW w:w="504" w:type="pct"/>
            <w:shd w:val="clear" w:color="auto" w:fill="auto"/>
          </w:tcPr>
          <w:p w:rsidR="00CC5FC8" w:rsidRPr="0052468B" w:rsidRDefault="00CC5FC8" w:rsidP="002A1019">
            <w:pPr>
              <w:rPr>
                <w:color w:val="000000"/>
                <w:sz w:val="20"/>
                <w:szCs w:val="24"/>
              </w:rPr>
            </w:pPr>
          </w:p>
        </w:tc>
        <w:tc>
          <w:tcPr>
            <w:tcW w:w="527" w:type="pct"/>
            <w:shd w:val="clear" w:color="auto" w:fill="auto"/>
          </w:tcPr>
          <w:p w:rsidR="00CC5FC8" w:rsidRPr="0052468B" w:rsidRDefault="00CC5FC8" w:rsidP="002A1019">
            <w:pPr>
              <w:rPr>
                <w:color w:val="000000"/>
                <w:sz w:val="20"/>
                <w:szCs w:val="24"/>
              </w:rPr>
            </w:pPr>
          </w:p>
        </w:tc>
        <w:tc>
          <w:tcPr>
            <w:tcW w:w="504" w:type="pct"/>
            <w:shd w:val="clear" w:color="auto" w:fill="auto"/>
          </w:tcPr>
          <w:p w:rsidR="00CC5FC8" w:rsidRPr="0052468B" w:rsidRDefault="00CC5FC8" w:rsidP="002A1019">
            <w:pPr>
              <w:rPr>
                <w:color w:val="000000"/>
                <w:sz w:val="20"/>
                <w:szCs w:val="24"/>
              </w:rPr>
            </w:pPr>
          </w:p>
        </w:tc>
        <w:tc>
          <w:tcPr>
            <w:tcW w:w="527" w:type="pct"/>
            <w:shd w:val="clear" w:color="auto" w:fill="auto"/>
          </w:tcPr>
          <w:p w:rsidR="00CC5FC8" w:rsidRPr="0052468B" w:rsidRDefault="00CC5FC8" w:rsidP="002A1019">
            <w:pPr>
              <w:rPr>
                <w:color w:val="000000"/>
                <w:sz w:val="20"/>
                <w:szCs w:val="24"/>
              </w:rPr>
            </w:pPr>
          </w:p>
        </w:tc>
        <w:tc>
          <w:tcPr>
            <w:tcW w:w="504" w:type="pct"/>
            <w:shd w:val="clear" w:color="auto" w:fill="auto"/>
          </w:tcPr>
          <w:p w:rsidR="00CC5FC8" w:rsidRPr="0052468B" w:rsidRDefault="00CC5FC8" w:rsidP="002A1019">
            <w:pPr>
              <w:rPr>
                <w:color w:val="000000"/>
                <w:sz w:val="20"/>
                <w:szCs w:val="24"/>
              </w:rPr>
            </w:pPr>
          </w:p>
        </w:tc>
        <w:tc>
          <w:tcPr>
            <w:tcW w:w="458" w:type="pct"/>
            <w:shd w:val="clear" w:color="auto" w:fill="auto"/>
          </w:tcPr>
          <w:p w:rsidR="00CC5FC8" w:rsidRPr="0052468B" w:rsidRDefault="00CC5FC8" w:rsidP="002A1019">
            <w:pPr>
              <w:rPr>
                <w:color w:val="000000"/>
                <w:sz w:val="20"/>
                <w:szCs w:val="24"/>
              </w:rPr>
            </w:pPr>
          </w:p>
        </w:tc>
        <w:tc>
          <w:tcPr>
            <w:tcW w:w="549" w:type="pct"/>
            <w:shd w:val="clear" w:color="auto" w:fill="auto"/>
          </w:tcPr>
          <w:p w:rsidR="00CC5FC8" w:rsidRPr="0052468B" w:rsidRDefault="00CC5FC8" w:rsidP="002A1019">
            <w:pPr>
              <w:rPr>
                <w:color w:val="000000"/>
                <w:sz w:val="20"/>
                <w:szCs w:val="24"/>
              </w:rPr>
            </w:pPr>
          </w:p>
        </w:tc>
      </w:tr>
      <w:tr w:rsidR="00CC5FC8" w:rsidRPr="0052468B" w:rsidTr="0052468B">
        <w:trPr>
          <w:cantSplit/>
          <w:trHeight w:val="617"/>
          <w:jc w:val="center"/>
        </w:trPr>
        <w:tc>
          <w:tcPr>
            <w:tcW w:w="901" w:type="pct"/>
            <w:shd w:val="clear" w:color="auto" w:fill="auto"/>
          </w:tcPr>
          <w:p w:rsidR="00CC5FC8" w:rsidRPr="0052468B" w:rsidRDefault="00CC5FC8" w:rsidP="002A1019">
            <w:pPr>
              <w:rPr>
                <w:color w:val="000000"/>
                <w:sz w:val="20"/>
                <w:szCs w:val="24"/>
              </w:rPr>
            </w:pPr>
            <w:r w:rsidRPr="0052468B">
              <w:rPr>
                <w:color w:val="000000"/>
                <w:sz w:val="20"/>
                <w:szCs w:val="24"/>
              </w:rPr>
              <w:t>Капитал и</w:t>
            </w:r>
            <w:r w:rsidR="002A1019" w:rsidRPr="0052468B">
              <w:rPr>
                <w:color w:val="000000"/>
                <w:sz w:val="20"/>
                <w:szCs w:val="24"/>
              </w:rPr>
              <w:t xml:space="preserve"> </w:t>
            </w:r>
            <w:r w:rsidRPr="0052468B">
              <w:rPr>
                <w:color w:val="000000"/>
                <w:sz w:val="20"/>
                <w:szCs w:val="24"/>
              </w:rPr>
              <w:t>резервы</w:t>
            </w:r>
          </w:p>
        </w:tc>
        <w:tc>
          <w:tcPr>
            <w:tcW w:w="527" w:type="pct"/>
            <w:shd w:val="clear" w:color="auto" w:fill="auto"/>
          </w:tcPr>
          <w:p w:rsidR="00CC5FC8" w:rsidRPr="0052468B" w:rsidRDefault="00CC5FC8" w:rsidP="002A1019">
            <w:pPr>
              <w:rPr>
                <w:color w:val="000000"/>
                <w:sz w:val="20"/>
                <w:szCs w:val="24"/>
              </w:rPr>
            </w:pPr>
            <w:r w:rsidRPr="0052468B">
              <w:rPr>
                <w:color w:val="000000"/>
                <w:sz w:val="20"/>
                <w:szCs w:val="24"/>
              </w:rPr>
              <w:t>16578</w:t>
            </w:r>
          </w:p>
        </w:tc>
        <w:tc>
          <w:tcPr>
            <w:tcW w:w="504" w:type="pct"/>
            <w:shd w:val="clear" w:color="auto" w:fill="auto"/>
          </w:tcPr>
          <w:p w:rsidR="00CC5FC8" w:rsidRPr="0052468B" w:rsidRDefault="00CC5FC8" w:rsidP="002A1019">
            <w:pPr>
              <w:rPr>
                <w:color w:val="000000"/>
                <w:sz w:val="20"/>
                <w:szCs w:val="24"/>
              </w:rPr>
            </w:pPr>
            <w:r w:rsidRPr="0052468B">
              <w:rPr>
                <w:color w:val="000000"/>
                <w:sz w:val="20"/>
                <w:szCs w:val="24"/>
              </w:rPr>
              <w:t>80,9</w:t>
            </w:r>
          </w:p>
        </w:tc>
        <w:tc>
          <w:tcPr>
            <w:tcW w:w="527" w:type="pct"/>
            <w:shd w:val="clear" w:color="auto" w:fill="auto"/>
          </w:tcPr>
          <w:p w:rsidR="00CC5FC8" w:rsidRPr="0052468B" w:rsidRDefault="00CC5FC8" w:rsidP="002A1019">
            <w:pPr>
              <w:rPr>
                <w:color w:val="000000"/>
                <w:sz w:val="20"/>
                <w:szCs w:val="24"/>
              </w:rPr>
            </w:pPr>
            <w:r w:rsidRPr="0052468B">
              <w:rPr>
                <w:color w:val="000000"/>
                <w:sz w:val="20"/>
                <w:szCs w:val="24"/>
              </w:rPr>
              <w:t>17073</w:t>
            </w:r>
          </w:p>
        </w:tc>
        <w:tc>
          <w:tcPr>
            <w:tcW w:w="504" w:type="pct"/>
            <w:shd w:val="clear" w:color="auto" w:fill="auto"/>
          </w:tcPr>
          <w:p w:rsidR="00CC5FC8" w:rsidRPr="0052468B" w:rsidRDefault="00CC5FC8" w:rsidP="002A1019">
            <w:pPr>
              <w:rPr>
                <w:color w:val="000000"/>
                <w:sz w:val="20"/>
                <w:szCs w:val="24"/>
              </w:rPr>
            </w:pPr>
            <w:r w:rsidRPr="0052468B">
              <w:rPr>
                <w:color w:val="000000"/>
                <w:sz w:val="20"/>
                <w:szCs w:val="24"/>
              </w:rPr>
              <w:t>53,8</w:t>
            </w:r>
          </w:p>
        </w:tc>
        <w:tc>
          <w:tcPr>
            <w:tcW w:w="527" w:type="pct"/>
            <w:shd w:val="clear" w:color="auto" w:fill="auto"/>
          </w:tcPr>
          <w:p w:rsidR="00CC5FC8" w:rsidRPr="0052468B" w:rsidRDefault="00CC5FC8" w:rsidP="002A1019">
            <w:pPr>
              <w:rPr>
                <w:color w:val="000000"/>
                <w:sz w:val="20"/>
                <w:szCs w:val="24"/>
              </w:rPr>
            </w:pPr>
            <w:r w:rsidRPr="0052468B">
              <w:rPr>
                <w:color w:val="000000"/>
                <w:sz w:val="20"/>
                <w:szCs w:val="24"/>
              </w:rPr>
              <w:t>495</w:t>
            </w:r>
          </w:p>
        </w:tc>
        <w:tc>
          <w:tcPr>
            <w:tcW w:w="504" w:type="pct"/>
            <w:shd w:val="clear" w:color="auto" w:fill="auto"/>
          </w:tcPr>
          <w:p w:rsidR="00CC5FC8" w:rsidRPr="0052468B" w:rsidRDefault="00CC5FC8" w:rsidP="002A1019">
            <w:pPr>
              <w:rPr>
                <w:color w:val="000000"/>
                <w:sz w:val="20"/>
                <w:szCs w:val="24"/>
              </w:rPr>
            </w:pPr>
            <w:r w:rsidRPr="0052468B">
              <w:rPr>
                <w:color w:val="000000"/>
                <w:sz w:val="20"/>
                <w:szCs w:val="24"/>
              </w:rPr>
              <w:t>3,0</w:t>
            </w:r>
          </w:p>
        </w:tc>
        <w:tc>
          <w:tcPr>
            <w:tcW w:w="458" w:type="pct"/>
            <w:shd w:val="clear" w:color="auto" w:fill="auto"/>
          </w:tcPr>
          <w:p w:rsidR="00CC5FC8" w:rsidRPr="0052468B" w:rsidRDefault="00CC5FC8" w:rsidP="002A1019">
            <w:pPr>
              <w:rPr>
                <w:color w:val="000000"/>
                <w:sz w:val="20"/>
                <w:szCs w:val="24"/>
              </w:rPr>
            </w:pPr>
            <w:r w:rsidRPr="0052468B">
              <w:rPr>
                <w:color w:val="000000"/>
                <w:sz w:val="20"/>
                <w:szCs w:val="24"/>
              </w:rPr>
              <w:t>-27,1</w:t>
            </w:r>
          </w:p>
        </w:tc>
        <w:tc>
          <w:tcPr>
            <w:tcW w:w="549" w:type="pct"/>
            <w:shd w:val="clear" w:color="auto" w:fill="auto"/>
          </w:tcPr>
          <w:p w:rsidR="00CC5FC8" w:rsidRPr="0052468B" w:rsidRDefault="00CC5FC8" w:rsidP="002A1019">
            <w:pPr>
              <w:rPr>
                <w:color w:val="000000"/>
                <w:sz w:val="20"/>
                <w:szCs w:val="24"/>
              </w:rPr>
            </w:pPr>
            <w:r w:rsidRPr="0052468B">
              <w:rPr>
                <w:color w:val="000000"/>
                <w:sz w:val="20"/>
                <w:szCs w:val="24"/>
              </w:rPr>
              <w:t>4,39</w:t>
            </w:r>
          </w:p>
        </w:tc>
      </w:tr>
      <w:tr w:rsidR="00CC5FC8" w:rsidRPr="0052468B" w:rsidTr="0052468B">
        <w:trPr>
          <w:cantSplit/>
          <w:trHeight w:val="707"/>
          <w:jc w:val="center"/>
        </w:trPr>
        <w:tc>
          <w:tcPr>
            <w:tcW w:w="901" w:type="pct"/>
            <w:shd w:val="clear" w:color="auto" w:fill="auto"/>
          </w:tcPr>
          <w:p w:rsidR="00CC5FC8" w:rsidRPr="0052468B" w:rsidRDefault="00CC5FC8" w:rsidP="002A1019">
            <w:pPr>
              <w:rPr>
                <w:color w:val="000000"/>
                <w:sz w:val="20"/>
                <w:szCs w:val="24"/>
              </w:rPr>
            </w:pPr>
            <w:r w:rsidRPr="0052468B">
              <w:rPr>
                <w:color w:val="000000"/>
                <w:sz w:val="20"/>
                <w:szCs w:val="24"/>
              </w:rPr>
              <w:t>Долгосрочные пассивы</w:t>
            </w:r>
          </w:p>
        </w:tc>
        <w:tc>
          <w:tcPr>
            <w:tcW w:w="527" w:type="pct"/>
            <w:shd w:val="clear" w:color="auto" w:fill="auto"/>
          </w:tcPr>
          <w:p w:rsidR="00CC5FC8" w:rsidRPr="0052468B" w:rsidRDefault="00CC5FC8" w:rsidP="002A1019">
            <w:pPr>
              <w:rPr>
                <w:color w:val="000000"/>
                <w:sz w:val="20"/>
                <w:szCs w:val="24"/>
              </w:rPr>
            </w:pPr>
            <w:r w:rsidRPr="0052468B">
              <w:rPr>
                <w:color w:val="000000"/>
                <w:sz w:val="20"/>
                <w:szCs w:val="24"/>
              </w:rPr>
              <w:t>5</w:t>
            </w:r>
          </w:p>
        </w:tc>
        <w:tc>
          <w:tcPr>
            <w:tcW w:w="504" w:type="pct"/>
            <w:shd w:val="clear" w:color="auto" w:fill="auto"/>
          </w:tcPr>
          <w:p w:rsidR="00CC5FC8" w:rsidRPr="0052468B" w:rsidRDefault="00CC5FC8" w:rsidP="002A1019">
            <w:pPr>
              <w:rPr>
                <w:color w:val="000000"/>
                <w:sz w:val="20"/>
                <w:szCs w:val="24"/>
              </w:rPr>
            </w:pPr>
            <w:r w:rsidRPr="0052468B">
              <w:rPr>
                <w:color w:val="000000"/>
                <w:sz w:val="20"/>
                <w:szCs w:val="24"/>
              </w:rPr>
              <w:t>0,02</w:t>
            </w:r>
          </w:p>
        </w:tc>
        <w:tc>
          <w:tcPr>
            <w:tcW w:w="527" w:type="pct"/>
            <w:shd w:val="clear" w:color="auto" w:fill="auto"/>
          </w:tcPr>
          <w:p w:rsidR="00CC5FC8" w:rsidRPr="0052468B" w:rsidRDefault="00CC5FC8" w:rsidP="002A1019">
            <w:pPr>
              <w:rPr>
                <w:color w:val="000000"/>
                <w:sz w:val="20"/>
                <w:szCs w:val="24"/>
              </w:rPr>
            </w:pPr>
            <w:r w:rsidRPr="0052468B">
              <w:rPr>
                <w:color w:val="000000"/>
                <w:sz w:val="20"/>
                <w:szCs w:val="24"/>
              </w:rPr>
              <w:t>6</w:t>
            </w:r>
          </w:p>
        </w:tc>
        <w:tc>
          <w:tcPr>
            <w:tcW w:w="504" w:type="pct"/>
            <w:shd w:val="clear" w:color="auto" w:fill="auto"/>
          </w:tcPr>
          <w:p w:rsidR="00CC5FC8" w:rsidRPr="0052468B" w:rsidRDefault="00CC5FC8" w:rsidP="002A1019">
            <w:pPr>
              <w:rPr>
                <w:color w:val="000000"/>
                <w:sz w:val="20"/>
                <w:szCs w:val="24"/>
              </w:rPr>
            </w:pPr>
            <w:r w:rsidRPr="0052468B">
              <w:rPr>
                <w:color w:val="000000"/>
                <w:sz w:val="20"/>
                <w:szCs w:val="24"/>
              </w:rPr>
              <w:t>0,02</w:t>
            </w:r>
          </w:p>
        </w:tc>
        <w:tc>
          <w:tcPr>
            <w:tcW w:w="527" w:type="pct"/>
            <w:shd w:val="clear" w:color="auto" w:fill="auto"/>
          </w:tcPr>
          <w:p w:rsidR="00CC5FC8" w:rsidRPr="0052468B" w:rsidRDefault="00CC5FC8" w:rsidP="002A1019">
            <w:pPr>
              <w:rPr>
                <w:color w:val="000000"/>
                <w:sz w:val="20"/>
                <w:szCs w:val="24"/>
              </w:rPr>
            </w:pPr>
            <w:r w:rsidRPr="0052468B">
              <w:rPr>
                <w:color w:val="000000"/>
                <w:sz w:val="20"/>
                <w:szCs w:val="24"/>
              </w:rPr>
              <w:t>1</w:t>
            </w:r>
          </w:p>
        </w:tc>
        <w:tc>
          <w:tcPr>
            <w:tcW w:w="504" w:type="pct"/>
            <w:shd w:val="clear" w:color="auto" w:fill="auto"/>
          </w:tcPr>
          <w:p w:rsidR="00CC5FC8" w:rsidRPr="0052468B" w:rsidRDefault="00CC5FC8" w:rsidP="002A1019">
            <w:pPr>
              <w:rPr>
                <w:color w:val="000000"/>
                <w:sz w:val="20"/>
                <w:szCs w:val="24"/>
              </w:rPr>
            </w:pPr>
            <w:r w:rsidRPr="0052468B">
              <w:rPr>
                <w:color w:val="000000"/>
                <w:sz w:val="20"/>
                <w:szCs w:val="24"/>
              </w:rPr>
              <w:t>20</w:t>
            </w:r>
          </w:p>
        </w:tc>
        <w:tc>
          <w:tcPr>
            <w:tcW w:w="458" w:type="pct"/>
            <w:shd w:val="clear" w:color="auto" w:fill="auto"/>
          </w:tcPr>
          <w:p w:rsidR="00CC5FC8" w:rsidRPr="0052468B" w:rsidRDefault="00CC5FC8" w:rsidP="002A1019">
            <w:pPr>
              <w:rPr>
                <w:color w:val="000000"/>
                <w:sz w:val="20"/>
                <w:szCs w:val="24"/>
              </w:rPr>
            </w:pPr>
            <w:r w:rsidRPr="0052468B">
              <w:rPr>
                <w:color w:val="000000"/>
                <w:sz w:val="20"/>
                <w:szCs w:val="24"/>
              </w:rPr>
              <w:t>0</w:t>
            </w:r>
          </w:p>
        </w:tc>
        <w:tc>
          <w:tcPr>
            <w:tcW w:w="549" w:type="pct"/>
            <w:shd w:val="clear" w:color="auto" w:fill="auto"/>
          </w:tcPr>
          <w:p w:rsidR="00CC5FC8" w:rsidRPr="0052468B" w:rsidRDefault="00CC5FC8" w:rsidP="002A1019">
            <w:pPr>
              <w:rPr>
                <w:color w:val="000000"/>
                <w:sz w:val="20"/>
                <w:szCs w:val="24"/>
              </w:rPr>
            </w:pPr>
            <w:r w:rsidRPr="0052468B">
              <w:rPr>
                <w:color w:val="000000"/>
                <w:sz w:val="20"/>
                <w:szCs w:val="24"/>
              </w:rPr>
              <w:t>0</w:t>
            </w:r>
          </w:p>
        </w:tc>
      </w:tr>
      <w:tr w:rsidR="00CC5FC8" w:rsidRPr="0052468B" w:rsidTr="0052468B">
        <w:trPr>
          <w:cantSplit/>
          <w:trHeight w:val="713"/>
          <w:jc w:val="center"/>
        </w:trPr>
        <w:tc>
          <w:tcPr>
            <w:tcW w:w="901" w:type="pct"/>
            <w:shd w:val="clear" w:color="auto" w:fill="auto"/>
          </w:tcPr>
          <w:p w:rsidR="00CC5FC8" w:rsidRPr="0052468B" w:rsidRDefault="00CC5FC8" w:rsidP="002A1019">
            <w:pPr>
              <w:rPr>
                <w:color w:val="000000"/>
                <w:sz w:val="20"/>
                <w:szCs w:val="24"/>
              </w:rPr>
            </w:pPr>
            <w:r w:rsidRPr="0052468B">
              <w:rPr>
                <w:color w:val="000000"/>
                <w:sz w:val="20"/>
                <w:szCs w:val="24"/>
              </w:rPr>
              <w:t>Краткосрочные кредиты</w:t>
            </w:r>
            <w:r w:rsidR="002A1019" w:rsidRPr="0052468B">
              <w:rPr>
                <w:color w:val="000000"/>
                <w:sz w:val="20"/>
                <w:szCs w:val="24"/>
              </w:rPr>
              <w:t xml:space="preserve"> </w:t>
            </w:r>
            <w:r w:rsidRPr="0052468B">
              <w:rPr>
                <w:color w:val="000000"/>
                <w:sz w:val="20"/>
                <w:szCs w:val="24"/>
              </w:rPr>
              <w:t>и займы</w:t>
            </w:r>
          </w:p>
        </w:tc>
        <w:tc>
          <w:tcPr>
            <w:tcW w:w="527" w:type="pct"/>
            <w:shd w:val="clear" w:color="auto" w:fill="auto"/>
          </w:tcPr>
          <w:p w:rsidR="00CC5FC8" w:rsidRPr="0052468B" w:rsidRDefault="00CC5FC8" w:rsidP="002A1019">
            <w:pPr>
              <w:rPr>
                <w:color w:val="000000"/>
                <w:sz w:val="20"/>
                <w:szCs w:val="24"/>
              </w:rPr>
            </w:pPr>
            <w:r w:rsidRPr="0052468B">
              <w:rPr>
                <w:color w:val="000000"/>
                <w:sz w:val="20"/>
                <w:szCs w:val="24"/>
              </w:rPr>
              <w:t>-</w:t>
            </w:r>
          </w:p>
        </w:tc>
        <w:tc>
          <w:tcPr>
            <w:tcW w:w="504" w:type="pct"/>
            <w:shd w:val="clear" w:color="auto" w:fill="auto"/>
          </w:tcPr>
          <w:p w:rsidR="00CC5FC8" w:rsidRPr="0052468B" w:rsidRDefault="00CC5FC8" w:rsidP="002A1019">
            <w:pPr>
              <w:rPr>
                <w:color w:val="000000"/>
                <w:sz w:val="20"/>
                <w:szCs w:val="24"/>
              </w:rPr>
            </w:pPr>
            <w:r w:rsidRPr="0052468B">
              <w:rPr>
                <w:color w:val="000000"/>
                <w:sz w:val="20"/>
                <w:szCs w:val="24"/>
              </w:rPr>
              <w:t>-</w:t>
            </w:r>
          </w:p>
        </w:tc>
        <w:tc>
          <w:tcPr>
            <w:tcW w:w="527" w:type="pct"/>
            <w:shd w:val="clear" w:color="auto" w:fill="auto"/>
          </w:tcPr>
          <w:p w:rsidR="00CC5FC8" w:rsidRPr="0052468B" w:rsidRDefault="00CC5FC8" w:rsidP="002A1019">
            <w:pPr>
              <w:rPr>
                <w:color w:val="000000"/>
                <w:sz w:val="20"/>
                <w:szCs w:val="24"/>
              </w:rPr>
            </w:pPr>
            <w:r w:rsidRPr="0052468B">
              <w:rPr>
                <w:color w:val="000000"/>
                <w:sz w:val="20"/>
                <w:szCs w:val="24"/>
              </w:rPr>
              <w:t>12130</w:t>
            </w:r>
          </w:p>
        </w:tc>
        <w:tc>
          <w:tcPr>
            <w:tcW w:w="504" w:type="pct"/>
            <w:shd w:val="clear" w:color="auto" w:fill="auto"/>
          </w:tcPr>
          <w:p w:rsidR="00CC5FC8" w:rsidRPr="0052468B" w:rsidRDefault="00CC5FC8" w:rsidP="002A1019">
            <w:pPr>
              <w:rPr>
                <w:color w:val="000000"/>
                <w:sz w:val="20"/>
                <w:szCs w:val="24"/>
              </w:rPr>
            </w:pPr>
            <w:r w:rsidRPr="0052468B">
              <w:rPr>
                <w:color w:val="000000"/>
                <w:sz w:val="20"/>
                <w:szCs w:val="24"/>
              </w:rPr>
              <w:t>38,2</w:t>
            </w:r>
          </w:p>
        </w:tc>
        <w:tc>
          <w:tcPr>
            <w:tcW w:w="527" w:type="pct"/>
            <w:shd w:val="clear" w:color="auto" w:fill="auto"/>
          </w:tcPr>
          <w:p w:rsidR="00CC5FC8" w:rsidRPr="0052468B" w:rsidRDefault="00CC5FC8" w:rsidP="002A1019">
            <w:pPr>
              <w:rPr>
                <w:color w:val="000000"/>
                <w:sz w:val="20"/>
                <w:szCs w:val="24"/>
              </w:rPr>
            </w:pPr>
            <w:r w:rsidRPr="0052468B">
              <w:rPr>
                <w:color w:val="000000"/>
                <w:sz w:val="20"/>
                <w:szCs w:val="24"/>
              </w:rPr>
              <w:t>12130</w:t>
            </w:r>
          </w:p>
        </w:tc>
        <w:tc>
          <w:tcPr>
            <w:tcW w:w="504" w:type="pct"/>
            <w:shd w:val="clear" w:color="auto" w:fill="auto"/>
          </w:tcPr>
          <w:p w:rsidR="00CC5FC8" w:rsidRPr="0052468B" w:rsidRDefault="00CC5FC8" w:rsidP="002A1019">
            <w:pPr>
              <w:rPr>
                <w:color w:val="000000"/>
                <w:sz w:val="20"/>
                <w:szCs w:val="24"/>
              </w:rPr>
            </w:pPr>
            <w:r w:rsidRPr="0052468B">
              <w:rPr>
                <w:color w:val="000000"/>
                <w:sz w:val="20"/>
                <w:szCs w:val="24"/>
              </w:rPr>
              <w:t>-</w:t>
            </w:r>
          </w:p>
        </w:tc>
        <w:tc>
          <w:tcPr>
            <w:tcW w:w="458" w:type="pct"/>
            <w:shd w:val="clear" w:color="auto" w:fill="auto"/>
          </w:tcPr>
          <w:p w:rsidR="00CC5FC8" w:rsidRPr="0052468B" w:rsidRDefault="00CC5FC8" w:rsidP="002A1019">
            <w:pPr>
              <w:rPr>
                <w:color w:val="000000"/>
                <w:sz w:val="20"/>
                <w:szCs w:val="24"/>
              </w:rPr>
            </w:pPr>
            <w:r w:rsidRPr="0052468B">
              <w:rPr>
                <w:color w:val="000000"/>
                <w:sz w:val="20"/>
                <w:szCs w:val="24"/>
              </w:rPr>
              <w:t>38,2</w:t>
            </w:r>
          </w:p>
        </w:tc>
        <w:tc>
          <w:tcPr>
            <w:tcW w:w="549" w:type="pct"/>
            <w:shd w:val="clear" w:color="auto" w:fill="auto"/>
          </w:tcPr>
          <w:p w:rsidR="00CC5FC8" w:rsidRPr="0052468B" w:rsidRDefault="00CC5FC8" w:rsidP="002A1019">
            <w:pPr>
              <w:rPr>
                <w:color w:val="000000"/>
                <w:sz w:val="20"/>
                <w:szCs w:val="24"/>
              </w:rPr>
            </w:pPr>
            <w:r w:rsidRPr="0052468B">
              <w:rPr>
                <w:color w:val="000000"/>
                <w:sz w:val="20"/>
                <w:szCs w:val="24"/>
              </w:rPr>
              <w:t>107,75</w:t>
            </w:r>
          </w:p>
        </w:tc>
      </w:tr>
      <w:tr w:rsidR="00CC5FC8" w:rsidRPr="0052468B" w:rsidTr="0052468B">
        <w:trPr>
          <w:cantSplit/>
          <w:trHeight w:val="706"/>
          <w:jc w:val="center"/>
        </w:trPr>
        <w:tc>
          <w:tcPr>
            <w:tcW w:w="901" w:type="pct"/>
            <w:shd w:val="clear" w:color="auto" w:fill="auto"/>
          </w:tcPr>
          <w:p w:rsidR="00CC5FC8" w:rsidRPr="0052468B" w:rsidRDefault="00CC5FC8" w:rsidP="002A1019">
            <w:pPr>
              <w:rPr>
                <w:color w:val="000000"/>
                <w:sz w:val="20"/>
                <w:szCs w:val="24"/>
              </w:rPr>
            </w:pPr>
            <w:r w:rsidRPr="0052468B">
              <w:rPr>
                <w:color w:val="000000"/>
                <w:sz w:val="20"/>
                <w:szCs w:val="24"/>
              </w:rPr>
              <w:t>Кредиторская задолженность</w:t>
            </w:r>
          </w:p>
        </w:tc>
        <w:tc>
          <w:tcPr>
            <w:tcW w:w="527" w:type="pct"/>
            <w:shd w:val="clear" w:color="auto" w:fill="auto"/>
          </w:tcPr>
          <w:p w:rsidR="00CC5FC8" w:rsidRPr="0052468B" w:rsidRDefault="00CC5FC8" w:rsidP="002A1019">
            <w:pPr>
              <w:rPr>
                <w:color w:val="000000"/>
                <w:sz w:val="20"/>
                <w:szCs w:val="24"/>
              </w:rPr>
            </w:pPr>
            <w:r w:rsidRPr="0052468B">
              <w:rPr>
                <w:color w:val="000000"/>
                <w:sz w:val="20"/>
                <w:szCs w:val="24"/>
              </w:rPr>
              <w:t>3566</w:t>
            </w:r>
          </w:p>
        </w:tc>
        <w:tc>
          <w:tcPr>
            <w:tcW w:w="504" w:type="pct"/>
            <w:shd w:val="clear" w:color="auto" w:fill="auto"/>
          </w:tcPr>
          <w:p w:rsidR="00CC5FC8" w:rsidRPr="0052468B" w:rsidRDefault="00CC5FC8" w:rsidP="002A1019">
            <w:pPr>
              <w:rPr>
                <w:color w:val="000000"/>
                <w:sz w:val="20"/>
                <w:szCs w:val="24"/>
              </w:rPr>
            </w:pPr>
            <w:r w:rsidRPr="0052468B">
              <w:rPr>
                <w:color w:val="000000"/>
                <w:sz w:val="20"/>
                <w:szCs w:val="24"/>
              </w:rPr>
              <w:t>17,4</w:t>
            </w:r>
          </w:p>
        </w:tc>
        <w:tc>
          <w:tcPr>
            <w:tcW w:w="527" w:type="pct"/>
            <w:shd w:val="clear" w:color="auto" w:fill="auto"/>
          </w:tcPr>
          <w:p w:rsidR="00CC5FC8" w:rsidRPr="0052468B" w:rsidRDefault="00CC5FC8" w:rsidP="002A1019">
            <w:pPr>
              <w:rPr>
                <w:color w:val="000000"/>
                <w:sz w:val="20"/>
                <w:szCs w:val="24"/>
              </w:rPr>
            </w:pPr>
            <w:r w:rsidRPr="0052468B">
              <w:rPr>
                <w:color w:val="000000"/>
                <w:sz w:val="20"/>
                <w:szCs w:val="24"/>
              </w:rPr>
              <w:t>2391</w:t>
            </w:r>
          </w:p>
        </w:tc>
        <w:tc>
          <w:tcPr>
            <w:tcW w:w="504" w:type="pct"/>
            <w:shd w:val="clear" w:color="auto" w:fill="auto"/>
          </w:tcPr>
          <w:p w:rsidR="00CC5FC8" w:rsidRPr="0052468B" w:rsidRDefault="00CC5FC8" w:rsidP="002A1019">
            <w:pPr>
              <w:rPr>
                <w:color w:val="000000"/>
                <w:sz w:val="20"/>
                <w:szCs w:val="24"/>
              </w:rPr>
            </w:pPr>
            <w:r w:rsidRPr="0052468B">
              <w:rPr>
                <w:color w:val="000000"/>
                <w:sz w:val="20"/>
                <w:szCs w:val="24"/>
              </w:rPr>
              <w:t>7,53</w:t>
            </w:r>
          </w:p>
        </w:tc>
        <w:tc>
          <w:tcPr>
            <w:tcW w:w="527" w:type="pct"/>
            <w:shd w:val="clear" w:color="auto" w:fill="auto"/>
          </w:tcPr>
          <w:p w:rsidR="00CC5FC8" w:rsidRPr="0052468B" w:rsidRDefault="00CC5FC8" w:rsidP="002A1019">
            <w:pPr>
              <w:rPr>
                <w:color w:val="000000"/>
                <w:sz w:val="20"/>
                <w:szCs w:val="24"/>
              </w:rPr>
            </w:pPr>
            <w:r w:rsidRPr="0052468B">
              <w:rPr>
                <w:color w:val="000000"/>
                <w:sz w:val="20"/>
                <w:szCs w:val="24"/>
              </w:rPr>
              <w:t>-1175</w:t>
            </w:r>
          </w:p>
        </w:tc>
        <w:tc>
          <w:tcPr>
            <w:tcW w:w="504" w:type="pct"/>
            <w:shd w:val="clear" w:color="auto" w:fill="auto"/>
          </w:tcPr>
          <w:p w:rsidR="00CC5FC8" w:rsidRPr="0052468B" w:rsidRDefault="00CC5FC8" w:rsidP="002A1019">
            <w:pPr>
              <w:rPr>
                <w:color w:val="000000"/>
                <w:sz w:val="20"/>
                <w:szCs w:val="24"/>
              </w:rPr>
            </w:pPr>
            <w:r w:rsidRPr="0052468B">
              <w:rPr>
                <w:color w:val="000000"/>
                <w:sz w:val="20"/>
                <w:szCs w:val="24"/>
              </w:rPr>
              <w:t>-32,95</w:t>
            </w:r>
          </w:p>
        </w:tc>
        <w:tc>
          <w:tcPr>
            <w:tcW w:w="458" w:type="pct"/>
            <w:shd w:val="clear" w:color="auto" w:fill="auto"/>
          </w:tcPr>
          <w:p w:rsidR="00CC5FC8" w:rsidRPr="0052468B" w:rsidRDefault="00CC5FC8" w:rsidP="002A1019">
            <w:pPr>
              <w:rPr>
                <w:color w:val="000000"/>
                <w:sz w:val="20"/>
                <w:szCs w:val="24"/>
              </w:rPr>
            </w:pPr>
            <w:r w:rsidRPr="0052468B">
              <w:rPr>
                <w:color w:val="000000"/>
                <w:sz w:val="20"/>
                <w:szCs w:val="24"/>
              </w:rPr>
              <w:t>-9,87</w:t>
            </w:r>
          </w:p>
        </w:tc>
        <w:tc>
          <w:tcPr>
            <w:tcW w:w="549" w:type="pct"/>
            <w:shd w:val="clear" w:color="auto" w:fill="auto"/>
          </w:tcPr>
          <w:p w:rsidR="00CC5FC8" w:rsidRPr="0052468B" w:rsidRDefault="00CC5FC8" w:rsidP="002A1019">
            <w:pPr>
              <w:rPr>
                <w:color w:val="000000"/>
                <w:sz w:val="20"/>
                <w:szCs w:val="24"/>
              </w:rPr>
            </w:pPr>
            <w:r w:rsidRPr="0052468B">
              <w:rPr>
                <w:color w:val="000000"/>
                <w:sz w:val="20"/>
                <w:szCs w:val="24"/>
              </w:rPr>
              <w:t>-10,44</w:t>
            </w:r>
          </w:p>
        </w:tc>
      </w:tr>
      <w:tr w:rsidR="00CC5FC8" w:rsidRPr="0052468B" w:rsidTr="0052468B">
        <w:trPr>
          <w:cantSplit/>
          <w:trHeight w:val="532"/>
          <w:jc w:val="center"/>
        </w:trPr>
        <w:tc>
          <w:tcPr>
            <w:tcW w:w="901" w:type="pct"/>
            <w:shd w:val="clear" w:color="auto" w:fill="auto"/>
          </w:tcPr>
          <w:p w:rsidR="00CC5FC8" w:rsidRPr="0052468B" w:rsidRDefault="00CC5FC8" w:rsidP="002A1019">
            <w:pPr>
              <w:rPr>
                <w:color w:val="000000"/>
                <w:sz w:val="20"/>
                <w:szCs w:val="24"/>
              </w:rPr>
            </w:pPr>
            <w:r w:rsidRPr="0052468B">
              <w:rPr>
                <w:color w:val="000000"/>
                <w:sz w:val="20"/>
                <w:szCs w:val="24"/>
              </w:rPr>
              <w:t>Прочие пассивы</w:t>
            </w:r>
          </w:p>
        </w:tc>
        <w:tc>
          <w:tcPr>
            <w:tcW w:w="527" w:type="pct"/>
            <w:shd w:val="clear" w:color="auto" w:fill="auto"/>
          </w:tcPr>
          <w:p w:rsidR="00CC5FC8" w:rsidRPr="0052468B" w:rsidRDefault="00CC5FC8" w:rsidP="002A1019">
            <w:pPr>
              <w:rPr>
                <w:color w:val="000000"/>
                <w:sz w:val="20"/>
                <w:szCs w:val="24"/>
              </w:rPr>
            </w:pPr>
            <w:r w:rsidRPr="0052468B">
              <w:rPr>
                <w:color w:val="000000"/>
                <w:sz w:val="20"/>
                <w:szCs w:val="24"/>
              </w:rPr>
              <w:t>348</w:t>
            </w:r>
          </w:p>
        </w:tc>
        <w:tc>
          <w:tcPr>
            <w:tcW w:w="504" w:type="pct"/>
            <w:shd w:val="clear" w:color="auto" w:fill="auto"/>
          </w:tcPr>
          <w:p w:rsidR="00CC5FC8" w:rsidRPr="0052468B" w:rsidRDefault="00CC5FC8" w:rsidP="002A1019">
            <w:pPr>
              <w:rPr>
                <w:color w:val="000000"/>
                <w:sz w:val="20"/>
                <w:szCs w:val="24"/>
              </w:rPr>
            </w:pPr>
            <w:r w:rsidRPr="0052468B">
              <w:rPr>
                <w:color w:val="000000"/>
                <w:sz w:val="20"/>
                <w:szCs w:val="24"/>
              </w:rPr>
              <w:t>1,7</w:t>
            </w:r>
          </w:p>
        </w:tc>
        <w:tc>
          <w:tcPr>
            <w:tcW w:w="527" w:type="pct"/>
            <w:shd w:val="clear" w:color="auto" w:fill="auto"/>
          </w:tcPr>
          <w:p w:rsidR="00CC5FC8" w:rsidRPr="0052468B" w:rsidRDefault="00CC5FC8" w:rsidP="002A1019">
            <w:pPr>
              <w:rPr>
                <w:color w:val="000000"/>
                <w:sz w:val="20"/>
                <w:szCs w:val="24"/>
              </w:rPr>
            </w:pPr>
            <w:r w:rsidRPr="0052468B">
              <w:rPr>
                <w:color w:val="000000"/>
                <w:sz w:val="20"/>
                <w:szCs w:val="24"/>
              </w:rPr>
              <w:t>155</w:t>
            </w:r>
          </w:p>
        </w:tc>
        <w:tc>
          <w:tcPr>
            <w:tcW w:w="504" w:type="pct"/>
            <w:shd w:val="clear" w:color="auto" w:fill="auto"/>
          </w:tcPr>
          <w:p w:rsidR="00CC5FC8" w:rsidRPr="0052468B" w:rsidRDefault="00CC5FC8" w:rsidP="002A1019">
            <w:pPr>
              <w:rPr>
                <w:color w:val="000000"/>
                <w:sz w:val="20"/>
                <w:szCs w:val="24"/>
              </w:rPr>
            </w:pPr>
            <w:r w:rsidRPr="0052468B">
              <w:rPr>
                <w:color w:val="000000"/>
                <w:sz w:val="20"/>
                <w:szCs w:val="24"/>
              </w:rPr>
              <w:t>0,49</w:t>
            </w:r>
          </w:p>
        </w:tc>
        <w:tc>
          <w:tcPr>
            <w:tcW w:w="527" w:type="pct"/>
            <w:shd w:val="clear" w:color="auto" w:fill="auto"/>
          </w:tcPr>
          <w:p w:rsidR="00CC5FC8" w:rsidRPr="0052468B" w:rsidRDefault="00CC5FC8" w:rsidP="002A1019">
            <w:pPr>
              <w:rPr>
                <w:color w:val="000000"/>
                <w:sz w:val="20"/>
                <w:szCs w:val="24"/>
              </w:rPr>
            </w:pPr>
            <w:r w:rsidRPr="0052468B">
              <w:rPr>
                <w:color w:val="000000"/>
                <w:sz w:val="20"/>
                <w:szCs w:val="24"/>
              </w:rPr>
              <w:t>-193</w:t>
            </w:r>
          </w:p>
        </w:tc>
        <w:tc>
          <w:tcPr>
            <w:tcW w:w="504" w:type="pct"/>
            <w:shd w:val="clear" w:color="auto" w:fill="auto"/>
          </w:tcPr>
          <w:p w:rsidR="00CC5FC8" w:rsidRPr="0052468B" w:rsidRDefault="00CC5FC8" w:rsidP="002A1019">
            <w:pPr>
              <w:rPr>
                <w:color w:val="000000"/>
                <w:sz w:val="20"/>
                <w:szCs w:val="24"/>
              </w:rPr>
            </w:pPr>
            <w:r w:rsidRPr="0052468B">
              <w:rPr>
                <w:color w:val="000000"/>
                <w:sz w:val="20"/>
                <w:szCs w:val="24"/>
              </w:rPr>
              <w:t>55,5</w:t>
            </w:r>
          </w:p>
        </w:tc>
        <w:tc>
          <w:tcPr>
            <w:tcW w:w="458" w:type="pct"/>
            <w:shd w:val="clear" w:color="auto" w:fill="auto"/>
          </w:tcPr>
          <w:p w:rsidR="00CC5FC8" w:rsidRPr="0052468B" w:rsidRDefault="00CC5FC8" w:rsidP="002A1019">
            <w:pPr>
              <w:rPr>
                <w:color w:val="000000"/>
                <w:sz w:val="20"/>
                <w:szCs w:val="24"/>
              </w:rPr>
            </w:pPr>
            <w:r w:rsidRPr="0052468B">
              <w:rPr>
                <w:color w:val="000000"/>
                <w:sz w:val="20"/>
                <w:szCs w:val="24"/>
              </w:rPr>
              <w:t>-1,21</w:t>
            </w:r>
          </w:p>
        </w:tc>
        <w:tc>
          <w:tcPr>
            <w:tcW w:w="549" w:type="pct"/>
            <w:shd w:val="clear" w:color="auto" w:fill="auto"/>
          </w:tcPr>
          <w:p w:rsidR="00CC5FC8" w:rsidRPr="0052468B" w:rsidRDefault="00CC5FC8" w:rsidP="002A1019">
            <w:pPr>
              <w:rPr>
                <w:color w:val="000000"/>
                <w:sz w:val="20"/>
                <w:szCs w:val="24"/>
              </w:rPr>
            </w:pPr>
            <w:r w:rsidRPr="0052468B">
              <w:rPr>
                <w:color w:val="000000"/>
                <w:sz w:val="20"/>
                <w:szCs w:val="24"/>
              </w:rPr>
              <w:t>-1,71</w:t>
            </w:r>
          </w:p>
        </w:tc>
      </w:tr>
      <w:tr w:rsidR="00CC5FC8" w:rsidRPr="0052468B" w:rsidTr="0052468B">
        <w:trPr>
          <w:cantSplit/>
          <w:trHeight w:val="531"/>
          <w:jc w:val="center"/>
        </w:trPr>
        <w:tc>
          <w:tcPr>
            <w:tcW w:w="901" w:type="pct"/>
            <w:shd w:val="clear" w:color="auto" w:fill="auto"/>
          </w:tcPr>
          <w:p w:rsidR="00CC5FC8" w:rsidRPr="0052468B" w:rsidRDefault="00CC5FC8" w:rsidP="002A1019">
            <w:pPr>
              <w:rPr>
                <w:b/>
                <w:color w:val="000000"/>
                <w:sz w:val="20"/>
                <w:szCs w:val="24"/>
              </w:rPr>
            </w:pPr>
            <w:r w:rsidRPr="0052468B">
              <w:rPr>
                <w:b/>
                <w:color w:val="000000"/>
                <w:sz w:val="20"/>
                <w:szCs w:val="24"/>
              </w:rPr>
              <w:t>БАЛАНС</w:t>
            </w:r>
          </w:p>
        </w:tc>
        <w:tc>
          <w:tcPr>
            <w:tcW w:w="527" w:type="pct"/>
            <w:shd w:val="clear" w:color="auto" w:fill="auto"/>
          </w:tcPr>
          <w:p w:rsidR="00CC5FC8" w:rsidRPr="0052468B" w:rsidRDefault="00CC5FC8" w:rsidP="002A1019">
            <w:pPr>
              <w:rPr>
                <w:color w:val="000000"/>
                <w:sz w:val="20"/>
                <w:szCs w:val="24"/>
              </w:rPr>
            </w:pPr>
            <w:r w:rsidRPr="0052468B">
              <w:rPr>
                <w:color w:val="000000"/>
                <w:sz w:val="20"/>
                <w:szCs w:val="24"/>
              </w:rPr>
              <w:t>20497</w:t>
            </w:r>
          </w:p>
        </w:tc>
        <w:tc>
          <w:tcPr>
            <w:tcW w:w="504" w:type="pct"/>
            <w:shd w:val="clear" w:color="auto" w:fill="auto"/>
          </w:tcPr>
          <w:p w:rsidR="00CC5FC8" w:rsidRPr="0052468B" w:rsidRDefault="00CC5FC8" w:rsidP="002A1019">
            <w:pPr>
              <w:rPr>
                <w:color w:val="000000"/>
                <w:sz w:val="20"/>
                <w:szCs w:val="24"/>
              </w:rPr>
            </w:pPr>
            <w:r w:rsidRPr="0052468B">
              <w:rPr>
                <w:color w:val="000000"/>
                <w:sz w:val="20"/>
                <w:szCs w:val="24"/>
              </w:rPr>
              <w:t>100</w:t>
            </w:r>
          </w:p>
        </w:tc>
        <w:tc>
          <w:tcPr>
            <w:tcW w:w="527" w:type="pct"/>
            <w:shd w:val="clear" w:color="auto" w:fill="auto"/>
          </w:tcPr>
          <w:p w:rsidR="00CC5FC8" w:rsidRPr="0052468B" w:rsidRDefault="00CC5FC8" w:rsidP="002A1019">
            <w:pPr>
              <w:rPr>
                <w:color w:val="000000"/>
                <w:sz w:val="20"/>
                <w:szCs w:val="24"/>
              </w:rPr>
            </w:pPr>
            <w:r w:rsidRPr="0052468B">
              <w:rPr>
                <w:color w:val="000000"/>
                <w:sz w:val="20"/>
                <w:szCs w:val="24"/>
              </w:rPr>
              <w:t>31755</w:t>
            </w:r>
          </w:p>
        </w:tc>
        <w:tc>
          <w:tcPr>
            <w:tcW w:w="504" w:type="pct"/>
            <w:shd w:val="clear" w:color="auto" w:fill="auto"/>
          </w:tcPr>
          <w:p w:rsidR="00CC5FC8" w:rsidRPr="0052468B" w:rsidRDefault="00CC5FC8" w:rsidP="002A1019">
            <w:pPr>
              <w:rPr>
                <w:color w:val="000000"/>
                <w:sz w:val="20"/>
                <w:szCs w:val="24"/>
              </w:rPr>
            </w:pPr>
            <w:r w:rsidRPr="0052468B">
              <w:rPr>
                <w:color w:val="000000"/>
                <w:sz w:val="20"/>
                <w:szCs w:val="24"/>
              </w:rPr>
              <w:t>100</w:t>
            </w:r>
          </w:p>
        </w:tc>
        <w:tc>
          <w:tcPr>
            <w:tcW w:w="527" w:type="pct"/>
            <w:shd w:val="clear" w:color="auto" w:fill="auto"/>
          </w:tcPr>
          <w:p w:rsidR="00CC5FC8" w:rsidRPr="0052468B" w:rsidRDefault="00CC5FC8" w:rsidP="002A1019">
            <w:pPr>
              <w:rPr>
                <w:color w:val="000000"/>
                <w:sz w:val="20"/>
                <w:szCs w:val="24"/>
              </w:rPr>
            </w:pPr>
            <w:r w:rsidRPr="0052468B">
              <w:rPr>
                <w:color w:val="000000"/>
                <w:sz w:val="20"/>
                <w:szCs w:val="24"/>
              </w:rPr>
              <w:t>11258</w:t>
            </w:r>
          </w:p>
        </w:tc>
        <w:tc>
          <w:tcPr>
            <w:tcW w:w="504" w:type="pct"/>
            <w:shd w:val="clear" w:color="auto" w:fill="auto"/>
          </w:tcPr>
          <w:p w:rsidR="00CC5FC8" w:rsidRPr="0052468B" w:rsidRDefault="00CC5FC8" w:rsidP="002A1019">
            <w:pPr>
              <w:rPr>
                <w:color w:val="000000"/>
                <w:sz w:val="20"/>
                <w:szCs w:val="24"/>
              </w:rPr>
            </w:pPr>
            <w:r w:rsidRPr="0052468B">
              <w:rPr>
                <w:color w:val="000000"/>
                <w:sz w:val="20"/>
                <w:szCs w:val="24"/>
              </w:rPr>
              <w:t>54,93</w:t>
            </w:r>
          </w:p>
        </w:tc>
        <w:tc>
          <w:tcPr>
            <w:tcW w:w="458" w:type="pct"/>
            <w:shd w:val="clear" w:color="auto" w:fill="auto"/>
          </w:tcPr>
          <w:p w:rsidR="00CC5FC8" w:rsidRPr="0052468B" w:rsidRDefault="00CC5FC8" w:rsidP="002A1019">
            <w:pPr>
              <w:rPr>
                <w:color w:val="000000"/>
                <w:sz w:val="20"/>
                <w:szCs w:val="24"/>
              </w:rPr>
            </w:pPr>
            <w:r w:rsidRPr="0052468B">
              <w:rPr>
                <w:color w:val="000000"/>
                <w:sz w:val="20"/>
                <w:szCs w:val="24"/>
              </w:rPr>
              <w:t>-</w:t>
            </w:r>
          </w:p>
        </w:tc>
        <w:tc>
          <w:tcPr>
            <w:tcW w:w="549" w:type="pct"/>
            <w:shd w:val="clear" w:color="auto" w:fill="auto"/>
          </w:tcPr>
          <w:p w:rsidR="00CC5FC8" w:rsidRPr="0052468B" w:rsidRDefault="00CC5FC8" w:rsidP="002A1019">
            <w:pPr>
              <w:rPr>
                <w:color w:val="000000"/>
                <w:sz w:val="20"/>
                <w:szCs w:val="24"/>
              </w:rPr>
            </w:pPr>
            <w:r w:rsidRPr="0052468B">
              <w:rPr>
                <w:color w:val="000000"/>
                <w:sz w:val="20"/>
                <w:szCs w:val="24"/>
              </w:rPr>
              <w:t>100</w:t>
            </w:r>
          </w:p>
        </w:tc>
      </w:tr>
    </w:tbl>
    <w:p w:rsidR="00CC5FC8" w:rsidRPr="002A1019" w:rsidRDefault="00CC5FC8" w:rsidP="002A1019">
      <w:pPr>
        <w:pStyle w:val="a3"/>
        <w:ind w:firstLine="709"/>
        <w:rPr>
          <w:color w:val="000000"/>
          <w:sz w:val="28"/>
          <w:szCs w:val="24"/>
        </w:rPr>
      </w:pPr>
    </w:p>
    <w:p w:rsidR="00026723" w:rsidRPr="002A1019" w:rsidRDefault="00026723" w:rsidP="002A1019">
      <w:pPr>
        <w:pStyle w:val="a3"/>
        <w:ind w:firstLine="709"/>
        <w:rPr>
          <w:color w:val="000000"/>
          <w:sz w:val="28"/>
          <w:szCs w:val="28"/>
        </w:rPr>
      </w:pPr>
      <w:r w:rsidRPr="002A1019">
        <w:rPr>
          <w:color w:val="000000"/>
          <w:sz w:val="28"/>
          <w:szCs w:val="28"/>
        </w:rPr>
        <w:t>В настоящей таблице под абсолютным изменение понимается разность между соответствующими данными на конечную и на начальную отчетные даты. Под относительным изменением понимается отношение рассчитанного показателя абсолютного изменения к соответствующим данным на начальную дату, выраженное в процентах.</w:t>
      </w:r>
    </w:p>
    <w:p w:rsidR="00026723" w:rsidRPr="002A1019" w:rsidRDefault="00026723" w:rsidP="002A1019">
      <w:pPr>
        <w:pStyle w:val="a3"/>
        <w:ind w:firstLine="709"/>
        <w:rPr>
          <w:color w:val="000000"/>
          <w:sz w:val="28"/>
          <w:szCs w:val="28"/>
        </w:rPr>
      </w:pPr>
      <w:r w:rsidRPr="002A1019">
        <w:rPr>
          <w:color w:val="000000"/>
          <w:sz w:val="28"/>
          <w:szCs w:val="28"/>
        </w:rPr>
        <w:t>Анализ агрегированного баланса позволяет оценить структуру и состав показателей баланса, их динамику и удельный вес, что дает возможность сделать</w:t>
      </w:r>
      <w:r w:rsidR="002A1019">
        <w:rPr>
          <w:color w:val="000000"/>
          <w:sz w:val="28"/>
          <w:szCs w:val="28"/>
        </w:rPr>
        <w:t xml:space="preserve"> </w:t>
      </w:r>
      <w:r w:rsidRPr="002A1019">
        <w:rPr>
          <w:color w:val="000000"/>
          <w:sz w:val="28"/>
          <w:szCs w:val="28"/>
        </w:rPr>
        <w:t>первоначальный вывод о потенциале кредитоспособности заемщика.</w:t>
      </w:r>
    </w:p>
    <w:p w:rsidR="002A1019" w:rsidRPr="002A1019" w:rsidRDefault="00CC5FC8" w:rsidP="002A1019">
      <w:pPr>
        <w:pStyle w:val="a3"/>
        <w:ind w:firstLine="709"/>
        <w:rPr>
          <w:color w:val="000000"/>
          <w:sz w:val="28"/>
          <w:szCs w:val="28"/>
        </w:rPr>
      </w:pPr>
      <w:r w:rsidRPr="002A1019">
        <w:rPr>
          <w:color w:val="000000"/>
          <w:sz w:val="28"/>
          <w:szCs w:val="28"/>
        </w:rPr>
        <w:t>При рассмотрении ба</w:t>
      </w:r>
      <w:r w:rsidR="00026723" w:rsidRPr="002A1019">
        <w:rPr>
          <w:color w:val="000000"/>
          <w:sz w:val="28"/>
          <w:szCs w:val="28"/>
        </w:rPr>
        <w:t>ланса предприятия</w:t>
      </w:r>
      <w:r w:rsidR="002A1019">
        <w:rPr>
          <w:color w:val="000000"/>
          <w:sz w:val="28"/>
          <w:szCs w:val="28"/>
        </w:rPr>
        <w:t xml:space="preserve"> </w:t>
      </w:r>
      <w:r w:rsidR="00026723" w:rsidRPr="002A1019">
        <w:rPr>
          <w:color w:val="000000"/>
          <w:sz w:val="28"/>
          <w:szCs w:val="28"/>
        </w:rPr>
        <w:t>на 01.01.</w:t>
      </w:r>
      <w:r w:rsidR="002A1019" w:rsidRPr="002A1019">
        <w:rPr>
          <w:color w:val="000000"/>
          <w:sz w:val="28"/>
          <w:szCs w:val="28"/>
        </w:rPr>
        <w:t>2007</w:t>
      </w:r>
      <w:r w:rsidR="002A1019">
        <w:rPr>
          <w:color w:val="000000"/>
          <w:sz w:val="28"/>
          <w:szCs w:val="28"/>
        </w:rPr>
        <w:t> </w:t>
      </w:r>
      <w:r w:rsidR="002A1019" w:rsidRPr="002A1019">
        <w:rPr>
          <w:color w:val="000000"/>
          <w:sz w:val="28"/>
          <w:szCs w:val="28"/>
        </w:rPr>
        <w:t>г</w:t>
      </w:r>
      <w:r w:rsidRPr="002A1019">
        <w:rPr>
          <w:color w:val="000000"/>
          <w:sz w:val="28"/>
          <w:szCs w:val="28"/>
        </w:rPr>
        <w:t xml:space="preserve">. виден рост совокупных активов на 11258 тыс. руб., </w:t>
      </w:r>
      <w:r w:rsidR="002A1019">
        <w:rPr>
          <w:color w:val="000000"/>
          <w:sz w:val="28"/>
          <w:szCs w:val="28"/>
        </w:rPr>
        <w:t>т.е.</w:t>
      </w:r>
      <w:r w:rsidRPr="002A1019">
        <w:rPr>
          <w:color w:val="000000"/>
          <w:sz w:val="28"/>
          <w:szCs w:val="28"/>
        </w:rPr>
        <w:t xml:space="preserve"> валюта нетто баланса увеличилась с 20497 тыс. руб. до 31755 тыс. руб. Увеличение валюты произошло в основном за счет появления краткосрочных кредитов и займов и незначительного увеличения внеоборотных активов на 3510 тыс. руб. Наблюдается снижение дебиторской задолженности с 4461 тыс. руб. до 3126 тыс. руб., что является положительной тенденцией. Предприятие не смогло продолжить работу без привлечения кредитных ресурсов. Денежные средства по сравнению с предыдущим периодом значительно снизились. Кредиторская задолженность уменьшилась на 11,75 тыс. руб., в процентном соотношении на 32,95 доли процента.</w:t>
      </w:r>
      <w:r w:rsidR="002A1019">
        <w:rPr>
          <w:color w:val="000000"/>
          <w:sz w:val="28"/>
          <w:szCs w:val="28"/>
        </w:rPr>
        <w:t xml:space="preserve"> </w:t>
      </w:r>
      <w:r w:rsidRPr="002A1019">
        <w:rPr>
          <w:color w:val="000000"/>
          <w:sz w:val="28"/>
          <w:szCs w:val="28"/>
        </w:rPr>
        <w:t>В</w:t>
      </w:r>
      <w:r w:rsidR="002A1019">
        <w:rPr>
          <w:color w:val="000000"/>
          <w:sz w:val="28"/>
          <w:szCs w:val="28"/>
        </w:rPr>
        <w:t xml:space="preserve"> </w:t>
      </w:r>
      <w:r w:rsidRPr="002A1019">
        <w:rPr>
          <w:color w:val="000000"/>
          <w:sz w:val="28"/>
          <w:szCs w:val="28"/>
        </w:rPr>
        <w:t>целом</w:t>
      </w:r>
      <w:r w:rsidR="002A1019">
        <w:rPr>
          <w:color w:val="000000"/>
          <w:sz w:val="28"/>
          <w:szCs w:val="28"/>
        </w:rPr>
        <w:t xml:space="preserve"> </w:t>
      </w:r>
      <w:r w:rsidRPr="002A1019">
        <w:rPr>
          <w:color w:val="000000"/>
          <w:sz w:val="28"/>
          <w:szCs w:val="28"/>
        </w:rPr>
        <w:t>структура</w:t>
      </w:r>
      <w:r w:rsidR="002A1019">
        <w:rPr>
          <w:color w:val="000000"/>
          <w:sz w:val="28"/>
          <w:szCs w:val="28"/>
        </w:rPr>
        <w:t xml:space="preserve"> </w:t>
      </w:r>
      <w:r w:rsidRPr="002A1019">
        <w:rPr>
          <w:color w:val="000000"/>
          <w:sz w:val="28"/>
          <w:szCs w:val="28"/>
        </w:rPr>
        <w:t>баланса</w:t>
      </w:r>
      <w:r w:rsidR="002A1019">
        <w:rPr>
          <w:color w:val="000000"/>
          <w:sz w:val="28"/>
          <w:szCs w:val="28"/>
        </w:rPr>
        <w:t xml:space="preserve"> </w:t>
      </w:r>
      <w:r w:rsidRPr="002A1019">
        <w:rPr>
          <w:color w:val="000000"/>
          <w:sz w:val="28"/>
          <w:szCs w:val="28"/>
        </w:rPr>
        <w:t>хорошая.</w:t>
      </w:r>
      <w:r w:rsidR="002A1019">
        <w:rPr>
          <w:color w:val="000000"/>
          <w:sz w:val="28"/>
          <w:szCs w:val="28"/>
        </w:rPr>
        <w:t xml:space="preserve"> </w:t>
      </w:r>
      <w:r w:rsidRPr="002A1019">
        <w:rPr>
          <w:color w:val="000000"/>
          <w:sz w:val="28"/>
          <w:szCs w:val="28"/>
        </w:rPr>
        <w:t>Нет резких</w:t>
      </w:r>
      <w:r w:rsidR="002A1019" w:rsidRPr="002A1019">
        <w:rPr>
          <w:color w:val="000000"/>
          <w:sz w:val="28"/>
          <w:szCs w:val="28"/>
        </w:rPr>
        <w:t xml:space="preserve"> </w:t>
      </w:r>
      <w:r w:rsidRPr="002A1019">
        <w:rPr>
          <w:color w:val="000000"/>
          <w:sz w:val="28"/>
          <w:szCs w:val="28"/>
        </w:rPr>
        <w:t>колебаний</w:t>
      </w:r>
      <w:r w:rsidR="002A1019">
        <w:rPr>
          <w:color w:val="000000"/>
          <w:sz w:val="28"/>
          <w:szCs w:val="28"/>
        </w:rPr>
        <w:t xml:space="preserve"> </w:t>
      </w:r>
      <w:r w:rsidRPr="002A1019">
        <w:rPr>
          <w:color w:val="000000"/>
          <w:sz w:val="28"/>
          <w:szCs w:val="28"/>
        </w:rPr>
        <w:t>по</w:t>
      </w:r>
    </w:p>
    <w:p w:rsidR="002A1019" w:rsidRDefault="00CC5FC8" w:rsidP="002A1019">
      <w:pPr>
        <w:pStyle w:val="a3"/>
        <w:ind w:firstLine="709"/>
        <w:rPr>
          <w:color w:val="000000"/>
          <w:sz w:val="28"/>
          <w:szCs w:val="28"/>
        </w:rPr>
      </w:pPr>
      <w:r w:rsidRPr="002A1019">
        <w:rPr>
          <w:color w:val="000000"/>
          <w:sz w:val="28"/>
          <w:szCs w:val="28"/>
        </w:rPr>
        <w:t>статьям, достаточно собственных средств. На первый взгляд, потенциал кредитоспособности этого заемщика достаточно высок.</w:t>
      </w:r>
    </w:p>
    <w:p w:rsidR="00CC5FC8" w:rsidRPr="002A1019" w:rsidRDefault="00CC5FC8" w:rsidP="002A1019">
      <w:pPr>
        <w:pStyle w:val="a3"/>
        <w:ind w:firstLine="709"/>
        <w:rPr>
          <w:color w:val="000000"/>
          <w:sz w:val="28"/>
          <w:szCs w:val="28"/>
        </w:rPr>
      </w:pPr>
      <w:r w:rsidRPr="002A1019">
        <w:rPr>
          <w:color w:val="000000"/>
          <w:sz w:val="28"/>
          <w:szCs w:val="28"/>
        </w:rPr>
        <w:t xml:space="preserve">Анализ отчета о прибылях и убытках также предполагает составление укрупненной формы отчета на основе данных формы </w:t>
      </w:r>
      <w:r w:rsidR="002A1019">
        <w:rPr>
          <w:color w:val="000000"/>
          <w:sz w:val="28"/>
          <w:szCs w:val="28"/>
        </w:rPr>
        <w:t>№</w:t>
      </w:r>
      <w:r w:rsidR="002A1019" w:rsidRPr="002A1019">
        <w:rPr>
          <w:color w:val="000000"/>
          <w:sz w:val="28"/>
          <w:szCs w:val="28"/>
        </w:rPr>
        <w:t>2</w:t>
      </w:r>
      <w:r w:rsidRPr="002A1019">
        <w:rPr>
          <w:color w:val="000000"/>
          <w:sz w:val="28"/>
          <w:szCs w:val="28"/>
        </w:rPr>
        <w:t>. В данном случае отчет о прибылях и убытках имеет следующий вид</w:t>
      </w:r>
      <w:r w:rsidR="002A1019">
        <w:rPr>
          <w:color w:val="000000"/>
          <w:sz w:val="28"/>
          <w:szCs w:val="28"/>
        </w:rPr>
        <w:t xml:space="preserve"> </w:t>
      </w:r>
      <w:r w:rsidRPr="002A1019">
        <w:rPr>
          <w:color w:val="000000"/>
          <w:sz w:val="28"/>
          <w:szCs w:val="28"/>
        </w:rPr>
        <w:t>(таблица 3).</w:t>
      </w:r>
    </w:p>
    <w:p w:rsidR="00FD745D" w:rsidRPr="002A1019" w:rsidRDefault="00FD745D" w:rsidP="002A1019">
      <w:pPr>
        <w:pStyle w:val="a3"/>
        <w:ind w:firstLine="709"/>
        <w:rPr>
          <w:color w:val="000000"/>
          <w:sz w:val="28"/>
          <w:szCs w:val="28"/>
        </w:rPr>
      </w:pPr>
      <w:r w:rsidRPr="002A1019">
        <w:rPr>
          <w:color w:val="000000"/>
          <w:sz w:val="28"/>
          <w:szCs w:val="28"/>
        </w:rPr>
        <w:t>По итогам 2006 года и за первый квартал 2007 года предприятием получена прибыль. На первый взгляд, наблюдается снижение прибыли. Среднеквартальное значение прибыли за 2006 год составляет 709 тыс. руб., а</w:t>
      </w:r>
      <w:r w:rsidR="002A1019">
        <w:rPr>
          <w:color w:val="000000"/>
          <w:sz w:val="28"/>
          <w:szCs w:val="28"/>
        </w:rPr>
        <w:t xml:space="preserve"> </w:t>
      </w:r>
      <w:r w:rsidRPr="002A1019">
        <w:rPr>
          <w:color w:val="000000"/>
          <w:sz w:val="28"/>
          <w:szCs w:val="28"/>
        </w:rPr>
        <w:t>за первый квартал 2007 года – 180 тыс. руб., что на 529 тыс. руб. меньше среднеквартального. Это может выступать как неблагоприятный фактор.</w:t>
      </w:r>
    </w:p>
    <w:p w:rsidR="002A1019" w:rsidRDefault="002A1019" w:rsidP="002A1019">
      <w:pPr>
        <w:pStyle w:val="a3"/>
        <w:ind w:firstLine="709"/>
        <w:rPr>
          <w:color w:val="000000"/>
          <w:sz w:val="28"/>
          <w:szCs w:val="28"/>
        </w:rPr>
      </w:pPr>
    </w:p>
    <w:p w:rsidR="00CC5FC8" w:rsidRPr="002A1019" w:rsidRDefault="00CC5FC8" w:rsidP="002A1019">
      <w:pPr>
        <w:pStyle w:val="a3"/>
        <w:ind w:firstLine="709"/>
        <w:rPr>
          <w:color w:val="000000"/>
          <w:sz w:val="28"/>
          <w:szCs w:val="28"/>
        </w:rPr>
      </w:pPr>
      <w:r w:rsidRPr="002A1019">
        <w:rPr>
          <w:color w:val="000000"/>
          <w:sz w:val="28"/>
          <w:szCs w:val="28"/>
        </w:rPr>
        <w:t>Таблица 3</w:t>
      </w:r>
      <w:r w:rsidR="00534DD1">
        <w:rPr>
          <w:color w:val="000000"/>
          <w:sz w:val="28"/>
          <w:szCs w:val="28"/>
        </w:rPr>
        <w:t xml:space="preserve">. </w:t>
      </w:r>
      <w:r w:rsidRPr="002A1019">
        <w:rPr>
          <w:color w:val="000000"/>
          <w:sz w:val="28"/>
          <w:szCs w:val="28"/>
        </w:rPr>
        <w:t xml:space="preserve">Отчет о прибылях и убытках </w:t>
      </w:r>
      <w:r w:rsidR="00026723" w:rsidRPr="002A1019">
        <w:rPr>
          <w:color w:val="000000"/>
          <w:sz w:val="28"/>
          <w:szCs w:val="28"/>
        </w:rPr>
        <w:t xml:space="preserve">Липецкого хлебозавода </w:t>
      </w:r>
      <w:r w:rsidR="002A1019">
        <w:rPr>
          <w:color w:val="000000"/>
          <w:sz w:val="28"/>
          <w:szCs w:val="28"/>
        </w:rPr>
        <w:t>№</w:t>
      </w:r>
      <w:r w:rsidR="002A1019" w:rsidRPr="002A1019">
        <w:rPr>
          <w:color w:val="000000"/>
          <w:sz w:val="28"/>
          <w:szCs w:val="28"/>
        </w:rPr>
        <w:t>5</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855"/>
        <w:gridCol w:w="1739"/>
        <w:gridCol w:w="1703"/>
      </w:tblGrid>
      <w:tr w:rsidR="00CC5FC8" w:rsidRPr="0052468B" w:rsidTr="0052468B">
        <w:trPr>
          <w:cantSplit/>
          <w:jc w:val="center"/>
        </w:trPr>
        <w:tc>
          <w:tcPr>
            <w:tcW w:w="3149" w:type="pct"/>
            <w:shd w:val="clear" w:color="auto" w:fill="auto"/>
          </w:tcPr>
          <w:p w:rsidR="00CC5FC8" w:rsidRPr="0052468B" w:rsidRDefault="00CC5FC8" w:rsidP="002A1019">
            <w:pPr>
              <w:pStyle w:val="a3"/>
              <w:rPr>
                <w:color w:val="000000"/>
                <w:sz w:val="20"/>
                <w:szCs w:val="28"/>
              </w:rPr>
            </w:pPr>
            <w:r w:rsidRPr="0052468B">
              <w:rPr>
                <w:color w:val="000000"/>
                <w:sz w:val="20"/>
                <w:szCs w:val="28"/>
              </w:rPr>
              <w:t>Статьи отчета</w:t>
            </w:r>
          </w:p>
        </w:tc>
        <w:tc>
          <w:tcPr>
            <w:tcW w:w="935" w:type="pct"/>
            <w:shd w:val="clear" w:color="auto" w:fill="auto"/>
          </w:tcPr>
          <w:p w:rsidR="002A1019" w:rsidRPr="0052468B" w:rsidRDefault="00026723" w:rsidP="002A1019">
            <w:pPr>
              <w:pStyle w:val="a3"/>
              <w:rPr>
                <w:color w:val="000000"/>
                <w:sz w:val="20"/>
                <w:szCs w:val="28"/>
              </w:rPr>
            </w:pPr>
            <w:r w:rsidRPr="0052468B">
              <w:rPr>
                <w:color w:val="000000"/>
                <w:sz w:val="20"/>
                <w:szCs w:val="28"/>
              </w:rPr>
              <w:t>на 01.01.</w:t>
            </w:r>
            <w:r w:rsidR="002A1019" w:rsidRPr="0052468B">
              <w:rPr>
                <w:color w:val="000000"/>
                <w:sz w:val="20"/>
                <w:szCs w:val="28"/>
              </w:rPr>
              <w:t>2007 г</w:t>
            </w:r>
            <w:r w:rsidR="00CC5FC8" w:rsidRPr="0052468B">
              <w:rPr>
                <w:color w:val="000000"/>
                <w:sz w:val="20"/>
                <w:szCs w:val="28"/>
              </w:rPr>
              <w:t>.</w:t>
            </w:r>
          </w:p>
          <w:p w:rsidR="00CC5FC8" w:rsidRPr="0052468B" w:rsidRDefault="00CC5FC8" w:rsidP="002A1019">
            <w:pPr>
              <w:pStyle w:val="a3"/>
              <w:rPr>
                <w:color w:val="000000"/>
                <w:sz w:val="20"/>
                <w:szCs w:val="28"/>
              </w:rPr>
            </w:pPr>
            <w:r w:rsidRPr="0052468B">
              <w:rPr>
                <w:color w:val="000000"/>
                <w:sz w:val="20"/>
                <w:szCs w:val="28"/>
              </w:rPr>
              <w:t>тыс. руб.</w:t>
            </w:r>
          </w:p>
        </w:tc>
        <w:tc>
          <w:tcPr>
            <w:tcW w:w="916" w:type="pct"/>
            <w:shd w:val="clear" w:color="auto" w:fill="auto"/>
          </w:tcPr>
          <w:p w:rsidR="00CC5FC8" w:rsidRPr="0052468B" w:rsidRDefault="00026723" w:rsidP="002A1019">
            <w:pPr>
              <w:pStyle w:val="a3"/>
              <w:rPr>
                <w:color w:val="000000"/>
                <w:sz w:val="20"/>
                <w:szCs w:val="28"/>
              </w:rPr>
            </w:pPr>
            <w:r w:rsidRPr="0052468B">
              <w:rPr>
                <w:color w:val="000000"/>
                <w:sz w:val="20"/>
                <w:szCs w:val="28"/>
              </w:rPr>
              <w:t>на 01.04.</w:t>
            </w:r>
            <w:r w:rsidR="002A1019" w:rsidRPr="0052468B">
              <w:rPr>
                <w:color w:val="000000"/>
                <w:sz w:val="20"/>
                <w:szCs w:val="28"/>
              </w:rPr>
              <w:t>2007 г</w:t>
            </w:r>
            <w:r w:rsidR="00CC5FC8" w:rsidRPr="0052468B">
              <w:rPr>
                <w:color w:val="000000"/>
                <w:sz w:val="20"/>
                <w:szCs w:val="28"/>
              </w:rPr>
              <w:t>. тыс. руб.</w:t>
            </w:r>
          </w:p>
        </w:tc>
      </w:tr>
      <w:tr w:rsidR="00CC5FC8" w:rsidRPr="0052468B" w:rsidTr="0052468B">
        <w:trPr>
          <w:cantSplit/>
          <w:jc w:val="center"/>
        </w:trPr>
        <w:tc>
          <w:tcPr>
            <w:tcW w:w="3149" w:type="pct"/>
            <w:shd w:val="clear" w:color="auto" w:fill="auto"/>
          </w:tcPr>
          <w:p w:rsidR="00CC5FC8" w:rsidRPr="0052468B" w:rsidRDefault="00CC5FC8" w:rsidP="002A1019">
            <w:pPr>
              <w:pStyle w:val="a3"/>
              <w:rPr>
                <w:color w:val="000000"/>
                <w:sz w:val="20"/>
                <w:szCs w:val="28"/>
              </w:rPr>
            </w:pPr>
            <w:r w:rsidRPr="0052468B">
              <w:rPr>
                <w:color w:val="000000"/>
                <w:sz w:val="20"/>
                <w:szCs w:val="28"/>
              </w:rPr>
              <w:t xml:space="preserve">Выручка от </w:t>
            </w:r>
            <w:r w:rsidR="00026723" w:rsidRPr="0052468B">
              <w:rPr>
                <w:color w:val="000000"/>
                <w:sz w:val="20"/>
                <w:szCs w:val="28"/>
              </w:rPr>
              <w:t>продаж</w:t>
            </w:r>
          </w:p>
        </w:tc>
        <w:tc>
          <w:tcPr>
            <w:tcW w:w="935" w:type="pct"/>
            <w:shd w:val="clear" w:color="auto" w:fill="auto"/>
          </w:tcPr>
          <w:p w:rsidR="00CC5FC8" w:rsidRPr="0052468B" w:rsidRDefault="00CC5FC8" w:rsidP="002A1019">
            <w:pPr>
              <w:pStyle w:val="a3"/>
              <w:rPr>
                <w:color w:val="000000"/>
                <w:sz w:val="20"/>
                <w:szCs w:val="28"/>
              </w:rPr>
            </w:pPr>
            <w:r w:rsidRPr="0052468B">
              <w:rPr>
                <w:color w:val="000000"/>
                <w:sz w:val="20"/>
                <w:szCs w:val="28"/>
              </w:rPr>
              <w:t>29866</w:t>
            </w:r>
          </w:p>
        </w:tc>
        <w:tc>
          <w:tcPr>
            <w:tcW w:w="916" w:type="pct"/>
            <w:shd w:val="clear" w:color="auto" w:fill="auto"/>
          </w:tcPr>
          <w:p w:rsidR="00CC5FC8" w:rsidRPr="0052468B" w:rsidRDefault="00CC5FC8" w:rsidP="002A1019">
            <w:pPr>
              <w:pStyle w:val="a3"/>
              <w:rPr>
                <w:color w:val="000000"/>
                <w:sz w:val="20"/>
                <w:szCs w:val="28"/>
              </w:rPr>
            </w:pPr>
            <w:r w:rsidRPr="0052468B">
              <w:rPr>
                <w:color w:val="000000"/>
                <w:sz w:val="20"/>
                <w:szCs w:val="28"/>
              </w:rPr>
              <w:t>7369</w:t>
            </w:r>
          </w:p>
        </w:tc>
      </w:tr>
      <w:tr w:rsidR="00CC5FC8" w:rsidRPr="0052468B" w:rsidTr="0052468B">
        <w:trPr>
          <w:cantSplit/>
          <w:jc w:val="center"/>
        </w:trPr>
        <w:tc>
          <w:tcPr>
            <w:tcW w:w="3149" w:type="pct"/>
            <w:shd w:val="clear" w:color="auto" w:fill="auto"/>
          </w:tcPr>
          <w:p w:rsidR="00CC5FC8" w:rsidRPr="0052468B" w:rsidRDefault="00CC5FC8" w:rsidP="002A1019">
            <w:pPr>
              <w:pStyle w:val="a3"/>
              <w:rPr>
                <w:color w:val="000000"/>
                <w:sz w:val="20"/>
                <w:szCs w:val="28"/>
              </w:rPr>
            </w:pPr>
            <w:r w:rsidRPr="0052468B">
              <w:rPr>
                <w:color w:val="000000"/>
                <w:sz w:val="20"/>
                <w:szCs w:val="28"/>
              </w:rPr>
              <w:t>Себестоимость</w:t>
            </w:r>
          </w:p>
        </w:tc>
        <w:tc>
          <w:tcPr>
            <w:tcW w:w="935" w:type="pct"/>
            <w:shd w:val="clear" w:color="auto" w:fill="auto"/>
          </w:tcPr>
          <w:p w:rsidR="00CC5FC8" w:rsidRPr="0052468B" w:rsidRDefault="00CC5FC8" w:rsidP="002A1019">
            <w:pPr>
              <w:pStyle w:val="a3"/>
              <w:rPr>
                <w:color w:val="000000"/>
                <w:sz w:val="20"/>
                <w:szCs w:val="28"/>
              </w:rPr>
            </w:pPr>
            <w:r w:rsidRPr="0052468B">
              <w:rPr>
                <w:color w:val="000000"/>
                <w:sz w:val="20"/>
                <w:szCs w:val="28"/>
              </w:rPr>
              <w:t>26962</w:t>
            </w:r>
          </w:p>
        </w:tc>
        <w:tc>
          <w:tcPr>
            <w:tcW w:w="916" w:type="pct"/>
            <w:shd w:val="clear" w:color="auto" w:fill="auto"/>
          </w:tcPr>
          <w:p w:rsidR="00CC5FC8" w:rsidRPr="0052468B" w:rsidRDefault="00CC5FC8" w:rsidP="002A1019">
            <w:pPr>
              <w:pStyle w:val="a3"/>
              <w:rPr>
                <w:color w:val="000000"/>
                <w:sz w:val="20"/>
                <w:szCs w:val="28"/>
              </w:rPr>
            </w:pPr>
            <w:r w:rsidRPr="0052468B">
              <w:rPr>
                <w:color w:val="000000"/>
                <w:sz w:val="20"/>
                <w:szCs w:val="28"/>
              </w:rPr>
              <w:t>7072</w:t>
            </w:r>
          </w:p>
        </w:tc>
      </w:tr>
      <w:tr w:rsidR="00CC5FC8" w:rsidRPr="0052468B" w:rsidTr="0052468B">
        <w:trPr>
          <w:cantSplit/>
          <w:jc w:val="center"/>
        </w:trPr>
        <w:tc>
          <w:tcPr>
            <w:tcW w:w="3149" w:type="pct"/>
            <w:shd w:val="clear" w:color="auto" w:fill="auto"/>
          </w:tcPr>
          <w:p w:rsidR="00CC5FC8" w:rsidRPr="0052468B" w:rsidRDefault="00CC5FC8" w:rsidP="002A1019">
            <w:pPr>
              <w:pStyle w:val="a3"/>
              <w:rPr>
                <w:color w:val="000000"/>
                <w:sz w:val="20"/>
                <w:szCs w:val="28"/>
              </w:rPr>
            </w:pPr>
            <w:r w:rsidRPr="0052468B">
              <w:rPr>
                <w:color w:val="000000"/>
                <w:sz w:val="20"/>
                <w:szCs w:val="28"/>
              </w:rPr>
              <w:t>Прибыль отчетного периода</w:t>
            </w:r>
          </w:p>
        </w:tc>
        <w:tc>
          <w:tcPr>
            <w:tcW w:w="935" w:type="pct"/>
            <w:shd w:val="clear" w:color="auto" w:fill="auto"/>
          </w:tcPr>
          <w:p w:rsidR="00CC5FC8" w:rsidRPr="0052468B" w:rsidRDefault="00CC5FC8" w:rsidP="002A1019">
            <w:pPr>
              <w:pStyle w:val="a3"/>
              <w:rPr>
                <w:color w:val="000000"/>
                <w:sz w:val="20"/>
                <w:szCs w:val="28"/>
              </w:rPr>
            </w:pPr>
            <w:r w:rsidRPr="0052468B">
              <w:rPr>
                <w:color w:val="000000"/>
                <w:sz w:val="20"/>
                <w:szCs w:val="28"/>
              </w:rPr>
              <w:t>2836</w:t>
            </w:r>
          </w:p>
        </w:tc>
        <w:tc>
          <w:tcPr>
            <w:tcW w:w="916" w:type="pct"/>
            <w:shd w:val="clear" w:color="auto" w:fill="auto"/>
          </w:tcPr>
          <w:p w:rsidR="00CC5FC8" w:rsidRPr="0052468B" w:rsidRDefault="00CC5FC8" w:rsidP="002A1019">
            <w:pPr>
              <w:pStyle w:val="a3"/>
              <w:rPr>
                <w:color w:val="000000"/>
                <w:sz w:val="20"/>
                <w:szCs w:val="28"/>
              </w:rPr>
            </w:pPr>
            <w:r w:rsidRPr="0052468B">
              <w:rPr>
                <w:color w:val="000000"/>
                <w:sz w:val="20"/>
                <w:szCs w:val="28"/>
              </w:rPr>
              <w:t>180</w:t>
            </w:r>
          </w:p>
        </w:tc>
      </w:tr>
      <w:tr w:rsidR="00CC5FC8" w:rsidRPr="0052468B" w:rsidTr="0052468B">
        <w:trPr>
          <w:cantSplit/>
          <w:jc w:val="center"/>
        </w:trPr>
        <w:tc>
          <w:tcPr>
            <w:tcW w:w="3149" w:type="pct"/>
            <w:shd w:val="clear" w:color="auto" w:fill="auto"/>
          </w:tcPr>
          <w:p w:rsidR="00CC5FC8" w:rsidRPr="0052468B" w:rsidRDefault="00CC5FC8" w:rsidP="002A1019">
            <w:pPr>
              <w:pStyle w:val="a3"/>
              <w:rPr>
                <w:color w:val="000000"/>
                <w:sz w:val="20"/>
                <w:szCs w:val="28"/>
              </w:rPr>
            </w:pPr>
            <w:r w:rsidRPr="0052468B">
              <w:rPr>
                <w:color w:val="000000"/>
                <w:sz w:val="20"/>
                <w:szCs w:val="28"/>
              </w:rPr>
              <w:t>Чистая прибыль</w:t>
            </w:r>
          </w:p>
        </w:tc>
        <w:tc>
          <w:tcPr>
            <w:tcW w:w="935" w:type="pct"/>
            <w:shd w:val="clear" w:color="auto" w:fill="auto"/>
          </w:tcPr>
          <w:p w:rsidR="00CC5FC8" w:rsidRPr="0052468B" w:rsidRDefault="00CC5FC8" w:rsidP="002A1019">
            <w:pPr>
              <w:pStyle w:val="a3"/>
              <w:rPr>
                <w:color w:val="000000"/>
                <w:sz w:val="20"/>
                <w:szCs w:val="28"/>
              </w:rPr>
            </w:pPr>
            <w:r w:rsidRPr="0052468B">
              <w:rPr>
                <w:color w:val="000000"/>
                <w:sz w:val="20"/>
                <w:szCs w:val="28"/>
              </w:rPr>
              <w:t>2833</w:t>
            </w:r>
          </w:p>
        </w:tc>
        <w:tc>
          <w:tcPr>
            <w:tcW w:w="916" w:type="pct"/>
            <w:shd w:val="clear" w:color="auto" w:fill="auto"/>
          </w:tcPr>
          <w:p w:rsidR="00CC5FC8" w:rsidRPr="0052468B" w:rsidRDefault="00CC5FC8" w:rsidP="002A1019">
            <w:pPr>
              <w:pStyle w:val="a3"/>
              <w:rPr>
                <w:color w:val="000000"/>
                <w:sz w:val="20"/>
                <w:szCs w:val="28"/>
              </w:rPr>
            </w:pPr>
            <w:r w:rsidRPr="0052468B">
              <w:rPr>
                <w:color w:val="000000"/>
                <w:sz w:val="20"/>
                <w:szCs w:val="28"/>
              </w:rPr>
              <w:t>177</w:t>
            </w:r>
          </w:p>
        </w:tc>
      </w:tr>
    </w:tbl>
    <w:p w:rsidR="00CC5FC8" w:rsidRPr="002A1019" w:rsidRDefault="00CC5FC8" w:rsidP="002A1019">
      <w:pPr>
        <w:pStyle w:val="a3"/>
        <w:ind w:firstLine="709"/>
        <w:rPr>
          <w:color w:val="000000"/>
          <w:sz w:val="28"/>
          <w:szCs w:val="28"/>
        </w:rPr>
      </w:pPr>
    </w:p>
    <w:p w:rsidR="00FD745D" w:rsidRPr="002A1019" w:rsidRDefault="00FD745D" w:rsidP="002A1019">
      <w:pPr>
        <w:pStyle w:val="a3"/>
        <w:ind w:firstLine="709"/>
        <w:rPr>
          <w:color w:val="000000"/>
          <w:sz w:val="28"/>
          <w:szCs w:val="28"/>
        </w:rPr>
      </w:pPr>
      <w:r w:rsidRPr="002A1019">
        <w:rPr>
          <w:color w:val="000000"/>
          <w:sz w:val="28"/>
          <w:szCs w:val="28"/>
        </w:rPr>
        <w:t>Однако в данном случае такое положение дел характерно для предприятий хлебоперерабатывающей отрасли.</w:t>
      </w:r>
    </w:p>
    <w:p w:rsidR="00CC5FC8" w:rsidRPr="002A1019" w:rsidRDefault="00CC5FC8" w:rsidP="002A1019">
      <w:pPr>
        <w:pStyle w:val="a3"/>
        <w:ind w:firstLine="709"/>
        <w:rPr>
          <w:color w:val="000000"/>
          <w:sz w:val="28"/>
          <w:szCs w:val="28"/>
        </w:rPr>
      </w:pPr>
      <w:r w:rsidRPr="002A1019">
        <w:rPr>
          <w:color w:val="000000"/>
          <w:sz w:val="28"/>
          <w:szCs w:val="28"/>
        </w:rPr>
        <w:t>В начале года обычно наблюдается спад производства, он усугубляется к летнему периоду, но затем, после сбора нового урожая начинается резкий рост объемов производства, что ведет к росту прибыли. Поступление основной части выручки обычно планируется на второе полугодие, то есть в этом случае нельзя сделать вывод о снижении активности предприятия.</w:t>
      </w:r>
    </w:p>
    <w:p w:rsidR="002A1019" w:rsidRDefault="00CC5FC8" w:rsidP="002A1019">
      <w:pPr>
        <w:pStyle w:val="a3"/>
        <w:ind w:firstLine="709"/>
        <w:rPr>
          <w:color w:val="000000"/>
          <w:sz w:val="28"/>
          <w:szCs w:val="28"/>
        </w:rPr>
      </w:pPr>
      <w:r w:rsidRPr="002A1019">
        <w:rPr>
          <w:color w:val="000000"/>
          <w:sz w:val="28"/>
          <w:szCs w:val="28"/>
        </w:rPr>
        <w:t xml:space="preserve">Например, у </w:t>
      </w:r>
      <w:r w:rsidR="00026723" w:rsidRPr="002A1019">
        <w:rPr>
          <w:color w:val="000000"/>
          <w:sz w:val="28"/>
          <w:szCs w:val="28"/>
        </w:rPr>
        <w:t xml:space="preserve">Липецкого хлебозавода </w:t>
      </w:r>
      <w:r w:rsidR="002A1019">
        <w:rPr>
          <w:color w:val="000000"/>
          <w:sz w:val="28"/>
          <w:szCs w:val="28"/>
        </w:rPr>
        <w:t>№</w:t>
      </w:r>
      <w:r w:rsidR="002A1019" w:rsidRPr="002A1019">
        <w:rPr>
          <w:color w:val="000000"/>
          <w:sz w:val="28"/>
          <w:szCs w:val="28"/>
        </w:rPr>
        <w:t>5</w:t>
      </w:r>
      <w:r w:rsidR="00026723" w:rsidRPr="002A1019">
        <w:rPr>
          <w:color w:val="000000"/>
          <w:sz w:val="28"/>
          <w:szCs w:val="28"/>
        </w:rPr>
        <w:t xml:space="preserve"> </w:t>
      </w:r>
      <w:r w:rsidRPr="002A1019">
        <w:rPr>
          <w:color w:val="000000"/>
          <w:sz w:val="28"/>
          <w:szCs w:val="28"/>
        </w:rPr>
        <w:t xml:space="preserve">поступление выручки и получение прибыли представляется в следующем виде (таблица 4, </w:t>
      </w:r>
      <w:r w:rsidR="002A1019" w:rsidRPr="002A1019">
        <w:rPr>
          <w:color w:val="000000"/>
          <w:sz w:val="28"/>
          <w:szCs w:val="28"/>
        </w:rPr>
        <w:t>рис.</w:t>
      </w:r>
      <w:r w:rsidR="002A1019">
        <w:rPr>
          <w:color w:val="000000"/>
          <w:sz w:val="28"/>
          <w:szCs w:val="28"/>
        </w:rPr>
        <w:t> </w:t>
      </w:r>
      <w:r w:rsidR="002A1019" w:rsidRPr="002A1019">
        <w:rPr>
          <w:color w:val="000000"/>
          <w:sz w:val="28"/>
          <w:szCs w:val="28"/>
        </w:rPr>
        <w:t>1</w:t>
      </w:r>
      <w:r w:rsidRPr="002A1019">
        <w:rPr>
          <w:color w:val="000000"/>
          <w:sz w:val="28"/>
          <w:szCs w:val="28"/>
        </w:rPr>
        <w:t>).</w:t>
      </w:r>
    </w:p>
    <w:p w:rsidR="00534DD1" w:rsidRDefault="00534DD1" w:rsidP="002A1019">
      <w:pPr>
        <w:pStyle w:val="a3"/>
        <w:ind w:firstLine="709"/>
        <w:rPr>
          <w:color w:val="000000"/>
          <w:sz w:val="28"/>
          <w:szCs w:val="28"/>
        </w:rPr>
      </w:pPr>
    </w:p>
    <w:p w:rsidR="00CC5FC8" w:rsidRPr="002A1019" w:rsidRDefault="00534DD1" w:rsidP="002A1019">
      <w:pPr>
        <w:pStyle w:val="a3"/>
        <w:ind w:firstLine="709"/>
        <w:rPr>
          <w:color w:val="000000"/>
          <w:sz w:val="28"/>
          <w:szCs w:val="28"/>
        </w:rPr>
      </w:pPr>
      <w:r>
        <w:rPr>
          <w:color w:val="000000"/>
          <w:sz w:val="28"/>
          <w:szCs w:val="28"/>
        </w:rPr>
        <w:br w:type="page"/>
      </w:r>
      <w:r w:rsidR="00CC5FC8" w:rsidRPr="002A1019">
        <w:rPr>
          <w:color w:val="000000"/>
          <w:sz w:val="28"/>
          <w:szCs w:val="28"/>
        </w:rPr>
        <w:t>Таблица 4</w:t>
      </w:r>
      <w:r>
        <w:rPr>
          <w:color w:val="000000"/>
          <w:sz w:val="28"/>
          <w:szCs w:val="28"/>
        </w:rPr>
        <w:t xml:space="preserve">. </w:t>
      </w:r>
      <w:r w:rsidR="00CC5FC8" w:rsidRPr="002A1019">
        <w:rPr>
          <w:color w:val="000000"/>
          <w:sz w:val="28"/>
          <w:szCs w:val="28"/>
        </w:rPr>
        <w:t>Поквартальное распределение выручки и прибыли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07"/>
        <w:gridCol w:w="1241"/>
        <w:gridCol w:w="1241"/>
        <w:gridCol w:w="1240"/>
        <w:gridCol w:w="1240"/>
        <w:gridCol w:w="1370"/>
        <w:gridCol w:w="1058"/>
      </w:tblGrid>
      <w:tr w:rsidR="00CC5FC8" w:rsidRPr="0052468B" w:rsidTr="0052468B">
        <w:trPr>
          <w:cantSplit/>
          <w:jc w:val="center"/>
        </w:trPr>
        <w:tc>
          <w:tcPr>
            <w:tcW w:w="1025" w:type="pct"/>
            <w:shd w:val="clear" w:color="auto" w:fill="auto"/>
          </w:tcPr>
          <w:p w:rsidR="002A1019" w:rsidRPr="0052468B" w:rsidRDefault="00CC5FC8" w:rsidP="002A1019">
            <w:pPr>
              <w:pStyle w:val="a3"/>
              <w:rPr>
                <w:color w:val="000000"/>
                <w:sz w:val="20"/>
                <w:szCs w:val="28"/>
              </w:rPr>
            </w:pPr>
            <w:r w:rsidRPr="0052468B">
              <w:rPr>
                <w:color w:val="000000"/>
                <w:sz w:val="20"/>
                <w:szCs w:val="28"/>
              </w:rPr>
              <w:t>Наименование</w:t>
            </w:r>
          </w:p>
          <w:p w:rsidR="00CC5FC8" w:rsidRPr="0052468B" w:rsidRDefault="00CC5FC8" w:rsidP="002A1019">
            <w:pPr>
              <w:pStyle w:val="a3"/>
              <w:rPr>
                <w:color w:val="000000"/>
                <w:sz w:val="20"/>
                <w:szCs w:val="28"/>
              </w:rPr>
            </w:pPr>
            <w:r w:rsidRPr="0052468B">
              <w:rPr>
                <w:color w:val="000000"/>
                <w:sz w:val="20"/>
                <w:szCs w:val="28"/>
              </w:rPr>
              <w:t>показателя</w:t>
            </w:r>
          </w:p>
        </w:tc>
        <w:tc>
          <w:tcPr>
            <w:tcW w:w="667" w:type="pct"/>
            <w:shd w:val="clear" w:color="auto" w:fill="auto"/>
          </w:tcPr>
          <w:p w:rsidR="00CC5FC8" w:rsidRPr="0052468B" w:rsidRDefault="002A1019" w:rsidP="002A1019">
            <w:pPr>
              <w:pStyle w:val="a3"/>
              <w:rPr>
                <w:color w:val="000000"/>
                <w:sz w:val="20"/>
                <w:szCs w:val="28"/>
              </w:rPr>
            </w:pPr>
            <w:r w:rsidRPr="0052468B">
              <w:rPr>
                <w:color w:val="000000"/>
                <w:sz w:val="20"/>
                <w:szCs w:val="28"/>
              </w:rPr>
              <w:t>2006 г</w:t>
            </w:r>
            <w:r w:rsidR="00CC5FC8" w:rsidRPr="0052468B">
              <w:rPr>
                <w:color w:val="000000"/>
                <w:sz w:val="20"/>
                <w:szCs w:val="28"/>
              </w:rPr>
              <w:t xml:space="preserve">., </w:t>
            </w:r>
            <w:r w:rsidRPr="0052468B">
              <w:rPr>
                <w:color w:val="000000"/>
                <w:sz w:val="20"/>
                <w:szCs w:val="28"/>
              </w:rPr>
              <w:t>тыс. р</w:t>
            </w:r>
            <w:r w:rsidR="00CC5FC8" w:rsidRPr="0052468B">
              <w:rPr>
                <w:color w:val="000000"/>
                <w:sz w:val="20"/>
                <w:szCs w:val="28"/>
              </w:rPr>
              <w:t>уб.</w:t>
            </w:r>
          </w:p>
        </w:tc>
        <w:tc>
          <w:tcPr>
            <w:tcW w:w="667" w:type="pct"/>
            <w:shd w:val="clear" w:color="auto" w:fill="auto"/>
          </w:tcPr>
          <w:p w:rsidR="00CC5FC8" w:rsidRPr="0052468B" w:rsidRDefault="00CC5FC8" w:rsidP="002A1019">
            <w:pPr>
              <w:pStyle w:val="a3"/>
              <w:rPr>
                <w:color w:val="000000"/>
                <w:sz w:val="20"/>
                <w:szCs w:val="28"/>
              </w:rPr>
            </w:pPr>
            <w:r w:rsidRPr="0052468B">
              <w:rPr>
                <w:color w:val="000000"/>
                <w:sz w:val="20"/>
                <w:szCs w:val="28"/>
              </w:rPr>
              <w:t>1 кв.</w:t>
            </w:r>
          </w:p>
          <w:p w:rsidR="00CC5FC8" w:rsidRPr="0052468B" w:rsidRDefault="002A1019" w:rsidP="002A1019">
            <w:pPr>
              <w:pStyle w:val="a3"/>
              <w:rPr>
                <w:color w:val="000000"/>
                <w:sz w:val="20"/>
                <w:szCs w:val="28"/>
              </w:rPr>
            </w:pPr>
            <w:r w:rsidRPr="0052468B">
              <w:rPr>
                <w:color w:val="000000"/>
                <w:sz w:val="20"/>
                <w:szCs w:val="28"/>
              </w:rPr>
              <w:t>2006 г</w:t>
            </w:r>
            <w:r w:rsidR="00CC5FC8" w:rsidRPr="0052468B">
              <w:rPr>
                <w:color w:val="000000"/>
                <w:sz w:val="20"/>
                <w:szCs w:val="28"/>
              </w:rPr>
              <w:t>.,</w:t>
            </w:r>
            <w:r w:rsidRPr="0052468B">
              <w:rPr>
                <w:color w:val="000000"/>
                <w:sz w:val="20"/>
                <w:szCs w:val="28"/>
              </w:rPr>
              <w:t xml:space="preserve"> тыс. р</w:t>
            </w:r>
            <w:r w:rsidR="00CC5FC8" w:rsidRPr="0052468B">
              <w:rPr>
                <w:color w:val="000000"/>
                <w:sz w:val="20"/>
                <w:szCs w:val="28"/>
              </w:rPr>
              <w:t>уб.</w:t>
            </w:r>
          </w:p>
        </w:tc>
        <w:tc>
          <w:tcPr>
            <w:tcW w:w="667" w:type="pct"/>
            <w:shd w:val="clear" w:color="auto" w:fill="auto"/>
          </w:tcPr>
          <w:p w:rsidR="00CC5FC8" w:rsidRPr="0052468B" w:rsidRDefault="00CC5FC8" w:rsidP="002A1019">
            <w:pPr>
              <w:pStyle w:val="a3"/>
              <w:rPr>
                <w:color w:val="000000"/>
                <w:sz w:val="20"/>
                <w:szCs w:val="28"/>
              </w:rPr>
            </w:pPr>
            <w:r w:rsidRPr="0052468B">
              <w:rPr>
                <w:color w:val="000000"/>
                <w:sz w:val="20"/>
                <w:szCs w:val="28"/>
              </w:rPr>
              <w:t>2 кв.</w:t>
            </w:r>
          </w:p>
          <w:p w:rsidR="00CC5FC8" w:rsidRPr="0052468B" w:rsidRDefault="002A1019" w:rsidP="002A1019">
            <w:pPr>
              <w:pStyle w:val="a3"/>
              <w:rPr>
                <w:color w:val="000000"/>
                <w:sz w:val="20"/>
                <w:szCs w:val="28"/>
              </w:rPr>
            </w:pPr>
            <w:r w:rsidRPr="0052468B">
              <w:rPr>
                <w:color w:val="000000"/>
                <w:sz w:val="20"/>
                <w:szCs w:val="28"/>
              </w:rPr>
              <w:t>2006 г</w:t>
            </w:r>
            <w:r w:rsidR="00CC5FC8" w:rsidRPr="0052468B">
              <w:rPr>
                <w:color w:val="000000"/>
                <w:sz w:val="20"/>
                <w:szCs w:val="28"/>
              </w:rPr>
              <w:t xml:space="preserve">., </w:t>
            </w:r>
            <w:r w:rsidRPr="0052468B">
              <w:rPr>
                <w:color w:val="000000"/>
                <w:sz w:val="20"/>
                <w:szCs w:val="28"/>
              </w:rPr>
              <w:t>тыс. р</w:t>
            </w:r>
            <w:r w:rsidR="00CC5FC8" w:rsidRPr="0052468B">
              <w:rPr>
                <w:color w:val="000000"/>
                <w:sz w:val="20"/>
                <w:szCs w:val="28"/>
              </w:rPr>
              <w:t>уб.</w:t>
            </w:r>
          </w:p>
        </w:tc>
        <w:tc>
          <w:tcPr>
            <w:tcW w:w="667" w:type="pct"/>
            <w:shd w:val="clear" w:color="auto" w:fill="auto"/>
          </w:tcPr>
          <w:p w:rsidR="00CC5FC8" w:rsidRPr="0052468B" w:rsidRDefault="002A1019" w:rsidP="002A1019">
            <w:pPr>
              <w:pStyle w:val="a3"/>
              <w:rPr>
                <w:color w:val="000000"/>
                <w:sz w:val="20"/>
                <w:szCs w:val="28"/>
              </w:rPr>
            </w:pPr>
            <w:r w:rsidRPr="0052468B">
              <w:rPr>
                <w:color w:val="000000"/>
                <w:sz w:val="20"/>
                <w:szCs w:val="28"/>
              </w:rPr>
              <w:t>3 кв</w:t>
            </w:r>
            <w:r w:rsidR="00CC5FC8" w:rsidRPr="0052468B">
              <w:rPr>
                <w:color w:val="000000"/>
                <w:sz w:val="20"/>
                <w:szCs w:val="28"/>
              </w:rPr>
              <w:t>.</w:t>
            </w:r>
          </w:p>
          <w:p w:rsidR="00CC5FC8" w:rsidRPr="0052468B" w:rsidRDefault="002A1019" w:rsidP="002A1019">
            <w:pPr>
              <w:pStyle w:val="a3"/>
              <w:rPr>
                <w:color w:val="000000"/>
                <w:sz w:val="20"/>
                <w:szCs w:val="28"/>
              </w:rPr>
            </w:pPr>
            <w:r w:rsidRPr="0052468B">
              <w:rPr>
                <w:color w:val="000000"/>
                <w:sz w:val="20"/>
                <w:szCs w:val="28"/>
              </w:rPr>
              <w:t>2006 г</w:t>
            </w:r>
            <w:r w:rsidR="00CC5FC8" w:rsidRPr="0052468B">
              <w:rPr>
                <w:color w:val="000000"/>
                <w:sz w:val="20"/>
                <w:szCs w:val="28"/>
              </w:rPr>
              <w:t xml:space="preserve">., </w:t>
            </w:r>
            <w:r w:rsidRPr="0052468B">
              <w:rPr>
                <w:color w:val="000000"/>
                <w:sz w:val="20"/>
                <w:szCs w:val="28"/>
              </w:rPr>
              <w:t>тыс. р</w:t>
            </w:r>
            <w:r w:rsidR="00CC5FC8" w:rsidRPr="0052468B">
              <w:rPr>
                <w:color w:val="000000"/>
                <w:sz w:val="20"/>
                <w:szCs w:val="28"/>
              </w:rPr>
              <w:t>уб.</w:t>
            </w:r>
          </w:p>
        </w:tc>
        <w:tc>
          <w:tcPr>
            <w:tcW w:w="737" w:type="pct"/>
            <w:shd w:val="clear" w:color="auto" w:fill="auto"/>
          </w:tcPr>
          <w:p w:rsidR="00CC5FC8" w:rsidRPr="0052468B" w:rsidRDefault="002A1019" w:rsidP="002A1019">
            <w:pPr>
              <w:pStyle w:val="a3"/>
              <w:rPr>
                <w:color w:val="000000"/>
                <w:sz w:val="20"/>
                <w:szCs w:val="28"/>
              </w:rPr>
            </w:pPr>
            <w:r w:rsidRPr="0052468B">
              <w:rPr>
                <w:color w:val="000000"/>
                <w:sz w:val="20"/>
                <w:szCs w:val="28"/>
              </w:rPr>
              <w:t>4 кв</w:t>
            </w:r>
            <w:r w:rsidR="00CC5FC8" w:rsidRPr="0052468B">
              <w:rPr>
                <w:color w:val="000000"/>
                <w:sz w:val="20"/>
                <w:szCs w:val="28"/>
              </w:rPr>
              <w:t>.</w:t>
            </w:r>
          </w:p>
          <w:p w:rsidR="00CC5FC8" w:rsidRPr="0052468B" w:rsidRDefault="002A1019" w:rsidP="002A1019">
            <w:pPr>
              <w:pStyle w:val="a3"/>
              <w:rPr>
                <w:color w:val="000000"/>
                <w:sz w:val="20"/>
                <w:szCs w:val="28"/>
              </w:rPr>
            </w:pPr>
            <w:r w:rsidRPr="0052468B">
              <w:rPr>
                <w:color w:val="000000"/>
                <w:sz w:val="20"/>
                <w:szCs w:val="28"/>
              </w:rPr>
              <w:t>2006 г</w:t>
            </w:r>
            <w:r w:rsidR="00CC5FC8" w:rsidRPr="0052468B">
              <w:rPr>
                <w:color w:val="000000"/>
                <w:sz w:val="20"/>
                <w:szCs w:val="28"/>
              </w:rPr>
              <w:t>.,</w:t>
            </w:r>
          </w:p>
          <w:p w:rsidR="00CC5FC8" w:rsidRPr="0052468B" w:rsidRDefault="002A1019" w:rsidP="002A1019">
            <w:pPr>
              <w:pStyle w:val="a3"/>
              <w:rPr>
                <w:color w:val="000000"/>
                <w:sz w:val="20"/>
                <w:szCs w:val="28"/>
              </w:rPr>
            </w:pPr>
            <w:r w:rsidRPr="0052468B">
              <w:rPr>
                <w:color w:val="000000"/>
                <w:sz w:val="20"/>
                <w:szCs w:val="28"/>
              </w:rPr>
              <w:t>тыс. р</w:t>
            </w:r>
            <w:r w:rsidR="00CC5FC8" w:rsidRPr="0052468B">
              <w:rPr>
                <w:color w:val="000000"/>
                <w:sz w:val="20"/>
                <w:szCs w:val="28"/>
              </w:rPr>
              <w:t>уб.</w:t>
            </w:r>
          </w:p>
        </w:tc>
        <w:tc>
          <w:tcPr>
            <w:tcW w:w="569" w:type="pct"/>
            <w:shd w:val="clear" w:color="auto" w:fill="auto"/>
          </w:tcPr>
          <w:p w:rsidR="00CC5FC8" w:rsidRPr="0052468B" w:rsidRDefault="00CC5FC8" w:rsidP="002A1019">
            <w:pPr>
              <w:pStyle w:val="a3"/>
              <w:rPr>
                <w:color w:val="000000"/>
                <w:sz w:val="20"/>
                <w:szCs w:val="28"/>
              </w:rPr>
            </w:pPr>
            <w:r w:rsidRPr="0052468B">
              <w:rPr>
                <w:color w:val="000000"/>
                <w:sz w:val="20"/>
                <w:szCs w:val="28"/>
              </w:rPr>
              <w:t>1 кв.</w:t>
            </w:r>
          </w:p>
          <w:p w:rsidR="00CC5FC8" w:rsidRPr="0052468B" w:rsidRDefault="00026723" w:rsidP="002A1019">
            <w:pPr>
              <w:pStyle w:val="a3"/>
              <w:rPr>
                <w:color w:val="000000"/>
                <w:sz w:val="20"/>
                <w:szCs w:val="28"/>
              </w:rPr>
            </w:pPr>
            <w:r w:rsidRPr="0052468B">
              <w:rPr>
                <w:color w:val="000000"/>
                <w:sz w:val="20"/>
                <w:szCs w:val="28"/>
              </w:rPr>
              <w:t>2007</w:t>
            </w:r>
            <w:r w:rsidR="002A1019" w:rsidRPr="0052468B">
              <w:rPr>
                <w:color w:val="000000"/>
                <w:sz w:val="20"/>
                <w:szCs w:val="28"/>
              </w:rPr>
              <w:t> г</w:t>
            </w:r>
            <w:r w:rsidR="00CC5FC8" w:rsidRPr="0052468B">
              <w:rPr>
                <w:color w:val="000000"/>
                <w:sz w:val="20"/>
                <w:szCs w:val="28"/>
              </w:rPr>
              <w:t>., тыс. руб.</w:t>
            </w:r>
          </w:p>
        </w:tc>
      </w:tr>
      <w:tr w:rsidR="00CC5FC8" w:rsidRPr="0052468B" w:rsidTr="0052468B">
        <w:trPr>
          <w:cantSplit/>
          <w:jc w:val="center"/>
        </w:trPr>
        <w:tc>
          <w:tcPr>
            <w:tcW w:w="1025" w:type="pct"/>
            <w:shd w:val="clear" w:color="auto" w:fill="auto"/>
          </w:tcPr>
          <w:p w:rsidR="00CC5FC8" w:rsidRPr="0052468B" w:rsidRDefault="00CC5FC8" w:rsidP="002A1019">
            <w:pPr>
              <w:pStyle w:val="a3"/>
              <w:rPr>
                <w:color w:val="000000"/>
                <w:sz w:val="20"/>
                <w:szCs w:val="28"/>
              </w:rPr>
            </w:pPr>
            <w:r w:rsidRPr="0052468B">
              <w:rPr>
                <w:color w:val="000000"/>
                <w:sz w:val="20"/>
                <w:szCs w:val="28"/>
              </w:rPr>
              <w:t>1</w:t>
            </w:r>
          </w:p>
        </w:tc>
        <w:tc>
          <w:tcPr>
            <w:tcW w:w="667" w:type="pct"/>
            <w:shd w:val="clear" w:color="auto" w:fill="auto"/>
          </w:tcPr>
          <w:p w:rsidR="00CC5FC8" w:rsidRPr="0052468B" w:rsidRDefault="00CC5FC8" w:rsidP="002A1019">
            <w:pPr>
              <w:pStyle w:val="a3"/>
              <w:rPr>
                <w:color w:val="000000"/>
                <w:sz w:val="20"/>
                <w:szCs w:val="28"/>
              </w:rPr>
            </w:pPr>
            <w:r w:rsidRPr="0052468B">
              <w:rPr>
                <w:color w:val="000000"/>
                <w:sz w:val="20"/>
                <w:szCs w:val="28"/>
              </w:rPr>
              <w:t>2</w:t>
            </w:r>
          </w:p>
        </w:tc>
        <w:tc>
          <w:tcPr>
            <w:tcW w:w="667" w:type="pct"/>
            <w:shd w:val="clear" w:color="auto" w:fill="auto"/>
          </w:tcPr>
          <w:p w:rsidR="00CC5FC8" w:rsidRPr="0052468B" w:rsidRDefault="00CC5FC8" w:rsidP="002A1019">
            <w:pPr>
              <w:pStyle w:val="a3"/>
              <w:rPr>
                <w:color w:val="000000"/>
                <w:sz w:val="20"/>
                <w:szCs w:val="28"/>
              </w:rPr>
            </w:pPr>
            <w:r w:rsidRPr="0052468B">
              <w:rPr>
                <w:color w:val="000000"/>
                <w:sz w:val="20"/>
                <w:szCs w:val="28"/>
              </w:rPr>
              <w:t>3</w:t>
            </w:r>
          </w:p>
        </w:tc>
        <w:tc>
          <w:tcPr>
            <w:tcW w:w="667" w:type="pct"/>
            <w:shd w:val="clear" w:color="auto" w:fill="auto"/>
          </w:tcPr>
          <w:p w:rsidR="00CC5FC8" w:rsidRPr="0052468B" w:rsidRDefault="00CC5FC8" w:rsidP="002A1019">
            <w:pPr>
              <w:pStyle w:val="a3"/>
              <w:rPr>
                <w:color w:val="000000"/>
                <w:sz w:val="20"/>
                <w:szCs w:val="28"/>
              </w:rPr>
            </w:pPr>
            <w:r w:rsidRPr="0052468B">
              <w:rPr>
                <w:color w:val="000000"/>
                <w:sz w:val="20"/>
                <w:szCs w:val="28"/>
              </w:rPr>
              <w:t>4</w:t>
            </w:r>
          </w:p>
        </w:tc>
        <w:tc>
          <w:tcPr>
            <w:tcW w:w="667" w:type="pct"/>
            <w:shd w:val="clear" w:color="auto" w:fill="auto"/>
          </w:tcPr>
          <w:p w:rsidR="00CC5FC8" w:rsidRPr="0052468B" w:rsidRDefault="00CC5FC8" w:rsidP="002A1019">
            <w:pPr>
              <w:pStyle w:val="a3"/>
              <w:rPr>
                <w:color w:val="000000"/>
                <w:sz w:val="20"/>
                <w:szCs w:val="28"/>
              </w:rPr>
            </w:pPr>
            <w:r w:rsidRPr="0052468B">
              <w:rPr>
                <w:color w:val="000000"/>
                <w:sz w:val="20"/>
                <w:szCs w:val="28"/>
              </w:rPr>
              <w:t>5</w:t>
            </w:r>
          </w:p>
        </w:tc>
        <w:tc>
          <w:tcPr>
            <w:tcW w:w="737" w:type="pct"/>
            <w:shd w:val="clear" w:color="auto" w:fill="auto"/>
          </w:tcPr>
          <w:p w:rsidR="00CC5FC8" w:rsidRPr="0052468B" w:rsidRDefault="00CC5FC8" w:rsidP="002A1019">
            <w:pPr>
              <w:pStyle w:val="a3"/>
              <w:rPr>
                <w:color w:val="000000"/>
                <w:sz w:val="20"/>
                <w:szCs w:val="28"/>
              </w:rPr>
            </w:pPr>
            <w:r w:rsidRPr="0052468B">
              <w:rPr>
                <w:color w:val="000000"/>
                <w:sz w:val="20"/>
                <w:szCs w:val="28"/>
              </w:rPr>
              <w:t>6</w:t>
            </w:r>
          </w:p>
        </w:tc>
        <w:tc>
          <w:tcPr>
            <w:tcW w:w="569" w:type="pct"/>
            <w:shd w:val="clear" w:color="auto" w:fill="auto"/>
          </w:tcPr>
          <w:p w:rsidR="00CC5FC8" w:rsidRPr="0052468B" w:rsidRDefault="00CC5FC8" w:rsidP="002A1019">
            <w:pPr>
              <w:pStyle w:val="a3"/>
              <w:rPr>
                <w:color w:val="000000"/>
                <w:sz w:val="20"/>
                <w:szCs w:val="28"/>
              </w:rPr>
            </w:pPr>
            <w:r w:rsidRPr="0052468B">
              <w:rPr>
                <w:color w:val="000000"/>
                <w:sz w:val="20"/>
                <w:szCs w:val="28"/>
              </w:rPr>
              <w:t>7</w:t>
            </w:r>
          </w:p>
        </w:tc>
      </w:tr>
      <w:tr w:rsidR="00CC5FC8" w:rsidRPr="0052468B" w:rsidTr="0052468B">
        <w:trPr>
          <w:cantSplit/>
          <w:jc w:val="center"/>
        </w:trPr>
        <w:tc>
          <w:tcPr>
            <w:tcW w:w="1025" w:type="pct"/>
            <w:shd w:val="clear" w:color="auto" w:fill="auto"/>
          </w:tcPr>
          <w:p w:rsidR="00CC5FC8" w:rsidRPr="0052468B" w:rsidRDefault="00CC5FC8" w:rsidP="002A1019">
            <w:pPr>
              <w:pStyle w:val="a3"/>
              <w:rPr>
                <w:color w:val="000000"/>
                <w:sz w:val="20"/>
                <w:szCs w:val="28"/>
              </w:rPr>
            </w:pPr>
            <w:r w:rsidRPr="0052468B">
              <w:rPr>
                <w:color w:val="000000"/>
                <w:sz w:val="20"/>
                <w:szCs w:val="28"/>
              </w:rPr>
              <w:t>Выручка</w:t>
            </w:r>
          </w:p>
        </w:tc>
        <w:tc>
          <w:tcPr>
            <w:tcW w:w="667" w:type="pct"/>
            <w:shd w:val="clear" w:color="auto" w:fill="auto"/>
          </w:tcPr>
          <w:p w:rsidR="00CC5FC8" w:rsidRPr="0052468B" w:rsidRDefault="00CC5FC8" w:rsidP="002A1019">
            <w:pPr>
              <w:pStyle w:val="a3"/>
              <w:rPr>
                <w:color w:val="000000"/>
                <w:sz w:val="20"/>
                <w:szCs w:val="28"/>
              </w:rPr>
            </w:pPr>
            <w:r w:rsidRPr="0052468B">
              <w:rPr>
                <w:color w:val="000000"/>
                <w:sz w:val="20"/>
                <w:szCs w:val="28"/>
              </w:rPr>
              <w:t>29866</w:t>
            </w:r>
          </w:p>
        </w:tc>
        <w:tc>
          <w:tcPr>
            <w:tcW w:w="667" w:type="pct"/>
            <w:shd w:val="clear" w:color="auto" w:fill="auto"/>
          </w:tcPr>
          <w:p w:rsidR="00CC5FC8" w:rsidRPr="0052468B" w:rsidRDefault="00CC5FC8" w:rsidP="002A1019">
            <w:pPr>
              <w:pStyle w:val="a3"/>
              <w:rPr>
                <w:color w:val="000000"/>
                <w:sz w:val="20"/>
                <w:szCs w:val="28"/>
              </w:rPr>
            </w:pPr>
            <w:r w:rsidRPr="0052468B">
              <w:rPr>
                <w:color w:val="000000"/>
                <w:sz w:val="20"/>
                <w:szCs w:val="28"/>
              </w:rPr>
              <w:t>6609</w:t>
            </w:r>
          </w:p>
        </w:tc>
        <w:tc>
          <w:tcPr>
            <w:tcW w:w="667" w:type="pct"/>
            <w:shd w:val="clear" w:color="auto" w:fill="auto"/>
          </w:tcPr>
          <w:p w:rsidR="00CC5FC8" w:rsidRPr="0052468B" w:rsidRDefault="00CC5FC8" w:rsidP="002A1019">
            <w:pPr>
              <w:pStyle w:val="a3"/>
              <w:rPr>
                <w:color w:val="000000"/>
                <w:sz w:val="20"/>
                <w:szCs w:val="28"/>
              </w:rPr>
            </w:pPr>
            <w:r w:rsidRPr="0052468B">
              <w:rPr>
                <w:color w:val="000000"/>
                <w:sz w:val="20"/>
                <w:szCs w:val="28"/>
              </w:rPr>
              <w:t>5893</w:t>
            </w:r>
          </w:p>
        </w:tc>
        <w:tc>
          <w:tcPr>
            <w:tcW w:w="667" w:type="pct"/>
            <w:shd w:val="clear" w:color="auto" w:fill="auto"/>
          </w:tcPr>
          <w:p w:rsidR="00CC5FC8" w:rsidRPr="0052468B" w:rsidRDefault="00CC5FC8" w:rsidP="002A1019">
            <w:pPr>
              <w:pStyle w:val="a3"/>
              <w:rPr>
                <w:color w:val="000000"/>
                <w:sz w:val="20"/>
                <w:szCs w:val="28"/>
              </w:rPr>
            </w:pPr>
            <w:r w:rsidRPr="0052468B">
              <w:rPr>
                <w:color w:val="000000"/>
                <w:sz w:val="20"/>
                <w:szCs w:val="28"/>
              </w:rPr>
              <w:t>8332</w:t>
            </w:r>
          </w:p>
        </w:tc>
        <w:tc>
          <w:tcPr>
            <w:tcW w:w="737" w:type="pct"/>
            <w:shd w:val="clear" w:color="auto" w:fill="auto"/>
          </w:tcPr>
          <w:p w:rsidR="00CC5FC8" w:rsidRPr="0052468B" w:rsidRDefault="00CC5FC8" w:rsidP="002A1019">
            <w:pPr>
              <w:pStyle w:val="a3"/>
              <w:rPr>
                <w:color w:val="000000"/>
                <w:sz w:val="20"/>
                <w:szCs w:val="28"/>
              </w:rPr>
            </w:pPr>
            <w:r w:rsidRPr="0052468B">
              <w:rPr>
                <w:color w:val="000000"/>
                <w:sz w:val="20"/>
                <w:szCs w:val="28"/>
              </w:rPr>
              <w:t>9032</w:t>
            </w:r>
          </w:p>
        </w:tc>
        <w:tc>
          <w:tcPr>
            <w:tcW w:w="569" w:type="pct"/>
            <w:shd w:val="clear" w:color="auto" w:fill="auto"/>
          </w:tcPr>
          <w:p w:rsidR="00CC5FC8" w:rsidRPr="0052468B" w:rsidRDefault="00CC5FC8" w:rsidP="002A1019">
            <w:pPr>
              <w:pStyle w:val="a3"/>
              <w:rPr>
                <w:color w:val="000000"/>
                <w:sz w:val="20"/>
                <w:szCs w:val="28"/>
              </w:rPr>
            </w:pPr>
            <w:r w:rsidRPr="0052468B">
              <w:rPr>
                <w:color w:val="000000"/>
                <w:sz w:val="20"/>
                <w:szCs w:val="28"/>
              </w:rPr>
              <w:t>7369</w:t>
            </w:r>
          </w:p>
        </w:tc>
      </w:tr>
      <w:tr w:rsidR="00CC5FC8" w:rsidRPr="0052468B" w:rsidTr="0052468B">
        <w:trPr>
          <w:cantSplit/>
          <w:jc w:val="center"/>
        </w:trPr>
        <w:tc>
          <w:tcPr>
            <w:tcW w:w="1025" w:type="pct"/>
            <w:shd w:val="clear" w:color="auto" w:fill="auto"/>
          </w:tcPr>
          <w:p w:rsidR="00CC5FC8" w:rsidRPr="0052468B" w:rsidRDefault="00CC5FC8" w:rsidP="002A1019">
            <w:pPr>
              <w:pStyle w:val="a3"/>
              <w:rPr>
                <w:color w:val="000000"/>
                <w:sz w:val="20"/>
                <w:szCs w:val="28"/>
              </w:rPr>
            </w:pPr>
            <w:r w:rsidRPr="0052468B">
              <w:rPr>
                <w:color w:val="000000"/>
                <w:sz w:val="20"/>
                <w:szCs w:val="28"/>
              </w:rPr>
              <w:t>Прибыль</w:t>
            </w:r>
          </w:p>
        </w:tc>
        <w:tc>
          <w:tcPr>
            <w:tcW w:w="667" w:type="pct"/>
            <w:shd w:val="clear" w:color="auto" w:fill="auto"/>
          </w:tcPr>
          <w:p w:rsidR="00CC5FC8" w:rsidRPr="0052468B" w:rsidRDefault="00CC5FC8" w:rsidP="002A1019">
            <w:pPr>
              <w:pStyle w:val="a3"/>
              <w:rPr>
                <w:color w:val="000000"/>
                <w:sz w:val="20"/>
                <w:szCs w:val="28"/>
              </w:rPr>
            </w:pPr>
            <w:r w:rsidRPr="0052468B">
              <w:rPr>
                <w:color w:val="000000"/>
                <w:sz w:val="20"/>
                <w:szCs w:val="28"/>
              </w:rPr>
              <w:t>2563</w:t>
            </w:r>
          </w:p>
        </w:tc>
        <w:tc>
          <w:tcPr>
            <w:tcW w:w="667" w:type="pct"/>
            <w:shd w:val="clear" w:color="auto" w:fill="auto"/>
          </w:tcPr>
          <w:p w:rsidR="00CC5FC8" w:rsidRPr="0052468B" w:rsidRDefault="00CC5FC8" w:rsidP="002A1019">
            <w:pPr>
              <w:pStyle w:val="a3"/>
              <w:rPr>
                <w:color w:val="000000"/>
                <w:sz w:val="20"/>
                <w:szCs w:val="28"/>
              </w:rPr>
            </w:pPr>
            <w:r w:rsidRPr="0052468B">
              <w:rPr>
                <w:color w:val="000000"/>
                <w:sz w:val="20"/>
                <w:szCs w:val="28"/>
              </w:rPr>
              <w:t>476</w:t>
            </w:r>
          </w:p>
        </w:tc>
        <w:tc>
          <w:tcPr>
            <w:tcW w:w="667" w:type="pct"/>
            <w:shd w:val="clear" w:color="auto" w:fill="auto"/>
          </w:tcPr>
          <w:p w:rsidR="00CC5FC8" w:rsidRPr="0052468B" w:rsidRDefault="00CC5FC8" w:rsidP="002A1019">
            <w:pPr>
              <w:pStyle w:val="a3"/>
              <w:rPr>
                <w:color w:val="000000"/>
                <w:sz w:val="20"/>
                <w:szCs w:val="28"/>
              </w:rPr>
            </w:pPr>
            <w:r w:rsidRPr="0052468B">
              <w:rPr>
                <w:color w:val="000000"/>
                <w:sz w:val="20"/>
                <w:szCs w:val="28"/>
              </w:rPr>
              <w:t>420</w:t>
            </w:r>
          </w:p>
        </w:tc>
        <w:tc>
          <w:tcPr>
            <w:tcW w:w="667" w:type="pct"/>
            <w:shd w:val="clear" w:color="auto" w:fill="auto"/>
          </w:tcPr>
          <w:p w:rsidR="00CC5FC8" w:rsidRPr="0052468B" w:rsidRDefault="00CC5FC8" w:rsidP="002A1019">
            <w:pPr>
              <w:pStyle w:val="a3"/>
              <w:rPr>
                <w:color w:val="000000"/>
                <w:sz w:val="20"/>
                <w:szCs w:val="28"/>
              </w:rPr>
            </w:pPr>
            <w:r w:rsidRPr="0052468B">
              <w:rPr>
                <w:color w:val="000000"/>
                <w:sz w:val="20"/>
                <w:szCs w:val="28"/>
              </w:rPr>
              <w:t>770</w:t>
            </w:r>
          </w:p>
        </w:tc>
        <w:tc>
          <w:tcPr>
            <w:tcW w:w="737" w:type="pct"/>
            <w:shd w:val="clear" w:color="auto" w:fill="auto"/>
          </w:tcPr>
          <w:p w:rsidR="00CC5FC8" w:rsidRPr="0052468B" w:rsidRDefault="00CC5FC8" w:rsidP="002A1019">
            <w:pPr>
              <w:pStyle w:val="a3"/>
              <w:rPr>
                <w:color w:val="000000"/>
                <w:sz w:val="20"/>
                <w:szCs w:val="28"/>
              </w:rPr>
            </w:pPr>
            <w:r w:rsidRPr="0052468B">
              <w:rPr>
                <w:color w:val="000000"/>
                <w:sz w:val="20"/>
                <w:szCs w:val="28"/>
              </w:rPr>
              <w:t>897</w:t>
            </w:r>
          </w:p>
        </w:tc>
        <w:tc>
          <w:tcPr>
            <w:tcW w:w="569" w:type="pct"/>
            <w:shd w:val="clear" w:color="auto" w:fill="auto"/>
          </w:tcPr>
          <w:p w:rsidR="00CC5FC8" w:rsidRPr="0052468B" w:rsidRDefault="00CC5FC8" w:rsidP="002A1019">
            <w:pPr>
              <w:pStyle w:val="a3"/>
              <w:rPr>
                <w:color w:val="000000"/>
                <w:sz w:val="20"/>
                <w:szCs w:val="28"/>
              </w:rPr>
            </w:pPr>
            <w:r w:rsidRPr="0052468B">
              <w:rPr>
                <w:color w:val="000000"/>
                <w:sz w:val="20"/>
                <w:szCs w:val="28"/>
              </w:rPr>
              <w:t>182</w:t>
            </w:r>
          </w:p>
        </w:tc>
      </w:tr>
    </w:tbl>
    <w:p w:rsidR="00CC5FC8" w:rsidRPr="002A1019" w:rsidRDefault="00CC5FC8" w:rsidP="002A1019">
      <w:pPr>
        <w:pStyle w:val="a3"/>
        <w:ind w:firstLine="709"/>
        <w:rPr>
          <w:color w:val="000000"/>
          <w:sz w:val="28"/>
          <w:szCs w:val="28"/>
        </w:rPr>
      </w:pPr>
    </w:p>
    <w:p w:rsidR="00FD745D" w:rsidRPr="002A1019" w:rsidRDefault="00FE02C0" w:rsidP="002A1019">
      <w:pPr>
        <w:pStyle w:val="a3"/>
        <w:ind w:firstLine="709"/>
        <w:rPr>
          <w:color w:val="000000"/>
          <w:sz w:val="28"/>
          <w:szCs w:val="28"/>
        </w:rPr>
      </w:pPr>
      <w:r>
        <w:rPr>
          <w:noProof/>
        </w:rPr>
        <w:pict>
          <v:rect id="_x0000_s1026" style="position:absolute;left:0;text-align:left;margin-left:36pt;margin-top:6.45pt;width:377.1pt;height:161.95pt;z-index:251657728" filled="f" stroked="f" strokeweight="0">
            <v:textbox style="mso-next-textbox:#_x0000_s1026" inset="0,0,0,0">
              <w:txbxContent>
                <w:p w:rsidR="00534DD1" w:rsidRDefault="00FE02C0" w:rsidP="00CC5FC8">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3.25pt;height:191.25pt" fillcolor="window">
                        <v:imagedata r:id="rId7" o:title=""/>
                      </v:shape>
                    </w:pict>
                  </w:r>
                </w:p>
              </w:txbxContent>
            </v:textbox>
          </v:rect>
        </w:pict>
      </w:r>
    </w:p>
    <w:p w:rsidR="00FD745D" w:rsidRPr="002A1019" w:rsidRDefault="00FD745D" w:rsidP="002A1019">
      <w:pPr>
        <w:pStyle w:val="a3"/>
        <w:ind w:firstLine="709"/>
        <w:rPr>
          <w:color w:val="000000"/>
          <w:sz w:val="28"/>
          <w:szCs w:val="28"/>
        </w:rPr>
      </w:pPr>
    </w:p>
    <w:p w:rsidR="00CC5FC8" w:rsidRPr="002A1019" w:rsidRDefault="00CC5FC8" w:rsidP="002A1019">
      <w:pPr>
        <w:pStyle w:val="a3"/>
        <w:ind w:firstLine="709"/>
        <w:rPr>
          <w:color w:val="000000"/>
          <w:sz w:val="28"/>
          <w:szCs w:val="28"/>
        </w:rPr>
      </w:pPr>
    </w:p>
    <w:p w:rsidR="00CC5FC8" w:rsidRPr="002A1019" w:rsidRDefault="00CC5FC8" w:rsidP="002A1019">
      <w:pPr>
        <w:pStyle w:val="a3"/>
        <w:ind w:firstLine="709"/>
        <w:rPr>
          <w:color w:val="000000"/>
          <w:sz w:val="28"/>
          <w:szCs w:val="28"/>
        </w:rPr>
      </w:pPr>
    </w:p>
    <w:p w:rsidR="00CC5FC8" w:rsidRPr="002A1019" w:rsidRDefault="00CC5FC8" w:rsidP="002A1019">
      <w:pPr>
        <w:pStyle w:val="a3"/>
        <w:ind w:firstLine="709"/>
        <w:rPr>
          <w:color w:val="000000"/>
          <w:sz w:val="28"/>
          <w:szCs w:val="28"/>
        </w:rPr>
      </w:pPr>
    </w:p>
    <w:p w:rsidR="00CC5FC8" w:rsidRPr="002A1019" w:rsidRDefault="00CC5FC8" w:rsidP="002A1019">
      <w:pPr>
        <w:pStyle w:val="a3"/>
        <w:ind w:firstLine="709"/>
        <w:rPr>
          <w:color w:val="000000"/>
          <w:sz w:val="28"/>
          <w:szCs w:val="28"/>
        </w:rPr>
      </w:pPr>
    </w:p>
    <w:p w:rsidR="00CC5FC8" w:rsidRPr="002A1019" w:rsidRDefault="00CC5FC8" w:rsidP="002A1019">
      <w:pPr>
        <w:pStyle w:val="a3"/>
        <w:ind w:firstLine="709"/>
        <w:rPr>
          <w:color w:val="000000"/>
          <w:sz w:val="28"/>
          <w:szCs w:val="28"/>
        </w:rPr>
      </w:pPr>
    </w:p>
    <w:p w:rsidR="00CC5FC8" w:rsidRPr="002A1019" w:rsidRDefault="002A1019" w:rsidP="002A1019">
      <w:pPr>
        <w:pStyle w:val="a3"/>
        <w:ind w:firstLine="709"/>
        <w:rPr>
          <w:color w:val="000000"/>
          <w:sz w:val="28"/>
          <w:szCs w:val="28"/>
        </w:rPr>
      </w:pPr>
      <w:r w:rsidRPr="002A1019">
        <w:rPr>
          <w:color w:val="000000"/>
          <w:sz w:val="28"/>
          <w:szCs w:val="28"/>
        </w:rPr>
        <w:t>Рис.</w:t>
      </w:r>
      <w:r>
        <w:rPr>
          <w:color w:val="000000"/>
          <w:sz w:val="28"/>
          <w:szCs w:val="28"/>
        </w:rPr>
        <w:t> </w:t>
      </w:r>
      <w:r w:rsidRPr="002A1019">
        <w:rPr>
          <w:color w:val="000000"/>
          <w:sz w:val="28"/>
          <w:szCs w:val="28"/>
        </w:rPr>
        <w:t>1</w:t>
      </w:r>
      <w:r w:rsidR="00CC5FC8" w:rsidRPr="002A1019">
        <w:rPr>
          <w:color w:val="000000"/>
          <w:sz w:val="28"/>
          <w:szCs w:val="28"/>
        </w:rPr>
        <w:t>. График распределения показателей</w:t>
      </w:r>
    </w:p>
    <w:p w:rsidR="00534DD1" w:rsidRDefault="00534DD1" w:rsidP="002A1019">
      <w:pPr>
        <w:pStyle w:val="a3"/>
        <w:ind w:firstLine="709"/>
        <w:rPr>
          <w:color w:val="000000"/>
          <w:sz w:val="28"/>
          <w:szCs w:val="28"/>
        </w:rPr>
      </w:pPr>
    </w:p>
    <w:p w:rsidR="00CC5FC8" w:rsidRPr="002A1019" w:rsidRDefault="00CC5FC8" w:rsidP="002A1019">
      <w:pPr>
        <w:pStyle w:val="a3"/>
        <w:ind w:firstLine="709"/>
        <w:rPr>
          <w:color w:val="000000"/>
          <w:sz w:val="28"/>
          <w:szCs w:val="28"/>
        </w:rPr>
      </w:pPr>
      <w:r w:rsidRPr="002A1019">
        <w:rPr>
          <w:color w:val="000000"/>
          <w:sz w:val="28"/>
          <w:szCs w:val="28"/>
        </w:rPr>
        <w:t>В целях совершенствования проведения анализа отчета о прибылях и убытках возможно составление</w:t>
      </w:r>
      <w:r w:rsidR="002A1019">
        <w:rPr>
          <w:color w:val="000000"/>
          <w:sz w:val="28"/>
          <w:szCs w:val="28"/>
        </w:rPr>
        <w:t xml:space="preserve"> </w:t>
      </w:r>
      <w:r w:rsidRPr="002A1019">
        <w:rPr>
          <w:color w:val="000000"/>
          <w:sz w:val="28"/>
          <w:szCs w:val="28"/>
        </w:rPr>
        <w:t>таблиц сезонного изменения объемов производств и, соответственно, выручки от реализации продукции для различных отраслей промышленности и сельского хозяйства. В этом случае банк может более объективно оценить изменение объемов производства и прибыли заемщика в последующие периоды, а, следовательно, и возможность заемщика возвратить кредит и начисленные проценты. Такой подход к учету сезонного характера производства дает возможность и более точно оценить вероятную сумму кредита.</w:t>
      </w:r>
    </w:p>
    <w:p w:rsidR="00CC5FC8" w:rsidRPr="002A1019" w:rsidRDefault="00CC5FC8" w:rsidP="002A1019">
      <w:pPr>
        <w:pStyle w:val="a3"/>
        <w:ind w:firstLine="709"/>
        <w:rPr>
          <w:color w:val="000000"/>
          <w:sz w:val="28"/>
          <w:szCs w:val="28"/>
        </w:rPr>
      </w:pPr>
      <w:r w:rsidRPr="002A1019">
        <w:rPr>
          <w:color w:val="000000"/>
          <w:sz w:val="28"/>
          <w:szCs w:val="28"/>
        </w:rPr>
        <w:t>Анализ структуры дебиторской задолженности по отдельным дебиторам, суммам, срокам возникновения и погашения (на обе рассматриваемые даты) подразумевает представление данных в виде таблицы (таблица 5, 6) и их последующую оценку.</w:t>
      </w:r>
    </w:p>
    <w:p w:rsidR="00FD745D" w:rsidRPr="002A1019" w:rsidRDefault="00FD745D" w:rsidP="002A1019">
      <w:pPr>
        <w:pStyle w:val="a3"/>
        <w:ind w:firstLine="709"/>
        <w:rPr>
          <w:color w:val="000000"/>
          <w:sz w:val="28"/>
          <w:szCs w:val="28"/>
        </w:rPr>
      </w:pPr>
      <w:r w:rsidRPr="002A1019">
        <w:rPr>
          <w:color w:val="000000"/>
          <w:sz w:val="28"/>
          <w:szCs w:val="28"/>
        </w:rPr>
        <w:t>Для заполнения таблиц используются расшифровки дебиторской задолженности, предоставленные бухгалтерией предприятия и заверенные подписью главного бухгалтера.</w:t>
      </w:r>
    </w:p>
    <w:p w:rsidR="002A1019" w:rsidRDefault="00FD745D" w:rsidP="002A1019">
      <w:pPr>
        <w:pStyle w:val="a3"/>
        <w:ind w:firstLine="709"/>
        <w:rPr>
          <w:color w:val="000000"/>
          <w:sz w:val="28"/>
          <w:szCs w:val="28"/>
        </w:rPr>
      </w:pPr>
      <w:r w:rsidRPr="002A1019">
        <w:rPr>
          <w:color w:val="000000"/>
          <w:sz w:val="28"/>
          <w:szCs w:val="28"/>
        </w:rPr>
        <w:t>Как следует из анализа данной таблицы, предприятие имеет всего три крупных дебитора, задолженность ни одного из них не составила более 7</w:t>
      </w:r>
      <w:r w:rsidR="002A1019" w:rsidRPr="002A1019">
        <w:rPr>
          <w:color w:val="000000"/>
          <w:sz w:val="28"/>
          <w:szCs w:val="28"/>
        </w:rPr>
        <w:t>0</w:t>
      </w:r>
      <w:r w:rsidR="002A1019">
        <w:rPr>
          <w:color w:val="000000"/>
          <w:sz w:val="28"/>
          <w:szCs w:val="28"/>
        </w:rPr>
        <w:t>%</w:t>
      </w:r>
      <w:r w:rsidRPr="002A1019">
        <w:rPr>
          <w:color w:val="000000"/>
          <w:sz w:val="28"/>
          <w:szCs w:val="28"/>
        </w:rPr>
        <w:t xml:space="preserve"> от суммы общей дебиторской задолженности.</w:t>
      </w:r>
    </w:p>
    <w:p w:rsidR="002A1019" w:rsidRDefault="002A1019" w:rsidP="002A1019">
      <w:pPr>
        <w:pStyle w:val="a3"/>
        <w:ind w:firstLine="709"/>
        <w:rPr>
          <w:color w:val="000000"/>
          <w:sz w:val="28"/>
          <w:szCs w:val="28"/>
        </w:rPr>
      </w:pPr>
    </w:p>
    <w:p w:rsidR="00CC5FC8" w:rsidRPr="002A1019" w:rsidRDefault="00CC5FC8" w:rsidP="002A1019">
      <w:pPr>
        <w:pStyle w:val="a3"/>
        <w:ind w:firstLine="709"/>
        <w:rPr>
          <w:color w:val="000000"/>
          <w:sz w:val="28"/>
          <w:szCs w:val="28"/>
        </w:rPr>
      </w:pPr>
      <w:r w:rsidRPr="002A1019">
        <w:rPr>
          <w:color w:val="000000"/>
          <w:sz w:val="28"/>
          <w:szCs w:val="28"/>
        </w:rPr>
        <w:t>Таблица 5</w:t>
      </w:r>
      <w:r w:rsidR="00534DD1">
        <w:rPr>
          <w:color w:val="000000"/>
          <w:sz w:val="28"/>
          <w:szCs w:val="28"/>
        </w:rPr>
        <w:t xml:space="preserve">. </w:t>
      </w:r>
      <w:r w:rsidRPr="002A1019">
        <w:rPr>
          <w:color w:val="000000"/>
          <w:sz w:val="28"/>
          <w:szCs w:val="28"/>
        </w:rPr>
        <w:t>Структура дебиторской задолженности</w:t>
      </w:r>
      <w:r w:rsidR="002A1019">
        <w:rPr>
          <w:color w:val="000000"/>
          <w:sz w:val="28"/>
          <w:szCs w:val="28"/>
        </w:rPr>
        <w:t xml:space="preserve"> </w:t>
      </w:r>
      <w:r w:rsidR="00FD745D" w:rsidRPr="002A1019">
        <w:rPr>
          <w:color w:val="000000"/>
          <w:sz w:val="28"/>
          <w:szCs w:val="28"/>
        </w:rPr>
        <w:t xml:space="preserve">Липецкого хлебозавода </w:t>
      </w:r>
      <w:r w:rsidR="002A1019">
        <w:rPr>
          <w:color w:val="000000"/>
          <w:sz w:val="28"/>
          <w:szCs w:val="28"/>
        </w:rPr>
        <w:t>№</w:t>
      </w:r>
      <w:r w:rsidR="002A1019" w:rsidRPr="002A1019">
        <w:rPr>
          <w:color w:val="000000"/>
          <w:sz w:val="28"/>
          <w:szCs w:val="28"/>
        </w:rPr>
        <w:t>5</w:t>
      </w:r>
      <w:r w:rsidR="00FD745D" w:rsidRPr="002A1019">
        <w:rPr>
          <w:color w:val="000000"/>
          <w:sz w:val="28"/>
          <w:szCs w:val="28"/>
        </w:rPr>
        <w:t xml:space="preserve"> по состоянию на 01.01.</w:t>
      </w:r>
      <w:r w:rsidR="002A1019" w:rsidRPr="002A1019">
        <w:rPr>
          <w:color w:val="000000"/>
          <w:sz w:val="28"/>
          <w:szCs w:val="28"/>
        </w:rPr>
        <w:t>2007</w:t>
      </w:r>
      <w:r w:rsidR="002A1019">
        <w:rPr>
          <w:color w:val="000000"/>
          <w:sz w:val="28"/>
          <w:szCs w:val="28"/>
        </w:rPr>
        <w:t> </w:t>
      </w:r>
      <w:r w:rsidR="002A1019" w:rsidRPr="002A1019">
        <w:rPr>
          <w:color w:val="000000"/>
          <w:sz w:val="28"/>
          <w:szCs w:val="28"/>
        </w:rPr>
        <w:t>г</w:t>
      </w:r>
      <w:r w:rsidRPr="002A1019">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07"/>
        <w:gridCol w:w="1750"/>
        <w:gridCol w:w="1850"/>
        <w:gridCol w:w="1841"/>
        <w:gridCol w:w="1649"/>
      </w:tblGrid>
      <w:tr w:rsidR="00CC5FC8" w:rsidRPr="0052468B" w:rsidTr="0052468B">
        <w:trPr>
          <w:cantSplit/>
          <w:jc w:val="center"/>
        </w:trPr>
        <w:tc>
          <w:tcPr>
            <w:tcW w:w="1187" w:type="pct"/>
            <w:shd w:val="clear" w:color="auto" w:fill="auto"/>
          </w:tcPr>
          <w:p w:rsidR="002A1019" w:rsidRPr="0052468B" w:rsidRDefault="002A1019" w:rsidP="002A1019">
            <w:pPr>
              <w:pStyle w:val="a3"/>
              <w:rPr>
                <w:color w:val="000000"/>
                <w:sz w:val="20"/>
                <w:szCs w:val="28"/>
              </w:rPr>
            </w:pPr>
          </w:p>
          <w:p w:rsidR="00CC5FC8" w:rsidRPr="0052468B" w:rsidRDefault="00CC5FC8" w:rsidP="002A1019">
            <w:pPr>
              <w:pStyle w:val="a3"/>
              <w:rPr>
                <w:color w:val="000000"/>
                <w:sz w:val="20"/>
                <w:szCs w:val="28"/>
              </w:rPr>
            </w:pPr>
            <w:r w:rsidRPr="0052468B">
              <w:rPr>
                <w:color w:val="000000"/>
                <w:sz w:val="20"/>
                <w:szCs w:val="28"/>
              </w:rPr>
              <w:t>Дебитор</w:t>
            </w:r>
          </w:p>
        </w:tc>
        <w:tc>
          <w:tcPr>
            <w:tcW w:w="941" w:type="pct"/>
            <w:shd w:val="clear" w:color="auto" w:fill="auto"/>
          </w:tcPr>
          <w:p w:rsidR="00CC5FC8" w:rsidRPr="0052468B" w:rsidRDefault="00CC5FC8" w:rsidP="002A1019">
            <w:pPr>
              <w:pStyle w:val="a3"/>
              <w:rPr>
                <w:color w:val="000000"/>
                <w:sz w:val="20"/>
                <w:szCs w:val="28"/>
              </w:rPr>
            </w:pPr>
            <w:r w:rsidRPr="0052468B">
              <w:rPr>
                <w:color w:val="000000"/>
                <w:sz w:val="20"/>
                <w:szCs w:val="28"/>
              </w:rPr>
              <w:t>Сумма,</w:t>
            </w:r>
            <w:r w:rsidR="002A1019" w:rsidRPr="0052468B">
              <w:rPr>
                <w:color w:val="000000"/>
                <w:sz w:val="20"/>
                <w:szCs w:val="28"/>
              </w:rPr>
              <w:t xml:space="preserve"> </w:t>
            </w:r>
            <w:r w:rsidRPr="0052468B">
              <w:rPr>
                <w:color w:val="000000"/>
                <w:sz w:val="20"/>
                <w:szCs w:val="28"/>
              </w:rPr>
              <w:t>тыс.</w:t>
            </w:r>
          </w:p>
          <w:p w:rsidR="00CC5FC8" w:rsidRPr="0052468B" w:rsidRDefault="00CC5FC8" w:rsidP="002A1019">
            <w:pPr>
              <w:pStyle w:val="a3"/>
              <w:rPr>
                <w:color w:val="000000"/>
                <w:sz w:val="20"/>
                <w:szCs w:val="28"/>
              </w:rPr>
            </w:pPr>
            <w:r w:rsidRPr="0052468B">
              <w:rPr>
                <w:color w:val="000000"/>
                <w:sz w:val="20"/>
                <w:szCs w:val="28"/>
              </w:rPr>
              <w:t>руб.</w:t>
            </w:r>
          </w:p>
        </w:tc>
        <w:tc>
          <w:tcPr>
            <w:tcW w:w="995" w:type="pct"/>
            <w:shd w:val="clear" w:color="auto" w:fill="auto"/>
          </w:tcPr>
          <w:p w:rsidR="00CC5FC8" w:rsidRPr="0052468B" w:rsidRDefault="00CC5FC8" w:rsidP="002A1019">
            <w:pPr>
              <w:pStyle w:val="a3"/>
              <w:rPr>
                <w:color w:val="000000"/>
                <w:sz w:val="20"/>
                <w:szCs w:val="28"/>
              </w:rPr>
            </w:pPr>
            <w:r w:rsidRPr="0052468B">
              <w:rPr>
                <w:color w:val="000000"/>
                <w:sz w:val="20"/>
                <w:szCs w:val="28"/>
              </w:rPr>
              <w:t>Дата</w:t>
            </w:r>
            <w:r w:rsidR="002A1019" w:rsidRPr="0052468B">
              <w:rPr>
                <w:color w:val="000000"/>
                <w:sz w:val="20"/>
                <w:szCs w:val="28"/>
              </w:rPr>
              <w:t xml:space="preserve"> </w:t>
            </w:r>
            <w:r w:rsidRPr="0052468B">
              <w:rPr>
                <w:color w:val="000000"/>
                <w:sz w:val="20"/>
                <w:szCs w:val="28"/>
              </w:rPr>
              <w:t>возникновения</w:t>
            </w:r>
          </w:p>
        </w:tc>
        <w:tc>
          <w:tcPr>
            <w:tcW w:w="990" w:type="pct"/>
            <w:shd w:val="clear" w:color="auto" w:fill="auto"/>
          </w:tcPr>
          <w:p w:rsidR="00CC5FC8" w:rsidRPr="0052468B" w:rsidRDefault="00CC5FC8" w:rsidP="002A1019">
            <w:pPr>
              <w:pStyle w:val="a3"/>
              <w:rPr>
                <w:color w:val="000000"/>
                <w:sz w:val="20"/>
                <w:szCs w:val="28"/>
              </w:rPr>
            </w:pPr>
            <w:r w:rsidRPr="0052468B">
              <w:rPr>
                <w:color w:val="000000"/>
                <w:sz w:val="20"/>
                <w:szCs w:val="28"/>
              </w:rPr>
              <w:t>Срок погашения</w:t>
            </w:r>
          </w:p>
        </w:tc>
        <w:tc>
          <w:tcPr>
            <w:tcW w:w="887" w:type="pct"/>
            <w:shd w:val="clear" w:color="auto" w:fill="auto"/>
          </w:tcPr>
          <w:p w:rsidR="00CC5FC8" w:rsidRPr="0052468B" w:rsidRDefault="00CC5FC8" w:rsidP="002A1019">
            <w:pPr>
              <w:pStyle w:val="a3"/>
              <w:rPr>
                <w:color w:val="000000"/>
                <w:sz w:val="20"/>
                <w:szCs w:val="28"/>
              </w:rPr>
            </w:pPr>
            <w:r w:rsidRPr="0052468B">
              <w:rPr>
                <w:color w:val="000000"/>
                <w:sz w:val="20"/>
                <w:szCs w:val="28"/>
              </w:rPr>
              <w:t>Доля в</w:t>
            </w:r>
          </w:p>
          <w:p w:rsidR="00CC5FC8" w:rsidRPr="0052468B" w:rsidRDefault="00FD745D" w:rsidP="002A1019">
            <w:pPr>
              <w:pStyle w:val="a3"/>
              <w:rPr>
                <w:color w:val="000000"/>
                <w:sz w:val="20"/>
                <w:szCs w:val="28"/>
              </w:rPr>
            </w:pPr>
            <w:r w:rsidRPr="0052468B">
              <w:rPr>
                <w:color w:val="000000"/>
                <w:sz w:val="20"/>
                <w:szCs w:val="28"/>
              </w:rPr>
              <w:t>о</w:t>
            </w:r>
            <w:r w:rsidR="00CC5FC8" w:rsidRPr="0052468B">
              <w:rPr>
                <w:color w:val="000000"/>
                <w:sz w:val="20"/>
                <w:szCs w:val="28"/>
              </w:rPr>
              <w:t>бщей</w:t>
            </w:r>
            <w:r w:rsidRPr="0052468B">
              <w:rPr>
                <w:color w:val="000000"/>
                <w:sz w:val="20"/>
                <w:szCs w:val="28"/>
              </w:rPr>
              <w:t xml:space="preserve"> </w:t>
            </w:r>
            <w:r w:rsidR="00534DD1" w:rsidRPr="0052468B">
              <w:rPr>
                <w:color w:val="000000"/>
                <w:sz w:val="20"/>
                <w:szCs w:val="28"/>
              </w:rPr>
              <w:t>задолжен</w:t>
            </w:r>
            <w:r w:rsidR="00CC5FC8" w:rsidRPr="0052468B">
              <w:rPr>
                <w:color w:val="000000"/>
                <w:sz w:val="20"/>
                <w:szCs w:val="28"/>
              </w:rPr>
              <w:t>ности</w:t>
            </w:r>
            <w:r w:rsidR="002A1019" w:rsidRPr="0052468B">
              <w:rPr>
                <w:color w:val="000000"/>
                <w:sz w:val="20"/>
                <w:szCs w:val="28"/>
              </w:rPr>
              <w:t>, %</w:t>
            </w:r>
          </w:p>
        </w:tc>
      </w:tr>
      <w:tr w:rsidR="00CC5FC8" w:rsidRPr="0052468B" w:rsidTr="0052468B">
        <w:trPr>
          <w:cantSplit/>
          <w:jc w:val="center"/>
        </w:trPr>
        <w:tc>
          <w:tcPr>
            <w:tcW w:w="1187" w:type="pct"/>
            <w:shd w:val="clear" w:color="auto" w:fill="auto"/>
          </w:tcPr>
          <w:p w:rsidR="00CC5FC8" w:rsidRPr="0052468B" w:rsidRDefault="00CC5FC8" w:rsidP="002A1019">
            <w:pPr>
              <w:pStyle w:val="a3"/>
              <w:rPr>
                <w:color w:val="000000"/>
                <w:sz w:val="20"/>
                <w:szCs w:val="28"/>
              </w:rPr>
            </w:pPr>
            <w:r w:rsidRPr="0052468B">
              <w:rPr>
                <w:color w:val="000000"/>
                <w:sz w:val="20"/>
                <w:szCs w:val="28"/>
              </w:rPr>
              <w:t xml:space="preserve">1. ЗАО </w:t>
            </w:r>
            <w:r w:rsidR="002A1019" w:rsidRPr="0052468B">
              <w:rPr>
                <w:color w:val="000000"/>
                <w:sz w:val="20"/>
                <w:szCs w:val="28"/>
              </w:rPr>
              <w:t>«</w:t>
            </w:r>
            <w:r w:rsidRPr="0052468B">
              <w:rPr>
                <w:color w:val="000000"/>
                <w:sz w:val="20"/>
                <w:szCs w:val="28"/>
              </w:rPr>
              <w:t>Старт</w:t>
            </w:r>
            <w:r w:rsidR="002A1019" w:rsidRPr="0052468B">
              <w:rPr>
                <w:color w:val="000000"/>
                <w:sz w:val="20"/>
                <w:szCs w:val="28"/>
              </w:rPr>
              <w:t>»</w:t>
            </w:r>
          </w:p>
        </w:tc>
        <w:tc>
          <w:tcPr>
            <w:tcW w:w="941" w:type="pct"/>
            <w:shd w:val="clear" w:color="auto" w:fill="auto"/>
          </w:tcPr>
          <w:p w:rsidR="00CC5FC8" w:rsidRPr="0052468B" w:rsidRDefault="00CC5FC8" w:rsidP="002A1019">
            <w:pPr>
              <w:pStyle w:val="a3"/>
              <w:rPr>
                <w:color w:val="000000"/>
                <w:sz w:val="20"/>
                <w:szCs w:val="28"/>
              </w:rPr>
            </w:pPr>
            <w:r w:rsidRPr="0052468B">
              <w:rPr>
                <w:color w:val="000000"/>
                <w:sz w:val="20"/>
                <w:szCs w:val="28"/>
              </w:rPr>
              <w:t>785</w:t>
            </w:r>
          </w:p>
        </w:tc>
        <w:tc>
          <w:tcPr>
            <w:tcW w:w="995" w:type="pct"/>
            <w:shd w:val="clear" w:color="auto" w:fill="auto"/>
          </w:tcPr>
          <w:p w:rsidR="00CC5FC8" w:rsidRPr="0052468B" w:rsidRDefault="00FD745D" w:rsidP="002A1019">
            <w:pPr>
              <w:pStyle w:val="a3"/>
              <w:rPr>
                <w:color w:val="000000"/>
                <w:sz w:val="20"/>
                <w:szCs w:val="28"/>
              </w:rPr>
            </w:pPr>
            <w:r w:rsidRPr="0052468B">
              <w:rPr>
                <w:color w:val="000000"/>
                <w:sz w:val="20"/>
                <w:szCs w:val="28"/>
              </w:rPr>
              <w:t>15.11.0</w:t>
            </w:r>
            <w:r w:rsidR="004A559A" w:rsidRPr="0052468B">
              <w:rPr>
                <w:color w:val="000000"/>
                <w:sz w:val="20"/>
                <w:szCs w:val="28"/>
              </w:rPr>
              <w:t>6</w:t>
            </w:r>
          </w:p>
        </w:tc>
        <w:tc>
          <w:tcPr>
            <w:tcW w:w="990" w:type="pct"/>
            <w:shd w:val="clear" w:color="auto" w:fill="auto"/>
          </w:tcPr>
          <w:p w:rsidR="00CC5FC8" w:rsidRPr="0052468B" w:rsidRDefault="00FD745D" w:rsidP="002A1019">
            <w:pPr>
              <w:pStyle w:val="a3"/>
              <w:rPr>
                <w:color w:val="000000"/>
                <w:sz w:val="20"/>
                <w:szCs w:val="28"/>
              </w:rPr>
            </w:pPr>
            <w:r w:rsidRPr="0052468B">
              <w:rPr>
                <w:color w:val="000000"/>
                <w:sz w:val="20"/>
                <w:szCs w:val="28"/>
              </w:rPr>
              <w:t xml:space="preserve">январь </w:t>
            </w:r>
            <w:r w:rsidR="002A1019" w:rsidRPr="0052468B">
              <w:rPr>
                <w:color w:val="000000"/>
                <w:sz w:val="20"/>
                <w:szCs w:val="28"/>
              </w:rPr>
              <w:t>2007 г</w:t>
            </w:r>
            <w:r w:rsidR="00CC5FC8" w:rsidRPr="0052468B">
              <w:rPr>
                <w:color w:val="000000"/>
                <w:sz w:val="20"/>
                <w:szCs w:val="28"/>
              </w:rPr>
              <w:t>.</w:t>
            </w:r>
          </w:p>
        </w:tc>
        <w:tc>
          <w:tcPr>
            <w:tcW w:w="887" w:type="pct"/>
            <w:shd w:val="clear" w:color="auto" w:fill="auto"/>
          </w:tcPr>
          <w:p w:rsidR="00CC5FC8" w:rsidRPr="0052468B" w:rsidRDefault="00CC5FC8" w:rsidP="002A1019">
            <w:pPr>
              <w:pStyle w:val="a3"/>
              <w:rPr>
                <w:color w:val="000000"/>
                <w:sz w:val="20"/>
                <w:szCs w:val="28"/>
              </w:rPr>
            </w:pPr>
            <w:r w:rsidRPr="0052468B">
              <w:rPr>
                <w:color w:val="000000"/>
                <w:sz w:val="20"/>
                <w:szCs w:val="28"/>
              </w:rPr>
              <w:t>25.1</w:t>
            </w:r>
          </w:p>
        </w:tc>
      </w:tr>
      <w:tr w:rsidR="00CC5FC8" w:rsidRPr="0052468B" w:rsidTr="0052468B">
        <w:trPr>
          <w:cantSplit/>
          <w:jc w:val="center"/>
        </w:trPr>
        <w:tc>
          <w:tcPr>
            <w:tcW w:w="1187" w:type="pct"/>
            <w:shd w:val="clear" w:color="auto" w:fill="auto"/>
          </w:tcPr>
          <w:p w:rsidR="00CC5FC8" w:rsidRPr="0052468B" w:rsidRDefault="00CC5FC8" w:rsidP="002A1019">
            <w:pPr>
              <w:pStyle w:val="a3"/>
              <w:rPr>
                <w:color w:val="000000"/>
                <w:sz w:val="20"/>
                <w:szCs w:val="28"/>
              </w:rPr>
            </w:pPr>
            <w:r w:rsidRPr="0052468B">
              <w:rPr>
                <w:color w:val="000000"/>
                <w:sz w:val="20"/>
                <w:szCs w:val="28"/>
              </w:rPr>
              <w:t>2. ОАО</w:t>
            </w:r>
            <w:r w:rsidR="002A1019" w:rsidRPr="0052468B">
              <w:rPr>
                <w:color w:val="000000"/>
                <w:sz w:val="20"/>
                <w:szCs w:val="28"/>
              </w:rPr>
              <w:t> «</w:t>
            </w:r>
            <w:r w:rsidR="00FD745D" w:rsidRPr="0052468B">
              <w:rPr>
                <w:color w:val="000000"/>
                <w:sz w:val="20"/>
                <w:szCs w:val="28"/>
              </w:rPr>
              <w:t>Сударыня-печка</w:t>
            </w:r>
            <w:r w:rsidRPr="0052468B">
              <w:rPr>
                <w:color w:val="000000"/>
                <w:sz w:val="20"/>
                <w:szCs w:val="28"/>
              </w:rPr>
              <w:t>»</w:t>
            </w:r>
          </w:p>
        </w:tc>
        <w:tc>
          <w:tcPr>
            <w:tcW w:w="941" w:type="pct"/>
            <w:shd w:val="clear" w:color="auto" w:fill="auto"/>
          </w:tcPr>
          <w:p w:rsidR="00CC5FC8" w:rsidRPr="0052468B" w:rsidRDefault="00CC5FC8" w:rsidP="002A1019">
            <w:pPr>
              <w:pStyle w:val="a3"/>
              <w:rPr>
                <w:color w:val="000000"/>
                <w:sz w:val="20"/>
                <w:szCs w:val="28"/>
              </w:rPr>
            </w:pPr>
            <w:r w:rsidRPr="0052468B">
              <w:rPr>
                <w:color w:val="000000"/>
                <w:sz w:val="20"/>
                <w:szCs w:val="28"/>
              </w:rPr>
              <w:t>1318</w:t>
            </w:r>
          </w:p>
        </w:tc>
        <w:tc>
          <w:tcPr>
            <w:tcW w:w="995" w:type="pct"/>
            <w:shd w:val="clear" w:color="auto" w:fill="auto"/>
          </w:tcPr>
          <w:p w:rsidR="00CC5FC8" w:rsidRPr="0052468B" w:rsidRDefault="00FD745D" w:rsidP="002A1019">
            <w:pPr>
              <w:pStyle w:val="a3"/>
              <w:rPr>
                <w:color w:val="000000"/>
                <w:sz w:val="20"/>
                <w:szCs w:val="28"/>
              </w:rPr>
            </w:pPr>
            <w:r w:rsidRPr="0052468B">
              <w:rPr>
                <w:color w:val="000000"/>
                <w:sz w:val="20"/>
                <w:szCs w:val="28"/>
              </w:rPr>
              <w:t>28.11.0</w:t>
            </w:r>
            <w:r w:rsidR="004A559A" w:rsidRPr="0052468B">
              <w:rPr>
                <w:color w:val="000000"/>
                <w:sz w:val="20"/>
                <w:szCs w:val="28"/>
              </w:rPr>
              <w:t>6</w:t>
            </w:r>
          </w:p>
        </w:tc>
        <w:tc>
          <w:tcPr>
            <w:tcW w:w="990" w:type="pct"/>
            <w:shd w:val="clear" w:color="auto" w:fill="auto"/>
          </w:tcPr>
          <w:p w:rsidR="00CC5FC8" w:rsidRPr="0052468B" w:rsidRDefault="004A559A" w:rsidP="002A1019">
            <w:pPr>
              <w:pStyle w:val="a3"/>
              <w:rPr>
                <w:color w:val="000000"/>
                <w:sz w:val="20"/>
                <w:szCs w:val="28"/>
              </w:rPr>
            </w:pPr>
            <w:r w:rsidRPr="0052468B">
              <w:rPr>
                <w:color w:val="000000"/>
                <w:sz w:val="20"/>
                <w:szCs w:val="28"/>
              </w:rPr>
              <w:t xml:space="preserve">январь </w:t>
            </w:r>
            <w:r w:rsidR="002A1019" w:rsidRPr="0052468B">
              <w:rPr>
                <w:color w:val="000000"/>
                <w:sz w:val="20"/>
                <w:szCs w:val="28"/>
              </w:rPr>
              <w:t>2007 г</w:t>
            </w:r>
            <w:r w:rsidR="00CC5FC8" w:rsidRPr="0052468B">
              <w:rPr>
                <w:color w:val="000000"/>
                <w:sz w:val="20"/>
                <w:szCs w:val="28"/>
              </w:rPr>
              <w:t>.</w:t>
            </w:r>
          </w:p>
        </w:tc>
        <w:tc>
          <w:tcPr>
            <w:tcW w:w="887" w:type="pct"/>
            <w:shd w:val="clear" w:color="auto" w:fill="auto"/>
          </w:tcPr>
          <w:p w:rsidR="00CC5FC8" w:rsidRPr="0052468B" w:rsidRDefault="00CC5FC8" w:rsidP="002A1019">
            <w:pPr>
              <w:pStyle w:val="a3"/>
              <w:rPr>
                <w:color w:val="000000"/>
                <w:sz w:val="20"/>
                <w:szCs w:val="28"/>
              </w:rPr>
            </w:pPr>
            <w:r w:rsidRPr="0052468B">
              <w:rPr>
                <w:color w:val="000000"/>
                <w:sz w:val="20"/>
                <w:szCs w:val="28"/>
              </w:rPr>
              <w:t>42.2</w:t>
            </w:r>
          </w:p>
        </w:tc>
      </w:tr>
      <w:tr w:rsidR="00CC5FC8" w:rsidRPr="0052468B" w:rsidTr="0052468B">
        <w:trPr>
          <w:cantSplit/>
          <w:jc w:val="center"/>
        </w:trPr>
        <w:tc>
          <w:tcPr>
            <w:tcW w:w="1187" w:type="pct"/>
            <w:shd w:val="clear" w:color="auto" w:fill="auto"/>
          </w:tcPr>
          <w:p w:rsidR="00CC5FC8" w:rsidRPr="0052468B" w:rsidRDefault="00CC5FC8" w:rsidP="002A1019">
            <w:pPr>
              <w:pStyle w:val="a3"/>
              <w:rPr>
                <w:color w:val="000000"/>
                <w:sz w:val="20"/>
                <w:szCs w:val="28"/>
              </w:rPr>
            </w:pPr>
            <w:r w:rsidRPr="0052468B">
              <w:rPr>
                <w:color w:val="000000"/>
                <w:sz w:val="20"/>
                <w:szCs w:val="28"/>
              </w:rPr>
              <w:t>3. ОАО</w:t>
            </w:r>
            <w:r w:rsidR="002A1019" w:rsidRPr="0052468B">
              <w:rPr>
                <w:color w:val="000000"/>
                <w:sz w:val="20"/>
                <w:szCs w:val="28"/>
              </w:rPr>
              <w:t> «</w:t>
            </w:r>
            <w:r w:rsidRPr="0052468B">
              <w:rPr>
                <w:color w:val="000000"/>
                <w:sz w:val="20"/>
                <w:szCs w:val="28"/>
              </w:rPr>
              <w:t>Восход</w:t>
            </w:r>
            <w:r w:rsidR="002A1019" w:rsidRPr="0052468B">
              <w:rPr>
                <w:color w:val="000000"/>
                <w:sz w:val="20"/>
                <w:szCs w:val="28"/>
              </w:rPr>
              <w:t>»</w:t>
            </w:r>
          </w:p>
        </w:tc>
        <w:tc>
          <w:tcPr>
            <w:tcW w:w="941" w:type="pct"/>
            <w:shd w:val="clear" w:color="auto" w:fill="auto"/>
          </w:tcPr>
          <w:p w:rsidR="00CC5FC8" w:rsidRPr="0052468B" w:rsidRDefault="00CC5FC8" w:rsidP="002A1019">
            <w:pPr>
              <w:pStyle w:val="a3"/>
              <w:rPr>
                <w:color w:val="000000"/>
                <w:sz w:val="20"/>
                <w:szCs w:val="28"/>
              </w:rPr>
            </w:pPr>
            <w:r w:rsidRPr="0052468B">
              <w:rPr>
                <w:color w:val="000000"/>
                <w:sz w:val="20"/>
                <w:szCs w:val="28"/>
              </w:rPr>
              <w:t>572</w:t>
            </w:r>
          </w:p>
        </w:tc>
        <w:tc>
          <w:tcPr>
            <w:tcW w:w="995" w:type="pct"/>
            <w:shd w:val="clear" w:color="auto" w:fill="auto"/>
          </w:tcPr>
          <w:p w:rsidR="00CC5FC8" w:rsidRPr="0052468B" w:rsidRDefault="00FD745D" w:rsidP="002A1019">
            <w:pPr>
              <w:pStyle w:val="a3"/>
              <w:rPr>
                <w:color w:val="000000"/>
                <w:sz w:val="20"/>
                <w:szCs w:val="28"/>
              </w:rPr>
            </w:pPr>
            <w:r w:rsidRPr="0052468B">
              <w:rPr>
                <w:color w:val="000000"/>
                <w:sz w:val="20"/>
                <w:szCs w:val="28"/>
              </w:rPr>
              <w:t>05.12.0</w:t>
            </w:r>
            <w:r w:rsidR="004A559A" w:rsidRPr="0052468B">
              <w:rPr>
                <w:color w:val="000000"/>
                <w:sz w:val="20"/>
                <w:szCs w:val="28"/>
              </w:rPr>
              <w:t>6</w:t>
            </w:r>
          </w:p>
        </w:tc>
        <w:tc>
          <w:tcPr>
            <w:tcW w:w="990" w:type="pct"/>
            <w:shd w:val="clear" w:color="auto" w:fill="auto"/>
          </w:tcPr>
          <w:p w:rsidR="00CC5FC8" w:rsidRPr="0052468B" w:rsidRDefault="00FD745D" w:rsidP="002A1019">
            <w:pPr>
              <w:pStyle w:val="a3"/>
              <w:rPr>
                <w:color w:val="000000"/>
                <w:sz w:val="20"/>
                <w:szCs w:val="28"/>
              </w:rPr>
            </w:pPr>
            <w:r w:rsidRPr="0052468B">
              <w:rPr>
                <w:color w:val="000000"/>
                <w:sz w:val="20"/>
                <w:szCs w:val="28"/>
              </w:rPr>
              <w:t>февраль 200</w:t>
            </w:r>
            <w:r w:rsidR="004A559A" w:rsidRPr="0052468B">
              <w:rPr>
                <w:color w:val="000000"/>
                <w:sz w:val="20"/>
                <w:szCs w:val="28"/>
              </w:rPr>
              <w:t>7</w:t>
            </w:r>
          </w:p>
        </w:tc>
        <w:tc>
          <w:tcPr>
            <w:tcW w:w="887" w:type="pct"/>
            <w:shd w:val="clear" w:color="auto" w:fill="auto"/>
          </w:tcPr>
          <w:p w:rsidR="00CC5FC8" w:rsidRPr="0052468B" w:rsidRDefault="00CC5FC8" w:rsidP="002A1019">
            <w:pPr>
              <w:pStyle w:val="a3"/>
              <w:rPr>
                <w:color w:val="000000"/>
                <w:sz w:val="20"/>
                <w:szCs w:val="28"/>
              </w:rPr>
            </w:pPr>
            <w:r w:rsidRPr="0052468B">
              <w:rPr>
                <w:color w:val="000000"/>
                <w:sz w:val="20"/>
                <w:szCs w:val="28"/>
              </w:rPr>
              <w:t>18.2</w:t>
            </w:r>
          </w:p>
        </w:tc>
      </w:tr>
      <w:tr w:rsidR="00CC5FC8" w:rsidRPr="0052468B" w:rsidTr="0052468B">
        <w:trPr>
          <w:cantSplit/>
          <w:jc w:val="center"/>
        </w:trPr>
        <w:tc>
          <w:tcPr>
            <w:tcW w:w="1187" w:type="pct"/>
            <w:shd w:val="clear" w:color="auto" w:fill="auto"/>
          </w:tcPr>
          <w:p w:rsidR="00CC5FC8" w:rsidRPr="0052468B" w:rsidRDefault="00CC5FC8" w:rsidP="002A1019">
            <w:pPr>
              <w:pStyle w:val="a3"/>
              <w:rPr>
                <w:color w:val="000000"/>
                <w:sz w:val="20"/>
                <w:szCs w:val="28"/>
              </w:rPr>
            </w:pPr>
            <w:r w:rsidRPr="0052468B">
              <w:rPr>
                <w:color w:val="000000"/>
                <w:sz w:val="20"/>
                <w:szCs w:val="28"/>
              </w:rPr>
              <w:t>4</w:t>
            </w:r>
            <w:r w:rsidR="002A1019" w:rsidRPr="0052468B">
              <w:rPr>
                <w:color w:val="000000"/>
                <w:sz w:val="20"/>
                <w:szCs w:val="28"/>
              </w:rPr>
              <w:t>. Пр</w:t>
            </w:r>
            <w:r w:rsidRPr="0052468B">
              <w:rPr>
                <w:color w:val="000000"/>
                <w:sz w:val="20"/>
                <w:szCs w:val="28"/>
              </w:rPr>
              <w:t>очие</w:t>
            </w:r>
          </w:p>
        </w:tc>
        <w:tc>
          <w:tcPr>
            <w:tcW w:w="941" w:type="pct"/>
            <w:shd w:val="clear" w:color="auto" w:fill="auto"/>
          </w:tcPr>
          <w:p w:rsidR="00CC5FC8" w:rsidRPr="0052468B" w:rsidRDefault="00CC5FC8" w:rsidP="002A1019">
            <w:pPr>
              <w:pStyle w:val="a3"/>
              <w:rPr>
                <w:color w:val="000000"/>
                <w:sz w:val="20"/>
                <w:szCs w:val="28"/>
              </w:rPr>
            </w:pPr>
            <w:r w:rsidRPr="0052468B">
              <w:rPr>
                <w:color w:val="000000"/>
                <w:sz w:val="20"/>
                <w:szCs w:val="28"/>
              </w:rPr>
              <w:t>451</w:t>
            </w:r>
          </w:p>
        </w:tc>
        <w:tc>
          <w:tcPr>
            <w:tcW w:w="995" w:type="pct"/>
            <w:shd w:val="clear" w:color="auto" w:fill="auto"/>
          </w:tcPr>
          <w:p w:rsidR="00CC5FC8" w:rsidRPr="0052468B" w:rsidRDefault="00CC5FC8" w:rsidP="002A1019">
            <w:pPr>
              <w:pStyle w:val="a3"/>
              <w:rPr>
                <w:color w:val="000000"/>
                <w:sz w:val="20"/>
                <w:szCs w:val="28"/>
              </w:rPr>
            </w:pPr>
            <w:r w:rsidRPr="0052468B">
              <w:rPr>
                <w:color w:val="000000"/>
                <w:sz w:val="20"/>
                <w:szCs w:val="28"/>
              </w:rPr>
              <w:t>-</w:t>
            </w:r>
          </w:p>
        </w:tc>
        <w:tc>
          <w:tcPr>
            <w:tcW w:w="990" w:type="pct"/>
            <w:shd w:val="clear" w:color="auto" w:fill="auto"/>
          </w:tcPr>
          <w:p w:rsidR="00CC5FC8" w:rsidRPr="0052468B" w:rsidRDefault="00CC5FC8" w:rsidP="002A1019">
            <w:pPr>
              <w:pStyle w:val="a3"/>
              <w:rPr>
                <w:color w:val="000000"/>
                <w:sz w:val="20"/>
                <w:szCs w:val="28"/>
              </w:rPr>
            </w:pPr>
            <w:r w:rsidRPr="0052468B">
              <w:rPr>
                <w:color w:val="000000"/>
                <w:sz w:val="20"/>
                <w:szCs w:val="28"/>
              </w:rPr>
              <w:t>-</w:t>
            </w:r>
          </w:p>
        </w:tc>
        <w:tc>
          <w:tcPr>
            <w:tcW w:w="887" w:type="pct"/>
            <w:shd w:val="clear" w:color="auto" w:fill="auto"/>
          </w:tcPr>
          <w:p w:rsidR="00CC5FC8" w:rsidRPr="0052468B" w:rsidRDefault="00CC5FC8" w:rsidP="002A1019">
            <w:pPr>
              <w:pStyle w:val="a3"/>
              <w:rPr>
                <w:color w:val="000000"/>
                <w:sz w:val="20"/>
                <w:szCs w:val="28"/>
              </w:rPr>
            </w:pPr>
            <w:r w:rsidRPr="0052468B">
              <w:rPr>
                <w:color w:val="000000"/>
                <w:sz w:val="20"/>
                <w:szCs w:val="28"/>
              </w:rPr>
              <w:t>14.5</w:t>
            </w:r>
          </w:p>
        </w:tc>
      </w:tr>
      <w:tr w:rsidR="00CC5FC8" w:rsidRPr="0052468B" w:rsidTr="0052468B">
        <w:trPr>
          <w:cantSplit/>
          <w:jc w:val="center"/>
        </w:trPr>
        <w:tc>
          <w:tcPr>
            <w:tcW w:w="1187" w:type="pct"/>
            <w:shd w:val="clear" w:color="auto" w:fill="auto"/>
          </w:tcPr>
          <w:p w:rsidR="00CC5FC8" w:rsidRPr="0052468B" w:rsidRDefault="00CC5FC8" w:rsidP="002A1019">
            <w:pPr>
              <w:pStyle w:val="a3"/>
              <w:rPr>
                <w:color w:val="000000"/>
                <w:sz w:val="20"/>
                <w:szCs w:val="28"/>
              </w:rPr>
            </w:pPr>
            <w:r w:rsidRPr="0052468B">
              <w:rPr>
                <w:color w:val="000000"/>
                <w:sz w:val="20"/>
                <w:szCs w:val="28"/>
              </w:rPr>
              <w:t>Общая сумма</w:t>
            </w:r>
          </w:p>
        </w:tc>
        <w:tc>
          <w:tcPr>
            <w:tcW w:w="941" w:type="pct"/>
            <w:shd w:val="clear" w:color="auto" w:fill="auto"/>
          </w:tcPr>
          <w:p w:rsidR="00CC5FC8" w:rsidRPr="0052468B" w:rsidRDefault="00CC5FC8" w:rsidP="002A1019">
            <w:pPr>
              <w:pStyle w:val="a3"/>
              <w:rPr>
                <w:color w:val="000000"/>
                <w:sz w:val="20"/>
                <w:szCs w:val="28"/>
              </w:rPr>
            </w:pPr>
            <w:r w:rsidRPr="0052468B">
              <w:rPr>
                <w:color w:val="000000"/>
                <w:sz w:val="20"/>
                <w:szCs w:val="28"/>
              </w:rPr>
              <w:t>3126</w:t>
            </w:r>
          </w:p>
        </w:tc>
        <w:tc>
          <w:tcPr>
            <w:tcW w:w="995" w:type="pct"/>
            <w:shd w:val="clear" w:color="auto" w:fill="auto"/>
          </w:tcPr>
          <w:p w:rsidR="00CC5FC8" w:rsidRPr="0052468B" w:rsidRDefault="00CC5FC8" w:rsidP="002A1019">
            <w:pPr>
              <w:pStyle w:val="a3"/>
              <w:rPr>
                <w:color w:val="000000"/>
                <w:sz w:val="20"/>
                <w:szCs w:val="28"/>
              </w:rPr>
            </w:pPr>
            <w:r w:rsidRPr="0052468B">
              <w:rPr>
                <w:color w:val="000000"/>
                <w:sz w:val="20"/>
                <w:szCs w:val="28"/>
              </w:rPr>
              <w:t>-</w:t>
            </w:r>
          </w:p>
        </w:tc>
        <w:tc>
          <w:tcPr>
            <w:tcW w:w="990" w:type="pct"/>
            <w:shd w:val="clear" w:color="auto" w:fill="auto"/>
          </w:tcPr>
          <w:p w:rsidR="00CC5FC8" w:rsidRPr="0052468B" w:rsidRDefault="00CC5FC8" w:rsidP="002A1019">
            <w:pPr>
              <w:pStyle w:val="a3"/>
              <w:rPr>
                <w:color w:val="000000"/>
                <w:sz w:val="20"/>
                <w:szCs w:val="28"/>
              </w:rPr>
            </w:pPr>
            <w:r w:rsidRPr="0052468B">
              <w:rPr>
                <w:color w:val="000000"/>
                <w:sz w:val="20"/>
                <w:szCs w:val="28"/>
              </w:rPr>
              <w:t>-</w:t>
            </w:r>
          </w:p>
        </w:tc>
        <w:tc>
          <w:tcPr>
            <w:tcW w:w="887" w:type="pct"/>
            <w:shd w:val="clear" w:color="auto" w:fill="auto"/>
          </w:tcPr>
          <w:p w:rsidR="00CC5FC8" w:rsidRPr="0052468B" w:rsidRDefault="00CC5FC8" w:rsidP="002A1019">
            <w:pPr>
              <w:pStyle w:val="a3"/>
              <w:rPr>
                <w:color w:val="000000"/>
                <w:sz w:val="20"/>
                <w:szCs w:val="28"/>
              </w:rPr>
            </w:pPr>
            <w:r w:rsidRPr="0052468B">
              <w:rPr>
                <w:color w:val="000000"/>
                <w:sz w:val="20"/>
                <w:szCs w:val="28"/>
              </w:rPr>
              <w:t>100.0</w:t>
            </w:r>
          </w:p>
        </w:tc>
      </w:tr>
    </w:tbl>
    <w:p w:rsidR="00CC5FC8" w:rsidRPr="002A1019" w:rsidRDefault="00CC5FC8" w:rsidP="002A1019">
      <w:pPr>
        <w:pStyle w:val="a3"/>
        <w:ind w:firstLine="709"/>
        <w:rPr>
          <w:color w:val="000000"/>
          <w:sz w:val="28"/>
          <w:szCs w:val="28"/>
        </w:rPr>
      </w:pPr>
    </w:p>
    <w:p w:rsidR="00CC5FC8" w:rsidRPr="002A1019" w:rsidRDefault="00CC5FC8" w:rsidP="002A1019">
      <w:pPr>
        <w:pStyle w:val="a3"/>
        <w:ind w:firstLine="709"/>
        <w:rPr>
          <w:color w:val="000000"/>
          <w:sz w:val="28"/>
          <w:szCs w:val="28"/>
        </w:rPr>
      </w:pPr>
      <w:r w:rsidRPr="002A1019">
        <w:rPr>
          <w:color w:val="000000"/>
          <w:sz w:val="28"/>
          <w:szCs w:val="28"/>
        </w:rPr>
        <w:t>Это говорит о том, что предприятие не допускает роста зависимости от покупателей своей продукции и проводит целенаправленную работу с дебиторами по оплате счетов, что в свою очередь существенно</w:t>
      </w:r>
      <w:r w:rsidR="002A1019">
        <w:rPr>
          <w:color w:val="000000"/>
          <w:sz w:val="28"/>
          <w:szCs w:val="28"/>
        </w:rPr>
        <w:t xml:space="preserve"> </w:t>
      </w:r>
      <w:r w:rsidRPr="002A1019">
        <w:rPr>
          <w:color w:val="000000"/>
          <w:sz w:val="28"/>
          <w:szCs w:val="28"/>
        </w:rPr>
        <w:t>для последующего анализа и определения рейтинговой оценки.</w:t>
      </w:r>
    </w:p>
    <w:p w:rsidR="00FD745D" w:rsidRPr="002A1019" w:rsidRDefault="00FD745D" w:rsidP="002A1019">
      <w:pPr>
        <w:pStyle w:val="a3"/>
        <w:ind w:firstLine="709"/>
        <w:rPr>
          <w:color w:val="000000"/>
          <w:sz w:val="28"/>
          <w:szCs w:val="28"/>
        </w:rPr>
      </w:pPr>
      <w:r w:rsidRPr="002A1019">
        <w:rPr>
          <w:color w:val="000000"/>
          <w:sz w:val="28"/>
          <w:szCs w:val="28"/>
        </w:rPr>
        <w:t>При анализе таблицы 6 следует обратить внимание, что один из дебиторов остался прежний, а два других новые, необходимо проверит наличие договоров поставки с ними и сроков оплаты. В тот момент, что ни одна из крупных задолженностей не является длительной (более 3</w:t>
      </w:r>
      <w:r w:rsidR="002A1019">
        <w:rPr>
          <w:color w:val="000000"/>
          <w:sz w:val="28"/>
          <w:szCs w:val="28"/>
        </w:rPr>
        <w:t>-</w:t>
      </w:r>
      <w:r w:rsidR="002A1019" w:rsidRPr="002A1019">
        <w:rPr>
          <w:color w:val="000000"/>
          <w:sz w:val="28"/>
          <w:szCs w:val="28"/>
        </w:rPr>
        <w:t>х</w:t>
      </w:r>
      <w:r w:rsidRPr="002A1019">
        <w:rPr>
          <w:color w:val="000000"/>
          <w:sz w:val="28"/>
          <w:szCs w:val="28"/>
        </w:rPr>
        <w:t xml:space="preserve"> месяцев), может считаться положительным.</w:t>
      </w:r>
    </w:p>
    <w:p w:rsidR="00FD745D" w:rsidRPr="002A1019" w:rsidRDefault="00FD745D" w:rsidP="002A1019">
      <w:pPr>
        <w:pStyle w:val="a3"/>
        <w:ind w:firstLine="709"/>
        <w:rPr>
          <w:color w:val="000000"/>
          <w:sz w:val="28"/>
          <w:szCs w:val="28"/>
        </w:rPr>
      </w:pPr>
      <w:r w:rsidRPr="002A1019">
        <w:rPr>
          <w:color w:val="000000"/>
          <w:sz w:val="28"/>
          <w:szCs w:val="28"/>
        </w:rPr>
        <w:t>Задолженность ни одного из дебиторов также не составила более 7</w:t>
      </w:r>
      <w:r w:rsidR="002A1019" w:rsidRPr="002A1019">
        <w:rPr>
          <w:color w:val="000000"/>
          <w:sz w:val="28"/>
          <w:szCs w:val="28"/>
        </w:rPr>
        <w:t>0</w:t>
      </w:r>
      <w:r w:rsidR="002A1019">
        <w:rPr>
          <w:color w:val="000000"/>
          <w:sz w:val="28"/>
          <w:szCs w:val="28"/>
        </w:rPr>
        <w:t>%</w:t>
      </w:r>
      <w:r w:rsidRPr="002A1019">
        <w:rPr>
          <w:color w:val="000000"/>
          <w:sz w:val="28"/>
          <w:szCs w:val="28"/>
        </w:rPr>
        <w:t xml:space="preserve"> от общей суммы.</w:t>
      </w:r>
    </w:p>
    <w:p w:rsidR="002A1019" w:rsidRDefault="00FD745D" w:rsidP="002A1019">
      <w:pPr>
        <w:pStyle w:val="a3"/>
        <w:ind w:firstLine="709"/>
        <w:rPr>
          <w:color w:val="000000"/>
          <w:sz w:val="28"/>
          <w:szCs w:val="28"/>
        </w:rPr>
      </w:pPr>
      <w:r w:rsidRPr="002A1019">
        <w:rPr>
          <w:color w:val="000000"/>
          <w:sz w:val="28"/>
          <w:szCs w:val="28"/>
        </w:rPr>
        <w:t xml:space="preserve">Здесь же необходимо обратить внимание на наличие или отсутствие договоров поставки с указанными дебиторами, давно ли предприятие работает с ними, не было ли ранее замечено нарушение ими сроков оплаты </w:t>
      </w:r>
      <w:r w:rsidR="002A1019">
        <w:rPr>
          <w:color w:val="000000"/>
          <w:sz w:val="28"/>
          <w:szCs w:val="28"/>
        </w:rPr>
        <w:t>и т.д.</w:t>
      </w:r>
      <w:r w:rsidRPr="002A1019">
        <w:rPr>
          <w:color w:val="000000"/>
          <w:sz w:val="28"/>
          <w:szCs w:val="28"/>
        </w:rPr>
        <w:t xml:space="preserve"> Все эти факторы определяют степень организации работы предприятия в плане погашения дебиторской задолженности.</w:t>
      </w:r>
    </w:p>
    <w:p w:rsidR="00534DD1" w:rsidRDefault="00534DD1" w:rsidP="002A1019">
      <w:pPr>
        <w:pStyle w:val="a3"/>
        <w:ind w:firstLine="709"/>
        <w:rPr>
          <w:color w:val="000000"/>
          <w:sz w:val="28"/>
          <w:szCs w:val="28"/>
        </w:rPr>
      </w:pPr>
    </w:p>
    <w:p w:rsidR="00CC5FC8" w:rsidRPr="002A1019" w:rsidRDefault="00CC5FC8" w:rsidP="002A1019">
      <w:pPr>
        <w:pStyle w:val="a3"/>
        <w:ind w:firstLine="709"/>
        <w:rPr>
          <w:color w:val="000000"/>
          <w:sz w:val="28"/>
          <w:szCs w:val="28"/>
        </w:rPr>
      </w:pPr>
      <w:r w:rsidRPr="002A1019">
        <w:rPr>
          <w:color w:val="000000"/>
          <w:sz w:val="28"/>
          <w:szCs w:val="28"/>
        </w:rPr>
        <w:t>Таблица 6</w:t>
      </w:r>
      <w:r w:rsidR="00534DD1">
        <w:rPr>
          <w:color w:val="000000"/>
          <w:sz w:val="28"/>
          <w:szCs w:val="28"/>
        </w:rPr>
        <w:t xml:space="preserve">. </w:t>
      </w:r>
      <w:r w:rsidRPr="002A1019">
        <w:rPr>
          <w:color w:val="000000"/>
          <w:sz w:val="28"/>
          <w:szCs w:val="28"/>
        </w:rPr>
        <w:t>Структура дебиторской задолженности</w:t>
      </w:r>
      <w:r w:rsidR="00FD745D" w:rsidRPr="002A1019">
        <w:rPr>
          <w:color w:val="000000"/>
          <w:sz w:val="28"/>
          <w:szCs w:val="28"/>
        </w:rPr>
        <w:t xml:space="preserve"> Липецкого хлебозавода </w:t>
      </w:r>
      <w:r w:rsidR="002A1019">
        <w:rPr>
          <w:color w:val="000000"/>
          <w:sz w:val="28"/>
          <w:szCs w:val="28"/>
        </w:rPr>
        <w:t>№</w:t>
      </w:r>
      <w:r w:rsidR="002A1019" w:rsidRPr="002A1019">
        <w:rPr>
          <w:color w:val="000000"/>
          <w:sz w:val="28"/>
          <w:szCs w:val="28"/>
        </w:rPr>
        <w:t>5</w:t>
      </w:r>
      <w:r w:rsidR="002A1019">
        <w:rPr>
          <w:color w:val="000000"/>
          <w:sz w:val="28"/>
          <w:szCs w:val="28"/>
        </w:rPr>
        <w:t xml:space="preserve"> </w:t>
      </w:r>
      <w:r w:rsidR="00FD745D" w:rsidRPr="002A1019">
        <w:rPr>
          <w:color w:val="000000"/>
          <w:sz w:val="28"/>
          <w:szCs w:val="28"/>
        </w:rPr>
        <w:t>по состоянию на 01.04.</w:t>
      </w:r>
      <w:r w:rsidR="002A1019" w:rsidRPr="002A1019">
        <w:rPr>
          <w:color w:val="000000"/>
          <w:sz w:val="28"/>
          <w:szCs w:val="28"/>
        </w:rPr>
        <w:t>2007</w:t>
      </w:r>
      <w:r w:rsidR="002A1019">
        <w:rPr>
          <w:color w:val="000000"/>
          <w:sz w:val="28"/>
          <w:szCs w:val="28"/>
        </w:rPr>
        <w:t> </w:t>
      </w:r>
      <w:r w:rsidR="002A1019" w:rsidRPr="002A1019">
        <w:rPr>
          <w:color w:val="000000"/>
          <w:sz w:val="28"/>
          <w:szCs w:val="28"/>
        </w:rPr>
        <w:t>г</w:t>
      </w:r>
      <w:r w:rsidRPr="002A1019">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75"/>
        <w:gridCol w:w="1660"/>
        <w:gridCol w:w="2016"/>
        <w:gridCol w:w="1597"/>
        <w:gridCol w:w="2149"/>
      </w:tblGrid>
      <w:tr w:rsidR="00CC5FC8" w:rsidRPr="0052468B" w:rsidTr="0052468B">
        <w:trPr>
          <w:cantSplit/>
          <w:jc w:val="center"/>
        </w:trPr>
        <w:tc>
          <w:tcPr>
            <w:tcW w:w="1008" w:type="pct"/>
            <w:shd w:val="clear" w:color="auto" w:fill="auto"/>
          </w:tcPr>
          <w:p w:rsidR="00CC5FC8" w:rsidRPr="0052468B" w:rsidRDefault="00CC5FC8" w:rsidP="002A1019">
            <w:pPr>
              <w:pStyle w:val="a3"/>
              <w:rPr>
                <w:color w:val="000000"/>
                <w:sz w:val="20"/>
                <w:szCs w:val="28"/>
              </w:rPr>
            </w:pPr>
          </w:p>
          <w:p w:rsidR="00CC5FC8" w:rsidRPr="0052468B" w:rsidRDefault="00CC5FC8" w:rsidP="002A1019">
            <w:pPr>
              <w:pStyle w:val="a3"/>
              <w:rPr>
                <w:color w:val="000000"/>
                <w:sz w:val="20"/>
                <w:szCs w:val="28"/>
              </w:rPr>
            </w:pPr>
            <w:r w:rsidRPr="0052468B">
              <w:rPr>
                <w:color w:val="000000"/>
                <w:sz w:val="20"/>
                <w:szCs w:val="28"/>
              </w:rPr>
              <w:t>Дебитор</w:t>
            </w:r>
          </w:p>
        </w:tc>
        <w:tc>
          <w:tcPr>
            <w:tcW w:w="893" w:type="pct"/>
            <w:shd w:val="clear" w:color="auto" w:fill="auto"/>
          </w:tcPr>
          <w:p w:rsidR="00CC5FC8" w:rsidRPr="0052468B" w:rsidRDefault="00CC5FC8" w:rsidP="002A1019">
            <w:pPr>
              <w:pStyle w:val="a3"/>
              <w:rPr>
                <w:color w:val="000000"/>
                <w:sz w:val="20"/>
                <w:szCs w:val="28"/>
              </w:rPr>
            </w:pPr>
            <w:r w:rsidRPr="0052468B">
              <w:rPr>
                <w:color w:val="000000"/>
                <w:sz w:val="20"/>
                <w:szCs w:val="28"/>
              </w:rPr>
              <w:t>Сумма,</w:t>
            </w:r>
          </w:p>
          <w:p w:rsidR="00CC5FC8" w:rsidRPr="0052468B" w:rsidRDefault="00CC5FC8" w:rsidP="002A1019">
            <w:pPr>
              <w:pStyle w:val="a3"/>
              <w:rPr>
                <w:color w:val="000000"/>
                <w:sz w:val="20"/>
                <w:szCs w:val="28"/>
              </w:rPr>
            </w:pPr>
            <w:r w:rsidRPr="0052468B">
              <w:rPr>
                <w:color w:val="000000"/>
                <w:sz w:val="20"/>
                <w:szCs w:val="28"/>
              </w:rPr>
              <w:t>тыс.</w:t>
            </w:r>
          </w:p>
          <w:p w:rsidR="00CC5FC8" w:rsidRPr="0052468B" w:rsidRDefault="00CC5FC8" w:rsidP="002A1019">
            <w:pPr>
              <w:pStyle w:val="a3"/>
              <w:rPr>
                <w:color w:val="000000"/>
                <w:sz w:val="20"/>
                <w:szCs w:val="28"/>
              </w:rPr>
            </w:pPr>
            <w:r w:rsidRPr="0052468B">
              <w:rPr>
                <w:color w:val="000000"/>
                <w:sz w:val="20"/>
                <w:szCs w:val="28"/>
              </w:rPr>
              <w:t>руб.</w:t>
            </w:r>
          </w:p>
        </w:tc>
        <w:tc>
          <w:tcPr>
            <w:tcW w:w="1084" w:type="pct"/>
            <w:shd w:val="clear" w:color="auto" w:fill="auto"/>
          </w:tcPr>
          <w:p w:rsidR="00CC5FC8" w:rsidRPr="0052468B" w:rsidRDefault="00CC5FC8" w:rsidP="002A1019">
            <w:pPr>
              <w:pStyle w:val="a3"/>
              <w:rPr>
                <w:color w:val="000000"/>
                <w:sz w:val="20"/>
                <w:szCs w:val="28"/>
              </w:rPr>
            </w:pPr>
            <w:r w:rsidRPr="0052468B">
              <w:rPr>
                <w:color w:val="000000"/>
                <w:sz w:val="20"/>
                <w:szCs w:val="28"/>
              </w:rPr>
              <w:t>Дата</w:t>
            </w:r>
            <w:r w:rsidR="002A1019" w:rsidRPr="0052468B">
              <w:rPr>
                <w:color w:val="000000"/>
                <w:sz w:val="20"/>
                <w:szCs w:val="28"/>
              </w:rPr>
              <w:t xml:space="preserve"> </w:t>
            </w:r>
            <w:r w:rsidRPr="0052468B">
              <w:rPr>
                <w:color w:val="000000"/>
                <w:sz w:val="20"/>
                <w:szCs w:val="28"/>
              </w:rPr>
              <w:t>возникновения</w:t>
            </w:r>
          </w:p>
        </w:tc>
        <w:tc>
          <w:tcPr>
            <w:tcW w:w="859" w:type="pct"/>
            <w:shd w:val="clear" w:color="auto" w:fill="auto"/>
          </w:tcPr>
          <w:p w:rsidR="00CC5FC8" w:rsidRPr="0052468B" w:rsidRDefault="00CC5FC8" w:rsidP="002A1019">
            <w:pPr>
              <w:pStyle w:val="a3"/>
              <w:rPr>
                <w:color w:val="000000"/>
                <w:sz w:val="20"/>
                <w:szCs w:val="28"/>
              </w:rPr>
            </w:pPr>
            <w:r w:rsidRPr="0052468B">
              <w:rPr>
                <w:color w:val="000000"/>
                <w:sz w:val="20"/>
                <w:szCs w:val="28"/>
              </w:rPr>
              <w:t>Срок</w:t>
            </w:r>
            <w:r w:rsidR="002A1019" w:rsidRPr="0052468B">
              <w:rPr>
                <w:color w:val="000000"/>
                <w:sz w:val="20"/>
                <w:szCs w:val="28"/>
              </w:rPr>
              <w:t xml:space="preserve"> </w:t>
            </w:r>
            <w:r w:rsidRPr="0052468B">
              <w:rPr>
                <w:color w:val="000000"/>
                <w:sz w:val="20"/>
                <w:szCs w:val="28"/>
              </w:rPr>
              <w:t>погашения</w:t>
            </w:r>
          </w:p>
        </w:tc>
        <w:tc>
          <w:tcPr>
            <w:tcW w:w="1156" w:type="pct"/>
            <w:shd w:val="clear" w:color="auto" w:fill="auto"/>
          </w:tcPr>
          <w:p w:rsidR="00CC5FC8" w:rsidRPr="0052468B" w:rsidRDefault="00CC5FC8" w:rsidP="002A1019">
            <w:pPr>
              <w:pStyle w:val="a3"/>
              <w:rPr>
                <w:color w:val="000000"/>
                <w:sz w:val="20"/>
                <w:szCs w:val="28"/>
              </w:rPr>
            </w:pPr>
            <w:r w:rsidRPr="0052468B">
              <w:rPr>
                <w:color w:val="000000"/>
                <w:sz w:val="20"/>
                <w:szCs w:val="28"/>
              </w:rPr>
              <w:t>Доля</w:t>
            </w:r>
          </w:p>
          <w:p w:rsidR="00CC5FC8" w:rsidRPr="0052468B" w:rsidRDefault="00CC5FC8" w:rsidP="002A1019">
            <w:pPr>
              <w:pStyle w:val="a3"/>
              <w:rPr>
                <w:color w:val="000000"/>
                <w:sz w:val="20"/>
                <w:szCs w:val="28"/>
              </w:rPr>
            </w:pPr>
            <w:r w:rsidRPr="0052468B">
              <w:rPr>
                <w:color w:val="000000"/>
                <w:sz w:val="20"/>
                <w:szCs w:val="28"/>
              </w:rPr>
              <w:t>в общей</w:t>
            </w:r>
            <w:r w:rsidR="002A1019" w:rsidRPr="0052468B">
              <w:rPr>
                <w:color w:val="000000"/>
                <w:sz w:val="20"/>
                <w:szCs w:val="28"/>
              </w:rPr>
              <w:t xml:space="preserve"> </w:t>
            </w:r>
            <w:r w:rsidRPr="0052468B">
              <w:rPr>
                <w:color w:val="000000"/>
                <w:sz w:val="20"/>
                <w:szCs w:val="28"/>
              </w:rPr>
              <w:t>задолженности</w:t>
            </w:r>
            <w:r w:rsidR="002A1019" w:rsidRPr="0052468B">
              <w:rPr>
                <w:color w:val="000000"/>
                <w:sz w:val="20"/>
                <w:szCs w:val="28"/>
              </w:rPr>
              <w:t>, %</w:t>
            </w:r>
          </w:p>
        </w:tc>
      </w:tr>
      <w:tr w:rsidR="00CC5FC8" w:rsidRPr="0052468B" w:rsidTr="0052468B">
        <w:trPr>
          <w:cantSplit/>
          <w:jc w:val="center"/>
        </w:trPr>
        <w:tc>
          <w:tcPr>
            <w:tcW w:w="1008" w:type="pct"/>
            <w:shd w:val="clear" w:color="auto" w:fill="auto"/>
          </w:tcPr>
          <w:p w:rsidR="00CC5FC8" w:rsidRPr="0052468B" w:rsidRDefault="00CC5FC8" w:rsidP="002A1019">
            <w:pPr>
              <w:pStyle w:val="a3"/>
              <w:rPr>
                <w:color w:val="000000"/>
                <w:sz w:val="20"/>
                <w:szCs w:val="28"/>
              </w:rPr>
            </w:pPr>
            <w:r w:rsidRPr="0052468B">
              <w:rPr>
                <w:color w:val="000000"/>
                <w:sz w:val="20"/>
                <w:szCs w:val="28"/>
              </w:rPr>
              <w:t>1. ОАО</w:t>
            </w:r>
            <w:r w:rsidR="002A1019" w:rsidRPr="0052468B">
              <w:rPr>
                <w:color w:val="000000"/>
                <w:sz w:val="20"/>
                <w:szCs w:val="28"/>
              </w:rPr>
              <w:t> «</w:t>
            </w:r>
            <w:r w:rsidR="00FD745D" w:rsidRPr="0052468B">
              <w:rPr>
                <w:color w:val="000000"/>
                <w:sz w:val="20"/>
                <w:szCs w:val="28"/>
              </w:rPr>
              <w:t>Сударыня-печка</w:t>
            </w:r>
            <w:r w:rsidR="002A1019" w:rsidRPr="0052468B">
              <w:rPr>
                <w:color w:val="000000"/>
                <w:sz w:val="20"/>
                <w:szCs w:val="28"/>
              </w:rPr>
              <w:t>»</w:t>
            </w:r>
          </w:p>
        </w:tc>
        <w:tc>
          <w:tcPr>
            <w:tcW w:w="893" w:type="pct"/>
            <w:shd w:val="clear" w:color="auto" w:fill="auto"/>
          </w:tcPr>
          <w:p w:rsidR="00CC5FC8" w:rsidRPr="0052468B" w:rsidRDefault="00CC5FC8" w:rsidP="002A1019">
            <w:pPr>
              <w:pStyle w:val="a3"/>
              <w:rPr>
                <w:color w:val="000000"/>
                <w:sz w:val="20"/>
                <w:szCs w:val="28"/>
              </w:rPr>
            </w:pPr>
            <w:r w:rsidRPr="0052468B">
              <w:rPr>
                <w:color w:val="000000"/>
                <w:sz w:val="20"/>
                <w:szCs w:val="28"/>
              </w:rPr>
              <w:t>783</w:t>
            </w:r>
          </w:p>
        </w:tc>
        <w:tc>
          <w:tcPr>
            <w:tcW w:w="1084" w:type="pct"/>
            <w:shd w:val="clear" w:color="auto" w:fill="auto"/>
          </w:tcPr>
          <w:p w:rsidR="00CC5FC8" w:rsidRPr="0052468B" w:rsidRDefault="00FD745D" w:rsidP="002A1019">
            <w:pPr>
              <w:pStyle w:val="a3"/>
              <w:rPr>
                <w:color w:val="000000"/>
                <w:sz w:val="20"/>
                <w:szCs w:val="28"/>
              </w:rPr>
            </w:pPr>
            <w:r w:rsidRPr="0052468B">
              <w:rPr>
                <w:color w:val="000000"/>
                <w:sz w:val="20"/>
                <w:szCs w:val="28"/>
              </w:rPr>
              <w:t>12.02.200</w:t>
            </w:r>
            <w:r w:rsidR="004A559A" w:rsidRPr="0052468B">
              <w:rPr>
                <w:color w:val="000000"/>
                <w:sz w:val="20"/>
                <w:szCs w:val="28"/>
              </w:rPr>
              <w:t>7</w:t>
            </w:r>
          </w:p>
        </w:tc>
        <w:tc>
          <w:tcPr>
            <w:tcW w:w="859" w:type="pct"/>
            <w:shd w:val="clear" w:color="auto" w:fill="auto"/>
          </w:tcPr>
          <w:p w:rsidR="00CC5FC8" w:rsidRPr="0052468B" w:rsidRDefault="00FD745D" w:rsidP="002A1019">
            <w:pPr>
              <w:pStyle w:val="a3"/>
              <w:rPr>
                <w:color w:val="000000"/>
                <w:sz w:val="20"/>
                <w:szCs w:val="28"/>
              </w:rPr>
            </w:pPr>
            <w:r w:rsidRPr="0052468B">
              <w:rPr>
                <w:color w:val="000000"/>
                <w:sz w:val="20"/>
                <w:szCs w:val="28"/>
              </w:rPr>
              <w:t xml:space="preserve">апрель </w:t>
            </w:r>
            <w:r w:rsidR="002A1019" w:rsidRPr="0052468B">
              <w:rPr>
                <w:color w:val="000000"/>
                <w:sz w:val="20"/>
                <w:szCs w:val="28"/>
              </w:rPr>
              <w:t>2007 г</w:t>
            </w:r>
            <w:r w:rsidR="00CC5FC8" w:rsidRPr="0052468B">
              <w:rPr>
                <w:color w:val="000000"/>
                <w:sz w:val="20"/>
                <w:szCs w:val="28"/>
              </w:rPr>
              <w:t>.</w:t>
            </w:r>
          </w:p>
        </w:tc>
        <w:tc>
          <w:tcPr>
            <w:tcW w:w="1156" w:type="pct"/>
            <w:shd w:val="clear" w:color="auto" w:fill="auto"/>
          </w:tcPr>
          <w:p w:rsidR="00CC5FC8" w:rsidRPr="0052468B" w:rsidRDefault="00CC5FC8" w:rsidP="002A1019">
            <w:pPr>
              <w:pStyle w:val="a3"/>
              <w:rPr>
                <w:color w:val="000000"/>
                <w:sz w:val="20"/>
                <w:szCs w:val="28"/>
              </w:rPr>
            </w:pPr>
            <w:r w:rsidRPr="0052468B">
              <w:rPr>
                <w:color w:val="000000"/>
                <w:sz w:val="20"/>
                <w:szCs w:val="28"/>
              </w:rPr>
              <w:t>26.4</w:t>
            </w:r>
          </w:p>
        </w:tc>
      </w:tr>
      <w:tr w:rsidR="00CC5FC8" w:rsidRPr="0052468B" w:rsidTr="0052468B">
        <w:trPr>
          <w:cantSplit/>
          <w:jc w:val="center"/>
        </w:trPr>
        <w:tc>
          <w:tcPr>
            <w:tcW w:w="1008" w:type="pct"/>
            <w:shd w:val="clear" w:color="auto" w:fill="auto"/>
          </w:tcPr>
          <w:p w:rsidR="00CC5FC8" w:rsidRPr="0052468B" w:rsidRDefault="00CC5FC8" w:rsidP="002A1019">
            <w:pPr>
              <w:pStyle w:val="a3"/>
              <w:rPr>
                <w:color w:val="000000"/>
                <w:sz w:val="20"/>
                <w:szCs w:val="28"/>
              </w:rPr>
            </w:pPr>
            <w:r w:rsidRPr="0052468B">
              <w:rPr>
                <w:color w:val="000000"/>
                <w:sz w:val="20"/>
                <w:szCs w:val="28"/>
              </w:rPr>
              <w:t>2. ОАО</w:t>
            </w:r>
            <w:r w:rsidR="002A1019" w:rsidRPr="0052468B">
              <w:rPr>
                <w:color w:val="000000"/>
                <w:sz w:val="20"/>
                <w:szCs w:val="28"/>
              </w:rPr>
              <w:t> «</w:t>
            </w:r>
            <w:r w:rsidR="00FD745D" w:rsidRPr="0052468B">
              <w:rPr>
                <w:color w:val="000000"/>
                <w:sz w:val="20"/>
                <w:szCs w:val="28"/>
              </w:rPr>
              <w:t>Самед</w:t>
            </w:r>
            <w:r w:rsidR="002A1019" w:rsidRPr="0052468B">
              <w:rPr>
                <w:color w:val="000000"/>
                <w:sz w:val="20"/>
                <w:szCs w:val="28"/>
              </w:rPr>
              <w:t>»</w:t>
            </w:r>
          </w:p>
        </w:tc>
        <w:tc>
          <w:tcPr>
            <w:tcW w:w="893" w:type="pct"/>
            <w:shd w:val="clear" w:color="auto" w:fill="auto"/>
          </w:tcPr>
          <w:p w:rsidR="00CC5FC8" w:rsidRPr="0052468B" w:rsidRDefault="00CC5FC8" w:rsidP="002A1019">
            <w:pPr>
              <w:pStyle w:val="a3"/>
              <w:rPr>
                <w:color w:val="000000"/>
                <w:sz w:val="20"/>
                <w:szCs w:val="28"/>
              </w:rPr>
            </w:pPr>
            <w:r w:rsidRPr="0052468B">
              <w:rPr>
                <w:color w:val="000000"/>
                <w:sz w:val="20"/>
                <w:szCs w:val="28"/>
              </w:rPr>
              <w:t>929</w:t>
            </w:r>
          </w:p>
        </w:tc>
        <w:tc>
          <w:tcPr>
            <w:tcW w:w="1084" w:type="pct"/>
            <w:shd w:val="clear" w:color="auto" w:fill="auto"/>
          </w:tcPr>
          <w:p w:rsidR="00CC5FC8" w:rsidRPr="0052468B" w:rsidRDefault="00FD745D" w:rsidP="002A1019">
            <w:pPr>
              <w:pStyle w:val="a3"/>
              <w:rPr>
                <w:color w:val="000000"/>
                <w:sz w:val="20"/>
                <w:szCs w:val="28"/>
              </w:rPr>
            </w:pPr>
            <w:r w:rsidRPr="0052468B">
              <w:rPr>
                <w:color w:val="000000"/>
                <w:sz w:val="20"/>
                <w:szCs w:val="28"/>
              </w:rPr>
              <w:t>03.03.200</w:t>
            </w:r>
            <w:r w:rsidR="004A559A" w:rsidRPr="0052468B">
              <w:rPr>
                <w:color w:val="000000"/>
                <w:sz w:val="20"/>
                <w:szCs w:val="28"/>
              </w:rPr>
              <w:t>7</w:t>
            </w:r>
          </w:p>
        </w:tc>
        <w:tc>
          <w:tcPr>
            <w:tcW w:w="859" w:type="pct"/>
            <w:shd w:val="clear" w:color="auto" w:fill="auto"/>
          </w:tcPr>
          <w:p w:rsidR="00CC5FC8" w:rsidRPr="0052468B" w:rsidRDefault="00CC5FC8" w:rsidP="002A1019">
            <w:pPr>
              <w:pStyle w:val="a3"/>
              <w:rPr>
                <w:color w:val="000000"/>
                <w:sz w:val="20"/>
                <w:szCs w:val="28"/>
              </w:rPr>
            </w:pPr>
            <w:r w:rsidRPr="0052468B">
              <w:rPr>
                <w:color w:val="000000"/>
                <w:sz w:val="20"/>
                <w:szCs w:val="28"/>
              </w:rPr>
              <w:t xml:space="preserve">апрель </w:t>
            </w:r>
            <w:r w:rsidR="002A1019" w:rsidRPr="0052468B">
              <w:rPr>
                <w:color w:val="000000"/>
                <w:sz w:val="20"/>
                <w:szCs w:val="28"/>
              </w:rPr>
              <w:t>2007 г</w:t>
            </w:r>
            <w:r w:rsidRPr="0052468B">
              <w:rPr>
                <w:color w:val="000000"/>
                <w:sz w:val="20"/>
                <w:szCs w:val="28"/>
              </w:rPr>
              <w:t>.</w:t>
            </w:r>
          </w:p>
        </w:tc>
        <w:tc>
          <w:tcPr>
            <w:tcW w:w="1156" w:type="pct"/>
            <w:shd w:val="clear" w:color="auto" w:fill="auto"/>
          </w:tcPr>
          <w:p w:rsidR="00CC5FC8" w:rsidRPr="0052468B" w:rsidRDefault="00CC5FC8" w:rsidP="002A1019">
            <w:pPr>
              <w:pStyle w:val="a3"/>
              <w:rPr>
                <w:color w:val="000000"/>
                <w:sz w:val="20"/>
                <w:szCs w:val="28"/>
              </w:rPr>
            </w:pPr>
            <w:r w:rsidRPr="0052468B">
              <w:rPr>
                <w:color w:val="000000"/>
                <w:sz w:val="20"/>
                <w:szCs w:val="28"/>
              </w:rPr>
              <w:t>31.4</w:t>
            </w:r>
          </w:p>
        </w:tc>
      </w:tr>
      <w:tr w:rsidR="00CC5FC8" w:rsidRPr="0052468B" w:rsidTr="0052468B">
        <w:trPr>
          <w:cantSplit/>
          <w:jc w:val="center"/>
        </w:trPr>
        <w:tc>
          <w:tcPr>
            <w:tcW w:w="1008" w:type="pct"/>
            <w:shd w:val="clear" w:color="auto" w:fill="auto"/>
          </w:tcPr>
          <w:p w:rsidR="00CC5FC8" w:rsidRPr="0052468B" w:rsidRDefault="00CC5FC8" w:rsidP="002A1019">
            <w:pPr>
              <w:pStyle w:val="a3"/>
              <w:rPr>
                <w:color w:val="000000"/>
                <w:sz w:val="20"/>
                <w:szCs w:val="28"/>
              </w:rPr>
            </w:pPr>
            <w:r w:rsidRPr="0052468B">
              <w:rPr>
                <w:color w:val="000000"/>
                <w:sz w:val="20"/>
                <w:szCs w:val="28"/>
              </w:rPr>
              <w:t xml:space="preserve">3. МТП </w:t>
            </w:r>
            <w:r w:rsidR="002A1019" w:rsidRPr="0052468B">
              <w:rPr>
                <w:color w:val="000000"/>
                <w:sz w:val="20"/>
                <w:szCs w:val="28"/>
              </w:rPr>
              <w:t>«</w:t>
            </w:r>
            <w:r w:rsidRPr="0052468B">
              <w:rPr>
                <w:color w:val="000000"/>
                <w:sz w:val="20"/>
                <w:szCs w:val="28"/>
              </w:rPr>
              <w:t>Забота</w:t>
            </w:r>
            <w:r w:rsidR="002A1019" w:rsidRPr="0052468B">
              <w:rPr>
                <w:color w:val="000000"/>
                <w:sz w:val="20"/>
                <w:szCs w:val="28"/>
              </w:rPr>
              <w:t>»</w:t>
            </w:r>
          </w:p>
        </w:tc>
        <w:tc>
          <w:tcPr>
            <w:tcW w:w="893" w:type="pct"/>
            <w:shd w:val="clear" w:color="auto" w:fill="auto"/>
          </w:tcPr>
          <w:p w:rsidR="00CC5FC8" w:rsidRPr="0052468B" w:rsidRDefault="00CC5FC8" w:rsidP="002A1019">
            <w:pPr>
              <w:pStyle w:val="a3"/>
              <w:rPr>
                <w:color w:val="000000"/>
                <w:sz w:val="20"/>
                <w:szCs w:val="28"/>
              </w:rPr>
            </w:pPr>
            <w:r w:rsidRPr="0052468B">
              <w:rPr>
                <w:color w:val="000000"/>
                <w:sz w:val="20"/>
                <w:szCs w:val="28"/>
              </w:rPr>
              <w:t>593</w:t>
            </w:r>
          </w:p>
        </w:tc>
        <w:tc>
          <w:tcPr>
            <w:tcW w:w="1084" w:type="pct"/>
            <w:shd w:val="clear" w:color="auto" w:fill="auto"/>
          </w:tcPr>
          <w:p w:rsidR="00CC5FC8" w:rsidRPr="0052468B" w:rsidRDefault="00FD745D" w:rsidP="002A1019">
            <w:pPr>
              <w:pStyle w:val="a3"/>
              <w:rPr>
                <w:color w:val="000000"/>
                <w:sz w:val="20"/>
                <w:szCs w:val="28"/>
              </w:rPr>
            </w:pPr>
            <w:r w:rsidRPr="0052468B">
              <w:rPr>
                <w:color w:val="000000"/>
                <w:sz w:val="20"/>
                <w:szCs w:val="28"/>
              </w:rPr>
              <w:t>15.03.200</w:t>
            </w:r>
            <w:r w:rsidR="004A559A" w:rsidRPr="0052468B">
              <w:rPr>
                <w:color w:val="000000"/>
                <w:sz w:val="20"/>
                <w:szCs w:val="28"/>
              </w:rPr>
              <w:t>7</w:t>
            </w:r>
          </w:p>
        </w:tc>
        <w:tc>
          <w:tcPr>
            <w:tcW w:w="859" w:type="pct"/>
            <w:shd w:val="clear" w:color="auto" w:fill="auto"/>
          </w:tcPr>
          <w:p w:rsidR="00CC5FC8" w:rsidRPr="0052468B" w:rsidRDefault="00FD745D" w:rsidP="002A1019">
            <w:pPr>
              <w:pStyle w:val="a3"/>
              <w:rPr>
                <w:color w:val="000000"/>
                <w:sz w:val="20"/>
                <w:szCs w:val="28"/>
              </w:rPr>
            </w:pPr>
            <w:r w:rsidRPr="0052468B">
              <w:rPr>
                <w:color w:val="000000"/>
                <w:sz w:val="20"/>
                <w:szCs w:val="28"/>
              </w:rPr>
              <w:t xml:space="preserve">май </w:t>
            </w:r>
            <w:r w:rsidR="002A1019" w:rsidRPr="0052468B">
              <w:rPr>
                <w:color w:val="000000"/>
                <w:sz w:val="20"/>
                <w:szCs w:val="28"/>
              </w:rPr>
              <w:t>2007 г</w:t>
            </w:r>
            <w:r w:rsidR="00CC5FC8" w:rsidRPr="0052468B">
              <w:rPr>
                <w:color w:val="000000"/>
                <w:sz w:val="20"/>
                <w:szCs w:val="28"/>
              </w:rPr>
              <w:t>.</w:t>
            </w:r>
          </w:p>
        </w:tc>
        <w:tc>
          <w:tcPr>
            <w:tcW w:w="1156" w:type="pct"/>
            <w:shd w:val="clear" w:color="auto" w:fill="auto"/>
          </w:tcPr>
          <w:p w:rsidR="00CC5FC8" w:rsidRPr="0052468B" w:rsidRDefault="00CC5FC8" w:rsidP="002A1019">
            <w:pPr>
              <w:pStyle w:val="a3"/>
              <w:rPr>
                <w:color w:val="000000"/>
                <w:sz w:val="20"/>
                <w:szCs w:val="28"/>
              </w:rPr>
            </w:pPr>
            <w:r w:rsidRPr="0052468B">
              <w:rPr>
                <w:color w:val="000000"/>
                <w:sz w:val="20"/>
                <w:szCs w:val="28"/>
              </w:rPr>
              <w:t>20.0</w:t>
            </w:r>
          </w:p>
        </w:tc>
      </w:tr>
      <w:tr w:rsidR="00CC5FC8" w:rsidRPr="0052468B" w:rsidTr="0052468B">
        <w:trPr>
          <w:cantSplit/>
          <w:jc w:val="center"/>
        </w:trPr>
        <w:tc>
          <w:tcPr>
            <w:tcW w:w="1008" w:type="pct"/>
            <w:shd w:val="clear" w:color="auto" w:fill="auto"/>
          </w:tcPr>
          <w:p w:rsidR="00CC5FC8" w:rsidRPr="0052468B" w:rsidRDefault="00CC5FC8" w:rsidP="002A1019">
            <w:pPr>
              <w:pStyle w:val="a3"/>
              <w:rPr>
                <w:color w:val="000000"/>
                <w:sz w:val="20"/>
                <w:szCs w:val="28"/>
              </w:rPr>
            </w:pPr>
            <w:r w:rsidRPr="0052468B">
              <w:rPr>
                <w:color w:val="000000"/>
                <w:sz w:val="20"/>
                <w:szCs w:val="28"/>
              </w:rPr>
              <w:t>4</w:t>
            </w:r>
            <w:r w:rsidR="002A1019" w:rsidRPr="0052468B">
              <w:rPr>
                <w:color w:val="000000"/>
                <w:sz w:val="20"/>
                <w:szCs w:val="28"/>
              </w:rPr>
              <w:t>. Пр</w:t>
            </w:r>
            <w:r w:rsidRPr="0052468B">
              <w:rPr>
                <w:color w:val="000000"/>
                <w:sz w:val="20"/>
                <w:szCs w:val="28"/>
              </w:rPr>
              <w:t>очие</w:t>
            </w:r>
          </w:p>
        </w:tc>
        <w:tc>
          <w:tcPr>
            <w:tcW w:w="893" w:type="pct"/>
            <w:shd w:val="clear" w:color="auto" w:fill="auto"/>
          </w:tcPr>
          <w:p w:rsidR="00CC5FC8" w:rsidRPr="0052468B" w:rsidRDefault="00CC5FC8" w:rsidP="002A1019">
            <w:pPr>
              <w:pStyle w:val="a3"/>
              <w:rPr>
                <w:color w:val="000000"/>
                <w:sz w:val="20"/>
                <w:szCs w:val="28"/>
              </w:rPr>
            </w:pPr>
            <w:r w:rsidRPr="0052468B">
              <w:rPr>
                <w:color w:val="000000"/>
                <w:sz w:val="20"/>
                <w:szCs w:val="28"/>
              </w:rPr>
              <w:t>658</w:t>
            </w:r>
          </w:p>
        </w:tc>
        <w:tc>
          <w:tcPr>
            <w:tcW w:w="1084" w:type="pct"/>
            <w:shd w:val="clear" w:color="auto" w:fill="auto"/>
          </w:tcPr>
          <w:p w:rsidR="00CC5FC8" w:rsidRPr="0052468B" w:rsidRDefault="00CC5FC8" w:rsidP="002A1019">
            <w:pPr>
              <w:pStyle w:val="a3"/>
              <w:rPr>
                <w:color w:val="000000"/>
                <w:sz w:val="20"/>
                <w:szCs w:val="28"/>
              </w:rPr>
            </w:pPr>
            <w:r w:rsidRPr="0052468B">
              <w:rPr>
                <w:color w:val="000000"/>
                <w:sz w:val="20"/>
                <w:szCs w:val="28"/>
              </w:rPr>
              <w:t>-</w:t>
            </w:r>
          </w:p>
        </w:tc>
        <w:tc>
          <w:tcPr>
            <w:tcW w:w="859" w:type="pct"/>
            <w:shd w:val="clear" w:color="auto" w:fill="auto"/>
          </w:tcPr>
          <w:p w:rsidR="00CC5FC8" w:rsidRPr="0052468B" w:rsidRDefault="00CC5FC8" w:rsidP="002A1019">
            <w:pPr>
              <w:pStyle w:val="a3"/>
              <w:rPr>
                <w:color w:val="000000"/>
                <w:sz w:val="20"/>
                <w:szCs w:val="28"/>
              </w:rPr>
            </w:pPr>
            <w:r w:rsidRPr="0052468B">
              <w:rPr>
                <w:color w:val="000000"/>
                <w:sz w:val="20"/>
                <w:szCs w:val="28"/>
              </w:rPr>
              <w:t>-</w:t>
            </w:r>
          </w:p>
        </w:tc>
        <w:tc>
          <w:tcPr>
            <w:tcW w:w="1156" w:type="pct"/>
            <w:shd w:val="clear" w:color="auto" w:fill="auto"/>
          </w:tcPr>
          <w:p w:rsidR="00CC5FC8" w:rsidRPr="0052468B" w:rsidRDefault="00CC5FC8" w:rsidP="002A1019">
            <w:pPr>
              <w:pStyle w:val="a3"/>
              <w:rPr>
                <w:color w:val="000000"/>
                <w:sz w:val="20"/>
                <w:szCs w:val="28"/>
              </w:rPr>
            </w:pPr>
            <w:r w:rsidRPr="0052468B">
              <w:rPr>
                <w:color w:val="000000"/>
                <w:sz w:val="20"/>
                <w:szCs w:val="28"/>
              </w:rPr>
              <w:t>22.2</w:t>
            </w:r>
          </w:p>
        </w:tc>
      </w:tr>
      <w:tr w:rsidR="00CC5FC8" w:rsidRPr="0052468B" w:rsidTr="0052468B">
        <w:trPr>
          <w:cantSplit/>
          <w:jc w:val="center"/>
        </w:trPr>
        <w:tc>
          <w:tcPr>
            <w:tcW w:w="1008" w:type="pct"/>
            <w:shd w:val="clear" w:color="auto" w:fill="auto"/>
          </w:tcPr>
          <w:p w:rsidR="00CC5FC8" w:rsidRPr="0052468B" w:rsidRDefault="00CC5FC8" w:rsidP="002A1019">
            <w:pPr>
              <w:pStyle w:val="a3"/>
              <w:rPr>
                <w:color w:val="000000"/>
                <w:sz w:val="20"/>
                <w:szCs w:val="28"/>
              </w:rPr>
            </w:pPr>
            <w:r w:rsidRPr="0052468B">
              <w:rPr>
                <w:color w:val="000000"/>
                <w:sz w:val="20"/>
                <w:szCs w:val="28"/>
              </w:rPr>
              <w:t>Общая сумма</w:t>
            </w:r>
          </w:p>
        </w:tc>
        <w:tc>
          <w:tcPr>
            <w:tcW w:w="893" w:type="pct"/>
            <w:shd w:val="clear" w:color="auto" w:fill="auto"/>
          </w:tcPr>
          <w:p w:rsidR="00CC5FC8" w:rsidRPr="0052468B" w:rsidRDefault="00CC5FC8" w:rsidP="002A1019">
            <w:pPr>
              <w:pStyle w:val="a3"/>
              <w:rPr>
                <w:color w:val="000000"/>
                <w:sz w:val="20"/>
                <w:szCs w:val="28"/>
              </w:rPr>
            </w:pPr>
            <w:r w:rsidRPr="0052468B">
              <w:rPr>
                <w:color w:val="000000"/>
                <w:sz w:val="20"/>
                <w:szCs w:val="28"/>
              </w:rPr>
              <w:t>2963</w:t>
            </w:r>
          </w:p>
        </w:tc>
        <w:tc>
          <w:tcPr>
            <w:tcW w:w="1084" w:type="pct"/>
            <w:shd w:val="clear" w:color="auto" w:fill="auto"/>
          </w:tcPr>
          <w:p w:rsidR="00CC5FC8" w:rsidRPr="0052468B" w:rsidRDefault="00CC5FC8" w:rsidP="002A1019">
            <w:pPr>
              <w:pStyle w:val="a3"/>
              <w:rPr>
                <w:color w:val="000000"/>
                <w:sz w:val="20"/>
                <w:szCs w:val="28"/>
              </w:rPr>
            </w:pPr>
            <w:r w:rsidRPr="0052468B">
              <w:rPr>
                <w:color w:val="000000"/>
                <w:sz w:val="20"/>
                <w:szCs w:val="28"/>
              </w:rPr>
              <w:t>-</w:t>
            </w:r>
          </w:p>
        </w:tc>
        <w:tc>
          <w:tcPr>
            <w:tcW w:w="859" w:type="pct"/>
            <w:shd w:val="clear" w:color="auto" w:fill="auto"/>
          </w:tcPr>
          <w:p w:rsidR="00CC5FC8" w:rsidRPr="0052468B" w:rsidRDefault="00CC5FC8" w:rsidP="002A1019">
            <w:pPr>
              <w:pStyle w:val="a3"/>
              <w:rPr>
                <w:color w:val="000000"/>
                <w:sz w:val="20"/>
                <w:szCs w:val="28"/>
              </w:rPr>
            </w:pPr>
            <w:r w:rsidRPr="0052468B">
              <w:rPr>
                <w:color w:val="000000"/>
                <w:sz w:val="20"/>
                <w:szCs w:val="28"/>
              </w:rPr>
              <w:t>-</w:t>
            </w:r>
          </w:p>
        </w:tc>
        <w:tc>
          <w:tcPr>
            <w:tcW w:w="1156" w:type="pct"/>
            <w:shd w:val="clear" w:color="auto" w:fill="auto"/>
          </w:tcPr>
          <w:p w:rsidR="00CC5FC8" w:rsidRPr="0052468B" w:rsidRDefault="00CC5FC8" w:rsidP="002A1019">
            <w:pPr>
              <w:pStyle w:val="a3"/>
              <w:rPr>
                <w:color w:val="000000"/>
                <w:sz w:val="20"/>
                <w:szCs w:val="28"/>
              </w:rPr>
            </w:pPr>
            <w:r w:rsidRPr="0052468B">
              <w:rPr>
                <w:color w:val="000000"/>
                <w:sz w:val="20"/>
                <w:szCs w:val="28"/>
              </w:rPr>
              <w:t>100.0</w:t>
            </w:r>
          </w:p>
        </w:tc>
      </w:tr>
    </w:tbl>
    <w:p w:rsidR="00CC5FC8" w:rsidRPr="002A1019" w:rsidRDefault="00CC5FC8" w:rsidP="002A1019">
      <w:pPr>
        <w:pStyle w:val="a3"/>
        <w:ind w:firstLine="709"/>
        <w:rPr>
          <w:color w:val="000000"/>
          <w:sz w:val="28"/>
          <w:szCs w:val="28"/>
        </w:rPr>
      </w:pPr>
    </w:p>
    <w:p w:rsidR="00CC5FC8" w:rsidRPr="002A1019" w:rsidRDefault="00CC5FC8" w:rsidP="002A1019">
      <w:pPr>
        <w:pStyle w:val="a3"/>
        <w:ind w:firstLine="709"/>
        <w:rPr>
          <w:color w:val="000000"/>
          <w:sz w:val="28"/>
          <w:szCs w:val="28"/>
        </w:rPr>
      </w:pPr>
      <w:r w:rsidRPr="002A1019">
        <w:rPr>
          <w:color w:val="000000"/>
          <w:sz w:val="28"/>
          <w:szCs w:val="28"/>
        </w:rPr>
        <w:t>Из анализа структуры дебиторской задолженности можно сделать вывод, что предприятие умело, работает со своими должниками, не допускает нарастания крупных просроченных долгов, имеет в числе потребителей надежно работающих, имеющих хорошую репутацию покупателей.</w:t>
      </w:r>
    </w:p>
    <w:p w:rsidR="00CC5FC8" w:rsidRPr="002A1019" w:rsidRDefault="00CC5FC8" w:rsidP="002A1019">
      <w:pPr>
        <w:pStyle w:val="a3"/>
        <w:ind w:firstLine="709"/>
        <w:rPr>
          <w:color w:val="000000"/>
          <w:sz w:val="28"/>
          <w:szCs w:val="28"/>
        </w:rPr>
      </w:pPr>
      <w:r w:rsidRPr="002A1019">
        <w:rPr>
          <w:color w:val="000000"/>
          <w:sz w:val="28"/>
          <w:szCs w:val="28"/>
        </w:rPr>
        <w:t>По такой же схеме обычно проводится и анализ расшифровки кредиторской задолженности заемщика. При анализе обращается внимание, нет ли в числе кредиторов одного, задолженность кому составляет более 60 – 7</w:t>
      </w:r>
      <w:r w:rsidR="002A1019" w:rsidRPr="002A1019">
        <w:rPr>
          <w:color w:val="000000"/>
          <w:sz w:val="28"/>
          <w:szCs w:val="28"/>
        </w:rPr>
        <w:t>0</w:t>
      </w:r>
      <w:r w:rsidR="002A1019">
        <w:rPr>
          <w:color w:val="000000"/>
          <w:sz w:val="28"/>
          <w:szCs w:val="28"/>
        </w:rPr>
        <w:t>%</w:t>
      </w:r>
      <w:r w:rsidRPr="002A1019">
        <w:rPr>
          <w:color w:val="000000"/>
          <w:sz w:val="28"/>
          <w:szCs w:val="28"/>
        </w:rPr>
        <w:t xml:space="preserve"> от общей суммы, каков срок этой задолженности и причины его возникновения, оценивается возможность и способ её погашения в ближайшее время, источники погашения. В случае наличия в общем списке крупного кредитора, задолженность которому является к тому же и просроченной, возникает опасность обращения такого кредитора в суд и принудительного взыскания задолженности, что может одномоментно поставить предприятие в очень тяжелое финансовое положение. Этот фактор очень важен при проведении анализа, и даже в случае получения предприятием довольно высокой рейтинговой оценки может служить причиной для отказа в выдаче кредита или снижения его суммы, так как значительно ухудшается кредитоспособность заемщика.</w:t>
      </w:r>
    </w:p>
    <w:p w:rsidR="00CC5FC8" w:rsidRPr="002A1019" w:rsidRDefault="00CC5FC8" w:rsidP="002A1019">
      <w:pPr>
        <w:pStyle w:val="a3"/>
        <w:ind w:firstLine="709"/>
        <w:rPr>
          <w:color w:val="000000"/>
          <w:sz w:val="28"/>
          <w:szCs w:val="28"/>
        </w:rPr>
      </w:pPr>
      <w:r w:rsidRPr="002A1019">
        <w:rPr>
          <w:color w:val="000000"/>
          <w:sz w:val="28"/>
          <w:szCs w:val="28"/>
        </w:rPr>
        <w:t xml:space="preserve">Для определения суммы выдаваемого кредита в практике </w:t>
      </w:r>
      <w:r w:rsidR="00FD745D" w:rsidRPr="002A1019">
        <w:rPr>
          <w:color w:val="000000"/>
          <w:sz w:val="28"/>
          <w:szCs w:val="28"/>
        </w:rPr>
        <w:t xml:space="preserve">Национальный банк «Траст» </w:t>
      </w:r>
      <w:r w:rsidRPr="002A1019">
        <w:rPr>
          <w:color w:val="000000"/>
          <w:sz w:val="28"/>
          <w:szCs w:val="28"/>
        </w:rPr>
        <w:t>важное место занимал анализ оборотов денежных средств предприятия по расчетным счетам. Как правило, большее внимание обращалось на обороты по расчетным счетам, открытым в</w:t>
      </w:r>
      <w:r w:rsidR="002A1019">
        <w:rPr>
          <w:color w:val="000000"/>
          <w:sz w:val="28"/>
          <w:szCs w:val="28"/>
        </w:rPr>
        <w:t xml:space="preserve"> </w:t>
      </w:r>
      <w:r w:rsidR="00FD745D" w:rsidRPr="002A1019">
        <w:rPr>
          <w:color w:val="000000"/>
          <w:sz w:val="28"/>
          <w:szCs w:val="28"/>
        </w:rPr>
        <w:t>банке</w:t>
      </w:r>
      <w:r w:rsidRPr="002A1019">
        <w:rPr>
          <w:color w:val="000000"/>
          <w:sz w:val="28"/>
          <w:szCs w:val="28"/>
        </w:rPr>
        <w:t>, вместе с тем учитывалось</w:t>
      </w:r>
      <w:r w:rsidR="002A1019">
        <w:rPr>
          <w:color w:val="000000"/>
          <w:sz w:val="28"/>
          <w:szCs w:val="28"/>
        </w:rPr>
        <w:t xml:space="preserve"> </w:t>
      </w:r>
      <w:r w:rsidRPr="002A1019">
        <w:rPr>
          <w:color w:val="000000"/>
          <w:sz w:val="28"/>
          <w:szCs w:val="28"/>
        </w:rPr>
        <w:t>движение денежных средств и в других банках.</w:t>
      </w:r>
    </w:p>
    <w:p w:rsidR="00FD745D" w:rsidRPr="002A1019" w:rsidRDefault="00CC5FC8" w:rsidP="002A1019">
      <w:pPr>
        <w:pStyle w:val="a3"/>
        <w:ind w:firstLine="709"/>
        <w:rPr>
          <w:color w:val="000000"/>
          <w:sz w:val="28"/>
          <w:szCs w:val="28"/>
        </w:rPr>
      </w:pPr>
      <w:r w:rsidRPr="002A1019">
        <w:rPr>
          <w:color w:val="000000"/>
          <w:sz w:val="28"/>
          <w:szCs w:val="28"/>
        </w:rPr>
        <w:t>Однако, как выяснилось при анализе кредитоспособности некоторых заемщиков, многие предприятия активно работают с денежной наличностью, и при наличии у них большого числа поставщиков и покупателей через кассы проходит значительный оборот денежных средств.</w:t>
      </w:r>
    </w:p>
    <w:p w:rsidR="00CC5FC8" w:rsidRPr="002A1019" w:rsidRDefault="00CC5FC8" w:rsidP="002A1019">
      <w:pPr>
        <w:pStyle w:val="a3"/>
        <w:ind w:firstLine="709"/>
        <w:rPr>
          <w:color w:val="000000"/>
          <w:sz w:val="28"/>
          <w:szCs w:val="28"/>
        </w:rPr>
      </w:pPr>
      <w:r w:rsidRPr="002A1019">
        <w:rPr>
          <w:color w:val="000000"/>
          <w:sz w:val="28"/>
          <w:szCs w:val="28"/>
        </w:rPr>
        <w:t xml:space="preserve">Особенно резко это выявилось после известного кризиса в августе </w:t>
      </w:r>
      <w:r w:rsidR="002A1019" w:rsidRPr="002A1019">
        <w:rPr>
          <w:color w:val="000000"/>
          <w:sz w:val="28"/>
          <w:szCs w:val="28"/>
        </w:rPr>
        <w:t>1998</w:t>
      </w:r>
      <w:r w:rsidR="002A1019">
        <w:rPr>
          <w:color w:val="000000"/>
          <w:sz w:val="28"/>
          <w:szCs w:val="28"/>
        </w:rPr>
        <w:t> </w:t>
      </w:r>
      <w:r w:rsidR="002A1019" w:rsidRPr="002A1019">
        <w:rPr>
          <w:color w:val="000000"/>
          <w:sz w:val="28"/>
          <w:szCs w:val="28"/>
        </w:rPr>
        <w:t>г.</w:t>
      </w:r>
      <w:r w:rsidRPr="002A1019">
        <w:rPr>
          <w:color w:val="000000"/>
          <w:sz w:val="28"/>
          <w:szCs w:val="28"/>
        </w:rPr>
        <w:t xml:space="preserve">, когда корреспондентские счета многих банков </w:t>
      </w:r>
      <w:r w:rsidR="002A1019">
        <w:rPr>
          <w:color w:val="000000"/>
          <w:sz w:val="28"/>
          <w:szCs w:val="28"/>
        </w:rPr>
        <w:t>«</w:t>
      </w:r>
      <w:r w:rsidRPr="002A1019">
        <w:rPr>
          <w:color w:val="000000"/>
          <w:sz w:val="28"/>
          <w:szCs w:val="28"/>
        </w:rPr>
        <w:t>зависли</w:t>
      </w:r>
      <w:r w:rsidR="002A1019">
        <w:rPr>
          <w:color w:val="000000"/>
          <w:sz w:val="28"/>
          <w:szCs w:val="28"/>
        </w:rPr>
        <w:t>»</w:t>
      </w:r>
      <w:r w:rsidRPr="002A1019">
        <w:rPr>
          <w:color w:val="000000"/>
          <w:sz w:val="28"/>
          <w:szCs w:val="28"/>
        </w:rPr>
        <w:t xml:space="preserve"> и клиенты вынуждены были увеличить оборот наличности. В этих условиях нами было предложено, а затем и использовалось на практике следующее уточнение: при</w:t>
      </w:r>
      <w:r w:rsidR="002A1019">
        <w:rPr>
          <w:color w:val="000000"/>
          <w:sz w:val="28"/>
          <w:szCs w:val="28"/>
        </w:rPr>
        <w:t xml:space="preserve"> </w:t>
      </w:r>
      <w:r w:rsidRPr="002A1019">
        <w:rPr>
          <w:color w:val="000000"/>
          <w:sz w:val="28"/>
          <w:szCs w:val="28"/>
        </w:rPr>
        <w:t>расчете возможной суммы кредита учитывались не только обороты по расчетным счетам заемщика, но и обороты по кассе за минусом средств, сданных на расчетные счета в банки.</w:t>
      </w:r>
    </w:p>
    <w:p w:rsidR="00CC5FC8" w:rsidRPr="002A1019" w:rsidRDefault="00CC5FC8" w:rsidP="002A1019">
      <w:pPr>
        <w:pStyle w:val="a3"/>
        <w:ind w:firstLine="709"/>
        <w:rPr>
          <w:color w:val="000000"/>
          <w:sz w:val="28"/>
          <w:szCs w:val="28"/>
        </w:rPr>
      </w:pPr>
      <w:r w:rsidRPr="002A1019">
        <w:rPr>
          <w:color w:val="000000"/>
          <w:sz w:val="28"/>
          <w:szCs w:val="28"/>
        </w:rPr>
        <w:t xml:space="preserve">Например, у </w:t>
      </w:r>
      <w:r w:rsidR="00FD745D" w:rsidRPr="002A1019">
        <w:rPr>
          <w:color w:val="000000"/>
          <w:sz w:val="28"/>
          <w:szCs w:val="28"/>
        </w:rPr>
        <w:t xml:space="preserve">Липецкого хлебозавода </w:t>
      </w:r>
      <w:r w:rsidR="002A1019">
        <w:rPr>
          <w:color w:val="000000"/>
          <w:sz w:val="28"/>
          <w:szCs w:val="28"/>
        </w:rPr>
        <w:t>№</w:t>
      </w:r>
      <w:r w:rsidR="002A1019" w:rsidRPr="002A1019">
        <w:rPr>
          <w:color w:val="000000"/>
          <w:sz w:val="28"/>
          <w:szCs w:val="28"/>
        </w:rPr>
        <w:t>5</w:t>
      </w:r>
      <w:r w:rsidR="00FD745D" w:rsidRPr="002A1019">
        <w:rPr>
          <w:color w:val="000000"/>
          <w:sz w:val="28"/>
          <w:szCs w:val="28"/>
        </w:rPr>
        <w:t xml:space="preserve"> </w:t>
      </w:r>
      <w:r w:rsidRPr="002A1019">
        <w:rPr>
          <w:color w:val="000000"/>
          <w:sz w:val="28"/>
          <w:szCs w:val="28"/>
        </w:rPr>
        <w:t xml:space="preserve">до кризиса </w:t>
      </w:r>
      <w:r w:rsidR="002A1019" w:rsidRPr="002A1019">
        <w:rPr>
          <w:color w:val="000000"/>
          <w:sz w:val="28"/>
          <w:szCs w:val="28"/>
        </w:rPr>
        <w:t>1998</w:t>
      </w:r>
      <w:r w:rsidR="002A1019">
        <w:rPr>
          <w:color w:val="000000"/>
          <w:sz w:val="28"/>
          <w:szCs w:val="28"/>
        </w:rPr>
        <w:t> </w:t>
      </w:r>
      <w:r w:rsidR="002A1019" w:rsidRPr="002A1019">
        <w:rPr>
          <w:color w:val="000000"/>
          <w:sz w:val="28"/>
          <w:szCs w:val="28"/>
        </w:rPr>
        <w:t>г</w:t>
      </w:r>
      <w:r w:rsidRPr="002A1019">
        <w:rPr>
          <w:color w:val="000000"/>
          <w:sz w:val="28"/>
          <w:szCs w:val="28"/>
        </w:rPr>
        <w:t>. 2</w:t>
      </w:r>
      <w:r w:rsidR="002A1019" w:rsidRPr="002A1019">
        <w:rPr>
          <w:color w:val="000000"/>
          <w:sz w:val="28"/>
          <w:szCs w:val="28"/>
        </w:rPr>
        <w:t>5</w:t>
      </w:r>
      <w:r w:rsidR="002A1019">
        <w:rPr>
          <w:color w:val="000000"/>
          <w:sz w:val="28"/>
          <w:szCs w:val="28"/>
        </w:rPr>
        <w:t>%</w:t>
      </w:r>
      <w:r w:rsidRPr="002A1019">
        <w:rPr>
          <w:color w:val="000000"/>
          <w:sz w:val="28"/>
          <w:szCs w:val="28"/>
        </w:rPr>
        <w:t xml:space="preserve"> оборота денежных средств проходило через кассу наличными, а 7</w:t>
      </w:r>
      <w:r w:rsidR="002A1019" w:rsidRPr="002A1019">
        <w:rPr>
          <w:color w:val="000000"/>
          <w:sz w:val="28"/>
          <w:szCs w:val="28"/>
        </w:rPr>
        <w:t>5</w:t>
      </w:r>
      <w:r w:rsidR="002A1019">
        <w:rPr>
          <w:color w:val="000000"/>
          <w:sz w:val="28"/>
          <w:szCs w:val="28"/>
        </w:rPr>
        <w:t>%</w:t>
      </w:r>
      <w:r w:rsidRPr="002A1019">
        <w:rPr>
          <w:color w:val="000000"/>
          <w:sz w:val="28"/>
          <w:szCs w:val="28"/>
        </w:rPr>
        <w:t xml:space="preserve"> </w:t>
      </w:r>
      <w:r w:rsidR="002A1019">
        <w:rPr>
          <w:color w:val="000000"/>
          <w:sz w:val="28"/>
          <w:szCs w:val="28"/>
        </w:rPr>
        <w:t>–</w:t>
      </w:r>
      <w:r w:rsidR="002A1019" w:rsidRPr="002A1019">
        <w:rPr>
          <w:color w:val="000000"/>
          <w:sz w:val="28"/>
          <w:szCs w:val="28"/>
        </w:rPr>
        <w:t xml:space="preserve"> </w:t>
      </w:r>
      <w:r w:rsidRPr="002A1019">
        <w:rPr>
          <w:color w:val="000000"/>
          <w:sz w:val="28"/>
          <w:szCs w:val="28"/>
        </w:rPr>
        <w:t>через расчетные счета. После кризиса это соотношение сдвинулось в сторону увеличения оборота денежной наличности и составляло 6</w:t>
      </w:r>
      <w:r w:rsidR="002A1019" w:rsidRPr="002A1019">
        <w:rPr>
          <w:color w:val="000000"/>
          <w:sz w:val="28"/>
          <w:szCs w:val="28"/>
        </w:rPr>
        <w:t>0</w:t>
      </w:r>
      <w:r w:rsidR="002A1019">
        <w:rPr>
          <w:color w:val="000000"/>
          <w:sz w:val="28"/>
          <w:szCs w:val="28"/>
        </w:rPr>
        <w:t>%</w:t>
      </w:r>
      <w:r w:rsidRPr="002A1019">
        <w:rPr>
          <w:color w:val="000000"/>
          <w:sz w:val="28"/>
          <w:szCs w:val="28"/>
        </w:rPr>
        <w:t xml:space="preserve"> </w:t>
      </w:r>
      <w:r w:rsidR="002A1019">
        <w:rPr>
          <w:color w:val="000000"/>
          <w:sz w:val="28"/>
          <w:szCs w:val="28"/>
        </w:rPr>
        <w:t>–</w:t>
      </w:r>
      <w:r w:rsidR="002A1019" w:rsidRPr="002A1019">
        <w:rPr>
          <w:color w:val="000000"/>
          <w:sz w:val="28"/>
          <w:szCs w:val="28"/>
        </w:rPr>
        <w:t xml:space="preserve"> </w:t>
      </w:r>
      <w:r w:rsidRPr="002A1019">
        <w:rPr>
          <w:color w:val="000000"/>
          <w:sz w:val="28"/>
          <w:szCs w:val="28"/>
        </w:rPr>
        <w:t>через кассу, 4</w:t>
      </w:r>
      <w:r w:rsidR="002A1019" w:rsidRPr="002A1019">
        <w:rPr>
          <w:color w:val="000000"/>
          <w:sz w:val="28"/>
          <w:szCs w:val="28"/>
        </w:rPr>
        <w:t>0</w:t>
      </w:r>
      <w:r w:rsidR="002A1019">
        <w:rPr>
          <w:color w:val="000000"/>
          <w:sz w:val="28"/>
          <w:szCs w:val="28"/>
        </w:rPr>
        <w:t>% –</w:t>
      </w:r>
      <w:r w:rsidR="002A1019" w:rsidRPr="002A1019">
        <w:rPr>
          <w:color w:val="000000"/>
          <w:sz w:val="28"/>
          <w:szCs w:val="28"/>
        </w:rPr>
        <w:t xml:space="preserve"> </w:t>
      </w:r>
      <w:r w:rsidRPr="002A1019">
        <w:rPr>
          <w:color w:val="000000"/>
          <w:sz w:val="28"/>
          <w:szCs w:val="28"/>
        </w:rPr>
        <w:t>через расчетные счета. Если учесть, что максимальная сумма выдачи кредита со сроком до одного года на пополнение оборотных средств определялась как два среднемесячных оборота по расчетному счету, то ясно, что при таком способе расчета заемщик может получить более значительную сумму кредита. В тоже время кредитный риск не возрастает, так как в расчет суммы кредита принимаются реальные денежные средства предприятия.</w:t>
      </w:r>
    </w:p>
    <w:p w:rsidR="00CC5FC8" w:rsidRPr="002A1019" w:rsidRDefault="00CC5FC8" w:rsidP="002A1019">
      <w:pPr>
        <w:pStyle w:val="a3"/>
        <w:ind w:firstLine="709"/>
        <w:rPr>
          <w:color w:val="000000"/>
          <w:sz w:val="28"/>
          <w:szCs w:val="28"/>
        </w:rPr>
      </w:pPr>
      <w:r w:rsidRPr="002A1019">
        <w:rPr>
          <w:color w:val="000000"/>
          <w:sz w:val="28"/>
          <w:szCs w:val="28"/>
        </w:rPr>
        <w:t>Таким образом, видно, что даже при первичной оценке бухгалтерской документации можно сделать определяющие выводы о возможности выдачи кредита конкретному заемщику, а также о сумме кредита.</w:t>
      </w:r>
    </w:p>
    <w:p w:rsidR="00CC5FC8" w:rsidRPr="002A1019" w:rsidRDefault="00CC5FC8" w:rsidP="002A1019">
      <w:pPr>
        <w:pStyle w:val="a3"/>
        <w:ind w:firstLine="709"/>
        <w:rPr>
          <w:color w:val="000000"/>
          <w:sz w:val="28"/>
          <w:szCs w:val="28"/>
        </w:rPr>
      </w:pPr>
    </w:p>
    <w:p w:rsidR="00CC5FC8" w:rsidRPr="002A1019" w:rsidRDefault="00534DD1" w:rsidP="002A1019">
      <w:pPr>
        <w:pStyle w:val="a3"/>
        <w:ind w:firstLine="709"/>
        <w:rPr>
          <w:b/>
          <w:color w:val="000000"/>
          <w:sz w:val="28"/>
          <w:szCs w:val="28"/>
        </w:rPr>
      </w:pPr>
      <w:r>
        <w:rPr>
          <w:b/>
          <w:color w:val="000000"/>
          <w:sz w:val="28"/>
          <w:szCs w:val="28"/>
        </w:rPr>
        <w:t>2.3</w:t>
      </w:r>
      <w:r w:rsidR="00CC5FC8" w:rsidRPr="002A1019">
        <w:rPr>
          <w:b/>
          <w:color w:val="000000"/>
          <w:sz w:val="28"/>
          <w:szCs w:val="28"/>
        </w:rPr>
        <w:t xml:space="preserve"> Расчет финансовых коэффициентов и определение рейтинговой оценки</w:t>
      </w:r>
    </w:p>
    <w:p w:rsidR="00CC5FC8" w:rsidRPr="002A1019" w:rsidRDefault="00CC5FC8" w:rsidP="002A1019">
      <w:pPr>
        <w:pStyle w:val="a3"/>
        <w:ind w:firstLine="709"/>
        <w:rPr>
          <w:color w:val="000000"/>
          <w:sz w:val="28"/>
          <w:szCs w:val="28"/>
        </w:rPr>
      </w:pPr>
    </w:p>
    <w:p w:rsidR="00CC5FC8" w:rsidRPr="002A1019" w:rsidRDefault="00CC5FC8" w:rsidP="002A1019">
      <w:pPr>
        <w:pStyle w:val="a3"/>
        <w:ind w:firstLine="709"/>
        <w:rPr>
          <w:color w:val="000000"/>
          <w:sz w:val="28"/>
          <w:szCs w:val="28"/>
        </w:rPr>
      </w:pPr>
      <w:r w:rsidRPr="002A1019">
        <w:rPr>
          <w:color w:val="000000"/>
          <w:sz w:val="28"/>
          <w:szCs w:val="28"/>
        </w:rPr>
        <w:t>В экономической литературе по финансовому анализу встречаются рекомендации для оценки кредитоспособности заемщика рассчитывать довольно узкий круг финансовых коэффициентов: ликвидности активов, платежеспособности, рентабельности и другие. Между тем действующая в настоящие время в России бухгалтерская отчетность обладает огромными аналитическими возможностями, и даже некоторые ее абсолютные количественные данные свидетельствуют о некредитоспособности заемщика. Это означает, что грамотное чтение Бухгалтерского баланса, Приложение к бухгалтерскому балансу и Отчета о прибылях и убытках позволяет обнаружить знаки неблагополучного финансового положения организации. Назовем некоторые из них:</w:t>
      </w:r>
    </w:p>
    <w:p w:rsidR="00CC5FC8" w:rsidRPr="002A1019" w:rsidRDefault="002A1019" w:rsidP="002A1019">
      <w:pPr>
        <w:pStyle w:val="a3"/>
        <w:ind w:firstLine="709"/>
        <w:rPr>
          <w:color w:val="000000"/>
          <w:sz w:val="28"/>
          <w:szCs w:val="28"/>
        </w:rPr>
      </w:pPr>
      <w:r>
        <w:rPr>
          <w:color w:val="000000"/>
          <w:sz w:val="28"/>
          <w:szCs w:val="28"/>
        </w:rPr>
        <w:t xml:space="preserve">– </w:t>
      </w:r>
      <w:r w:rsidRPr="002A1019">
        <w:rPr>
          <w:color w:val="000000"/>
          <w:sz w:val="28"/>
          <w:szCs w:val="28"/>
        </w:rPr>
        <w:t>у</w:t>
      </w:r>
      <w:r w:rsidR="00CC5FC8" w:rsidRPr="002A1019">
        <w:rPr>
          <w:color w:val="000000"/>
          <w:sz w:val="28"/>
          <w:szCs w:val="28"/>
        </w:rPr>
        <w:t>величение непокрытых убытков отчетного года и наличие убытков</w:t>
      </w:r>
      <w:r>
        <w:rPr>
          <w:color w:val="000000"/>
          <w:sz w:val="28"/>
          <w:szCs w:val="28"/>
        </w:rPr>
        <w:t xml:space="preserve"> </w:t>
      </w:r>
      <w:r w:rsidR="00CC5FC8" w:rsidRPr="002A1019">
        <w:rPr>
          <w:color w:val="000000"/>
          <w:sz w:val="28"/>
          <w:szCs w:val="28"/>
        </w:rPr>
        <w:t xml:space="preserve">прошлых лет (ф. </w:t>
      </w:r>
      <w:r>
        <w:rPr>
          <w:color w:val="000000"/>
          <w:sz w:val="28"/>
          <w:szCs w:val="28"/>
        </w:rPr>
        <w:t>№</w:t>
      </w:r>
      <w:r w:rsidRPr="002A1019">
        <w:rPr>
          <w:color w:val="000000"/>
          <w:sz w:val="28"/>
          <w:szCs w:val="28"/>
        </w:rPr>
        <w:t>1</w:t>
      </w:r>
      <w:r w:rsidR="00CC5FC8" w:rsidRPr="002A1019">
        <w:rPr>
          <w:color w:val="000000"/>
          <w:sz w:val="28"/>
          <w:szCs w:val="28"/>
        </w:rPr>
        <w:t>, строки 465 и 475);</w:t>
      </w:r>
    </w:p>
    <w:p w:rsidR="00CC5FC8" w:rsidRPr="002A1019" w:rsidRDefault="002A1019" w:rsidP="002A1019">
      <w:pPr>
        <w:pStyle w:val="a3"/>
        <w:ind w:firstLine="709"/>
        <w:rPr>
          <w:color w:val="000000"/>
          <w:sz w:val="28"/>
          <w:szCs w:val="28"/>
        </w:rPr>
      </w:pPr>
      <w:r>
        <w:rPr>
          <w:color w:val="000000"/>
          <w:sz w:val="28"/>
          <w:szCs w:val="28"/>
        </w:rPr>
        <w:t>– </w:t>
      </w:r>
      <w:r w:rsidR="00CC5FC8" w:rsidRPr="002A1019">
        <w:rPr>
          <w:color w:val="000000"/>
          <w:sz w:val="28"/>
          <w:szCs w:val="28"/>
        </w:rPr>
        <w:t>значительное превышение кредиторской задолженности над дебиторской задолженностью;</w:t>
      </w:r>
    </w:p>
    <w:p w:rsidR="00CC5FC8" w:rsidRPr="002A1019" w:rsidRDefault="002A1019" w:rsidP="002A1019">
      <w:pPr>
        <w:pStyle w:val="a3"/>
        <w:ind w:firstLine="709"/>
        <w:rPr>
          <w:color w:val="000000"/>
          <w:sz w:val="28"/>
          <w:szCs w:val="28"/>
        </w:rPr>
      </w:pPr>
      <w:r>
        <w:rPr>
          <w:color w:val="000000"/>
          <w:sz w:val="28"/>
          <w:szCs w:val="28"/>
        </w:rPr>
        <w:t>– </w:t>
      </w:r>
      <w:r w:rsidR="00C369E5" w:rsidRPr="002A1019">
        <w:rPr>
          <w:color w:val="000000"/>
          <w:sz w:val="28"/>
          <w:szCs w:val="28"/>
        </w:rPr>
        <w:t>увеличение</w:t>
      </w:r>
      <w:r w:rsidR="00CC5FC8" w:rsidRPr="002A1019">
        <w:rPr>
          <w:color w:val="000000"/>
          <w:sz w:val="28"/>
          <w:szCs w:val="28"/>
        </w:rPr>
        <w:t xml:space="preserve"> просроченной (свыше 12 месяцев) дебиторской и кредиторской задолженности (ф. </w:t>
      </w:r>
      <w:r>
        <w:rPr>
          <w:color w:val="000000"/>
          <w:sz w:val="28"/>
          <w:szCs w:val="28"/>
        </w:rPr>
        <w:t>№</w:t>
      </w:r>
      <w:r w:rsidRPr="002A1019">
        <w:rPr>
          <w:color w:val="000000"/>
          <w:sz w:val="28"/>
          <w:szCs w:val="28"/>
        </w:rPr>
        <w:t>5</w:t>
      </w:r>
      <w:r w:rsidR="00CC5FC8" w:rsidRPr="002A1019">
        <w:rPr>
          <w:color w:val="000000"/>
          <w:sz w:val="28"/>
          <w:szCs w:val="28"/>
        </w:rPr>
        <w:t>, строки 211и 231);</w:t>
      </w:r>
    </w:p>
    <w:p w:rsidR="00CC5FC8" w:rsidRPr="002A1019" w:rsidRDefault="002A1019" w:rsidP="002A1019">
      <w:pPr>
        <w:pStyle w:val="a3"/>
        <w:ind w:firstLine="709"/>
        <w:rPr>
          <w:color w:val="000000"/>
          <w:sz w:val="28"/>
          <w:szCs w:val="28"/>
        </w:rPr>
      </w:pPr>
      <w:r>
        <w:rPr>
          <w:color w:val="000000"/>
          <w:sz w:val="28"/>
          <w:szCs w:val="28"/>
        </w:rPr>
        <w:t>– </w:t>
      </w:r>
      <w:r w:rsidR="00CC5FC8" w:rsidRPr="002A1019">
        <w:rPr>
          <w:color w:val="000000"/>
          <w:sz w:val="28"/>
          <w:szCs w:val="28"/>
        </w:rPr>
        <w:t xml:space="preserve">наращение суммы списания в убыток задолженности неплатежеспособных дебиторов (ф. </w:t>
      </w:r>
      <w:r>
        <w:rPr>
          <w:color w:val="000000"/>
          <w:sz w:val="28"/>
          <w:szCs w:val="28"/>
        </w:rPr>
        <w:t>№</w:t>
      </w:r>
      <w:r w:rsidRPr="002A1019">
        <w:rPr>
          <w:color w:val="000000"/>
          <w:sz w:val="28"/>
          <w:szCs w:val="28"/>
        </w:rPr>
        <w:t>2</w:t>
      </w:r>
      <w:r w:rsidR="00CC5FC8" w:rsidRPr="002A1019">
        <w:rPr>
          <w:color w:val="000000"/>
          <w:sz w:val="28"/>
          <w:szCs w:val="28"/>
        </w:rPr>
        <w:t>, стр.</w:t>
      </w:r>
      <w:r>
        <w:rPr>
          <w:color w:val="000000"/>
          <w:sz w:val="28"/>
          <w:szCs w:val="28"/>
        </w:rPr>
        <w:t> </w:t>
      </w:r>
      <w:r w:rsidRPr="002A1019">
        <w:rPr>
          <w:color w:val="000000"/>
          <w:sz w:val="28"/>
          <w:szCs w:val="28"/>
        </w:rPr>
        <w:t>2</w:t>
      </w:r>
      <w:r w:rsidR="00CC5FC8" w:rsidRPr="002A1019">
        <w:rPr>
          <w:color w:val="000000"/>
          <w:sz w:val="28"/>
          <w:szCs w:val="28"/>
        </w:rPr>
        <w:t>60);</w:t>
      </w:r>
    </w:p>
    <w:p w:rsidR="00CC5FC8" w:rsidRPr="002A1019" w:rsidRDefault="002A1019" w:rsidP="002A1019">
      <w:pPr>
        <w:pStyle w:val="a3"/>
        <w:ind w:firstLine="709"/>
        <w:rPr>
          <w:color w:val="000000"/>
          <w:sz w:val="28"/>
          <w:szCs w:val="28"/>
        </w:rPr>
      </w:pPr>
      <w:r>
        <w:rPr>
          <w:color w:val="000000"/>
          <w:sz w:val="28"/>
          <w:szCs w:val="28"/>
        </w:rPr>
        <w:t xml:space="preserve">– </w:t>
      </w:r>
      <w:r w:rsidRPr="002A1019">
        <w:rPr>
          <w:color w:val="000000"/>
          <w:sz w:val="28"/>
          <w:szCs w:val="28"/>
        </w:rPr>
        <w:t>у</w:t>
      </w:r>
      <w:r w:rsidR="00CC5FC8" w:rsidRPr="002A1019">
        <w:rPr>
          <w:color w:val="000000"/>
          <w:sz w:val="28"/>
          <w:szCs w:val="28"/>
        </w:rPr>
        <w:t>меньшение по сравнению с предыдущим периодом чистой (нераспределенной) прибыли или отсутствие остатков нераспределенной прибыли в Бухгалтерском балансе. Это означает, что организация не имеет собственных средств для формирования фондов экономического развития в предстоящем периоде;</w:t>
      </w:r>
    </w:p>
    <w:p w:rsidR="00CC5FC8" w:rsidRPr="002A1019" w:rsidRDefault="002A1019" w:rsidP="002A1019">
      <w:pPr>
        <w:pStyle w:val="a3"/>
        <w:ind w:firstLine="709"/>
        <w:rPr>
          <w:color w:val="000000"/>
          <w:sz w:val="28"/>
          <w:szCs w:val="28"/>
        </w:rPr>
      </w:pPr>
      <w:r>
        <w:rPr>
          <w:color w:val="000000"/>
          <w:sz w:val="28"/>
          <w:szCs w:val="28"/>
        </w:rPr>
        <w:t xml:space="preserve">– </w:t>
      </w:r>
      <w:r w:rsidRPr="002A1019">
        <w:rPr>
          <w:color w:val="000000"/>
          <w:sz w:val="28"/>
          <w:szCs w:val="28"/>
        </w:rPr>
        <w:t>п</w:t>
      </w:r>
      <w:r w:rsidR="00CC5FC8" w:rsidRPr="002A1019">
        <w:rPr>
          <w:color w:val="000000"/>
          <w:sz w:val="28"/>
          <w:szCs w:val="28"/>
        </w:rPr>
        <w:t xml:space="preserve">ревышение израсходованных денежных средств над поступившими на расчетный счет и в кассу организации (ф. </w:t>
      </w:r>
      <w:r>
        <w:rPr>
          <w:color w:val="000000"/>
          <w:sz w:val="28"/>
          <w:szCs w:val="28"/>
        </w:rPr>
        <w:t>№</w:t>
      </w:r>
      <w:r w:rsidRPr="002A1019">
        <w:rPr>
          <w:color w:val="000000"/>
          <w:sz w:val="28"/>
          <w:szCs w:val="28"/>
        </w:rPr>
        <w:t>4</w:t>
      </w:r>
      <w:r w:rsidR="00CC5FC8" w:rsidRPr="002A1019">
        <w:rPr>
          <w:color w:val="000000"/>
          <w:sz w:val="28"/>
          <w:szCs w:val="28"/>
        </w:rPr>
        <w:t>, стр.</w:t>
      </w:r>
      <w:r>
        <w:rPr>
          <w:color w:val="000000"/>
          <w:sz w:val="28"/>
          <w:szCs w:val="28"/>
        </w:rPr>
        <w:t> </w:t>
      </w:r>
      <w:r w:rsidRPr="002A1019">
        <w:rPr>
          <w:color w:val="000000"/>
          <w:sz w:val="28"/>
          <w:szCs w:val="28"/>
        </w:rPr>
        <w:t>1</w:t>
      </w:r>
      <w:r w:rsidR="00CC5FC8" w:rsidRPr="002A1019">
        <w:rPr>
          <w:color w:val="000000"/>
          <w:sz w:val="28"/>
          <w:szCs w:val="28"/>
        </w:rPr>
        <w:t>20 – стр.</w:t>
      </w:r>
      <w:r>
        <w:rPr>
          <w:color w:val="000000"/>
          <w:sz w:val="28"/>
          <w:szCs w:val="28"/>
        </w:rPr>
        <w:t> </w:t>
      </w:r>
      <w:r w:rsidRPr="002A1019">
        <w:rPr>
          <w:color w:val="000000"/>
          <w:sz w:val="28"/>
          <w:szCs w:val="28"/>
        </w:rPr>
        <w:t>0</w:t>
      </w:r>
      <w:r w:rsidR="00CC5FC8" w:rsidRPr="002A1019">
        <w:rPr>
          <w:color w:val="000000"/>
          <w:sz w:val="28"/>
          <w:szCs w:val="28"/>
        </w:rPr>
        <w:t>20)</w:t>
      </w:r>
    </w:p>
    <w:p w:rsidR="00CC5FC8" w:rsidRPr="002A1019" w:rsidRDefault="002A1019" w:rsidP="002A1019">
      <w:pPr>
        <w:pStyle w:val="a3"/>
        <w:ind w:firstLine="709"/>
        <w:rPr>
          <w:color w:val="000000"/>
          <w:sz w:val="28"/>
          <w:szCs w:val="28"/>
        </w:rPr>
      </w:pPr>
      <w:r>
        <w:rPr>
          <w:color w:val="000000"/>
          <w:sz w:val="28"/>
          <w:szCs w:val="28"/>
        </w:rPr>
        <w:t xml:space="preserve">– </w:t>
      </w:r>
      <w:r w:rsidRPr="002A1019">
        <w:rPr>
          <w:color w:val="000000"/>
          <w:sz w:val="28"/>
          <w:szCs w:val="28"/>
        </w:rPr>
        <w:t>у</w:t>
      </w:r>
      <w:r w:rsidR="00CC5FC8" w:rsidRPr="002A1019">
        <w:rPr>
          <w:color w:val="000000"/>
          <w:sz w:val="28"/>
          <w:szCs w:val="28"/>
        </w:rPr>
        <w:t xml:space="preserve">меньшение чистых активов организации (ф. </w:t>
      </w:r>
      <w:r>
        <w:rPr>
          <w:color w:val="000000"/>
          <w:sz w:val="28"/>
          <w:szCs w:val="28"/>
        </w:rPr>
        <w:t>№</w:t>
      </w:r>
      <w:r w:rsidRPr="002A1019">
        <w:rPr>
          <w:color w:val="000000"/>
          <w:sz w:val="28"/>
          <w:szCs w:val="28"/>
        </w:rPr>
        <w:t>3</w:t>
      </w:r>
      <w:r w:rsidR="00CC5FC8" w:rsidRPr="002A1019">
        <w:rPr>
          <w:color w:val="000000"/>
          <w:sz w:val="28"/>
          <w:szCs w:val="28"/>
        </w:rPr>
        <w:t>, справки, стр.</w:t>
      </w:r>
      <w:r>
        <w:rPr>
          <w:color w:val="000000"/>
          <w:sz w:val="28"/>
          <w:szCs w:val="28"/>
        </w:rPr>
        <w:t> </w:t>
      </w:r>
      <w:r w:rsidRPr="002A1019">
        <w:rPr>
          <w:color w:val="000000"/>
          <w:sz w:val="28"/>
          <w:szCs w:val="28"/>
        </w:rPr>
        <w:t>1</w:t>
      </w:r>
      <w:r w:rsidR="00CC5FC8" w:rsidRPr="002A1019">
        <w:rPr>
          <w:color w:val="000000"/>
          <w:sz w:val="28"/>
          <w:szCs w:val="28"/>
        </w:rPr>
        <w:t>50)</w:t>
      </w:r>
    </w:p>
    <w:p w:rsidR="00CC5FC8" w:rsidRPr="002A1019" w:rsidRDefault="002A1019" w:rsidP="002A1019">
      <w:pPr>
        <w:pStyle w:val="a3"/>
        <w:ind w:firstLine="709"/>
        <w:rPr>
          <w:color w:val="000000"/>
          <w:sz w:val="28"/>
          <w:szCs w:val="28"/>
        </w:rPr>
      </w:pPr>
      <w:r>
        <w:rPr>
          <w:color w:val="000000"/>
          <w:sz w:val="28"/>
          <w:szCs w:val="28"/>
        </w:rPr>
        <w:t xml:space="preserve">– </w:t>
      </w:r>
      <w:r w:rsidRPr="002A1019">
        <w:rPr>
          <w:color w:val="000000"/>
          <w:sz w:val="28"/>
          <w:szCs w:val="28"/>
        </w:rPr>
        <w:t>в</w:t>
      </w:r>
      <w:r w:rsidR="00CC5FC8" w:rsidRPr="002A1019">
        <w:rPr>
          <w:color w:val="000000"/>
          <w:sz w:val="28"/>
          <w:szCs w:val="28"/>
        </w:rPr>
        <w:t xml:space="preserve">ысокий процент изношенности основных средств (ф. </w:t>
      </w:r>
      <w:r>
        <w:rPr>
          <w:color w:val="000000"/>
          <w:sz w:val="28"/>
          <w:szCs w:val="28"/>
        </w:rPr>
        <w:t>№</w:t>
      </w:r>
      <w:r w:rsidRPr="002A1019">
        <w:rPr>
          <w:color w:val="000000"/>
          <w:sz w:val="28"/>
          <w:szCs w:val="28"/>
        </w:rPr>
        <w:t>5</w:t>
      </w:r>
      <w:r w:rsidR="00CC5FC8" w:rsidRPr="002A1019">
        <w:rPr>
          <w:color w:val="000000"/>
          <w:sz w:val="28"/>
          <w:szCs w:val="28"/>
        </w:rPr>
        <w:t>, ст</w:t>
      </w:r>
      <w:r w:rsidRPr="002A1019">
        <w:rPr>
          <w:color w:val="000000"/>
          <w:sz w:val="28"/>
          <w:szCs w:val="28"/>
        </w:rPr>
        <w:t>р.</w:t>
      </w:r>
      <w:r>
        <w:rPr>
          <w:color w:val="000000"/>
          <w:sz w:val="28"/>
          <w:szCs w:val="28"/>
        </w:rPr>
        <w:t> </w:t>
      </w:r>
      <w:r w:rsidRPr="002A1019">
        <w:rPr>
          <w:color w:val="000000"/>
          <w:sz w:val="28"/>
          <w:szCs w:val="28"/>
        </w:rPr>
        <w:t>392</w:t>
      </w:r>
      <w:r>
        <w:rPr>
          <w:color w:val="000000"/>
          <w:sz w:val="28"/>
          <w:szCs w:val="28"/>
        </w:rPr>
        <w:t> </w:t>
      </w:r>
      <w:r w:rsidRPr="002A1019">
        <w:rPr>
          <w:color w:val="000000"/>
          <w:sz w:val="28"/>
          <w:szCs w:val="28"/>
        </w:rPr>
        <w:t>:</w:t>
      </w:r>
      <w:r>
        <w:rPr>
          <w:color w:val="000000"/>
          <w:sz w:val="28"/>
          <w:szCs w:val="28"/>
        </w:rPr>
        <w:t xml:space="preserve"> </w:t>
      </w:r>
      <w:r w:rsidRPr="002A1019">
        <w:rPr>
          <w:color w:val="000000"/>
          <w:sz w:val="28"/>
          <w:szCs w:val="28"/>
        </w:rPr>
        <w:t>стр.</w:t>
      </w:r>
      <w:r>
        <w:rPr>
          <w:color w:val="000000"/>
          <w:sz w:val="28"/>
          <w:szCs w:val="28"/>
        </w:rPr>
        <w:t> </w:t>
      </w:r>
      <w:r w:rsidRPr="002A1019">
        <w:rPr>
          <w:color w:val="000000"/>
          <w:sz w:val="28"/>
          <w:szCs w:val="28"/>
        </w:rPr>
        <w:t>3</w:t>
      </w:r>
      <w:r w:rsidR="00CC5FC8" w:rsidRPr="002A1019">
        <w:rPr>
          <w:color w:val="000000"/>
          <w:sz w:val="28"/>
          <w:szCs w:val="28"/>
        </w:rPr>
        <w:t>70), что свидетельствует о невозможности использования большей части из них в качестве залога. Кроме того, следует обратиться с просьбой к кредитозаемщику о предоставлении перечня оборудования, машин и станков, находящихся в рабочем состоянии, чтобы выяснить, производиться ли на них продукция.</w:t>
      </w:r>
    </w:p>
    <w:p w:rsidR="00FD745D" w:rsidRPr="002A1019" w:rsidRDefault="00CC5FC8" w:rsidP="002A1019">
      <w:pPr>
        <w:pStyle w:val="a3"/>
        <w:ind w:firstLine="709"/>
        <w:rPr>
          <w:color w:val="000000"/>
          <w:sz w:val="28"/>
          <w:szCs w:val="28"/>
        </w:rPr>
      </w:pPr>
      <w:r w:rsidRPr="002A1019">
        <w:rPr>
          <w:color w:val="000000"/>
          <w:sz w:val="28"/>
          <w:szCs w:val="28"/>
        </w:rPr>
        <w:t xml:space="preserve">Наряду с количественными показателями оценки кредитоспособности заемщика банки-кредиторы используют для этих целей совокупность качественных показателей, представляющих собой относительные величины сравнения </w:t>
      </w:r>
      <w:r w:rsidR="004A559A" w:rsidRPr="002A1019">
        <w:rPr>
          <w:color w:val="000000"/>
          <w:sz w:val="28"/>
          <w:szCs w:val="28"/>
        </w:rPr>
        <w:t>–</w:t>
      </w:r>
      <w:r w:rsidRPr="002A1019">
        <w:rPr>
          <w:color w:val="000000"/>
          <w:sz w:val="28"/>
          <w:szCs w:val="28"/>
        </w:rPr>
        <w:t xml:space="preserve"> коэффициенты, которые можно объединить в пять групп: первая </w:t>
      </w:r>
      <w:r w:rsidR="004A559A" w:rsidRPr="002A1019">
        <w:rPr>
          <w:color w:val="000000"/>
          <w:sz w:val="28"/>
          <w:szCs w:val="28"/>
        </w:rPr>
        <w:t>–</w:t>
      </w:r>
      <w:r w:rsidRPr="002A1019">
        <w:rPr>
          <w:color w:val="000000"/>
          <w:sz w:val="28"/>
          <w:szCs w:val="28"/>
        </w:rPr>
        <w:t xml:space="preserve"> показатели оценки ликвидности активов и баланса; вторая – показатели оценки финансовой устойчивости; третья – показатели оборачиваемости (в оборотах) активов, заемного капитала и составляющих их элементов; четвертая – показатели рентабельности; пятая – показатели обслуживания финансовых обязательств по данным ф. </w:t>
      </w:r>
      <w:r w:rsidR="002A1019">
        <w:rPr>
          <w:color w:val="000000"/>
          <w:sz w:val="28"/>
          <w:szCs w:val="28"/>
        </w:rPr>
        <w:t>№</w:t>
      </w:r>
      <w:r w:rsidR="002A1019" w:rsidRPr="002A1019">
        <w:rPr>
          <w:color w:val="000000"/>
          <w:sz w:val="28"/>
          <w:szCs w:val="28"/>
        </w:rPr>
        <w:t>1</w:t>
      </w:r>
      <w:r w:rsidRPr="002A1019">
        <w:rPr>
          <w:color w:val="000000"/>
          <w:sz w:val="28"/>
          <w:szCs w:val="28"/>
        </w:rPr>
        <w:t xml:space="preserve"> и </w:t>
      </w:r>
      <w:r w:rsidR="002A1019">
        <w:rPr>
          <w:color w:val="000000"/>
          <w:sz w:val="28"/>
          <w:szCs w:val="28"/>
        </w:rPr>
        <w:t>№</w:t>
      </w:r>
      <w:r w:rsidR="002A1019" w:rsidRPr="002A1019">
        <w:rPr>
          <w:color w:val="000000"/>
          <w:sz w:val="28"/>
          <w:szCs w:val="28"/>
        </w:rPr>
        <w:t>4</w:t>
      </w:r>
      <w:r w:rsidRPr="002A1019">
        <w:rPr>
          <w:color w:val="000000"/>
          <w:sz w:val="28"/>
          <w:szCs w:val="28"/>
        </w:rPr>
        <w:t>.</w:t>
      </w:r>
    </w:p>
    <w:p w:rsidR="00FD745D" w:rsidRPr="002A1019" w:rsidRDefault="00CC5FC8" w:rsidP="002A1019">
      <w:pPr>
        <w:pStyle w:val="a3"/>
        <w:ind w:firstLine="709"/>
        <w:rPr>
          <w:color w:val="000000"/>
          <w:sz w:val="28"/>
          <w:szCs w:val="28"/>
        </w:rPr>
      </w:pPr>
      <w:r w:rsidRPr="002A1019">
        <w:rPr>
          <w:color w:val="000000"/>
          <w:sz w:val="28"/>
          <w:szCs w:val="28"/>
        </w:rPr>
        <w:t xml:space="preserve">Оценка данных бухгалтерской отчетности служит основой для расчета основных показателей финансово – хозяйственной деятельности предприятия </w:t>
      </w:r>
      <w:r w:rsidR="004A559A" w:rsidRPr="002A1019">
        <w:rPr>
          <w:color w:val="000000"/>
          <w:sz w:val="28"/>
          <w:szCs w:val="28"/>
        </w:rPr>
        <w:t>–</w:t>
      </w:r>
      <w:r w:rsidRPr="002A1019">
        <w:rPr>
          <w:color w:val="000000"/>
          <w:sz w:val="28"/>
          <w:szCs w:val="28"/>
        </w:rPr>
        <w:t xml:space="preserve"> заемщика.</w:t>
      </w:r>
    </w:p>
    <w:p w:rsidR="00CC5FC8" w:rsidRPr="002A1019" w:rsidRDefault="00CC5FC8" w:rsidP="002A1019">
      <w:pPr>
        <w:pStyle w:val="a3"/>
        <w:ind w:firstLine="709"/>
        <w:rPr>
          <w:color w:val="000000"/>
          <w:sz w:val="28"/>
          <w:szCs w:val="28"/>
        </w:rPr>
      </w:pPr>
      <w:r w:rsidRPr="002A1019">
        <w:rPr>
          <w:color w:val="000000"/>
          <w:sz w:val="28"/>
          <w:szCs w:val="28"/>
        </w:rPr>
        <w:t>Способы расчета финансовых показателей приведены в таблице 7.</w:t>
      </w:r>
    </w:p>
    <w:p w:rsidR="00FD745D" w:rsidRPr="002A1019" w:rsidRDefault="00FD745D" w:rsidP="002A1019">
      <w:pPr>
        <w:pStyle w:val="a3"/>
        <w:ind w:firstLine="709"/>
        <w:rPr>
          <w:color w:val="000000"/>
          <w:sz w:val="28"/>
          <w:szCs w:val="28"/>
        </w:rPr>
      </w:pPr>
      <w:r w:rsidRPr="002A1019">
        <w:rPr>
          <w:color w:val="000000"/>
          <w:sz w:val="28"/>
          <w:szCs w:val="28"/>
        </w:rPr>
        <w:t>После этого показатели анализируются в горизонтальной и вертикальной плоскостях.</w:t>
      </w:r>
      <w:r w:rsidR="002A1019">
        <w:rPr>
          <w:color w:val="000000"/>
          <w:sz w:val="28"/>
          <w:szCs w:val="28"/>
        </w:rPr>
        <w:t xml:space="preserve"> </w:t>
      </w:r>
      <w:r w:rsidRPr="002A1019">
        <w:rPr>
          <w:color w:val="000000"/>
          <w:sz w:val="28"/>
          <w:szCs w:val="28"/>
        </w:rPr>
        <w:t>Данный анализ подразумевает выявление динамики развития экономического и финансового потенциала предприятия и соответствие показателей, характеризующих финансово – хозяйственную деятельность предприятия, нормативным значениям.</w:t>
      </w:r>
    </w:p>
    <w:p w:rsidR="00CC5FC8" w:rsidRPr="002A1019" w:rsidRDefault="00534DD1" w:rsidP="002A1019">
      <w:pPr>
        <w:pStyle w:val="a3"/>
        <w:ind w:firstLine="709"/>
        <w:rPr>
          <w:color w:val="000000"/>
          <w:sz w:val="28"/>
          <w:szCs w:val="28"/>
        </w:rPr>
      </w:pPr>
      <w:r>
        <w:rPr>
          <w:color w:val="000000"/>
          <w:sz w:val="28"/>
          <w:szCs w:val="28"/>
        </w:rPr>
        <w:br w:type="page"/>
      </w:r>
      <w:r w:rsidR="00CC5FC8" w:rsidRPr="002A1019">
        <w:rPr>
          <w:color w:val="000000"/>
          <w:sz w:val="28"/>
          <w:szCs w:val="28"/>
        </w:rPr>
        <w:t>Таблица 7</w:t>
      </w:r>
      <w:r>
        <w:rPr>
          <w:color w:val="000000"/>
          <w:sz w:val="28"/>
          <w:szCs w:val="28"/>
        </w:rPr>
        <w:t xml:space="preserve">. </w:t>
      </w:r>
      <w:r w:rsidR="00CC5FC8" w:rsidRPr="002A1019">
        <w:rPr>
          <w:color w:val="000000"/>
          <w:sz w:val="28"/>
          <w:szCs w:val="28"/>
        </w:rPr>
        <w:t>Расчет основных финансовых показателей</w:t>
      </w:r>
    </w:p>
    <w:tbl>
      <w:tblPr>
        <w:tblW w:w="93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7"/>
        <w:gridCol w:w="402"/>
        <w:gridCol w:w="78"/>
        <w:gridCol w:w="1588"/>
        <w:gridCol w:w="71"/>
        <w:gridCol w:w="782"/>
        <w:gridCol w:w="70"/>
        <w:gridCol w:w="1065"/>
        <w:gridCol w:w="64"/>
        <w:gridCol w:w="2487"/>
        <w:gridCol w:w="69"/>
        <w:gridCol w:w="1766"/>
        <w:gridCol w:w="77"/>
        <w:gridCol w:w="640"/>
        <w:gridCol w:w="69"/>
      </w:tblGrid>
      <w:tr w:rsidR="00534DD1" w:rsidRPr="0052468B" w:rsidTr="0052468B">
        <w:trPr>
          <w:gridBefore w:val="1"/>
          <w:cantSplit/>
          <w:jc w:val="center"/>
        </w:trPr>
        <w:tc>
          <w:tcPr>
            <w:tcW w:w="480" w:type="dxa"/>
            <w:gridSpan w:val="2"/>
            <w:shd w:val="clear" w:color="auto" w:fill="auto"/>
          </w:tcPr>
          <w:p w:rsidR="00CC5FC8" w:rsidRPr="0052468B" w:rsidRDefault="00CC5FC8" w:rsidP="002A1019">
            <w:pPr>
              <w:rPr>
                <w:color w:val="000000"/>
                <w:sz w:val="20"/>
                <w:szCs w:val="24"/>
              </w:rPr>
            </w:pPr>
          </w:p>
          <w:p w:rsidR="00CC5FC8" w:rsidRPr="0052468B" w:rsidRDefault="00CC5FC8" w:rsidP="002A1019">
            <w:pPr>
              <w:rPr>
                <w:color w:val="000000"/>
                <w:sz w:val="20"/>
                <w:szCs w:val="24"/>
              </w:rPr>
            </w:pPr>
          </w:p>
          <w:p w:rsidR="002A1019" w:rsidRPr="0052468B" w:rsidRDefault="002A1019" w:rsidP="002A1019">
            <w:pPr>
              <w:rPr>
                <w:color w:val="000000"/>
                <w:sz w:val="20"/>
                <w:szCs w:val="24"/>
              </w:rPr>
            </w:pPr>
          </w:p>
          <w:p w:rsidR="00CC5FC8" w:rsidRPr="0052468B" w:rsidRDefault="00CC5FC8" w:rsidP="002A1019">
            <w:pPr>
              <w:rPr>
                <w:color w:val="000000"/>
                <w:sz w:val="20"/>
                <w:szCs w:val="24"/>
              </w:rPr>
            </w:pPr>
          </w:p>
        </w:tc>
        <w:tc>
          <w:tcPr>
            <w:tcW w:w="1659" w:type="dxa"/>
            <w:gridSpan w:val="2"/>
            <w:shd w:val="clear" w:color="auto" w:fill="auto"/>
          </w:tcPr>
          <w:p w:rsidR="00CC5FC8" w:rsidRPr="0052468B" w:rsidRDefault="00CC5FC8" w:rsidP="002A1019">
            <w:pPr>
              <w:rPr>
                <w:color w:val="000000"/>
                <w:sz w:val="20"/>
                <w:szCs w:val="24"/>
              </w:rPr>
            </w:pPr>
          </w:p>
          <w:p w:rsidR="00CC5FC8" w:rsidRPr="0052468B" w:rsidRDefault="00CC5FC8" w:rsidP="002A1019">
            <w:pPr>
              <w:rPr>
                <w:color w:val="000000"/>
                <w:sz w:val="20"/>
                <w:szCs w:val="24"/>
              </w:rPr>
            </w:pPr>
          </w:p>
          <w:p w:rsidR="00CC5FC8" w:rsidRPr="0052468B" w:rsidRDefault="00CC5FC8" w:rsidP="002A1019">
            <w:pPr>
              <w:rPr>
                <w:color w:val="000000"/>
                <w:sz w:val="20"/>
                <w:szCs w:val="24"/>
              </w:rPr>
            </w:pPr>
            <w:r w:rsidRPr="0052468B">
              <w:rPr>
                <w:color w:val="000000"/>
                <w:sz w:val="20"/>
                <w:szCs w:val="24"/>
              </w:rPr>
              <w:t>Показатель</w:t>
            </w:r>
          </w:p>
        </w:tc>
        <w:tc>
          <w:tcPr>
            <w:tcW w:w="852" w:type="dxa"/>
            <w:gridSpan w:val="2"/>
            <w:shd w:val="clear" w:color="auto" w:fill="auto"/>
          </w:tcPr>
          <w:p w:rsidR="00CC5FC8" w:rsidRPr="0052468B" w:rsidRDefault="00CC5FC8" w:rsidP="002A1019">
            <w:pPr>
              <w:rPr>
                <w:color w:val="000000"/>
                <w:sz w:val="20"/>
                <w:szCs w:val="24"/>
              </w:rPr>
            </w:pPr>
            <w:r w:rsidRPr="0052468B">
              <w:rPr>
                <w:color w:val="000000"/>
                <w:sz w:val="20"/>
                <w:szCs w:val="24"/>
              </w:rPr>
              <w:t>Обозна</w:t>
            </w:r>
            <w:r w:rsidR="00F5107E" w:rsidRPr="0052468B">
              <w:rPr>
                <w:color w:val="000000"/>
                <w:sz w:val="20"/>
                <w:szCs w:val="24"/>
              </w:rPr>
              <w:t>че</w:t>
            </w:r>
            <w:r w:rsidRPr="0052468B">
              <w:rPr>
                <w:color w:val="000000"/>
                <w:sz w:val="20"/>
                <w:szCs w:val="24"/>
              </w:rPr>
              <w:t>ние</w:t>
            </w:r>
          </w:p>
        </w:tc>
        <w:tc>
          <w:tcPr>
            <w:tcW w:w="1129" w:type="dxa"/>
            <w:gridSpan w:val="2"/>
            <w:shd w:val="clear" w:color="auto" w:fill="auto"/>
          </w:tcPr>
          <w:p w:rsidR="00CC5FC8" w:rsidRPr="0052468B" w:rsidRDefault="00CC5FC8" w:rsidP="0052468B">
            <w:pPr>
              <w:pStyle w:val="BodyText21"/>
              <w:spacing w:line="360" w:lineRule="auto"/>
              <w:rPr>
                <w:color w:val="000000"/>
                <w:sz w:val="20"/>
                <w:szCs w:val="24"/>
              </w:rPr>
            </w:pPr>
            <w:r w:rsidRPr="0052468B">
              <w:rPr>
                <w:color w:val="000000"/>
                <w:sz w:val="20"/>
                <w:szCs w:val="24"/>
              </w:rPr>
              <w:t>Напр</w:t>
            </w:r>
            <w:r w:rsidR="00F5107E" w:rsidRPr="0052468B">
              <w:rPr>
                <w:color w:val="000000"/>
                <w:sz w:val="20"/>
                <w:szCs w:val="24"/>
              </w:rPr>
              <w:t>.</w:t>
            </w:r>
            <w:r w:rsidRPr="0052468B">
              <w:rPr>
                <w:color w:val="000000"/>
                <w:sz w:val="20"/>
                <w:szCs w:val="24"/>
              </w:rPr>
              <w:t xml:space="preserve"> положительн</w:t>
            </w:r>
            <w:r w:rsidR="00F5107E" w:rsidRPr="0052468B">
              <w:rPr>
                <w:color w:val="000000"/>
                <w:sz w:val="20"/>
                <w:szCs w:val="24"/>
              </w:rPr>
              <w:t xml:space="preserve">. </w:t>
            </w:r>
            <w:r w:rsidRPr="0052468B">
              <w:rPr>
                <w:color w:val="000000"/>
                <w:sz w:val="20"/>
                <w:szCs w:val="24"/>
              </w:rPr>
              <w:t>тенденции</w:t>
            </w:r>
          </w:p>
        </w:tc>
        <w:tc>
          <w:tcPr>
            <w:tcW w:w="2556" w:type="dxa"/>
            <w:gridSpan w:val="2"/>
            <w:shd w:val="clear" w:color="auto" w:fill="auto"/>
          </w:tcPr>
          <w:p w:rsidR="00CC5FC8" w:rsidRPr="0052468B" w:rsidRDefault="00CC5FC8" w:rsidP="002A1019">
            <w:pPr>
              <w:rPr>
                <w:color w:val="000000"/>
                <w:sz w:val="20"/>
                <w:szCs w:val="24"/>
              </w:rPr>
            </w:pPr>
          </w:p>
          <w:p w:rsidR="00CC5FC8" w:rsidRPr="0052468B" w:rsidRDefault="00CC5FC8" w:rsidP="002A1019">
            <w:pPr>
              <w:rPr>
                <w:color w:val="000000"/>
                <w:sz w:val="20"/>
                <w:szCs w:val="24"/>
              </w:rPr>
            </w:pPr>
            <w:r w:rsidRPr="0052468B">
              <w:rPr>
                <w:color w:val="000000"/>
                <w:sz w:val="20"/>
                <w:szCs w:val="24"/>
              </w:rPr>
              <w:t>Показатели</w:t>
            </w:r>
          </w:p>
          <w:p w:rsidR="00CC5FC8" w:rsidRPr="0052468B" w:rsidRDefault="00CC5FC8" w:rsidP="002A1019">
            <w:pPr>
              <w:rPr>
                <w:color w:val="000000"/>
                <w:sz w:val="20"/>
                <w:szCs w:val="24"/>
              </w:rPr>
            </w:pPr>
            <w:r w:rsidRPr="0052468B">
              <w:rPr>
                <w:color w:val="000000"/>
                <w:sz w:val="20"/>
                <w:szCs w:val="24"/>
              </w:rPr>
              <w:t>баланса</w:t>
            </w:r>
          </w:p>
        </w:tc>
        <w:tc>
          <w:tcPr>
            <w:tcW w:w="1843" w:type="dxa"/>
            <w:gridSpan w:val="2"/>
            <w:shd w:val="clear" w:color="auto" w:fill="auto"/>
          </w:tcPr>
          <w:p w:rsidR="002A1019" w:rsidRPr="0052468B" w:rsidRDefault="002A1019" w:rsidP="002A1019">
            <w:pPr>
              <w:rPr>
                <w:color w:val="000000"/>
                <w:sz w:val="20"/>
                <w:szCs w:val="24"/>
              </w:rPr>
            </w:pPr>
          </w:p>
          <w:p w:rsidR="002A1019" w:rsidRPr="0052468B" w:rsidRDefault="00CC5FC8" w:rsidP="002A1019">
            <w:pPr>
              <w:rPr>
                <w:color w:val="000000"/>
                <w:sz w:val="20"/>
                <w:szCs w:val="24"/>
              </w:rPr>
            </w:pPr>
            <w:r w:rsidRPr="0052468B">
              <w:rPr>
                <w:color w:val="000000"/>
                <w:sz w:val="20"/>
                <w:szCs w:val="24"/>
              </w:rPr>
              <w:t>Порядок</w:t>
            </w:r>
          </w:p>
          <w:p w:rsidR="00CC5FC8" w:rsidRPr="0052468B" w:rsidRDefault="00CC5FC8" w:rsidP="002A1019">
            <w:pPr>
              <w:rPr>
                <w:color w:val="000000"/>
                <w:sz w:val="20"/>
                <w:szCs w:val="24"/>
              </w:rPr>
            </w:pPr>
            <w:r w:rsidRPr="0052468B">
              <w:rPr>
                <w:color w:val="000000"/>
                <w:sz w:val="20"/>
                <w:szCs w:val="24"/>
              </w:rPr>
              <w:t>расчета</w:t>
            </w:r>
          </w:p>
        </w:tc>
        <w:tc>
          <w:tcPr>
            <w:tcW w:w="709" w:type="dxa"/>
            <w:gridSpan w:val="2"/>
            <w:shd w:val="clear" w:color="auto" w:fill="auto"/>
          </w:tcPr>
          <w:p w:rsidR="00CC5FC8" w:rsidRPr="0052468B" w:rsidRDefault="00CC5FC8" w:rsidP="002A1019">
            <w:pPr>
              <w:rPr>
                <w:color w:val="000000"/>
                <w:sz w:val="20"/>
                <w:szCs w:val="24"/>
              </w:rPr>
            </w:pPr>
            <w:r w:rsidRPr="0052468B">
              <w:rPr>
                <w:color w:val="000000"/>
                <w:sz w:val="20"/>
                <w:szCs w:val="24"/>
              </w:rPr>
              <w:t>Значение</w:t>
            </w:r>
          </w:p>
        </w:tc>
      </w:tr>
      <w:tr w:rsidR="00534DD1" w:rsidRPr="0052468B" w:rsidTr="0052468B">
        <w:trPr>
          <w:gridBefore w:val="1"/>
          <w:cantSplit/>
          <w:jc w:val="center"/>
        </w:trPr>
        <w:tc>
          <w:tcPr>
            <w:tcW w:w="480" w:type="dxa"/>
            <w:gridSpan w:val="2"/>
            <w:shd w:val="clear" w:color="auto" w:fill="auto"/>
          </w:tcPr>
          <w:p w:rsidR="00CC5FC8" w:rsidRPr="0052468B" w:rsidRDefault="00CC5FC8" w:rsidP="002A1019">
            <w:pPr>
              <w:rPr>
                <w:color w:val="000000"/>
                <w:sz w:val="20"/>
                <w:szCs w:val="24"/>
              </w:rPr>
            </w:pPr>
            <w:r w:rsidRPr="0052468B">
              <w:rPr>
                <w:color w:val="000000"/>
                <w:sz w:val="20"/>
                <w:szCs w:val="24"/>
              </w:rPr>
              <w:t>1.1</w:t>
            </w:r>
          </w:p>
        </w:tc>
        <w:tc>
          <w:tcPr>
            <w:tcW w:w="1659" w:type="dxa"/>
            <w:gridSpan w:val="2"/>
            <w:shd w:val="clear" w:color="auto" w:fill="auto"/>
          </w:tcPr>
          <w:p w:rsidR="00CC5FC8" w:rsidRPr="0052468B" w:rsidRDefault="00CC5FC8" w:rsidP="002A1019">
            <w:pPr>
              <w:rPr>
                <w:color w:val="000000"/>
                <w:sz w:val="20"/>
                <w:szCs w:val="24"/>
              </w:rPr>
            </w:pPr>
            <w:r w:rsidRPr="0052468B">
              <w:rPr>
                <w:color w:val="000000"/>
                <w:sz w:val="20"/>
                <w:szCs w:val="24"/>
              </w:rPr>
              <w:t>Активы</w:t>
            </w:r>
          </w:p>
        </w:tc>
        <w:tc>
          <w:tcPr>
            <w:tcW w:w="852" w:type="dxa"/>
            <w:gridSpan w:val="2"/>
            <w:shd w:val="clear" w:color="auto" w:fill="auto"/>
          </w:tcPr>
          <w:p w:rsidR="00CC5FC8" w:rsidRPr="0052468B" w:rsidRDefault="00CC5FC8" w:rsidP="002A1019">
            <w:pPr>
              <w:rPr>
                <w:color w:val="000000"/>
                <w:sz w:val="20"/>
                <w:szCs w:val="24"/>
              </w:rPr>
            </w:pPr>
            <w:r w:rsidRPr="0052468B">
              <w:rPr>
                <w:color w:val="000000"/>
                <w:sz w:val="20"/>
                <w:szCs w:val="24"/>
              </w:rPr>
              <w:t>А</w:t>
            </w:r>
          </w:p>
        </w:tc>
        <w:tc>
          <w:tcPr>
            <w:tcW w:w="1129" w:type="dxa"/>
            <w:gridSpan w:val="2"/>
            <w:shd w:val="clear" w:color="auto" w:fill="auto"/>
          </w:tcPr>
          <w:p w:rsidR="00CC5FC8" w:rsidRPr="0052468B" w:rsidRDefault="00CC5FC8" w:rsidP="002A1019">
            <w:pPr>
              <w:rPr>
                <w:color w:val="000000"/>
                <w:sz w:val="20"/>
                <w:szCs w:val="24"/>
              </w:rPr>
            </w:pPr>
            <w:r w:rsidRPr="0052468B">
              <w:rPr>
                <w:color w:val="000000"/>
                <w:sz w:val="20"/>
              </w:rPr>
              <w:sym w:font="Symbol" w:char="F0DD"/>
            </w:r>
          </w:p>
        </w:tc>
        <w:tc>
          <w:tcPr>
            <w:tcW w:w="2556" w:type="dxa"/>
            <w:gridSpan w:val="2"/>
            <w:shd w:val="clear" w:color="auto" w:fill="auto"/>
          </w:tcPr>
          <w:p w:rsidR="00CC5FC8" w:rsidRPr="0052468B" w:rsidRDefault="00CC5FC8" w:rsidP="002A1019">
            <w:pPr>
              <w:rPr>
                <w:color w:val="000000"/>
                <w:sz w:val="20"/>
                <w:szCs w:val="24"/>
              </w:rPr>
            </w:pPr>
            <w:r w:rsidRPr="0052468B">
              <w:rPr>
                <w:color w:val="000000"/>
                <w:sz w:val="20"/>
                <w:szCs w:val="24"/>
              </w:rPr>
              <w:t xml:space="preserve">Валюта баланса </w:t>
            </w:r>
            <w:r w:rsidR="004A559A" w:rsidRPr="0052468B">
              <w:rPr>
                <w:color w:val="000000"/>
                <w:sz w:val="20"/>
                <w:szCs w:val="24"/>
              </w:rPr>
              <w:t>–</w:t>
            </w:r>
            <w:r w:rsidRPr="0052468B">
              <w:rPr>
                <w:color w:val="000000"/>
                <w:sz w:val="20"/>
                <w:szCs w:val="24"/>
              </w:rPr>
              <w:t xml:space="preserve"> убытки</w:t>
            </w:r>
          </w:p>
        </w:tc>
        <w:tc>
          <w:tcPr>
            <w:tcW w:w="1843" w:type="dxa"/>
            <w:gridSpan w:val="2"/>
            <w:shd w:val="clear" w:color="auto" w:fill="auto"/>
          </w:tcPr>
          <w:p w:rsidR="00CC5FC8" w:rsidRPr="0052468B" w:rsidRDefault="002A1019" w:rsidP="002A1019">
            <w:pPr>
              <w:rPr>
                <w:color w:val="000000"/>
                <w:sz w:val="20"/>
                <w:szCs w:val="24"/>
              </w:rPr>
            </w:pPr>
            <w:r w:rsidRPr="0052468B">
              <w:rPr>
                <w:color w:val="000000"/>
                <w:sz w:val="20"/>
                <w:szCs w:val="24"/>
              </w:rPr>
              <w:t>стр. 3</w:t>
            </w:r>
            <w:r w:rsidR="00CC5FC8" w:rsidRPr="0052468B">
              <w:rPr>
                <w:color w:val="000000"/>
                <w:sz w:val="20"/>
                <w:szCs w:val="24"/>
              </w:rPr>
              <w:t>00</w:t>
            </w:r>
          </w:p>
        </w:tc>
        <w:tc>
          <w:tcPr>
            <w:tcW w:w="709" w:type="dxa"/>
            <w:gridSpan w:val="2"/>
            <w:shd w:val="clear" w:color="auto" w:fill="auto"/>
          </w:tcPr>
          <w:p w:rsidR="00CC5FC8" w:rsidRPr="0052468B" w:rsidRDefault="00CC5FC8" w:rsidP="002A1019">
            <w:pPr>
              <w:rPr>
                <w:color w:val="000000"/>
                <w:sz w:val="20"/>
                <w:szCs w:val="24"/>
              </w:rPr>
            </w:pPr>
          </w:p>
        </w:tc>
      </w:tr>
      <w:tr w:rsidR="00534DD1" w:rsidRPr="0052468B" w:rsidTr="0052468B">
        <w:trPr>
          <w:gridBefore w:val="1"/>
          <w:cantSplit/>
          <w:jc w:val="center"/>
        </w:trPr>
        <w:tc>
          <w:tcPr>
            <w:tcW w:w="480" w:type="dxa"/>
            <w:gridSpan w:val="2"/>
            <w:shd w:val="clear" w:color="auto" w:fill="auto"/>
          </w:tcPr>
          <w:p w:rsidR="00CC5FC8" w:rsidRPr="0052468B" w:rsidRDefault="00CC5FC8" w:rsidP="002A1019">
            <w:pPr>
              <w:rPr>
                <w:color w:val="000000"/>
                <w:sz w:val="20"/>
                <w:szCs w:val="24"/>
              </w:rPr>
            </w:pPr>
            <w:r w:rsidRPr="0052468B">
              <w:rPr>
                <w:color w:val="000000"/>
                <w:sz w:val="20"/>
                <w:szCs w:val="24"/>
              </w:rPr>
              <w:t>1.2</w:t>
            </w:r>
          </w:p>
        </w:tc>
        <w:tc>
          <w:tcPr>
            <w:tcW w:w="1659" w:type="dxa"/>
            <w:gridSpan w:val="2"/>
            <w:shd w:val="clear" w:color="auto" w:fill="auto"/>
          </w:tcPr>
          <w:p w:rsidR="00CC5FC8" w:rsidRPr="0052468B" w:rsidRDefault="00CC5FC8" w:rsidP="002A1019">
            <w:pPr>
              <w:rPr>
                <w:color w:val="000000"/>
                <w:sz w:val="20"/>
                <w:szCs w:val="24"/>
              </w:rPr>
            </w:pPr>
            <w:r w:rsidRPr="0052468B">
              <w:rPr>
                <w:color w:val="000000"/>
                <w:sz w:val="20"/>
                <w:szCs w:val="24"/>
              </w:rPr>
              <w:t>Собственные активы</w:t>
            </w:r>
          </w:p>
        </w:tc>
        <w:tc>
          <w:tcPr>
            <w:tcW w:w="852" w:type="dxa"/>
            <w:gridSpan w:val="2"/>
            <w:shd w:val="clear" w:color="auto" w:fill="auto"/>
          </w:tcPr>
          <w:p w:rsidR="00CC5FC8" w:rsidRPr="0052468B" w:rsidRDefault="00CC5FC8" w:rsidP="002A1019">
            <w:pPr>
              <w:rPr>
                <w:color w:val="000000"/>
                <w:sz w:val="20"/>
                <w:szCs w:val="24"/>
              </w:rPr>
            </w:pPr>
            <w:r w:rsidRPr="0052468B">
              <w:rPr>
                <w:color w:val="000000"/>
                <w:sz w:val="20"/>
                <w:szCs w:val="24"/>
              </w:rPr>
              <w:t>Ас</w:t>
            </w:r>
          </w:p>
        </w:tc>
        <w:tc>
          <w:tcPr>
            <w:tcW w:w="1129" w:type="dxa"/>
            <w:gridSpan w:val="2"/>
            <w:shd w:val="clear" w:color="auto" w:fill="auto"/>
          </w:tcPr>
          <w:p w:rsidR="00CC5FC8" w:rsidRPr="0052468B" w:rsidRDefault="00CC5FC8" w:rsidP="002A1019">
            <w:pPr>
              <w:rPr>
                <w:color w:val="000000"/>
                <w:sz w:val="20"/>
                <w:szCs w:val="24"/>
              </w:rPr>
            </w:pPr>
            <w:r w:rsidRPr="0052468B">
              <w:rPr>
                <w:color w:val="000000"/>
                <w:sz w:val="20"/>
              </w:rPr>
              <w:sym w:font="Symbol" w:char="F0DD"/>
            </w:r>
          </w:p>
        </w:tc>
        <w:tc>
          <w:tcPr>
            <w:tcW w:w="2556" w:type="dxa"/>
            <w:gridSpan w:val="2"/>
            <w:shd w:val="clear" w:color="auto" w:fill="auto"/>
          </w:tcPr>
          <w:p w:rsidR="00CC5FC8" w:rsidRPr="0052468B" w:rsidRDefault="00CC5FC8" w:rsidP="002A1019">
            <w:pPr>
              <w:rPr>
                <w:color w:val="000000"/>
                <w:sz w:val="20"/>
                <w:szCs w:val="24"/>
              </w:rPr>
            </w:pPr>
            <w:r w:rsidRPr="0052468B">
              <w:rPr>
                <w:color w:val="000000"/>
                <w:sz w:val="20"/>
                <w:szCs w:val="24"/>
              </w:rPr>
              <w:t xml:space="preserve">Валюта баланса </w:t>
            </w:r>
            <w:r w:rsidR="004A559A" w:rsidRPr="0052468B">
              <w:rPr>
                <w:color w:val="000000"/>
                <w:sz w:val="20"/>
                <w:szCs w:val="24"/>
              </w:rPr>
              <w:t>–</w:t>
            </w:r>
            <w:r w:rsidRPr="0052468B">
              <w:rPr>
                <w:color w:val="000000"/>
                <w:sz w:val="20"/>
                <w:szCs w:val="24"/>
              </w:rPr>
              <w:t xml:space="preserve"> Немат. Активы </w:t>
            </w:r>
            <w:r w:rsidR="004A559A" w:rsidRPr="0052468B">
              <w:rPr>
                <w:color w:val="000000"/>
                <w:sz w:val="20"/>
                <w:szCs w:val="24"/>
              </w:rPr>
              <w:t>–</w:t>
            </w:r>
            <w:r w:rsidRPr="0052468B">
              <w:rPr>
                <w:color w:val="000000"/>
                <w:sz w:val="20"/>
                <w:szCs w:val="24"/>
              </w:rPr>
              <w:t xml:space="preserve"> Убытки-Пассивы</w:t>
            </w:r>
          </w:p>
        </w:tc>
        <w:tc>
          <w:tcPr>
            <w:tcW w:w="1843" w:type="dxa"/>
            <w:gridSpan w:val="2"/>
            <w:shd w:val="clear" w:color="auto" w:fill="auto"/>
          </w:tcPr>
          <w:p w:rsidR="00CC5FC8" w:rsidRPr="0052468B" w:rsidRDefault="002A1019" w:rsidP="002A1019">
            <w:pPr>
              <w:rPr>
                <w:color w:val="000000"/>
                <w:sz w:val="20"/>
                <w:szCs w:val="24"/>
              </w:rPr>
            </w:pPr>
            <w:r w:rsidRPr="0052468B">
              <w:rPr>
                <w:color w:val="000000"/>
                <w:sz w:val="20"/>
                <w:szCs w:val="24"/>
              </w:rPr>
              <w:t>стр. 3</w:t>
            </w:r>
            <w:r w:rsidR="00CC5FC8" w:rsidRPr="0052468B">
              <w:rPr>
                <w:color w:val="000000"/>
                <w:sz w:val="20"/>
                <w:szCs w:val="24"/>
              </w:rPr>
              <w:t>00</w:t>
            </w:r>
            <w:r w:rsidRPr="0052468B">
              <w:rPr>
                <w:color w:val="000000"/>
                <w:sz w:val="20"/>
                <w:szCs w:val="24"/>
              </w:rPr>
              <w:t> – стр. 1</w:t>
            </w:r>
            <w:r w:rsidR="00CC5FC8" w:rsidRPr="0052468B">
              <w:rPr>
                <w:color w:val="000000"/>
                <w:sz w:val="20"/>
                <w:szCs w:val="24"/>
              </w:rPr>
              <w:t>10</w:t>
            </w:r>
            <w:r w:rsidRPr="0052468B">
              <w:rPr>
                <w:color w:val="000000"/>
                <w:sz w:val="20"/>
                <w:szCs w:val="24"/>
              </w:rPr>
              <w:t> – стр. 5</w:t>
            </w:r>
            <w:r w:rsidR="00CC5FC8" w:rsidRPr="0052468B">
              <w:rPr>
                <w:color w:val="000000"/>
                <w:sz w:val="20"/>
                <w:szCs w:val="24"/>
              </w:rPr>
              <w:t>90</w:t>
            </w:r>
            <w:r w:rsidRPr="0052468B">
              <w:rPr>
                <w:color w:val="000000"/>
                <w:sz w:val="20"/>
                <w:szCs w:val="24"/>
              </w:rPr>
              <w:t> – стр. 6</w:t>
            </w:r>
            <w:r w:rsidR="00CC5FC8" w:rsidRPr="0052468B">
              <w:rPr>
                <w:color w:val="000000"/>
                <w:sz w:val="20"/>
                <w:szCs w:val="24"/>
              </w:rPr>
              <w:t>10</w:t>
            </w:r>
            <w:r w:rsidRPr="0052468B">
              <w:rPr>
                <w:color w:val="000000"/>
                <w:sz w:val="20"/>
                <w:szCs w:val="24"/>
              </w:rPr>
              <w:t> – стр. 6</w:t>
            </w:r>
            <w:r w:rsidR="00CC5FC8" w:rsidRPr="0052468B">
              <w:rPr>
                <w:color w:val="000000"/>
                <w:sz w:val="20"/>
                <w:szCs w:val="24"/>
              </w:rPr>
              <w:t>20</w:t>
            </w:r>
            <w:r w:rsidRPr="0052468B">
              <w:rPr>
                <w:color w:val="000000"/>
                <w:sz w:val="20"/>
                <w:szCs w:val="24"/>
              </w:rPr>
              <w:t> – стр. 4</w:t>
            </w:r>
            <w:r w:rsidR="00CC5FC8" w:rsidRPr="0052468B">
              <w:rPr>
                <w:color w:val="000000"/>
                <w:sz w:val="20"/>
                <w:szCs w:val="24"/>
              </w:rPr>
              <w:t>65</w:t>
            </w:r>
            <w:r w:rsidRPr="0052468B">
              <w:rPr>
                <w:color w:val="000000"/>
                <w:sz w:val="20"/>
                <w:szCs w:val="24"/>
              </w:rPr>
              <w:t xml:space="preserve"> – стр. 4</w:t>
            </w:r>
            <w:r w:rsidR="00CC5FC8" w:rsidRPr="0052468B">
              <w:rPr>
                <w:color w:val="000000"/>
                <w:sz w:val="20"/>
                <w:szCs w:val="24"/>
              </w:rPr>
              <w:t>75</w:t>
            </w:r>
          </w:p>
        </w:tc>
        <w:tc>
          <w:tcPr>
            <w:tcW w:w="709" w:type="dxa"/>
            <w:gridSpan w:val="2"/>
            <w:shd w:val="clear" w:color="auto" w:fill="auto"/>
          </w:tcPr>
          <w:p w:rsidR="00CC5FC8" w:rsidRPr="0052468B" w:rsidRDefault="00CC5FC8" w:rsidP="002A1019">
            <w:pPr>
              <w:rPr>
                <w:color w:val="000000"/>
                <w:sz w:val="20"/>
                <w:szCs w:val="24"/>
              </w:rPr>
            </w:pPr>
          </w:p>
        </w:tc>
      </w:tr>
      <w:tr w:rsidR="00534DD1" w:rsidRPr="0052468B" w:rsidTr="0052468B">
        <w:trPr>
          <w:gridBefore w:val="1"/>
          <w:cantSplit/>
          <w:trHeight w:val="406"/>
          <w:jc w:val="center"/>
        </w:trPr>
        <w:tc>
          <w:tcPr>
            <w:tcW w:w="480" w:type="dxa"/>
            <w:gridSpan w:val="2"/>
            <w:shd w:val="clear" w:color="auto" w:fill="auto"/>
          </w:tcPr>
          <w:p w:rsidR="00CC5FC8" w:rsidRPr="0052468B" w:rsidRDefault="00CC5FC8" w:rsidP="002A1019">
            <w:pPr>
              <w:rPr>
                <w:color w:val="000000"/>
                <w:sz w:val="20"/>
                <w:szCs w:val="24"/>
              </w:rPr>
            </w:pPr>
            <w:r w:rsidRPr="0052468B">
              <w:rPr>
                <w:color w:val="000000"/>
                <w:sz w:val="20"/>
                <w:szCs w:val="24"/>
              </w:rPr>
              <w:t>1.3</w:t>
            </w:r>
          </w:p>
        </w:tc>
        <w:tc>
          <w:tcPr>
            <w:tcW w:w="1659" w:type="dxa"/>
            <w:gridSpan w:val="2"/>
            <w:shd w:val="clear" w:color="auto" w:fill="auto"/>
          </w:tcPr>
          <w:p w:rsidR="00CC5FC8" w:rsidRPr="0052468B" w:rsidRDefault="00CC5FC8" w:rsidP="002A1019">
            <w:pPr>
              <w:rPr>
                <w:color w:val="000000"/>
                <w:sz w:val="20"/>
                <w:szCs w:val="24"/>
              </w:rPr>
            </w:pPr>
            <w:r w:rsidRPr="0052468B">
              <w:rPr>
                <w:color w:val="000000"/>
                <w:sz w:val="20"/>
                <w:szCs w:val="24"/>
              </w:rPr>
              <w:t>Собственные средства</w:t>
            </w:r>
          </w:p>
        </w:tc>
        <w:tc>
          <w:tcPr>
            <w:tcW w:w="852" w:type="dxa"/>
            <w:gridSpan w:val="2"/>
            <w:shd w:val="clear" w:color="auto" w:fill="auto"/>
          </w:tcPr>
          <w:p w:rsidR="00CC5FC8" w:rsidRPr="0052468B" w:rsidRDefault="00CC5FC8" w:rsidP="002A1019">
            <w:pPr>
              <w:rPr>
                <w:color w:val="000000"/>
                <w:sz w:val="20"/>
                <w:szCs w:val="24"/>
              </w:rPr>
            </w:pPr>
            <w:r w:rsidRPr="0052468B">
              <w:rPr>
                <w:color w:val="000000"/>
                <w:sz w:val="20"/>
                <w:szCs w:val="24"/>
              </w:rPr>
              <w:t>Сс</w:t>
            </w:r>
          </w:p>
        </w:tc>
        <w:tc>
          <w:tcPr>
            <w:tcW w:w="1129" w:type="dxa"/>
            <w:gridSpan w:val="2"/>
            <w:shd w:val="clear" w:color="auto" w:fill="auto"/>
          </w:tcPr>
          <w:p w:rsidR="00CC5FC8" w:rsidRPr="0052468B" w:rsidRDefault="00CC5FC8" w:rsidP="002A1019">
            <w:pPr>
              <w:rPr>
                <w:color w:val="000000"/>
                <w:sz w:val="20"/>
                <w:szCs w:val="24"/>
              </w:rPr>
            </w:pPr>
            <w:r w:rsidRPr="0052468B">
              <w:rPr>
                <w:color w:val="000000"/>
                <w:sz w:val="20"/>
              </w:rPr>
              <w:sym w:font="Symbol" w:char="F0DD"/>
            </w:r>
          </w:p>
        </w:tc>
        <w:tc>
          <w:tcPr>
            <w:tcW w:w="2556" w:type="dxa"/>
            <w:gridSpan w:val="2"/>
            <w:shd w:val="clear" w:color="auto" w:fill="auto"/>
          </w:tcPr>
          <w:p w:rsidR="00CC5FC8" w:rsidRPr="0052468B" w:rsidRDefault="00CC5FC8" w:rsidP="002A1019">
            <w:pPr>
              <w:rPr>
                <w:color w:val="000000"/>
                <w:sz w:val="20"/>
                <w:szCs w:val="24"/>
              </w:rPr>
            </w:pPr>
            <w:r w:rsidRPr="0052468B">
              <w:rPr>
                <w:color w:val="000000"/>
                <w:sz w:val="20"/>
                <w:szCs w:val="24"/>
              </w:rPr>
              <w:t>Капитал и резервы</w:t>
            </w:r>
          </w:p>
        </w:tc>
        <w:tc>
          <w:tcPr>
            <w:tcW w:w="1843" w:type="dxa"/>
            <w:gridSpan w:val="2"/>
            <w:shd w:val="clear" w:color="auto" w:fill="auto"/>
          </w:tcPr>
          <w:p w:rsidR="00CC5FC8" w:rsidRPr="0052468B" w:rsidRDefault="002A1019" w:rsidP="002A1019">
            <w:pPr>
              <w:rPr>
                <w:color w:val="000000"/>
                <w:sz w:val="20"/>
                <w:szCs w:val="24"/>
              </w:rPr>
            </w:pPr>
            <w:r w:rsidRPr="0052468B">
              <w:rPr>
                <w:color w:val="000000"/>
                <w:sz w:val="20"/>
                <w:szCs w:val="24"/>
              </w:rPr>
              <w:t>стр. 4</w:t>
            </w:r>
            <w:r w:rsidR="00CC5FC8" w:rsidRPr="0052468B">
              <w:rPr>
                <w:color w:val="000000"/>
                <w:sz w:val="20"/>
                <w:szCs w:val="24"/>
              </w:rPr>
              <w:t>90</w:t>
            </w:r>
          </w:p>
        </w:tc>
        <w:tc>
          <w:tcPr>
            <w:tcW w:w="709" w:type="dxa"/>
            <w:gridSpan w:val="2"/>
            <w:shd w:val="clear" w:color="auto" w:fill="auto"/>
          </w:tcPr>
          <w:p w:rsidR="00CC5FC8" w:rsidRPr="0052468B" w:rsidRDefault="00CC5FC8" w:rsidP="002A1019">
            <w:pPr>
              <w:rPr>
                <w:color w:val="000000"/>
                <w:sz w:val="20"/>
                <w:szCs w:val="24"/>
              </w:rPr>
            </w:pPr>
          </w:p>
        </w:tc>
      </w:tr>
      <w:tr w:rsidR="00534DD1" w:rsidRPr="0052468B" w:rsidTr="0052468B">
        <w:trPr>
          <w:gridBefore w:val="1"/>
          <w:cantSplit/>
          <w:jc w:val="center"/>
        </w:trPr>
        <w:tc>
          <w:tcPr>
            <w:tcW w:w="480" w:type="dxa"/>
            <w:gridSpan w:val="2"/>
            <w:shd w:val="clear" w:color="auto" w:fill="auto"/>
          </w:tcPr>
          <w:p w:rsidR="00CC5FC8" w:rsidRPr="0052468B" w:rsidRDefault="00CC5FC8" w:rsidP="002A1019">
            <w:pPr>
              <w:rPr>
                <w:color w:val="000000"/>
                <w:sz w:val="20"/>
                <w:szCs w:val="24"/>
              </w:rPr>
            </w:pPr>
            <w:r w:rsidRPr="0052468B">
              <w:rPr>
                <w:color w:val="000000"/>
                <w:sz w:val="20"/>
                <w:szCs w:val="24"/>
              </w:rPr>
              <w:t>2.1</w:t>
            </w:r>
          </w:p>
        </w:tc>
        <w:tc>
          <w:tcPr>
            <w:tcW w:w="1659" w:type="dxa"/>
            <w:gridSpan w:val="2"/>
            <w:shd w:val="clear" w:color="auto" w:fill="auto"/>
          </w:tcPr>
          <w:p w:rsidR="00CC5FC8" w:rsidRPr="0052468B" w:rsidRDefault="00CC5FC8" w:rsidP="002A1019">
            <w:pPr>
              <w:rPr>
                <w:color w:val="000000"/>
                <w:sz w:val="20"/>
                <w:szCs w:val="24"/>
              </w:rPr>
            </w:pPr>
            <w:r w:rsidRPr="0052468B">
              <w:rPr>
                <w:color w:val="000000"/>
                <w:sz w:val="20"/>
                <w:szCs w:val="24"/>
              </w:rPr>
              <w:t>Коэффициент независимости (коэффициент концентрации собственных средств)</w:t>
            </w:r>
          </w:p>
        </w:tc>
        <w:tc>
          <w:tcPr>
            <w:tcW w:w="852" w:type="dxa"/>
            <w:gridSpan w:val="2"/>
            <w:shd w:val="clear" w:color="auto" w:fill="auto"/>
          </w:tcPr>
          <w:p w:rsidR="00CC5FC8" w:rsidRPr="0052468B" w:rsidRDefault="00CC5FC8" w:rsidP="002A1019">
            <w:pPr>
              <w:rPr>
                <w:color w:val="000000"/>
                <w:sz w:val="20"/>
                <w:szCs w:val="24"/>
              </w:rPr>
            </w:pPr>
            <w:r w:rsidRPr="0052468B">
              <w:rPr>
                <w:color w:val="000000"/>
                <w:sz w:val="20"/>
                <w:szCs w:val="24"/>
              </w:rPr>
              <w:t>Кн</w:t>
            </w:r>
          </w:p>
        </w:tc>
        <w:tc>
          <w:tcPr>
            <w:tcW w:w="1129" w:type="dxa"/>
            <w:gridSpan w:val="2"/>
            <w:shd w:val="clear" w:color="auto" w:fill="auto"/>
          </w:tcPr>
          <w:p w:rsidR="00CC5FC8" w:rsidRPr="0052468B" w:rsidRDefault="00CC5FC8" w:rsidP="002A1019">
            <w:pPr>
              <w:rPr>
                <w:color w:val="000000"/>
                <w:sz w:val="20"/>
                <w:szCs w:val="24"/>
              </w:rPr>
            </w:pPr>
            <w:r w:rsidRPr="0052468B">
              <w:rPr>
                <w:color w:val="000000"/>
                <w:sz w:val="20"/>
              </w:rPr>
              <w:sym w:font="Symbol" w:char="F0DD"/>
            </w:r>
          </w:p>
        </w:tc>
        <w:tc>
          <w:tcPr>
            <w:tcW w:w="2556" w:type="dxa"/>
            <w:gridSpan w:val="2"/>
            <w:shd w:val="clear" w:color="auto" w:fill="auto"/>
          </w:tcPr>
          <w:p w:rsidR="00CC5FC8" w:rsidRPr="0052468B" w:rsidRDefault="00CC5FC8" w:rsidP="0052468B">
            <w:pPr>
              <w:pBdr>
                <w:bottom w:val="single" w:sz="6" w:space="1" w:color="auto"/>
              </w:pBdr>
              <w:rPr>
                <w:color w:val="000000"/>
                <w:sz w:val="20"/>
                <w:szCs w:val="24"/>
              </w:rPr>
            </w:pPr>
            <w:r w:rsidRPr="0052468B">
              <w:rPr>
                <w:color w:val="000000"/>
                <w:sz w:val="20"/>
                <w:szCs w:val="24"/>
              </w:rPr>
              <w:t>Собственные средства-Убытки</w:t>
            </w:r>
          </w:p>
          <w:p w:rsidR="00CC5FC8" w:rsidRPr="0052468B" w:rsidRDefault="00CC5FC8" w:rsidP="002A1019">
            <w:pPr>
              <w:rPr>
                <w:color w:val="000000"/>
                <w:sz w:val="20"/>
                <w:szCs w:val="24"/>
              </w:rPr>
            </w:pPr>
            <w:r w:rsidRPr="0052468B">
              <w:rPr>
                <w:color w:val="000000"/>
                <w:sz w:val="20"/>
                <w:szCs w:val="24"/>
              </w:rPr>
              <w:t>Стоимость имущества</w:t>
            </w:r>
          </w:p>
        </w:tc>
        <w:tc>
          <w:tcPr>
            <w:tcW w:w="1843" w:type="dxa"/>
            <w:gridSpan w:val="2"/>
            <w:shd w:val="clear" w:color="auto" w:fill="auto"/>
          </w:tcPr>
          <w:p w:rsidR="00CC5FC8" w:rsidRPr="0052468B" w:rsidRDefault="00CC5FC8" w:rsidP="002A1019">
            <w:pPr>
              <w:rPr>
                <w:color w:val="000000"/>
                <w:sz w:val="20"/>
                <w:szCs w:val="24"/>
              </w:rPr>
            </w:pPr>
            <w:r w:rsidRPr="0052468B">
              <w:rPr>
                <w:color w:val="000000"/>
                <w:sz w:val="20"/>
                <w:szCs w:val="24"/>
              </w:rPr>
              <w:t>(</w:t>
            </w:r>
            <w:r w:rsidR="002A1019" w:rsidRPr="0052468B">
              <w:rPr>
                <w:color w:val="000000"/>
                <w:sz w:val="20"/>
                <w:szCs w:val="24"/>
              </w:rPr>
              <w:t>стр. 4</w:t>
            </w:r>
            <w:r w:rsidRPr="0052468B">
              <w:rPr>
                <w:color w:val="000000"/>
                <w:sz w:val="20"/>
                <w:szCs w:val="24"/>
              </w:rPr>
              <w:t>90</w:t>
            </w:r>
            <w:r w:rsidR="002A1019" w:rsidRPr="0052468B">
              <w:rPr>
                <w:color w:val="000000"/>
                <w:sz w:val="20"/>
                <w:szCs w:val="24"/>
              </w:rPr>
              <w:t> – стр. 4</w:t>
            </w:r>
            <w:r w:rsidRPr="0052468B">
              <w:rPr>
                <w:color w:val="000000"/>
                <w:sz w:val="20"/>
                <w:szCs w:val="24"/>
              </w:rPr>
              <w:t>65</w:t>
            </w:r>
            <w:r w:rsidR="002A1019" w:rsidRPr="0052468B">
              <w:rPr>
                <w:color w:val="000000"/>
                <w:sz w:val="20"/>
                <w:szCs w:val="24"/>
              </w:rPr>
              <w:t> – стр. 4</w:t>
            </w:r>
            <w:r w:rsidRPr="0052468B">
              <w:rPr>
                <w:color w:val="000000"/>
                <w:sz w:val="20"/>
                <w:szCs w:val="24"/>
              </w:rPr>
              <w:t>75)/(</w:t>
            </w:r>
            <w:r w:rsidR="002A1019" w:rsidRPr="0052468B">
              <w:rPr>
                <w:color w:val="000000"/>
                <w:sz w:val="20"/>
                <w:szCs w:val="24"/>
              </w:rPr>
              <w:t>стр. 3</w:t>
            </w:r>
            <w:r w:rsidRPr="0052468B">
              <w:rPr>
                <w:color w:val="000000"/>
                <w:sz w:val="20"/>
                <w:szCs w:val="24"/>
              </w:rPr>
              <w:t>00</w:t>
            </w:r>
            <w:r w:rsidR="002A1019" w:rsidRPr="0052468B">
              <w:rPr>
                <w:color w:val="000000"/>
                <w:sz w:val="20"/>
                <w:szCs w:val="24"/>
              </w:rPr>
              <w:t> – стр. 4</w:t>
            </w:r>
            <w:r w:rsidRPr="0052468B">
              <w:rPr>
                <w:color w:val="000000"/>
                <w:sz w:val="20"/>
                <w:szCs w:val="24"/>
              </w:rPr>
              <w:t>65</w:t>
            </w:r>
            <w:r w:rsidR="002A1019" w:rsidRPr="0052468B">
              <w:rPr>
                <w:color w:val="000000"/>
                <w:sz w:val="20"/>
                <w:szCs w:val="24"/>
              </w:rPr>
              <w:t xml:space="preserve"> – стр. 4</w:t>
            </w:r>
            <w:r w:rsidRPr="0052468B">
              <w:rPr>
                <w:color w:val="000000"/>
                <w:sz w:val="20"/>
                <w:szCs w:val="24"/>
              </w:rPr>
              <w:t>75)</w:t>
            </w:r>
          </w:p>
        </w:tc>
        <w:tc>
          <w:tcPr>
            <w:tcW w:w="709" w:type="dxa"/>
            <w:gridSpan w:val="2"/>
            <w:shd w:val="clear" w:color="auto" w:fill="auto"/>
          </w:tcPr>
          <w:p w:rsidR="00CC5FC8" w:rsidRPr="0052468B" w:rsidRDefault="00CC5FC8" w:rsidP="0052468B">
            <w:pPr>
              <w:numPr>
                <w:ilvl w:val="0"/>
                <w:numId w:val="17"/>
              </w:numPr>
              <w:ind w:left="0" w:firstLine="0"/>
              <w:rPr>
                <w:color w:val="000000"/>
                <w:sz w:val="20"/>
                <w:szCs w:val="24"/>
              </w:rPr>
            </w:pPr>
            <w:r w:rsidRPr="0052468B">
              <w:rPr>
                <w:color w:val="000000"/>
                <w:sz w:val="20"/>
                <w:szCs w:val="24"/>
              </w:rPr>
              <w:t>0,4</w:t>
            </w:r>
          </w:p>
          <w:p w:rsidR="00CC5FC8" w:rsidRPr="0052468B" w:rsidRDefault="00CC5FC8" w:rsidP="002A1019">
            <w:pPr>
              <w:rPr>
                <w:color w:val="000000"/>
                <w:sz w:val="20"/>
                <w:szCs w:val="24"/>
              </w:rPr>
            </w:pPr>
          </w:p>
          <w:p w:rsidR="00CC5FC8" w:rsidRPr="0052468B" w:rsidRDefault="00CC5FC8" w:rsidP="002A1019">
            <w:pPr>
              <w:rPr>
                <w:color w:val="000000"/>
                <w:sz w:val="20"/>
                <w:szCs w:val="24"/>
              </w:rPr>
            </w:pPr>
          </w:p>
          <w:p w:rsidR="00CC5FC8" w:rsidRPr="0052468B" w:rsidRDefault="00CC5FC8" w:rsidP="002A1019">
            <w:pPr>
              <w:rPr>
                <w:color w:val="000000"/>
                <w:sz w:val="20"/>
                <w:szCs w:val="24"/>
              </w:rPr>
            </w:pPr>
          </w:p>
          <w:p w:rsidR="00CC5FC8" w:rsidRPr="0052468B" w:rsidRDefault="00CC5FC8" w:rsidP="002A1019">
            <w:pPr>
              <w:rPr>
                <w:color w:val="000000"/>
                <w:sz w:val="20"/>
                <w:szCs w:val="24"/>
              </w:rPr>
            </w:pPr>
          </w:p>
          <w:p w:rsidR="00CC5FC8" w:rsidRPr="0052468B" w:rsidRDefault="00CC5FC8" w:rsidP="002A1019">
            <w:pPr>
              <w:rPr>
                <w:color w:val="000000"/>
                <w:sz w:val="20"/>
                <w:szCs w:val="24"/>
              </w:rPr>
            </w:pPr>
          </w:p>
        </w:tc>
      </w:tr>
      <w:tr w:rsidR="00534DD1" w:rsidRPr="0052468B" w:rsidTr="0052468B">
        <w:trPr>
          <w:gridBefore w:val="1"/>
          <w:cantSplit/>
          <w:jc w:val="center"/>
        </w:trPr>
        <w:tc>
          <w:tcPr>
            <w:tcW w:w="480" w:type="dxa"/>
            <w:gridSpan w:val="2"/>
            <w:shd w:val="clear" w:color="auto" w:fill="auto"/>
          </w:tcPr>
          <w:p w:rsidR="00CC5FC8" w:rsidRPr="0052468B" w:rsidRDefault="00CC5FC8" w:rsidP="002A1019">
            <w:pPr>
              <w:rPr>
                <w:color w:val="000000"/>
                <w:sz w:val="20"/>
                <w:szCs w:val="24"/>
              </w:rPr>
            </w:pPr>
            <w:r w:rsidRPr="0052468B">
              <w:rPr>
                <w:color w:val="000000"/>
                <w:sz w:val="20"/>
                <w:szCs w:val="24"/>
              </w:rPr>
              <w:t>2.2</w:t>
            </w:r>
          </w:p>
        </w:tc>
        <w:tc>
          <w:tcPr>
            <w:tcW w:w="1659" w:type="dxa"/>
            <w:gridSpan w:val="2"/>
            <w:shd w:val="clear" w:color="auto" w:fill="auto"/>
          </w:tcPr>
          <w:p w:rsidR="00CC5FC8" w:rsidRPr="0052468B" w:rsidRDefault="00CC5FC8" w:rsidP="002A1019">
            <w:pPr>
              <w:rPr>
                <w:color w:val="000000"/>
                <w:sz w:val="20"/>
                <w:szCs w:val="24"/>
              </w:rPr>
            </w:pPr>
            <w:r w:rsidRPr="0052468B">
              <w:rPr>
                <w:color w:val="000000"/>
                <w:sz w:val="20"/>
                <w:szCs w:val="24"/>
              </w:rPr>
              <w:t>Соотношение заемных и собственных средств</w:t>
            </w:r>
          </w:p>
        </w:tc>
        <w:tc>
          <w:tcPr>
            <w:tcW w:w="852" w:type="dxa"/>
            <w:gridSpan w:val="2"/>
            <w:shd w:val="clear" w:color="auto" w:fill="auto"/>
          </w:tcPr>
          <w:p w:rsidR="00CC5FC8" w:rsidRPr="0052468B" w:rsidRDefault="00CC5FC8" w:rsidP="002A1019">
            <w:pPr>
              <w:rPr>
                <w:color w:val="000000"/>
                <w:sz w:val="20"/>
                <w:szCs w:val="24"/>
              </w:rPr>
            </w:pPr>
            <w:r w:rsidRPr="0052468B">
              <w:rPr>
                <w:color w:val="000000"/>
                <w:sz w:val="20"/>
                <w:szCs w:val="24"/>
              </w:rPr>
              <w:t>Кз</w:t>
            </w:r>
          </w:p>
        </w:tc>
        <w:tc>
          <w:tcPr>
            <w:tcW w:w="1129" w:type="dxa"/>
            <w:gridSpan w:val="2"/>
            <w:shd w:val="clear" w:color="auto" w:fill="auto"/>
          </w:tcPr>
          <w:p w:rsidR="00CC5FC8" w:rsidRPr="0052468B" w:rsidRDefault="00CC5FC8" w:rsidP="002A1019">
            <w:pPr>
              <w:rPr>
                <w:color w:val="000000"/>
                <w:sz w:val="20"/>
                <w:szCs w:val="24"/>
              </w:rPr>
            </w:pPr>
            <w:r w:rsidRPr="0052468B">
              <w:rPr>
                <w:color w:val="000000"/>
                <w:sz w:val="20"/>
              </w:rPr>
              <w:sym w:font="Symbol" w:char="F0DF"/>
            </w:r>
          </w:p>
        </w:tc>
        <w:tc>
          <w:tcPr>
            <w:tcW w:w="2556" w:type="dxa"/>
            <w:gridSpan w:val="2"/>
            <w:shd w:val="clear" w:color="auto" w:fill="auto"/>
          </w:tcPr>
          <w:p w:rsidR="00CC5FC8" w:rsidRPr="0052468B" w:rsidRDefault="00CC5FC8" w:rsidP="0052468B">
            <w:pPr>
              <w:pBdr>
                <w:bottom w:val="single" w:sz="6" w:space="1" w:color="auto"/>
              </w:pBdr>
              <w:rPr>
                <w:color w:val="000000"/>
                <w:sz w:val="20"/>
                <w:szCs w:val="24"/>
              </w:rPr>
            </w:pPr>
            <w:r w:rsidRPr="0052468B">
              <w:rPr>
                <w:color w:val="000000"/>
                <w:sz w:val="20"/>
                <w:szCs w:val="24"/>
              </w:rPr>
              <w:t>Сумма задолженности</w:t>
            </w:r>
          </w:p>
          <w:p w:rsidR="00CC5FC8" w:rsidRPr="0052468B" w:rsidRDefault="00CC5FC8" w:rsidP="002A1019">
            <w:pPr>
              <w:rPr>
                <w:color w:val="000000"/>
                <w:sz w:val="20"/>
                <w:szCs w:val="24"/>
              </w:rPr>
            </w:pPr>
            <w:r w:rsidRPr="0052468B">
              <w:rPr>
                <w:color w:val="000000"/>
                <w:sz w:val="20"/>
                <w:szCs w:val="24"/>
              </w:rPr>
              <w:t>Собственные средства</w:t>
            </w:r>
          </w:p>
        </w:tc>
        <w:tc>
          <w:tcPr>
            <w:tcW w:w="1843" w:type="dxa"/>
            <w:gridSpan w:val="2"/>
            <w:shd w:val="clear" w:color="auto" w:fill="auto"/>
          </w:tcPr>
          <w:p w:rsidR="00CC5FC8" w:rsidRPr="0052468B" w:rsidRDefault="002A1019" w:rsidP="002A1019">
            <w:pPr>
              <w:rPr>
                <w:color w:val="000000"/>
                <w:sz w:val="20"/>
                <w:szCs w:val="24"/>
              </w:rPr>
            </w:pPr>
            <w:r w:rsidRPr="0052468B">
              <w:rPr>
                <w:color w:val="000000"/>
                <w:sz w:val="20"/>
                <w:szCs w:val="24"/>
              </w:rPr>
              <w:t>стр. 6</w:t>
            </w:r>
            <w:r w:rsidR="00CC5FC8" w:rsidRPr="0052468B">
              <w:rPr>
                <w:color w:val="000000"/>
                <w:sz w:val="20"/>
                <w:szCs w:val="24"/>
              </w:rPr>
              <w:t xml:space="preserve">90 / </w:t>
            </w:r>
            <w:r w:rsidRPr="0052468B">
              <w:rPr>
                <w:color w:val="000000"/>
                <w:sz w:val="20"/>
                <w:szCs w:val="24"/>
              </w:rPr>
              <w:t>стр. 4</w:t>
            </w:r>
            <w:r w:rsidR="00CC5FC8" w:rsidRPr="0052468B">
              <w:rPr>
                <w:color w:val="000000"/>
                <w:sz w:val="20"/>
                <w:szCs w:val="24"/>
              </w:rPr>
              <w:t>90</w:t>
            </w:r>
          </w:p>
        </w:tc>
        <w:tc>
          <w:tcPr>
            <w:tcW w:w="709" w:type="dxa"/>
            <w:gridSpan w:val="2"/>
            <w:shd w:val="clear" w:color="auto" w:fill="auto"/>
          </w:tcPr>
          <w:p w:rsidR="00CC5FC8" w:rsidRPr="0052468B" w:rsidRDefault="00CC5FC8" w:rsidP="002A1019">
            <w:pPr>
              <w:rPr>
                <w:color w:val="000000"/>
                <w:sz w:val="20"/>
                <w:szCs w:val="24"/>
              </w:rPr>
            </w:pPr>
            <w:r w:rsidRPr="0052468B">
              <w:rPr>
                <w:color w:val="000000"/>
                <w:sz w:val="20"/>
                <w:szCs w:val="24"/>
              </w:rPr>
              <w:t>от 0,3 до 1</w:t>
            </w:r>
          </w:p>
        </w:tc>
      </w:tr>
      <w:tr w:rsidR="00534DD1" w:rsidRPr="0052468B" w:rsidTr="0052468B">
        <w:trPr>
          <w:gridBefore w:val="1"/>
          <w:cantSplit/>
          <w:jc w:val="center"/>
        </w:trPr>
        <w:tc>
          <w:tcPr>
            <w:tcW w:w="480" w:type="dxa"/>
            <w:gridSpan w:val="2"/>
            <w:shd w:val="clear" w:color="auto" w:fill="auto"/>
          </w:tcPr>
          <w:p w:rsidR="00CC5FC8" w:rsidRPr="0052468B" w:rsidRDefault="00CC5FC8" w:rsidP="002A1019">
            <w:pPr>
              <w:rPr>
                <w:color w:val="000000"/>
                <w:sz w:val="20"/>
                <w:szCs w:val="24"/>
              </w:rPr>
            </w:pPr>
            <w:r w:rsidRPr="0052468B">
              <w:rPr>
                <w:color w:val="000000"/>
                <w:sz w:val="20"/>
                <w:szCs w:val="24"/>
              </w:rPr>
              <w:t>3.1</w:t>
            </w:r>
          </w:p>
        </w:tc>
        <w:tc>
          <w:tcPr>
            <w:tcW w:w="1659" w:type="dxa"/>
            <w:gridSpan w:val="2"/>
            <w:shd w:val="clear" w:color="auto" w:fill="auto"/>
          </w:tcPr>
          <w:p w:rsidR="00CC5FC8" w:rsidRPr="0052468B" w:rsidRDefault="00CC5FC8" w:rsidP="002A1019">
            <w:pPr>
              <w:rPr>
                <w:color w:val="000000"/>
                <w:sz w:val="20"/>
                <w:szCs w:val="24"/>
              </w:rPr>
            </w:pPr>
            <w:r w:rsidRPr="0052468B">
              <w:rPr>
                <w:color w:val="000000"/>
                <w:sz w:val="20"/>
                <w:szCs w:val="24"/>
              </w:rPr>
              <w:t>Коэффициент покрытия общий</w:t>
            </w:r>
          </w:p>
        </w:tc>
        <w:tc>
          <w:tcPr>
            <w:tcW w:w="852" w:type="dxa"/>
            <w:gridSpan w:val="2"/>
            <w:shd w:val="clear" w:color="auto" w:fill="auto"/>
          </w:tcPr>
          <w:p w:rsidR="00CC5FC8" w:rsidRPr="0052468B" w:rsidRDefault="00CC5FC8" w:rsidP="002A1019">
            <w:pPr>
              <w:rPr>
                <w:color w:val="000000"/>
                <w:sz w:val="20"/>
                <w:szCs w:val="24"/>
              </w:rPr>
            </w:pPr>
            <w:r w:rsidRPr="0052468B">
              <w:rPr>
                <w:color w:val="000000"/>
                <w:sz w:val="20"/>
                <w:szCs w:val="24"/>
              </w:rPr>
              <w:t>Кпо</w:t>
            </w:r>
          </w:p>
        </w:tc>
        <w:tc>
          <w:tcPr>
            <w:tcW w:w="1129" w:type="dxa"/>
            <w:gridSpan w:val="2"/>
            <w:shd w:val="clear" w:color="auto" w:fill="auto"/>
          </w:tcPr>
          <w:p w:rsidR="00CC5FC8" w:rsidRPr="0052468B" w:rsidRDefault="00CC5FC8" w:rsidP="002A1019">
            <w:pPr>
              <w:rPr>
                <w:color w:val="000000"/>
                <w:sz w:val="20"/>
                <w:szCs w:val="24"/>
              </w:rPr>
            </w:pPr>
            <w:r w:rsidRPr="0052468B">
              <w:rPr>
                <w:color w:val="000000"/>
                <w:sz w:val="20"/>
              </w:rPr>
              <w:sym w:font="Symbol" w:char="F0DD"/>
            </w:r>
          </w:p>
        </w:tc>
        <w:tc>
          <w:tcPr>
            <w:tcW w:w="2556" w:type="dxa"/>
            <w:gridSpan w:val="2"/>
            <w:shd w:val="clear" w:color="auto" w:fill="auto"/>
          </w:tcPr>
          <w:p w:rsidR="00CC5FC8" w:rsidRPr="0052468B" w:rsidRDefault="00CC5FC8" w:rsidP="002A1019">
            <w:pPr>
              <w:rPr>
                <w:color w:val="000000"/>
                <w:sz w:val="20"/>
                <w:szCs w:val="24"/>
              </w:rPr>
            </w:pPr>
            <w:r w:rsidRPr="0052468B">
              <w:rPr>
                <w:color w:val="000000"/>
                <w:sz w:val="20"/>
                <w:szCs w:val="24"/>
              </w:rPr>
              <w:t>Денежные средства</w:t>
            </w:r>
          </w:p>
          <w:p w:rsidR="00CC5FC8" w:rsidRPr="0052468B" w:rsidRDefault="00CC5FC8" w:rsidP="002A1019">
            <w:pPr>
              <w:rPr>
                <w:color w:val="000000"/>
                <w:sz w:val="20"/>
                <w:szCs w:val="24"/>
              </w:rPr>
            </w:pPr>
            <w:r w:rsidRPr="0052468B">
              <w:rPr>
                <w:color w:val="000000"/>
                <w:sz w:val="20"/>
                <w:szCs w:val="24"/>
              </w:rPr>
              <w:t xml:space="preserve">+Краткосрочные финан. </w:t>
            </w:r>
            <w:r w:rsidR="004A559A" w:rsidRPr="0052468B">
              <w:rPr>
                <w:color w:val="000000"/>
                <w:sz w:val="20"/>
                <w:szCs w:val="24"/>
              </w:rPr>
              <w:t>В</w:t>
            </w:r>
            <w:r w:rsidRPr="0052468B">
              <w:rPr>
                <w:color w:val="000000"/>
                <w:sz w:val="20"/>
                <w:szCs w:val="24"/>
              </w:rPr>
              <w:t>ложения</w:t>
            </w:r>
          </w:p>
          <w:p w:rsidR="00CC5FC8" w:rsidRPr="0052468B" w:rsidRDefault="00CC5FC8" w:rsidP="002A1019">
            <w:pPr>
              <w:rPr>
                <w:color w:val="000000"/>
                <w:sz w:val="20"/>
                <w:szCs w:val="24"/>
              </w:rPr>
            </w:pPr>
            <w:r w:rsidRPr="0052468B">
              <w:rPr>
                <w:color w:val="000000"/>
                <w:sz w:val="20"/>
                <w:szCs w:val="24"/>
              </w:rPr>
              <w:t>+Дебиторская задолженность+</w:t>
            </w:r>
          </w:p>
          <w:p w:rsidR="00CC5FC8" w:rsidRPr="0052468B" w:rsidRDefault="00CC5FC8" w:rsidP="0052468B">
            <w:pPr>
              <w:pBdr>
                <w:bottom w:val="single" w:sz="6" w:space="1" w:color="auto"/>
              </w:pBdr>
              <w:rPr>
                <w:color w:val="000000"/>
                <w:sz w:val="20"/>
                <w:szCs w:val="24"/>
              </w:rPr>
            </w:pPr>
            <w:r w:rsidRPr="0052468B">
              <w:rPr>
                <w:color w:val="000000"/>
                <w:sz w:val="20"/>
                <w:szCs w:val="24"/>
              </w:rPr>
              <w:t>Запасы и затраты</w:t>
            </w:r>
          </w:p>
          <w:p w:rsidR="00CC5FC8" w:rsidRPr="0052468B" w:rsidRDefault="00CC5FC8" w:rsidP="002A1019">
            <w:pPr>
              <w:rPr>
                <w:color w:val="000000"/>
                <w:sz w:val="20"/>
                <w:szCs w:val="24"/>
              </w:rPr>
            </w:pPr>
            <w:r w:rsidRPr="0052468B">
              <w:rPr>
                <w:color w:val="000000"/>
                <w:sz w:val="20"/>
                <w:szCs w:val="24"/>
              </w:rPr>
              <w:t>Краткосрочные обязательства.</w:t>
            </w:r>
          </w:p>
        </w:tc>
        <w:tc>
          <w:tcPr>
            <w:tcW w:w="1843" w:type="dxa"/>
            <w:gridSpan w:val="2"/>
            <w:shd w:val="clear" w:color="auto" w:fill="auto"/>
          </w:tcPr>
          <w:p w:rsidR="00CC5FC8" w:rsidRPr="0052468B" w:rsidRDefault="00CC5FC8" w:rsidP="002A1019">
            <w:pPr>
              <w:rPr>
                <w:color w:val="000000"/>
                <w:sz w:val="20"/>
                <w:szCs w:val="24"/>
              </w:rPr>
            </w:pPr>
            <w:r w:rsidRPr="0052468B">
              <w:rPr>
                <w:color w:val="000000"/>
                <w:sz w:val="20"/>
                <w:szCs w:val="24"/>
              </w:rPr>
              <w:t>(</w:t>
            </w:r>
            <w:r w:rsidR="002A1019" w:rsidRPr="0052468B">
              <w:rPr>
                <w:color w:val="000000"/>
                <w:sz w:val="20"/>
                <w:szCs w:val="24"/>
              </w:rPr>
              <w:t>стр. 2</w:t>
            </w:r>
            <w:r w:rsidRPr="0052468B">
              <w:rPr>
                <w:color w:val="000000"/>
                <w:sz w:val="20"/>
                <w:szCs w:val="24"/>
              </w:rPr>
              <w:t>90</w:t>
            </w:r>
            <w:r w:rsidR="002A1019" w:rsidRPr="0052468B">
              <w:rPr>
                <w:color w:val="000000"/>
                <w:sz w:val="20"/>
                <w:szCs w:val="24"/>
              </w:rPr>
              <w:t> – стр. 2</w:t>
            </w:r>
            <w:r w:rsidRPr="0052468B">
              <w:rPr>
                <w:color w:val="000000"/>
                <w:sz w:val="20"/>
                <w:szCs w:val="24"/>
              </w:rPr>
              <w:t>16)/</w:t>
            </w:r>
          </w:p>
          <w:p w:rsidR="00CC5FC8" w:rsidRPr="0052468B" w:rsidRDefault="00CC5FC8" w:rsidP="002A1019">
            <w:pPr>
              <w:rPr>
                <w:i/>
                <w:color w:val="000000"/>
                <w:sz w:val="20"/>
                <w:szCs w:val="24"/>
                <w:u w:val="single"/>
              </w:rPr>
            </w:pPr>
            <w:r w:rsidRPr="0052468B">
              <w:rPr>
                <w:color w:val="000000"/>
                <w:sz w:val="20"/>
                <w:szCs w:val="24"/>
              </w:rPr>
              <w:t>(</w:t>
            </w:r>
            <w:r w:rsidR="002A1019" w:rsidRPr="0052468B">
              <w:rPr>
                <w:color w:val="000000"/>
                <w:sz w:val="20"/>
                <w:szCs w:val="24"/>
              </w:rPr>
              <w:t>стр. 610 + стр. 6</w:t>
            </w:r>
            <w:r w:rsidRPr="0052468B">
              <w:rPr>
                <w:color w:val="000000"/>
                <w:sz w:val="20"/>
                <w:szCs w:val="24"/>
              </w:rPr>
              <w:t>20)</w:t>
            </w:r>
          </w:p>
          <w:p w:rsidR="00CC5FC8" w:rsidRPr="0052468B" w:rsidRDefault="00CC5FC8" w:rsidP="002A1019">
            <w:pPr>
              <w:rPr>
                <w:color w:val="000000"/>
                <w:sz w:val="20"/>
                <w:szCs w:val="24"/>
              </w:rPr>
            </w:pPr>
          </w:p>
        </w:tc>
        <w:tc>
          <w:tcPr>
            <w:tcW w:w="709" w:type="dxa"/>
            <w:gridSpan w:val="2"/>
            <w:shd w:val="clear" w:color="auto" w:fill="auto"/>
          </w:tcPr>
          <w:p w:rsidR="00CC5FC8" w:rsidRPr="0052468B" w:rsidRDefault="00CC5FC8" w:rsidP="002A1019">
            <w:pPr>
              <w:rPr>
                <w:color w:val="000000"/>
                <w:sz w:val="20"/>
                <w:szCs w:val="24"/>
              </w:rPr>
            </w:pPr>
            <w:r w:rsidRPr="0052468B">
              <w:rPr>
                <w:color w:val="000000"/>
                <w:sz w:val="20"/>
                <w:szCs w:val="24"/>
              </w:rPr>
              <w:t>&gt; 1</w:t>
            </w:r>
          </w:p>
        </w:tc>
      </w:tr>
      <w:tr w:rsidR="00534DD1" w:rsidRPr="0052468B" w:rsidTr="0052468B">
        <w:trPr>
          <w:gridBefore w:val="1"/>
          <w:cantSplit/>
          <w:jc w:val="center"/>
        </w:trPr>
        <w:tc>
          <w:tcPr>
            <w:tcW w:w="480" w:type="dxa"/>
            <w:gridSpan w:val="2"/>
            <w:shd w:val="clear" w:color="auto" w:fill="auto"/>
          </w:tcPr>
          <w:p w:rsidR="00CC5FC8" w:rsidRPr="0052468B" w:rsidRDefault="00CC5FC8" w:rsidP="002A1019">
            <w:pPr>
              <w:rPr>
                <w:color w:val="000000"/>
                <w:sz w:val="20"/>
                <w:szCs w:val="24"/>
              </w:rPr>
            </w:pPr>
            <w:r w:rsidRPr="0052468B">
              <w:rPr>
                <w:color w:val="000000"/>
                <w:sz w:val="20"/>
                <w:szCs w:val="24"/>
              </w:rPr>
              <w:t>3.2</w:t>
            </w:r>
          </w:p>
        </w:tc>
        <w:tc>
          <w:tcPr>
            <w:tcW w:w="1659" w:type="dxa"/>
            <w:gridSpan w:val="2"/>
            <w:shd w:val="clear" w:color="auto" w:fill="auto"/>
          </w:tcPr>
          <w:p w:rsidR="00CC5FC8" w:rsidRPr="0052468B" w:rsidRDefault="00CC5FC8" w:rsidP="002A1019">
            <w:pPr>
              <w:rPr>
                <w:color w:val="000000"/>
                <w:sz w:val="20"/>
                <w:szCs w:val="24"/>
              </w:rPr>
            </w:pPr>
            <w:r w:rsidRPr="0052468B">
              <w:rPr>
                <w:color w:val="000000"/>
                <w:sz w:val="20"/>
                <w:szCs w:val="24"/>
              </w:rPr>
              <w:t>Промежуточный коэффициент покрытия</w:t>
            </w:r>
          </w:p>
        </w:tc>
        <w:tc>
          <w:tcPr>
            <w:tcW w:w="852" w:type="dxa"/>
            <w:gridSpan w:val="2"/>
            <w:shd w:val="clear" w:color="auto" w:fill="auto"/>
          </w:tcPr>
          <w:p w:rsidR="00CC5FC8" w:rsidRPr="0052468B" w:rsidRDefault="00CC5FC8" w:rsidP="002A1019">
            <w:pPr>
              <w:rPr>
                <w:color w:val="000000"/>
                <w:sz w:val="20"/>
                <w:szCs w:val="24"/>
              </w:rPr>
            </w:pPr>
            <w:r w:rsidRPr="0052468B">
              <w:rPr>
                <w:color w:val="000000"/>
                <w:sz w:val="20"/>
                <w:szCs w:val="24"/>
              </w:rPr>
              <w:t>Кпп</w:t>
            </w:r>
          </w:p>
        </w:tc>
        <w:tc>
          <w:tcPr>
            <w:tcW w:w="1129" w:type="dxa"/>
            <w:gridSpan w:val="2"/>
            <w:shd w:val="clear" w:color="auto" w:fill="auto"/>
          </w:tcPr>
          <w:p w:rsidR="00CC5FC8" w:rsidRPr="0052468B" w:rsidRDefault="00CC5FC8" w:rsidP="002A1019">
            <w:pPr>
              <w:rPr>
                <w:color w:val="000000"/>
                <w:sz w:val="20"/>
                <w:szCs w:val="24"/>
              </w:rPr>
            </w:pPr>
            <w:r w:rsidRPr="0052468B">
              <w:rPr>
                <w:color w:val="000000"/>
                <w:sz w:val="20"/>
              </w:rPr>
              <w:sym w:font="Symbol" w:char="F0DD"/>
            </w:r>
          </w:p>
        </w:tc>
        <w:tc>
          <w:tcPr>
            <w:tcW w:w="2556" w:type="dxa"/>
            <w:gridSpan w:val="2"/>
            <w:shd w:val="clear" w:color="auto" w:fill="auto"/>
          </w:tcPr>
          <w:p w:rsidR="00CC5FC8" w:rsidRPr="0052468B" w:rsidRDefault="00CC5FC8" w:rsidP="002A1019">
            <w:pPr>
              <w:rPr>
                <w:color w:val="000000"/>
                <w:sz w:val="20"/>
                <w:szCs w:val="24"/>
              </w:rPr>
            </w:pPr>
            <w:r w:rsidRPr="0052468B">
              <w:rPr>
                <w:color w:val="000000"/>
                <w:sz w:val="20"/>
                <w:szCs w:val="24"/>
              </w:rPr>
              <w:t>Денежные средства</w:t>
            </w:r>
          </w:p>
          <w:p w:rsidR="00CC5FC8" w:rsidRPr="0052468B" w:rsidRDefault="00CC5FC8" w:rsidP="002A1019">
            <w:pPr>
              <w:rPr>
                <w:color w:val="000000"/>
                <w:sz w:val="20"/>
                <w:szCs w:val="24"/>
              </w:rPr>
            </w:pPr>
            <w:r w:rsidRPr="0052468B">
              <w:rPr>
                <w:color w:val="000000"/>
                <w:sz w:val="20"/>
                <w:szCs w:val="24"/>
              </w:rPr>
              <w:t xml:space="preserve">+Краткосрочные финан. </w:t>
            </w:r>
            <w:r w:rsidR="004A559A" w:rsidRPr="0052468B">
              <w:rPr>
                <w:color w:val="000000"/>
                <w:sz w:val="20"/>
                <w:szCs w:val="24"/>
              </w:rPr>
              <w:t>В</w:t>
            </w:r>
            <w:r w:rsidRPr="0052468B">
              <w:rPr>
                <w:color w:val="000000"/>
                <w:sz w:val="20"/>
                <w:szCs w:val="24"/>
              </w:rPr>
              <w:t>ложения</w:t>
            </w:r>
          </w:p>
          <w:p w:rsidR="00CC5FC8" w:rsidRPr="0052468B" w:rsidRDefault="00CC5FC8" w:rsidP="0052468B">
            <w:pPr>
              <w:pBdr>
                <w:bottom w:val="single" w:sz="6" w:space="1" w:color="auto"/>
              </w:pBdr>
              <w:rPr>
                <w:color w:val="000000"/>
                <w:sz w:val="20"/>
                <w:szCs w:val="24"/>
              </w:rPr>
            </w:pPr>
            <w:r w:rsidRPr="0052468B">
              <w:rPr>
                <w:color w:val="000000"/>
                <w:sz w:val="20"/>
                <w:szCs w:val="24"/>
              </w:rPr>
              <w:t>+Дебиторская задолженность</w:t>
            </w:r>
          </w:p>
          <w:p w:rsidR="00CC5FC8" w:rsidRPr="0052468B" w:rsidRDefault="00CC5FC8" w:rsidP="002A1019">
            <w:pPr>
              <w:rPr>
                <w:color w:val="000000"/>
                <w:sz w:val="20"/>
                <w:szCs w:val="24"/>
              </w:rPr>
            </w:pPr>
            <w:r w:rsidRPr="0052468B">
              <w:rPr>
                <w:color w:val="000000"/>
                <w:sz w:val="20"/>
                <w:szCs w:val="24"/>
              </w:rPr>
              <w:t>Краткосрочные обязательства.</w:t>
            </w:r>
          </w:p>
        </w:tc>
        <w:tc>
          <w:tcPr>
            <w:tcW w:w="1843" w:type="dxa"/>
            <w:gridSpan w:val="2"/>
            <w:shd w:val="clear" w:color="auto" w:fill="auto"/>
          </w:tcPr>
          <w:p w:rsidR="00CC5FC8" w:rsidRPr="0052468B" w:rsidRDefault="00CC5FC8" w:rsidP="002A1019">
            <w:pPr>
              <w:pStyle w:val="a6"/>
              <w:rPr>
                <w:color w:val="000000"/>
                <w:sz w:val="20"/>
                <w:szCs w:val="24"/>
              </w:rPr>
            </w:pPr>
            <w:r w:rsidRPr="0052468B">
              <w:rPr>
                <w:color w:val="000000"/>
                <w:sz w:val="20"/>
                <w:szCs w:val="24"/>
              </w:rPr>
              <w:t>(</w:t>
            </w:r>
            <w:r w:rsidR="002A1019" w:rsidRPr="0052468B">
              <w:rPr>
                <w:color w:val="000000"/>
                <w:sz w:val="20"/>
                <w:szCs w:val="24"/>
              </w:rPr>
              <w:t>стр. 230 + стр. 2</w:t>
            </w:r>
            <w:r w:rsidRPr="0052468B">
              <w:rPr>
                <w:color w:val="000000"/>
                <w:sz w:val="20"/>
                <w:szCs w:val="24"/>
              </w:rPr>
              <w:t>40+</w:t>
            </w:r>
          </w:p>
          <w:p w:rsidR="00CC5FC8" w:rsidRPr="0052468B" w:rsidRDefault="002A1019" w:rsidP="002A1019">
            <w:pPr>
              <w:pStyle w:val="a6"/>
              <w:rPr>
                <w:color w:val="000000"/>
                <w:sz w:val="20"/>
                <w:szCs w:val="24"/>
              </w:rPr>
            </w:pPr>
            <w:r w:rsidRPr="0052468B">
              <w:rPr>
                <w:color w:val="000000"/>
                <w:sz w:val="20"/>
                <w:szCs w:val="24"/>
              </w:rPr>
              <w:t>стр. 250 + стр. 2</w:t>
            </w:r>
            <w:r w:rsidR="00CC5FC8" w:rsidRPr="0052468B">
              <w:rPr>
                <w:color w:val="000000"/>
                <w:sz w:val="20"/>
                <w:szCs w:val="24"/>
              </w:rPr>
              <w:t>60) /</w:t>
            </w:r>
          </w:p>
          <w:p w:rsidR="00CC5FC8" w:rsidRPr="0052468B" w:rsidRDefault="00CC5FC8" w:rsidP="002A1019">
            <w:pPr>
              <w:pStyle w:val="a6"/>
              <w:rPr>
                <w:color w:val="000000"/>
                <w:sz w:val="20"/>
                <w:szCs w:val="24"/>
              </w:rPr>
            </w:pPr>
            <w:r w:rsidRPr="0052468B">
              <w:rPr>
                <w:color w:val="000000"/>
                <w:sz w:val="20"/>
                <w:szCs w:val="24"/>
              </w:rPr>
              <w:t>(</w:t>
            </w:r>
            <w:r w:rsidR="002A1019" w:rsidRPr="0052468B">
              <w:rPr>
                <w:color w:val="000000"/>
                <w:sz w:val="20"/>
                <w:szCs w:val="24"/>
              </w:rPr>
              <w:t>стр. 6</w:t>
            </w:r>
            <w:r w:rsidRPr="0052468B">
              <w:rPr>
                <w:color w:val="000000"/>
                <w:sz w:val="20"/>
                <w:szCs w:val="24"/>
              </w:rPr>
              <w:t>10+стр620)</w:t>
            </w:r>
          </w:p>
          <w:p w:rsidR="00CC5FC8" w:rsidRPr="0052468B" w:rsidRDefault="00CC5FC8" w:rsidP="002A1019">
            <w:pPr>
              <w:rPr>
                <w:color w:val="000000"/>
                <w:sz w:val="20"/>
                <w:szCs w:val="24"/>
              </w:rPr>
            </w:pPr>
          </w:p>
        </w:tc>
        <w:tc>
          <w:tcPr>
            <w:tcW w:w="709" w:type="dxa"/>
            <w:gridSpan w:val="2"/>
            <w:shd w:val="clear" w:color="auto" w:fill="auto"/>
          </w:tcPr>
          <w:p w:rsidR="00CC5FC8" w:rsidRPr="0052468B" w:rsidRDefault="00CC5FC8" w:rsidP="002A1019">
            <w:pPr>
              <w:rPr>
                <w:color w:val="000000"/>
                <w:sz w:val="20"/>
                <w:szCs w:val="24"/>
              </w:rPr>
            </w:pPr>
            <w:r w:rsidRPr="0052468B">
              <w:rPr>
                <w:color w:val="000000"/>
                <w:sz w:val="20"/>
                <w:szCs w:val="24"/>
              </w:rPr>
              <w:t>&gt;0,6</w:t>
            </w:r>
          </w:p>
        </w:tc>
      </w:tr>
      <w:tr w:rsidR="00534DD1" w:rsidRPr="0052468B" w:rsidTr="0052468B">
        <w:trPr>
          <w:gridBefore w:val="1"/>
          <w:cantSplit/>
          <w:jc w:val="center"/>
        </w:trPr>
        <w:tc>
          <w:tcPr>
            <w:tcW w:w="480" w:type="dxa"/>
            <w:gridSpan w:val="2"/>
            <w:shd w:val="clear" w:color="auto" w:fill="auto"/>
          </w:tcPr>
          <w:p w:rsidR="00CC5FC8" w:rsidRPr="0052468B" w:rsidRDefault="00CC5FC8" w:rsidP="002A1019">
            <w:pPr>
              <w:rPr>
                <w:color w:val="000000"/>
                <w:sz w:val="20"/>
                <w:szCs w:val="24"/>
              </w:rPr>
            </w:pPr>
            <w:r w:rsidRPr="0052468B">
              <w:rPr>
                <w:color w:val="000000"/>
                <w:sz w:val="20"/>
                <w:szCs w:val="24"/>
              </w:rPr>
              <w:t>3.3</w:t>
            </w:r>
          </w:p>
        </w:tc>
        <w:tc>
          <w:tcPr>
            <w:tcW w:w="1659" w:type="dxa"/>
            <w:gridSpan w:val="2"/>
            <w:shd w:val="clear" w:color="auto" w:fill="auto"/>
          </w:tcPr>
          <w:p w:rsidR="00CC5FC8" w:rsidRPr="0052468B" w:rsidRDefault="00CC5FC8" w:rsidP="002A1019">
            <w:pPr>
              <w:rPr>
                <w:color w:val="000000"/>
                <w:sz w:val="20"/>
                <w:szCs w:val="24"/>
              </w:rPr>
            </w:pPr>
            <w:r w:rsidRPr="0052468B">
              <w:rPr>
                <w:color w:val="000000"/>
                <w:sz w:val="20"/>
                <w:szCs w:val="24"/>
              </w:rPr>
              <w:t>Коэффициент абсолютной ликвидности.</w:t>
            </w:r>
          </w:p>
        </w:tc>
        <w:tc>
          <w:tcPr>
            <w:tcW w:w="852" w:type="dxa"/>
            <w:gridSpan w:val="2"/>
            <w:shd w:val="clear" w:color="auto" w:fill="auto"/>
          </w:tcPr>
          <w:p w:rsidR="00CC5FC8" w:rsidRPr="0052468B" w:rsidRDefault="00CC5FC8" w:rsidP="002A1019">
            <w:pPr>
              <w:rPr>
                <w:color w:val="000000"/>
                <w:sz w:val="20"/>
                <w:szCs w:val="24"/>
              </w:rPr>
            </w:pPr>
            <w:r w:rsidRPr="0052468B">
              <w:rPr>
                <w:color w:val="000000"/>
                <w:sz w:val="20"/>
                <w:szCs w:val="24"/>
              </w:rPr>
              <w:t>Ка</w:t>
            </w:r>
          </w:p>
        </w:tc>
        <w:tc>
          <w:tcPr>
            <w:tcW w:w="1129" w:type="dxa"/>
            <w:gridSpan w:val="2"/>
            <w:shd w:val="clear" w:color="auto" w:fill="auto"/>
          </w:tcPr>
          <w:p w:rsidR="00CC5FC8" w:rsidRPr="0052468B" w:rsidRDefault="00CC5FC8" w:rsidP="002A1019">
            <w:pPr>
              <w:rPr>
                <w:color w:val="000000"/>
                <w:sz w:val="20"/>
                <w:szCs w:val="24"/>
              </w:rPr>
            </w:pPr>
            <w:r w:rsidRPr="0052468B">
              <w:rPr>
                <w:color w:val="000000"/>
                <w:sz w:val="20"/>
              </w:rPr>
              <w:sym w:font="Symbol" w:char="F0DD"/>
            </w:r>
          </w:p>
        </w:tc>
        <w:tc>
          <w:tcPr>
            <w:tcW w:w="2556" w:type="dxa"/>
            <w:gridSpan w:val="2"/>
            <w:shd w:val="clear" w:color="auto" w:fill="auto"/>
          </w:tcPr>
          <w:p w:rsidR="00CC5FC8" w:rsidRPr="0052468B" w:rsidRDefault="00CC5FC8" w:rsidP="002A1019">
            <w:pPr>
              <w:rPr>
                <w:color w:val="000000"/>
                <w:sz w:val="20"/>
                <w:szCs w:val="24"/>
              </w:rPr>
            </w:pPr>
            <w:r w:rsidRPr="0052468B">
              <w:rPr>
                <w:color w:val="000000"/>
                <w:sz w:val="20"/>
                <w:szCs w:val="24"/>
              </w:rPr>
              <w:t>Денежные средства</w:t>
            </w:r>
          </w:p>
          <w:p w:rsidR="002A1019" w:rsidRPr="0052468B" w:rsidRDefault="00CC5FC8" w:rsidP="002A1019">
            <w:pPr>
              <w:rPr>
                <w:color w:val="000000"/>
                <w:sz w:val="20"/>
                <w:szCs w:val="24"/>
              </w:rPr>
            </w:pPr>
            <w:r w:rsidRPr="0052468B">
              <w:rPr>
                <w:color w:val="000000"/>
                <w:sz w:val="20"/>
                <w:szCs w:val="24"/>
              </w:rPr>
              <w:t xml:space="preserve">+Краткосрочные финан. </w:t>
            </w:r>
            <w:r w:rsidR="004A559A" w:rsidRPr="0052468B">
              <w:rPr>
                <w:color w:val="000000"/>
                <w:sz w:val="20"/>
                <w:szCs w:val="24"/>
              </w:rPr>
              <w:t>В</w:t>
            </w:r>
            <w:r w:rsidRPr="0052468B">
              <w:rPr>
                <w:color w:val="000000"/>
                <w:sz w:val="20"/>
                <w:szCs w:val="24"/>
              </w:rPr>
              <w:t>ложения</w:t>
            </w:r>
          </w:p>
          <w:p w:rsidR="00CC5FC8" w:rsidRPr="0052468B" w:rsidRDefault="002A1019" w:rsidP="002A1019">
            <w:pPr>
              <w:rPr>
                <w:color w:val="000000"/>
                <w:sz w:val="20"/>
                <w:szCs w:val="24"/>
              </w:rPr>
            </w:pPr>
            <w:r w:rsidRPr="0052468B">
              <w:rPr>
                <w:color w:val="000000"/>
                <w:sz w:val="20"/>
                <w:szCs w:val="24"/>
              </w:rPr>
              <w:t>–</w:t>
            </w:r>
          </w:p>
          <w:p w:rsidR="00CC5FC8" w:rsidRPr="0052468B" w:rsidRDefault="00CC5FC8" w:rsidP="002A1019">
            <w:pPr>
              <w:rPr>
                <w:color w:val="000000"/>
                <w:sz w:val="20"/>
                <w:szCs w:val="24"/>
              </w:rPr>
            </w:pPr>
            <w:r w:rsidRPr="0052468B">
              <w:rPr>
                <w:color w:val="000000"/>
                <w:sz w:val="20"/>
                <w:szCs w:val="24"/>
              </w:rPr>
              <w:t>Краткосрочные обязательства.</w:t>
            </w:r>
          </w:p>
        </w:tc>
        <w:tc>
          <w:tcPr>
            <w:tcW w:w="1843" w:type="dxa"/>
            <w:gridSpan w:val="2"/>
            <w:shd w:val="clear" w:color="auto" w:fill="auto"/>
          </w:tcPr>
          <w:p w:rsidR="00CC5FC8" w:rsidRPr="0052468B" w:rsidRDefault="00CC5FC8" w:rsidP="002A1019">
            <w:pPr>
              <w:rPr>
                <w:color w:val="000000"/>
                <w:sz w:val="20"/>
                <w:szCs w:val="24"/>
              </w:rPr>
            </w:pPr>
            <w:r w:rsidRPr="0052468B">
              <w:rPr>
                <w:color w:val="000000"/>
                <w:sz w:val="20"/>
                <w:szCs w:val="24"/>
              </w:rPr>
              <w:t>(</w:t>
            </w:r>
            <w:r w:rsidR="002A1019" w:rsidRPr="0052468B">
              <w:rPr>
                <w:color w:val="000000"/>
                <w:sz w:val="20"/>
                <w:szCs w:val="24"/>
              </w:rPr>
              <w:t>стр. 250 + стр. 2</w:t>
            </w:r>
            <w:r w:rsidRPr="0052468B">
              <w:rPr>
                <w:color w:val="000000"/>
                <w:sz w:val="20"/>
                <w:szCs w:val="24"/>
              </w:rPr>
              <w:t>60)/(</w:t>
            </w:r>
            <w:r w:rsidR="002A1019" w:rsidRPr="0052468B">
              <w:rPr>
                <w:color w:val="000000"/>
                <w:sz w:val="20"/>
                <w:szCs w:val="24"/>
              </w:rPr>
              <w:t>стр. 610 + стр. 6</w:t>
            </w:r>
            <w:r w:rsidRPr="0052468B">
              <w:rPr>
                <w:color w:val="000000"/>
                <w:sz w:val="20"/>
                <w:szCs w:val="24"/>
              </w:rPr>
              <w:t>20)</w:t>
            </w:r>
          </w:p>
          <w:p w:rsidR="00CC5FC8" w:rsidRPr="0052468B" w:rsidRDefault="00CC5FC8" w:rsidP="002A1019">
            <w:pPr>
              <w:rPr>
                <w:color w:val="000000"/>
                <w:sz w:val="20"/>
                <w:szCs w:val="24"/>
              </w:rPr>
            </w:pPr>
          </w:p>
        </w:tc>
        <w:tc>
          <w:tcPr>
            <w:tcW w:w="709" w:type="dxa"/>
            <w:gridSpan w:val="2"/>
            <w:shd w:val="clear" w:color="auto" w:fill="auto"/>
          </w:tcPr>
          <w:p w:rsidR="00CC5FC8" w:rsidRPr="0052468B" w:rsidRDefault="00CC5FC8" w:rsidP="002A1019">
            <w:pPr>
              <w:rPr>
                <w:color w:val="000000"/>
                <w:sz w:val="20"/>
                <w:szCs w:val="24"/>
              </w:rPr>
            </w:pPr>
            <w:r w:rsidRPr="0052468B">
              <w:rPr>
                <w:color w:val="000000"/>
                <w:sz w:val="20"/>
                <w:szCs w:val="24"/>
              </w:rPr>
              <w:t>&gt;0,1</w:t>
            </w:r>
          </w:p>
          <w:p w:rsidR="00CC5FC8" w:rsidRPr="0052468B" w:rsidRDefault="00CC5FC8" w:rsidP="002A1019">
            <w:pPr>
              <w:rPr>
                <w:color w:val="000000"/>
                <w:sz w:val="20"/>
                <w:szCs w:val="24"/>
              </w:rPr>
            </w:pPr>
          </w:p>
          <w:p w:rsidR="00CC5FC8" w:rsidRPr="0052468B" w:rsidRDefault="00CC5FC8" w:rsidP="002A1019">
            <w:pPr>
              <w:rPr>
                <w:color w:val="000000"/>
                <w:sz w:val="20"/>
                <w:szCs w:val="24"/>
              </w:rPr>
            </w:pPr>
          </w:p>
          <w:p w:rsidR="00CC5FC8" w:rsidRPr="0052468B" w:rsidRDefault="00CC5FC8" w:rsidP="002A1019">
            <w:pPr>
              <w:rPr>
                <w:color w:val="000000"/>
                <w:sz w:val="20"/>
                <w:szCs w:val="24"/>
              </w:rPr>
            </w:pPr>
          </w:p>
          <w:p w:rsidR="00CC5FC8" w:rsidRPr="0052468B" w:rsidRDefault="00CC5FC8" w:rsidP="002A1019">
            <w:pPr>
              <w:rPr>
                <w:color w:val="000000"/>
                <w:sz w:val="20"/>
                <w:szCs w:val="24"/>
              </w:rPr>
            </w:pPr>
          </w:p>
          <w:p w:rsidR="00CC5FC8" w:rsidRPr="0052468B" w:rsidRDefault="00CC5FC8" w:rsidP="002A1019">
            <w:pPr>
              <w:rPr>
                <w:color w:val="000000"/>
                <w:sz w:val="20"/>
                <w:szCs w:val="24"/>
              </w:rPr>
            </w:pPr>
          </w:p>
        </w:tc>
      </w:tr>
      <w:tr w:rsidR="00CC5FC8" w:rsidRPr="0052468B" w:rsidTr="0052468B">
        <w:tblPrEx>
          <w:jc w:val="left"/>
        </w:tblPrEx>
        <w:trPr>
          <w:gridAfter w:val="1"/>
          <w:wAfter w:w="69" w:type="dxa"/>
          <w:cantSplit/>
          <w:trHeight w:val="1026"/>
        </w:trPr>
        <w:tc>
          <w:tcPr>
            <w:tcW w:w="479" w:type="dxa"/>
            <w:gridSpan w:val="2"/>
            <w:shd w:val="clear" w:color="auto" w:fill="auto"/>
          </w:tcPr>
          <w:p w:rsidR="00CC5FC8" w:rsidRPr="0052468B" w:rsidRDefault="00CC5FC8" w:rsidP="002A1019">
            <w:pPr>
              <w:rPr>
                <w:color w:val="000000"/>
                <w:sz w:val="20"/>
                <w:szCs w:val="24"/>
              </w:rPr>
            </w:pPr>
            <w:r w:rsidRPr="0052468B">
              <w:rPr>
                <w:color w:val="000000"/>
                <w:sz w:val="20"/>
                <w:szCs w:val="24"/>
              </w:rPr>
              <w:t>4.1</w:t>
            </w:r>
          </w:p>
        </w:tc>
        <w:tc>
          <w:tcPr>
            <w:tcW w:w="1666" w:type="dxa"/>
            <w:gridSpan w:val="2"/>
            <w:shd w:val="clear" w:color="auto" w:fill="auto"/>
          </w:tcPr>
          <w:p w:rsidR="00CC5FC8" w:rsidRPr="0052468B" w:rsidRDefault="00CC5FC8" w:rsidP="002A1019">
            <w:pPr>
              <w:rPr>
                <w:color w:val="000000"/>
                <w:sz w:val="20"/>
                <w:szCs w:val="24"/>
              </w:rPr>
            </w:pPr>
            <w:r w:rsidRPr="0052468B">
              <w:rPr>
                <w:color w:val="000000"/>
                <w:sz w:val="20"/>
                <w:szCs w:val="24"/>
              </w:rPr>
              <w:t>Рентабельность продаж</w:t>
            </w:r>
          </w:p>
        </w:tc>
        <w:tc>
          <w:tcPr>
            <w:tcW w:w="853" w:type="dxa"/>
            <w:gridSpan w:val="2"/>
            <w:shd w:val="clear" w:color="auto" w:fill="auto"/>
          </w:tcPr>
          <w:p w:rsidR="00CC5FC8" w:rsidRPr="0052468B" w:rsidRDefault="00CC5FC8" w:rsidP="002A1019">
            <w:pPr>
              <w:rPr>
                <w:color w:val="000000"/>
                <w:sz w:val="20"/>
                <w:szCs w:val="24"/>
              </w:rPr>
            </w:pPr>
            <w:r w:rsidRPr="0052468B">
              <w:rPr>
                <w:color w:val="000000"/>
                <w:sz w:val="20"/>
                <w:szCs w:val="24"/>
              </w:rPr>
              <w:t>Рп</w:t>
            </w:r>
          </w:p>
        </w:tc>
        <w:tc>
          <w:tcPr>
            <w:tcW w:w="1135" w:type="dxa"/>
            <w:gridSpan w:val="2"/>
            <w:shd w:val="clear" w:color="auto" w:fill="auto"/>
          </w:tcPr>
          <w:p w:rsidR="00CC5FC8" w:rsidRPr="0052468B" w:rsidRDefault="00CC5FC8" w:rsidP="002A1019">
            <w:pPr>
              <w:rPr>
                <w:color w:val="000000"/>
                <w:sz w:val="20"/>
                <w:szCs w:val="24"/>
              </w:rPr>
            </w:pPr>
            <w:r w:rsidRPr="0052468B">
              <w:rPr>
                <w:color w:val="000000"/>
                <w:sz w:val="20"/>
              </w:rPr>
              <w:sym w:font="Symbol" w:char="F0DD"/>
            </w:r>
          </w:p>
        </w:tc>
        <w:tc>
          <w:tcPr>
            <w:tcW w:w="2551" w:type="dxa"/>
            <w:gridSpan w:val="2"/>
            <w:shd w:val="clear" w:color="auto" w:fill="auto"/>
          </w:tcPr>
          <w:p w:rsidR="002A1019" w:rsidRPr="0052468B" w:rsidRDefault="004A559A" w:rsidP="002A1019">
            <w:pPr>
              <w:rPr>
                <w:color w:val="000000"/>
                <w:sz w:val="20"/>
                <w:szCs w:val="24"/>
              </w:rPr>
            </w:pPr>
            <w:r w:rsidRPr="0052468B">
              <w:rPr>
                <w:color w:val="000000"/>
                <w:sz w:val="20"/>
                <w:szCs w:val="24"/>
              </w:rPr>
              <w:t>Прибыль</w:t>
            </w:r>
            <w:r w:rsidR="002A1019" w:rsidRPr="0052468B">
              <w:rPr>
                <w:color w:val="000000"/>
                <w:sz w:val="20"/>
                <w:szCs w:val="24"/>
              </w:rPr>
              <w:t xml:space="preserve"> </w:t>
            </w:r>
            <w:r w:rsidRPr="0052468B">
              <w:rPr>
                <w:color w:val="000000"/>
                <w:sz w:val="20"/>
                <w:szCs w:val="24"/>
              </w:rPr>
              <w:t>от продаж</w:t>
            </w:r>
          </w:p>
          <w:p w:rsidR="00CC5FC8" w:rsidRPr="0052468B" w:rsidRDefault="002A1019" w:rsidP="002A1019">
            <w:pPr>
              <w:rPr>
                <w:color w:val="000000"/>
                <w:sz w:val="20"/>
                <w:szCs w:val="24"/>
              </w:rPr>
            </w:pPr>
            <w:r w:rsidRPr="0052468B">
              <w:rPr>
                <w:color w:val="000000"/>
                <w:sz w:val="20"/>
                <w:szCs w:val="24"/>
              </w:rPr>
              <w:t>–</w:t>
            </w:r>
          </w:p>
          <w:p w:rsidR="00CC5FC8" w:rsidRPr="0052468B" w:rsidRDefault="004A559A" w:rsidP="002A1019">
            <w:pPr>
              <w:rPr>
                <w:color w:val="000000"/>
                <w:sz w:val="20"/>
                <w:szCs w:val="24"/>
              </w:rPr>
            </w:pPr>
            <w:r w:rsidRPr="0052468B">
              <w:rPr>
                <w:color w:val="000000"/>
                <w:sz w:val="20"/>
                <w:szCs w:val="24"/>
              </w:rPr>
              <w:t>Выручка от продаж</w:t>
            </w:r>
          </w:p>
        </w:tc>
        <w:tc>
          <w:tcPr>
            <w:tcW w:w="1835" w:type="dxa"/>
            <w:gridSpan w:val="2"/>
            <w:shd w:val="clear" w:color="auto" w:fill="auto"/>
          </w:tcPr>
          <w:p w:rsidR="00CC5FC8" w:rsidRPr="0052468B" w:rsidRDefault="002A1019" w:rsidP="002A1019">
            <w:pPr>
              <w:rPr>
                <w:color w:val="000000"/>
                <w:sz w:val="20"/>
                <w:szCs w:val="24"/>
              </w:rPr>
            </w:pPr>
            <w:r w:rsidRPr="0052468B">
              <w:rPr>
                <w:color w:val="000000"/>
                <w:sz w:val="20"/>
                <w:szCs w:val="24"/>
              </w:rPr>
              <w:t>стр. 0</w:t>
            </w:r>
            <w:r w:rsidR="00CC5FC8" w:rsidRPr="0052468B">
              <w:rPr>
                <w:color w:val="000000"/>
                <w:sz w:val="20"/>
                <w:szCs w:val="24"/>
              </w:rPr>
              <w:t>5</w:t>
            </w:r>
            <w:r w:rsidRPr="0052468B">
              <w:rPr>
                <w:color w:val="000000"/>
                <w:sz w:val="20"/>
                <w:szCs w:val="24"/>
              </w:rPr>
              <w:t>0 (</w:t>
            </w:r>
            <w:r w:rsidR="00CC5FC8" w:rsidRPr="0052468B">
              <w:rPr>
                <w:color w:val="000000"/>
                <w:sz w:val="20"/>
                <w:szCs w:val="24"/>
              </w:rPr>
              <w:t>ф2) /</w:t>
            </w:r>
          </w:p>
          <w:p w:rsidR="00CC5FC8" w:rsidRPr="0052468B" w:rsidRDefault="00CC5FC8" w:rsidP="002A1019">
            <w:pPr>
              <w:rPr>
                <w:color w:val="000000"/>
                <w:sz w:val="20"/>
                <w:szCs w:val="24"/>
              </w:rPr>
            </w:pPr>
            <w:r w:rsidRPr="0052468B">
              <w:rPr>
                <w:color w:val="000000"/>
                <w:sz w:val="20"/>
                <w:szCs w:val="24"/>
              </w:rPr>
              <w:t>стр.</w:t>
            </w:r>
            <w:r w:rsidR="002A1019" w:rsidRPr="0052468B">
              <w:rPr>
                <w:color w:val="000000"/>
                <w:sz w:val="20"/>
                <w:szCs w:val="24"/>
              </w:rPr>
              <w:t> 0</w:t>
            </w:r>
            <w:r w:rsidRPr="0052468B">
              <w:rPr>
                <w:color w:val="000000"/>
                <w:sz w:val="20"/>
                <w:szCs w:val="24"/>
              </w:rPr>
              <w:t>1</w:t>
            </w:r>
            <w:r w:rsidR="002A1019" w:rsidRPr="0052468B">
              <w:rPr>
                <w:color w:val="000000"/>
                <w:sz w:val="20"/>
                <w:szCs w:val="24"/>
              </w:rPr>
              <w:t>0 (</w:t>
            </w:r>
            <w:r w:rsidRPr="0052468B">
              <w:rPr>
                <w:color w:val="000000"/>
                <w:sz w:val="20"/>
                <w:szCs w:val="24"/>
              </w:rPr>
              <w:t>ф2)</w:t>
            </w:r>
          </w:p>
        </w:tc>
        <w:tc>
          <w:tcPr>
            <w:tcW w:w="717" w:type="dxa"/>
            <w:gridSpan w:val="2"/>
            <w:shd w:val="clear" w:color="auto" w:fill="auto"/>
          </w:tcPr>
          <w:p w:rsidR="00CC5FC8" w:rsidRPr="0052468B" w:rsidRDefault="00CC5FC8" w:rsidP="002A1019">
            <w:pPr>
              <w:rPr>
                <w:color w:val="000000"/>
                <w:sz w:val="20"/>
                <w:szCs w:val="24"/>
              </w:rPr>
            </w:pPr>
            <w:r w:rsidRPr="0052468B">
              <w:rPr>
                <w:color w:val="000000"/>
                <w:sz w:val="20"/>
                <w:szCs w:val="24"/>
              </w:rPr>
              <w:t>&gt;0,1</w:t>
            </w:r>
          </w:p>
        </w:tc>
      </w:tr>
      <w:tr w:rsidR="00CC5FC8" w:rsidRPr="0052468B" w:rsidTr="0052468B">
        <w:tblPrEx>
          <w:jc w:val="left"/>
        </w:tblPrEx>
        <w:trPr>
          <w:gridAfter w:val="1"/>
          <w:wAfter w:w="69" w:type="dxa"/>
          <w:cantSplit/>
          <w:trHeight w:val="1249"/>
        </w:trPr>
        <w:tc>
          <w:tcPr>
            <w:tcW w:w="479" w:type="dxa"/>
            <w:gridSpan w:val="2"/>
            <w:shd w:val="clear" w:color="auto" w:fill="auto"/>
          </w:tcPr>
          <w:p w:rsidR="00CC5FC8" w:rsidRPr="0052468B" w:rsidRDefault="00CC5FC8" w:rsidP="002A1019">
            <w:pPr>
              <w:rPr>
                <w:color w:val="000000"/>
                <w:sz w:val="20"/>
                <w:szCs w:val="24"/>
              </w:rPr>
            </w:pPr>
            <w:r w:rsidRPr="0052468B">
              <w:rPr>
                <w:color w:val="000000"/>
                <w:sz w:val="20"/>
                <w:szCs w:val="24"/>
              </w:rPr>
              <w:t>4.2</w:t>
            </w:r>
          </w:p>
        </w:tc>
        <w:tc>
          <w:tcPr>
            <w:tcW w:w="1666" w:type="dxa"/>
            <w:gridSpan w:val="2"/>
            <w:shd w:val="clear" w:color="auto" w:fill="auto"/>
          </w:tcPr>
          <w:p w:rsidR="00CC5FC8" w:rsidRPr="0052468B" w:rsidRDefault="00CC5FC8" w:rsidP="002A1019">
            <w:pPr>
              <w:rPr>
                <w:color w:val="000000"/>
                <w:sz w:val="20"/>
                <w:szCs w:val="24"/>
              </w:rPr>
            </w:pPr>
            <w:r w:rsidRPr="0052468B">
              <w:rPr>
                <w:color w:val="000000"/>
                <w:sz w:val="20"/>
                <w:szCs w:val="24"/>
              </w:rPr>
              <w:t>Рентабельность основной деятельности</w:t>
            </w:r>
          </w:p>
        </w:tc>
        <w:tc>
          <w:tcPr>
            <w:tcW w:w="853" w:type="dxa"/>
            <w:gridSpan w:val="2"/>
            <w:shd w:val="clear" w:color="auto" w:fill="auto"/>
          </w:tcPr>
          <w:p w:rsidR="00CC5FC8" w:rsidRPr="0052468B" w:rsidRDefault="00CC5FC8" w:rsidP="002A1019">
            <w:pPr>
              <w:rPr>
                <w:color w:val="000000"/>
                <w:sz w:val="20"/>
                <w:szCs w:val="24"/>
              </w:rPr>
            </w:pPr>
            <w:r w:rsidRPr="0052468B">
              <w:rPr>
                <w:color w:val="000000"/>
                <w:sz w:val="20"/>
                <w:szCs w:val="24"/>
              </w:rPr>
              <w:t>Ро</w:t>
            </w:r>
          </w:p>
        </w:tc>
        <w:tc>
          <w:tcPr>
            <w:tcW w:w="1135" w:type="dxa"/>
            <w:gridSpan w:val="2"/>
            <w:shd w:val="clear" w:color="auto" w:fill="auto"/>
          </w:tcPr>
          <w:p w:rsidR="00CC5FC8" w:rsidRPr="0052468B" w:rsidRDefault="00CC5FC8" w:rsidP="002A1019">
            <w:pPr>
              <w:rPr>
                <w:color w:val="000000"/>
                <w:sz w:val="20"/>
                <w:szCs w:val="24"/>
              </w:rPr>
            </w:pPr>
            <w:r w:rsidRPr="0052468B">
              <w:rPr>
                <w:color w:val="000000"/>
                <w:sz w:val="20"/>
              </w:rPr>
              <w:sym w:font="Symbol" w:char="F0DD"/>
            </w:r>
          </w:p>
        </w:tc>
        <w:tc>
          <w:tcPr>
            <w:tcW w:w="2551" w:type="dxa"/>
            <w:gridSpan w:val="2"/>
            <w:shd w:val="clear" w:color="auto" w:fill="auto"/>
          </w:tcPr>
          <w:p w:rsidR="002A1019" w:rsidRPr="0052468B" w:rsidRDefault="004A559A" w:rsidP="002A1019">
            <w:pPr>
              <w:rPr>
                <w:color w:val="000000"/>
                <w:sz w:val="20"/>
                <w:szCs w:val="24"/>
              </w:rPr>
            </w:pPr>
            <w:r w:rsidRPr="0052468B">
              <w:rPr>
                <w:color w:val="000000"/>
                <w:sz w:val="20"/>
                <w:szCs w:val="24"/>
              </w:rPr>
              <w:t>Прибыль от продаж</w:t>
            </w:r>
          </w:p>
          <w:p w:rsidR="00CC5FC8" w:rsidRPr="0052468B" w:rsidRDefault="002A1019" w:rsidP="002A1019">
            <w:pPr>
              <w:rPr>
                <w:color w:val="000000"/>
                <w:sz w:val="20"/>
                <w:szCs w:val="24"/>
              </w:rPr>
            </w:pPr>
            <w:r w:rsidRPr="0052468B">
              <w:rPr>
                <w:color w:val="000000"/>
                <w:sz w:val="20"/>
                <w:szCs w:val="24"/>
              </w:rPr>
              <w:t>–</w:t>
            </w:r>
          </w:p>
          <w:p w:rsidR="00CC5FC8" w:rsidRPr="0052468B" w:rsidRDefault="00CC5FC8" w:rsidP="002A1019">
            <w:pPr>
              <w:rPr>
                <w:color w:val="000000"/>
                <w:sz w:val="20"/>
                <w:szCs w:val="24"/>
              </w:rPr>
            </w:pPr>
            <w:r w:rsidRPr="0052468B">
              <w:rPr>
                <w:color w:val="000000"/>
                <w:sz w:val="20"/>
                <w:szCs w:val="24"/>
              </w:rPr>
              <w:t xml:space="preserve">Затраты на произв. </w:t>
            </w:r>
            <w:r w:rsidR="004A559A" w:rsidRPr="0052468B">
              <w:rPr>
                <w:color w:val="000000"/>
                <w:sz w:val="20"/>
                <w:szCs w:val="24"/>
              </w:rPr>
              <w:t>П</w:t>
            </w:r>
            <w:r w:rsidRPr="0052468B">
              <w:rPr>
                <w:color w:val="000000"/>
                <w:sz w:val="20"/>
                <w:szCs w:val="24"/>
              </w:rPr>
              <w:t>родукции</w:t>
            </w:r>
          </w:p>
        </w:tc>
        <w:tc>
          <w:tcPr>
            <w:tcW w:w="1835" w:type="dxa"/>
            <w:gridSpan w:val="2"/>
            <w:shd w:val="clear" w:color="auto" w:fill="auto"/>
          </w:tcPr>
          <w:p w:rsidR="00CC5FC8" w:rsidRPr="0052468B" w:rsidRDefault="002A1019" w:rsidP="002A1019">
            <w:pPr>
              <w:rPr>
                <w:color w:val="000000"/>
                <w:sz w:val="20"/>
                <w:szCs w:val="24"/>
              </w:rPr>
            </w:pPr>
            <w:r w:rsidRPr="0052468B">
              <w:rPr>
                <w:color w:val="000000"/>
                <w:sz w:val="20"/>
                <w:szCs w:val="24"/>
              </w:rPr>
              <w:t>стр. 0</w:t>
            </w:r>
            <w:r w:rsidR="00CC5FC8" w:rsidRPr="0052468B">
              <w:rPr>
                <w:color w:val="000000"/>
                <w:sz w:val="20"/>
                <w:szCs w:val="24"/>
              </w:rPr>
              <w:t>5</w:t>
            </w:r>
            <w:r w:rsidRPr="0052468B">
              <w:rPr>
                <w:color w:val="000000"/>
                <w:sz w:val="20"/>
                <w:szCs w:val="24"/>
              </w:rPr>
              <w:t>0 (</w:t>
            </w:r>
            <w:r w:rsidR="00CC5FC8" w:rsidRPr="0052468B">
              <w:rPr>
                <w:color w:val="000000"/>
                <w:sz w:val="20"/>
                <w:szCs w:val="24"/>
              </w:rPr>
              <w:t>ф2)/(</w:t>
            </w:r>
            <w:r w:rsidRPr="0052468B">
              <w:rPr>
                <w:color w:val="000000"/>
                <w:sz w:val="20"/>
                <w:szCs w:val="24"/>
              </w:rPr>
              <w:t>стр. 020 + стр. 0</w:t>
            </w:r>
            <w:r w:rsidR="00CC5FC8" w:rsidRPr="0052468B">
              <w:rPr>
                <w:color w:val="000000"/>
                <w:sz w:val="20"/>
                <w:szCs w:val="24"/>
              </w:rPr>
              <w:t>30 +</w:t>
            </w:r>
            <w:r w:rsidRPr="0052468B">
              <w:rPr>
                <w:color w:val="000000"/>
                <w:sz w:val="20"/>
                <w:szCs w:val="24"/>
              </w:rPr>
              <w:t>стр. 0</w:t>
            </w:r>
            <w:r w:rsidR="00CC5FC8" w:rsidRPr="0052468B">
              <w:rPr>
                <w:color w:val="000000"/>
                <w:sz w:val="20"/>
                <w:szCs w:val="24"/>
              </w:rPr>
              <w:t>4</w:t>
            </w:r>
            <w:r w:rsidRPr="0052468B">
              <w:rPr>
                <w:color w:val="000000"/>
                <w:sz w:val="20"/>
                <w:szCs w:val="24"/>
              </w:rPr>
              <w:t>0 (</w:t>
            </w:r>
            <w:r w:rsidR="00CC5FC8" w:rsidRPr="0052468B">
              <w:rPr>
                <w:color w:val="000000"/>
                <w:sz w:val="20"/>
                <w:szCs w:val="24"/>
              </w:rPr>
              <w:t>ф2))</w:t>
            </w:r>
          </w:p>
        </w:tc>
        <w:tc>
          <w:tcPr>
            <w:tcW w:w="717" w:type="dxa"/>
            <w:gridSpan w:val="2"/>
            <w:shd w:val="clear" w:color="auto" w:fill="auto"/>
          </w:tcPr>
          <w:p w:rsidR="00CC5FC8" w:rsidRPr="0052468B" w:rsidRDefault="00CC5FC8" w:rsidP="002A1019">
            <w:pPr>
              <w:rPr>
                <w:color w:val="000000"/>
                <w:sz w:val="20"/>
                <w:szCs w:val="24"/>
              </w:rPr>
            </w:pPr>
            <w:r w:rsidRPr="0052468B">
              <w:rPr>
                <w:color w:val="000000"/>
                <w:sz w:val="20"/>
                <w:szCs w:val="24"/>
              </w:rPr>
              <w:t>&gt;0,1</w:t>
            </w:r>
          </w:p>
        </w:tc>
      </w:tr>
      <w:tr w:rsidR="00CC5FC8" w:rsidRPr="0052468B" w:rsidTr="0052468B">
        <w:tblPrEx>
          <w:jc w:val="left"/>
        </w:tblPrEx>
        <w:trPr>
          <w:gridAfter w:val="1"/>
          <w:wAfter w:w="69" w:type="dxa"/>
          <w:cantSplit/>
          <w:trHeight w:val="1236"/>
        </w:trPr>
        <w:tc>
          <w:tcPr>
            <w:tcW w:w="479" w:type="dxa"/>
            <w:gridSpan w:val="2"/>
            <w:shd w:val="clear" w:color="auto" w:fill="auto"/>
          </w:tcPr>
          <w:p w:rsidR="00CC5FC8" w:rsidRPr="0052468B" w:rsidRDefault="00CC5FC8" w:rsidP="002A1019">
            <w:pPr>
              <w:rPr>
                <w:color w:val="000000"/>
                <w:sz w:val="20"/>
                <w:szCs w:val="24"/>
              </w:rPr>
            </w:pPr>
            <w:r w:rsidRPr="0052468B">
              <w:rPr>
                <w:color w:val="000000"/>
                <w:sz w:val="20"/>
                <w:szCs w:val="24"/>
              </w:rPr>
              <w:t>5.1</w:t>
            </w:r>
          </w:p>
        </w:tc>
        <w:tc>
          <w:tcPr>
            <w:tcW w:w="1666" w:type="dxa"/>
            <w:gridSpan w:val="2"/>
            <w:shd w:val="clear" w:color="auto" w:fill="auto"/>
          </w:tcPr>
          <w:p w:rsidR="00CC5FC8" w:rsidRPr="0052468B" w:rsidRDefault="00CC5FC8" w:rsidP="002A1019">
            <w:pPr>
              <w:rPr>
                <w:color w:val="000000"/>
                <w:sz w:val="20"/>
                <w:szCs w:val="24"/>
              </w:rPr>
            </w:pPr>
            <w:r w:rsidRPr="0052468B">
              <w:rPr>
                <w:color w:val="000000"/>
                <w:sz w:val="20"/>
                <w:szCs w:val="24"/>
              </w:rPr>
              <w:t>Общий коэффициент оборачиваемости</w:t>
            </w:r>
          </w:p>
        </w:tc>
        <w:tc>
          <w:tcPr>
            <w:tcW w:w="853" w:type="dxa"/>
            <w:gridSpan w:val="2"/>
            <w:shd w:val="clear" w:color="auto" w:fill="auto"/>
          </w:tcPr>
          <w:p w:rsidR="00CC5FC8" w:rsidRPr="0052468B" w:rsidRDefault="00CC5FC8" w:rsidP="002A1019">
            <w:pPr>
              <w:rPr>
                <w:color w:val="000000"/>
                <w:sz w:val="20"/>
                <w:szCs w:val="24"/>
              </w:rPr>
            </w:pPr>
            <w:r w:rsidRPr="0052468B">
              <w:rPr>
                <w:color w:val="000000"/>
                <w:sz w:val="20"/>
                <w:szCs w:val="24"/>
              </w:rPr>
              <w:t>Ко</w:t>
            </w:r>
          </w:p>
        </w:tc>
        <w:tc>
          <w:tcPr>
            <w:tcW w:w="1135" w:type="dxa"/>
            <w:gridSpan w:val="2"/>
            <w:shd w:val="clear" w:color="auto" w:fill="auto"/>
          </w:tcPr>
          <w:p w:rsidR="00CC5FC8" w:rsidRPr="0052468B" w:rsidRDefault="00CC5FC8" w:rsidP="002A1019">
            <w:pPr>
              <w:rPr>
                <w:color w:val="000000"/>
                <w:sz w:val="20"/>
                <w:szCs w:val="24"/>
              </w:rPr>
            </w:pPr>
            <w:r w:rsidRPr="0052468B">
              <w:rPr>
                <w:color w:val="000000"/>
                <w:sz w:val="20"/>
              </w:rPr>
              <w:sym w:font="Symbol" w:char="F0DD"/>
            </w:r>
          </w:p>
        </w:tc>
        <w:tc>
          <w:tcPr>
            <w:tcW w:w="2551" w:type="dxa"/>
            <w:gridSpan w:val="2"/>
            <w:shd w:val="clear" w:color="auto" w:fill="auto"/>
          </w:tcPr>
          <w:p w:rsidR="00CC5FC8" w:rsidRPr="0052468B" w:rsidRDefault="004A559A" w:rsidP="0052468B">
            <w:pPr>
              <w:pBdr>
                <w:bottom w:val="single" w:sz="6" w:space="1" w:color="auto"/>
              </w:pBdr>
              <w:rPr>
                <w:color w:val="000000"/>
                <w:sz w:val="20"/>
                <w:szCs w:val="24"/>
              </w:rPr>
            </w:pPr>
            <w:r w:rsidRPr="0052468B">
              <w:rPr>
                <w:color w:val="000000"/>
                <w:sz w:val="20"/>
                <w:szCs w:val="24"/>
              </w:rPr>
              <w:t>Выручка от продаж</w:t>
            </w:r>
          </w:p>
          <w:p w:rsidR="00CC5FC8" w:rsidRPr="0052468B" w:rsidRDefault="00CC5FC8" w:rsidP="002A1019">
            <w:pPr>
              <w:rPr>
                <w:color w:val="000000"/>
                <w:sz w:val="20"/>
                <w:szCs w:val="24"/>
              </w:rPr>
            </w:pPr>
            <w:r w:rsidRPr="0052468B">
              <w:rPr>
                <w:color w:val="000000"/>
                <w:sz w:val="20"/>
                <w:szCs w:val="24"/>
              </w:rPr>
              <w:t>Стоимость имущества</w:t>
            </w:r>
          </w:p>
        </w:tc>
        <w:tc>
          <w:tcPr>
            <w:tcW w:w="1835" w:type="dxa"/>
            <w:gridSpan w:val="2"/>
            <w:shd w:val="clear" w:color="auto" w:fill="auto"/>
          </w:tcPr>
          <w:p w:rsidR="00CC5FC8" w:rsidRPr="0052468B" w:rsidRDefault="002A1019" w:rsidP="002A1019">
            <w:pPr>
              <w:rPr>
                <w:color w:val="000000"/>
                <w:sz w:val="20"/>
                <w:szCs w:val="24"/>
              </w:rPr>
            </w:pPr>
            <w:r w:rsidRPr="0052468B">
              <w:rPr>
                <w:color w:val="000000"/>
                <w:sz w:val="20"/>
                <w:szCs w:val="24"/>
              </w:rPr>
              <w:t>стр. 0</w:t>
            </w:r>
            <w:r w:rsidR="00CC5FC8" w:rsidRPr="0052468B">
              <w:rPr>
                <w:color w:val="000000"/>
                <w:sz w:val="20"/>
                <w:szCs w:val="24"/>
              </w:rPr>
              <w:t>10 (ф2) /</w:t>
            </w:r>
          </w:p>
          <w:p w:rsidR="00CC5FC8" w:rsidRPr="0052468B" w:rsidRDefault="00CC5FC8" w:rsidP="002A1019">
            <w:pPr>
              <w:rPr>
                <w:color w:val="000000"/>
                <w:sz w:val="20"/>
                <w:szCs w:val="24"/>
              </w:rPr>
            </w:pPr>
            <w:r w:rsidRPr="0052468B">
              <w:rPr>
                <w:color w:val="000000"/>
                <w:sz w:val="20"/>
                <w:szCs w:val="24"/>
              </w:rPr>
              <w:t>(</w:t>
            </w:r>
            <w:r w:rsidR="002A1019" w:rsidRPr="0052468B">
              <w:rPr>
                <w:color w:val="000000"/>
                <w:sz w:val="20"/>
                <w:szCs w:val="24"/>
              </w:rPr>
              <w:t>стр. 3</w:t>
            </w:r>
            <w:r w:rsidRPr="0052468B">
              <w:rPr>
                <w:color w:val="000000"/>
                <w:sz w:val="20"/>
                <w:szCs w:val="24"/>
              </w:rPr>
              <w:t>00</w:t>
            </w:r>
            <w:r w:rsidR="002A1019" w:rsidRPr="0052468B">
              <w:rPr>
                <w:color w:val="000000"/>
                <w:sz w:val="20"/>
                <w:szCs w:val="24"/>
              </w:rPr>
              <w:t> – стр. 3</w:t>
            </w:r>
            <w:r w:rsidRPr="0052468B">
              <w:rPr>
                <w:color w:val="000000"/>
                <w:sz w:val="20"/>
                <w:szCs w:val="24"/>
              </w:rPr>
              <w:t>90)</w:t>
            </w:r>
          </w:p>
        </w:tc>
        <w:tc>
          <w:tcPr>
            <w:tcW w:w="717" w:type="dxa"/>
            <w:gridSpan w:val="2"/>
            <w:shd w:val="clear" w:color="auto" w:fill="auto"/>
          </w:tcPr>
          <w:p w:rsidR="00CC5FC8" w:rsidRPr="0052468B" w:rsidRDefault="00CC5FC8" w:rsidP="002A1019">
            <w:pPr>
              <w:rPr>
                <w:color w:val="000000"/>
                <w:sz w:val="20"/>
                <w:szCs w:val="24"/>
              </w:rPr>
            </w:pPr>
          </w:p>
        </w:tc>
      </w:tr>
      <w:tr w:rsidR="00CC5FC8" w:rsidRPr="0052468B" w:rsidTr="0052468B">
        <w:tblPrEx>
          <w:jc w:val="left"/>
        </w:tblPrEx>
        <w:trPr>
          <w:gridAfter w:val="1"/>
          <w:wAfter w:w="69" w:type="dxa"/>
          <w:cantSplit/>
          <w:trHeight w:val="1774"/>
        </w:trPr>
        <w:tc>
          <w:tcPr>
            <w:tcW w:w="479" w:type="dxa"/>
            <w:gridSpan w:val="2"/>
            <w:shd w:val="clear" w:color="auto" w:fill="auto"/>
          </w:tcPr>
          <w:p w:rsidR="00CC5FC8" w:rsidRPr="0052468B" w:rsidRDefault="00CC5FC8" w:rsidP="002A1019">
            <w:pPr>
              <w:rPr>
                <w:color w:val="000000"/>
                <w:sz w:val="20"/>
                <w:szCs w:val="24"/>
              </w:rPr>
            </w:pPr>
            <w:r w:rsidRPr="0052468B">
              <w:rPr>
                <w:color w:val="000000"/>
                <w:sz w:val="20"/>
                <w:szCs w:val="24"/>
              </w:rPr>
              <w:t>5.2</w:t>
            </w:r>
          </w:p>
        </w:tc>
        <w:tc>
          <w:tcPr>
            <w:tcW w:w="1666" w:type="dxa"/>
            <w:gridSpan w:val="2"/>
            <w:shd w:val="clear" w:color="auto" w:fill="auto"/>
          </w:tcPr>
          <w:p w:rsidR="00CC5FC8" w:rsidRPr="0052468B" w:rsidRDefault="00CC5FC8" w:rsidP="002A1019">
            <w:pPr>
              <w:rPr>
                <w:color w:val="000000"/>
                <w:sz w:val="20"/>
                <w:szCs w:val="24"/>
              </w:rPr>
            </w:pPr>
            <w:r w:rsidRPr="0052468B">
              <w:rPr>
                <w:color w:val="000000"/>
                <w:sz w:val="20"/>
                <w:szCs w:val="24"/>
              </w:rPr>
              <w:t>Оборачивае</w:t>
            </w:r>
            <w:r w:rsidR="00F05124" w:rsidRPr="0052468B">
              <w:rPr>
                <w:color w:val="000000"/>
                <w:sz w:val="20"/>
                <w:szCs w:val="24"/>
              </w:rPr>
              <w:t>-</w:t>
            </w:r>
            <w:r w:rsidRPr="0052468B">
              <w:rPr>
                <w:color w:val="000000"/>
                <w:sz w:val="20"/>
                <w:szCs w:val="24"/>
              </w:rPr>
              <w:t>мость запасов (в днях)</w:t>
            </w:r>
          </w:p>
        </w:tc>
        <w:tc>
          <w:tcPr>
            <w:tcW w:w="853" w:type="dxa"/>
            <w:gridSpan w:val="2"/>
            <w:shd w:val="clear" w:color="auto" w:fill="auto"/>
          </w:tcPr>
          <w:p w:rsidR="00CC5FC8" w:rsidRPr="0052468B" w:rsidRDefault="00CC5FC8" w:rsidP="002A1019">
            <w:pPr>
              <w:rPr>
                <w:color w:val="000000"/>
                <w:sz w:val="20"/>
                <w:szCs w:val="24"/>
              </w:rPr>
            </w:pPr>
            <w:r w:rsidRPr="0052468B">
              <w:rPr>
                <w:color w:val="000000"/>
                <w:sz w:val="20"/>
                <w:szCs w:val="24"/>
              </w:rPr>
              <w:t>Оз</w:t>
            </w:r>
          </w:p>
        </w:tc>
        <w:tc>
          <w:tcPr>
            <w:tcW w:w="1135" w:type="dxa"/>
            <w:gridSpan w:val="2"/>
            <w:shd w:val="clear" w:color="auto" w:fill="auto"/>
          </w:tcPr>
          <w:p w:rsidR="00CC5FC8" w:rsidRPr="0052468B" w:rsidRDefault="00CC5FC8" w:rsidP="002A1019">
            <w:pPr>
              <w:rPr>
                <w:color w:val="000000"/>
                <w:sz w:val="20"/>
                <w:szCs w:val="24"/>
              </w:rPr>
            </w:pPr>
            <w:r w:rsidRPr="0052468B">
              <w:rPr>
                <w:color w:val="000000"/>
                <w:sz w:val="20"/>
              </w:rPr>
              <w:sym w:font="Symbol" w:char="F0DF"/>
            </w:r>
          </w:p>
        </w:tc>
        <w:tc>
          <w:tcPr>
            <w:tcW w:w="2551" w:type="dxa"/>
            <w:gridSpan w:val="2"/>
            <w:shd w:val="clear" w:color="auto" w:fill="auto"/>
          </w:tcPr>
          <w:p w:rsidR="00CC5FC8" w:rsidRPr="0052468B" w:rsidRDefault="00CC5FC8" w:rsidP="0052468B">
            <w:pPr>
              <w:pBdr>
                <w:bottom w:val="single" w:sz="6" w:space="1" w:color="auto"/>
              </w:pBdr>
              <w:rPr>
                <w:color w:val="000000"/>
                <w:sz w:val="20"/>
                <w:szCs w:val="24"/>
              </w:rPr>
            </w:pPr>
            <w:r w:rsidRPr="0052468B">
              <w:rPr>
                <w:color w:val="000000"/>
                <w:sz w:val="20"/>
                <w:szCs w:val="24"/>
              </w:rPr>
              <w:t xml:space="preserve">Величина стоимости запасов и затрат за отчетный период * 90 дней* </w:t>
            </w:r>
            <w:r w:rsidRPr="0052468B">
              <w:rPr>
                <w:color w:val="000000"/>
                <w:sz w:val="20"/>
                <w:szCs w:val="24"/>
                <w:lang w:val="en-US"/>
              </w:rPr>
              <w:t>N</w:t>
            </w:r>
          </w:p>
          <w:p w:rsidR="00CC5FC8" w:rsidRPr="0052468B" w:rsidRDefault="00CC5FC8" w:rsidP="002A1019">
            <w:pPr>
              <w:rPr>
                <w:color w:val="000000"/>
                <w:sz w:val="20"/>
                <w:szCs w:val="24"/>
              </w:rPr>
            </w:pPr>
            <w:r w:rsidRPr="0052468B">
              <w:rPr>
                <w:color w:val="000000"/>
                <w:sz w:val="20"/>
                <w:szCs w:val="24"/>
              </w:rPr>
              <w:t xml:space="preserve">Выручка от </w:t>
            </w:r>
            <w:r w:rsidR="004A559A" w:rsidRPr="0052468B">
              <w:rPr>
                <w:color w:val="000000"/>
                <w:sz w:val="20"/>
                <w:szCs w:val="24"/>
              </w:rPr>
              <w:t>продаж</w:t>
            </w:r>
          </w:p>
        </w:tc>
        <w:tc>
          <w:tcPr>
            <w:tcW w:w="1835" w:type="dxa"/>
            <w:gridSpan w:val="2"/>
            <w:shd w:val="clear" w:color="auto" w:fill="auto"/>
          </w:tcPr>
          <w:p w:rsidR="00CC5FC8" w:rsidRPr="0052468B" w:rsidRDefault="00CC5FC8" w:rsidP="002A1019">
            <w:pPr>
              <w:rPr>
                <w:color w:val="000000"/>
                <w:sz w:val="20"/>
                <w:szCs w:val="24"/>
              </w:rPr>
            </w:pPr>
            <w:r w:rsidRPr="0052468B">
              <w:rPr>
                <w:color w:val="000000"/>
                <w:sz w:val="20"/>
                <w:szCs w:val="24"/>
              </w:rPr>
              <w:t>((</w:t>
            </w:r>
            <w:r w:rsidR="002A1019" w:rsidRPr="0052468B">
              <w:rPr>
                <w:color w:val="000000"/>
                <w:sz w:val="20"/>
                <w:szCs w:val="24"/>
              </w:rPr>
              <w:t>стр. 2</w:t>
            </w:r>
            <w:r w:rsidRPr="0052468B">
              <w:rPr>
                <w:color w:val="000000"/>
                <w:sz w:val="20"/>
                <w:szCs w:val="24"/>
              </w:rPr>
              <w:t>10</w:t>
            </w:r>
            <w:r w:rsidR="002A1019" w:rsidRPr="0052468B">
              <w:rPr>
                <w:color w:val="000000"/>
                <w:sz w:val="20"/>
                <w:szCs w:val="24"/>
              </w:rPr>
              <w:t> – стр. 2</w:t>
            </w:r>
            <w:r w:rsidRPr="0052468B">
              <w:rPr>
                <w:color w:val="000000"/>
                <w:sz w:val="20"/>
                <w:szCs w:val="24"/>
              </w:rPr>
              <w:t>16 +</w:t>
            </w:r>
            <w:r w:rsidR="002A1019" w:rsidRPr="0052468B">
              <w:rPr>
                <w:color w:val="000000"/>
                <w:sz w:val="20"/>
                <w:szCs w:val="24"/>
              </w:rPr>
              <w:t>стр. 2</w:t>
            </w:r>
            <w:r w:rsidRPr="0052468B">
              <w:rPr>
                <w:color w:val="000000"/>
                <w:sz w:val="20"/>
                <w:szCs w:val="24"/>
              </w:rPr>
              <w:t>20)*</w:t>
            </w:r>
            <w:r w:rsidR="002A1019" w:rsidRPr="0052468B">
              <w:rPr>
                <w:color w:val="000000"/>
                <w:sz w:val="20"/>
                <w:szCs w:val="24"/>
              </w:rPr>
              <w:t>90 дней</w:t>
            </w:r>
            <w:r w:rsidRPr="0052468B">
              <w:rPr>
                <w:color w:val="000000"/>
                <w:sz w:val="20"/>
                <w:szCs w:val="24"/>
              </w:rPr>
              <w:t>*</w:t>
            </w:r>
            <w:r w:rsidRPr="0052468B">
              <w:rPr>
                <w:color w:val="000000"/>
                <w:sz w:val="20"/>
                <w:szCs w:val="24"/>
                <w:lang w:val="en-US"/>
              </w:rPr>
              <w:t>N</w:t>
            </w:r>
            <w:r w:rsidRPr="0052468B">
              <w:rPr>
                <w:color w:val="000000"/>
                <w:sz w:val="20"/>
                <w:szCs w:val="24"/>
              </w:rPr>
              <w:t xml:space="preserve">) / </w:t>
            </w:r>
            <w:r w:rsidR="002A1019" w:rsidRPr="0052468B">
              <w:rPr>
                <w:color w:val="000000"/>
                <w:sz w:val="20"/>
                <w:szCs w:val="24"/>
              </w:rPr>
              <w:t>стр. 0</w:t>
            </w:r>
            <w:r w:rsidR="00F05124" w:rsidRPr="0052468B">
              <w:rPr>
                <w:color w:val="000000"/>
                <w:sz w:val="20"/>
                <w:szCs w:val="24"/>
              </w:rPr>
              <w:t>10 (ф2)</w:t>
            </w:r>
          </w:p>
        </w:tc>
        <w:tc>
          <w:tcPr>
            <w:tcW w:w="717" w:type="dxa"/>
            <w:gridSpan w:val="2"/>
            <w:shd w:val="clear" w:color="auto" w:fill="auto"/>
          </w:tcPr>
          <w:p w:rsidR="00CC5FC8" w:rsidRPr="0052468B" w:rsidRDefault="00CC5FC8" w:rsidP="002A1019">
            <w:pPr>
              <w:rPr>
                <w:color w:val="000000"/>
                <w:sz w:val="20"/>
                <w:szCs w:val="24"/>
              </w:rPr>
            </w:pPr>
          </w:p>
        </w:tc>
      </w:tr>
      <w:tr w:rsidR="00CC5FC8" w:rsidRPr="0052468B" w:rsidTr="0052468B">
        <w:tblPrEx>
          <w:jc w:val="left"/>
        </w:tblPrEx>
        <w:trPr>
          <w:gridAfter w:val="1"/>
          <w:wAfter w:w="69" w:type="dxa"/>
          <w:cantSplit/>
        </w:trPr>
        <w:tc>
          <w:tcPr>
            <w:tcW w:w="479" w:type="dxa"/>
            <w:gridSpan w:val="2"/>
            <w:shd w:val="clear" w:color="auto" w:fill="auto"/>
          </w:tcPr>
          <w:p w:rsidR="00CC5FC8" w:rsidRPr="0052468B" w:rsidRDefault="00CC5FC8" w:rsidP="002A1019">
            <w:pPr>
              <w:rPr>
                <w:color w:val="000000"/>
                <w:sz w:val="20"/>
                <w:szCs w:val="24"/>
              </w:rPr>
            </w:pPr>
            <w:r w:rsidRPr="0052468B">
              <w:rPr>
                <w:color w:val="000000"/>
                <w:sz w:val="20"/>
                <w:szCs w:val="24"/>
              </w:rPr>
              <w:t>5.3</w:t>
            </w:r>
          </w:p>
        </w:tc>
        <w:tc>
          <w:tcPr>
            <w:tcW w:w="1666" w:type="dxa"/>
            <w:gridSpan w:val="2"/>
            <w:shd w:val="clear" w:color="auto" w:fill="auto"/>
          </w:tcPr>
          <w:p w:rsidR="00CC5FC8" w:rsidRPr="0052468B" w:rsidRDefault="00CC5FC8" w:rsidP="002A1019">
            <w:pPr>
              <w:rPr>
                <w:color w:val="000000"/>
                <w:sz w:val="20"/>
                <w:szCs w:val="24"/>
              </w:rPr>
            </w:pPr>
            <w:r w:rsidRPr="0052468B">
              <w:rPr>
                <w:color w:val="000000"/>
                <w:sz w:val="20"/>
                <w:szCs w:val="24"/>
              </w:rPr>
              <w:t>Оборачивае</w:t>
            </w:r>
            <w:r w:rsidR="00F05124" w:rsidRPr="0052468B">
              <w:rPr>
                <w:color w:val="000000"/>
                <w:sz w:val="20"/>
                <w:szCs w:val="24"/>
              </w:rPr>
              <w:t>-</w:t>
            </w:r>
            <w:r w:rsidRPr="0052468B">
              <w:rPr>
                <w:color w:val="000000"/>
                <w:sz w:val="20"/>
                <w:szCs w:val="24"/>
              </w:rPr>
              <w:t>мость краткосрочной дебиторской задолженности</w:t>
            </w:r>
          </w:p>
          <w:p w:rsidR="00CC5FC8" w:rsidRPr="0052468B" w:rsidRDefault="00CC5FC8" w:rsidP="002A1019">
            <w:pPr>
              <w:rPr>
                <w:color w:val="000000"/>
                <w:sz w:val="20"/>
                <w:szCs w:val="24"/>
              </w:rPr>
            </w:pPr>
            <w:r w:rsidRPr="0052468B">
              <w:rPr>
                <w:color w:val="000000"/>
                <w:sz w:val="20"/>
                <w:szCs w:val="24"/>
              </w:rPr>
              <w:t>(в днях)</w:t>
            </w:r>
          </w:p>
        </w:tc>
        <w:tc>
          <w:tcPr>
            <w:tcW w:w="853" w:type="dxa"/>
            <w:gridSpan w:val="2"/>
            <w:shd w:val="clear" w:color="auto" w:fill="auto"/>
          </w:tcPr>
          <w:p w:rsidR="00CC5FC8" w:rsidRPr="0052468B" w:rsidRDefault="00CC5FC8" w:rsidP="002A1019">
            <w:pPr>
              <w:rPr>
                <w:color w:val="000000"/>
                <w:sz w:val="20"/>
                <w:szCs w:val="24"/>
              </w:rPr>
            </w:pPr>
            <w:r w:rsidRPr="0052468B">
              <w:rPr>
                <w:color w:val="000000"/>
                <w:sz w:val="20"/>
                <w:szCs w:val="24"/>
              </w:rPr>
              <w:t>Осд</w:t>
            </w:r>
          </w:p>
        </w:tc>
        <w:tc>
          <w:tcPr>
            <w:tcW w:w="1135" w:type="dxa"/>
            <w:gridSpan w:val="2"/>
            <w:shd w:val="clear" w:color="auto" w:fill="auto"/>
          </w:tcPr>
          <w:p w:rsidR="00CC5FC8" w:rsidRPr="0052468B" w:rsidRDefault="00CC5FC8" w:rsidP="002A1019">
            <w:pPr>
              <w:rPr>
                <w:color w:val="000000"/>
                <w:sz w:val="20"/>
                <w:szCs w:val="24"/>
              </w:rPr>
            </w:pPr>
            <w:r w:rsidRPr="0052468B">
              <w:rPr>
                <w:color w:val="000000"/>
                <w:sz w:val="20"/>
              </w:rPr>
              <w:sym w:font="Symbol" w:char="F0DF"/>
            </w:r>
          </w:p>
        </w:tc>
        <w:tc>
          <w:tcPr>
            <w:tcW w:w="2551" w:type="dxa"/>
            <w:gridSpan w:val="2"/>
            <w:shd w:val="clear" w:color="auto" w:fill="auto"/>
          </w:tcPr>
          <w:p w:rsidR="00CC5FC8" w:rsidRPr="0052468B" w:rsidRDefault="00CC5FC8" w:rsidP="002A1019">
            <w:pPr>
              <w:rPr>
                <w:color w:val="000000"/>
                <w:sz w:val="20"/>
                <w:szCs w:val="24"/>
              </w:rPr>
            </w:pPr>
            <w:r w:rsidRPr="0052468B">
              <w:rPr>
                <w:color w:val="000000"/>
                <w:sz w:val="20"/>
                <w:szCs w:val="24"/>
              </w:rPr>
              <w:t>Величина дебитор.</w:t>
            </w:r>
          </w:p>
          <w:p w:rsidR="00CC5FC8" w:rsidRPr="0052468B" w:rsidRDefault="004A559A" w:rsidP="002A1019">
            <w:pPr>
              <w:rPr>
                <w:color w:val="000000"/>
                <w:sz w:val="20"/>
                <w:szCs w:val="24"/>
              </w:rPr>
            </w:pPr>
            <w:r w:rsidRPr="0052468B">
              <w:rPr>
                <w:color w:val="000000"/>
                <w:sz w:val="20"/>
                <w:szCs w:val="24"/>
              </w:rPr>
              <w:t>З</w:t>
            </w:r>
            <w:r w:rsidR="00CC5FC8" w:rsidRPr="0052468B">
              <w:rPr>
                <w:color w:val="000000"/>
                <w:sz w:val="20"/>
                <w:szCs w:val="24"/>
              </w:rPr>
              <w:t>адолженности за отчетных период * 30 дней</w:t>
            </w:r>
          </w:p>
          <w:p w:rsidR="00CC5FC8" w:rsidRPr="0052468B" w:rsidRDefault="002A1019" w:rsidP="002A1019">
            <w:pPr>
              <w:rPr>
                <w:color w:val="000000"/>
                <w:sz w:val="20"/>
                <w:szCs w:val="24"/>
              </w:rPr>
            </w:pPr>
            <w:r w:rsidRPr="0052468B">
              <w:rPr>
                <w:color w:val="000000"/>
                <w:sz w:val="20"/>
                <w:szCs w:val="24"/>
              </w:rPr>
              <w:t>–</w:t>
            </w:r>
          </w:p>
          <w:p w:rsidR="00CC5FC8" w:rsidRPr="0052468B" w:rsidRDefault="00CC5FC8" w:rsidP="002A1019">
            <w:pPr>
              <w:rPr>
                <w:color w:val="000000"/>
                <w:sz w:val="20"/>
                <w:szCs w:val="24"/>
              </w:rPr>
            </w:pPr>
            <w:r w:rsidRPr="0052468B">
              <w:rPr>
                <w:color w:val="000000"/>
                <w:sz w:val="20"/>
                <w:szCs w:val="24"/>
              </w:rPr>
              <w:t xml:space="preserve">Среднемесячный оборот по погашению дебиторской задолж. </w:t>
            </w:r>
            <w:r w:rsidR="004A559A" w:rsidRPr="0052468B">
              <w:rPr>
                <w:color w:val="000000"/>
                <w:sz w:val="20"/>
                <w:szCs w:val="24"/>
              </w:rPr>
              <w:t>З</w:t>
            </w:r>
            <w:r w:rsidRPr="0052468B">
              <w:rPr>
                <w:color w:val="000000"/>
                <w:sz w:val="20"/>
                <w:szCs w:val="24"/>
              </w:rPr>
              <w:t>а 6</w:t>
            </w:r>
            <w:r w:rsidR="002A1019" w:rsidRPr="0052468B">
              <w:rPr>
                <w:color w:val="000000"/>
                <w:sz w:val="20"/>
                <w:szCs w:val="24"/>
              </w:rPr>
              <w:t> мес</w:t>
            </w:r>
            <w:r w:rsidRPr="0052468B">
              <w:rPr>
                <w:color w:val="000000"/>
                <w:sz w:val="20"/>
                <w:szCs w:val="24"/>
              </w:rPr>
              <w:t>.</w:t>
            </w:r>
          </w:p>
        </w:tc>
        <w:tc>
          <w:tcPr>
            <w:tcW w:w="1835" w:type="dxa"/>
            <w:gridSpan w:val="2"/>
            <w:shd w:val="clear" w:color="auto" w:fill="auto"/>
          </w:tcPr>
          <w:p w:rsidR="00CC5FC8" w:rsidRPr="0052468B" w:rsidRDefault="00CC5FC8" w:rsidP="002A1019">
            <w:pPr>
              <w:rPr>
                <w:color w:val="000000"/>
                <w:sz w:val="20"/>
                <w:szCs w:val="24"/>
              </w:rPr>
            </w:pPr>
            <w:r w:rsidRPr="0052468B">
              <w:rPr>
                <w:color w:val="000000"/>
                <w:sz w:val="20"/>
                <w:szCs w:val="24"/>
              </w:rPr>
              <w:t>(</w:t>
            </w:r>
            <w:r w:rsidR="002A1019" w:rsidRPr="0052468B">
              <w:rPr>
                <w:color w:val="000000"/>
                <w:sz w:val="20"/>
                <w:szCs w:val="24"/>
              </w:rPr>
              <w:t>стр. 2</w:t>
            </w:r>
            <w:r w:rsidRPr="0052468B">
              <w:rPr>
                <w:color w:val="000000"/>
                <w:sz w:val="20"/>
                <w:szCs w:val="24"/>
              </w:rPr>
              <w:t>40*</w:t>
            </w:r>
            <w:r w:rsidR="002A1019" w:rsidRPr="0052468B">
              <w:rPr>
                <w:color w:val="000000"/>
                <w:sz w:val="20"/>
                <w:szCs w:val="24"/>
              </w:rPr>
              <w:t>30 дней</w:t>
            </w:r>
            <w:r w:rsidRPr="0052468B">
              <w:rPr>
                <w:color w:val="000000"/>
                <w:sz w:val="20"/>
                <w:szCs w:val="24"/>
              </w:rPr>
              <w:t>) /среднемесячный оборот по погашению дебиторской задолженности за 6</w:t>
            </w:r>
            <w:r w:rsidR="002A1019" w:rsidRPr="0052468B">
              <w:rPr>
                <w:color w:val="000000"/>
                <w:sz w:val="20"/>
                <w:szCs w:val="24"/>
              </w:rPr>
              <w:t> мес</w:t>
            </w:r>
            <w:r w:rsidRPr="0052468B">
              <w:rPr>
                <w:color w:val="000000"/>
                <w:sz w:val="20"/>
                <w:szCs w:val="24"/>
              </w:rPr>
              <w:t>.</w:t>
            </w:r>
          </w:p>
        </w:tc>
        <w:tc>
          <w:tcPr>
            <w:tcW w:w="717" w:type="dxa"/>
            <w:gridSpan w:val="2"/>
            <w:shd w:val="clear" w:color="auto" w:fill="auto"/>
          </w:tcPr>
          <w:p w:rsidR="00CC5FC8" w:rsidRPr="0052468B" w:rsidRDefault="00CC5FC8" w:rsidP="002A1019">
            <w:pPr>
              <w:rPr>
                <w:color w:val="000000"/>
                <w:sz w:val="20"/>
                <w:szCs w:val="24"/>
              </w:rPr>
            </w:pPr>
          </w:p>
        </w:tc>
      </w:tr>
      <w:tr w:rsidR="00CC5FC8" w:rsidRPr="0052468B" w:rsidTr="0052468B">
        <w:tblPrEx>
          <w:jc w:val="left"/>
        </w:tblPrEx>
        <w:trPr>
          <w:gridAfter w:val="1"/>
          <w:wAfter w:w="69" w:type="dxa"/>
          <w:cantSplit/>
        </w:trPr>
        <w:tc>
          <w:tcPr>
            <w:tcW w:w="479" w:type="dxa"/>
            <w:gridSpan w:val="2"/>
            <w:shd w:val="clear" w:color="auto" w:fill="auto"/>
          </w:tcPr>
          <w:p w:rsidR="00CC5FC8" w:rsidRPr="0052468B" w:rsidRDefault="00CC5FC8" w:rsidP="002A1019">
            <w:pPr>
              <w:rPr>
                <w:color w:val="000000"/>
                <w:sz w:val="20"/>
                <w:szCs w:val="24"/>
              </w:rPr>
            </w:pPr>
            <w:r w:rsidRPr="0052468B">
              <w:rPr>
                <w:color w:val="000000"/>
                <w:sz w:val="20"/>
                <w:szCs w:val="24"/>
              </w:rPr>
              <w:t>5.4</w:t>
            </w:r>
          </w:p>
        </w:tc>
        <w:tc>
          <w:tcPr>
            <w:tcW w:w="1666" w:type="dxa"/>
            <w:gridSpan w:val="2"/>
            <w:shd w:val="clear" w:color="auto" w:fill="auto"/>
          </w:tcPr>
          <w:p w:rsidR="00CC5FC8" w:rsidRPr="0052468B" w:rsidRDefault="00CC5FC8" w:rsidP="002A1019">
            <w:pPr>
              <w:rPr>
                <w:color w:val="000000"/>
                <w:sz w:val="20"/>
                <w:szCs w:val="24"/>
              </w:rPr>
            </w:pPr>
            <w:r w:rsidRPr="0052468B">
              <w:rPr>
                <w:color w:val="000000"/>
                <w:sz w:val="20"/>
                <w:szCs w:val="24"/>
              </w:rPr>
              <w:t>Оборачивае</w:t>
            </w:r>
            <w:r w:rsidR="00F05124" w:rsidRPr="0052468B">
              <w:rPr>
                <w:color w:val="000000"/>
                <w:sz w:val="20"/>
                <w:szCs w:val="24"/>
              </w:rPr>
              <w:t>-</w:t>
            </w:r>
            <w:r w:rsidRPr="0052468B">
              <w:rPr>
                <w:color w:val="000000"/>
                <w:sz w:val="20"/>
                <w:szCs w:val="24"/>
              </w:rPr>
              <w:t>мость краткосрочной кредиторской задолженности</w:t>
            </w:r>
          </w:p>
          <w:p w:rsidR="00CC5FC8" w:rsidRPr="0052468B" w:rsidRDefault="00CC5FC8" w:rsidP="002A1019">
            <w:pPr>
              <w:rPr>
                <w:color w:val="000000"/>
                <w:sz w:val="20"/>
                <w:szCs w:val="24"/>
              </w:rPr>
            </w:pPr>
            <w:r w:rsidRPr="0052468B">
              <w:rPr>
                <w:color w:val="000000"/>
                <w:sz w:val="20"/>
                <w:szCs w:val="24"/>
              </w:rPr>
              <w:t>(в днях)</w:t>
            </w:r>
          </w:p>
        </w:tc>
        <w:tc>
          <w:tcPr>
            <w:tcW w:w="853" w:type="dxa"/>
            <w:gridSpan w:val="2"/>
            <w:shd w:val="clear" w:color="auto" w:fill="auto"/>
          </w:tcPr>
          <w:p w:rsidR="00CC5FC8" w:rsidRPr="0052468B" w:rsidRDefault="00CC5FC8" w:rsidP="002A1019">
            <w:pPr>
              <w:rPr>
                <w:color w:val="000000"/>
                <w:sz w:val="20"/>
                <w:szCs w:val="24"/>
              </w:rPr>
            </w:pPr>
            <w:r w:rsidRPr="0052468B">
              <w:rPr>
                <w:color w:val="000000"/>
                <w:sz w:val="20"/>
                <w:szCs w:val="24"/>
              </w:rPr>
              <w:t>Ок</w:t>
            </w:r>
          </w:p>
        </w:tc>
        <w:tc>
          <w:tcPr>
            <w:tcW w:w="1135" w:type="dxa"/>
            <w:gridSpan w:val="2"/>
            <w:shd w:val="clear" w:color="auto" w:fill="auto"/>
          </w:tcPr>
          <w:p w:rsidR="00CC5FC8" w:rsidRPr="0052468B" w:rsidRDefault="00CC5FC8" w:rsidP="002A1019">
            <w:pPr>
              <w:rPr>
                <w:color w:val="000000"/>
                <w:sz w:val="20"/>
                <w:szCs w:val="24"/>
              </w:rPr>
            </w:pPr>
            <w:r w:rsidRPr="0052468B">
              <w:rPr>
                <w:color w:val="000000"/>
                <w:sz w:val="20"/>
              </w:rPr>
              <w:sym w:font="Symbol" w:char="F0DF"/>
            </w:r>
          </w:p>
        </w:tc>
        <w:tc>
          <w:tcPr>
            <w:tcW w:w="2551" w:type="dxa"/>
            <w:gridSpan w:val="2"/>
            <w:shd w:val="clear" w:color="auto" w:fill="auto"/>
          </w:tcPr>
          <w:p w:rsidR="00CC5FC8" w:rsidRPr="0052468B" w:rsidRDefault="00CC5FC8" w:rsidP="002A1019">
            <w:pPr>
              <w:rPr>
                <w:color w:val="000000"/>
                <w:sz w:val="20"/>
                <w:szCs w:val="24"/>
              </w:rPr>
            </w:pPr>
            <w:r w:rsidRPr="0052468B">
              <w:rPr>
                <w:color w:val="000000"/>
                <w:sz w:val="20"/>
                <w:szCs w:val="24"/>
              </w:rPr>
              <w:t xml:space="preserve">Величина кредитор. </w:t>
            </w:r>
            <w:r w:rsidR="004A559A" w:rsidRPr="0052468B">
              <w:rPr>
                <w:color w:val="000000"/>
                <w:sz w:val="20"/>
                <w:szCs w:val="24"/>
              </w:rPr>
              <w:t>З</w:t>
            </w:r>
            <w:r w:rsidRPr="0052468B">
              <w:rPr>
                <w:color w:val="000000"/>
                <w:sz w:val="20"/>
                <w:szCs w:val="24"/>
              </w:rPr>
              <w:t>адолженности за отчетный период* 30 дней</w:t>
            </w:r>
          </w:p>
          <w:p w:rsidR="00CC5FC8" w:rsidRPr="0052468B" w:rsidRDefault="002A1019" w:rsidP="002A1019">
            <w:pPr>
              <w:rPr>
                <w:color w:val="000000"/>
                <w:sz w:val="20"/>
                <w:szCs w:val="24"/>
              </w:rPr>
            </w:pPr>
            <w:r w:rsidRPr="0052468B">
              <w:rPr>
                <w:color w:val="000000"/>
                <w:sz w:val="20"/>
                <w:szCs w:val="24"/>
              </w:rPr>
              <w:t>–</w:t>
            </w:r>
            <w:r w:rsidRPr="0052468B">
              <w:rPr>
                <w:color w:val="000000"/>
                <w:sz w:val="20"/>
                <w:szCs w:val="24"/>
                <w:u w:val="single"/>
              </w:rPr>
              <w:t xml:space="preserve"> </w:t>
            </w:r>
            <w:r w:rsidR="00CC5FC8" w:rsidRPr="0052468B">
              <w:rPr>
                <w:color w:val="000000"/>
                <w:sz w:val="20"/>
                <w:szCs w:val="24"/>
              </w:rPr>
              <w:t>Среднемесячный оборот по погашению кредиторской задолженности за 6</w:t>
            </w:r>
            <w:r w:rsidRPr="0052468B">
              <w:rPr>
                <w:color w:val="000000"/>
                <w:sz w:val="20"/>
                <w:szCs w:val="24"/>
              </w:rPr>
              <w:t> мес</w:t>
            </w:r>
            <w:r w:rsidR="00CC5FC8" w:rsidRPr="0052468B">
              <w:rPr>
                <w:color w:val="000000"/>
                <w:sz w:val="20"/>
                <w:szCs w:val="24"/>
              </w:rPr>
              <w:t>.</w:t>
            </w:r>
          </w:p>
        </w:tc>
        <w:tc>
          <w:tcPr>
            <w:tcW w:w="1835" w:type="dxa"/>
            <w:gridSpan w:val="2"/>
            <w:shd w:val="clear" w:color="auto" w:fill="auto"/>
          </w:tcPr>
          <w:p w:rsidR="00CC5FC8" w:rsidRPr="0052468B" w:rsidRDefault="00CC5FC8" w:rsidP="002A1019">
            <w:pPr>
              <w:rPr>
                <w:color w:val="000000"/>
                <w:sz w:val="20"/>
                <w:szCs w:val="24"/>
              </w:rPr>
            </w:pPr>
            <w:r w:rsidRPr="0052468B">
              <w:rPr>
                <w:color w:val="000000"/>
                <w:sz w:val="20"/>
                <w:szCs w:val="24"/>
              </w:rPr>
              <w:t>(</w:t>
            </w:r>
            <w:r w:rsidR="002A1019" w:rsidRPr="0052468B">
              <w:rPr>
                <w:color w:val="000000"/>
                <w:sz w:val="20"/>
                <w:szCs w:val="24"/>
              </w:rPr>
              <w:t>стр. 610 + стр. 6</w:t>
            </w:r>
            <w:r w:rsidRPr="0052468B">
              <w:rPr>
                <w:color w:val="000000"/>
                <w:sz w:val="20"/>
                <w:szCs w:val="24"/>
              </w:rPr>
              <w:t>20) * 30 дней) /</w:t>
            </w:r>
          </w:p>
          <w:p w:rsidR="00CC5FC8" w:rsidRPr="0052468B" w:rsidRDefault="00CC5FC8" w:rsidP="002A1019">
            <w:pPr>
              <w:rPr>
                <w:color w:val="000000"/>
                <w:sz w:val="20"/>
                <w:szCs w:val="24"/>
              </w:rPr>
            </w:pPr>
            <w:r w:rsidRPr="0052468B">
              <w:rPr>
                <w:color w:val="000000"/>
                <w:sz w:val="20"/>
                <w:szCs w:val="24"/>
              </w:rPr>
              <w:t>среднемесячный оборот по погашению кредиторской задолженности за 6</w:t>
            </w:r>
            <w:r w:rsidR="002A1019" w:rsidRPr="0052468B">
              <w:rPr>
                <w:color w:val="000000"/>
                <w:sz w:val="20"/>
                <w:szCs w:val="24"/>
              </w:rPr>
              <w:t> мес</w:t>
            </w:r>
            <w:r w:rsidRPr="0052468B">
              <w:rPr>
                <w:color w:val="000000"/>
                <w:sz w:val="20"/>
                <w:szCs w:val="24"/>
              </w:rPr>
              <w:t>.</w:t>
            </w:r>
          </w:p>
        </w:tc>
        <w:tc>
          <w:tcPr>
            <w:tcW w:w="717" w:type="dxa"/>
            <w:gridSpan w:val="2"/>
            <w:shd w:val="clear" w:color="auto" w:fill="auto"/>
          </w:tcPr>
          <w:p w:rsidR="00CC5FC8" w:rsidRPr="0052468B" w:rsidRDefault="00CC5FC8" w:rsidP="002A1019">
            <w:pPr>
              <w:rPr>
                <w:color w:val="000000"/>
                <w:sz w:val="20"/>
                <w:szCs w:val="24"/>
              </w:rPr>
            </w:pPr>
          </w:p>
        </w:tc>
      </w:tr>
      <w:tr w:rsidR="00CC5FC8" w:rsidRPr="0052468B" w:rsidTr="0052468B">
        <w:tblPrEx>
          <w:jc w:val="left"/>
        </w:tblPrEx>
        <w:trPr>
          <w:gridAfter w:val="1"/>
          <w:wAfter w:w="69" w:type="dxa"/>
          <w:cantSplit/>
        </w:trPr>
        <w:tc>
          <w:tcPr>
            <w:tcW w:w="479" w:type="dxa"/>
            <w:gridSpan w:val="2"/>
            <w:shd w:val="clear" w:color="auto" w:fill="auto"/>
          </w:tcPr>
          <w:p w:rsidR="00CC5FC8" w:rsidRPr="0052468B" w:rsidRDefault="00CC5FC8" w:rsidP="002A1019">
            <w:pPr>
              <w:rPr>
                <w:color w:val="000000"/>
                <w:sz w:val="20"/>
                <w:szCs w:val="24"/>
              </w:rPr>
            </w:pPr>
            <w:r w:rsidRPr="0052468B">
              <w:rPr>
                <w:color w:val="000000"/>
                <w:sz w:val="20"/>
                <w:szCs w:val="24"/>
              </w:rPr>
              <w:t>5.5</w:t>
            </w:r>
          </w:p>
        </w:tc>
        <w:tc>
          <w:tcPr>
            <w:tcW w:w="1666" w:type="dxa"/>
            <w:gridSpan w:val="2"/>
            <w:shd w:val="clear" w:color="auto" w:fill="auto"/>
          </w:tcPr>
          <w:p w:rsidR="00CC5FC8" w:rsidRPr="0052468B" w:rsidRDefault="00CC5FC8" w:rsidP="002A1019">
            <w:pPr>
              <w:rPr>
                <w:color w:val="000000"/>
                <w:sz w:val="20"/>
                <w:szCs w:val="24"/>
              </w:rPr>
            </w:pPr>
            <w:r w:rsidRPr="0052468B">
              <w:rPr>
                <w:color w:val="000000"/>
                <w:sz w:val="20"/>
                <w:szCs w:val="24"/>
              </w:rPr>
              <w:t>Соотношение краткосрочной дебиторской и краткосрочной кредиторской</w:t>
            </w:r>
            <w:r w:rsidR="002A1019" w:rsidRPr="0052468B">
              <w:rPr>
                <w:color w:val="000000"/>
                <w:sz w:val="20"/>
                <w:szCs w:val="24"/>
              </w:rPr>
              <w:t xml:space="preserve"> </w:t>
            </w:r>
            <w:r w:rsidRPr="0052468B">
              <w:rPr>
                <w:color w:val="000000"/>
                <w:sz w:val="20"/>
                <w:szCs w:val="24"/>
              </w:rPr>
              <w:t>задолженности</w:t>
            </w:r>
          </w:p>
        </w:tc>
        <w:tc>
          <w:tcPr>
            <w:tcW w:w="853" w:type="dxa"/>
            <w:gridSpan w:val="2"/>
            <w:shd w:val="clear" w:color="auto" w:fill="auto"/>
          </w:tcPr>
          <w:p w:rsidR="00CC5FC8" w:rsidRPr="0052468B" w:rsidRDefault="00CC5FC8" w:rsidP="002A1019">
            <w:pPr>
              <w:rPr>
                <w:color w:val="000000"/>
                <w:sz w:val="20"/>
                <w:szCs w:val="24"/>
              </w:rPr>
            </w:pPr>
            <w:r w:rsidRPr="0052468B">
              <w:rPr>
                <w:color w:val="000000"/>
                <w:sz w:val="20"/>
                <w:szCs w:val="24"/>
              </w:rPr>
              <w:t>Кдк</w:t>
            </w:r>
          </w:p>
        </w:tc>
        <w:tc>
          <w:tcPr>
            <w:tcW w:w="1135" w:type="dxa"/>
            <w:gridSpan w:val="2"/>
            <w:shd w:val="clear" w:color="auto" w:fill="auto"/>
          </w:tcPr>
          <w:p w:rsidR="00CC5FC8" w:rsidRPr="0052468B" w:rsidRDefault="00CC5FC8" w:rsidP="002A1019">
            <w:pPr>
              <w:rPr>
                <w:color w:val="000000"/>
                <w:sz w:val="20"/>
                <w:szCs w:val="24"/>
              </w:rPr>
            </w:pPr>
          </w:p>
        </w:tc>
        <w:tc>
          <w:tcPr>
            <w:tcW w:w="2551" w:type="dxa"/>
            <w:gridSpan w:val="2"/>
            <w:shd w:val="clear" w:color="auto" w:fill="auto"/>
          </w:tcPr>
          <w:p w:rsidR="00CC5FC8" w:rsidRPr="0052468B" w:rsidRDefault="00CC5FC8" w:rsidP="002A1019">
            <w:pPr>
              <w:rPr>
                <w:color w:val="000000"/>
                <w:sz w:val="20"/>
                <w:szCs w:val="24"/>
              </w:rPr>
            </w:pPr>
            <w:r w:rsidRPr="0052468B">
              <w:rPr>
                <w:color w:val="000000"/>
                <w:sz w:val="20"/>
                <w:szCs w:val="24"/>
              </w:rPr>
              <w:t>Дебиторская задолженность менее 12 месяцев</w:t>
            </w:r>
          </w:p>
          <w:p w:rsidR="00CC5FC8" w:rsidRPr="0052468B" w:rsidRDefault="002A1019" w:rsidP="002A1019">
            <w:pPr>
              <w:rPr>
                <w:color w:val="000000"/>
                <w:sz w:val="20"/>
                <w:szCs w:val="24"/>
              </w:rPr>
            </w:pPr>
            <w:r w:rsidRPr="0052468B">
              <w:rPr>
                <w:color w:val="000000"/>
                <w:sz w:val="20"/>
                <w:szCs w:val="24"/>
              </w:rPr>
              <w:t>– К</w:t>
            </w:r>
            <w:r w:rsidR="00CC5FC8" w:rsidRPr="0052468B">
              <w:rPr>
                <w:color w:val="000000"/>
                <w:sz w:val="20"/>
                <w:szCs w:val="24"/>
              </w:rPr>
              <w:t>раткосрочная кредиторская задолженность</w:t>
            </w:r>
          </w:p>
        </w:tc>
        <w:tc>
          <w:tcPr>
            <w:tcW w:w="1835" w:type="dxa"/>
            <w:gridSpan w:val="2"/>
            <w:shd w:val="clear" w:color="auto" w:fill="auto"/>
          </w:tcPr>
          <w:p w:rsidR="00CC5FC8" w:rsidRPr="0052468B" w:rsidRDefault="002A1019" w:rsidP="002A1019">
            <w:pPr>
              <w:rPr>
                <w:color w:val="000000"/>
                <w:sz w:val="20"/>
                <w:szCs w:val="24"/>
              </w:rPr>
            </w:pPr>
            <w:r w:rsidRPr="0052468B">
              <w:rPr>
                <w:color w:val="000000"/>
                <w:sz w:val="20"/>
                <w:szCs w:val="24"/>
              </w:rPr>
              <w:t>стр. 2</w:t>
            </w:r>
            <w:r w:rsidR="00CC5FC8" w:rsidRPr="0052468B">
              <w:rPr>
                <w:color w:val="000000"/>
                <w:sz w:val="20"/>
                <w:szCs w:val="24"/>
              </w:rPr>
              <w:t>40 /(стр.</w:t>
            </w:r>
            <w:r w:rsidRPr="0052468B">
              <w:rPr>
                <w:color w:val="000000"/>
                <w:sz w:val="20"/>
                <w:szCs w:val="24"/>
              </w:rPr>
              <w:t> 6</w:t>
            </w:r>
            <w:r w:rsidR="00CC5FC8" w:rsidRPr="0052468B">
              <w:rPr>
                <w:color w:val="000000"/>
                <w:sz w:val="20"/>
                <w:szCs w:val="24"/>
              </w:rPr>
              <w:t xml:space="preserve">10 + </w:t>
            </w:r>
            <w:r w:rsidRPr="0052468B">
              <w:rPr>
                <w:color w:val="000000"/>
                <w:sz w:val="20"/>
                <w:szCs w:val="24"/>
              </w:rPr>
              <w:t>стр. 6</w:t>
            </w:r>
            <w:r w:rsidR="00CC5FC8" w:rsidRPr="0052468B">
              <w:rPr>
                <w:color w:val="000000"/>
                <w:sz w:val="20"/>
                <w:szCs w:val="24"/>
              </w:rPr>
              <w:t>20)</w:t>
            </w:r>
          </w:p>
        </w:tc>
        <w:tc>
          <w:tcPr>
            <w:tcW w:w="717" w:type="dxa"/>
            <w:gridSpan w:val="2"/>
            <w:shd w:val="clear" w:color="auto" w:fill="auto"/>
          </w:tcPr>
          <w:p w:rsidR="00CC5FC8" w:rsidRPr="0052468B" w:rsidRDefault="00CC5FC8" w:rsidP="002A1019">
            <w:pPr>
              <w:rPr>
                <w:color w:val="000000"/>
                <w:sz w:val="20"/>
                <w:szCs w:val="24"/>
              </w:rPr>
            </w:pPr>
            <w:r w:rsidRPr="0052468B">
              <w:rPr>
                <w:color w:val="000000"/>
                <w:sz w:val="20"/>
                <w:szCs w:val="24"/>
              </w:rPr>
              <w:t>&gt;1</w:t>
            </w:r>
          </w:p>
          <w:p w:rsidR="00CC5FC8" w:rsidRPr="0052468B" w:rsidRDefault="00CC5FC8" w:rsidP="002A1019">
            <w:pPr>
              <w:rPr>
                <w:color w:val="000000"/>
                <w:sz w:val="20"/>
                <w:szCs w:val="24"/>
              </w:rPr>
            </w:pPr>
          </w:p>
        </w:tc>
      </w:tr>
      <w:tr w:rsidR="00CC5FC8" w:rsidRPr="0052468B" w:rsidTr="0052468B">
        <w:tblPrEx>
          <w:jc w:val="left"/>
        </w:tblPrEx>
        <w:trPr>
          <w:gridAfter w:val="1"/>
          <w:wAfter w:w="69" w:type="dxa"/>
          <w:cantSplit/>
        </w:trPr>
        <w:tc>
          <w:tcPr>
            <w:tcW w:w="479" w:type="dxa"/>
            <w:gridSpan w:val="2"/>
            <w:shd w:val="clear" w:color="auto" w:fill="auto"/>
          </w:tcPr>
          <w:p w:rsidR="00CC5FC8" w:rsidRPr="0052468B" w:rsidRDefault="00CC5FC8" w:rsidP="002A1019">
            <w:pPr>
              <w:rPr>
                <w:color w:val="000000"/>
                <w:sz w:val="20"/>
                <w:szCs w:val="24"/>
              </w:rPr>
            </w:pPr>
            <w:r w:rsidRPr="0052468B">
              <w:rPr>
                <w:color w:val="000000"/>
                <w:sz w:val="20"/>
                <w:szCs w:val="24"/>
              </w:rPr>
              <w:t>5.6</w:t>
            </w:r>
          </w:p>
        </w:tc>
        <w:tc>
          <w:tcPr>
            <w:tcW w:w="1666" w:type="dxa"/>
            <w:gridSpan w:val="2"/>
            <w:shd w:val="clear" w:color="auto" w:fill="auto"/>
          </w:tcPr>
          <w:p w:rsidR="00CC5FC8" w:rsidRPr="0052468B" w:rsidRDefault="00CC5FC8" w:rsidP="002A1019">
            <w:pPr>
              <w:rPr>
                <w:color w:val="000000"/>
                <w:sz w:val="20"/>
                <w:szCs w:val="24"/>
              </w:rPr>
            </w:pPr>
            <w:r w:rsidRPr="0052468B">
              <w:rPr>
                <w:color w:val="000000"/>
                <w:sz w:val="20"/>
                <w:szCs w:val="24"/>
              </w:rPr>
              <w:t>Оборачивае</w:t>
            </w:r>
            <w:r w:rsidR="00F05124" w:rsidRPr="0052468B">
              <w:rPr>
                <w:color w:val="000000"/>
                <w:sz w:val="20"/>
                <w:szCs w:val="24"/>
              </w:rPr>
              <w:t>-</w:t>
            </w:r>
            <w:r w:rsidRPr="0052468B">
              <w:rPr>
                <w:color w:val="000000"/>
                <w:sz w:val="20"/>
                <w:szCs w:val="24"/>
              </w:rPr>
              <w:t>мость оборотных средств</w:t>
            </w:r>
          </w:p>
          <w:p w:rsidR="00CC5FC8" w:rsidRPr="0052468B" w:rsidRDefault="00CC5FC8" w:rsidP="002A1019">
            <w:pPr>
              <w:rPr>
                <w:color w:val="000000"/>
                <w:sz w:val="20"/>
                <w:szCs w:val="24"/>
              </w:rPr>
            </w:pPr>
            <w:r w:rsidRPr="0052468B">
              <w:rPr>
                <w:color w:val="000000"/>
                <w:sz w:val="20"/>
                <w:szCs w:val="24"/>
              </w:rPr>
              <w:t>(в днях)</w:t>
            </w:r>
          </w:p>
        </w:tc>
        <w:tc>
          <w:tcPr>
            <w:tcW w:w="853" w:type="dxa"/>
            <w:gridSpan w:val="2"/>
            <w:shd w:val="clear" w:color="auto" w:fill="auto"/>
          </w:tcPr>
          <w:p w:rsidR="00CC5FC8" w:rsidRPr="0052468B" w:rsidRDefault="00CC5FC8" w:rsidP="002A1019">
            <w:pPr>
              <w:rPr>
                <w:color w:val="000000"/>
                <w:sz w:val="20"/>
                <w:szCs w:val="24"/>
              </w:rPr>
            </w:pPr>
            <w:r w:rsidRPr="0052468B">
              <w:rPr>
                <w:color w:val="000000"/>
                <w:sz w:val="20"/>
                <w:szCs w:val="24"/>
              </w:rPr>
              <w:t>Оос</w:t>
            </w:r>
          </w:p>
        </w:tc>
        <w:tc>
          <w:tcPr>
            <w:tcW w:w="1135" w:type="dxa"/>
            <w:gridSpan w:val="2"/>
            <w:shd w:val="clear" w:color="auto" w:fill="auto"/>
          </w:tcPr>
          <w:p w:rsidR="00CC5FC8" w:rsidRPr="0052468B" w:rsidRDefault="00CC5FC8" w:rsidP="002A1019">
            <w:pPr>
              <w:rPr>
                <w:color w:val="000000"/>
                <w:sz w:val="20"/>
                <w:szCs w:val="24"/>
              </w:rPr>
            </w:pPr>
            <w:r w:rsidRPr="0052468B">
              <w:rPr>
                <w:color w:val="000000"/>
                <w:sz w:val="20"/>
              </w:rPr>
              <w:sym w:font="Symbol" w:char="F0DF"/>
            </w:r>
          </w:p>
        </w:tc>
        <w:tc>
          <w:tcPr>
            <w:tcW w:w="2551" w:type="dxa"/>
            <w:gridSpan w:val="2"/>
            <w:shd w:val="clear" w:color="auto" w:fill="auto"/>
          </w:tcPr>
          <w:p w:rsidR="00CC5FC8" w:rsidRPr="0052468B" w:rsidRDefault="00CC5FC8" w:rsidP="0052468B">
            <w:pPr>
              <w:pBdr>
                <w:bottom w:val="single" w:sz="6" w:space="1" w:color="auto"/>
              </w:pBdr>
              <w:rPr>
                <w:color w:val="000000"/>
                <w:sz w:val="20"/>
                <w:szCs w:val="24"/>
              </w:rPr>
            </w:pPr>
            <w:r w:rsidRPr="0052468B">
              <w:rPr>
                <w:color w:val="000000"/>
                <w:sz w:val="20"/>
                <w:szCs w:val="24"/>
              </w:rPr>
              <w:t xml:space="preserve">Размер оборотных средств за отчетный период * 90 дней * </w:t>
            </w:r>
            <w:r w:rsidRPr="0052468B">
              <w:rPr>
                <w:color w:val="000000"/>
                <w:sz w:val="20"/>
                <w:szCs w:val="24"/>
                <w:lang w:val="en-US"/>
              </w:rPr>
              <w:t>N</w:t>
            </w:r>
          </w:p>
          <w:p w:rsidR="00CC5FC8" w:rsidRPr="0052468B" w:rsidRDefault="00CC5FC8" w:rsidP="002A1019">
            <w:pPr>
              <w:rPr>
                <w:color w:val="000000"/>
                <w:sz w:val="20"/>
                <w:szCs w:val="24"/>
              </w:rPr>
            </w:pPr>
            <w:r w:rsidRPr="0052468B">
              <w:rPr>
                <w:color w:val="000000"/>
                <w:sz w:val="20"/>
                <w:szCs w:val="24"/>
              </w:rPr>
              <w:t>Выручка от реализации за отчетный период</w:t>
            </w:r>
          </w:p>
        </w:tc>
        <w:tc>
          <w:tcPr>
            <w:tcW w:w="1835" w:type="dxa"/>
            <w:gridSpan w:val="2"/>
            <w:shd w:val="clear" w:color="auto" w:fill="auto"/>
          </w:tcPr>
          <w:p w:rsidR="00CC5FC8" w:rsidRPr="0052468B" w:rsidRDefault="00CC5FC8" w:rsidP="002A1019">
            <w:pPr>
              <w:rPr>
                <w:color w:val="000000"/>
                <w:sz w:val="20"/>
                <w:szCs w:val="24"/>
              </w:rPr>
            </w:pPr>
            <w:r w:rsidRPr="0052468B">
              <w:rPr>
                <w:color w:val="000000"/>
                <w:sz w:val="20"/>
                <w:szCs w:val="24"/>
              </w:rPr>
              <w:t>(</w:t>
            </w:r>
            <w:r w:rsidR="002A1019" w:rsidRPr="0052468B">
              <w:rPr>
                <w:color w:val="000000"/>
                <w:sz w:val="20"/>
                <w:szCs w:val="24"/>
              </w:rPr>
              <w:t>стр. 2</w:t>
            </w:r>
            <w:r w:rsidRPr="0052468B">
              <w:rPr>
                <w:color w:val="000000"/>
                <w:sz w:val="20"/>
                <w:szCs w:val="24"/>
              </w:rPr>
              <w:t>90</w:t>
            </w:r>
            <w:r w:rsidR="002A1019" w:rsidRPr="0052468B">
              <w:rPr>
                <w:color w:val="000000"/>
                <w:sz w:val="20"/>
                <w:szCs w:val="24"/>
              </w:rPr>
              <w:t> – стр. 2</w:t>
            </w:r>
            <w:r w:rsidRPr="0052468B">
              <w:rPr>
                <w:color w:val="000000"/>
                <w:sz w:val="20"/>
                <w:szCs w:val="24"/>
              </w:rPr>
              <w:t xml:space="preserve">16) * 90 дней * </w:t>
            </w:r>
            <w:r w:rsidRPr="0052468B">
              <w:rPr>
                <w:color w:val="000000"/>
                <w:sz w:val="20"/>
                <w:szCs w:val="24"/>
                <w:lang w:val="en-US"/>
              </w:rPr>
              <w:t>N</w:t>
            </w:r>
            <w:r w:rsidRPr="0052468B">
              <w:rPr>
                <w:color w:val="000000"/>
                <w:sz w:val="20"/>
                <w:szCs w:val="24"/>
              </w:rPr>
              <w:t>) /</w:t>
            </w:r>
            <w:r w:rsidR="002A1019" w:rsidRPr="0052468B">
              <w:rPr>
                <w:color w:val="000000"/>
                <w:sz w:val="20"/>
                <w:szCs w:val="24"/>
              </w:rPr>
              <w:t>стр. 0</w:t>
            </w:r>
            <w:r w:rsidRPr="0052468B">
              <w:rPr>
                <w:color w:val="000000"/>
                <w:sz w:val="20"/>
                <w:szCs w:val="24"/>
              </w:rPr>
              <w:t>1</w:t>
            </w:r>
            <w:r w:rsidR="002A1019" w:rsidRPr="0052468B">
              <w:rPr>
                <w:color w:val="000000"/>
                <w:sz w:val="20"/>
                <w:szCs w:val="24"/>
              </w:rPr>
              <w:t>0 (</w:t>
            </w:r>
            <w:r w:rsidRPr="0052468B">
              <w:rPr>
                <w:color w:val="000000"/>
                <w:sz w:val="20"/>
                <w:szCs w:val="24"/>
              </w:rPr>
              <w:t>ф2)</w:t>
            </w:r>
          </w:p>
        </w:tc>
        <w:tc>
          <w:tcPr>
            <w:tcW w:w="717" w:type="dxa"/>
            <w:gridSpan w:val="2"/>
            <w:shd w:val="clear" w:color="auto" w:fill="auto"/>
          </w:tcPr>
          <w:p w:rsidR="00CC5FC8" w:rsidRPr="0052468B" w:rsidRDefault="00CC5FC8" w:rsidP="002A1019">
            <w:pPr>
              <w:rPr>
                <w:color w:val="000000"/>
                <w:sz w:val="20"/>
                <w:szCs w:val="24"/>
              </w:rPr>
            </w:pPr>
          </w:p>
        </w:tc>
      </w:tr>
    </w:tbl>
    <w:p w:rsidR="00CC5FC8" w:rsidRPr="002A1019" w:rsidRDefault="00CC5FC8" w:rsidP="002A1019">
      <w:pPr>
        <w:ind w:firstLine="709"/>
        <w:rPr>
          <w:color w:val="000000"/>
          <w:sz w:val="28"/>
          <w:szCs w:val="24"/>
        </w:rPr>
      </w:pPr>
    </w:p>
    <w:p w:rsidR="00CC5FC8" w:rsidRPr="002A1019" w:rsidRDefault="00CC5FC8" w:rsidP="002A1019">
      <w:pPr>
        <w:pStyle w:val="a3"/>
        <w:ind w:firstLine="709"/>
        <w:rPr>
          <w:color w:val="000000"/>
          <w:sz w:val="28"/>
          <w:szCs w:val="28"/>
        </w:rPr>
      </w:pPr>
      <w:r w:rsidRPr="002A1019">
        <w:rPr>
          <w:color w:val="000000"/>
          <w:sz w:val="28"/>
          <w:szCs w:val="28"/>
        </w:rPr>
        <w:t xml:space="preserve">Порядок расчета коэффициентов указан по строкам баланса и формы </w:t>
      </w:r>
      <w:r w:rsidR="002A1019">
        <w:rPr>
          <w:color w:val="000000"/>
          <w:sz w:val="28"/>
          <w:szCs w:val="28"/>
        </w:rPr>
        <w:t>№</w:t>
      </w:r>
      <w:r w:rsidR="002A1019" w:rsidRPr="002A1019">
        <w:rPr>
          <w:color w:val="000000"/>
          <w:sz w:val="28"/>
          <w:szCs w:val="28"/>
        </w:rPr>
        <w:t>2</w:t>
      </w:r>
      <w:r w:rsidRPr="002A1019">
        <w:rPr>
          <w:color w:val="000000"/>
          <w:sz w:val="28"/>
          <w:szCs w:val="28"/>
        </w:rPr>
        <w:t xml:space="preserve">. Итоговые значения рассчитанных показателей, приведенных в таблице 7, служат основой для расчета рейтинговой оценки и класса платежеспособности предприятия </w:t>
      </w:r>
      <w:r w:rsidR="004A559A" w:rsidRPr="002A1019">
        <w:rPr>
          <w:color w:val="000000"/>
          <w:sz w:val="28"/>
          <w:szCs w:val="28"/>
        </w:rPr>
        <w:t>–</w:t>
      </w:r>
      <w:r w:rsidRPr="002A1019">
        <w:rPr>
          <w:color w:val="000000"/>
          <w:sz w:val="28"/>
          <w:szCs w:val="28"/>
        </w:rPr>
        <w:t xml:space="preserve"> заемщика.</w:t>
      </w:r>
    </w:p>
    <w:p w:rsidR="002A1019" w:rsidRDefault="00CC5FC8" w:rsidP="002A1019">
      <w:pPr>
        <w:pStyle w:val="a3"/>
        <w:ind w:firstLine="709"/>
        <w:rPr>
          <w:color w:val="000000"/>
          <w:sz w:val="28"/>
          <w:szCs w:val="28"/>
        </w:rPr>
      </w:pPr>
      <w:r w:rsidRPr="002A1019">
        <w:rPr>
          <w:color w:val="000000"/>
          <w:sz w:val="28"/>
          <w:szCs w:val="28"/>
        </w:rPr>
        <w:t>Расчет основных финансовых показателей проводится обычно с использованием средств вычислительной техники, а результаты расчета целесообразно представить в виде таблицы 8.</w:t>
      </w:r>
    </w:p>
    <w:p w:rsidR="00F5107E" w:rsidRDefault="00F5107E" w:rsidP="002A1019">
      <w:pPr>
        <w:pStyle w:val="a3"/>
        <w:ind w:firstLine="709"/>
        <w:rPr>
          <w:color w:val="000000"/>
          <w:sz w:val="28"/>
          <w:szCs w:val="28"/>
        </w:rPr>
      </w:pPr>
    </w:p>
    <w:p w:rsidR="00CC5FC8" w:rsidRPr="002A1019" w:rsidRDefault="00CC5FC8" w:rsidP="002A1019">
      <w:pPr>
        <w:pStyle w:val="a3"/>
        <w:ind w:firstLine="709"/>
        <w:rPr>
          <w:color w:val="000000"/>
          <w:sz w:val="28"/>
          <w:szCs w:val="28"/>
        </w:rPr>
      </w:pPr>
      <w:r w:rsidRPr="002A1019">
        <w:rPr>
          <w:color w:val="000000"/>
          <w:sz w:val="28"/>
          <w:szCs w:val="28"/>
        </w:rPr>
        <w:t>Таблица 8</w:t>
      </w:r>
      <w:r w:rsidR="00F5107E">
        <w:rPr>
          <w:color w:val="000000"/>
          <w:sz w:val="28"/>
          <w:szCs w:val="28"/>
        </w:rPr>
        <w:t xml:space="preserve">. </w:t>
      </w:r>
      <w:r w:rsidRPr="002A1019">
        <w:rPr>
          <w:color w:val="000000"/>
          <w:sz w:val="28"/>
          <w:szCs w:val="28"/>
        </w:rPr>
        <w:t>Анализ основных финансовых</w:t>
      </w:r>
      <w:r w:rsidR="002A1019">
        <w:rPr>
          <w:color w:val="000000"/>
          <w:sz w:val="28"/>
          <w:szCs w:val="28"/>
        </w:rPr>
        <w:t xml:space="preserve"> </w:t>
      </w:r>
      <w:r w:rsidRPr="002A1019">
        <w:rPr>
          <w:color w:val="000000"/>
          <w:sz w:val="28"/>
          <w:szCs w:val="28"/>
        </w:rPr>
        <w:t xml:space="preserve">показателей </w:t>
      </w:r>
      <w:r w:rsidR="004A559A" w:rsidRPr="002A1019">
        <w:rPr>
          <w:color w:val="000000"/>
          <w:sz w:val="28"/>
          <w:szCs w:val="28"/>
        </w:rPr>
        <w:t xml:space="preserve">Липецкого хлебозавода </w:t>
      </w:r>
      <w:r w:rsidR="002A1019">
        <w:rPr>
          <w:color w:val="000000"/>
          <w:sz w:val="28"/>
          <w:szCs w:val="28"/>
        </w:rPr>
        <w:t>№</w:t>
      </w:r>
      <w:r w:rsidR="002A1019" w:rsidRPr="002A1019">
        <w:rPr>
          <w:color w:val="000000"/>
          <w:sz w:val="28"/>
          <w:szCs w:val="28"/>
        </w:rPr>
        <w:t>5</w:t>
      </w:r>
    </w:p>
    <w:tbl>
      <w:tblPr>
        <w:tblW w:w="918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
        <w:gridCol w:w="2679"/>
        <w:gridCol w:w="31"/>
        <w:gridCol w:w="1535"/>
        <w:gridCol w:w="33"/>
        <w:gridCol w:w="1585"/>
        <w:gridCol w:w="33"/>
        <w:gridCol w:w="3208"/>
        <w:gridCol w:w="28"/>
        <w:gridCol w:w="20"/>
      </w:tblGrid>
      <w:tr w:rsidR="00A23E89" w:rsidRPr="0052468B" w:rsidTr="0052468B">
        <w:trPr>
          <w:gridBefore w:val="1"/>
          <w:gridAfter w:val="2"/>
          <w:wAfter w:w="48" w:type="dxa"/>
          <w:jc w:val="center"/>
        </w:trPr>
        <w:tc>
          <w:tcPr>
            <w:tcW w:w="1476" w:type="pct"/>
            <w:gridSpan w:val="2"/>
            <w:shd w:val="clear" w:color="auto" w:fill="auto"/>
          </w:tcPr>
          <w:p w:rsidR="00CC5FC8" w:rsidRPr="0052468B" w:rsidRDefault="00CC5FC8" w:rsidP="0052468B">
            <w:pPr>
              <w:pStyle w:val="31"/>
              <w:tabs>
                <w:tab w:val="clear" w:pos="1271"/>
              </w:tabs>
              <w:ind w:firstLine="0"/>
              <w:rPr>
                <w:color w:val="000000"/>
                <w:sz w:val="20"/>
                <w:szCs w:val="24"/>
              </w:rPr>
            </w:pPr>
          </w:p>
          <w:p w:rsidR="00CC5FC8" w:rsidRPr="0052468B" w:rsidRDefault="00CC5FC8" w:rsidP="0052468B">
            <w:pPr>
              <w:pStyle w:val="31"/>
              <w:tabs>
                <w:tab w:val="clear" w:pos="1271"/>
              </w:tabs>
              <w:ind w:firstLine="0"/>
              <w:rPr>
                <w:color w:val="000000"/>
                <w:sz w:val="20"/>
                <w:szCs w:val="24"/>
              </w:rPr>
            </w:pPr>
            <w:r w:rsidRPr="0052468B">
              <w:rPr>
                <w:color w:val="000000"/>
                <w:sz w:val="20"/>
                <w:szCs w:val="24"/>
              </w:rPr>
              <w:t>Показатель</w:t>
            </w:r>
          </w:p>
        </w:tc>
        <w:tc>
          <w:tcPr>
            <w:tcW w:w="854" w:type="pct"/>
            <w:gridSpan w:val="2"/>
            <w:shd w:val="clear" w:color="auto" w:fill="auto"/>
          </w:tcPr>
          <w:p w:rsidR="00CC5FC8" w:rsidRPr="0052468B" w:rsidRDefault="00CC5FC8" w:rsidP="0052468B">
            <w:pPr>
              <w:pStyle w:val="31"/>
              <w:tabs>
                <w:tab w:val="clear" w:pos="1271"/>
              </w:tabs>
              <w:ind w:firstLine="0"/>
              <w:rPr>
                <w:color w:val="000000"/>
                <w:sz w:val="20"/>
                <w:szCs w:val="24"/>
              </w:rPr>
            </w:pPr>
            <w:r w:rsidRPr="0052468B">
              <w:rPr>
                <w:color w:val="000000"/>
                <w:sz w:val="20"/>
                <w:szCs w:val="24"/>
              </w:rPr>
              <w:t>Значение</w:t>
            </w:r>
          </w:p>
          <w:p w:rsidR="00CC5FC8" w:rsidRPr="0052468B" w:rsidRDefault="004A559A" w:rsidP="0052468B">
            <w:pPr>
              <w:pStyle w:val="31"/>
              <w:tabs>
                <w:tab w:val="clear" w:pos="1271"/>
              </w:tabs>
              <w:ind w:firstLine="0"/>
              <w:rPr>
                <w:color w:val="000000"/>
                <w:sz w:val="20"/>
                <w:szCs w:val="24"/>
              </w:rPr>
            </w:pPr>
            <w:r w:rsidRPr="0052468B">
              <w:rPr>
                <w:color w:val="000000"/>
                <w:sz w:val="20"/>
                <w:szCs w:val="24"/>
              </w:rPr>
              <w:t>на</w:t>
            </w:r>
            <w:r w:rsidR="002A1019" w:rsidRPr="0052468B">
              <w:rPr>
                <w:color w:val="000000"/>
                <w:sz w:val="20"/>
                <w:szCs w:val="24"/>
              </w:rPr>
              <w:t xml:space="preserve"> </w:t>
            </w:r>
            <w:r w:rsidRPr="0052468B">
              <w:rPr>
                <w:color w:val="000000"/>
                <w:sz w:val="20"/>
                <w:szCs w:val="24"/>
              </w:rPr>
              <w:t>01.01</w:t>
            </w:r>
            <w:r w:rsidR="002A1019" w:rsidRPr="0052468B">
              <w:rPr>
                <w:color w:val="000000"/>
                <w:sz w:val="20"/>
                <w:szCs w:val="24"/>
              </w:rPr>
              <w:t>.07 г</w:t>
            </w:r>
            <w:r w:rsidR="00CC5FC8" w:rsidRPr="0052468B">
              <w:rPr>
                <w:color w:val="000000"/>
                <w:sz w:val="20"/>
                <w:szCs w:val="24"/>
              </w:rPr>
              <w:t>.</w:t>
            </w:r>
          </w:p>
        </w:tc>
        <w:tc>
          <w:tcPr>
            <w:tcW w:w="863" w:type="pct"/>
            <w:shd w:val="clear" w:color="auto" w:fill="auto"/>
          </w:tcPr>
          <w:p w:rsidR="00CC5FC8" w:rsidRPr="0052468B" w:rsidRDefault="00CC5FC8" w:rsidP="0052468B">
            <w:pPr>
              <w:pStyle w:val="31"/>
              <w:tabs>
                <w:tab w:val="clear" w:pos="1271"/>
              </w:tabs>
              <w:ind w:firstLine="0"/>
              <w:rPr>
                <w:color w:val="000000"/>
                <w:sz w:val="20"/>
                <w:szCs w:val="24"/>
              </w:rPr>
            </w:pPr>
            <w:r w:rsidRPr="0052468B">
              <w:rPr>
                <w:color w:val="000000"/>
                <w:sz w:val="20"/>
                <w:szCs w:val="24"/>
              </w:rPr>
              <w:t>Значение</w:t>
            </w:r>
          </w:p>
          <w:p w:rsidR="00CC5FC8" w:rsidRPr="0052468B" w:rsidRDefault="004A559A" w:rsidP="0052468B">
            <w:pPr>
              <w:pStyle w:val="31"/>
              <w:tabs>
                <w:tab w:val="clear" w:pos="1271"/>
              </w:tabs>
              <w:ind w:firstLine="0"/>
              <w:rPr>
                <w:color w:val="000000"/>
                <w:sz w:val="20"/>
                <w:szCs w:val="24"/>
              </w:rPr>
            </w:pPr>
            <w:r w:rsidRPr="0052468B">
              <w:rPr>
                <w:color w:val="000000"/>
                <w:sz w:val="20"/>
                <w:szCs w:val="24"/>
              </w:rPr>
              <w:t>на 01.04</w:t>
            </w:r>
            <w:r w:rsidR="002A1019" w:rsidRPr="0052468B">
              <w:rPr>
                <w:color w:val="000000"/>
                <w:sz w:val="20"/>
                <w:szCs w:val="24"/>
              </w:rPr>
              <w:t>.07 г</w:t>
            </w:r>
            <w:r w:rsidR="00CC5FC8" w:rsidRPr="0052468B">
              <w:rPr>
                <w:color w:val="000000"/>
                <w:sz w:val="20"/>
                <w:szCs w:val="24"/>
              </w:rPr>
              <w:t>.</w:t>
            </w:r>
          </w:p>
        </w:tc>
        <w:tc>
          <w:tcPr>
            <w:tcW w:w="1765" w:type="pct"/>
            <w:gridSpan w:val="2"/>
            <w:shd w:val="clear" w:color="auto" w:fill="auto"/>
          </w:tcPr>
          <w:p w:rsidR="00CC5FC8" w:rsidRPr="0052468B" w:rsidRDefault="00CC5FC8" w:rsidP="0052468B">
            <w:pPr>
              <w:pStyle w:val="31"/>
              <w:tabs>
                <w:tab w:val="clear" w:pos="1271"/>
              </w:tabs>
              <w:ind w:firstLine="0"/>
              <w:rPr>
                <w:color w:val="000000"/>
                <w:sz w:val="20"/>
                <w:szCs w:val="24"/>
              </w:rPr>
            </w:pPr>
            <w:r w:rsidRPr="0052468B">
              <w:rPr>
                <w:color w:val="000000"/>
                <w:sz w:val="20"/>
                <w:szCs w:val="24"/>
              </w:rPr>
              <w:t>Выводы</w:t>
            </w:r>
          </w:p>
        </w:tc>
      </w:tr>
      <w:tr w:rsidR="00A23E89" w:rsidRPr="0052468B" w:rsidTr="0052468B">
        <w:trPr>
          <w:gridBefore w:val="1"/>
          <w:gridAfter w:val="2"/>
          <w:wAfter w:w="48" w:type="dxa"/>
          <w:jc w:val="center"/>
        </w:trPr>
        <w:tc>
          <w:tcPr>
            <w:tcW w:w="1476" w:type="pct"/>
            <w:gridSpan w:val="2"/>
            <w:shd w:val="clear" w:color="auto" w:fill="auto"/>
          </w:tcPr>
          <w:p w:rsidR="00CC5FC8" w:rsidRPr="0052468B" w:rsidRDefault="00CC5FC8" w:rsidP="0052468B">
            <w:pPr>
              <w:pStyle w:val="31"/>
              <w:tabs>
                <w:tab w:val="clear" w:pos="1271"/>
              </w:tabs>
              <w:ind w:firstLine="0"/>
              <w:rPr>
                <w:color w:val="000000"/>
                <w:sz w:val="20"/>
                <w:szCs w:val="24"/>
              </w:rPr>
            </w:pPr>
            <w:r w:rsidRPr="0052468B">
              <w:rPr>
                <w:color w:val="000000"/>
                <w:sz w:val="20"/>
                <w:szCs w:val="24"/>
              </w:rPr>
              <w:t>1.1. Активы</w:t>
            </w:r>
          </w:p>
        </w:tc>
        <w:tc>
          <w:tcPr>
            <w:tcW w:w="854" w:type="pct"/>
            <w:gridSpan w:val="2"/>
            <w:shd w:val="clear" w:color="auto" w:fill="auto"/>
          </w:tcPr>
          <w:p w:rsidR="00CC5FC8" w:rsidRPr="0052468B" w:rsidRDefault="00CC5FC8" w:rsidP="0052468B">
            <w:pPr>
              <w:pStyle w:val="31"/>
              <w:tabs>
                <w:tab w:val="clear" w:pos="1271"/>
              </w:tabs>
              <w:ind w:firstLine="0"/>
              <w:rPr>
                <w:color w:val="000000"/>
                <w:sz w:val="20"/>
                <w:szCs w:val="24"/>
              </w:rPr>
            </w:pPr>
            <w:r w:rsidRPr="0052468B">
              <w:rPr>
                <w:color w:val="000000"/>
                <w:sz w:val="20"/>
                <w:szCs w:val="24"/>
              </w:rPr>
              <w:t>31755</w:t>
            </w:r>
          </w:p>
        </w:tc>
        <w:tc>
          <w:tcPr>
            <w:tcW w:w="863" w:type="pct"/>
            <w:shd w:val="clear" w:color="auto" w:fill="auto"/>
          </w:tcPr>
          <w:p w:rsidR="00CC5FC8" w:rsidRPr="0052468B" w:rsidRDefault="00CC5FC8" w:rsidP="0052468B">
            <w:pPr>
              <w:pStyle w:val="31"/>
              <w:tabs>
                <w:tab w:val="clear" w:pos="1271"/>
              </w:tabs>
              <w:ind w:firstLine="0"/>
              <w:rPr>
                <w:color w:val="000000"/>
                <w:sz w:val="20"/>
                <w:szCs w:val="24"/>
              </w:rPr>
            </w:pPr>
            <w:r w:rsidRPr="0052468B">
              <w:rPr>
                <w:color w:val="000000"/>
                <w:sz w:val="20"/>
                <w:szCs w:val="24"/>
              </w:rPr>
              <w:t>31876</w:t>
            </w:r>
          </w:p>
        </w:tc>
        <w:tc>
          <w:tcPr>
            <w:tcW w:w="1765" w:type="pct"/>
            <w:gridSpan w:val="2"/>
            <w:shd w:val="clear" w:color="auto" w:fill="auto"/>
          </w:tcPr>
          <w:p w:rsidR="00CC5FC8" w:rsidRPr="0052468B" w:rsidRDefault="00CC5FC8" w:rsidP="0052468B">
            <w:pPr>
              <w:pStyle w:val="31"/>
              <w:tabs>
                <w:tab w:val="clear" w:pos="1271"/>
              </w:tabs>
              <w:ind w:firstLine="0"/>
              <w:rPr>
                <w:color w:val="000000"/>
                <w:sz w:val="20"/>
                <w:szCs w:val="24"/>
              </w:rPr>
            </w:pPr>
            <w:r w:rsidRPr="0052468B">
              <w:rPr>
                <w:color w:val="000000"/>
                <w:sz w:val="20"/>
                <w:szCs w:val="24"/>
              </w:rPr>
              <w:t>Рост активов положительно характеризует предприятие и позволяет сделать предположение о его росте</w:t>
            </w:r>
          </w:p>
        </w:tc>
      </w:tr>
      <w:tr w:rsidR="00A23E89" w:rsidRPr="0052468B" w:rsidTr="0052468B">
        <w:trPr>
          <w:gridBefore w:val="1"/>
          <w:gridAfter w:val="2"/>
          <w:wAfter w:w="48" w:type="dxa"/>
          <w:jc w:val="center"/>
        </w:trPr>
        <w:tc>
          <w:tcPr>
            <w:tcW w:w="1476" w:type="pct"/>
            <w:gridSpan w:val="2"/>
            <w:shd w:val="clear" w:color="auto" w:fill="auto"/>
          </w:tcPr>
          <w:p w:rsidR="00CC5FC8" w:rsidRPr="0052468B" w:rsidRDefault="00CC5FC8" w:rsidP="0052468B">
            <w:pPr>
              <w:pStyle w:val="31"/>
              <w:tabs>
                <w:tab w:val="clear" w:pos="1271"/>
              </w:tabs>
              <w:ind w:firstLine="0"/>
              <w:rPr>
                <w:color w:val="000000"/>
                <w:sz w:val="20"/>
                <w:szCs w:val="24"/>
              </w:rPr>
            </w:pPr>
            <w:r w:rsidRPr="0052468B">
              <w:rPr>
                <w:color w:val="000000"/>
                <w:sz w:val="20"/>
                <w:szCs w:val="24"/>
              </w:rPr>
              <w:t>1.2</w:t>
            </w:r>
            <w:r w:rsidR="002A1019" w:rsidRPr="0052468B">
              <w:rPr>
                <w:color w:val="000000"/>
                <w:sz w:val="20"/>
                <w:szCs w:val="24"/>
              </w:rPr>
              <w:t>. Со</w:t>
            </w:r>
            <w:r w:rsidRPr="0052468B">
              <w:rPr>
                <w:color w:val="000000"/>
                <w:sz w:val="20"/>
                <w:szCs w:val="24"/>
              </w:rPr>
              <w:t>бственные активы</w:t>
            </w:r>
          </w:p>
        </w:tc>
        <w:tc>
          <w:tcPr>
            <w:tcW w:w="854" w:type="pct"/>
            <w:gridSpan w:val="2"/>
            <w:shd w:val="clear" w:color="auto" w:fill="auto"/>
          </w:tcPr>
          <w:p w:rsidR="002A1019" w:rsidRPr="0052468B" w:rsidRDefault="002A1019" w:rsidP="0052468B">
            <w:pPr>
              <w:pStyle w:val="31"/>
              <w:tabs>
                <w:tab w:val="clear" w:pos="1271"/>
              </w:tabs>
              <w:ind w:firstLine="0"/>
              <w:rPr>
                <w:color w:val="000000"/>
                <w:sz w:val="20"/>
                <w:szCs w:val="24"/>
              </w:rPr>
            </w:pPr>
          </w:p>
          <w:p w:rsidR="00CC5FC8" w:rsidRPr="0052468B" w:rsidRDefault="00CC5FC8" w:rsidP="0052468B">
            <w:pPr>
              <w:pStyle w:val="31"/>
              <w:tabs>
                <w:tab w:val="clear" w:pos="1271"/>
              </w:tabs>
              <w:ind w:firstLine="0"/>
              <w:rPr>
                <w:color w:val="000000"/>
                <w:sz w:val="20"/>
                <w:szCs w:val="24"/>
              </w:rPr>
            </w:pPr>
            <w:r w:rsidRPr="0052468B">
              <w:rPr>
                <w:color w:val="000000"/>
                <w:sz w:val="20"/>
                <w:szCs w:val="24"/>
              </w:rPr>
              <w:t>17217</w:t>
            </w:r>
          </w:p>
        </w:tc>
        <w:tc>
          <w:tcPr>
            <w:tcW w:w="863" w:type="pct"/>
            <w:shd w:val="clear" w:color="auto" w:fill="auto"/>
          </w:tcPr>
          <w:p w:rsidR="00CC5FC8" w:rsidRPr="0052468B" w:rsidRDefault="00CC5FC8" w:rsidP="0052468B">
            <w:pPr>
              <w:pStyle w:val="31"/>
              <w:tabs>
                <w:tab w:val="clear" w:pos="1271"/>
              </w:tabs>
              <w:ind w:firstLine="0"/>
              <w:rPr>
                <w:color w:val="000000"/>
                <w:sz w:val="20"/>
                <w:szCs w:val="24"/>
              </w:rPr>
            </w:pPr>
          </w:p>
          <w:p w:rsidR="00CC5FC8" w:rsidRPr="0052468B" w:rsidRDefault="00CC5FC8" w:rsidP="0052468B">
            <w:pPr>
              <w:pStyle w:val="31"/>
              <w:tabs>
                <w:tab w:val="clear" w:pos="1271"/>
              </w:tabs>
              <w:ind w:firstLine="0"/>
              <w:rPr>
                <w:color w:val="000000"/>
                <w:sz w:val="20"/>
                <w:szCs w:val="24"/>
              </w:rPr>
            </w:pPr>
            <w:r w:rsidRPr="0052468B">
              <w:rPr>
                <w:color w:val="000000"/>
                <w:sz w:val="20"/>
                <w:szCs w:val="24"/>
              </w:rPr>
              <w:t>16809</w:t>
            </w:r>
          </w:p>
        </w:tc>
        <w:tc>
          <w:tcPr>
            <w:tcW w:w="1765" w:type="pct"/>
            <w:gridSpan w:val="2"/>
            <w:shd w:val="clear" w:color="auto" w:fill="auto"/>
          </w:tcPr>
          <w:p w:rsidR="00CC5FC8" w:rsidRPr="0052468B" w:rsidRDefault="00CC5FC8" w:rsidP="0052468B">
            <w:pPr>
              <w:pStyle w:val="31"/>
              <w:tabs>
                <w:tab w:val="clear" w:pos="1271"/>
              </w:tabs>
              <w:ind w:firstLine="0"/>
              <w:rPr>
                <w:color w:val="000000"/>
                <w:sz w:val="20"/>
                <w:szCs w:val="24"/>
              </w:rPr>
            </w:pPr>
            <w:r w:rsidRPr="0052468B">
              <w:rPr>
                <w:color w:val="000000"/>
                <w:sz w:val="20"/>
                <w:szCs w:val="24"/>
              </w:rPr>
              <w:t>Собственные активы снизились за счет увеличения суммы кредиторской задолженности</w:t>
            </w:r>
          </w:p>
        </w:tc>
      </w:tr>
      <w:tr w:rsidR="00A23E89" w:rsidRPr="0052468B" w:rsidTr="0052468B">
        <w:trPr>
          <w:gridBefore w:val="1"/>
          <w:gridAfter w:val="2"/>
          <w:wAfter w:w="48" w:type="dxa"/>
          <w:jc w:val="center"/>
        </w:trPr>
        <w:tc>
          <w:tcPr>
            <w:tcW w:w="1476" w:type="pct"/>
            <w:gridSpan w:val="2"/>
            <w:shd w:val="clear" w:color="auto" w:fill="auto"/>
          </w:tcPr>
          <w:p w:rsidR="00CC5FC8" w:rsidRPr="0052468B" w:rsidRDefault="00CC5FC8" w:rsidP="0052468B">
            <w:pPr>
              <w:pStyle w:val="31"/>
              <w:tabs>
                <w:tab w:val="clear" w:pos="1271"/>
              </w:tabs>
              <w:ind w:firstLine="0"/>
              <w:rPr>
                <w:color w:val="000000"/>
                <w:sz w:val="20"/>
                <w:szCs w:val="24"/>
              </w:rPr>
            </w:pPr>
            <w:r w:rsidRPr="0052468B">
              <w:rPr>
                <w:color w:val="000000"/>
                <w:sz w:val="20"/>
                <w:szCs w:val="24"/>
              </w:rPr>
              <w:t>1.3. Собственные средства</w:t>
            </w:r>
          </w:p>
        </w:tc>
        <w:tc>
          <w:tcPr>
            <w:tcW w:w="854" w:type="pct"/>
            <w:gridSpan w:val="2"/>
            <w:shd w:val="clear" w:color="auto" w:fill="auto"/>
          </w:tcPr>
          <w:p w:rsidR="00CC5FC8" w:rsidRPr="0052468B" w:rsidRDefault="00CC5FC8" w:rsidP="0052468B">
            <w:pPr>
              <w:pStyle w:val="31"/>
              <w:tabs>
                <w:tab w:val="clear" w:pos="1271"/>
              </w:tabs>
              <w:ind w:firstLine="0"/>
              <w:rPr>
                <w:color w:val="000000"/>
                <w:sz w:val="20"/>
                <w:szCs w:val="24"/>
              </w:rPr>
            </w:pPr>
            <w:r w:rsidRPr="0052468B">
              <w:rPr>
                <w:color w:val="000000"/>
                <w:sz w:val="20"/>
                <w:szCs w:val="24"/>
              </w:rPr>
              <w:t>17073</w:t>
            </w:r>
          </w:p>
        </w:tc>
        <w:tc>
          <w:tcPr>
            <w:tcW w:w="863" w:type="pct"/>
            <w:shd w:val="clear" w:color="auto" w:fill="auto"/>
          </w:tcPr>
          <w:p w:rsidR="00CC5FC8" w:rsidRPr="0052468B" w:rsidRDefault="00CC5FC8" w:rsidP="0052468B">
            <w:pPr>
              <w:pStyle w:val="31"/>
              <w:tabs>
                <w:tab w:val="clear" w:pos="1271"/>
              </w:tabs>
              <w:ind w:firstLine="0"/>
              <w:rPr>
                <w:color w:val="000000"/>
                <w:sz w:val="20"/>
                <w:szCs w:val="24"/>
              </w:rPr>
            </w:pPr>
            <w:r w:rsidRPr="0052468B">
              <w:rPr>
                <w:color w:val="000000"/>
                <w:sz w:val="20"/>
                <w:szCs w:val="24"/>
              </w:rPr>
              <w:t>16673</w:t>
            </w:r>
          </w:p>
        </w:tc>
        <w:tc>
          <w:tcPr>
            <w:tcW w:w="1765" w:type="pct"/>
            <w:gridSpan w:val="2"/>
            <w:shd w:val="clear" w:color="auto" w:fill="auto"/>
          </w:tcPr>
          <w:p w:rsidR="00CC5FC8" w:rsidRPr="0052468B" w:rsidRDefault="00CC5FC8" w:rsidP="0052468B">
            <w:pPr>
              <w:pStyle w:val="31"/>
              <w:tabs>
                <w:tab w:val="clear" w:pos="1271"/>
              </w:tabs>
              <w:ind w:firstLine="0"/>
              <w:rPr>
                <w:color w:val="000000"/>
                <w:sz w:val="20"/>
                <w:szCs w:val="24"/>
              </w:rPr>
            </w:pPr>
            <w:r w:rsidRPr="0052468B">
              <w:rPr>
                <w:color w:val="000000"/>
                <w:sz w:val="20"/>
                <w:szCs w:val="24"/>
              </w:rPr>
              <w:t>Показатель уменьшился за счет израсходования фонда накопления</w:t>
            </w:r>
          </w:p>
        </w:tc>
      </w:tr>
      <w:tr w:rsidR="00A23E89" w:rsidRPr="0052468B" w:rsidTr="0052468B">
        <w:trPr>
          <w:gridBefore w:val="1"/>
          <w:gridAfter w:val="2"/>
          <w:wAfter w:w="48" w:type="dxa"/>
          <w:jc w:val="center"/>
        </w:trPr>
        <w:tc>
          <w:tcPr>
            <w:tcW w:w="1476" w:type="pct"/>
            <w:gridSpan w:val="2"/>
            <w:shd w:val="clear" w:color="auto" w:fill="auto"/>
          </w:tcPr>
          <w:p w:rsidR="00CC5FC8" w:rsidRPr="0052468B" w:rsidRDefault="00CC5FC8" w:rsidP="0052468B">
            <w:pPr>
              <w:pStyle w:val="31"/>
              <w:tabs>
                <w:tab w:val="clear" w:pos="1271"/>
              </w:tabs>
              <w:ind w:firstLine="0"/>
              <w:rPr>
                <w:color w:val="000000"/>
                <w:sz w:val="20"/>
                <w:szCs w:val="24"/>
              </w:rPr>
            </w:pPr>
            <w:r w:rsidRPr="0052468B">
              <w:rPr>
                <w:color w:val="000000"/>
                <w:sz w:val="20"/>
                <w:szCs w:val="24"/>
              </w:rPr>
              <w:t>2.1. Коэффициент независимости (коэффициент концентрации собств.</w:t>
            </w:r>
            <w:r w:rsidR="002A1019" w:rsidRPr="0052468B">
              <w:rPr>
                <w:color w:val="000000"/>
                <w:sz w:val="20"/>
                <w:szCs w:val="24"/>
              </w:rPr>
              <w:t xml:space="preserve"> </w:t>
            </w:r>
            <w:r w:rsidR="004A559A" w:rsidRPr="0052468B">
              <w:rPr>
                <w:color w:val="000000"/>
                <w:sz w:val="20"/>
                <w:szCs w:val="24"/>
              </w:rPr>
              <w:t>С</w:t>
            </w:r>
            <w:r w:rsidRPr="0052468B">
              <w:rPr>
                <w:color w:val="000000"/>
                <w:sz w:val="20"/>
                <w:szCs w:val="24"/>
              </w:rPr>
              <w:t>редств)</w:t>
            </w:r>
          </w:p>
        </w:tc>
        <w:tc>
          <w:tcPr>
            <w:tcW w:w="854" w:type="pct"/>
            <w:gridSpan w:val="2"/>
            <w:shd w:val="clear" w:color="auto" w:fill="auto"/>
          </w:tcPr>
          <w:p w:rsidR="00CC5FC8" w:rsidRPr="0052468B" w:rsidRDefault="00CC5FC8" w:rsidP="0052468B">
            <w:pPr>
              <w:pStyle w:val="31"/>
              <w:tabs>
                <w:tab w:val="clear" w:pos="1271"/>
              </w:tabs>
              <w:ind w:firstLine="0"/>
              <w:rPr>
                <w:color w:val="000000"/>
                <w:sz w:val="20"/>
                <w:szCs w:val="24"/>
              </w:rPr>
            </w:pPr>
            <w:r w:rsidRPr="0052468B">
              <w:rPr>
                <w:color w:val="000000"/>
                <w:sz w:val="20"/>
                <w:szCs w:val="24"/>
              </w:rPr>
              <w:t>0.54</w:t>
            </w:r>
          </w:p>
        </w:tc>
        <w:tc>
          <w:tcPr>
            <w:tcW w:w="863" w:type="pct"/>
            <w:shd w:val="clear" w:color="auto" w:fill="auto"/>
          </w:tcPr>
          <w:p w:rsidR="00CC5FC8" w:rsidRPr="0052468B" w:rsidRDefault="00CC5FC8" w:rsidP="0052468B">
            <w:pPr>
              <w:pStyle w:val="31"/>
              <w:tabs>
                <w:tab w:val="clear" w:pos="1271"/>
              </w:tabs>
              <w:ind w:firstLine="0"/>
              <w:rPr>
                <w:color w:val="000000"/>
                <w:sz w:val="20"/>
                <w:szCs w:val="24"/>
              </w:rPr>
            </w:pPr>
            <w:r w:rsidRPr="0052468B">
              <w:rPr>
                <w:color w:val="000000"/>
                <w:sz w:val="20"/>
                <w:szCs w:val="24"/>
              </w:rPr>
              <w:t>0.52</w:t>
            </w:r>
          </w:p>
        </w:tc>
        <w:tc>
          <w:tcPr>
            <w:tcW w:w="1765" w:type="pct"/>
            <w:gridSpan w:val="2"/>
            <w:shd w:val="clear" w:color="auto" w:fill="auto"/>
          </w:tcPr>
          <w:p w:rsidR="00CC5FC8" w:rsidRPr="0052468B" w:rsidRDefault="00CC5FC8" w:rsidP="0052468B">
            <w:pPr>
              <w:pStyle w:val="31"/>
              <w:tabs>
                <w:tab w:val="clear" w:pos="1271"/>
              </w:tabs>
              <w:ind w:firstLine="0"/>
              <w:rPr>
                <w:color w:val="000000"/>
                <w:sz w:val="20"/>
                <w:szCs w:val="24"/>
              </w:rPr>
            </w:pPr>
            <w:r w:rsidRPr="0052468B">
              <w:rPr>
                <w:color w:val="000000"/>
                <w:sz w:val="20"/>
                <w:szCs w:val="24"/>
              </w:rPr>
              <w:t>Коэффициент независимости</w:t>
            </w:r>
            <w:r w:rsidR="002A1019" w:rsidRPr="0052468B">
              <w:rPr>
                <w:color w:val="000000"/>
                <w:sz w:val="20"/>
                <w:szCs w:val="24"/>
              </w:rPr>
              <w:t xml:space="preserve"> </w:t>
            </w:r>
            <w:r w:rsidRPr="0052468B">
              <w:rPr>
                <w:color w:val="000000"/>
                <w:sz w:val="20"/>
                <w:szCs w:val="24"/>
              </w:rPr>
              <w:t>выше минимально допустимого уровня, и незначительное его уменьшение не может повлиять на степень независимости предприятия</w:t>
            </w:r>
          </w:p>
        </w:tc>
      </w:tr>
      <w:tr w:rsidR="00A23E89" w:rsidRPr="0052468B" w:rsidTr="0052468B">
        <w:trPr>
          <w:gridBefore w:val="1"/>
          <w:gridAfter w:val="2"/>
          <w:wAfter w:w="48" w:type="dxa"/>
          <w:jc w:val="center"/>
        </w:trPr>
        <w:tc>
          <w:tcPr>
            <w:tcW w:w="1476" w:type="pct"/>
            <w:gridSpan w:val="2"/>
            <w:shd w:val="clear" w:color="auto" w:fill="auto"/>
          </w:tcPr>
          <w:p w:rsidR="00CC5FC8" w:rsidRPr="0052468B" w:rsidRDefault="00CC5FC8" w:rsidP="0052468B">
            <w:pPr>
              <w:pStyle w:val="31"/>
              <w:tabs>
                <w:tab w:val="clear" w:pos="1271"/>
              </w:tabs>
              <w:ind w:firstLine="0"/>
              <w:rPr>
                <w:color w:val="000000"/>
                <w:sz w:val="20"/>
                <w:szCs w:val="24"/>
              </w:rPr>
            </w:pPr>
            <w:r w:rsidRPr="0052468B">
              <w:rPr>
                <w:color w:val="000000"/>
                <w:sz w:val="20"/>
                <w:szCs w:val="24"/>
              </w:rPr>
              <w:t>2.2. Соотношение заемных и собственных средств</w:t>
            </w:r>
          </w:p>
        </w:tc>
        <w:tc>
          <w:tcPr>
            <w:tcW w:w="854" w:type="pct"/>
            <w:gridSpan w:val="2"/>
            <w:shd w:val="clear" w:color="auto" w:fill="auto"/>
          </w:tcPr>
          <w:p w:rsidR="00CC5FC8" w:rsidRPr="0052468B" w:rsidRDefault="00CC5FC8" w:rsidP="0052468B">
            <w:pPr>
              <w:pStyle w:val="31"/>
              <w:tabs>
                <w:tab w:val="clear" w:pos="1271"/>
              </w:tabs>
              <w:ind w:firstLine="0"/>
              <w:rPr>
                <w:color w:val="000000"/>
                <w:sz w:val="20"/>
                <w:szCs w:val="24"/>
              </w:rPr>
            </w:pPr>
            <w:r w:rsidRPr="0052468B">
              <w:rPr>
                <w:color w:val="000000"/>
                <w:sz w:val="20"/>
                <w:szCs w:val="24"/>
              </w:rPr>
              <w:t>0.86</w:t>
            </w:r>
          </w:p>
        </w:tc>
        <w:tc>
          <w:tcPr>
            <w:tcW w:w="863" w:type="pct"/>
            <w:shd w:val="clear" w:color="auto" w:fill="auto"/>
          </w:tcPr>
          <w:p w:rsidR="00CC5FC8" w:rsidRPr="0052468B" w:rsidRDefault="00CC5FC8" w:rsidP="0052468B">
            <w:pPr>
              <w:pStyle w:val="31"/>
              <w:tabs>
                <w:tab w:val="clear" w:pos="1271"/>
              </w:tabs>
              <w:ind w:firstLine="0"/>
              <w:rPr>
                <w:color w:val="000000"/>
                <w:sz w:val="20"/>
                <w:szCs w:val="24"/>
              </w:rPr>
            </w:pPr>
            <w:r w:rsidRPr="0052468B">
              <w:rPr>
                <w:color w:val="000000"/>
                <w:sz w:val="20"/>
                <w:szCs w:val="24"/>
              </w:rPr>
              <w:t>0.91</w:t>
            </w:r>
          </w:p>
        </w:tc>
        <w:tc>
          <w:tcPr>
            <w:tcW w:w="1765" w:type="pct"/>
            <w:gridSpan w:val="2"/>
            <w:shd w:val="clear" w:color="auto" w:fill="auto"/>
          </w:tcPr>
          <w:p w:rsidR="00CC5FC8" w:rsidRPr="0052468B" w:rsidRDefault="00CC5FC8" w:rsidP="0052468B">
            <w:pPr>
              <w:pStyle w:val="31"/>
              <w:tabs>
                <w:tab w:val="clear" w:pos="1271"/>
              </w:tabs>
              <w:ind w:firstLine="0"/>
              <w:rPr>
                <w:color w:val="000000"/>
                <w:sz w:val="20"/>
                <w:szCs w:val="24"/>
              </w:rPr>
            </w:pPr>
            <w:r w:rsidRPr="0052468B">
              <w:rPr>
                <w:color w:val="000000"/>
                <w:sz w:val="20"/>
                <w:szCs w:val="24"/>
              </w:rPr>
              <w:t>Показатель находится в границах оптимальных значений, предприятие весьма разумно сочетает использование заемных и собственных средств</w:t>
            </w:r>
          </w:p>
        </w:tc>
      </w:tr>
      <w:tr w:rsidR="00A23E89" w:rsidRPr="0052468B" w:rsidTr="0052468B">
        <w:tblPrEx>
          <w:jc w:val="left"/>
        </w:tblPrEx>
        <w:tc>
          <w:tcPr>
            <w:tcW w:w="1475" w:type="pct"/>
            <w:gridSpan w:val="2"/>
            <w:shd w:val="clear" w:color="auto" w:fill="auto"/>
          </w:tcPr>
          <w:p w:rsidR="00CC5FC8" w:rsidRPr="0052468B" w:rsidRDefault="00CC5FC8" w:rsidP="0052468B">
            <w:pPr>
              <w:pStyle w:val="31"/>
              <w:tabs>
                <w:tab w:val="clear" w:pos="1271"/>
              </w:tabs>
              <w:ind w:firstLine="0"/>
              <w:rPr>
                <w:color w:val="000000"/>
                <w:sz w:val="20"/>
                <w:szCs w:val="24"/>
              </w:rPr>
            </w:pPr>
            <w:r w:rsidRPr="0052468B">
              <w:rPr>
                <w:color w:val="000000"/>
                <w:sz w:val="20"/>
                <w:szCs w:val="24"/>
              </w:rPr>
              <w:t>3.1. Коэффициент покрытия общий</w:t>
            </w:r>
          </w:p>
        </w:tc>
        <w:tc>
          <w:tcPr>
            <w:tcW w:w="853" w:type="pct"/>
            <w:gridSpan w:val="2"/>
            <w:shd w:val="clear" w:color="auto" w:fill="auto"/>
          </w:tcPr>
          <w:p w:rsidR="00CC5FC8" w:rsidRPr="0052468B" w:rsidRDefault="00CC5FC8" w:rsidP="0052468B">
            <w:pPr>
              <w:pStyle w:val="31"/>
              <w:tabs>
                <w:tab w:val="clear" w:pos="1271"/>
              </w:tabs>
              <w:ind w:firstLine="0"/>
              <w:rPr>
                <w:color w:val="000000"/>
                <w:sz w:val="20"/>
                <w:szCs w:val="24"/>
              </w:rPr>
            </w:pPr>
            <w:r w:rsidRPr="0052468B">
              <w:rPr>
                <w:color w:val="000000"/>
                <w:sz w:val="20"/>
                <w:szCs w:val="24"/>
              </w:rPr>
              <w:t>1.09</w:t>
            </w:r>
          </w:p>
        </w:tc>
        <w:tc>
          <w:tcPr>
            <w:tcW w:w="881" w:type="pct"/>
            <w:gridSpan w:val="2"/>
            <w:shd w:val="clear" w:color="auto" w:fill="auto"/>
          </w:tcPr>
          <w:p w:rsidR="00CC5FC8" w:rsidRPr="0052468B" w:rsidRDefault="00CC5FC8" w:rsidP="0052468B">
            <w:pPr>
              <w:pStyle w:val="31"/>
              <w:tabs>
                <w:tab w:val="clear" w:pos="1271"/>
              </w:tabs>
              <w:ind w:firstLine="0"/>
              <w:rPr>
                <w:color w:val="000000"/>
                <w:sz w:val="20"/>
                <w:szCs w:val="24"/>
              </w:rPr>
            </w:pPr>
            <w:r w:rsidRPr="0052468B">
              <w:rPr>
                <w:color w:val="000000"/>
                <w:sz w:val="20"/>
                <w:szCs w:val="24"/>
              </w:rPr>
              <w:t>1.05</w:t>
            </w:r>
          </w:p>
        </w:tc>
        <w:tc>
          <w:tcPr>
            <w:tcW w:w="1791" w:type="pct"/>
            <w:gridSpan w:val="4"/>
            <w:shd w:val="clear" w:color="auto" w:fill="auto"/>
          </w:tcPr>
          <w:p w:rsidR="00CC5FC8" w:rsidRPr="0052468B" w:rsidRDefault="00CC5FC8" w:rsidP="0052468B">
            <w:pPr>
              <w:pStyle w:val="31"/>
              <w:tabs>
                <w:tab w:val="clear" w:pos="1271"/>
              </w:tabs>
              <w:ind w:firstLine="0"/>
              <w:rPr>
                <w:color w:val="000000"/>
                <w:sz w:val="20"/>
                <w:szCs w:val="24"/>
              </w:rPr>
            </w:pPr>
            <w:r w:rsidRPr="0052468B">
              <w:rPr>
                <w:color w:val="000000"/>
                <w:sz w:val="20"/>
                <w:szCs w:val="24"/>
              </w:rPr>
              <w:t>Коэффициент больше, чем минимально допустимый, это свидетельствует о довольно устойчивом хозяйственном положении и достаточности оборотных активов для того, чтобы рассчитаться по своим долгам.</w:t>
            </w:r>
          </w:p>
        </w:tc>
      </w:tr>
      <w:tr w:rsidR="00A23E89" w:rsidRPr="0052468B" w:rsidTr="0052468B">
        <w:tblPrEx>
          <w:jc w:val="left"/>
        </w:tblPrEx>
        <w:tc>
          <w:tcPr>
            <w:tcW w:w="1475" w:type="pct"/>
            <w:gridSpan w:val="2"/>
            <w:shd w:val="clear" w:color="auto" w:fill="auto"/>
          </w:tcPr>
          <w:p w:rsidR="00CC5FC8" w:rsidRPr="0052468B" w:rsidRDefault="00CC5FC8" w:rsidP="0052468B">
            <w:pPr>
              <w:pStyle w:val="31"/>
              <w:tabs>
                <w:tab w:val="clear" w:pos="1271"/>
              </w:tabs>
              <w:ind w:firstLine="0"/>
              <w:rPr>
                <w:color w:val="000000"/>
                <w:sz w:val="20"/>
                <w:szCs w:val="24"/>
              </w:rPr>
            </w:pPr>
            <w:r w:rsidRPr="0052468B">
              <w:rPr>
                <w:color w:val="000000"/>
                <w:sz w:val="20"/>
                <w:szCs w:val="24"/>
              </w:rPr>
              <w:t>3.2</w:t>
            </w:r>
            <w:r w:rsidR="002A1019" w:rsidRPr="0052468B">
              <w:rPr>
                <w:color w:val="000000"/>
                <w:sz w:val="20"/>
                <w:szCs w:val="24"/>
              </w:rPr>
              <w:t>. Пр</w:t>
            </w:r>
            <w:r w:rsidRPr="0052468B">
              <w:rPr>
                <w:color w:val="000000"/>
                <w:sz w:val="20"/>
                <w:szCs w:val="24"/>
              </w:rPr>
              <w:t>омежуточный коэффициент покрытия (коэффициент быстрой ликвидности)</w:t>
            </w:r>
          </w:p>
        </w:tc>
        <w:tc>
          <w:tcPr>
            <w:tcW w:w="853" w:type="pct"/>
            <w:gridSpan w:val="2"/>
            <w:shd w:val="clear" w:color="auto" w:fill="auto"/>
          </w:tcPr>
          <w:p w:rsidR="00CC5FC8" w:rsidRPr="0052468B" w:rsidRDefault="00CC5FC8" w:rsidP="0052468B">
            <w:pPr>
              <w:pStyle w:val="31"/>
              <w:tabs>
                <w:tab w:val="clear" w:pos="1271"/>
              </w:tabs>
              <w:ind w:firstLine="0"/>
              <w:rPr>
                <w:color w:val="000000"/>
                <w:sz w:val="20"/>
                <w:szCs w:val="24"/>
              </w:rPr>
            </w:pPr>
            <w:r w:rsidRPr="0052468B">
              <w:rPr>
                <w:color w:val="000000"/>
                <w:sz w:val="20"/>
                <w:szCs w:val="24"/>
              </w:rPr>
              <w:t>0.22</w:t>
            </w:r>
          </w:p>
        </w:tc>
        <w:tc>
          <w:tcPr>
            <w:tcW w:w="881" w:type="pct"/>
            <w:gridSpan w:val="2"/>
            <w:shd w:val="clear" w:color="auto" w:fill="auto"/>
          </w:tcPr>
          <w:p w:rsidR="00CC5FC8" w:rsidRPr="0052468B" w:rsidRDefault="00CC5FC8" w:rsidP="0052468B">
            <w:pPr>
              <w:pStyle w:val="31"/>
              <w:tabs>
                <w:tab w:val="clear" w:pos="1271"/>
              </w:tabs>
              <w:ind w:firstLine="0"/>
              <w:rPr>
                <w:color w:val="000000"/>
                <w:sz w:val="20"/>
                <w:szCs w:val="24"/>
              </w:rPr>
            </w:pPr>
            <w:r w:rsidRPr="0052468B">
              <w:rPr>
                <w:color w:val="000000"/>
                <w:sz w:val="20"/>
                <w:szCs w:val="24"/>
              </w:rPr>
              <w:t>0.20</w:t>
            </w:r>
          </w:p>
        </w:tc>
        <w:tc>
          <w:tcPr>
            <w:tcW w:w="1791" w:type="pct"/>
            <w:gridSpan w:val="4"/>
            <w:shd w:val="clear" w:color="auto" w:fill="auto"/>
          </w:tcPr>
          <w:p w:rsidR="00CC5FC8" w:rsidRPr="0052468B" w:rsidRDefault="00CC5FC8" w:rsidP="0052468B">
            <w:pPr>
              <w:pStyle w:val="31"/>
              <w:tabs>
                <w:tab w:val="clear" w:pos="1271"/>
              </w:tabs>
              <w:ind w:firstLine="0"/>
              <w:rPr>
                <w:color w:val="000000"/>
                <w:sz w:val="20"/>
                <w:szCs w:val="24"/>
              </w:rPr>
            </w:pPr>
            <w:r w:rsidRPr="0052468B">
              <w:rPr>
                <w:color w:val="000000"/>
                <w:sz w:val="20"/>
                <w:szCs w:val="24"/>
              </w:rPr>
              <w:t>Показатель ниже нормы</w:t>
            </w:r>
          </w:p>
        </w:tc>
      </w:tr>
      <w:tr w:rsidR="00A23E89" w:rsidRPr="0052468B" w:rsidTr="0052468B">
        <w:tblPrEx>
          <w:jc w:val="left"/>
        </w:tblPrEx>
        <w:tc>
          <w:tcPr>
            <w:tcW w:w="1475" w:type="pct"/>
            <w:gridSpan w:val="2"/>
            <w:shd w:val="clear" w:color="auto" w:fill="auto"/>
          </w:tcPr>
          <w:p w:rsidR="00CC5FC8" w:rsidRPr="0052468B" w:rsidRDefault="00CC5FC8" w:rsidP="0052468B">
            <w:pPr>
              <w:pStyle w:val="31"/>
              <w:tabs>
                <w:tab w:val="clear" w:pos="1271"/>
              </w:tabs>
              <w:ind w:firstLine="0"/>
              <w:rPr>
                <w:color w:val="000000"/>
                <w:sz w:val="20"/>
                <w:szCs w:val="24"/>
              </w:rPr>
            </w:pPr>
            <w:r w:rsidRPr="0052468B">
              <w:rPr>
                <w:color w:val="000000"/>
                <w:sz w:val="20"/>
                <w:szCs w:val="24"/>
              </w:rPr>
              <w:t>3.3. Коэффициент абсолютной ликвидности</w:t>
            </w:r>
          </w:p>
        </w:tc>
        <w:tc>
          <w:tcPr>
            <w:tcW w:w="853" w:type="pct"/>
            <w:gridSpan w:val="2"/>
            <w:shd w:val="clear" w:color="auto" w:fill="auto"/>
          </w:tcPr>
          <w:p w:rsidR="00CC5FC8" w:rsidRPr="0052468B" w:rsidRDefault="00CC5FC8" w:rsidP="0052468B">
            <w:pPr>
              <w:pStyle w:val="31"/>
              <w:tabs>
                <w:tab w:val="clear" w:pos="1271"/>
              </w:tabs>
              <w:ind w:firstLine="0"/>
              <w:rPr>
                <w:color w:val="000000"/>
                <w:sz w:val="20"/>
                <w:szCs w:val="24"/>
              </w:rPr>
            </w:pPr>
            <w:r w:rsidRPr="0052468B">
              <w:rPr>
                <w:color w:val="000000"/>
                <w:sz w:val="20"/>
                <w:szCs w:val="24"/>
              </w:rPr>
              <w:t>0.00</w:t>
            </w:r>
          </w:p>
        </w:tc>
        <w:tc>
          <w:tcPr>
            <w:tcW w:w="881" w:type="pct"/>
            <w:gridSpan w:val="2"/>
            <w:shd w:val="clear" w:color="auto" w:fill="auto"/>
          </w:tcPr>
          <w:p w:rsidR="00CC5FC8" w:rsidRPr="0052468B" w:rsidRDefault="00CC5FC8" w:rsidP="0052468B">
            <w:pPr>
              <w:pStyle w:val="31"/>
              <w:tabs>
                <w:tab w:val="clear" w:pos="1271"/>
              </w:tabs>
              <w:ind w:firstLine="0"/>
              <w:rPr>
                <w:color w:val="000000"/>
                <w:sz w:val="20"/>
                <w:szCs w:val="24"/>
              </w:rPr>
            </w:pPr>
            <w:r w:rsidRPr="0052468B">
              <w:rPr>
                <w:color w:val="000000"/>
                <w:sz w:val="20"/>
                <w:szCs w:val="24"/>
              </w:rPr>
              <w:t>0.00</w:t>
            </w:r>
          </w:p>
        </w:tc>
        <w:tc>
          <w:tcPr>
            <w:tcW w:w="1791" w:type="pct"/>
            <w:gridSpan w:val="4"/>
            <w:shd w:val="clear" w:color="auto" w:fill="auto"/>
          </w:tcPr>
          <w:p w:rsidR="00CC5FC8" w:rsidRPr="0052468B" w:rsidRDefault="00CC5FC8" w:rsidP="0052468B">
            <w:pPr>
              <w:pStyle w:val="31"/>
              <w:tabs>
                <w:tab w:val="clear" w:pos="1271"/>
              </w:tabs>
              <w:ind w:firstLine="0"/>
              <w:rPr>
                <w:color w:val="000000"/>
                <w:sz w:val="20"/>
                <w:szCs w:val="24"/>
              </w:rPr>
            </w:pPr>
            <w:r w:rsidRPr="0052468B">
              <w:rPr>
                <w:color w:val="000000"/>
                <w:sz w:val="20"/>
                <w:szCs w:val="24"/>
              </w:rPr>
              <w:t>Показатель ниже нормы, явная нехватка денежных средств на расчетном счете и в кассе</w:t>
            </w:r>
          </w:p>
        </w:tc>
      </w:tr>
      <w:tr w:rsidR="00A23E89" w:rsidRPr="0052468B" w:rsidTr="0052468B">
        <w:tblPrEx>
          <w:jc w:val="left"/>
        </w:tblPrEx>
        <w:tc>
          <w:tcPr>
            <w:tcW w:w="1475" w:type="pct"/>
            <w:gridSpan w:val="2"/>
            <w:shd w:val="clear" w:color="auto" w:fill="auto"/>
          </w:tcPr>
          <w:p w:rsidR="00CC5FC8" w:rsidRPr="0052468B" w:rsidRDefault="00CC5FC8" w:rsidP="0052468B">
            <w:pPr>
              <w:pStyle w:val="31"/>
              <w:tabs>
                <w:tab w:val="clear" w:pos="1271"/>
              </w:tabs>
              <w:ind w:firstLine="0"/>
              <w:rPr>
                <w:color w:val="000000"/>
                <w:sz w:val="20"/>
                <w:szCs w:val="24"/>
              </w:rPr>
            </w:pPr>
            <w:r w:rsidRPr="0052468B">
              <w:rPr>
                <w:color w:val="000000"/>
                <w:sz w:val="20"/>
                <w:szCs w:val="24"/>
              </w:rPr>
              <w:t>4.1. Рентабельность продаж</w:t>
            </w:r>
          </w:p>
        </w:tc>
        <w:tc>
          <w:tcPr>
            <w:tcW w:w="853" w:type="pct"/>
            <w:gridSpan w:val="2"/>
            <w:shd w:val="clear" w:color="auto" w:fill="auto"/>
          </w:tcPr>
          <w:p w:rsidR="00CC5FC8" w:rsidRPr="0052468B" w:rsidRDefault="00CC5FC8" w:rsidP="0052468B">
            <w:pPr>
              <w:pStyle w:val="31"/>
              <w:tabs>
                <w:tab w:val="clear" w:pos="1271"/>
              </w:tabs>
              <w:ind w:firstLine="0"/>
              <w:rPr>
                <w:color w:val="000000"/>
                <w:sz w:val="20"/>
                <w:szCs w:val="24"/>
              </w:rPr>
            </w:pPr>
            <w:r w:rsidRPr="0052468B">
              <w:rPr>
                <w:color w:val="000000"/>
                <w:sz w:val="20"/>
                <w:szCs w:val="24"/>
              </w:rPr>
              <w:t>0.09</w:t>
            </w:r>
          </w:p>
        </w:tc>
        <w:tc>
          <w:tcPr>
            <w:tcW w:w="881" w:type="pct"/>
            <w:gridSpan w:val="2"/>
            <w:shd w:val="clear" w:color="auto" w:fill="auto"/>
          </w:tcPr>
          <w:p w:rsidR="00CC5FC8" w:rsidRPr="0052468B" w:rsidRDefault="00CC5FC8" w:rsidP="0052468B">
            <w:pPr>
              <w:pStyle w:val="31"/>
              <w:tabs>
                <w:tab w:val="clear" w:pos="1271"/>
              </w:tabs>
              <w:ind w:firstLine="0"/>
              <w:rPr>
                <w:color w:val="000000"/>
                <w:sz w:val="20"/>
                <w:szCs w:val="24"/>
              </w:rPr>
            </w:pPr>
            <w:r w:rsidRPr="0052468B">
              <w:rPr>
                <w:color w:val="000000"/>
                <w:sz w:val="20"/>
                <w:szCs w:val="24"/>
              </w:rPr>
              <w:t>0.02</w:t>
            </w:r>
          </w:p>
        </w:tc>
        <w:tc>
          <w:tcPr>
            <w:tcW w:w="1791" w:type="pct"/>
            <w:gridSpan w:val="4"/>
            <w:shd w:val="clear" w:color="auto" w:fill="auto"/>
          </w:tcPr>
          <w:p w:rsidR="00CC5FC8" w:rsidRPr="0052468B" w:rsidRDefault="00CC5FC8" w:rsidP="0052468B">
            <w:pPr>
              <w:pStyle w:val="31"/>
              <w:tabs>
                <w:tab w:val="clear" w:pos="1271"/>
              </w:tabs>
              <w:ind w:firstLine="0"/>
              <w:rPr>
                <w:color w:val="000000"/>
                <w:sz w:val="20"/>
                <w:szCs w:val="24"/>
              </w:rPr>
            </w:pPr>
            <w:r w:rsidRPr="0052468B">
              <w:rPr>
                <w:color w:val="000000"/>
                <w:sz w:val="20"/>
                <w:szCs w:val="24"/>
              </w:rPr>
              <w:t>Показатель ниже нормы, наличие проблем со сбытом продукции</w:t>
            </w:r>
          </w:p>
        </w:tc>
      </w:tr>
      <w:tr w:rsidR="00A23E89" w:rsidRPr="0052468B" w:rsidTr="0052468B">
        <w:tblPrEx>
          <w:jc w:val="left"/>
        </w:tblPrEx>
        <w:tc>
          <w:tcPr>
            <w:tcW w:w="1475" w:type="pct"/>
            <w:gridSpan w:val="2"/>
            <w:shd w:val="clear" w:color="auto" w:fill="auto"/>
          </w:tcPr>
          <w:p w:rsidR="00CC5FC8" w:rsidRPr="0052468B" w:rsidRDefault="00CC5FC8" w:rsidP="0052468B">
            <w:pPr>
              <w:pStyle w:val="31"/>
              <w:tabs>
                <w:tab w:val="clear" w:pos="1271"/>
              </w:tabs>
              <w:ind w:firstLine="0"/>
              <w:rPr>
                <w:color w:val="000000"/>
                <w:sz w:val="20"/>
                <w:szCs w:val="24"/>
              </w:rPr>
            </w:pPr>
            <w:r w:rsidRPr="0052468B">
              <w:rPr>
                <w:color w:val="000000"/>
                <w:sz w:val="20"/>
                <w:szCs w:val="24"/>
              </w:rPr>
              <w:t>4.2. Рентабельность основной деятельности</w:t>
            </w:r>
          </w:p>
        </w:tc>
        <w:tc>
          <w:tcPr>
            <w:tcW w:w="853" w:type="pct"/>
            <w:gridSpan w:val="2"/>
            <w:shd w:val="clear" w:color="auto" w:fill="auto"/>
          </w:tcPr>
          <w:p w:rsidR="00CC5FC8" w:rsidRPr="0052468B" w:rsidRDefault="00CC5FC8" w:rsidP="0052468B">
            <w:pPr>
              <w:pStyle w:val="31"/>
              <w:tabs>
                <w:tab w:val="clear" w:pos="1271"/>
              </w:tabs>
              <w:ind w:firstLine="0"/>
              <w:rPr>
                <w:color w:val="000000"/>
                <w:sz w:val="20"/>
                <w:szCs w:val="24"/>
              </w:rPr>
            </w:pPr>
            <w:r w:rsidRPr="0052468B">
              <w:rPr>
                <w:color w:val="000000"/>
                <w:sz w:val="20"/>
                <w:szCs w:val="24"/>
              </w:rPr>
              <w:t>0.09</w:t>
            </w:r>
          </w:p>
        </w:tc>
        <w:tc>
          <w:tcPr>
            <w:tcW w:w="881" w:type="pct"/>
            <w:gridSpan w:val="2"/>
            <w:shd w:val="clear" w:color="auto" w:fill="auto"/>
          </w:tcPr>
          <w:p w:rsidR="00CC5FC8" w:rsidRPr="0052468B" w:rsidRDefault="00CC5FC8" w:rsidP="0052468B">
            <w:pPr>
              <w:pStyle w:val="31"/>
              <w:tabs>
                <w:tab w:val="clear" w:pos="1271"/>
              </w:tabs>
              <w:ind w:firstLine="0"/>
              <w:rPr>
                <w:color w:val="000000"/>
                <w:sz w:val="20"/>
                <w:szCs w:val="24"/>
              </w:rPr>
            </w:pPr>
            <w:r w:rsidRPr="0052468B">
              <w:rPr>
                <w:color w:val="000000"/>
                <w:sz w:val="20"/>
                <w:szCs w:val="24"/>
              </w:rPr>
              <w:t>0.03</w:t>
            </w:r>
          </w:p>
        </w:tc>
        <w:tc>
          <w:tcPr>
            <w:tcW w:w="1791" w:type="pct"/>
            <w:gridSpan w:val="4"/>
            <w:shd w:val="clear" w:color="auto" w:fill="auto"/>
          </w:tcPr>
          <w:p w:rsidR="00CC5FC8" w:rsidRPr="0052468B" w:rsidRDefault="00CC5FC8" w:rsidP="0052468B">
            <w:pPr>
              <w:pStyle w:val="31"/>
              <w:tabs>
                <w:tab w:val="clear" w:pos="1271"/>
              </w:tabs>
              <w:ind w:firstLine="0"/>
              <w:rPr>
                <w:color w:val="000000"/>
                <w:sz w:val="20"/>
                <w:szCs w:val="24"/>
              </w:rPr>
            </w:pPr>
            <w:r w:rsidRPr="0052468B">
              <w:rPr>
                <w:color w:val="000000"/>
                <w:sz w:val="20"/>
                <w:szCs w:val="24"/>
              </w:rPr>
              <w:t>Показатель ниже нормы, возможно влияние сезонного спада производства</w:t>
            </w:r>
          </w:p>
        </w:tc>
      </w:tr>
      <w:tr w:rsidR="00A23E89" w:rsidRPr="0052468B" w:rsidTr="0052468B">
        <w:tblPrEx>
          <w:jc w:val="left"/>
        </w:tblPrEx>
        <w:tc>
          <w:tcPr>
            <w:tcW w:w="1475" w:type="pct"/>
            <w:gridSpan w:val="2"/>
            <w:shd w:val="clear" w:color="auto" w:fill="auto"/>
          </w:tcPr>
          <w:p w:rsidR="00CC5FC8" w:rsidRPr="0052468B" w:rsidRDefault="00CC5FC8" w:rsidP="0052468B">
            <w:pPr>
              <w:pStyle w:val="31"/>
              <w:tabs>
                <w:tab w:val="clear" w:pos="1271"/>
              </w:tabs>
              <w:ind w:firstLine="0"/>
              <w:rPr>
                <w:color w:val="000000"/>
                <w:sz w:val="20"/>
                <w:szCs w:val="24"/>
              </w:rPr>
            </w:pPr>
            <w:r w:rsidRPr="0052468B">
              <w:rPr>
                <w:color w:val="000000"/>
                <w:sz w:val="20"/>
                <w:szCs w:val="24"/>
              </w:rPr>
              <w:t>5.1</w:t>
            </w:r>
            <w:r w:rsidR="002A1019" w:rsidRPr="0052468B">
              <w:rPr>
                <w:color w:val="000000"/>
                <w:sz w:val="20"/>
                <w:szCs w:val="24"/>
              </w:rPr>
              <w:t>. Об</w:t>
            </w:r>
            <w:r w:rsidRPr="0052468B">
              <w:rPr>
                <w:color w:val="000000"/>
                <w:sz w:val="20"/>
                <w:szCs w:val="24"/>
              </w:rPr>
              <w:t>щий коэффициент оборачиваемости</w:t>
            </w:r>
          </w:p>
        </w:tc>
        <w:tc>
          <w:tcPr>
            <w:tcW w:w="853" w:type="pct"/>
            <w:gridSpan w:val="2"/>
            <w:shd w:val="clear" w:color="auto" w:fill="auto"/>
          </w:tcPr>
          <w:p w:rsidR="00CC5FC8" w:rsidRPr="0052468B" w:rsidRDefault="00CC5FC8" w:rsidP="0052468B">
            <w:pPr>
              <w:pStyle w:val="31"/>
              <w:tabs>
                <w:tab w:val="clear" w:pos="1271"/>
              </w:tabs>
              <w:ind w:firstLine="0"/>
              <w:rPr>
                <w:color w:val="000000"/>
                <w:sz w:val="20"/>
                <w:szCs w:val="24"/>
              </w:rPr>
            </w:pPr>
            <w:r w:rsidRPr="0052468B">
              <w:rPr>
                <w:color w:val="000000"/>
                <w:sz w:val="20"/>
                <w:szCs w:val="24"/>
              </w:rPr>
              <w:t>0.94</w:t>
            </w:r>
          </w:p>
        </w:tc>
        <w:tc>
          <w:tcPr>
            <w:tcW w:w="881" w:type="pct"/>
            <w:gridSpan w:val="2"/>
            <w:shd w:val="clear" w:color="auto" w:fill="auto"/>
          </w:tcPr>
          <w:p w:rsidR="00CC5FC8" w:rsidRPr="0052468B" w:rsidRDefault="00CC5FC8" w:rsidP="0052468B">
            <w:pPr>
              <w:pStyle w:val="31"/>
              <w:tabs>
                <w:tab w:val="clear" w:pos="1271"/>
              </w:tabs>
              <w:ind w:firstLine="0"/>
              <w:rPr>
                <w:color w:val="000000"/>
                <w:sz w:val="20"/>
                <w:szCs w:val="24"/>
              </w:rPr>
            </w:pPr>
            <w:r w:rsidRPr="0052468B">
              <w:rPr>
                <w:color w:val="000000"/>
                <w:sz w:val="20"/>
                <w:szCs w:val="24"/>
              </w:rPr>
              <w:t>0.23</w:t>
            </w:r>
          </w:p>
        </w:tc>
        <w:tc>
          <w:tcPr>
            <w:tcW w:w="1791" w:type="pct"/>
            <w:gridSpan w:val="4"/>
            <w:shd w:val="clear" w:color="auto" w:fill="auto"/>
          </w:tcPr>
          <w:p w:rsidR="00CC5FC8" w:rsidRPr="0052468B" w:rsidRDefault="00CC5FC8" w:rsidP="0052468B">
            <w:pPr>
              <w:pStyle w:val="31"/>
              <w:tabs>
                <w:tab w:val="clear" w:pos="1271"/>
              </w:tabs>
              <w:ind w:firstLine="0"/>
              <w:rPr>
                <w:color w:val="000000"/>
                <w:sz w:val="20"/>
                <w:szCs w:val="24"/>
              </w:rPr>
            </w:pPr>
            <w:r w:rsidRPr="0052468B">
              <w:rPr>
                <w:color w:val="000000"/>
                <w:sz w:val="20"/>
                <w:szCs w:val="24"/>
              </w:rPr>
              <w:t>Этот коэффициент определяется как отношение выручки от реализации к валюте баланса. Так как данные представлены во второй колонке за</w:t>
            </w:r>
            <w:r w:rsidR="002A1019" w:rsidRPr="0052468B">
              <w:rPr>
                <w:color w:val="000000"/>
                <w:sz w:val="20"/>
                <w:szCs w:val="24"/>
              </w:rPr>
              <w:t xml:space="preserve"> </w:t>
            </w:r>
            <w:r w:rsidRPr="0052468B">
              <w:rPr>
                <w:color w:val="000000"/>
                <w:sz w:val="20"/>
                <w:szCs w:val="24"/>
              </w:rPr>
              <w:t>квартал, то для получения сопоставимых параметров, целесообразно умножить значение на 4. Таким образом, оборачиваемость средств изменилась с 0.94 до 0.92. Незначительное уменьшение оборачиваемости свидетельствует не только о некотором уменьшении выручки от сбыта, но и о развитии финансовых операций</w:t>
            </w:r>
          </w:p>
        </w:tc>
      </w:tr>
      <w:tr w:rsidR="00A23E89" w:rsidRPr="0052468B" w:rsidTr="0052468B">
        <w:tblPrEx>
          <w:jc w:val="left"/>
        </w:tblPrEx>
        <w:tc>
          <w:tcPr>
            <w:tcW w:w="1475" w:type="pct"/>
            <w:gridSpan w:val="2"/>
            <w:shd w:val="clear" w:color="auto" w:fill="auto"/>
          </w:tcPr>
          <w:p w:rsidR="00CC5FC8" w:rsidRPr="0052468B" w:rsidRDefault="00CC5FC8" w:rsidP="0052468B">
            <w:pPr>
              <w:pStyle w:val="31"/>
              <w:tabs>
                <w:tab w:val="clear" w:pos="1271"/>
              </w:tabs>
              <w:ind w:firstLine="0"/>
              <w:rPr>
                <w:color w:val="000000"/>
                <w:sz w:val="20"/>
                <w:szCs w:val="24"/>
              </w:rPr>
            </w:pPr>
            <w:r w:rsidRPr="0052468B">
              <w:rPr>
                <w:color w:val="000000"/>
                <w:sz w:val="20"/>
                <w:szCs w:val="24"/>
              </w:rPr>
              <w:t>5.2</w:t>
            </w:r>
            <w:r w:rsidR="002A1019" w:rsidRPr="0052468B">
              <w:rPr>
                <w:color w:val="000000"/>
                <w:sz w:val="20"/>
                <w:szCs w:val="24"/>
              </w:rPr>
              <w:t>. Об</w:t>
            </w:r>
            <w:r w:rsidRPr="0052468B">
              <w:rPr>
                <w:color w:val="000000"/>
                <w:sz w:val="20"/>
                <w:szCs w:val="24"/>
              </w:rPr>
              <w:t>орачиваемость запасов (в днях)</w:t>
            </w:r>
          </w:p>
        </w:tc>
        <w:tc>
          <w:tcPr>
            <w:tcW w:w="853" w:type="pct"/>
            <w:gridSpan w:val="2"/>
            <w:shd w:val="clear" w:color="auto" w:fill="auto"/>
          </w:tcPr>
          <w:p w:rsidR="00CC5FC8" w:rsidRPr="0052468B" w:rsidRDefault="00CC5FC8" w:rsidP="0052468B">
            <w:pPr>
              <w:pStyle w:val="31"/>
              <w:tabs>
                <w:tab w:val="clear" w:pos="1271"/>
              </w:tabs>
              <w:ind w:firstLine="0"/>
              <w:rPr>
                <w:color w:val="000000"/>
                <w:sz w:val="20"/>
                <w:szCs w:val="24"/>
              </w:rPr>
            </w:pPr>
            <w:r w:rsidRPr="0052468B">
              <w:rPr>
                <w:color w:val="000000"/>
                <w:sz w:val="20"/>
                <w:szCs w:val="24"/>
              </w:rPr>
              <w:t>152</w:t>
            </w:r>
          </w:p>
        </w:tc>
        <w:tc>
          <w:tcPr>
            <w:tcW w:w="881" w:type="pct"/>
            <w:gridSpan w:val="2"/>
            <w:shd w:val="clear" w:color="auto" w:fill="auto"/>
          </w:tcPr>
          <w:p w:rsidR="00CC5FC8" w:rsidRPr="0052468B" w:rsidRDefault="00CC5FC8" w:rsidP="0052468B">
            <w:pPr>
              <w:pStyle w:val="31"/>
              <w:tabs>
                <w:tab w:val="clear" w:pos="1271"/>
              </w:tabs>
              <w:ind w:firstLine="0"/>
              <w:rPr>
                <w:color w:val="000000"/>
                <w:sz w:val="20"/>
                <w:szCs w:val="24"/>
              </w:rPr>
            </w:pPr>
            <w:r w:rsidRPr="0052468B">
              <w:rPr>
                <w:color w:val="000000"/>
                <w:sz w:val="20"/>
                <w:szCs w:val="24"/>
              </w:rPr>
              <w:t>157</w:t>
            </w:r>
          </w:p>
        </w:tc>
        <w:tc>
          <w:tcPr>
            <w:tcW w:w="1791" w:type="pct"/>
            <w:gridSpan w:val="4"/>
            <w:shd w:val="clear" w:color="auto" w:fill="auto"/>
          </w:tcPr>
          <w:p w:rsidR="00CC5FC8" w:rsidRPr="0052468B" w:rsidRDefault="00CC5FC8" w:rsidP="0052468B">
            <w:pPr>
              <w:pStyle w:val="31"/>
              <w:tabs>
                <w:tab w:val="clear" w:pos="1271"/>
              </w:tabs>
              <w:ind w:firstLine="0"/>
              <w:rPr>
                <w:color w:val="000000"/>
                <w:sz w:val="20"/>
                <w:szCs w:val="24"/>
              </w:rPr>
            </w:pPr>
            <w:r w:rsidRPr="0052468B">
              <w:rPr>
                <w:color w:val="000000"/>
                <w:sz w:val="20"/>
                <w:szCs w:val="24"/>
              </w:rPr>
              <w:t>Увеличение срока оборачиваемости говорит о затоваривании производства, в данном случае готовой продукцией, что подтверждает сведения о проблемах со сбытом</w:t>
            </w:r>
          </w:p>
        </w:tc>
      </w:tr>
      <w:tr w:rsidR="00A23E89" w:rsidRPr="0052468B" w:rsidTr="0052468B">
        <w:tblPrEx>
          <w:jc w:val="left"/>
        </w:tblPrEx>
        <w:tc>
          <w:tcPr>
            <w:tcW w:w="1475" w:type="pct"/>
            <w:gridSpan w:val="2"/>
            <w:shd w:val="clear" w:color="auto" w:fill="auto"/>
          </w:tcPr>
          <w:p w:rsidR="00CC5FC8" w:rsidRPr="0052468B" w:rsidRDefault="00CC5FC8" w:rsidP="0052468B">
            <w:pPr>
              <w:pStyle w:val="31"/>
              <w:tabs>
                <w:tab w:val="clear" w:pos="1271"/>
              </w:tabs>
              <w:ind w:firstLine="0"/>
              <w:rPr>
                <w:color w:val="000000"/>
                <w:sz w:val="20"/>
                <w:szCs w:val="24"/>
              </w:rPr>
            </w:pPr>
            <w:r w:rsidRPr="0052468B">
              <w:rPr>
                <w:color w:val="000000"/>
                <w:sz w:val="20"/>
                <w:szCs w:val="24"/>
              </w:rPr>
              <w:t>5.3</w:t>
            </w:r>
            <w:r w:rsidR="002A1019" w:rsidRPr="0052468B">
              <w:rPr>
                <w:color w:val="000000"/>
                <w:sz w:val="20"/>
                <w:szCs w:val="24"/>
              </w:rPr>
              <w:t>. Об</w:t>
            </w:r>
            <w:r w:rsidRPr="0052468B">
              <w:rPr>
                <w:color w:val="000000"/>
                <w:sz w:val="20"/>
                <w:szCs w:val="24"/>
              </w:rPr>
              <w:t>орачиваемость средств в расчетах</w:t>
            </w:r>
          </w:p>
          <w:p w:rsidR="00CC5FC8" w:rsidRPr="0052468B" w:rsidRDefault="00CC5FC8" w:rsidP="0052468B">
            <w:pPr>
              <w:pStyle w:val="31"/>
              <w:tabs>
                <w:tab w:val="clear" w:pos="1271"/>
              </w:tabs>
              <w:ind w:firstLine="0"/>
              <w:rPr>
                <w:color w:val="000000"/>
                <w:sz w:val="20"/>
                <w:szCs w:val="24"/>
              </w:rPr>
            </w:pPr>
            <w:r w:rsidRPr="0052468B">
              <w:rPr>
                <w:color w:val="000000"/>
                <w:sz w:val="20"/>
                <w:szCs w:val="24"/>
              </w:rPr>
              <w:t>(в днях)</w:t>
            </w:r>
          </w:p>
        </w:tc>
        <w:tc>
          <w:tcPr>
            <w:tcW w:w="853" w:type="pct"/>
            <w:gridSpan w:val="2"/>
            <w:shd w:val="clear" w:color="auto" w:fill="auto"/>
          </w:tcPr>
          <w:p w:rsidR="00CC5FC8" w:rsidRPr="0052468B" w:rsidRDefault="00CC5FC8" w:rsidP="0052468B">
            <w:pPr>
              <w:pStyle w:val="31"/>
              <w:tabs>
                <w:tab w:val="clear" w:pos="1271"/>
              </w:tabs>
              <w:ind w:firstLine="0"/>
              <w:rPr>
                <w:color w:val="000000"/>
                <w:sz w:val="20"/>
                <w:szCs w:val="24"/>
              </w:rPr>
            </w:pPr>
            <w:r w:rsidRPr="0052468B">
              <w:rPr>
                <w:color w:val="000000"/>
                <w:sz w:val="20"/>
                <w:szCs w:val="24"/>
              </w:rPr>
              <w:t>40</w:t>
            </w:r>
          </w:p>
        </w:tc>
        <w:tc>
          <w:tcPr>
            <w:tcW w:w="881" w:type="pct"/>
            <w:gridSpan w:val="2"/>
            <w:shd w:val="clear" w:color="auto" w:fill="auto"/>
          </w:tcPr>
          <w:p w:rsidR="00CC5FC8" w:rsidRPr="0052468B" w:rsidRDefault="00CC5FC8" w:rsidP="0052468B">
            <w:pPr>
              <w:pStyle w:val="31"/>
              <w:tabs>
                <w:tab w:val="clear" w:pos="1271"/>
              </w:tabs>
              <w:ind w:firstLine="0"/>
              <w:rPr>
                <w:color w:val="000000"/>
                <w:sz w:val="20"/>
                <w:szCs w:val="24"/>
              </w:rPr>
            </w:pPr>
            <w:r w:rsidRPr="0052468B">
              <w:rPr>
                <w:color w:val="000000"/>
                <w:sz w:val="20"/>
                <w:szCs w:val="24"/>
              </w:rPr>
              <w:t>36</w:t>
            </w:r>
          </w:p>
        </w:tc>
        <w:tc>
          <w:tcPr>
            <w:tcW w:w="1791" w:type="pct"/>
            <w:gridSpan w:val="4"/>
            <w:shd w:val="clear" w:color="auto" w:fill="auto"/>
          </w:tcPr>
          <w:p w:rsidR="00CC5FC8" w:rsidRPr="0052468B" w:rsidRDefault="00CC5FC8" w:rsidP="0052468B">
            <w:pPr>
              <w:pStyle w:val="31"/>
              <w:tabs>
                <w:tab w:val="clear" w:pos="1271"/>
              </w:tabs>
              <w:ind w:firstLine="0"/>
              <w:rPr>
                <w:color w:val="000000"/>
                <w:sz w:val="20"/>
                <w:szCs w:val="24"/>
              </w:rPr>
            </w:pPr>
            <w:r w:rsidRPr="0052468B">
              <w:rPr>
                <w:color w:val="000000"/>
                <w:sz w:val="20"/>
                <w:szCs w:val="24"/>
              </w:rPr>
              <w:t>Уменьшение сроков оборачиваемости произошло в результате уменьшения дебиторской задолженности, что положительно характеризует предприятие</w:t>
            </w:r>
          </w:p>
        </w:tc>
      </w:tr>
      <w:tr w:rsidR="00A23E89" w:rsidRPr="0052468B" w:rsidTr="0052468B">
        <w:trPr>
          <w:gridBefore w:val="1"/>
          <w:gridAfter w:val="1"/>
          <w:wAfter w:w="20" w:type="dxa"/>
          <w:jc w:val="center"/>
        </w:trPr>
        <w:tc>
          <w:tcPr>
            <w:tcW w:w="1476" w:type="pct"/>
            <w:gridSpan w:val="2"/>
            <w:shd w:val="clear" w:color="auto" w:fill="auto"/>
          </w:tcPr>
          <w:p w:rsidR="00CC5FC8" w:rsidRPr="0052468B" w:rsidRDefault="00CC5FC8" w:rsidP="0052468B">
            <w:pPr>
              <w:pStyle w:val="31"/>
              <w:tabs>
                <w:tab w:val="clear" w:pos="1271"/>
              </w:tabs>
              <w:ind w:firstLine="0"/>
              <w:rPr>
                <w:color w:val="000000"/>
                <w:sz w:val="20"/>
                <w:szCs w:val="24"/>
              </w:rPr>
            </w:pPr>
            <w:r w:rsidRPr="0052468B">
              <w:rPr>
                <w:color w:val="000000"/>
                <w:sz w:val="20"/>
                <w:szCs w:val="24"/>
              </w:rPr>
              <w:t>5.4</w:t>
            </w:r>
            <w:r w:rsidR="002A1019" w:rsidRPr="0052468B">
              <w:rPr>
                <w:color w:val="000000"/>
                <w:sz w:val="20"/>
                <w:szCs w:val="24"/>
              </w:rPr>
              <w:t>. Об</w:t>
            </w:r>
            <w:r w:rsidRPr="0052468B">
              <w:rPr>
                <w:color w:val="000000"/>
                <w:sz w:val="20"/>
                <w:szCs w:val="24"/>
              </w:rPr>
              <w:t>орачиваемость кредиторской задолженности (в днях)</w:t>
            </w:r>
          </w:p>
        </w:tc>
        <w:tc>
          <w:tcPr>
            <w:tcW w:w="853" w:type="pct"/>
            <w:gridSpan w:val="2"/>
            <w:shd w:val="clear" w:color="auto" w:fill="auto"/>
          </w:tcPr>
          <w:p w:rsidR="00CC5FC8" w:rsidRPr="0052468B" w:rsidRDefault="00CC5FC8" w:rsidP="0052468B">
            <w:pPr>
              <w:pStyle w:val="31"/>
              <w:tabs>
                <w:tab w:val="clear" w:pos="1271"/>
              </w:tabs>
              <w:ind w:firstLine="0"/>
              <w:rPr>
                <w:color w:val="000000"/>
                <w:sz w:val="20"/>
                <w:szCs w:val="24"/>
              </w:rPr>
            </w:pPr>
            <w:r w:rsidRPr="0052468B">
              <w:rPr>
                <w:color w:val="000000"/>
                <w:sz w:val="20"/>
                <w:szCs w:val="24"/>
              </w:rPr>
              <w:t>39</w:t>
            </w:r>
          </w:p>
        </w:tc>
        <w:tc>
          <w:tcPr>
            <w:tcW w:w="881" w:type="pct"/>
            <w:gridSpan w:val="2"/>
            <w:shd w:val="clear" w:color="auto" w:fill="auto"/>
          </w:tcPr>
          <w:p w:rsidR="00CC5FC8" w:rsidRPr="0052468B" w:rsidRDefault="00CC5FC8" w:rsidP="0052468B">
            <w:pPr>
              <w:pStyle w:val="31"/>
              <w:tabs>
                <w:tab w:val="clear" w:pos="1271"/>
              </w:tabs>
              <w:ind w:firstLine="0"/>
              <w:rPr>
                <w:color w:val="000000"/>
                <w:sz w:val="20"/>
                <w:szCs w:val="24"/>
              </w:rPr>
            </w:pPr>
            <w:r w:rsidRPr="0052468B">
              <w:rPr>
                <w:color w:val="000000"/>
                <w:sz w:val="20"/>
                <w:szCs w:val="24"/>
              </w:rPr>
              <w:t>32</w:t>
            </w:r>
          </w:p>
        </w:tc>
        <w:tc>
          <w:tcPr>
            <w:tcW w:w="1762" w:type="pct"/>
            <w:gridSpan w:val="2"/>
            <w:shd w:val="clear" w:color="auto" w:fill="auto"/>
          </w:tcPr>
          <w:p w:rsidR="00CC5FC8" w:rsidRPr="0052468B" w:rsidRDefault="00CC5FC8" w:rsidP="0052468B">
            <w:pPr>
              <w:pStyle w:val="31"/>
              <w:tabs>
                <w:tab w:val="clear" w:pos="1271"/>
              </w:tabs>
              <w:ind w:firstLine="0"/>
              <w:rPr>
                <w:color w:val="000000"/>
                <w:sz w:val="20"/>
                <w:szCs w:val="24"/>
              </w:rPr>
            </w:pPr>
            <w:r w:rsidRPr="0052468B">
              <w:rPr>
                <w:color w:val="000000"/>
                <w:sz w:val="20"/>
                <w:szCs w:val="24"/>
              </w:rPr>
              <w:t>Оборачиваемость уменьшилась, предприятие продолжает осуществлять свои платежи лучше, чем раньше. Соотношение оборачиваемости средств в расчетах и оборачиваемости кредиторской задолженности свидетельствуют о весьма устойчивом финансовом положении и достаточной экономической эффективности.</w:t>
            </w:r>
          </w:p>
        </w:tc>
      </w:tr>
      <w:tr w:rsidR="00A23E89" w:rsidRPr="0052468B" w:rsidTr="0052468B">
        <w:trPr>
          <w:gridBefore w:val="1"/>
          <w:gridAfter w:val="1"/>
          <w:wAfter w:w="20" w:type="dxa"/>
          <w:jc w:val="center"/>
        </w:trPr>
        <w:tc>
          <w:tcPr>
            <w:tcW w:w="1476" w:type="pct"/>
            <w:gridSpan w:val="2"/>
            <w:shd w:val="clear" w:color="auto" w:fill="auto"/>
          </w:tcPr>
          <w:p w:rsidR="00CC5FC8" w:rsidRPr="0052468B" w:rsidRDefault="00CC5FC8" w:rsidP="0052468B">
            <w:pPr>
              <w:pStyle w:val="31"/>
              <w:tabs>
                <w:tab w:val="clear" w:pos="1271"/>
              </w:tabs>
              <w:ind w:firstLine="0"/>
              <w:rPr>
                <w:color w:val="000000"/>
                <w:sz w:val="20"/>
                <w:szCs w:val="24"/>
              </w:rPr>
            </w:pPr>
            <w:r w:rsidRPr="0052468B">
              <w:rPr>
                <w:color w:val="000000"/>
                <w:sz w:val="20"/>
                <w:szCs w:val="24"/>
              </w:rPr>
              <w:t>5.5. Соотношение краткосрочной дебиторской и кредиторской задолженности</w:t>
            </w:r>
          </w:p>
        </w:tc>
        <w:tc>
          <w:tcPr>
            <w:tcW w:w="853" w:type="pct"/>
            <w:gridSpan w:val="2"/>
            <w:shd w:val="clear" w:color="auto" w:fill="auto"/>
          </w:tcPr>
          <w:p w:rsidR="00CC5FC8" w:rsidRPr="0052468B" w:rsidRDefault="00CC5FC8" w:rsidP="0052468B">
            <w:pPr>
              <w:pStyle w:val="31"/>
              <w:tabs>
                <w:tab w:val="clear" w:pos="1271"/>
              </w:tabs>
              <w:ind w:firstLine="0"/>
              <w:rPr>
                <w:color w:val="000000"/>
                <w:sz w:val="20"/>
                <w:szCs w:val="24"/>
              </w:rPr>
            </w:pPr>
            <w:r w:rsidRPr="0052468B">
              <w:rPr>
                <w:color w:val="000000"/>
                <w:sz w:val="20"/>
                <w:szCs w:val="24"/>
              </w:rPr>
              <w:t>0.22</w:t>
            </w:r>
          </w:p>
        </w:tc>
        <w:tc>
          <w:tcPr>
            <w:tcW w:w="881" w:type="pct"/>
            <w:gridSpan w:val="2"/>
            <w:shd w:val="clear" w:color="auto" w:fill="auto"/>
          </w:tcPr>
          <w:p w:rsidR="00CC5FC8" w:rsidRPr="0052468B" w:rsidRDefault="00CC5FC8" w:rsidP="0052468B">
            <w:pPr>
              <w:pStyle w:val="31"/>
              <w:tabs>
                <w:tab w:val="clear" w:pos="1271"/>
              </w:tabs>
              <w:ind w:firstLine="0"/>
              <w:rPr>
                <w:color w:val="000000"/>
                <w:sz w:val="20"/>
                <w:szCs w:val="24"/>
              </w:rPr>
            </w:pPr>
            <w:r w:rsidRPr="0052468B">
              <w:rPr>
                <w:color w:val="000000"/>
                <w:sz w:val="20"/>
                <w:szCs w:val="24"/>
              </w:rPr>
              <w:t>0.20</w:t>
            </w:r>
          </w:p>
        </w:tc>
        <w:tc>
          <w:tcPr>
            <w:tcW w:w="1762" w:type="pct"/>
            <w:gridSpan w:val="2"/>
            <w:shd w:val="clear" w:color="auto" w:fill="auto"/>
          </w:tcPr>
          <w:p w:rsidR="00CC5FC8" w:rsidRPr="0052468B" w:rsidRDefault="00CC5FC8" w:rsidP="0052468B">
            <w:pPr>
              <w:pStyle w:val="31"/>
              <w:tabs>
                <w:tab w:val="clear" w:pos="1271"/>
              </w:tabs>
              <w:ind w:firstLine="0"/>
              <w:rPr>
                <w:color w:val="000000"/>
                <w:sz w:val="20"/>
                <w:szCs w:val="24"/>
              </w:rPr>
            </w:pPr>
            <w:r w:rsidRPr="0052468B">
              <w:rPr>
                <w:color w:val="000000"/>
                <w:sz w:val="20"/>
                <w:szCs w:val="24"/>
              </w:rPr>
              <w:t>Показатель ниже нормы</w:t>
            </w:r>
          </w:p>
          <w:p w:rsidR="00CC5FC8" w:rsidRPr="0052468B" w:rsidRDefault="00CC5FC8" w:rsidP="0052468B">
            <w:pPr>
              <w:pStyle w:val="31"/>
              <w:tabs>
                <w:tab w:val="clear" w:pos="1271"/>
              </w:tabs>
              <w:ind w:firstLine="0"/>
              <w:rPr>
                <w:color w:val="000000"/>
                <w:sz w:val="20"/>
                <w:szCs w:val="24"/>
              </w:rPr>
            </w:pPr>
          </w:p>
          <w:p w:rsidR="00CC5FC8" w:rsidRPr="0052468B" w:rsidRDefault="00CC5FC8" w:rsidP="0052468B">
            <w:pPr>
              <w:pStyle w:val="31"/>
              <w:tabs>
                <w:tab w:val="clear" w:pos="1271"/>
              </w:tabs>
              <w:ind w:firstLine="0"/>
              <w:rPr>
                <w:color w:val="000000"/>
                <w:sz w:val="20"/>
                <w:szCs w:val="24"/>
              </w:rPr>
            </w:pPr>
          </w:p>
          <w:p w:rsidR="00CC5FC8" w:rsidRPr="0052468B" w:rsidRDefault="00CC5FC8" w:rsidP="0052468B">
            <w:pPr>
              <w:pStyle w:val="31"/>
              <w:tabs>
                <w:tab w:val="clear" w:pos="1271"/>
              </w:tabs>
              <w:ind w:firstLine="0"/>
              <w:rPr>
                <w:color w:val="000000"/>
                <w:sz w:val="20"/>
                <w:szCs w:val="24"/>
              </w:rPr>
            </w:pPr>
          </w:p>
        </w:tc>
      </w:tr>
      <w:tr w:rsidR="00A23E89" w:rsidRPr="0052468B" w:rsidTr="0052468B">
        <w:trPr>
          <w:gridBefore w:val="1"/>
          <w:gridAfter w:val="1"/>
          <w:wAfter w:w="20" w:type="dxa"/>
          <w:jc w:val="center"/>
        </w:trPr>
        <w:tc>
          <w:tcPr>
            <w:tcW w:w="1476" w:type="pct"/>
            <w:gridSpan w:val="2"/>
            <w:shd w:val="clear" w:color="auto" w:fill="auto"/>
          </w:tcPr>
          <w:p w:rsidR="00CC5FC8" w:rsidRPr="0052468B" w:rsidRDefault="00CC5FC8" w:rsidP="0052468B">
            <w:pPr>
              <w:pStyle w:val="31"/>
              <w:tabs>
                <w:tab w:val="clear" w:pos="1271"/>
              </w:tabs>
              <w:ind w:firstLine="0"/>
              <w:rPr>
                <w:color w:val="000000"/>
                <w:sz w:val="20"/>
                <w:szCs w:val="24"/>
              </w:rPr>
            </w:pPr>
            <w:r w:rsidRPr="0052468B">
              <w:rPr>
                <w:color w:val="000000"/>
                <w:sz w:val="20"/>
                <w:szCs w:val="24"/>
              </w:rPr>
              <w:t>5.6</w:t>
            </w:r>
            <w:r w:rsidR="002A1019" w:rsidRPr="0052468B">
              <w:rPr>
                <w:color w:val="000000"/>
                <w:sz w:val="20"/>
                <w:szCs w:val="24"/>
              </w:rPr>
              <w:t>. Об</w:t>
            </w:r>
            <w:r w:rsidRPr="0052468B">
              <w:rPr>
                <w:color w:val="000000"/>
                <w:sz w:val="20"/>
                <w:szCs w:val="24"/>
              </w:rPr>
              <w:t>орачиваемость оборотных средств</w:t>
            </w:r>
          </w:p>
          <w:p w:rsidR="00CC5FC8" w:rsidRPr="0052468B" w:rsidRDefault="002A1019" w:rsidP="0052468B">
            <w:pPr>
              <w:pStyle w:val="31"/>
              <w:tabs>
                <w:tab w:val="clear" w:pos="1271"/>
              </w:tabs>
              <w:ind w:firstLine="0"/>
              <w:rPr>
                <w:color w:val="000000"/>
                <w:sz w:val="20"/>
                <w:szCs w:val="24"/>
              </w:rPr>
            </w:pPr>
            <w:r w:rsidRPr="0052468B">
              <w:rPr>
                <w:color w:val="000000"/>
                <w:sz w:val="20"/>
                <w:szCs w:val="24"/>
              </w:rPr>
              <w:t>(</w:t>
            </w:r>
            <w:r w:rsidR="00CC5FC8" w:rsidRPr="0052468B">
              <w:rPr>
                <w:color w:val="000000"/>
                <w:sz w:val="20"/>
                <w:szCs w:val="24"/>
              </w:rPr>
              <w:t>в днях)</w:t>
            </w:r>
          </w:p>
        </w:tc>
        <w:tc>
          <w:tcPr>
            <w:tcW w:w="853" w:type="pct"/>
            <w:gridSpan w:val="2"/>
            <w:shd w:val="clear" w:color="auto" w:fill="auto"/>
          </w:tcPr>
          <w:p w:rsidR="00CC5FC8" w:rsidRPr="0052468B" w:rsidRDefault="00CC5FC8" w:rsidP="0052468B">
            <w:pPr>
              <w:pStyle w:val="31"/>
              <w:tabs>
                <w:tab w:val="clear" w:pos="1271"/>
              </w:tabs>
              <w:ind w:firstLine="0"/>
              <w:rPr>
                <w:color w:val="000000"/>
                <w:sz w:val="20"/>
                <w:szCs w:val="24"/>
              </w:rPr>
            </w:pPr>
            <w:r w:rsidRPr="0052468B">
              <w:rPr>
                <w:color w:val="000000"/>
                <w:sz w:val="20"/>
                <w:szCs w:val="24"/>
              </w:rPr>
              <w:t>190</w:t>
            </w:r>
          </w:p>
        </w:tc>
        <w:tc>
          <w:tcPr>
            <w:tcW w:w="881" w:type="pct"/>
            <w:gridSpan w:val="2"/>
            <w:shd w:val="clear" w:color="auto" w:fill="auto"/>
          </w:tcPr>
          <w:p w:rsidR="00CC5FC8" w:rsidRPr="0052468B" w:rsidRDefault="00CC5FC8" w:rsidP="0052468B">
            <w:pPr>
              <w:pStyle w:val="31"/>
              <w:tabs>
                <w:tab w:val="clear" w:pos="1271"/>
              </w:tabs>
              <w:ind w:firstLine="0"/>
              <w:rPr>
                <w:color w:val="000000"/>
                <w:sz w:val="20"/>
                <w:szCs w:val="24"/>
              </w:rPr>
            </w:pPr>
            <w:r w:rsidRPr="0052468B">
              <w:rPr>
                <w:color w:val="000000"/>
                <w:sz w:val="20"/>
                <w:szCs w:val="24"/>
              </w:rPr>
              <w:t>194</w:t>
            </w:r>
          </w:p>
        </w:tc>
        <w:tc>
          <w:tcPr>
            <w:tcW w:w="1762" w:type="pct"/>
            <w:gridSpan w:val="2"/>
            <w:shd w:val="clear" w:color="auto" w:fill="auto"/>
          </w:tcPr>
          <w:p w:rsidR="00CC5FC8" w:rsidRPr="0052468B" w:rsidRDefault="00CC5FC8" w:rsidP="0052468B">
            <w:pPr>
              <w:pStyle w:val="31"/>
              <w:tabs>
                <w:tab w:val="clear" w:pos="1271"/>
              </w:tabs>
              <w:ind w:firstLine="0"/>
              <w:rPr>
                <w:color w:val="000000"/>
                <w:sz w:val="20"/>
                <w:szCs w:val="24"/>
              </w:rPr>
            </w:pPr>
            <w:r w:rsidRPr="0052468B">
              <w:rPr>
                <w:color w:val="000000"/>
                <w:sz w:val="20"/>
                <w:szCs w:val="24"/>
              </w:rPr>
              <w:t>Срок оборачиваемости увеличился незначительно, это сезонный фактор, однако значение показателя слишком велико, предприятие недостаточно эффективно распоряжается оборотными средствами</w:t>
            </w:r>
          </w:p>
        </w:tc>
      </w:tr>
    </w:tbl>
    <w:p w:rsidR="00CC5FC8" w:rsidRPr="002A1019" w:rsidRDefault="00CC5FC8" w:rsidP="002A1019">
      <w:pPr>
        <w:pStyle w:val="a3"/>
        <w:ind w:firstLine="709"/>
        <w:rPr>
          <w:color w:val="000000"/>
          <w:sz w:val="28"/>
          <w:szCs w:val="24"/>
        </w:rPr>
      </w:pPr>
    </w:p>
    <w:p w:rsidR="00CC5FC8" w:rsidRPr="002A1019" w:rsidRDefault="00CC5FC8" w:rsidP="002A1019">
      <w:pPr>
        <w:pStyle w:val="a3"/>
        <w:ind w:firstLine="709"/>
        <w:rPr>
          <w:color w:val="000000"/>
          <w:sz w:val="28"/>
          <w:szCs w:val="28"/>
        </w:rPr>
      </w:pPr>
      <w:r w:rsidRPr="002A1019">
        <w:rPr>
          <w:color w:val="000000"/>
          <w:sz w:val="28"/>
          <w:szCs w:val="28"/>
        </w:rPr>
        <w:t>На основе анализа финансовых показателей делается вывод об эффективности работы предприятия. В данном случае предприятие работает достаточно эффективно, имеется прибыль, наблюдается рост активов. Однако имеются сложности со сбытом продукции, хотя сложностей с оплатой нет.</w:t>
      </w:r>
    </w:p>
    <w:p w:rsidR="002A1019" w:rsidRDefault="00CC5FC8" w:rsidP="002A1019">
      <w:pPr>
        <w:pStyle w:val="a3"/>
        <w:ind w:firstLine="709"/>
        <w:rPr>
          <w:color w:val="000000"/>
          <w:sz w:val="28"/>
          <w:szCs w:val="28"/>
        </w:rPr>
      </w:pPr>
      <w:r w:rsidRPr="002A1019">
        <w:rPr>
          <w:color w:val="000000"/>
          <w:sz w:val="28"/>
          <w:szCs w:val="28"/>
        </w:rPr>
        <w:t xml:space="preserve">Несмотря на это, ликвидность предприятия остается весьма высокой. Предприятие разумно использует и заемные и собственные средства. По всей видимости, имеются финансовые и экономические предпосылки для развития предприятия. Следует заметить, что для предприятий перерабатывающей промышленности наиболее информативными являются показатели, рассчитанные по итогам года, а показатели квартального баланса во многом выполняют функцию прогнозирования финансового результата на текущий год. На основе полученных значений финансовых коэффициентов формируется рейтинговая оценка предприятия </w:t>
      </w:r>
      <w:r w:rsidR="002A1019">
        <w:rPr>
          <w:color w:val="000000"/>
          <w:sz w:val="28"/>
          <w:szCs w:val="28"/>
        </w:rPr>
        <w:t>–</w:t>
      </w:r>
      <w:r w:rsidR="002A1019" w:rsidRPr="002A1019">
        <w:rPr>
          <w:color w:val="000000"/>
          <w:sz w:val="28"/>
          <w:szCs w:val="28"/>
        </w:rPr>
        <w:t xml:space="preserve"> </w:t>
      </w:r>
      <w:r w:rsidRPr="002A1019">
        <w:rPr>
          <w:color w:val="000000"/>
          <w:sz w:val="28"/>
          <w:szCs w:val="28"/>
        </w:rPr>
        <w:t>заемщика, которая является информативным обобщаю</w:t>
      </w:r>
      <w:r w:rsidR="004A559A" w:rsidRPr="002A1019">
        <w:rPr>
          <w:color w:val="000000"/>
          <w:sz w:val="28"/>
          <w:szCs w:val="28"/>
        </w:rPr>
        <w:t>щим выводом, с</w:t>
      </w:r>
      <w:r w:rsidRPr="002A1019">
        <w:rPr>
          <w:color w:val="000000"/>
          <w:sz w:val="28"/>
          <w:szCs w:val="28"/>
        </w:rPr>
        <w:t>уть которой заключается в следующем.</w:t>
      </w:r>
    </w:p>
    <w:p w:rsidR="002A1019" w:rsidRDefault="00CC5FC8" w:rsidP="002A1019">
      <w:pPr>
        <w:pStyle w:val="a3"/>
        <w:ind w:firstLine="709"/>
        <w:rPr>
          <w:color w:val="000000"/>
          <w:sz w:val="28"/>
          <w:szCs w:val="28"/>
        </w:rPr>
      </w:pPr>
      <w:r w:rsidRPr="002A1019">
        <w:rPr>
          <w:color w:val="000000"/>
          <w:sz w:val="28"/>
          <w:szCs w:val="28"/>
        </w:rPr>
        <w:t>В основе системы критериев лежит обобщающий показатель, который базируется на нескольких показателях финансового состояния предприятия – заемщика. Количество показателей может быть различным. Для каждого финансового показателя установлена классность, например, пять классов кредитоспособности. В зависимости от того, какое значение имеет отдельный показатель, предприятие может быть отнесено по этому показателю к первому, второму, третьему, четвертому или пятому классу. Исходя из установленного критерия, первый класс кредитоспособности соответствует очень хорошему, второй – хорошему, третий – среднему, четвертый – слабому, пятый – плохому финансовому состоянию. Каждому финансовому показателю присвоен также вес, выраженный в долях или процентах.</w:t>
      </w:r>
    </w:p>
    <w:p w:rsidR="00CC5FC8" w:rsidRPr="002A1019" w:rsidRDefault="00CC5FC8" w:rsidP="002A1019">
      <w:pPr>
        <w:pStyle w:val="a3"/>
        <w:ind w:firstLine="709"/>
        <w:rPr>
          <w:color w:val="000000"/>
          <w:sz w:val="28"/>
          <w:szCs w:val="28"/>
        </w:rPr>
      </w:pPr>
      <w:r w:rsidRPr="002A1019">
        <w:rPr>
          <w:color w:val="000000"/>
          <w:sz w:val="28"/>
          <w:szCs w:val="28"/>
        </w:rPr>
        <w:t>Последовательность расчета обобщающего показателя следующая. Полученный номер класса кредитоспособности по каждому показателю умножается на весовой коэффициент показателя. Затем результаты умножения складываются, и получается обобщающий показатель кредитоспособности, выраженный в баллах или процентах.</w:t>
      </w:r>
    </w:p>
    <w:p w:rsidR="002A1019" w:rsidRDefault="00CC5FC8" w:rsidP="002A1019">
      <w:pPr>
        <w:pStyle w:val="a3"/>
        <w:ind w:firstLine="709"/>
        <w:rPr>
          <w:color w:val="000000"/>
          <w:sz w:val="28"/>
          <w:szCs w:val="28"/>
        </w:rPr>
      </w:pPr>
      <w:r w:rsidRPr="002A1019">
        <w:rPr>
          <w:color w:val="000000"/>
          <w:sz w:val="28"/>
          <w:szCs w:val="28"/>
        </w:rPr>
        <w:t>В нашем примере для оценки берутся коэффициенты, рассчитанные в таблице 8, при их соответствии указанным ранее критериям (таблица 7), предприятие заемщик получает определенное количество баллов, в совокупности составляющих его рейтинговую оценку. Соответствие критериального уровня коэффициентов определенному количеству баллов строится на степени их значимости в общей оценке финансового состояния. Рейтинговая оценка коэффициентов приведена в таблице 9.</w:t>
      </w:r>
    </w:p>
    <w:p w:rsidR="00CC5FC8" w:rsidRPr="002A1019" w:rsidRDefault="00CC5FC8" w:rsidP="002A1019">
      <w:pPr>
        <w:ind w:firstLine="709"/>
        <w:rPr>
          <w:color w:val="000000"/>
          <w:sz w:val="28"/>
          <w:szCs w:val="28"/>
        </w:rPr>
      </w:pPr>
      <w:r w:rsidRPr="002A1019">
        <w:rPr>
          <w:color w:val="000000"/>
          <w:sz w:val="28"/>
          <w:szCs w:val="28"/>
        </w:rPr>
        <w:t xml:space="preserve">Дополнительно 5 баллов присваиваются предприятию-заемщику при соблюдении им так называемого </w:t>
      </w:r>
      <w:r w:rsidR="002A1019">
        <w:rPr>
          <w:color w:val="000000"/>
          <w:sz w:val="28"/>
          <w:szCs w:val="28"/>
        </w:rPr>
        <w:t>«</w:t>
      </w:r>
      <w:r w:rsidRPr="002A1019">
        <w:rPr>
          <w:color w:val="000000"/>
          <w:sz w:val="28"/>
          <w:szCs w:val="28"/>
        </w:rPr>
        <w:t>золотого правила экономики предприятия</w:t>
      </w:r>
      <w:r w:rsidR="002A1019">
        <w:rPr>
          <w:color w:val="000000"/>
          <w:sz w:val="28"/>
          <w:szCs w:val="28"/>
        </w:rPr>
        <w:t>»</w:t>
      </w:r>
      <w:r w:rsidRPr="002A1019">
        <w:rPr>
          <w:color w:val="000000"/>
          <w:sz w:val="28"/>
          <w:szCs w:val="28"/>
        </w:rPr>
        <w:t xml:space="preserve">, в соответствии с которым рассматриваются следующие величины: </w:t>
      </w:r>
      <w:r w:rsidRPr="002A1019">
        <w:rPr>
          <w:b/>
          <w:color w:val="000000"/>
          <w:sz w:val="28"/>
          <w:szCs w:val="28"/>
        </w:rPr>
        <w:t>Т</w:t>
      </w:r>
      <w:r w:rsidRPr="002A1019">
        <w:rPr>
          <w:b/>
          <w:color w:val="000000"/>
          <w:sz w:val="28"/>
          <w:szCs w:val="28"/>
          <w:vertAlign w:val="subscript"/>
        </w:rPr>
        <w:t>бп</w:t>
      </w:r>
      <w:r w:rsidRPr="002A1019">
        <w:rPr>
          <w:color w:val="000000"/>
          <w:sz w:val="28"/>
          <w:szCs w:val="28"/>
        </w:rPr>
        <w:t xml:space="preserve"> </w:t>
      </w:r>
      <w:r w:rsidR="002A1019">
        <w:rPr>
          <w:color w:val="000000"/>
          <w:sz w:val="28"/>
          <w:szCs w:val="28"/>
        </w:rPr>
        <w:t>–</w:t>
      </w:r>
      <w:r w:rsidR="002A1019" w:rsidRPr="002A1019">
        <w:rPr>
          <w:color w:val="000000"/>
          <w:sz w:val="28"/>
          <w:szCs w:val="28"/>
        </w:rPr>
        <w:t xml:space="preserve"> </w:t>
      </w:r>
      <w:r w:rsidRPr="002A1019">
        <w:rPr>
          <w:color w:val="000000"/>
          <w:sz w:val="28"/>
          <w:szCs w:val="28"/>
        </w:rPr>
        <w:t xml:space="preserve">темпы роста балансовой прибыли; </w:t>
      </w:r>
      <w:r w:rsidRPr="002A1019">
        <w:rPr>
          <w:b/>
          <w:color w:val="000000"/>
          <w:sz w:val="28"/>
          <w:szCs w:val="28"/>
        </w:rPr>
        <w:t>Т</w:t>
      </w:r>
      <w:r w:rsidRPr="002A1019">
        <w:rPr>
          <w:b/>
          <w:color w:val="000000"/>
          <w:sz w:val="28"/>
          <w:szCs w:val="28"/>
          <w:vertAlign w:val="subscript"/>
        </w:rPr>
        <w:t>р</w:t>
      </w:r>
      <w:r w:rsidRPr="002A1019">
        <w:rPr>
          <w:color w:val="000000"/>
          <w:sz w:val="28"/>
          <w:szCs w:val="28"/>
        </w:rPr>
        <w:t xml:space="preserve"> </w:t>
      </w:r>
      <w:r w:rsidR="002A1019">
        <w:rPr>
          <w:color w:val="000000"/>
          <w:sz w:val="28"/>
          <w:szCs w:val="28"/>
        </w:rPr>
        <w:t>–</w:t>
      </w:r>
      <w:r w:rsidR="002A1019" w:rsidRPr="002A1019">
        <w:rPr>
          <w:color w:val="000000"/>
          <w:sz w:val="28"/>
          <w:szCs w:val="28"/>
        </w:rPr>
        <w:t xml:space="preserve"> </w:t>
      </w:r>
      <w:r w:rsidRPr="002A1019">
        <w:rPr>
          <w:color w:val="000000"/>
          <w:sz w:val="28"/>
          <w:szCs w:val="28"/>
        </w:rPr>
        <w:t xml:space="preserve">темпы роста объема реализации; </w:t>
      </w:r>
      <w:r w:rsidRPr="002A1019">
        <w:rPr>
          <w:b/>
          <w:color w:val="000000"/>
          <w:sz w:val="28"/>
          <w:szCs w:val="28"/>
        </w:rPr>
        <w:t>Т</w:t>
      </w:r>
      <w:r w:rsidRPr="002A1019">
        <w:rPr>
          <w:b/>
          <w:color w:val="000000"/>
          <w:sz w:val="28"/>
          <w:szCs w:val="28"/>
          <w:vertAlign w:val="subscript"/>
        </w:rPr>
        <w:t>к</w:t>
      </w:r>
      <w:r w:rsidRPr="002A1019">
        <w:rPr>
          <w:b/>
          <w:color w:val="000000"/>
          <w:sz w:val="28"/>
          <w:szCs w:val="28"/>
        </w:rPr>
        <w:t xml:space="preserve"> </w:t>
      </w:r>
      <w:r w:rsidR="002A1019">
        <w:rPr>
          <w:color w:val="000000"/>
          <w:sz w:val="28"/>
          <w:szCs w:val="28"/>
        </w:rPr>
        <w:t>–</w:t>
      </w:r>
      <w:r w:rsidR="002A1019" w:rsidRPr="002A1019">
        <w:rPr>
          <w:color w:val="000000"/>
          <w:sz w:val="28"/>
          <w:szCs w:val="28"/>
        </w:rPr>
        <w:t xml:space="preserve"> </w:t>
      </w:r>
      <w:r w:rsidRPr="002A1019">
        <w:rPr>
          <w:color w:val="000000"/>
          <w:sz w:val="28"/>
          <w:szCs w:val="28"/>
        </w:rPr>
        <w:t>темпы роста суммы активов (основного и оборотного капитала) предприятия. Оптимальным является следующее соотношение указанных величин:</w:t>
      </w:r>
    </w:p>
    <w:p w:rsidR="00CC5FC8" w:rsidRPr="002A1019" w:rsidRDefault="00CC5FC8" w:rsidP="002A1019">
      <w:pPr>
        <w:ind w:firstLine="709"/>
        <w:rPr>
          <w:color w:val="000000"/>
          <w:sz w:val="28"/>
          <w:szCs w:val="28"/>
        </w:rPr>
      </w:pPr>
    </w:p>
    <w:p w:rsidR="00CC5FC8" w:rsidRPr="002A1019" w:rsidRDefault="00CC5FC8" w:rsidP="00A23E89">
      <w:pPr>
        <w:ind w:firstLine="709"/>
        <w:rPr>
          <w:b/>
          <w:color w:val="000000"/>
          <w:sz w:val="28"/>
          <w:szCs w:val="28"/>
        </w:rPr>
      </w:pPr>
      <w:r w:rsidRPr="002A1019">
        <w:rPr>
          <w:b/>
          <w:color w:val="000000"/>
          <w:sz w:val="28"/>
          <w:szCs w:val="28"/>
        </w:rPr>
        <w:t>Т</w:t>
      </w:r>
      <w:r w:rsidRPr="002A1019">
        <w:rPr>
          <w:b/>
          <w:color w:val="000000"/>
          <w:sz w:val="28"/>
          <w:szCs w:val="28"/>
          <w:vertAlign w:val="subscript"/>
        </w:rPr>
        <w:t>бп</w:t>
      </w:r>
      <w:r w:rsidRPr="002A1019">
        <w:rPr>
          <w:b/>
          <w:color w:val="000000"/>
          <w:sz w:val="28"/>
          <w:szCs w:val="28"/>
        </w:rPr>
        <w:t xml:space="preserve"> &gt; </w:t>
      </w:r>
      <w:r w:rsidRPr="002A1019">
        <w:rPr>
          <w:b/>
          <w:color w:val="000000"/>
          <w:sz w:val="28"/>
          <w:szCs w:val="28"/>
          <w:lang w:val="en-US"/>
        </w:rPr>
        <w:t>T</w:t>
      </w:r>
      <w:r w:rsidRPr="002A1019">
        <w:rPr>
          <w:b/>
          <w:color w:val="000000"/>
          <w:sz w:val="28"/>
          <w:szCs w:val="28"/>
          <w:vertAlign w:val="subscript"/>
        </w:rPr>
        <w:t>р</w:t>
      </w:r>
      <w:r w:rsidRPr="002A1019">
        <w:rPr>
          <w:b/>
          <w:color w:val="000000"/>
          <w:sz w:val="28"/>
          <w:szCs w:val="28"/>
        </w:rPr>
        <w:t xml:space="preserve"> &gt; Т</w:t>
      </w:r>
      <w:r w:rsidRPr="002A1019">
        <w:rPr>
          <w:b/>
          <w:color w:val="000000"/>
          <w:sz w:val="28"/>
          <w:szCs w:val="28"/>
          <w:vertAlign w:val="subscript"/>
        </w:rPr>
        <w:t>к</w:t>
      </w:r>
      <w:r w:rsidRPr="002A1019">
        <w:rPr>
          <w:b/>
          <w:color w:val="000000"/>
          <w:sz w:val="28"/>
          <w:szCs w:val="28"/>
        </w:rPr>
        <w:t xml:space="preserve"> &gt; 10</w:t>
      </w:r>
      <w:r w:rsidR="002A1019" w:rsidRPr="002A1019">
        <w:rPr>
          <w:b/>
          <w:color w:val="000000"/>
          <w:sz w:val="28"/>
          <w:szCs w:val="28"/>
        </w:rPr>
        <w:t>0</w:t>
      </w:r>
      <w:r w:rsidR="002A1019">
        <w:rPr>
          <w:b/>
          <w:color w:val="000000"/>
          <w:sz w:val="28"/>
          <w:szCs w:val="28"/>
        </w:rPr>
        <w:t>%</w:t>
      </w:r>
    </w:p>
    <w:p w:rsidR="00CC5FC8" w:rsidRDefault="00CC5FC8" w:rsidP="002A1019">
      <w:pPr>
        <w:pStyle w:val="a3"/>
        <w:ind w:firstLine="709"/>
        <w:rPr>
          <w:color w:val="000000"/>
          <w:sz w:val="28"/>
          <w:szCs w:val="28"/>
        </w:rPr>
      </w:pPr>
    </w:p>
    <w:p w:rsidR="002A1019" w:rsidRDefault="00CC5FC8" w:rsidP="002A1019">
      <w:pPr>
        <w:pStyle w:val="a3"/>
        <w:ind w:firstLine="709"/>
        <w:rPr>
          <w:color w:val="000000"/>
          <w:sz w:val="28"/>
          <w:szCs w:val="28"/>
        </w:rPr>
      </w:pPr>
      <w:r w:rsidRPr="002A1019">
        <w:rPr>
          <w:color w:val="000000"/>
          <w:sz w:val="28"/>
          <w:szCs w:val="28"/>
        </w:rPr>
        <w:t>Темп роста рассчитывается как отношение соответствующего показателя за последний отчетный период к показателю за предыдущий (без учета нарастающего итога),</w:t>
      </w:r>
      <w:r w:rsidR="002A1019">
        <w:rPr>
          <w:color w:val="000000"/>
          <w:sz w:val="28"/>
          <w:szCs w:val="28"/>
        </w:rPr>
        <w:t xml:space="preserve"> </w:t>
      </w:r>
      <w:r w:rsidRPr="002A1019">
        <w:rPr>
          <w:color w:val="000000"/>
          <w:sz w:val="28"/>
          <w:szCs w:val="28"/>
        </w:rPr>
        <w:t>умноженный на 100.</w:t>
      </w:r>
    </w:p>
    <w:p w:rsidR="00A23E89" w:rsidRDefault="00A23E89" w:rsidP="002A1019">
      <w:pPr>
        <w:pStyle w:val="3"/>
        <w:keepNext w:val="0"/>
        <w:ind w:firstLine="709"/>
        <w:jc w:val="both"/>
        <w:rPr>
          <w:color w:val="000000"/>
          <w:sz w:val="28"/>
          <w:szCs w:val="28"/>
        </w:rPr>
      </w:pPr>
    </w:p>
    <w:p w:rsidR="00CC5FC8" w:rsidRPr="00A23E89" w:rsidRDefault="00CC5FC8" w:rsidP="00A23E89">
      <w:pPr>
        <w:pStyle w:val="3"/>
        <w:keepNext w:val="0"/>
        <w:ind w:firstLine="709"/>
        <w:jc w:val="both"/>
        <w:rPr>
          <w:color w:val="000000"/>
          <w:sz w:val="28"/>
          <w:szCs w:val="28"/>
        </w:rPr>
      </w:pPr>
      <w:r w:rsidRPr="00A23E89">
        <w:rPr>
          <w:sz w:val="28"/>
          <w:szCs w:val="28"/>
        </w:rPr>
        <w:t>Таблица 9</w:t>
      </w:r>
      <w:r w:rsidR="00A23E89" w:rsidRPr="00A23E89">
        <w:rPr>
          <w:sz w:val="28"/>
          <w:szCs w:val="28"/>
        </w:rPr>
        <w:t xml:space="preserve">. </w:t>
      </w:r>
      <w:r w:rsidRPr="00A23E89">
        <w:rPr>
          <w:sz w:val="28"/>
          <w:szCs w:val="28"/>
        </w:rPr>
        <w:t>Рейтинговые значения коэффициентов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614"/>
        <w:gridCol w:w="3683"/>
      </w:tblGrid>
      <w:tr w:rsidR="00CC5FC8" w:rsidRPr="0052468B" w:rsidTr="0052468B">
        <w:trPr>
          <w:cantSplit/>
          <w:trHeight w:val="279"/>
          <w:jc w:val="center"/>
        </w:trPr>
        <w:tc>
          <w:tcPr>
            <w:tcW w:w="3019" w:type="pct"/>
            <w:shd w:val="clear" w:color="auto" w:fill="auto"/>
          </w:tcPr>
          <w:p w:rsidR="00CC5FC8" w:rsidRPr="0052468B" w:rsidRDefault="00CC5FC8" w:rsidP="0052468B">
            <w:pPr>
              <w:pStyle w:val="2"/>
              <w:keepNext w:val="0"/>
              <w:pBdr>
                <w:between w:val="single" w:sz="6" w:space="1" w:color="auto"/>
              </w:pBdr>
              <w:spacing w:line="360" w:lineRule="auto"/>
              <w:jc w:val="both"/>
              <w:rPr>
                <w:color w:val="000000"/>
                <w:sz w:val="20"/>
                <w:szCs w:val="28"/>
              </w:rPr>
            </w:pPr>
            <w:r w:rsidRPr="0052468B">
              <w:rPr>
                <w:color w:val="000000"/>
                <w:sz w:val="20"/>
                <w:szCs w:val="28"/>
              </w:rPr>
              <w:t>Показатель</w:t>
            </w:r>
          </w:p>
        </w:tc>
        <w:tc>
          <w:tcPr>
            <w:tcW w:w="1981" w:type="pct"/>
            <w:shd w:val="clear" w:color="auto" w:fill="auto"/>
          </w:tcPr>
          <w:p w:rsidR="00CC5FC8" w:rsidRPr="0052468B" w:rsidRDefault="00CC5FC8" w:rsidP="0052468B">
            <w:pPr>
              <w:pBdr>
                <w:between w:val="single" w:sz="6" w:space="1" w:color="auto"/>
              </w:pBdr>
              <w:rPr>
                <w:color w:val="000000"/>
                <w:sz w:val="20"/>
                <w:szCs w:val="28"/>
              </w:rPr>
            </w:pPr>
            <w:r w:rsidRPr="0052468B">
              <w:rPr>
                <w:color w:val="000000"/>
                <w:sz w:val="20"/>
                <w:szCs w:val="28"/>
              </w:rPr>
              <w:t>Значение в баллах</w:t>
            </w:r>
          </w:p>
        </w:tc>
      </w:tr>
      <w:tr w:rsidR="00CC5FC8" w:rsidRPr="0052468B" w:rsidTr="0052468B">
        <w:trPr>
          <w:cantSplit/>
          <w:jc w:val="center"/>
        </w:trPr>
        <w:tc>
          <w:tcPr>
            <w:tcW w:w="3019" w:type="pct"/>
            <w:shd w:val="clear" w:color="auto" w:fill="auto"/>
          </w:tcPr>
          <w:p w:rsidR="00CC5FC8" w:rsidRPr="0052468B" w:rsidRDefault="00CC5FC8" w:rsidP="0052468B">
            <w:pPr>
              <w:pBdr>
                <w:between w:val="single" w:sz="6" w:space="1" w:color="auto"/>
              </w:pBdr>
              <w:rPr>
                <w:color w:val="000000"/>
                <w:sz w:val="20"/>
                <w:szCs w:val="28"/>
              </w:rPr>
            </w:pPr>
            <w:r w:rsidRPr="0052468B">
              <w:rPr>
                <w:color w:val="000000"/>
                <w:sz w:val="20"/>
                <w:szCs w:val="28"/>
              </w:rPr>
              <w:t>Коэффициент независимости</w:t>
            </w:r>
          </w:p>
        </w:tc>
        <w:tc>
          <w:tcPr>
            <w:tcW w:w="1981" w:type="pct"/>
            <w:shd w:val="clear" w:color="auto" w:fill="auto"/>
          </w:tcPr>
          <w:p w:rsidR="00CC5FC8" w:rsidRPr="0052468B" w:rsidRDefault="00CC5FC8" w:rsidP="0052468B">
            <w:pPr>
              <w:pBdr>
                <w:between w:val="single" w:sz="6" w:space="1" w:color="auto"/>
              </w:pBdr>
              <w:rPr>
                <w:color w:val="000000"/>
                <w:sz w:val="20"/>
                <w:szCs w:val="28"/>
              </w:rPr>
            </w:pPr>
            <w:r w:rsidRPr="0052468B">
              <w:rPr>
                <w:color w:val="000000"/>
                <w:sz w:val="20"/>
                <w:szCs w:val="28"/>
              </w:rPr>
              <w:t>20</w:t>
            </w:r>
          </w:p>
        </w:tc>
      </w:tr>
      <w:tr w:rsidR="00CC5FC8" w:rsidRPr="0052468B" w:rsidTr="0052468B">
        <w:trPr>
          <w:cantSplit/>
          <w:jc w:val="center"/>
        </w:trPr>
        <w:tc>
          <w:tcPr>
            <w:tcW w:w="3019" w:type="pct"/>
            <w:shd w:val="clear" w:color="auto" w:fill="auto"/>
          </w:tcPr>
          <w:p w:rsidR="00CC5FC8" w:rsidRPr="0052468B" w:rsidRDefault="00CC5FC8" w:rsidP="0052468B">
            <w:pPr>
              <w:pBdr>
                <w:between w:val="single" w:sz="6" w:space="1" w:color="auto"/>
              </w:pBdr>
              <w:rPr>
                <w:color w:val="000000"/>
                <w:sz w:val="20"/>
                <w:szCs w:val="28"/>
              </w:rPr>
            </w:pPr>
            <w:r w:rsidRPr="0052468B">
              <w:rPr>
                <w:color w:val="000000"/>
                <w:sz w:val="20"/>
                <w:szCs w:val="28"/>
              </w:rPr>
              <w:t>Соотношение заемных и собственных средств</w:t>
            </w:r>
          </w:p>
        </w:tc>
        <w:tc>
          <w:tcPr>
            <w:tcW w:w="1981" w:type="pct"/>
            <w:shd w:val="clear" w:color="auto" w:fill="auto"/>
          </w:tcPr>
          <w:p w:rsidR="00CC5FC8" w:rsidRPr="0052468B" w:rsidRDefault="00CC5FC8" w:rsidP="0052468B">
            <w:pPr>
              <w:pBdr>
                <w:between w:val="single" w:sz="6" w:space="1" w:color="auto"/>
              </w:pBdr>
              <w:rPr>
                <w:color w:val="000000"/>
                <w:sz w:val="20"/>
                <w:szCs w:val="28"/>
              </w:rPr>
            </w:pPr>
            <w:r w:rsidRPr="0052468B">
              <w:rPr>
                <w:color w:val="000000"/>
                <w:sz w:val="20"/>
                <w:szCs w:val="28"/>
              </w:rPr>
              <w:t>15</w:t>
            </w:r>
          </w:p>
        </w:tc>
      </w:tr>
      <w:tr w:rsidR="00CC5FC8" w:rsidRPr="0052468B" w:rsidTr="0052468B">
        <w:trPr>
          <w:cantSplit/>
          <w:jc w:val="center"/>
        </w:trPr>
        <w:tc>
          <w:tcPr>
            <w:tcW w:w="3019" w:type="pct"/>
            <w:shd w:val="clear" w:color="auto" w:fill="auto"/>
          </w:tcPr>
          <w:p w:rsidR="00CC5FC8" w:rsidRPr="0052468B" w:rsidRDefault="00CC5FC8" w:rsidP="0052468B">
            <w:pPr>
              <w:pBdr>
                <w:between w:val="single" w:sz="6" w:space="1" w:color="auto"/>
              </w:pBdr>
              <w:rPr>
                <w:color w:val="000000"/>
                <w:sz w:val="20"/>
                <w:szCs w:val="28"/>
              </w:rPr>
            </w:pPr>
            <w:r w:rsidRPr="0052468B">
              <w:rPr>
                <w:color w:val="000000"/>
                <w:sz w:val="20"/>
                <w:szCs w:val="28"/>
              </w:rPr>
              <w:t>Коэффициент покрытия (общий)</w:t>
            </w:r>
          </w:p>
        </w:tc>
        <w:tc>
          <w:tcPr>
            <w:tcW w:w="1981" w:type="pct"/>
            <w:shd w:val="clear" w:color="auto" w:fill="auto"/>
          </w:tcPr>
          <w:p w:rsidR="00CC5FC8" w:rsidRPr="0052468B" w:rsidRDefault="00CC5FC8" w:rsidP="0052468B">
            <w:pPr>
              <w:pBdr>
                <w:between w:val="single" w:sz="6" w:space="1" w:color="auto"/>
              </w:pBdr>
              <w:rPr>
                <w:color w:val="000000"/>
                <w:sz w:val="20"/>
                <w:szCs w:val="28"/>
              </w:rPr>
            </w:pPr>
            <w:r w:rsidRPr="0052468B">
              <w:rPr>
                <w:color w:val="000000"/>
                <w:sz w:val="20"/>
                <w:szCs w:val="28"/>
              </w:rPr>
              <w:t>20</w:t>
            </w:r>
          </w:p>
        </w:tc>
      </w:tr>
      <w:tr w:rsidR="00CC5FC8" w:rsidRPr="0052468B" w:rsidTr="0052468B">
        <w:trPr>
          <w:cantSplit/>
          <w:jc w:val="center"/>
        </w:trPr>
        <w:tc>
          <w:tcPr>
            <w:tcW w:w="3019" w:type="pct"/>
            <w:shd w:val="clear" w:color="auto" w:fill="auto"/>
          </w:tcPr>
          <w:p w:rsidR="00CC5FC8" w:rsidRPr="0052468B" w:rsidRDefault="00CC5FC8" w:rsidP="0052468B">
            <w:pPr>
              <w:pBdr>
                <w:between w:val="single" w:sz="6" w:space="1" w:color="auto"/>
              </w:pBdr>
              <w:rPr>
                <w:color w:val="000000"/>
                <w:sz w:val="20"/>
                <w:szCs w:val="28"/>
              </w:rPr>
            </w:pPr>
            <w:r w:rsidRPr="0052468B">
              <w:rPr>
                <w:color w:val="000000"/>
                <w:sz w:val="20"/>
                <w:szCs w:val="28"/>
              </w:rPr>
              <w:t>Промежуточный коэффициент покрытия</w:t>
            </w:r>
          </w:p>
        </w:tc>
        <w:tc>
          <w:tcPr>
            <w:tcW w:w="1981" w:type="pct"/>
            <w:shd w:val="clear" w:color="auto" w:fill="auto"/>
          </w:tcPr>
          <w:p w:rsidR="00CC5FC8" w:rsidRPr="0052468B" w:rsidRDefault="00CC5FC8" w:rsidP="0052468B">
            <w:pPr>
              <w:pBdr>
                <w:between w:val="single" w:sz="6" w:space="1" w:color="auto"/>
              </w:pBdr>
              <w:rPr>
                <w:color w:val="000000"/>
                <w:sz w:val="20"/>
                <w:szCs w:val="28"/>
              </w:rPr>
            </w:pPr>
            <w:r w:rsidRPr="0052468B">
              <w:rPr>
                <w:color w:val="000000"/>
                <w:sz w:val="20"/>
                <w:szCs w:val="28"/>
              </w:rPr>
              <w:t>10</w:t>
            </w:r>
          </w:p>
        </w:tc>
      </w:tr>
      <w:tr w:rsidR="00CC5FC8" w:rsidRPr="0052468B" w:rsidTr="0052468B">
        <w:trPr>
          <w:cantSplit/>
          <w:jc w:val="center"/>
        </w:trPr>
        <w:tc>
          <w:tcPr>
            <w:tcW w:w="3019" w:type="pct"/>
            <w:shd w:val="clear" w:color="auto" w:fill="auto"/>
          </w:tcPr>
          <w:p w:rsidR="00CC5FC8" w:rsidRPr="0052468B" w:rsidRDefault="00CC5FC8" w:rsidP="0052468B">
            <w:pPr>
              <w:pBdr>
                <w:between w:val="single" w:sz="6" w:space="1" w:color="auto"/>
              </w:pBdr>
              <w:rPr>
                <w:color w:val="000000"/>
                <w:sz w:val="20"/>
                <w:szCs w:val="28"/>
              </w:rPr>
            </w:pPr>
            <w:r w:rsidRPr="0052468B">
              <w:rPr>
                <w:color w:val="000000"/>
                <w:sz w:val="20"/>
                <w:szCs w:val="28"/>
              </w:rPr>
              <w:t>Коэффициент абсолютной ликвидности</w:t>
            </w:r>
          </w:p>
        </w:tc>
        <w:tc>
          <w:tcPr>
            <w:tcW w:w="1981" w:type="pct"/>
            <w:shd w:val="clear" w:color="auto" w:fill="auto"/>
          </w:tcPr>
          <w:p w:rsidR="00CC5FC8" w:rsidRPr="0052468B" w:rsidRDefault="00CC5FC8" w:rsidP="0052468B">
            <w:pPr>
              <w:pBdr>
                <w:between w:val="single" w:sz="6" w:space="1" w:color="auto"/>
              </w:pBdr>
              <w:rPr>
                <w:color w:val="000000"/>
                <w:sz w:val="20"/>
                <w:szCs w:val="28"/>
              </w:rPr>
            </w:pPr>
            <w:r w:rsidRPr="0052468B">
              <w:rPr>
                <w:color w:val="000000"/>
                <w:sz w:val="20"/>
                <w:szCs w:val="28"/>
              </w:rPr>
              <w:t>10</w:t>
            </w:r>
          </w:p>
        </w:tc>
      </w:tr>
      <w:tr w:rsidR="00CC5FC8" w:rsidRPr="0052468B" w:rsidTr="0052468B">
        <w:trPr>
          <w:cantSplit/>
          <w:jc w:val="center"/>
        </w:trPr>
        <w:tc>
          <w:tcPr>
            <w:tcW w:w="3019" w:type="pct"/>
            <w:shd w:val="clear" w:color="auto" w:fill="auto"/>
          </w:tcPr>
          <w:p w:rsidR="00CC5FC8" w:rsidRPr="0052468B" w:rsidRDefault="00CC5FC8" w:rsidP="0052468B">
            <w:pPr>
              <w:pBdr>
                <w:between w:val="single" w:sz="6" w:space="1" w:color="auto"/>
              </w:pBdr>
              <w:rPr>
                <w:color w:val="000000"/>
                <w:sz w:val="20"/>
                <w:szCs w:val="28"/>
              </w:rPr>
            </w:pPr>
            <w:r w:rsidRPr="0052468B">
              <w:rPr>
                <w:color w:val="000000"/>
                <w:sz w:val="20"/>
                <w:szCs w:val="28"/>
              </w:rPr>
              <w:t>Рентабельность продаж</w:t>
            </w:r>
          </w:p>
        </w:tc>
        <w:tc>
          <w:tcPr>
            <w:tcW w:w="1981" w:type="pct"/>
            <w:shd w:val="clear" w:color="auto" w:fill="auto"/>
          </w:tcPr>
          <w:p w:rsidR="00CC5FC8" w:rsidRPr="0052468B" w:rsidRDefault="00CC5FC8" w:rsidP="0052468B">
            <w:pPr>
              <w:pBdr>
                <w:between w:val="single" w:sz="6" w:space="1" w:color="auto"/>
              </w:pBdr>
              <w:rPr>
                <w:color w:val="000000"/>
                <w:sz w:val="20"/>
                <w:szCs w:val="28"/>
              </w:rPr>
            </w:pPr>
            <w:r w:rsidRPr="0052468B">
              <w:rPr>
                <w:color w:val="000000"/>
                <w:sz w:val="20"/>
                <w:szCs w:val="28"/>
              </w:rPr>
              <w:t>10</w:t>
            </w:r>
          </w:p>
        </w:tc>
      </w:tr>
      <w:tr w:rsidR="00CC5FC8" w:rsidRPr="0052468B" w:rsidTr="0052468B">
        <w:trPr>
          <w:cantSplit/>
          <w:jc w:val="center"/>
        </w:trPr>
        <w:tc>
          <w:tcPr>
            <w:tcW w:w="3019" w:type="pct"/>
            <w:shd w:val="clear" w:color="auto" w:fill="auto"/>
          </w:tcPr>
          <w:p w:rsidR="00CC5FC8" w:rsidRPr="0052468B" w:rsidRDefault="00CC5FC8" w:rsidP="0052468B">
            <w:pPr>
              <w:pBdr>
                <w:between w:val="single" w:sz="6" w:space="1" w:color="auto"/>
              </w:pBdr>
              <w:rPr>
                <w:color w:val="000000"/>
                <w:sz w:val="20"/>
                <w:szCs w:val="28"/>
              </w:rPr>
            </w:pPr>
            <w:r w:rsidRPr="0052468B">
              <w:rPr>
                <w:color w:val="000000"/>
                <w:sz w:val="20"/>
                <w:szCs w:val="28"/>
              </w:rPr>
              <w:t>Рентабельность основной деятельности</w:t>
            </w:r>
          </w:p>
        </w:tc>
        <w:tc>
          <w:tcPr>
            <w:tcW w:w="1981" w:type="pct"/>
            <w:shd w:val="clear" w:color="auto" w:fill="auto"/>
          </w:tcPr>
          <w:p w:rsidR="00CC5FC8" w:rsidRPr="0052468B" w:rsidRDefault="00CC5FC8" w:rsidP="0052468B">
            <w:pPr>
              <w:pBdr>
                <w:between w:val="single" w:sz="6" w:space="1" w:color="auto"/>
              </w:pBdr>
              <w:rPr>
                <w:color w:val="000000"/>
                <w:sz w:val="20"/>
                <w:szCs w:val="28"/>
              </w:rPr>
            </w:pPr>
            <w:r w:rsidRPr="0052468B">
              <w:rPr>
                <w:color w:val="000000"/>
                <w:sz w:val="20"/>
                <w:szCs w:val="28"/>
              </w:rPr>
              <w:t>10</w:t>
            </w:r>
          </w:p>
        </w:tc>
      </w:tr>
    </w:tbl>
    <w:p w:rsidR="002A1019" w:rsidRDefault="002A1019" w:rsidP="002A1019">
      <w:pPr>
        <w:pStyle w:val="31"/>
        <w:tabs>
          <w:tab w:val="clear" w:pos="1271"/>
        </w:tabs>
        <w:ind w:firstLine="709"/>
        <w:rPr>
          <w:color w:val="000000"/>
          <w:sz w:val="28"/>
          <w:szCs w:val="28"/>
        </w:rPr>
      </w:pPr>
    </w:p>
    <w:p w:rsidR="00CC5FC8" w:rsidRPr="002A1019" w:rsidRDefault="00CC5FC8" w:rsidP="002A1019">
      <w:pPr>
        <w:pStyle w:val="31"/>
        <w:tabs>
          <w:tab w:val="clear" w:pos="1271"/>
        </w:tabs>
        <w:ind w:firstLine="709"/>
        <w:rPr>
          <w:color w:val="000000"/>
          <w:sz w:val="28"/>
          <w:szCs w:val="28"/>
        </w:rPr>
      </w:pPr>
      <w:r w:rsidRPr="002A1019">
        <w:rPr>
          <w:color w:val="000000"/>
          <w:sz w:val="28"/>
          <w:szCs w:val="28"/>
        </w:rPr>
        <w:t xml:space="preserve">Несоблюдение рекомендуемого уровня каждого из полученных при финансовом анализе коэффициентов, используемых при рейтинговой оценке предприятия – заемщика, а также несоблюдение </w:t>
      </w:r>
      <w:r w:rsidR="002A1019">
        <w:rPr>
          <w:color w:val="000000"/>
          <w:sz w:val="28"/>
          <w:szCs w:val="28"/>
        </w:rPr>
        <w:t>«</w:t>
      </w:r>
      <w:r w:rsidRPr="002A1019">
        <w:rPr>
          <w:color w:val="000000"/>
          <w:sz w:val="28"/>
          <w:szCs w:val="28"/>
        </w:rPr>
        <w:t>золотого правила экономики предприятия</w:t>
      </w:r>
      <w:r w:rsidR="002A1019">
        <w:rPr>
          <w:color w:val="000000"/>
          <w:sz w:val="28"/>
          <w:szCs w:val="28"/>
        </w:rPr>
        <w:t>»</w:t>
      </w:r>
      <w:r w:rsidRPr="002A1019">
        <w:rPr>
          <w:color w:val="000000"/>
          <w:sz w:val="28"/>
          <w:szCs w:val="28"/>
        </w:rPr>
        <w:t xml:space="preserve"> дает нулевое значение данного показателя для рейтинговой оценки</w:t>
      </w:r>
      <w:r w:rsidRPr="002A1019">
        <w:rPr>
          <w:color w:val="000000"/>
          <w:sz w:val="28"/>
        </w:rPr>
        <w:t>.</w:t>
      </w:r>
    </w:p>
    <w:p w:rsidR="002A1019" w:rsidRDefault="00CC5FC8" w:rsidP="002A1019">
      <w:pPr>
        <w:pStyle w:val="21"/>
        <w:ind w:left="0" w:firstLine="709"/>
        <w:rPr>
          <w:color w:val="000000"/>
          <w:sz w:val="28"/>
          <w:szCs w:val="28"/>
        </w:rPr>
      </w:pPr>
      <w:r w:rsidRPr="002A1019">
        <w:rPr>
          <w:color w:val="000000"/>
          <w:sz w:val="28"/>
          <w:szCs w:val="28"/>
        </w:rPr>
        <w:t>В том случае, когда более 7</w:t>
      </w:r>
      <w:r w:rsidR="002A1019" w:rsidRPr="002A1019">
        <w:rPr>
          <w:color w:val="000000"/>
          <w:sz w:val="28"/>
          <w:szCs w:val="28"/>
        </w:rPr>
        <w:t>0</w:t>
      </w:r>
      <w:r w:rsidR="002A1019">
        <w:rPr>
          <w:color w:val="000000"/>
          <w:sz w:val="28"/>
          <w:szCs w:val="28"/>
        </w:rPr>
        <w:t>%</w:t>
      </w:r>
      <w:r w:rsidRPr="002A1019">
        <w:rPr>
          <w:color w:val="000000"/>
          <w:sz w:val="28"/>
          <w:szCs w:val="28"/>
        </w:rPr>
        <w:t xml:space="preserve"> общей дебиторской задолженности предприятия-заемщика приходится на одного дебитора, для учета возникающего риска непогашения дебиторской задолженности из-за малой ее диверсификации в рейтинговой оценке вводится корректирующий балл. В зависимости от доли, занимаемой дебиторской задолженностью в оборотных</w:t>
      </w:r>
      <w:r w:rsidR="00A23E89">
        <w:rPr>
          <w:color w:val="000000"/>
          <w:sz w:val="28"/>
          <w:szCs w:val="28"/>
        </w:rPr>
        <w:t xml:space="preserve"> </w:t>
      </w:r>
      <w:r w:rsidRPr="002A1019">
        <w:rPr>
          <w:color w:val="000000"/>
          <w:sz w:val="28"/>
          <w:szCs w:val="28"/>
        </w:rPr>
        <w:t>активах предприятия</w:t>
      </w:r>
      <w:r w:rsidR="002A1019">
        <w:rPr>
          <w:color w:val="000000"/>
          <w:sz w:val="28"/>
          <w:szCs w:val="28"/>
        </w:rPr>
        <w:t xml:space="preserve"> </w:t>
      </w:r>
      <w:r w:rsidRPr="002A1019">
        <w:rPr>
          <w:color w:val="000000"/>
          <w:sz w:val="28"/>
          <w:szCs w:val="28"/>
        </w:rPr>
        <w:t>((ст</w:t>
      </w:r>
      <w:r w:rsidR="002A1019" w:rsidRPr="002A1019">
        <w:rPr>
          <w:color w:val="000000"/>
          <w:sz w:val="28"/>
          <w:szCs w:val="28"/>
        </w:rPr>
        <w:t>р.</w:t>
      </w:r>
      <w:r w:rsidR="002A1019">
        <w:rPr>
          <w:color w:val="000000"/>
          <w:sz w:val="28"/>
          <w:szCs w:val="28"/>
        </w:rPr>
        <w:t> </w:t>
      </w:r>
      <w:r w:rsidR="002A1019" w:rsidRPr="002A1019">
        <w:rPr>
          <w:color w:val="000000"/>
          <w:sz w:val="28"/>
          <w:szCs w:val="28"/>
        </w:rPr>
        <w:t>240</w:t>
      </w:r>
      <w:r w:rsidR="002A1019">
        <w:rPr>
          <w:color w:val="000000"/>
          <w:sz w:val="28"/>
          <w:szCs w:val="28"/>
        </w:rPr>
        <w:t> </w:t>
      </w:r>
      <w:r w:rsidR="002A1019" w:rsidRPr="002A1019">
        <w:rPr>
          <w:color w:val="000000"/>
          <w:sz w:val="28"/>
          <w:szCs w:val="28"/>
        </w:rPr>
        <w:t>+</w:t>
      </w:r>
      <w:r w:rsidR="002A1019">
        <w:rPr>
          <w:color w:val="000000"/>
          <w:sz w:val="28"/>
          <w:szCs w:val="28"/>
        </w:rPr>
        <w:t xml:space="preserve"> </w:t>
      </w:r>
      <w:r w:rsidR="002A1019" w:rsidRPr="002A1019">
        <w:rPr>
          <w:color w:val="000000"/>
          <w:sz w:val="28"/>
          <w:szCs w:val="28"/>
        </w:rPr>
        <w:t>стр.</w:t>
      </w:r>
      <w:r w:rsidR="002A1019">
        <w:rPr>
          <w:color w:val="000000"/>
          <w:sz w:val="28"/>
          <w:szCs w:val="28"/>
        </w:rPr>
        <w:t> </w:t>
      </w:r>
      <w:r w:rsidR="002A1019" w:rsidRPr="002A1019">
        <w:rPr>
          <w:color w:val="000000"/>
          <w:sz w:val="28"/>
          <w:szCs w:val="28"/>
        </w:rPr>
        <w:t>2</w:t>
      </w:r>
      <w:r w:rsidRPr="002A1019">
        <w:rPr>
          <w:color w:val="000000"/>
          <w:sz w:val="28"/>
          <w:szCs w:val="28"/>
        </w:rPr>
        <w:t>30)/стр.</w:t>
      </w:r>
      <w:r w:rsidR="002A1019">
        <w:rPr>
          <w:color w:val="000000"/>
          <w:sz w:val="28"/>
          <w:szCs w:val="28"/>
        </w:rPr>
        <w:t> </w:t>
      </w:r>
      <w:r w:rsidR="002A1019" w:rsidRPr="002A1019">
        <w:rPr>
          <w:color w:val="000000"/>
          <w:sz w:val="28"/>
          <w:szCs w:val="28"/>
        </w:rPr>
        <w:t>2</w:t>
      </w:r>
      <w:r w:rsidRPr="002A1019">
        <w:rPr>
          <w:color w:val="000000"/>
          <w:sz w:val="28"/>
          <w:szCs w:val="28"/>
        </w:rPr>
        <w:t>90),</w:t>
      </w:r>
      <w:r w:rsidR="002A1019">
        <w:rPr>
          <w:color w:val="000000"/>
          <w:sz w:val="28"/>
          <w:szCs w:val="28"/>
        </w:rPr>
        <w:t xml:space="preserve"> </w:t>
      </w:r>
      <w:r w:rsidRPr="002A1019">
        <w:rPr>
          <w:color w:val="000000"/>
          <w:sz w:val="28"/>
          <w:szCs w:val="28"/>
        </w:rPr>
        <w:t>корректирующий</w:t>
      </w:r>
      <w:r w:rsidR="002A1019">
        <w:rPr>
          <w:color w:val="000000"/>
          <w:sz w:val="28"/>
          <w:szCs w:val="28"/>
        </w:rPr>
        <w:t xml:space="preserve"> </w:t>
      </w:r>
      <w:r w:rsidRPr="002A1019">
        <w:rPr>
          <w:color w:val="000000"/>
          <w:sz w:val="28"/>
          <w:szCs w:val="28"/>
        </w:rPr>
        <w:t>балл составит (таблица 10):</w:t>
      </w:r>
    </w:p>
    <w:p w:rsidR="004A559A" w:rsidRPr="002A1019" w:rsidRDefault="004A559A" w:rsidP="002A1019">
      <w:pPr>
        <w:pStyle w:val="21"/>
        <w:ind w:left="0" w:firstLine="709"/>
        <w:rPr>
          <w:color w:val="000000"/>
          <w:sz w:val="28"/>
          <w:szCs w:val="28"/>
        </w:rPr>
      </w:pPr>
    </w:p>
    <w:p w:rsidR="00CC5FC8" w:rsidRPr="002A1019" w:rsidRDefault="00CC5FC8" w:rsidP="002A1019">
      <w:pPr>
        <w:pStyle w:val="21"/>
        <w:ind w:left="0" w:firstLine="709"/>
        <w:rPr>
          <w:color w:val="000000"/>
          <w:sz w:val="28"/>
          <w:szCs w:val="28"/>
        </w:rPr>
      </w:pPr>
      <w:r w:rsidRPr="002A1019">
        <w:rPr>
          <w:color w:val="000000"/>
          <w:sz w:val="28"/>
          <w:szCs w:val="28"/>
        </w:rPr>
        <w:t>Таблица 10</w:t>
      </w:r>
      <w:r w:rsidR="00A23E89">
        <w:rPr>
          <w:color w:val="000000"/>
          <w:sz w:val="28"/>
          <w:szCs w:val="28"/>
        </w:rPr>
        <w:t xml:space="preserve">. </w:t>
      </w:r>
      <w:r w:rsidRPr="002A1019">
        <w:rPr>
          <w:color w:val="000000"/>
          <w:sz w:val="28"/>
          <w:szCs w:val="28"/>
        </w:rPr>
        <w:t>Значения корректирующего балла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113"/>
        <w:gridCol w:w="4184"/>
      </w:tblGrid>
      <w:tr w:rsidR="00CC5FC8" w:rsidRPr="0052468B" w:rsidTr="0052468B">
        <w:trPr>
          <w:cantSplit/>
          <w:jc w:val="center"/>
        </w:trPr>
        <w:tc>
          <w:tcPr>
            <w:tcW w:w="2750" w:type="pct"/>
            <w:shd w:val="clear" w:color="auto" w:fill="auto"/>
          </w:tcPr>
          <w:p w:rsidR="00CC5FC8" w:rsidRPr="0052468B" w:rsidRDefault="00CC5FC8" w:rsidP="002A1019">
            <w:pPr>
              <w:rPr>
                <w:color w:val="000000"/>
                <w:sz w:val="20"/>
                <w:szCs w:val="28"/>
              </w:rPr>
            </w:pPr>
            <w:r w:rsidRPr="0052468B">
              <w:rPr>
                <w:color w:val="000000"/>
                <w:sz w:val="20"/>
                <w:szCs w:val="28"/>
              </w:rPr>
              <w:t>Доля дебиторской задолженности в оборотных активах</w:t>
            </w:r>
            <w:r w:rsidR="002A1019" w:rsidRPr="0052468B">
              <w:rPr>
                <w:color w:val="000000"/>
                <w:sz w:val="20"/>
                <w:szCs w:val="28"/>
              </w:rPr>
              <w:t xml:space="preserve"> </w:t>
            </w:r>
            <w:r w:rsidRPr="0052468B">
              <w:rPr>
                <w:color w:val="000000"/>
                <w:sz w:val="20"/>
                <w:szCs w:val="28"/>
              </w:rPr>
              <w:t>(</w:t>
            </w:r>
            <w:r w:rsidR="002A1019" w:rsidRPr="0052468B">
              <w:rPr>
                <w:color w:val="000000"/>
                <w:sz w:val="20"/>
                <w:szCs w:val="28"/>
              </w:rPr>
              <w:t>стр. 230 + стр. 2</w:t>
            </w:r>
            <w:r w:rsidRPr="0052468B">
              <w:rPr>
                <w:color w:val="000000"/>
                <w:sz w:val="20"/>
                <w:szCs w:val="28"/>
              </w:rPr>
              <w:t>40)/</w:t>
            </w:r>
            <w:r w:rsidR="002A1019" w:rsidRPr="0052468B">
              <w:rPr>
                <w:color w:val="000000"/>
                <w:sz w:val="20"/>
                <w:szCs w:val="28"/>
              </w:rPr>
              <w:t>стр. 2</w:t>
            </w:r>
            <w:r w:rsidRPr="0052468B">
              <w:rPr>
                <w:color w:val="000000"/>
                <w:sz w:val="20"/>
                <w:szCs w:val="28"/>
              </w:rPr>
              <w:t>90</w:t>
            </w:r>
          </w:p>
        </w:tc>
        <w:tc>
          <w:tcPr>
            <w:tcW w:w="2250" w:type="pct"/>
            <w:shd w:val="clear" w:color="auto" w:fill="auto"/>
          </w:tcPr>
          <w:p w:rsidR="00CC5FC8" w:rsidRPr="0052468B" w:rsidRDefault="00CC5FC8" w:rsidP="002A1019">
            <w:pPr>
              <w:rPr>
                <w:color w:val="000000"/>
                <w:sz w:val="20"/>
                <w:szCs w:val="28"/>
              </w:rPr>
            </w:pPr>
            <w:r w:rsidRPr="0052468B">
              <w:rPr>
                <w:color w:val="000000"/>
                <w:sz w:val="20"/>
                <w:szCs w:val="28"/>
              </w:rPr>
              <w:t>Корректирующий балл</w:t>
            </w:r>
          </w:p>
        </w:tc>
      </w:tr>
      <w:tr w:rsidR="00CC5FC8" w:rsidRPr="0052468B" w:rsidTr="0052468B">
        <w:trPr>
          <w:cantSplit/>
          <w:jc w:val="center"/>
        </w:trPr>
        <w:tc>
          <w:tcPr>
            <w:tcW w:w="2750" w:type="pct"/>
            <w:shd w:val="clear" w:color="auto" w:fill="auto"/>
          </w:tcPr>
          <w:p w:rsidR="00CC5FC8" w:rsidRPr="0052468B" w:rsidRDefault="00CC5FC8" w:rsidP="002A1019">
            <w:pPr>
              <w:rPr>
                <w:color w:val="000000"/>
                <w:sz w:val="20"/>
                <w:szCs w:val="28"/>
              </w:rPr>
            </w:pPr>
            <w:r w:rsidRPr="0052468B">
              <w:rPr>
                <w:color w:val="000000"/>
                <w:sz w:val="20"/>
                <w:szCs w:val="28"/>
              </w:rPr>
              <w:t>менее 2</w:t>
            </w:r>
            <w:r w:rsidR="002A1019" w:rsidRPr="0052468B">
              <w:rPr>
                <w:color w:val="000000"/>
                <w:sz w:val="20"/>
                <w:szCs w:val="28"/>
              </w:rPr>
              <w:t>5%</w:t>
            </w:r>
          </w:p>
        </w:tc>
        <w:tc>
          <w:tcPr>
            <w:tcW w:w="2250" w:type="pct"/>
            <w:shd w:val="clear" w:color="auto" w:fill="auto"/>
          </w:tcPr>
          <w:p w:rsidR="00CC5FC8" w:rsidRPr="0052468B" w:rsidRDefault="00CC5FC8" w:rsidP="002A1019">
            <w:pPr>
              <w:rPr>
                <w:color w:val="000000"/>
                <w:sz w:val="20"/>
                <w:szCs w:val="28"/>
              </w:rPr>
            </w:pPr>
            <w:r w:rsidRPr="0052468B">
              <w:rPr>
                <w:color w:val="000000"/>
                <w:sz w:val="20"/>
                <w:szCs w:val="28"/>
              </w:rPr>
              <w:t>5</w:t>
            </w:r>
          </w:p>
        </w:tc>
      </w:tr>
      <w:tr w:rsidR="00CC5FC8" w:rsidRPr="0052468B" w:rsidTr="0052468B">
        <w:trPr>
          <w:cantSplit/>
          <w:jc w:val="center"/>
        </w:trPr>
        <w:tc>
          <w:tcPr>
            <w:tcW w:w="2750" w:type="pct"/>
            <w:shd w:val="clear" w:color="auto" w:fill="auto"/>
          </w:tcPr>
          <w:p w:rsidR="00CC5FC8" w:rsidRPr="0052468B" w:rsidRDefault="00CC5FC8" w:rsidP="002A1019">
            <w:pPr>
              <w:rPr>
                <w:color w:val="000000"/>
                <w:sz w:val="20"/>
                <w:szCs w:val="28"/>
              </w:rPr>
            </w:pPr>
            <w:r w:rsidRPr="0052468B">
              <w:rPr>
                <w:color w:val="000000"/>
                <w:sz w:val="20"/>
                <w:szCs w:val="28"/>
              </w:rPr>
              <w:t>от 2</w:t>
            </w:r>
            <w:r w:rsidR="002A1019" w:rsidRPr="0052468B">
              <w:rPr>
                <w:color w:val="000000"/>
                <w:sz w:val="20"/>
                <w:szCs w:val="28"/>
              </w:rPr>
              <w:t>5%</w:t>
            </w:r>
            <w:r w:rsidRPr="0052468B">
              <w:rPr>
                <w:color w:val="000000"/>
                <w:sz w:val="20"/>
                <w:szCs w:val="28"/>
              </w:rPr>
              <w:t xml:space="preserve"> до 5</w:t>
            </w:r>
            <w:r w:rsidR="002A1019" w:rsidRPr="0052468B">
              <w:rPr>
                <w:color w:val="000000"/>
                <w:sz w:val="20"/>
                <w:szCs w:val="28"/>
              </w:rPr>
              <w:t>0%</w:t>
            </w:r>
          </w:p>
        </w:tc>
        <w:tc>
          <w:tcPr>
            <w:tcW w:w="2250" w:type="pct"/>
            <w:shd w:val="clear" w:color="auto" w:fill="auto"/>
          </w:tcPr>
          <w:p w:rsidR="00CC5FC8" w:rsidRPr="0052468B" w:rsidRDefault="00CC5FC8" w:rsidP="002A1019">
            <w:pPr>
              <w:rPr>
                <w:color w:val="000000"/>
                <w:sz w:val="20"/>
                <w:szCs w:val="28"/>
              </w:rPr>
            </w:pPr>
            <w:r w:rsidRPr="0052468B">
              <w:rPr>
                <w:color w:val="000000"/>
                <w:sz w:val="20"/>
                <w:szCs w:val="28"/>
              </w:rPr>
              <w:t>10</w:t>
            </w:r>
          </w:p>
        </w:tc>
      </w:tr>
      <w:tr w:rsidR="00CC5FC8" w:rsidRPr="0052468B" w:rsidTr="0052468B">
        <w:trPr>
          <w:cantSplit/>
          <w:jc w:val="center"/>
        </w:trPr>
        <w:tc>
          <w:tcPr>
            <w:tcW w:w="2750" w:type="pct"/>
            <w:shd w:val="clear" w:color="auto" w:fill="auto"/>
          </w:tcPr>
          <w:p w:rsidR="00CC5FC8" w:rsidRPr="0052468B" w:rsidRDefault="00CC5FC8" w:rsidP="002A1019">
            <w:pPr>
              <w:rPr>
                <w:color w:val="000000"/>
                <w:sz w:val="20"/>
                <w:szCs w:val="28"/>
              </w:rPr>
            </w:pPr>
            <w:r w:rsidRPr="0052468B">
              <w:rPr>
                <w:color w:val="000000"/>
                <w:sz w:val="20"/>
                <w:szCs w:val="28"/>
              </w:rPr>
              <w:t>более 5</w:t>
            </w:r>
            <w:r w:rsidR="002A1019" w:rsidRPr="0052468B">
              <w:rPr>
                <w:color w:val="000000"/>
                <w:sz w:val="20"/>
                <w:szCs w:val="28"/>
              </w:rPr>
              <w:t>0%</w:t>
            </w:r>
          </w:p>
        </w:tc>
        <w:tc>
          <w:tcPr>
            <w:tcW w:w="2250" w:type="pct"/>
            <w:shd w:val="clear" w:color="auto" w:fill="auto"/>
          </w:tcPr>
          <w:p w:rsidR="00CC5FC8" w:rsidRPr="0052468B" w:rsidRDefault="00CC5FC8" w:rsidP="002A1019">
            <w:pPr>
              <w:rPr>
                <w:color w:val="000000"/>
                <w:sz w:val="20"/>
                <w:szCs w:val="28"/>
              </w:rPr>
            </w:pPr>
            <w:r w:rsidRPr="0052468B">
              <w:rPr>
                <w:color w:val="000000"/>
                <w:sz w:val="20"/>
                <w:szCs w:val="28"/>
              </w:rPr>
              <w:t>15</w:t>
            </w:r>
          </w:p>
        </w:tc>
      </w:tr>
    </w:tbl>
    <w:p w:rsidR="00F05124" w:rsidRDefault="00F05124" w:rsidP="00A23E89">
      <w:pPr>
        <w:ind w:firstLine="709"/>
        <w:rPr>
          <w:sz w:val="28"/>
          <w:szCs w:val="28"/>
        </w:rPr>
      </w:pPr>
    </w:p>
    <w:p w:rsidR="00CC5FC8" w:rsidRPr="00A23E89" w:rsidRDefault="00CC5FC8" w:rsidP="00A23E89">
      <w:pPr>
        <w:ind w:firstLine="709"/>
        <w:rPr>
          <w:sz w:val="28"/>
          <w:szCs w:val="28"/>
        </w:rPr>
      </w:pPr>
      <w:r w:rsidRPr="00A23E89">
        <w:rPr>
          <w:sz w:val="28"/>
          <w:szCs w:val="28"/>
        </w:rPr>
        <w:t>Итоговая рейтинговая оценка получается вычитанием корректирующего балла из рейтинговой оценки, полученной по балансовым данным.</w:t>
      </w:r>
    </w:p>
    <w:p w:rsidR="002A1019" w:rsidRDefault="00CC5FC8" w:rsidP="002A1019">
      <w:pPr>
        <w:ind w:firstLine="709"/>
        <w:rPr>
          <w:color w:val="000000"/>
          <w:sz w:val="28"/>
          <w:szCs w:val="28"/>
        </w:rPr>
      </w:pPr>
      <w:r w:rsidRPr="002A1019">
        <w:rPr>
          <w:color w:val="000000"/>
          <w:sz w:val="28"/>
          <w:szCs w:val="28"/>
        </w:rPr>
        <w:t>Полученные показатели итоговой рейтинговой оценки позволяют определить класс платежеспособности предприятия – заемщика (таблицу 11):</w:t>
      </w:r>
    </w:p>
    <w:p w:rsidR="00A23E89" w:rsidRDefault="00A23E89" w:rsidP="002A1019">
      <w:pPr>
        <w:pStyle w:val="4"/>
        <w:keepNext w:val="0"/>
        <w:jc w:val="both"/>
        <w:rPr>
          <w:color w:val="000000"/>
          <w:sz w:val="28"/>
          <w:szCs w:val="28"/>
        </w:rPr>
      </w:pPr>
    </w:p>
    <w:p w:rsidR="00CC5FC8" w:rsidRPr="00A23E89" w:rsidRDefault="00CC5FC8" w:rsidP="00A23E89">
      <w:pPr>
        <w:pStyle w:val="4"/>
        <w:keepNext w:val="0"/>
        <w:jc w:val="both"/>
        <w:rPr>
          <w:color w:val="000000"/>
          <w:sz w:val="28"/>
          <w:szCs w:val="28"/>
        </w:rPr>
      </w:pPr>
      <w:r w:rsidRPr="00A23E89">
        <w:rPr>
          <w:sz w:val="28"/>
          <w:szCs w:val="28"/>
        </w:rPr>
        <w:t>Таблица 11</w:t>
      </w:r>
      <w:r w:rsidR="00A23E89" w:rsidRPr="00A23E89">
        <w:rPr>
          <w:sz w:val="28"/>
          <w:szCs w:val="28"/>
        </w:rPr>
        <w:t xml:space="preserve">. </w:t>
      </w:r>
      <w:r w:rsidRPr="00A23E89">
        <w:rPr>
          <w:sz w:val="28"/>
          <w:szCs w:val="28"/>
        </w:rPr>
        <w:t>Классы платежеспособности заемщика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71"/>
        <w:gridCol w:w="1577"/>
        <w:gridCol w:w="5749"/>
      </w:tblGrid>
      <w:tr w:rsidR="00CC5FC8" w:rsidRPr="0052468B" w:rsidTr="0052468B">
        <w:trPr>
          <w:cantSplit/>
          <w:jc w:val="center"/>
        </w:trPr>
        <w:tc>
          <w:tcPr>
            <w:tcW w:w="1060" w:type="pct"/>
            <w:shd w:val="clear" w:color="auto" w:fill="auto"/>
          </w:tcPr>
          <w:p w:rsidR="00CC5FC8" w:rsidRPr="0052468B" w:rsidRDefault="00CC5FC8" w:rsidP="002A1019">
            <w:pPr>
              <w:rPr>
                <w:color w:val="000000"/>
                <w:sz w:val="20"/>
                <w:szCs w:val="28"/>
              </w:rPr>
            </w:pPr>
            <w:r w:rsidRPr="0052468B">
              <w:rPr>
                <w:color w:val="000000"/>
                <w:sz w:val="20"/>
                <w:szCs w:val="28"/>
              </w:rPr>
              <w:t>Итоговая</w:t>
            </w:r>
            <w:r w:rsidR="002A1019" w:rsidRPr="0052468B">
              <w:rPr>
                <w:color w:val="000000"/>
                <w:sz w:val="20"/>
                <w:szCs w:val="28"/>
              </w:rPr>
              <w:t xml:space="preserve"> </w:t>
            </w:r>
            <w:r w:rsidRPr="0052468B">
              <w:rPr>
                <w:color w:val="000000"/>
                <w:sz w:val="20"/>
                <w:szCs w:val="28"/>
              </w:rPr>
              <w:t>рейтинговая оценка</w:t>
            </w:r>
          </w:p>
        </w:tc>
        <w:tc>
          <w:tcPr>
            <w:tcW w:w="848" w:type="pct"/>
            <w:shd w:val="clear" w:color="auto" w:fill="auto"/>
          </w:tcPr>
          <w:p w:rsidR="00CC5FC8" w:rsidRPr="0052468B" w:rsidRDefault="00CC5FC8" w:rsidP="002A1019">
            <w:pPr>
              <w:rPr>
                <w:color w:val="000000"/>
                <w:sz w:val="20"/>
                <w:szCs w:val="28"/>
              </w:rPr>
            </w:pPr>
            <w:r w:rsidRPr="0052468B">
              <w:rPr>
                <w:color w:val="000000"/>
                <w:sz w:val="20"/>
                <w:szCs w:val="28"/>
              </w:rPr>
              <w:t>Класс</w:t>
            </w:r>
          </w:p>
        </w:tc>
        <w:tc>
          <w:tcPr>
            <w:tcW w:w="3092" w:type="pct"/>
            <w:shd w:val="clear" w:color="auto" w:fill="auto"/>
          </w:tcPr>
          <w:p w:rsidR="00CC5FC8" w:rsidRPr="0052468B" w:rsidRDefault="00CC5FC8" w:rsidP="002A1019">
            <w:pPr>
              <w:rPr>
                <w:color w:val="000000"/>
                <w:sz w:val="20"/>
                <w:szCs w:val="28"/>
              </w:rPr>
            </w:pPr>
            <w:r w:rsidRPr="0052468B">
              <w:rPr>
                <w:color w:val="000000"/>
                <w:sz w:val="20"/>
                <w:szCs w:val="28"/>
              </w:rPr>
              <w:t>Комментарии</w:t>
            </w:r>
          </w:p>
        </w:tc>
      </w:tr>
      <w:tr w:rsidR="00CC5FC8" w:rsidRPr="0052468B" w:rsidTr="0052468B">
        <w:trPr>
          <w:cantSplit/>
          <w:jc w:val="center"/>
        </w:trPr>
        <w:tc>
          <w:tcPr>
            <w:tcW w:w="1060" w:type="pct"/>
            <w:shd w:val="clear" w:color="auto" w:fill="auto"/>
          </w:tcPr>
          <w:p w:rsidR="00CC5FC8" w:rsidRPr="0052468B" w:rsidRDefault="00CC5FC8" w:rsidP="002A1019">
            <w:pPr>
              <w:rPr>
                <w:color w:val="000000"/>
                <w:sz w:val="20"/>
                <w:szCs w:val="28"/>
              </w:rPr>
            </w:pPr>
            <w:r w:rsidRPr="0052468B">
              <w:rPr>
                <w:color w:val="000000"/>
                <w:sz w:val="20"/>
                <w:szCs w:val="28"/>
              </w:rPr>
              <w:t>от 75 до 100</w:t>
            </w:r>
          </w:p>
        </w:tc>
        <w:tc>
          <w:tcPr>
            <w:tcW w:w="848" w:type="pct"/>
            <w:shd w:val="clear" w:color="auto" w:fill="auto"/>
          </w:tcPr>
          <w:p w:rsidR="00CC5FC8" w:rsidRPr="0052468B" w:rsidRDefault="00CC5FC8" w:rsidP="002A1019">
            <w:pPr>
              <w:rPr>
                <w:color w:val="000000"/>
                <w:sz w:val="20"/>
                <w:szCs w:val="28"/>
              </w:rPr>
            </w:pPr>
            <w:r w:rsidRPr="0052468B">
              <w:rPr>
                <w:color w:val="000000"/>
                <w:sz w:val="20"/>
                <w:szCs w:val="28"/>
              </w:rPr>
              <w:t>1</w:t>
            </w:r>
          </w:p>
        </w:tc>
        <w:tc>
          <w:tcPr>
            <w:tcW w:w="3092" w:type="pct"/>
            <w:shd w:val="clear" w:color="auto" w:fill="auto"/>
          </w:tcPr>
          <w:p w:rsidR="00CC5FC8" w:rsidRPr="0052468B" w:rsidRDefault="00CC5FC8" w:rsidP="002A1019">
            <w:pPr>
              <w:rPr>
                <w:color w:val="000000"/>
                <w:sz w:val="20"/>
                <w:szCs w:val="24"/>
              </w:rPr>
            </w:pPr>
            <w:r w:rsidRPr="0052468B">
              <w:rPr>
                <w:color w:val="000000"/>
                <w:sz w:val="20"/>
                <w:szCs w:val="24"/>
              </w:rPr>
              <w:t xml:space="preserve">Наивысший показатель рейтинговой оценки. Такой показатель говорит о финансовой устойчивости предприятия и его высокой кредитоспособности. Исходя из практики, получение предприятием максимального общего балла рейтинговой оценки </w:t>
            </w:r>
            <w:r w:rsidR="002A1019" w:rsidRPr="0052468B">
              <w:rPr>
                <w:color w:val="000000"/>
                <w:sz w:val="20"/>
                <w:szCs w:val="24"/>
              </w:rPr>
              <w:t xml:space="preserve">– </w:t>
            </w:r>
            <w:r w:rsidRPr="0052468B">
              <w:rPr>
                <w:color w:val="000000"/>
                <w:sz w:val="20"/>
                <w:szCs w:val="24"/>
              </w:rPr>
              <w:t>явление крайне редкое.</w:t>
            </w:r>
          </w:p>
        </w:tc>
      </w:tr>
      <w:tr w:rsidR="00CC5FC8" w:rsidRPr="0052468B" w:rsidTr="0052468B">
        <w:trPr>
          <w:cantSplit/>
          <w:trHeight w:val="608"/>
          <w:jc w:val="center"/>
        </w:trPr>
        <w:tc>
          <w:tcPr>
            <w:tcW w:w="1060" w:type="pct"/>
            <w:shd w:val="clear" w:color="auto" w:fill="auto"/>
          </w:tcPr>
          <w:p w:rsidR="00CC5FC8" w:rsidRPr="0052468B" w:rsidRDefault="00CC5FC8" w:rsidP="002A1019">
            <w:pPr>
              <w:rPr>
                <w:color w:val="000000"/>
                <w:sz w:val="20"/>
                <w:szCs w:val="28"/>
              </w:rPr>
            </w:pPr>
            <w:r w:rsidRPr="0052468B">
              <w:rPr>
                <w:color w:val="000000"/>
                <w:sz w:val="20"/>
                <w:szCs w:val="28"/>
              </w:rPr>
              <w:t>от 50 до 70</w:t>
            </w:r>
          </w:p>
        </w:tc>
        <w:tc>
          <w:tcPr>
            <w:tcW w:w="848" w:type="pct"/>
            <w:shd w:val="clear" w:color="auto" w:fill="auto"/>
          </w:tcPr>
          <w:p w:rsidR="00CC5FC8" w:rsidRPr="0052468B" w:rsidRDefault="00CC5FC8" w:rsidP="002A1019">
            <w:pPr>
              <w:rPr>
                <w:color w:val="000000"/>
                <w:sz w:val="20"/>
                <w:szCs w:val="28"/>
              </w:rPr>
            </w:pPr>
            <w:r w:rsidRPr="0052468B">
              <w:rPr>
                <w:color w:val="000000"/>
                <w:sz w:val="20"/>
                <w:szCs w:val="28"/>
              </w:rPr>
              <w:t>2</w:t>
            </w:r>
          </w:p>
        </w:tc>
        <w:tc>
          <w:tcPr>
            <w:tcW w:w="3092" w:type="pct"/>
            <w:shd w:val="clear" w:color="auto" w:fill="auto"/>
          </w:tcPr>
          <w:p w:rsidR="00CC5FC8" w:rsidRPr="0052468B" w:rsidRDefault="00CC5FC8" w:rsidP="002A1019">
            <w:pPr>
              <w:rPr>
                <w:color w:val="000000"/>
                <w:sz w:val="20"/>
                <w:szCs w:val="24"/>
              </w:rPr>
            </w:pPr>
            <w:r w:rsidRPr="0052468B">
              <w:rPr>
                <w:color w:val="000000"/>
                <w:sz w:val="20"/>
                <w:szCs w:val="24"/>
              </w:rPr>
              <w:t>Кредитование таких заемщиков возможно, с незначительной степенью разумного риска.</w:t>
            </w:r>
          </w:p>
        </w:tc>
      </w:tr>
      <w:tr w:rsidR="00CC5FC8" w:rsidRPr="0052468B" w:rsidTr="0052468B">
        <w:trPr>
          <w:cantSplit/>
          <w:jc w:val="center"/>
        </w:trPr>
        <w:tc>
          <w:tcPr>
            <w:tcW w:w="1060" w:type="pct"/>
            <w:shd w:val="clear" w:color="auto" w:fill="auto"/>
          </w:tcPr>
          <w:p w:rsidR="00CC5FC8" w:rsidRPr="0052468B" w:rsidRDefault="00CC5FC8" w:rsidP="002A1019">
            <w:pPr>
              <w:rPr>
                <w:color w:val="000000"/>
                <w:sz w:val="20"/>
                <w:szCs w:val="28"/>
              </w:rPr>
            </w:pPr>
            <w:r w:rsidRPr="0052468B">
              <w:rPr>
                <w:color w:val="000000"/>
                <w:sz w:val="20"/>
                <w:szCs w:val="28"/>
              </w:rPr>
              <w:t>от 25 до 45</w:t>
            </w:r>
          </w:p>
        </w:tc>
        <w:tc>
          <w:tcPr>
            <w:tcW w:w="848" w:type="pct"/>
            <w:shd w:val="clear" w:color="auto" w:fill="auto"/>
          </w:tcPr>
          <w:p w:rsidR="00CC5FC8" w:rsidRPr="0052468B" w:rsidRDefault="00CC5FC8" w:rsidP="002A1019">
            <w:pPr>
              <w:rPr>
                <w:color w:val="000000"/>
                <w:sz w:val="20"/>
                <w:szCs w:val="28"/>
              </w:rPr>
            </w:pPr>
            <w:r w:rsidRPr="0052468B">
              <w:rPr>
                <w:color w:val="000000"/>
                <w:sz w:val="20"/>
                <w:szCs w:val="28"/>
              </w:rPr>
              <w:t>3</w:t>
            </w:r>
          </w:p>
        </w:tc>
        <w:tc>
          <w:tcPr>
            <w:tcW w:w="3092" w:type="pct"/>
            <w:shd w:val="clear" w:color="auto" w:fill="auto"/>
          </w:tcPr>
          <w:p w:rsidR="00CC5FC8" w:rsidRPr="0052468B" w:rsidRDefault="00CC5FC8" w:rsidP="002A1019">
            <w:pPr>
              <w:rPr>
                <w:color w:val="000000"/>
                <w:sz w:val="20"/>
                <w:szCs w:val="24"/>
              </w:rPr>
            </w:pPr>
            <w:r w:rsidRPr="0052468B">
              <w:rPr>
                <w:color w:val="000000"/>
                <w:sz w:val="20"/>
                <w:szCs w:val="24"/>
              </w:rPr>
              <w:t xml:space="preserve">Получение потенциальным заемщиком более низких оценок не должно рассматриваться, как отказ в предоставлении кредита, если есть другие более веские и обоснованные причины (как то покрытие кредита залогом, относящимся к первой категории ликвидности, получение Банком значительной прибыли от других услуг, оказываемых заемщику </w:t>
            </w:r>
            <w:r w:rsidR="002A1019" w:rsidRPr="0052468B">
              <w:rPr>
                <w:color w:val="000000"/>
                <w:sz w:val="20"/>
                <w:szCs w:val="24"/>
              </w:rPr>
              <w:t>и т.д.</w:t>
            </w:r>
            <w:r w:rsidRPr="0052468B">
              <w:rPr>
                <w:color w:val="000000"/>
                <w:sz w:val="20"/>
                <w:szCs w:val="24"/>
              </w:rPr>
              <w:t>) возможности кредитования заемщика с минимальным риском для Банка.</w:t>
            </w:r>
          </w:p>
          <w:p w:rsidR="00CC5FC8" w:rsidRPr="0052468B" w:rsidRDefault="00CC5FC8" w:rsidP="002A1019">
            <w:pPr>
              <w:rPr>
                <w:color w:val="000000"/>
                <w:sz w:val="20"/>
                <w:szCs w:val="24"/>
              </w:rPr>
            </w:pPr>
          </w:p>
        </w:tc>
      </w:tr>
      <w:tr w:rsidR="00CC5FC8" w:rsidRPr="0052468B" w:rsidTr="0052468B">
        <w:trPr>
          <w:cantSplit/>
          <w:trHeight w:val="1479"/>
          <w:jc w:val="center"/>
        </w:trPr>
        <w:tc>
          <w:tcPr>
            <w:tcW w:w="1060" w:type="pct"/>
            <w:shd w:val="clear" w:color="auto" w:fill="auto"/>
          </w:tcPr>
          <w:p w:rsidR="00CC5FC8" w:rsidRPr="0052468B" w:rsidRDefault="00CC5FC8" w:rsidP="002A1019">
            <w:pPr>
              <w:rPr>
                <w:color w:val="000000"/>
                <w:sz w:val="20"/>
                <w:szCs w:val="28"/>
              </w:rPr>
            </w:pPr>
            <w:r w:rsidRPr="0052468B">
              <w:rPr>
                <w:color w:val="000000"/>
                <w:sz w:val="20"/>
                <w:szCs w:val="28"/>
              </w:rPr>
              <w:t>менее 20</w:t>
            </w:r>
          </w:p>
        </w:tc>
        <w:tc>
          <w:tcPr>
            <w:tcW w:w="848" w:type="pct"/>
            <w:shd w:val="clear" w:color="auto" w:fill="auto"/>
          </w:tcPr>
          <w:p w:rsidR="00CC5FC8" w:rsidRPr="0052468B" w:rsidRDefault="00CC5FC8" w:rsidP="002A1019">
            <w:pPr>
              <w:rPr>
                <w:color w:val="000000"/>
                <w:sz w:val="20"/>
                <w:szCs w:val="28"/>
              </w:rPr>
            </w:pPr>
            <w:r w:rsidRPr="0052468B">
              <w:rPr>
                <w:color w:val="000000"/>
                <w:sz w:val="20"/>
                <w:szCs w:val="28"/>
              </w:rPr>
              <w:t>4</w:t>
            </w:r>
          </w:p>
        </w:tc>
        <w:tc>
          <w:tcPr>
            <w:tcW w:w="3092" w:type="pct"/>
            <w:shd w:val="clear" w:color="auto" w:fill="auto"/>
          </w:tcPr>
          <w:p w:rsidR="00CC5FC8" w:rsidRPr="0052468B" w:rsidRDefault="00CC5FC8" w:rsidP="002A1019">
            <w:pPr>
              <w:rPr>
                <w:color w:val="000000"/>
                <w:sz w:val="20"/>
                <w:szCs w:val="24"/>
              </w:rPr>
            </w:pPr>
            <w:r w:rsidRPr="0052468B">
              <w:rPr>
                <w:color w:val="000000"/>
                <w:sz w:val="20"/>
                <w:szCs w:val="24"/>
              </w:rPr>
              <w:t>Значение рейтингового балла от 0 до 20 говорит о крайне неудовлетворительном финансовом состоянии предприятия – заемщика и может являться причиной отказа в его кредитовании.</w:t>
            </w:r>
          </w:p>
        </w:tc>
      </w:tr>
    </w:tbl>
    <w:p w:rsidR="00A23E89" w:rsidRDefault="00A23E89" w:rsidP="002A1019">
      <w:pPr>
        <w:pStyle w:val="a3"/>
        <w:ind w:firstLine="709"/>
        <w:rPr>
          <w:color w:val="000000"/>
          <w:sz w:val="28"/>
          <w:szCs w:val="28"/>
        </w:rPr>
      </w:pPr>
    </w:p>
    <w:p w:rsidR="00CC5FC8" w:rsidRPr="002A1019" w:rsidRDefault="00CC5FC8" w:rsidP="002A1019">
      <w:pPr>
        <w:pStyle w:val="a3"/>
        <w:ind w:firstLine="709"/>
        <w:rPr>
          <w:color w:val="000000"/>
          <w:sz w:val="28"/>
          <w:szCs w:val="28"/>
        </w:rPr>
      </w:pPr>
      <w:r w:rsidRPr="002A1019">
        <w:rPr>
          <w:color w:val="000000"/>
          <w:sz w:val="28"/>
          <w:szCs w:val="28"/>
        </w:rPr>
        <w:t xml:space="preserve">После расчета финансовых показателей </w:t>
      </w:r>
      <w:r w:rsidR="004A559A" w:rsidRPr="002A1019">
        <w:rPr>
          <w:color w:val="000000"/>
          <w:sz w:val="28"/>
          <w:szCs w:val="28"/>
        </w:rPr>
        <w:t xml:space="preserve">Липецкого хлебозавода </w:t>
      </w:r>
      <w:r w:rsidR="002A1019">
        <w:rPr>
          <w:color w:val="000000"/>
          <w:sz w:val="28"/>
          <w:szCs w:val="28"/>
        </w:rPr>
        <w:t>№</w:t>
      </w:r>
      <w:r w:rsidR="002A1019" w:rsidRPr="002A1019">
        <w:rPr>
          <w:color w:val="000000"/>
          <w:sz w:val="28"/>
          <w:szCs w:val="28"/>
        </w:rPr>
        <w:t>5</w:t>
      </w:r>
      <w:r w:rsidR="004A559A" w:rsidRPr="002A1019">
        <w:rPr>
          <w:color w:val="000000"/>
          <w:sz w:val="28"/>
          <w:szCs w:val="28"/>
        </w:rPr>
        <w:t xml:space="preserve"> </w:t>
      </w:r>
      <w:r w:rsidRPr="002A1019">
        <w:rPr>
          <w:color w:val="000000"/>
          <w:sz w:val="28"/>
          <w:szCs w:val="28"/>
        </w:rPr>
        <w:t>возможно вывести рейтинговую оценку в баллах (таблица 12).</w:t>
      </w:r>
    </w:p>
    <w:p w:rsidR="00A23E89" w:rsidRDefault="00A23E89" w:rsidP="002A1019">
      <w:pPr>
        <w:pStyle w:val="a3"/>
        <w:ind w:firstLine="709"/>
        <w:rPr>
          <w:color w:val="000000"/>
          <w:sz w:val="28"/>
          <w:szCs w:val="28"/>
        </w:rPr>
      </w:pPr>
    </w:p>
    <w:p w:rsidR="00CC5FC8" w:rsidRPr="002A1019" w:rsidRDefault="00CC5FC8" w:rsidP="002A1019">
      <w:pPr>
        <w:pStyle w:val="a3"/>
        <w:ind w:firstLine="709"/>
        <w:rPr>
          <w:color w:val="000000"/>
          <w:sz w:val="28"/>
          <w:szCs w:val="28"/>
        </w:rPr>
      </w:pPr>
      <w:r w:rsidRPr="002A1019">
        <w:rPr>
          <w:color w:val="000000"/>
          <w:sz w:val="28"/>
          <w:szCs w:val="28"/>
        </w:rPr>
        <w:t>Таблица 12</w:t>
      </w:r>
      <w:r w:rsidR="00A23E89">
        <w:rPr>
          <w:color w:val="000000"/>
          <w:sz w:val="28"/>
          <w:szCs w:val="28"/>
        </w:rPr>
        <w:t xml:space="preserve">. </w:t>
      </w:r>
      <w:r w:rsidRPr="002A1019">
        <w:rPr>
          <w:color w:val="000000"/>
          <w:sz w:val="28"/>
          <w:szCs w:val="28"/>
        </w:rPr>
        <w:t xml:space="preserve">Основные финансовые показатели </w:t>
      </w:r>
      <w:r w:rsidR="004A559A" w:rsidRPr="002A1019">
        <w:rPr>
          <w:color w:val="000000"/>
          <w:sz w:val="28"/>
          <w:szCs w:val="28"/>
        </w:rPr>
        <w:t xml:space="preserve">Липецкого хлебозавода </w:t>
      </w:r>
      <w:r w:rsidR="002A1019">
        <w:rPr>
          <w:color w:val="000000"/>
          <w:sz w:val="28"/>
          <w:szCs w:val="28"/>
        </w:rPr>
        <w:t>№</w:t>
      </w:r>
      <w:r w:rsidR="002A1019" w:rsidRPr="002A1019">
        <w:rPr>
          <w:color w:val="000000"/>
          <w:sz w:val="28"/>
          <w:szCs w:val="28"/>
        </w:rPr>
        <w:t>5</w:t>
      </w:r>
      <w:r w:rsidR="004A559A" w:rsidRPr="002A1019">
        <w:rPr>
          <w:color w:val="000000"/>
          <w:sz w:val="28"/>
          <w:szCs w:val="28"/>
        </w:rPr>
        <w:t xml:space="preserve"> </w:t>
      </w:r>
      <w:r w:rsidRPr="002A1019">
        <w:rPr>
          <w:color w:val="000000"/>
          <w:sz w:val="28"/>
          <w:szCs w:val="28"/>
        </w:rPr>
        <w:t>и его рейтинговая оценка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23"/>
        <w:gridCol w:w="1467"/>
        <w:gridCol w:w="1467"/>
        <w:gridCol w:w="1620"/>
        <w:gridCol w:w="1311"/>
        <w:gridCol w:w="1309"/>
      </w:tblGrid>
      <w:tr w:rsidR="00CC5FC8" w:rsidRPr="0052468B" w:rsidTr="0052468B">
        <w:trPr>
          <w:cantSplit/>
          <w:jc w:val="center"/>
        </w:trPr>
        <w:tc>
          <w:tcPr>
            <w:tcW w:w="1142" w:type="pct"/>
            <w:shd w:val="clear" w:color="auto" w:fill="auto"/>
          </w:tcPr>
          <w:p w:rsidR="00CC5FC8" w:rsidRPr="0052468B" w:rsidRDefault="00CC5FC8" w:rsidP="0052468B">
            <w:pPr>
              <w:tabs>
                <w:tab w:val="left" w:pos="3296"/>
              </w:tabs>
              <w:rPr>
                <w:color w:val="000000"/>
                <w:sz w:val="20"/>
                <w:szCs w:val="24"/>
              </w:rPr>
            </w:pPr>
            <w:r w:rsidRPr="0052468B">
              <w:rPr>
                <w:color w:val="000000"/>
                <w:sz w:val="20"/>
                <w:szCs w:val="24"/>
              </w:rPr>
              <w:t>Наименование коэффициента</w:t>
            </w:r>
          </w:p>
          <w:p w:rsidR="00CC5FC8" w:rsidRPr="0052468B" w:rsidRDefault="00CC5FC8" w:rsidP="0052468B">
            <w:pPr>
              <w:tabs>
                <w:tab w:val="left" w:pos="3296"/>
              </w:tabs>
              <w:rPr>
                <w:color w:val="000000"/>
                <w:sz w:val="20"/>
                <w:szCs w:val="24"/>
              </w:rPr>
            </w:pPr>
            <w:r w:rsidRPr="0052468B">
              <w:rPr>
                <w:color w:val="000000"/>
                <w:sz w:val="20"/>
                <w:szCs w:val="24"/>
              </w:rPr>
              <w:t>(нормативное значение)</w:t>
            </w:r>
          </w:p>
        </w:tc>
        <w:tc>
          <w:tcPr>
            <w:tcW w:w="789" w:type="pct"/>
            <w:shd w:val="clear" w:color="auto" w:fill="auto"/>
          </w:tcPr>
          <w:p w:rsidR="00CC5FC8" w:rsidRPr="0052468B" w:rsidRDefault="00CC5FC8" w:rsidP="002A1019">
            <w:pPr>
              <w:rPr>
                <w:color w:val="000000"/>
                <w:sz w:val="20"/>
                <w:szCs w:val="24"/>
              </w:rPr>
            </w:pPr>
            <w:r w:rsidRPr="0052468B">
              <w:rPr>
                <w:color w:val="000000"/>
                <w:sz w:val="20"/>
                <w:szCs w:val="24"/>
              </w:rPr>
              <w:t>Значе</w:t>
            </w:r>
            <w:r w:rsidR="00D3368D" w:rsidRPr="0052468B">
              <w:rPr>
                <w:color w:val="000000"/>
                <w:sz w:val="20"/>
                <w:szCs w:val="24"/>
              </w:rPr>
              <w:t>ние на 01.01.07</w:t>
            </w:r>
          </w:p>
        </w:tc>
        <w:tc>
          <w:tcPr>
            <w:tcW w:w="789" w:type="pct"/>
            <w:shd w:val="clear" w:color="auto" w:fill="auto"/>
          </w:tcPr>
          <w:p w:rsidR="00CC5FC8" w:rsidRPr="0052468B" w:rsidRDefault="00CC5FC8" w:rsidP="002A1019">
            <w:pPr>
              <w:rPr>
                <w:color w:val="000000"/>
                <w:sz w:val="20"/>
                <w:szCs w:val="24"/>
              </w:rPr>
            </w:pPr>
            <w:r w:rsidRPr="0052468B">
              <w:rPr>
                <w:color w:val="000000"/>
                <w:sz w:val="20"/>
                <w:szCs w:val="24"/>
              </w:rPr>
              <w:t>Значение</w:t>
            </w:r>
          </w:p>
          <w:p w:rsidR="002A1019" w:rsidRPr="0052468B" w:rsidRDefault="00CC5FC8" w:rsidP="002A1019">
            <w:pPr>
              <w:rPr>
                <w:color w:val="000000"/>
                <w:sz w:val="20"/>
                <w:szCs w:val="24"/>
              </w:rPr>
            </w:pPr>
            <w:r w:rsidRPr="0052468B">
              <w:rPr>
                <w:color w:val="000000"/>
                <w:sz w:val="20"/>
                <w:szCs w:val="24"/>
              </w:rPr>
              <w:t>на</w:t>
            </w:r>
          </w:p>
          <w:p w:rsidR="00CC5FC8" w:rsidRPr="0052468B" w:rsidRDefault="00D3368D" w:rsidP="002A1019">
            <w:pPr>
              <w:rPr>
                <w:color w:val="000000"/>
                <w:sz w:val="20"/>
                <w:szCs w:val="24"/>
              </w:rPr>
            </w:pPr>
            <w:r w:rsidRPr="0052468B">
              <w:rPr>
                <w:color w:val="000000"/>
                <w:sz w:val="20"/>
                <w:szCs w:val="24"/>
              </w:rPr>
              <w:t>01.04.07</w:t>
            </w:r>
          </w:p>
        </w:tc>
        <w:tc>
          <w:tcPr>
            <w:tcW w:w="871" w:type="pct"/>
            <w:shd w:val="clear" w:color="auto" w:fill="auto"/>
          </w:tcPr>
          <w:p w:rsidR="00CC5FC8" w:rsidRPr="0052468B" w:rsidRDefault="00CC5FC8" w:rsidP="002A1019">
            <w:pPr>
              <w:rPr>
                <w:color w:val="000000"/>
                <w:sz w:val="20"/>
                <w:szCs w:val="24"/>
              </w:rPr>
            </w:pPr>
            <w:r w:rsidRPr="0052468B">
              <w:rPr>
                <w:color w:val="000000"/>
                <w:sz w:val="20"/>
                <w:szCs w:val="24"/>
              </w:rPr>
              <w:t>Изменение за период (стрелка вверх</w:t>
            </w:r>
            <w:r w:rsidR="002A1019" w:rsidRPr="0052468B">
              <w:rPr>
                <w:color w:val="000000"/>
                <w:sz w:val="20"/>
                <w:szCs w:val="24"/>
              </w:rPr>
              <w:t> / вниз</w:t>
            </w:r>
            <w:r w:rsidRPr="0052468B">
              <w:rPr>
                <w:color w:val="000000"/>
                <w:sz w:val="20"/>
                <w:szCs w:val="24"/>
              </w:rPr>
              <w:t>)</w:t>
            </w:r>
          </w:p>
        </w:tc>
        <w:tc>
          <w:tcPr>
            <w:tcW w:w="705" w:type="pct"/>
            <w:shd w:val="clear" w:color="auto" w:fill="auto"/>
          </w:tcPr>
          <w:p w:rsidR="00CC5FC8" w:rsidRPr="0052468B" w:rsidRDefault="00CC5FC8" w:rsidP="002A1019">
            <w:pPr>
              <w:rPr>
                <w:color w:val="000000"/>
                <w:sz w:val="20"/>
                <w:szCs w:val="24"/>
              </w:rPr>
            </w:pPr>
            <w:r w:rsidRPr="0052468B">
              <w:rPr>
                <w:color w:val="000000"/>
                <w:sz w:val="20"/>
                <w:szCs w:val="24"/>
              </w:rPr>
              <w:t>Оценка</w:t>
            </w:r>
          </w:p>
          <w:p w:rsidR="00CC5FC8" w:rsidRPr="0052468B" w:rsidRDefault="00CC5FC8" w:rsidP="002A1019">
            <w:pPr>
              <w:rPr>
                <w:color w:val="000000"/>
                <w:sz w:val="20"/>
                <w:szCs w:val="24"/>
              </w:rPr>
            </w:pPr>
            <w:r w:rsidRPr="0052468B">
              <w:rPr>
                <w:color w:val="000000"/>
                <w:sz w:val="20"/>
                <w:szCs w:val="24"/>
              </w:rPr>
              <w:t>(в бал</w:t>
            </w:r>
            <w:r w:rsidR="00D3368D" w:rsidRPr="0052468B">
              <w:rPr>
                <w:color w:val="000000"/>
                <w:sz w:val="20"/>
                <w:szCs w:val="24"/>
              </w:rPr>
              <w:t>лах) на 01.01.07</w:t>
            </w:r>
          </w:p>
        </w:tc>
        <w:tc>
          <w:tcPr>
            <w:tcW w:w="705" w:type="pct"/>
            <w:shd w:val="clear" w:color="auto" w:fill="auto"/>
          </w:tcPr>
          <w:p w:rsidR="00CC5FC8" w:rsidRPr="0052468B" w:rsidRDefault="00CC5FC8" w:rsidP="002A1019">
            <w:pPr>
              <w:rPr>
                <w:color w:val="000000"/>
                <w:sz w:val="20"/>
                <w:szCs w:val="24"/>
              </w:rPr>
            </w:pPr>
            <w:r w:rsidRPr="0052468B">
              <w:rPr>
                <w:color w:val="000000"/>
                <w:sz w:val="20"/>
                <w:szCs w:val="24"/>
              </w:rPr>
              <w:t>Оценка</w:t>
            </w:r>
          </w:p>
          <w:p w:rsidR="00CC5FC8" w:rsidRPr="0052468B" w:rsidRDefault="00CC5FC8" w:rsidP="002A1019">
            <w:pPr>
              <w:rPr>
                <w:color w:val="000000"/>
                <w:sz w:val="20"/>
                <w:szCs w:val="24"/>
              </w:rPr>
            </w:pPr>
            <w:r w:rsidRPr="0052468B">
              <w:rPr>
                <w:color w:val="000000"/>
                <w:sz w:val="20"/>
                <w:szCs w:val="24"/>
              </w:rPr>
              <w:t>(в бал</w:t>
            </w:r>
            <w:r w:rsidR="00D3368D" w:rsidRPr="0052468B">
              <w:rPr>
                <w:color w:val="000000"/>
                <w:sz w:val="20"/>
                <w:szCs w:val="24"/>
              </w:rPr>
              <w:t>лах) на 01.04.07</w:t>
            </w:r>
          </w:p>
        </w:tc>
      </w:tr>
      <w:tr w:rsidR="00CC5FC8" w:rsidRPr="0052468B" w:rsidTr="0052468B">
        <w:trPr>
          <w:cantSplit/>
          <w:jc w:val="center"/>
        </w:trPr>
        <w:tc>
          <w:tcPr>
            <w:tcW w:w="1142" w:type="pct"/>
            <w:shd w:val="clear" w:color="auto" w:fill="auto"/>
          </w:tcPr>
          <w:p w:rsidR="00CC5FC8" w:rsidRPr="0052468B" w:rsidRDefault="00CC5FC8" w:rsidP="0052468B">
            <w:pPr>
              <w:pBdr>
                <w:between w:val="single" w:sz="6" w:space="1" w:color="auto"/>
              </w:pBdr>
              <w:rPr>
                <w:color w:val="000000"/>
                <w:sz w:val="20"/>
                <w:szCs w:val="24"/>
              </w:rPr>
            </w:pPr>
            <w:r w:rsidRPr="0052468B">
              <w:rPr>
                <w:color w:val="000000"/>
                <w:sz w:val="20"/>
                <w:szCs w:val="24"/>
              </w:rPr>
              <w:t>Коэффициент независимости (</w:t>
            </w:r>
            <w:r w:rsidRPr="0052468B">
              <w:rPr>
                <w:color w:val="000000"/>
                <w:sz w:val="20"/>
                <w:szCs w:val="24"/>
                <w:lang w:val="en-US"/>
              </w:rPr>
              <w:t>&gt;0</w:t>
            </w:r>
            <w:r w:rsidRPr="0052468B">
              <w:rPr>
                <w:color w:val="000000"/>
                <w:sz w:val="20"/>
                <w:szCs w:val="24"/>
              </w:rPr>
              <w:t>,4</w:t>
            </w:r>
            <w:r w:rsidRPr="0052468B">
              <w:rPr>
                <w:color w:val="000000"/>
                <w:sz w:val="20"/>
                <w:szCs w:val="24"/>
                <w:lang w:val="en-US"/>
              </w:rPr>
              <w:t>)</w:t>
            </w:r>
          </w:p>
        </w:tc>
        <w:tc>
          <w:tcPr>
            <w:tcW w:w="789" w:type="pct"/>
            <w:shd w:val="clear" w:color="auto" w:fill="auto"/>
          </w:tcPr>
          <w:p w:rsidR="00CC5FC8" w:rsidRPr="0052468B" w:rsidRDefault="00CC5FC8" w:rsidP="002A1019">
            <w:pPr>
              <w:rPr>
                <w:color w:val="000000"/>
                <w:sz w:val="20"/>
                <w:szCs w:val="24"/>
              </w:rPr>
            </w:pPr>
            <w:r w:rsidRPr="0052468B">
              <w:rPr>
                <w:color w:val="000000"/>
                <w:sz w:val="20"/>
                <w:szCs w:val="24"/>
              </w:rPr>
              <w:t>0.54</w:t>
            </w:r>
          </w:p>
        </w:tc>
        <w:tc>
          <w:tcPr>
            <w:tcW w:w="789" w:type="pct"/>
            <w:shd w:val="clear" w:color="auto" w:fill="auto"/>
          </w:tcPr>
          <w:p w:rsidR="00CC5FC8" w:rsidRPr="0052468B" w:rsidRDefault="00CC5FC8" w:rsidP="002A1019">
            <w:pPr>
              <w:rPr>
                <w:color w:val="000000"/>
                <w:sz w:val="20"/>
                <w:szCs w:val="24"/>
              </w:rPr>
            </w:pPr>
            <w:r w:rsidRPr="0052468B">
              <w:rPr>
                <w:color w:val="000000"/>
                <w:sz w:val="20"/>
                <w:szCs w:val="24"/>
              </w:rPr>
              <w:t>0.52</w:t>
            </w:r>
          </w:p>
        </w:tc>
        <w:tc>
          <w:tcPr>
            <w:tcW w:w="871" w:type="pct"/>
            <w:shd w:val="clear" w:color="auto" w:fill="auto"/>
          </w:tcPr>
          <w:p w:rsidR="00CC5FC8" w:rsidRPr="0052468B" w:rsidRDefault="00CC5FC8" w:rsidP="002A1019">
            <w:pPr>
              <w:rPr>
                <w:color w:val="000000"/>
                <w:sz w:val="20"/>
                <w:szCs w:val="24"/>
              </w:rPr>
            </w:pPr>
            <w:r w:rsidRPr="0052468B">
              <w:rPr>
                <w:color w:val="000000"/>
                <w:sz w:val="20"/>
              </w:rPr>
              <w:sym w:font="Symbol" w:char="F0AF"/>
            </w:r>
          </w:p>
        </w:tc>
        <w:tc>
          <w:tcPr>
            <w:tcW w:w="705" w:type="pct"/>
            <w:shd w:val="clear" w:color="auto" w:fill="auto"/>
          </w:tcPr>
          <w:p w:rsidR="00CC5FC8" w:rsidRPr="0052468B" w:rsidRDefault="00CC5FC8" w:rsidP="002A1019">
            <w:pPr>
              <w:rPr>
                <w:color w:val="000000"/>
                <w:sz w:val="20"/>
                <w:szCs w:val="24"/>
              </w:rPr>
            </w:pPr>
            <w:r w:rsidRPr="0052468B">
              <w:rPr>
                <w:color w:val="000000"/>
                <w:sz w:val="20"/>
                <w:szCs w:val="24"/>
              </w:rPr>
              <w:t>20</w:t>
            </w:r>
          </w:p>
        </w:tc>
        <w:tc>
          <w:tcPr>
            <w:tcW w:w="705" w:type="pct"/>
            <w:shd w:val="clear" w:color="auto" w:fill="auto"/>
          </w:tcPr>
          <w:p w:rsidR="00CC5FC8" w:rsidRPr="0052468B" w:rsidRDefault="00CC5FC8" w:rsidP="002A1019">
            <w:pPr>
              <w:rPr>
                <w:color w:val="000000"/>
                <w:sz w:val="20"/>
                <w:szCs w:val="24"/>
              </w:rPr>
            </w:pPr>
            <w:r w:rsidRPr="0052468B">
              <w:rPr>
                <w:color w:val="000000"/>
                <w:sz w:val="20"/>
                <w:szCs w:val="24"/>
              </w:rPr>
              <w:t>20</w:t>
            </w:r>
          </w:p>
        </w:tc>
      </w:tr>
      <w:tr w:rsidR="00CC5FC8" w:rsidRPr="0052468B" w:rsidTr="0052468B">
        <w:trPr>
          <w:cantSplit/>
          <w:jc w:val="center"/>
        </w:trPr>
        <w:tc>
          <w:tcPr>
            <w:tcW w:w="1142" w:type="pct"/>
            <w:shd w:val="clear" w:color="auto" w:fill="auto"/>
          </w:tcPr>
          <w:p w:rsidR="00CC5FC8" w:rsidRPr="0052468B" w:rsidRDefault="00CC5FC8" w:rsidP="0052468B">
            <w:pPr>
              <w:pBdr>
                <w:between w:val="single" w:sz="6" w:space="1" w:color="auto"/>
              </w:pBdr>
              <w:rPr>
                <w:color w:val="000000"/>
                <w:sz w:val="20"/>
                <w:szCs w:val="24"/>
              </w:rPr>
            </w:pPr>
            <w:r w:rsidRPr="0052468B">
              <w:rPr>
                <w:color w:val="000000"/>
                <w:sz w:val="20"/>
                <w:szCs w:val="24"/>
              </w:rPr>
              <w:t>Соотношение заемных и собственных средств</w:t>
            </w:r>
            <w:r w:rsidR="002A1019" w:rsidRPr="0052468B">
              <w:rPr>
                <w:color w:val="000000"/>
                <w:sz w:val="20"/>
                <w:szCs w:val="24"/>
              </w:rPr>
              <w:t xml:space="preserve"> </w:t>
            </w:r>
            <w:r w:rsidRPr="0052468B">
              <w:rPr>
                <w:color w:val="000000"/>
                <w:sz w:val="20"/>
                <w:szCs w:val="24"/>
              </w:rPr>
              <w:t xml:space="preserve">(0,3 </w:t>
            </w:r>
            <w:r w:rsidRPr="0052468B">
              <w:rPr>
                <w:color w:val="000000"/>
                <w:sz w:val="20"/>
              </w:rPr>
              <w:sym w:font="Symbol" w:char="F0B8"/>
            </w:r>
            <w:r w:rsidRPr="0052468B">
              <w:rPr>
                <w:color w:val="000000"/>
                <w:sz w:val="20"/>
                <w:szCs w:val="24"/>
              </w:rPr>
              <w:t xml:space="preserve"> 1)</w:t>
            </w:r>
          </w:p>
        </w:tc>
        <w:tc>
          <w:tcPr>
            <w:tcW w:w="789" w:type="pct"/>
            <w:shd w:val="clear" w:color="auto" w:fill="auto"/>
          </w:tcPr>
          <w:p w:rsidR="00CC5FC8" w:rsidRPr="0052468B" w:rsidRDefault="00CC5FC8" w:rsidP="002A1019">
            <w:pPr>
              <w:rPr>
                <w:color w:val="000000"/>
                <w:sz w:val="20"/>
                <w:szCs w:val="24"/>
              </w:rPr>
            </w:pPr>
            <w:r w:rsidRPr="0052468B">
              <w:rPr>
                <w:color w:val="000000"/>
                <w:sz w:val="20"/>
                <w:szCs w:val="24"/>
              </w:rPr>
              <w:t>0.86</w:t>
            </w:r>
          </w:p>
        </w:tc>
        <w:tc>
          <w:tcPr>
            <w:tcW w:w="789" w:type="pct"/>
            <w:shd w:val="clear" w:color="auto" w:fill="auto"/>
          </w:tcPr>
          <w:p w:rsidR="00CC5FC8" w:rsidRPr="0052468B" w:rsidRDefault="00CC5FC8" w:rsidP="002A1019">
            <w:pPr>
              <w:rPr>
                <w:color w:val="000000"/>
                <w:sz w:val="20"/>
                <w:szCs w:val="24"/>
              </w:rPr>
            </w:pPr>
            <w:r w:rsidRPr="0052468B">
              <w:rPr>
                <w:color w:val="000000"/>
                <w:sz w:val="20"/>
                <w:szCs w:val="24"/>
              </w:rPr>
              <w:t>0.91</w:t>
            </w:r>
          </w:p>
        </w:tc>
        <w:tc>
          <w:tcPr>
            <w:tcW w:w="871" w:type="pct"/>
            <w:shd w:val="clear" w:color="auto" w:fill="auto"/>
          </w:tcPr>
          <w:p w:rsidR="00CC5FC8" w:rsidRPr="0052468B" w:rsidRDefault="00CC5FC8" w:rsidP="002A1019">
            <w:pPr>
              <w:rPr>
                <w:color w:val="000000"/>
                <w:sz w:val="20"/>
                <w:szCs w:val="24"/>
              </w:rPr>
            </w:pPr>
            <w:r w:rsidRPr="0052468B">
              <w:rPr>
                <w:color w:val="000000"/>
                <w:sz w:val="20"/>
              </w:rPr>
              <w:sym w:font="Symbol" w:char="F0AD"/>
            </w:r>
          </w:p>
        </w:tc>
        <w:tc>
          <w:tcPr>
            <w:tcW w:w="705" w:type="pct"/>
            <w:shd w:val="clear" w:color="auto" w:fill="auto"/>
          </w:tcPr>
          <w:p w:rsidR="00CC5FC8" w:rsidRPr="0052468B" w:rsidRDefault="00CC5FC8" w:rsidP="002A1019">
            <w:pPr>
              <w:rPr>
                <w:color w:val="000000"/>
                <w:sz w:val="20"/>
                <w:szCs w:val="24"/>
              </w:rPr>
            </w:pPr>
            <w:r w:rsidRPr="0052468B">
              <w:rPr>
                <w:color w:val="000000"/>
                <w:sz w:val="20"/>
                <w:szCs w:val="24"/>
              </w:rPr>
              <w:t>15</w:t>
            </w:r>
          </w:p>
        </w:tc>
        <w:tc>
          <w:tcPr>
            <w:tcW w:w="705" w:type="pct"/>
            <w:shd w:val="clear" w:color="auto" w:fill="auto"/>
          </w:tcPr>
          <w:p w:rsidR="00CC5FC8" w:rsidRPr="0052468B" w:rsidRDefault="00CC5FC8" w:rsidP="002A1019">
            <w:pPr>
              <w:rPr>
                <w:color w:val="000000"/>
                <w:sz w:val="20"/>
                <w:szCs w:val="24"/>
              </w:rPr>
            </w:pPr>
            <w:r w:rsidRPr="0052468B">
              <w:rPr>
                <w:color w:val="000000"/>
                <w:sz w:val="20"/>
                <w:szCs w:val="24"/>
              </w:rPr>
              <w:t>15</w:t>
            </w:r>
          </w:p>
        </w:tc>
      </w:tr>
      <w:tr w:rsidR="00CC5FC8" w:rsidRPr="0052468B" w:rsidTr="0052468B">
        <w:trPr>
          <w:cantSplit/>
          <w:jc w:val="center"/>
        </w:trPr>
        <w:tc>
          <w:tcPr>
            <w:tcW w:w="1142" w:type="pct"/>
            <w:shd w:val="clear" w:color="auto" w:fill="auto"/>
          </w:tcPr>
          <w:p w:rsidR="00CC5FC8" w:rsidRPr="0052468B" w:rsidRDefault="00CC5FC8" w:rsidP="0052468B">
            <w:pPr>
              <w:pBdr>
                <w:between w:val="single" w:sz="6" w:space="1" w:color="auto"/>
              </w:pBdr>
              <w:rPr>
                <w:color w:val="000000"/>
                <w:sz w:val="20"/>
                <w:szCs w:val="24"/>
              </w:rPr>
            </w:pPr>
            <w:r w:rsidRPr="0052468B">
              <w:rPr>
                <w:color w:val="000000"/>
                <w:sz w:val="20"/>
                <w:szCs w:val="24"/>
              </w:rPr>
              <w:t>Коэффициент покрытия (общий), (</w:t>
            </w:r>
            <w:r w:rsidRPr="0052468B">
              <w:rPr>
                <w:color w:val="000000"/>
                <w:sz w:val="20"/>
                <w:szCs w:val="24"/>
                <w:lang w:val="en-US"/>
              </w:rPr>
              <w:t>&gt;</w:t>
            </w:r>
            <w:r w:rsidRPr="0052468B">
              <w:rPr>
                <w:color w:val="000000"/>
                <w:sz w:val="20"/>
                <w:szCs w:val="24"/>
              </w:rPr>
              <w:t xml:space="preserve"> 1)</w:t>
            </w:r>
          </w:p>
        </w:tc>
        <w:tc>
          <w:tcPr>
            <w:tcW w:w="789" w:type="pct"/>
            <w:shd w:val="clear" w:color="auto" w:fill="auto"/>
          </w:tcPr>
          <w:p w:rsidR="00CC5FC8" w:rsidRPr="0052468B" w:rsidRDefault="00CC5FC8" w:rsidP="002A1019">
            <w:pPr>
              <w:rPr>
                <w:color w:val="000000"/>
                <w:sz w:val="20"/>
                <w:szCs w:val="24"/>
              </w:rPr>
            </w:pPr>
            <w:r w:rsidRPr="0052468B">
              <w:rPr>
                <w:color w:val="000000"/>
                <w:sz w:val="20"/>
                <w:szCs w:val="24"/>
              </w:rPr>
              <w:t>1.09</w:t>
            </w:r>
          </w:p>
        </w:tc>
        <w:tc>
          <w:tcPr>
            <w:tcW w:w="789" w:type="pct"/>
            <w:shd w:val="clear" w:color="auto" w:fill="auto"/>
          </w:tcPr>
          <w:p w:rsidR="00CC5FC8" w:rsidRPr="0052468B" w:rsidRDefault="00CC5FC8" w:rsidP="002A1019">
            <w:pPr>
              <w:rPr>
                <w:color w:val="000000"/>
                <w:sz w:val="20"/>
                <w:szCs w:val="24"/>
              </w:rPr>
            </w:pPr>
            <w:r w:rsidRPr="0052468B">
              <w:rPr>
                <w:color w:val="000000"/>
                <w:sz w:val="20"/>
                <w:szCs w:val="24"/>
              </w:rPr>
              <w:t>1.05</w:t>
            </w:r>
          </w:p>
        </w:tc>
        <w:tc>
          <w:tcPr>
            <w:tcW w:w="871" w:type="pct"/>
            <w:shd w:val="clear" w:color="auto" w:fill="auto"/>
          </w:tcPr>
          <w:p w:rsidR="00CC5FC8" w:rsidRPr="0052468B" w:rsidRDefault="00CC5FC8" w:rsidP="002A1019">
            <w:pPr>
              <w:rPr>
                <w:color w:val="000000"/>
                <w:sz w:val="20"/>
                <w:szCs w:val="24"/>
              </w:rPr>
            </w:pPr>
            <w:r w:rsidRPr="0052468B">
              <w:rPr>
                <w:color w:val="000000"/>
                <w:sz w:val="20"/>
              </w:rPr>
              <w:sym w:font="Symbol" w:char="F0AF"/>
            </w:r>
          </w:p>
        </w:tc>
        <w:tc>
          <w:tcPr>
            <w:tcW w:w="705" w:type="pct"/>
            <w:shd w:val="clear" w:color="auto" w:fill="auto"/>
          </w:tcPr>
          <w:p w:rsidR="00CC5FC8" w:rsidRPr="0052468B" w:rsidRDefault="00CC5FC8" w:rsidP="002A1019">
            <w:pPr>
              <w:rPr>
                <w:color w:val="000000"/>
                <w:sz w:val="20"/>
                <w:szCs w:val="24"/>
              </w:rPr>
            </w:pPr>
            <w:r w:rsidRPr="0052468B">
              <w:rPr>
                <w:color w:val="000000"/>
                <w:sz w:val="20"/>
                <w:szCs w:val="24"/>
              </w:rPr>
              <w:t>20</w:t>
            </w:r>
          </w:p>
        </w:tc>
        <w:tc>
          <w:tcPr>
            <w:tcW w:w="705" w:type="pct"/>
            <w:shd w:val="clear" w:color="auto" w:fill="auto"/>
          </w:tcPr>
          <w:p w:rsidR="00CC5FC8" w:rsidRPr="0052468B" w:rsidRDefault="00CC5FC8" w:rsidP="002A1019">
            <w:pPr>
              <w:rPr>
                <w:color w:val="000000"/>
                <w:sz w:val="20"/>
                <w:szCs w:val="24"/>
              </w:rPr>
            </w:pPr>
            <w:r w:rsidRPr="0052468B">
              <w:rPr>
                <w:color w:val="000000"/>
                <w:sz w:val="20"/>
                <w:szCs w:val="24"/>
              </w:rPr>
              <w:t>20</w:t>
            </w:r>
          </w:p>
        </w:tc>
      </w:tr>
      <w:tr w:rsidR="00CC5FC8" w:rsidRPr="0052468B" w:rsidTr="0052468B">
        <w:trPr>
          <w:cantSplit/>
          <w:jc w:val="center"/>
        </w:trPr>
        <w:tc>
          <w:tcPr>
            <w:tcW w:w="1142" w:type="pct"/>
            <w:shd w:val="clear" w:color="auto" w:fill="auto"/>
          </w:tcPr>
          <w:p w:rsidR="00CC5FC8" w:rsidRPr="0052468B" w:rsidRDefault="00CC5FC8" w:rsidP="0052468B">
            <w:pPr>
              <w:pBdr>
                <w:between w:val="single" w:sz="6" w:space="1" w:color="auto"/>
              </w:pBdr>
              <w:rPr>
                <w:color w:val="000000"/>
                <w:sz w:val="20"/>
                <w:szCs w:val="24"/>
              </w:rPr>
            </w:pPr>
            <w:r w:rsidRPr="0052468B">
              <w:rPr>
                <w:color w:val="000000"/>
                <w:sz w:val="20"/>
                <w:szCs w:val="24"/>
              </w:rPr>
              <w:t>Промежуточный коэффициент покрытия (</w:t>
            </w:r>
            <w:r w:rsidRPr="0052468B">
              <w:rPr>
                <w:color w:val="000000"/>
                <w:sz w:val="20"/>
                <w:szCs w:val="24"/>
                <w:lang w:val="en-US"/>
              </w:rPr>
              <w:t>&gt;</w:t>
            </w:r>
            <w:r w:rsidRPr="0052468B">
              <w:rPr>
                <w:color w:val="000000"/>
                <w:sz w:val="20"/>
                <w:szCs w:val="24"/>
              </w:rPr>
              <w:t>0,</w:t>
            </w:r>
            <w:r w:rsidRPr="0052468B">
              <w:rPr>
                <w:color w:val="000000"/>
                <w:sz w:val="20"/>
                <w:szCs w:val="24"/>
                <w:lang w:val="en-US"/>
              </w:rPr>
              <w:t>6</w:t>
            </w:r>
            <w:r w:rsidRPr="0052468B">
              <w:rPr>
                <w:color w:val="000000"/>
                <w:sz w:val="20"/>
                <w:szCs w:val="24"/>
              </w:rPr>
              <w:t>)</w:t>
            </w:r>
          </w:p>
        </w:tc>
        <w:tc>
          <w:tcPr>
            <w:tcW w:w="789" w:type="pct"/>
            <w:shd w:val="clear" w:color="auto" w:fill="auto"/>
          </w:tcPr>
          <w:p w:rsidR="00CC5FC8" w:rsidRPr="0052468B" w:rsidRDefault="00CC5FC8" w:rsidP="002A1019">
            <w:pPr>
              <w:rPr>
                <w:color w:val="000000"/>
                <w:sz w:val="20"/>
                <w:szCs w:val="24"/>
              </w:rPr>
            </w:pPr>
            <w:r w:rsidRPr="0052468B">
              <w:rPr>
                <w:color w:val="000000"/>
                <w:sz w:val="20"/>
                <w:szCs w:val="24"/>
              </w:rPr>
              <w:t>0.22</w:t>
            </w:r>
          </w:p>
        </w:tc>
        <w:tc>
          <w:tcPr>
            <w:tcW w:w="789" w:type="pct"/>
            <w:shd w:val="clear" w:color="auto" w:fill="auto"/>
          </w:tcPr>
          <w:p w:rsidR="00CC5FC8" w:rsidRPr="0052468B" w:rsidRDefault="00CC5FC8" w:rsidP="002A1019">
            <w:pPr>
              <w:rPr>
                <w:color w:val="000000"/>
                <w:sz w:val="20"/>
                <w:szCs w:val="24"/>
              </w:rPr>
            </w:pPr>
            <w:r w:rsidRPr="0052468B">
              <w:rPr>
                <w:color w:val="000000"/>
                <w:sz w:val="20"/>
                <w:szCs w:val="24"/>
              </w:rPr>
              <w:t>0.20</w:t>
            </w:r>
          </w:p>
        </w:tc>
        <w:tc>
          <w:tcPr>
            <w:tcW w:w="871" w:type="pct"/>
            <w:shd w:val="clear" w:color="auto" w:fill="auto"/>
          </w:tcPr>
          <w:p w:rsidR="00CC5FC8" w:rsidRPr="0052468B" w:rsidRDefault="00CC5FC8" w:rsidP="002A1019">
            <w:pPr>
              <w:rPr>
                <w:color w:val="000000"/>
                <w:sz w:val="20"/>
                <w:szCs w:val="24"/>
              </w:rPr>
            </w:pPr>
            <w:r w:rsidRPr="0052468B">
              <w:rPr>
                <w:color w:val="000000"/>
                <w:sz w:val="20"/>
              </w:rPr>
              <w:sym w:font="Symbol" w:char="F0AF"/>
            </w:r>
          </w:p>
        </w:tc>
        <w:tc>
          <w:tcPr>
            <w:tcW w:w="705" w:type="pct"/>
            <w:shd w:val="clear" w:color="auto" w:fill="auto"/>
          </w:tcPr>
          <w:p w:rsidR="00CC5FC8" w:rsidRPr="0052468B" w:rsidRDefault="00CC5FC8" w:rsidP="002A1019">
            <w:pPr>
              <w:rPr>
                <w:color w:val="000000"/>
                <w:sz w:val="20"/>
                <w:szCs w:val="24"/>
              </w:rPr>
            </w:pPr>
            <w:r w:rsidRPr="0052468B">
              <w:rPr>
                <w:color w:val="000000"/>
                <w:sz w:val="20"/>
                <w:szCs w:val="24"/>
              </w:rPr>
              <w:t>0</w:t>
            </w:r>
          </w:p>
        </w:tc>
        <w:tc>
          <w:tcPr>
            <w:tcW w:w="705" w:type="pct"/>
            <w:shd w:val="clear" w:color="auto" w:fill="auto"/>
          </w:tcPr>
          <w:p w:rsidR="00CC5FC8" w:rsidRPr="0052468B" w:rsidRDefault="00CC5FC8" w:rsidP="002A1019">
            <w:pPr>
              <w:rPr>
                <w:color w:val="000000"/>
                <w:sz w:val="20"/>
                <w:szCs w:val="24"/>
              </w:rPr>
            </w:pPr>
            <w:r w:rsidRPr="0052468B">
              <w:rPr>
                <w:color w:val="000000"/>
                <w:sz w:val="20"/>
                <w:szCs w:val="24"/>
                <w:lang w:val="en-US"/>
              </w:rPr>
              <w:t>0</w:t>
            </w:r>
          </w:p>
        </w:tc>
      </w:tr>
      <w:tr w:rsidR="00CC5FC8" w:rsidRPr="0052468B" w:rsidTr="0052468B">
        <w:trPr>
          <w:cantSplit/>
          <w:jc w:val="center"/>
        </w:trPr>
        <w:tc>
          <w:tcPr>
            <w:tcW w:w="1142" w:type="pct"/>
            <w:shd w:val="clear" w:color="auto" w:fill="auto"/>
          </w:tcPr>
          <w:p w:rsidR="00CC5FC8" w:rsidRPr="0052468B" w:rsidRDefault="00CC5FC8" w:rsidP="0052468B">
            <w:pPr>
              <w:pBdr>
                <w:between w:val="single" w:sz="6" w:space="1" w:color="auto"/>
              </w:pBdr>
              <w:rPr>
                <w:color w:val="000000"/>
                <w:sz w:val="20"/>
                <w:szCs w:val="24"/>
              </w:rPr>
            </w:pPr>
            <w:r w:rsidRPr="0052468B">
              <w:rPr>
                <w:color w:val="000000"/>
                <w:sz w:val="20"/>
                <w:szCs w:val="24"/>
              </w:rPr>
              <w:t>Коэффициент абсолютной ликвидности (</w:t>
            </w:r>
            <w:r w:rsidRPr="0052468B">
              <w:rPr>
                <w:color w:val="000000"/>
                <w:sz w:val="20"/>
                <w:szCs w:val="24"/>
                <w:lang w:val="en-US"/>
              </w:rPr>
              <w:t>&gt;0</w:t>
            </w:r>
            <w:r w:rsidRPr="0052468B">
              <w:rPr>
                <w:color w:val="000000"/>
                <w:sz w:val="20"/>
                <w:szCs w:val="24"/>
              </w:rPr>
              <w:t>,1)</w:t>
            </w:r>
          </w:p>
        </w:tc>
        <w:tc>
          <w:tcPr>
            <w:tcW w:w="789" w:type="pct"/>
            <w:shd w:val="clear" w:color="auto" w:fill="auto"/>
          </w:tcPr>
          <w:p w:rsidR="00CC5FC8" w:rsidRPr="0052468B" w:rsidRDefault="00CC5FC8" w:rsidP="002A1019">
            <w:pPr>
              <w:rPr>
                <w:color w:val="000000"/>
                <w:sz w:val="20"/>
                <w:szCs w:val="24"/>
              </w:rPr>
            </w:pPr>
            <w:r w:rsidRPr="0052468B">
              <w:rPr>
                <w:color w:val="000000"/>
                <w:sz w:val="20"/>
                <w:szCs w:val="24"/>
              </w:rPr>
              <w:t>0.00</w:t>
            </w:r>
          </w:p>
        </w:tc>
        <w:tc>
          <w:tcPr>
            <w:tcW w:w="789" w:type="pct"/>
            <w:shd w:val="clear" w:color="auto" w:fill="auto"/>
          </w:tcPr>
          <w:p w:rsidR="00CC5FC8" w:rsidRPr="0052468B" w:rsidRDefault="00CC5FC8" w:rsidP="002A1019">
            <w:pPr>
              <w:rPr>
                <w:color w:val="000000"/>
                <w:sz w:val="20"/>
                <w:szCs w:val="24"/>
              </w:rPr>
            </w:pPr>
            <w:r w:rsidRPr="0052468B">
              <w:rPr>
                <w:color w:val="000000"/>
                <w:sz w:val="20"/>
                <w:szCs w:val="24"/>
              </w:rPr>
              <w:t>0.00</w:t>
            </w:r>
          </w:p>
        </w:tc>
        <w:tc>
          <w:tcPr>
            <w:tcW w:w="871" w:type="pct"/>
            <w:shd w:val="clear" w:color="auto" w:fill="auto"/>
          </w:tcPr>
          <w:p w:rsidR="00CC5FC8" w:rsidRPr="0052468B" w:rsidRDefault="00CC5FC8" w:rsidP="002A1019">
            <w:pPr>
              <w:rPr>
                <w:color w:val="000000"/>
                <w:sz w:val="20"/>
                <w:szCs w:val="24"/>
              </w:rPr>
            </w:pPr>
            <w:r w:rsidRPr="0052468B">
              <w:rPr>
                <w:color w:val="000000"/>
                <w:sz w:val="20"/>
                <w:szCs w:val="24"/>
              </w:rPr>
              <w:t>-</w:t>
            </w:r>
          </w:p>
        </w:tc>
        <w:tc>
          <w:tcPr>
            <w:tcW w:w="705" w:type="pct"/>
            <w:shd w:val="clear" w:color="auto" w:fill="auto"/>
          </w:tcPr>
          <w:p w:rsidR="00CC5FC8" w:rsidRPr="0052468B" w:rsidRDefault="00CC5FC8" w:rsidP="002A1019">
            <w:pPr>
              <w:rPr>
                <w:color w:val="000000"/>
                <w:sz w:val="20"/>
                <w:szCs w:val="24"/>
              </w:rPr>
            </w:pPr>
            <w:r w:rsidRPr="0052468B">
              <w:rPr>
                <w:color w:val="000000"/>
                <w:sz w:val="20"/>
                <w:szCs w:val="24"/>
              </w:rPr>
              <w:t>0</w:t>
            </w:r>
          </w:p>
        </w:tc>
        <w:tc>
          <w:tcPr>
            <w:tcW w:w="705" w:type="pct"/>
            <w:shd w:val="clear" w:color="auto" w:fill="auto"/>
          </w:tcPr>
          <w:p w:rsidR="00CC5FC8" w:rsidRPr="0052468B" w:rsidRDefault="00CC5FC8" w:rsidP="002A1019">
            <w:pPr>
              <w:rPr>
                <w:color w:val="000000"/>
                <w:sz w:val="20"/>
                <w:szCs w:val="24"/>
              </w:rPr>
            </w:pPr>
            <w:r w:rsidRPr="0052468B">
              <w:rPr>
                <w:color w:val="000000"/>
                <w:sz w:val="20"/>
                <w:szCs w:val="24"/>
              </w:rPr>
              <w:t>0</w:t>
            </w:r>
          </w:p>
        </w:tc>
      </w:tr>
      <w:tr w:rsidR="00CC5FC8" w:rsidRPr="0052468B" w:rsidTr="0052468B">
        <w:trPr>
          <w:cantSplit/>
          <w:jc w:val="center"/>
        </w:trPr>
        <w:tc>
          <w:tcPr>
            <w:tcW w:w="1142" w:type="pct"/>
            <w:shd w:val="clear" w:color="auto" w:fill="auto"/>
          </w:tcPr>
          <w:p w:rsidR="00CC5FC8" w:rsidRPr="0052468B" w:rsidRDefault="00CC5FC8" w:rsidP="0052468B">
            <w:pPr>
              <w:pBdr>
                <w:between w:val="single" w:sz="6" w:space="1" w:color="auto"/>
              </w:pBdr>
              <w:rPr>
                <w:color w:val="000000"/>
                <w:sz w:val="20"/>
                <w:szCs w:val="24"/>
              </w:rPr>
            </w:pPr>
            <w:r w:rsidRPr="0052468B">
              <w:rPr>
                <w:color w:val="000000"/>
                <w:sz w:val="20"/>
                <w:szCs w:val="24"/>
              </w:rPr>
              <w:t>Рентабельность продаж (</w:t>
            </w:r>
            <w:r w:rsidRPr="0052468B">
              <w:rPr>
                <w:color w:val="000000"/>
                <w:sz w:val="20"/>
                <w:szCs w:val="24"/>
                <w:lang w:val="en-US"/>
              </w:rPr>
              <w:t>&gt;0</w:t>
            </w:r>
            <w:r w:rsidRPr="0052468B">
              <w:rPr>
                <w:color w:val="000000"/>
                <w:sz w:val="20"/>
                <w:szCs w:val="24"/>
              </w:rPr>
              <w:t>,</w:t>
            </w:r>
            <w:r w:rsidRPr="0052468B">
              <w:rPr>
                <w:color w:val="000000"/>
                <w:sz w:val="20"/>
                <w:szCs w:val="24"/>
                <w:lang w:val="en-US"/>
              </w:rPr>
              <w:t>1</w:t>
            </w:r>
            <w:r w:rsidRPr="0052468B">
              <w:rPr>
                <w:color w:val="000000"/>
                <w:sz w:val="20"/>
                <w:szCs w:val="24"/>
              </w:rPr>
              <w:t>)</w:t>
            </w:r>
          </w:p>
        </w:tc>
        <w:tc>
          <w:tcPr>
            <w:tcW w:w="789" w:type="pct"/>
            <w:shd w:val="clear" w:color="auto" w:fill="auto"/>
          </w:tcPr>
          <w:p w:rsidR="00CC5FC8" w:rsidRPr="0052468B" w:rsidRDefault="00CC5FC8" w:rsidP="002A1019">
            <w:pPr>
              <w:rPr>
                <w:color w:val="000000"/>
                <w:sz w:val="20"/>
                <w:szCs w:val="24"/>
              </w:rPr>
            </w:pPr>
            <w:r w:rsidRPr="0052468B">
              <w:rPr>
                <w:color w:val="000000"/>
                <w:sz w:val="20"/>
                <w:szCs w:val="24"/>
              </w:rPr>
              <w:t>0.09</w:t>
            </w:r>
          </w:p>
        </w:tc>
        <w:tc>
          <w:tcPr>
            <w:tcW w:w="789" w:type="pct"/>
            <w:shd w:val="clear" w:color="auto" w:fill="auto"/>
          </w:tcPr>
          <w:p w:rsidR="00CC5FC8" w:rsidRPr="0052468B" w:rsidRDefault="00CC5FC8" w:rsidP="002A1019">
            <w:pPr>
              <w:rPr>
                <w:color w:val="000000"/>
                <w:sz w:val="20"/>
                <w:szCs w:val="24"/>
              </w:rPr>
            </w:pPr>
            <w:r w:rsidRPr="0052468B">
              <w:rPr>
                <w:color w:val="000000"/>
                <w:sz w:val="20"/>
                <w:szCs w:val="24"/>
              </w:rPr>
              <w:t>0.02</w:t>
            </w:r>
          </w:p>
        </w:tc>
        <w:tc>
          <w:tcPr>
            <w:tcW w:w="871" w:type="pct"/>
            <w:shd w:val="clear" w:color="auto" w:fill="auto"/>
          </w:tcPr>
          <w:p w:rsidR="00CC5FC8" w:rsidRPr="0052468B" w:rsidRDefault="00CC5FC8" w:rsidP="002A1019">
            <w:pPr>
              <w:rPr>
                <w:color w:val="000000"/>
                <w:sz w:val="20"/>
                <w:szCs w:val="24"/>
              </w:rPr>
            </w:pPr>
            <w:r w:rsidRPr="0052468B">
              <w:rPr>
                <w:color w:val="000000"/>
                <w:sz w:val="20"/>
              </w:rPr>
              <w:sym w:font="Symbol" w:char="F0AF"/>
            </w:r>
          </w:p>
        </w:tc>
        <w:tc>
          <w:tcPr>
            <w:tcW w:w="705" w:type="pct"/>
            <w:shd w:val="clear" w:color="auto" w:fill="auto"/>
          </w:tcPr>
          <w:p w:rsidR="00CC5FC8" w:rsidRPr="0052468B" w:rsidRDefault="00CC5FC8" w:rsidP="002A1019">
            <w:pPr>
              <w:rPr>
                <w:color w:val="000000"/>
                <w:sz w:val="20"/>
                <w:szCs w:val="24"/>
              </w:rPr>
            </w:pPr>
            <w:r w:rsidRPr="0052468B">
              <w:rPr>
                <w:color w:val="000000"/>
                <w:sz w:val="20"/>
                <w:szCs w:val="24"/>
              </w:rPr>
              <w:t>0</w:t>
            </w:r>
          </w:p>
        </w:tc>
        <w:tc>
          <w:tcPr>
            <w:tcW w:w="705" w:type="pct"/>
            <w:shd w:val="clear" w:color="auto" w:fill="auto"/>
          </w:tcPr>
          <w:p w:rsidR="00CC5FC8" w:rsidRPr="0052468B" w:rsidRDefault="00CC5FC8" w:rsidP="002A1019">
            <w:pPr>
              <w:rPr>
                <w:color w:val="000000"/>
                <w:sz w:val="20"/>
                <w:szCs w:val="24"/>
              </w:rPr>
            </w:pPr>
            <w:r w:rsidRPr="0052468B">
              <w:rPr>
                <w:color w:val="000000"/>
                <w:sz w:val="20"/>
                <w:szCs w:val="24"/>
              </w:rPr>
              <w:t>0</w:t>
            </w:r>
          </w:p>
        </w:tc>
      </w:tr>
      <w:tr w:rsidR="00CC5FC8" w:rsidRPr="0052468B" w:rsidTr="0052468B">
        <w:trPr>
          <w:cantSplit/>
          <w:jc w:val="center"/>
        </w:trPr>
        <w:tc>
          <w:tcPr>
            <w:tcW w:w="1142" w:type="pct"/>
            <w:shd w:val="clear" w:color="auto" w:fill="auto"/>
          </w:tcPr>
          <w:p w:rsidR="00CC5FC8" w:rsidRPr="0052468B" w:rsidRDefault="00CC5FC8" w:rsidP="0052468B">
            <w:pPr>
              <w:pBdr>
                <w:between w:val="single" w:sz="6" w:space="1" w:color="auto"/>
              </w:pBdr>
              <w:rPr>
                <w:color w:val="000000"/>
                <w:sz w:val="20"/>
                <w:szCs w:val="24"/>
              </w:rPr>
            </w:pPr>
            <w:r w:rsidRPr="0052468B">
              <w:rPr>
                <w:color w:val="000000"/>
                <w:sz w:val="20"/>
                <w:szCs w:val="24"/>
              </w:rPr>
              <w:t>Рентабельность основной деятельности (</w:t>
            </w:r>
            <w:r w:rsidRPr="0052468B">
              <w:rPr>
                <w:color w:val="000000"/>
                <w:sz w:val="20"/>
                <w:szCs w:val="24"/>
                <w:lang w:val="en-US"/>
              </w:rPr>
              <w:t>&gt;0</w:t>
            </w:r>
            <w:r w:rsidRPr="0052468B">
              <w:rPr>
                <w:color w:val="000000"/>
                <w:sz w:val="20"/>
                <w:szCs w:val="24"/>
              </w:rPr>
              <w:t>,</w:t>
            </w:r>
            <w:r w:rsidRPr="0052468B">
              <w:rPr>
                <w:color w:val="000000"/>
                <w:sz w:val="20"/>
                <w:szCs w:val="24"/>
                <w:lang w:val="en-US"/>
              </w:rPr>
              <w:t>1</w:t>
            </w:r>
            <w:r w:rsidRPr="0052468B">
              <w:rPr>
                <w:color w:val="000000"/>
                <w:sz w:val="20"/>
                <w:szCs w:val="24"/>
              </w:rPr>
              <w:t>)</w:t>
            </w:r>
          </w:p>
        </w:tc>
        <w:tc>
          <w:tcPr>
            <w:tcW w:w="789" w:type="pct"/>
            <w:shd w:val="clear" w:color="auto" w:fill="auto"/>
          </w:tcPr>
          <w:p w:rsidR="00CC5FC8" w:rsidRPr="0052468B" w:rsidRDefault="00CC5FC8" w:rsidP="002A1019">
            <w:pPr>
              <w:rPr>
                <w:color w:val="000000"/>
                <w:sz w:val="20"/>
                <w:szCs w:val="24"/>
              </w:rPr>
            </w:pPr>
            <w:r w:rsidRPr="0052468B">
              <w:rPr>
                <w:color w:val="000000"/>
                <w:sz w:val="20"/>
                <w:szCs w:val="24"/>
              </w:rPr>
              <w:t>0.09</w:t>
            </w:r>
          </w:p>
        </w:tc>
        <w:tc>
          <w:tcPr>
            <w:tcW w:w="789" w:type="pct"/>
            <w:shd w:val="clear" w:color="auto" w:fill="auto"/>
          </w:tcPr>
          <w:p w:rsidR="00CC5FC8" w:rsidRPr="0052468B" w:rsidRDefault="00CC5FC8" w:rsidP="002A1019">
            <w:pPr>
              <w:rPr>
                <w:color w:val="000000"/>
                <w:sz w:val="20"/>
                <w:szCs w:val="24"/>
              </w:rPr>
            </w:pPr>
            <w:r w:rsidRPr="0052468B">
              <w:rPr>
                <w:color w:val="000000"/>
                <w:sz w:val="20"/>
                <w:szCs w:val="24"/>
              </w:rPr>
              <w:t>0.03</w:t>
            </w:r>
          </w:p>
        </w:tc>
        <w:tc>
          <w:tcPr>
            <w:tcW w:w="871" w:type="pct"/>
            <w:shd w:val="clear" w:color="auto" w:fill="auto"/>
          </w:tcPr>
          <w:p w:rsidR="00CC5FC8" w:rsidRPr="0052468B" w:rsidRDefault="00CC5FC8" w:rsidP="002A1019">
            <w:pPr>
              <w:rPr>
                <w:color w:val="000000"/>
                <w:sz w:val="20"/>
                <w:szCs w:val="24"/>
              </w:rPr>
            </w:pPr>
            <w:r w:rsidRPr="0052468B">
              <w:rPr>
                <w:color w:val="000000"/>
                <w:sz w:val="20"/>
              </w:rPr>
              <w:sym w:font="Symbol" w:char="F0AF"/>
            </w:r>
          </w:p>
        </w:tc>
        <w:tc>
          <w:tcPr>
            <w:tcW w:w="705" w:type="pct"/>
            <w:shd w:val="clear" w:color="auto" w:fill="auto"/>
          </w:tcPr>
          <w:p w:rsidR="00CC5FC8" w:rsidRPr="0052468B" w:rsidRDefault="00CC5FC8" w:rsidP="002A1019">
            <w:pPr>
              <w:rPr>
                <w:color w:val="000000"/>
                <w:sz w:val="20"/>
                <w:szCs w:val="24"/>
              </w:rPr>
            </w:pPr>
            <w:r w:rsidRPr="0052468B">
              <w:rPr>
                <w:color w:val="000000"/>
                <w:sz w:val="20"/>
                <w:szCs w:val="24"/>
              </w:rPr>
              <w:t>0</w:t>
            </w:r>
          </w:p>
        </w:tc>
        <w:tc>
          <w:tcPr>
            <w:tcW w:w="705" w:type="pct"/>
            <w:shd w:val="clear" w:color="auto" w:fill="auto"/>
          </w:tcPr>
          <w:p w:rsidR="00CC5FC8" w:rsidRPr="0052468B" w:rsidRDefault="00CC5FC8" w:rsidP="002A1019">
            <w:pPr>
              <w:rPr>
                <w:color w:val="000000"/>
                <w:sz w:val="20"/>
                <w:szCs w:val="24"/>
              </w:rPr>
            </w:pPr>
            <w:r w:rsidRPr="0052468B">
              <w:rPr>
                <w:color w:val="000000"/>
                <w:sz w:val="20"/>
                <w:szCs w:val="24"/>
              </w:rPr>
              <w:t>0</w:t>
            </w:r>
          </w:p>
        </w:tc>
      </w:tr>
      <w:tr w:rsidR="00CC5FC8" w:rsidRPr="0052468B" w:rsidTr="0052468B">
        <w:trPr>
          <w:cantSplit/>
          <w:jc w:val="center"/>
        </w:trPr>
        <w:tc>
          <w:tcPr>
            <w:tcW w:w="1142" w:type="pct"/>
            <w:shd w:val="clear" w:color="auto" w:fill="auto"/>
          </w:tcPr>
          <w:p w:rsidR="00CC5FC8" w:rsidRPr="0052468B" w:rsidRDefault="00CC5FC8" w:rsidP="0052468B">
            <w:pPr>
              <w:pBdr>
                <w:between w:val="single" w:sz="6" w:space="1" w:color="auto"/>
              </w:pBdr>
              <w:rPr>
                <w:color w:val="000000"/>
                <w:sz w:val="20"/>
                <w:szCs w:val="24"/>
              </w:rPr>
            </w:pPr>
            <w:r w:rsidRPr="0052468B">
              <w:rPr>
                <w:color w:val="000000"/>
                <w:sz w:val="20"/>
                <w:szCs w:val="24"/>
              </w:rPr>
              <w:t xml:space="preserve">Выполнение </w:t>
            </w:r>
            <w:r w:rsidR="002A1019" w:rsidRPr="0052468B">
              <w:rPr>
                <w:color w:val="000000"/>
                <w:sz w:val="20"/>
                <w:szCs w:val="24"/>
              </w:rPr>
              <w:t>«</w:t>
            </w:r>
            <w:r w:rsidRPr="0052468B">
              <w:rPr>
                <w:color w:val="000000"/>
                <w:sz w:val="20"/>
                <w:szCs w:val="24"/>
              </w:rPr>
              <w:t>золотого правила</w:t>
            </w:r>
            <w:r w:rsidR="002A1019" w:rsidRPr="0052468B">
              <w:rPr>
                <w:color w:val="000000"/>
                <w:sz w:val="20"/>
                <w:szCs w:val="24"/>
              </w:rPr>
              <w:t>»</w:t>
            </w:r>
            <w:r w:rsidRPr="0052468B">
              <w:rPr>
                <w:color w:val="000000"/>
                <w:sz w:val="20"/>
                <w:szCs w:val="24"/>
              </w:rPr>
              <w:t xml:space="preserve"> (да/нет)</w:t>
            </w:r>
          </w:p>
        </w:tc>
        <w:tc>
          <w:tcPr>
            <w:tcW w:w="789" w:type="pct"/>
            <w:shd w:val="clear" w:color="auto" w:fill="auto"/>
          </w:tcPr>
          <w:p w:rsidR="00CC5FC8" w:rsidRPr="0052468B" w:rsidRDefault="00CC5FC8" w:rsidP="002A1019">
            <w:pPr>
              <w:rPr>
                <w:color w:val="000000"/>
                <w:sz w:val="20"/>
                <w:szCs w:val="24"/>
              </w:rPr>
            </w:pPr>
            <w:r w:rsidRPr="0052468B">
              <w:rPr>
                <w:color w:val="000000"/>
                <w:sz w:val="20"/>
                <w:szCs w:val="24"/>
              </w:rPr>
              <w:t>нет</w:t>
            </w:r>
          </w:p>
        </w:tc>
        <w:tc>
          <w:tcPr>
            <w:tcW w:w="789" w:type="pct"/>
            <w:shd w:val="clear" w:color="auto" w:fill="auto"/>
          </w:tcPr>
          <w:p w:rsidR="00CC5FC8" w:rsidRPr="0052468B" w:rsidRDefault="00CC5FC8" w:rsidP="002A1019">
            <w:pPr>
              <w:rPr>
                <w:color w:val="000000"/>
                <w:sz w:val="20"/>
                <w:szCs w:val="24"/>
              </w:rPr>
            </w:pPr>
            <w:r w:rsidRPr="0052468B">
              <w:rPr>
                <w:color w:val="000000"/>
                <w:sz w:val="20"/>
                <w:szCs w:val="24"/>
              </w:rPr>
              <w:t>нет</w:t>
            </w:r>
          </w:p>
        </w:tc>
        <w:tc>
          <w:tcPr>
            <w:tcW w:w="871" w:type="pct"/>
            <w:shd w:val="clear" w:color="auto" w:fill="auto"/>
          </w:tcPr>
          <w:p w:rsidR="00CC5FC8" w:rsidRPr="0052468B" w:rsidRDefault="00CC5FC8" w:rsidP="002A1019">
            <w:pPr>
              <w:rPr>
                <w:color w:val="000000"/>
                <w:sz w:val="20"/>
                <w:szCs w:val="24"/>
              </w:rPr>
            </w:pPr>
            <w:r w:rsidRPr="0052468B">
              <w:rPr>
                <w:color w:val="000000"/>
                <w:sz w:val="20"/>
                <w:szCs w:val="24"/>
              </w:rPr>
              <w:t>(</w:t>
            </w:r>
            <w:r w:rsidR="002A1019" w:rsidRPr="0052468B">
              <w:rPr>
                <w:color w:val="000000"/>
                <w:sz w:val="20"/>
                <w:szCs w:val="24"/>
              </w:rPr>
              <w:t>–)</w:t>
            </w:r>
          </w:p>
        </w:tc>
        <w:tc>
          <w:tcPr>
            <w:tcW w:w="705" w:type="pct"/>
            <w:shd w:val="clear" w:color="auto" w:fill="auto"/>
          </w:tcPr>
          <w:p w:rsidR="00CC5FC8" w:rsidRPr="0052468B" w:rsidRDefault="00CC5FC8" w:rsidP="002A1019">
            <w:pPr>
              <w:rPr>
                <w:color w:val="000000"/>
                <w:sz w:val="20"/>
                <w:szCs w:val="24"/>
              </w:rPr>
            </w:pPr>
            <w:r w:rsidRPr="0052468B">
              <w:rPr>
                <w:color w:val="000000"/>
                <w:sz w:val="20"/>
                <w:szCs w:val="24"/>
              </w:rPr>
              <w:t>0</w:t>
            </w:r>
          </w:p>
        </w:tc>
        <w:tc>
          <w:tcPr>
            <w:tcW w:w="705" w:type="pct"/>
            <w:shd w:val="clear" w:color="auto" w:fill="auto"/>
          </w:tcPr>
          <w:p w:rsidR="00CC5FC8" w:rsidRPr="0052468B" w:rsidRDefault="00CC5FC8" w:rsidP="002A1019">
            <w:pPr>
              <w:rPr>
                <w:color w:val="000000"/>
                <w:sz w:val="20"/>
                <w:szCs w:val="24"/>
              </w:rPr>
            </w:pPr>
            <w:r w:rsidRPr="0052468B">
              <w:rPr>
                <w:color w:val="000000"/>
                <w:sz w:val="20"/>
                <w:szCs w:val="24"/>
              </w:rPr>
              <w:t>0</w:t>
            </w:r>
          </w:p>
        </w:tc>
      </w:tr>
      <w:tr w:rsidR="00CC5FC8" w:rsidRPr="0052468B" w:rsidTr="0052468B">
        <w:trPr>
          <w:cantSplit/>
          <w:jc w:val="center"/>
        </w:trPr>
        <w:tc>
          <w:tcPr>
            <w:tcW w:w="3591" w:type="pct"/>
            <w:gridSpan w:val="4"/>
            <w:shd w:val="clear" w:color="auto" w:fill="auto"/>
          </w:tcPr>
          <w:p w:rsidR="00CC5FC8" w:rsidRPr="0052468B" w:rsidRDefault="00CC5FC8" w:rsidP="0052468B">
            <w:pPr>
              <w:pBdr>
                <w:between w:val="single" w:sz="6" w:space="1" w:color="auto"/>
              </w:pBdr>
              <w:rPr>
                <w:color w:val="000000"/>
                <w:sz w:val="20"/>
                <w:szCs w:val="24"/>
              </w:rPr>
            </w:pPr>
            <w:r w:rsidRPr="0052468B">
              <w:rPr>
                <w:color w:val="000000"/>
                <w:sz w:val="20"/>
                <w:szCs w:val="24"/>
              </w:rPr>
              <w:t>Рейтинговая оценка</w:t>
            </w:r>
          </w:p>
        </w:tc>
        <w:tc>
          <w:tcPr>
            <w:tcW w:w="705" w:type="pct"/>
            <w:shd w:val="clear" w:color="auto" w:fill="auto"/>
          </w:tcPr>
          <w:p w:rsidR="00CC5FC8" w:rsidRPr="0052468B" w:rsidRDefault="00CC5FC8" w:rsidP="002A1019">
            <w:pPr>
              <w:rPr>
                <w:color w:val="000000"/>
                <w:sz w:val="20"/>
                <w:szCs w:val="24"/>
              </w:rPr>
            </w:pPr>
            <w:r w:rsidRPr="0052468B">
              <w:rPr>
                <w:color w:val="000000"/>
                <w:sz w:val="20"/>
                <w:szCs w:val="24"/>
              </w:rPr>
              <w:t>55</w:t>
            </w:r>
          </w:p>
        </w:tc>
        <w:tc>
          <w:tcPr>
            <w:tcW w:w="705" w:type="pct"/>
            <w:shd w:val="clear" w:color="auto" w:fill="auto"/>
          </w:tcPr>
          <w:p w:rsidR="00CC5FC8" w:rsidRPr="0052468B" w:rsidRDefault="00CC5FC8" w:rsidP="002A1019">
            <w:pPr>
              <w:rPr>
                <w:color w:val="000000"/>
                <w:sz w:val="20"/>
                <w:szCs w:val="24"/>
              </w:rPr>
            </w:pPr>
            <w:r w:rsidRPr="0052468B">
              <w:rPr>
                <w:color w:val="000000"/>
                <w:sz w:val="20"/>
                <w:szCs w:val="24"/>
              </w:rPr>
              <w:t>55</w:t>
            </w:r>
          </w:p>
        </w:tc>
      </w:tr>
      <w:tr w:rsidR="00CC5FC8" w:rsidRPr="0052468B" w:rsidTr="0052468B">
        <w:trPr>
          <w:cantSplit/>
          <w:jc w:val="center"/>
        </w:trPr>
        <w:tc>
          <w:tcPr>
            <w:tcW w:w="3591" w:type="pct"/>
            <w:gridSpan w:val="4"/>
            <w:shd w:val="clear" w:color="auto" w:fill="auto"/>
          </w:tcPr>
          <w:p w:rsidR="00CC5FC8" w:rsidRPr="0052468B" w:rsidRDefault="00CC5FC8" w:rsidP="0052468B">
            <w:pPr>
              <w:pBdr>
                <w:between w:val="single" w:sz="6" w:space="1" w:color="auto"/>
              </w:pBdr>
              <w:rPr>
                <w:color w:val="000000"/>
                <w:sz w:val="20"/>
                <w:szCs w:val="24"/>
              </w:rPr>
            </w:pPr>
            <w:r w:rsidRPr="0052468B">
              <w:rPr>
                <w:color w:val="000000"/>
                <w:sz w:val="20"/>
                <w:szCs w:val="24"/>
              </w:rPr>
              <w:t>Корректирующий балл</w:t>
            </w:r>
          </w:p>
        </w:tc>
        <w:tc>
          <w:tcPr>
            <w:tcW w:w="705" w:type="pct"/>
            <w:shd w:val="clear" w:color="auto" w:fill="auto"/>
          </w:tcPr>
          <w:p w:rsidR="00CC5FC8" w:rsidRPr="0052468B" w:rsidRDefault="00CC5FC8" w:rsidP="002A1019">
            <w:pPr>
              <w:rPr>
                <w:color w:val="000000"/>
                <w:sz w:val="20"/>
                <w:szCs w:val="24"/>
              </w:rPr>
            </w:pPr>
            <w:r w:rsidRPr="0052468B">
              <w:rPr>
                <w:color w:val="000000"/>
                <w:sz w:val="20"/>
                <w:szCs w:val="24"/>
              </w:rPr>
              <w:t>0</w:t>
            </w:r>
          </w:p>
        </w:tc>
        <w:tc>
          <w:tcPr>
            <w:tcW w:w="705" w:type="pct"/>
            <w:shd w:val="clear" w:color="auto" w:fill="auto"/>
          </w:tcPr>
          <w:p w:rsidR="00CC5FC8" w:rsidRPr="0052468B" w:rsidRDefault="00CC5FC8" w:rsidP="002A1019">
            <w:pPr>
              <w:rPr>
                <w:color w:val="000000"/>
                <w:sz w:val="20"/>
                <w:szCs w:val="24"/>
              </w:rPr>
            </w:pPr>
            <w:r w:rsidRPr="0052468B">
              <w:rPr>
                <w:color w:val="000000"/>
                <w:sz w:val="20"/>
                <w:szCs w:val="24"/>
              </w:rPr>
              <w:t>0</w:t>
            </w:r>
          </w:p>
        </w:tc>
      </w:tr>
      <w:tr w:rsidR="00CC5FC8" w:rsidRPr="0052468B" w:rsidTr="0052468B">
        <w:trPr>
          <w:cantSplit/>
          <w:jc w:val="center"/>
        </w:trPr>
        <w:tc>
          <w:tcPr>
            <w:tcW w:w="3591" w:type="pct"/>
            <w:gridSpan w:val="4"/>
            <w:shd w:val="clear" w:color="auto" w:fill="auto"/>
          </w:tcPr>
          <w:p w:rsidR="00CC5FC8" w:rsidRPr="0052468B" w:rsidRDefault="00CC5FC8" w:rsidP="0052468B">
            <w:pPr>
              <w:pBdr>
                <w:between w:val="single" w:sz="6" w:space="1" w:color="auto"/>
              </w:pBdr>
              <w:rPr>
                <w:color w:val="000000"/>
                <w:sz w:val="20"/>
                <w:szCs w:val="24"/>
              </w:rPr>
            </w:pPr>
            <w:r w:rsidRPr="0052468B">
              <w:rPr>
                <w:color w:val="000000"/>
                <w:sz w:val="20"/>
                <w:szCs w:val="24"/>
              </w:rPr>
              <w:t>Итоговая рейтинговая оценка</w:t>
            </w:r>
          </w:p>
        </w:tc>
        <w:tc>
          <w:tcPr>
            <w:tcW w:w="705" w:type="pct"/>
            <w:shd w:val="clear" w:color="auto" w:fill="auto"/>
          </w:tcPr>
          <w:p w:rsidR="00CC5FC8" w:rsidRPr="0052468B" w:rsidRDefault="00CC5FC8" w:rsidP="002A1019">
            <w:pPr>
              <w:rPr>
                <w:color w:val="000000"/>
                <w:sz w:val="20"/>
                <w:szCs w:val="24"/>
              </w:rPr>
            </w:pPr>
            <w:r w:rsidRPr="0052468B">
              <w:rPr>
                <w:color w:val="000000"/>
                <w:sz w:val="20"/>
                <w:szCs w:val="24"/>
              </w:rPr>
              <w:t>55</w:t>
            </w:r>
          </w:p>
        </w:tc>
        <w:tc>
          <w:tcPr>
            <w:tcW w:w="705" w:type="pct"/>
            <w:shd w:val="clear" w:color="auto" w:fill="auto"/>
          </w:tcPr>
          <w:p w:rsidR="00CC5FC8" w:rsidRPr="0052468B" w:rsidRDefault="00CC5FC8" w:rsidP="002A1019">
            <w:pPr>
              <w:rPr>
                <w:color w:val="000000"/>
                <w:sz w:val="20"/>
                <w:szCs w:val="24"/>
              </w:rPr>
            </w:pPr>
            <w:r w:rsidRPr="0052468B">
              <w:rPr>
                <w:color w:val="000000"/>
                <w:sz w:val="20"/>
                <w:szCs w:val="24"/>
              </w:rPr>
              <w:t>55</w:t>
            </w:r>
          </w:p>
        </w:tc>
      </w:tr>
      <w:tr w:rsidR="00CC5FC8" w:rsidRPr="0052468B" w:rsidTr="0052468B">
        <w:trPr>
          <w:cantSplit/>
          <w:jc w:val="center"/>
        </w:trPr>
        <w:tc>
          <w:tcPr>
            <w:tcW w:w="3591" w:type="pct"/>
            <w:gridSpan w:val="4"/>
            <w:shd w:val="clear" w:color="auto" w:fill="auto"/>
          </w:tcPr>
          <w:p w:rsidR="00CC5FC8" w:rsidRPr="0052468B" w:rsidRDefault="00CC5FC8" w:rsidP="0052468B">
            <w:pPr>
              <w:pBdr>
                <w:between w:val="single" w:sz="6" w:space="1" w:color="auto"/>
              </w:pBdr>
              <w:rPr>
                <w:color w:val="000000"/>
                <w:sz w:val="20"/>
                <w:szCs w:val="24"/>
              </w:rPr>
            </w:pPr>
            <w:r w:rsidRPr="0052468B">
              <w:rPr>
                <w:color w:val="000000"/>
                <w:sz w:val="20"/>
                <w:szCs w:val="24"/>
              </w:rPr>
              <w:t>Класс платежеспособности</w:t>
            </w:r>
          </w:p>
        </w:tc>
        <w:tc>
          <w:tcPr>
            <w:tcW w:w="705" w:type="pct"/>
            <w:shd w:val="clear" w:color="auto" w:fill="auto"/>
          </w:tcPr>
          <w:p w:rsidR="00CC5FC8" w:rsidRPr="0052468B" w:rsidRDefault="00CC5FC8" w:rsidP="002A1019">
            <w:pPr>
              <w:rPr>
                <w:color w:val="000000"/>
                <w:sz w:val="20"/>
                <w:szCs w:val="24"/>
              </w:rPr>
            </w:pPr>
            <w:r w:rsidRPr="0052468B">
              <w:rPr>
                <w:color w:val="000000"/>
                <w:sz w:val="20"/>
                <w:szCs w:val="24"/>
              </w:rPr>
              <w:t>2</w:t>
            </w:r>
          </w:p>
        </w:tc>
        <w:tc>
          <w:tcPr>
            <w:tcW w:w="705" w:type="pct"/>
            <w:shd w:val="clear" w:color="auto" w:fill="auto"/>
          </w:tcPr>
          <w:p w:rsidR="00CC5FC8" w:rsidRPr="0052468B" w:rsidRDefault="00CC5FC8" w:rsidP="002A1019">
            <w:pPr>
              <w:rPr>
                <w:color w:val="000000"/>
                <w:sz w:val="20"/>
                <w:szCs w:val="24"/>
              </w:rPr>
            </w:pPr>
            <w:r w:rsidRPr="0052468B">
              <w:rPr>
                <w:color w:val="000000"/>
                <w:sz w:val="20"/>
                <w:szCs w:val="24"/>
              </w:rPr>
              <w:t>2</w:t>
            </w:r>
          </w:p>
        </w:tc>
      </w:tr>
    </w:tbl>
    <w:p w:rsidR="00CC5FC8" w:rsidRPr="002A1019" w:rsidRDefault="00CC5FC8" w:rsidP="002A1019">
      <w:pPr>
        <w:pStyle w:val="a3"/>
        <w:ind w:firstLine="709"/>
        <w:rPr>
          <w:color w:val="000000"/>
          <w:sz w:val="28"/>
          <w:szCs w:val="24"/>
        </w:rPr>
      </w:pPr>
    </w:p>
    <w:p w:rsidR="00CC5FC8" w:rsidRPr="002A1019" w:rsidRDefault="00CC5FC8" w:rsidP="002A1019">
      <w:pPr>
        <w:pStyle w:val="a3"/>
        <w:ind w:firstLine="709"/>
        <w:rPr>
          <w:color w:val="000000"/>
          <w:sz w:val="28"/>
          <w:szCs w:val="28"/>
        </w:rPr>
      </w:pPr>
      <w:r w:rsidRPr="002A1019">
        <w:rPr>
          <w:color w:val="000000"/>
          <w:sz w:val="28"/>
          <w:szCs w:val="28"/>
        </w:rPr>
        <w:t>Из таблицы видно, что на обе рассматриваемые отчетные даты предприятие имеет 2 класс платежеспособности и итоговую рейтинговую оценку 55 баллов. Это говорит о хорошем финансовом состоянии и довольно высоком уровне кредитоспособности заемщика. Тенденции развития не ухудшились, отмечается снижение рентабельности (очевидно, ввиду обострения конкуренции на рынке). Однако ликвидность предприятия весьма высока.</w:t>
      </w:r>
    </w:p>
    <w:p w:rsidR="00CC5FC8" w:rsidRPr="002A1019" w:rsidRDefault="00CC5FC8" w:rsidP="002A1019">
      <w:pPr>
        <w:pStyle w:val="a3"/>
        <w:ind w:firstLine="709"/>
        <w:rPr>
          <w:color w:val="000000"/>
          <w:sz w:val="28"/>
          <w:szCs w:val="28"/>
        </w:rPr>
      </w:pPr>
      <w:r w:rsidRPr="002A1019">
        <w:rPr>
          <w:color w:val="000000"/>
          <w:sz w:val="28"/>
          <w:szCs w:val="28"/>
        </w:rPr>
        <w:t xml:space="preserve">Рассмотренные расчеты и определение итоговой рейтинговой оценки являются очень важной частью заключения кредитного отдела по вопросу выдачи кредита. Однако в заключении находит отражение также и множество других, не менее важных вопросов, касающихся правового положения предприятия, наличия обеспечения кредита (залог, поручительство </w:t>
      </w:r>
      <w:r w:rsidR="002A1019">
        <w:rPr>
          <w:color w:val="000000"/>
          <w:sz w:val="28"/>
          <w:szCs w:val="28"/>
        </w:rPr>
        <w:t>и т.д.</w:t>
      </w:r>
      <w:r w:rsidRPr="002A1019">
        <w:rPr>
          <w:color w:val="000000"/>
          <w:sz w:val="28"/>
          <w:szCs w:val="28"/>
        </w:rPr>
        <w:t xml:space="preserve">), личностных качеств руководителей, целей кредитования </w:t>
      </w:r>
      <w:r w:rsidR="002A1019">
        <w:rPr>
          <w:color w:val="000000"/>
          <w:sz w:val="28"/>
          <w:szCs w:val="28"/>
        </w:rPr>
        <w:t>и т.д.</w:t>
      </w:r>
      <w:r w:rsidRPr="002A1019">
        <w:rPr>
          <w:color w:val="000000"/>
          <w:sz w:val="28"/>
          <w:szCs w:val="28"/>
        </w:rPr>
        <w:t xml:space="preserve"> Лишь рассмотрев эти моменты, можно решить вопрос о кредитоспособности заемщика и определить, целесообразно его кредитовать, установить сроки и сумму кредита.</w:t>
      </w:r>
    </w:p>
    <w:p w:rsidR="00CC5FC8" w:rsidRPr="002A1019" w:rsidRDefault="00CC5FC8" w:rsidP="002A1019">
      <w:pPr>
        <w:pStyle w:val="a3"/>
        <w:ind w:firstLine="709"/>
        <w:rPr>
          <w:color w:val="000000"/>
          <w:sz w:val="28"/>
          <w:szCs w:val="28"/>
        </w:rPr>
      </w:pPr>
      <w:r w:rsidRPr="002A1019">
        <w:rPr>
          <w:color w:val="000000"/>
          <w:sz w:val="28"/>
          <w:szCs w:val="28"/>
        </w:rPr>
        <w:t xml:space="preserve">Таким образом, последовательное проведение всех этапов оценки кредитоспособности предприятия </w:t>
      </w:r>
      <w:r w:rsidR="002A1019">
        <w:rPr>
          <w:color w:val="000000"/>
          <w:sz w:val="28"/>
          <w:szCs w:val="28"/>
        </w:rPr>
        <w:t>–</w:t>
      </w:r>
      <w:r w:rsidR="002A1019" w:rsidRPr="002A1019">
        <w:rPr>
          <w:color w:val="000000"/>
          <w:sz w:val="28"/>
          <w:szCs w:val="28"/>
        </w:rPr>
        <w:t xml:space="preserve"> </w:t>
      </w:r>
      <w:r w:rsidRPr="002A1019">
        <w:rPr>
          <w:color w:val="000000"/>
          <w:sz w:val="28"/>
          <w:szCs w:val="28"/>
        </w:rPr>
        <w:t>заемщика позволяет сделать наиболее точные выводы о тенденциях развития предприятия и определить потенциал для кредитования.</w:t>
      </w:r>
    </w:p>
    <w:p w:rsidR="00CC5FC8" w:rsidRPr="002A1019" w:rsidRDefault="00CC5FC8" w:rsidP="00F05124">
      <w:pPr>
        <w:pStyle w:val="a3"/>
        <w:rPr>
          <w:color w:val="000000"/>
          <w:sz w:val="28"/>
          <w:szCs w:val="28"/>
        </w:rPr>
      </w:pPr>
    </w:p>
    <w:p w:rsidR="00CC5FC8" w:rsidRPr="002A1019" w:rsidRDefault="00A23E89" w:rsidP="002A1019">
      <w:pPr>
        <w:pStyle w:val="a3"/>
        <w:ind w:firstLine="709"/>
        <w:rPr>
          <w:b/>
          <w:color w:val="000000"/>
          <w:sz w:val="28"/>
          <w:szCs w:val="28"/>
        </w:rPr>
      </w:pPr>
      <w:r>
        <w:rPr>
          <w:color w:val="000000"/>
          <w:sz w:val="28"/>
          <w:szCs w:val="28"/>
        </w:rPr>
        <w:br w:type="page"/>
      </w:r>
      <w:r w:rsidR="00CC5FC8" w:rsidRPr="002A1019">
        <w:rPr>
          <w:b/>
          <w:color w:val="000000"/>
          <w:sz w:val="28"/>
          <w:szCs w:val="28"/>
        </w:rPr>
        <w:t>3 Основные процедуры анализа кредитоспособности физических лиц и направления его развития</w:t>
      </w:r>
    </w:p>
    <w:p w:rsidR="00A23E89" w:rsidRDefault="00A23E89" w:rsidP="002A1019">
      <w:pPr>
        <w:pStyle w:val="a3"/>
        <w:ind w:firstLine="709"/>
        <w:rPr>
          <w:b/>
          <w:color w:val="000000"/>
          <w:sz w:val="28"/>
          <w:szCs w:val="28"/>
        </w:rPr>
      </w:pPr>
    </w:p>
    <w:p w:rsidR="00CC5FC8" w:rsidRPr="002A1019" w:rsidRDefault="00CC5FC8" w:rsidP="002A1019">
      <w:pPr>
        <w:pStyle w:val="a3"/>
        <w:ind w:firstLine="709"/>
        <w:rPr>
          <w:b/>
          <w:color w:val="000000"/>
          <w:sz w:val="28"/>
          <w:szCs w:val="28"/>
        </w:rPr>
      </w:pPr>
      <w:r w:rsidRPr="002A1019">
        <w:rPr>
          <w:b/>
          <w:color w:val="000000"/>
          <w:sz w:val="28"/>
          <w:szCs w:val="28"/>
        </w:rPr>
        <w:t>3.1 Сравнительный анализ кредитоспособности физических лиц с учетом различных видов кредитования</w:t>
      </w:r>
    </w:p>
    <w:p w:rsidR="00CC5FC8" w:rsidRPr="002A1019" w:rsidRDefault="00CC5FC8" w:rsidP="002A1019">
      <w:pPr>
        <w:pStyle w:val="a3"/>
        <w:ind w:firstLine="709"/>
        <w:rPr>
          <w:b/>
          <w:color w:val="000000"/>
          <w:sz w:val="28"/>
          <w:szCs w:val="28"/>
        </w:rPr>
      </w:pPr>
    </w:p>
    <w:p w:rsidR="00CC5FC8" w:rsidRPr="002A1019" w:rsidRDefault="00CC5FC8" w:rsidP="002A1019">
      <w:pPr>
        <w:pStyle w:val="a3"/>
        <w:ind w:firstLine="709"/>
        <w:rPr>
          <w:color w:val="000000"/>
          <w:sz w:val="28"/>
          <w:szCs w:val="28"/>
        </w:rPr>
      </w:pPr>
      <w:r w:rsidRPr="002A1019">
        <w:rPr>
          <w:color w:val="000000"/>
          <w:sz w:val="28"/>
          <w:szCs w:val="28"/>
        </w:rPr>
        <w:t>Практика кредитования физических лиц коммерческими банками в условиях России имеет ряд особенностей. Большинство граждан России в условиях социалистического общества не работали</w:t>
      </w:r>
      <w:r w:rsidR="002A1019">
        <w:rPr>
          <w:color w:val="000000"/>
          <w:sz w:val="28"/>
          <w:szCs w:val="28"/>
        </w:rPr>
        <w:t xml:space="preserve"> </w:t>
      </w:r>
      <w:r w:rsidRPr="002A1019">
        <w:rPr>
          <w:color w:val="000000"/>
          <w:sz w:val="28"/>
          <w:szCs w:val="28"/>
        </w:rPr>
        <w:t>с банками и не имели кредитной истории. Даже сейчас, в условиях развития рынка банковских</w:t>
      </w:r>
      <w:r w:rsidR="002A1019">
        <w:rPr>
          <w:color w:val="000000"/>
          <w:sz w:val="28"/>
          <w:szCs w:val="28"/>
        </w:rPr>
        <w:t xml:space="preserve"> </w:t>
      </w:r>
      <w:r w:rsidRPr="002A1019">
        <w:rPr>
          <w:color w:val="000000"/>
          <w:sz w:val="28"/>
          <w:szCs w:val="28"/>
        </w:rPr>
        <w:t>услуг населению, немногие имеют реально действующие счета в банках. Затруднен сбор информации о доходах потенциального клиента,</w:t>
      </w:r>
      <w:r w:rsidR="002A1019">
        <w:rPr>
          <w:color w:val="000000"/>
          <w:sz w:val="28"/>
          <w:szCs w:val="28"/>
        </w:rPr>
        <w:t xml:space="preserve"> </w:t>
      </w:r>
      <w:r w:rsidRPr="002A1019">
        <w:rPr>
          <w:color w:val="000000"/>
          <w:sz w:val="28"/>
          <w:szCs w:val="28"/>
        </w:rPr>
        <w:t>его имущественном положении. К тому же многие потенциальные заемщики, совершенно не имея опыта получения кредита, не отдают себе реального отчета в том, что кредит имеет свои сроки, что необходимо соблюдать точность в уплате процентов, что большинство кредитов имеет целевое назначение.</w:t>
      </w:r>
    </w:p>
    <w:p w:rsidR="00CC5FC8" w:rsidRPr="002A1019" w:rsidRDefault="00CC5FC8" w:rsidP="002A1019">
      <w:pPr>
        <w:pStyle w:val="a3"/>
        <w:ind w:firstLine="709"/>
        <w:rPr>
          <w:color w:val="000000"/>
          <w:sz w:val="28"/>
          <w:szCs w:val="28"/>
        </w:rPr>
      </w:pPr>
      <w:r w:rsidRPr="002A1019">
        <w:rPr>
          <w:color w:val="000000"/>
          <w:sz w:val="28"/>
          <w:szCs w:val="28"/>
        </w:rPr>
        <w:t xml:space="preserve">В отличие от юридических лиц, произвести анализ кредитоспособности физического лица более затруднительно. В частности, </w:t>
      </w:r>
      <w:r w:rsidR="00D3368D" w:rsidRPr="002A1019">
        <w:rPr>
          <w:color w:val="000000"/>
          <w:sz w:val="28"/>
          <w:szCs w:val="28"/>
        </w:rPr>
        <w:t xml:space="preserve">Национальным </w:t>
      </w:r>
      <w:r w:rsidRPr="002A1019">
        <w:rPr>
          <w:color w:val="000000"/>
          <w:sz w:val="28"/>
          <w:szCs w:val="28"/>
        </w:rPr>
        <w:t xml:space="preserve">банком была разработана и применялась методика определения кредитоспособности физических лиц. В ней большое внимание уделялось консультативной работе с заемщиком. Работа с потенциальном клиентом </w:t>
      </w:r>
      <w:r w:rsidR="002A1019">
        <w:rPr>
          <w:color w:val="000000"/>
          <w:sz w:val="28"/>
          <w:szCs w:val="28"/>
        </w:rPr>
        <w:t>–</w:t>
      </w:r>
      <w:r w:rsidR="002A1019" w:rsidRPr="002A1019">
        <w:rPr>
          <w:color w:val="000000"/>
          <w:sz w:val="28"/>
          <w:szCs w:val="28"/>
        </w:rPr>
        <w:t xml:space="preserve"> </w:t>
      </w:r>
      <w:r w:rsidRPr="002A1019">
        <w:rPr>
          <w:color w:val="000000"/>
          <w:sz w:val="28"/>
          <w:szCs w:val="28"/>
        </w:rPr>
        <w:t xml:space="preserve">физическим лицом проводится по схеме, представленной на </w:t>
      </w:r>
      <w:r w:rsidR="002A1019" w:rsidRPr="002A1019">
        <w:rPr>
          <w:color w:val="000000"/>
          <w:sz w:val="28"/>
          <w:szCs w:val="28"/>
        </w:rPr>
        <w:t>рис.</w:t>
      </w:r>
      <w:r w:rsidR="002A1019">
        <w:rPr>
          <w:color w:val="000000"/>
          <w:sz w:val="28"/>
          <w:szCs w:val="28"/>
        </w:rPr>
        <w:t> </w:t>
      </w:r>
      <w:r w:rsidR="002A1019" w:rsidRPr="002A1019">
        <w:rPr>
          <w:color w:val="000000"/>
          <w:sz w:val="28"/>
          <w:szCs w:val="28"/>
        </w:rPr>
        <w:t>2</w:t>
      </w:r>
      <w:r w:rsidRPr="002A1019">
        <w:rPr>
          <w:color w:val="000000"/>
          <w:sz w:val="28"/>
          <w:szCs w:val="28"/>
        </w:rPr>
        <w:t>.</w:t>
      </w:r>
    </w:p>
    <w:p w:rsidR="00CC5FC8" w:rsidRPr="002A1019" w:rsidRDefault="00CC5FC8" w:rsidP="002A1019">
      <w:pPr>
        <w:pStyle w:val="a3"/>
        <w:ind w:firstLine="709"/>
        <w:rPr>
          <w:color w:val="000000"/>
          <w:sz w:val="28"/>
          <w:szCs w:val="28"/>
        </w:rPr>
      </w:pPr>
      <w:r w:rsidRPr="002A1019">
        <w:rPr>
          <w:color w:val="000000"/>
          <w:sz w:val="28"/>
          <w:szCs w:val="28"/>
        </w:rPr>
        <w:t>При анализе кредитоспособности сначала проводится предварительная оценка потенциального заемщика. Она базируется на информации, полученной в результате консультации, предварительного собеседования и тестирования.</w:t>
      </w:r>
    </w:p>
    <w:p w:rsidR="00CC5FC8" w:rsidRPr="002A1019" w:rsidRDefault="00CC5FC8" w:rsidP="002A1019">
      <w:pPr>
        <w:ind w:firstLine="709"/>
        <w:rPr>
          <w:color w:val="000000"/>
          <w:sz w:val="28"/>
          <w:szCs w:val="28"/>
        </w:rPr>
      </w:pPr>
      <w:r w:rsidRPr="002A1019">
        <w:rPr>
          <w:color w:val="000000"/>
          <w:sz w:val="28"/>
          <w:szCs w:val="28"/>
        </w:rPr>
        <w:t>На консультации кредитный работник банка разъясняет потенциальному заемщику вопросы, связанные с осуществляемым банком кредитованием физических лиц. Потенциальный заемщик получает следующую информацию по имеющимся в банке видам кредитования:</w:t>
      </w:r>
    </w:p>
    <w:p w:rsidR="00CC5FC8" w:rsidRPr="002A1019" w:rsidRDefault="00CC5FC8" w:rsidP="002A1019">
      <w:pPr>
        <w:tabs>
          <w:tab w:val="left" w:pos="360"/>
        </w:tabs>
        <w:ind w:firstLine="709"/>
        <w:rPr>
          <w:color w:val="000000"/>
          <w:sz w:val="28"/>
          <w:szCs w:val="28"/>
        </w:rPr>
      </w:pPr>
      <w:r w:rsidRPr="002A1019">
        <w:rPr>
          <w:color w:val="000000"/>
          <w:sz w:val="28"/>
          <w:szCs w:val="28"/>
        </w:rPr>
        <w:t>1) Типовые условия кредитования:</w:t>
      </w:r>
    </w:p>
    <w:p w:rsidR="00CC5FC8" w:rsidRPr="002A1019" w:rsidRDefault="002A1019" w:rsidP="002A1019">
      <w:pPr>
        <w:tabs>
          <w:tab w:val="left" w:pos="360"/>
        </w:tabs>
        <w:ind w:firstLine="709"/>
        <w:rPr>
          <w:color w:val="000000"/>
          <w:sz w:val="28"/>
          <w:szCs w:val="28"/>
        </w:rPr>
      </w:pPr>
      <w:r>
        <w:rPr>
          <w:color w:val="000000"/>
          <w:sz w:val="28"/>
          <w:szCs w:val="28"/>
        </w:rPr>
        <w:t>– </w:t>
      </w:r>
      <w:r w:rsidR="00CC5FC8" w:rsidRPr="002A1019">
        <w:rPr>
          <w:color w:val="000000"/>
          <w:sz w:val="28"/>
          <w:szCs w:val="28"/>
        </w:rPr>
        <w:t>сроки кредитования;</w:t>
      </w:r>
    </w:p>
    <w:p w:rsidR="00CC5FC8" w:rsidRPr="002A1019" w:rsidRDefault="002A1019" w:rsidP="002A1019">
      <w:pPr>
        <w:tabs>
          <w:tab w:val="left" w:pos="360"/>
        </w:tabs>
        <w:ind w:firstLine="709"/>
        <w:rPr>
          <w:color w:val="000000"/>
          <w:sz w:val="28"/>
          <w:szCs w:val="28"/>
        </w:rPr>
      </w:pPr>
      <w:r>
        <w:rPr>
          <w:color w:val="000000"/>
          <w:sz w:val="28"/>
          <w:szCs w:val="28"/>
        </w:rPr>
        <w:t>– </w:t>
      </w:r>
      <w:r w:rsidR="00CC5FC8" w:rsidRPr="002A1019">
        <w:rPr>
          <w:color w:val="000000"/>
          <w:sz w:val="28"/>
          <w:szCs w:val="28"/>
        </w:rPr>
        <w:t>величина процентной ставки и способ начисления процентов;</w:t>
      </w:r>
    </w:p>
    <w:p w:rsidR="00CC5FC8" w:rsidRPr="002A1019" w:rsidRDefault="002A1019" w:rsidP="002A1019">
      <w:pPr>
        <w:tabs>
          <w:tab w:val="left" w:pos="709"/>
        </w:tabs>
        <w:ind w:firstLine="709"/>
        <w:rPr>
          <w:color w:val="000000"/>
          <w:sz w:val="28"/>
          <w:szCs w:val="28"/>
        </w:rPr>
      </w:pPr>
      <w:r>
        <w:rPr>
          <w:color w:val="000000"/>
          <w:sz w:val="28"/>
          <w:szCs w:val="28"/>
        </w:rPr>
        <w:t>– </w:t>
      </w:r>
      <w:r w:rsidR="00CC5FC8" w:rsidRPr="002A1019">
        <w:rPr>
          <w:color w:val="000000"/>
          <w:sz w:val="28"/>
          <w:szCs w:val="28"/>
        </w:rPr>
        <w:t>возможные суммы кредита;</w:t>
      </w:r>
    </w:p>
    <w:p w:rsidR="00CC5FC8" w:rsidRPr="002A1019" w:rsidRDefault="002A1019" w:rsidP="002A1019">
      <w:pPr>
        <w:tabs>
          <w:tab w:val="left" w:pos="709"/>
        </w:tabs>
        <w:ind w:firstLine="709"/>
        <w:rPr>
          <w:color w:val="000000"/>
          <w:sz w:val="28"/>
          <w:szCs w:val="28"/>
        </w:rPr>
      </w:pPr>
      <w:r>
        <w:rPr>
          <w:color w:val="000000"/>
          <w:sz w:val="28"/>
          <w:szCs w:val="28"/>
        </w:rPr>
        <w:t xml:space="preserve">– </w:t>
      </w:r>
      <w:r w:rsidRPr="002A1019">
        <w:rPr>
          <w:color w:val="000000"/>
          <w:sz w:val="28"/>
          <w:szCs w:val="28"/>
        </w:rPr>
        <w:t>т</w:t>
      </w:r>
      <w:r w:rsidR="00CC5FC8" w:rsidRPr="002A1019">
        <w:rPr>
          <w:color w:val="000000"/>
          <w:sz w:val="28"/>
          <w:szCs w:val="28"/>
        </w:rPr>
        <w:t>арифы банка и, соответственно, суммы дополнительных расходов</w:t>
      </w:r>
      <w:r>
        <w:rPr>
          <w:color w:val="000000"/>
          <w:sz w:val="28"/>
          <w:szCs w:val="28"/>
        </w:rPr>
        <w:t xml:space="preserve"> </w:t>
      </w:r>
      <w:r w:rsidR="00CC5FC8" w:rsidRPr="002A1019">
        <w:rPr>
          <w:color w:val="000000"/>
          <w:sz w:val="28"/>
          <w:szCs w:val="28"/>
        </w:rPr>
        <w:t>заемщика, связанных с оформлением и предоставлением кредита;</w:t>
      </w:r>
    </w:p>
    <w:p w:rsidR="00CC5FC8" w:rsidRPr="002A1019" w:rsidRDefault="002A1019" w:rsidP="002A1019">
      <w:pPr>
        <w:tabs>
          <w:tab w:val="left" w:pos="709"/>
        </w:tabs>
        <w:ind w:firstLine="709"/>
        <w:rPr>
          <w:color w:val="000000"/>
          <w:sz w:val="28"/>
          <w:szCs w:val="28"/>
        </w:rPr>
      </w:pPr>
      <w:r>
        <w:rPr>
          <w:color w:val="000000"/>
          <w:sz w:val="28"/>
          <w:szCs w:val="28"/>
        </w:rPr>
        <w:t>– </w:t>
      </w:r>
      <w:r w:rsidR="00CC5FC8" w:rsidRPr="002A1019">
        <w:rPr>
          <w:color w:val="000000"/>
          <w:sz w:val="28"/>
          <w:szCs w:val="28"/>
        </w:rPr>
        <w:t>виды основного и дополнительного обеспечения кредита и его особенности</w:t>
      </w:r>
    </w:p>
    <w:p w:rsidR="00CC5FC8" w:rsidRPr="002A1019" w:rsidRDefault="002A1019" w:rsidP="002A1019">
      <w:pPr>
        <w:tabs>
          <w:tab w:val="left" w:pos="709"/>
        </w:tabs>
        <w:ind w:firstLine="709"/>
        <w:rPr>
          <w:color w:val="000000"/>
          <w:sz w:val="28"/>
          <w:szCs w:val="28"/>
        </w:rPr>
      </w:pPr>
      <w:r>
        <w:rPr>
          <w:color w:val="000000"/>
          <w:sz w:val="28"/>
          <w:szCs w:val="28"/>
        </w:rPr>
        <w:t>– </w:t>
      </w:r>
      <w:r w:rsidR="00CC5FC8" w:rsidRPr="002A1019">
        <w:rPr>
          <w:color w:val="000000"/>
          <w:sz w:val="28"/>
          <w:szCs w:val="28"/>
        </w:rPr>
        <w:t>схемы погашения кредита.</w:t>
      </w:r>
    </w:p>
    <w:p w:rsidR="00CC5FC8" w:rsidRPr="002A1019" w:rsidRDefault="00CC5FC8" w:rsidP="002A1019">
      <w:pPr>
        <w:tabs>
          <w:tab w:val="left" w:pos="360"/>
        </w:tabs>
        <w:ind w:firstLine="709"/>
        <w:rPr>
          <w:color w:val="000000"/>
          <w:sz w:val="28"/>
          <w:szCs w:val="28"/>
        </w:rPr>
      </w:pPr>
      <w:r w:rsidRPr="002A1019">
        <w:rPr>
          <w:color w:val="000000"/>
          <w:sz w:val="28"/>
          <w:szCs w:val="28"/>
        </w:rPr>
        <w:t>2) Список документов, которые заемщик должен предоставить банку.</w:t>
      </w:r>
    </w:p>
    <w:p w:rsidR="00CC5FC8" w:rsidRPr="002A1019" w:rsidRDefault="00CC5FC8" w:rsidP="002A1019">
      <w:pPr>
        <w:tabs>
          <w:tab w:val="left" w:pos="360"/>
        </w:tabs>
        <w:ind w:firstLine="709"/>
        <w:rPr>
          <w:color w:val="000000"/>
          <w:sz w:val="28"/>
          <w:szCs w:val="28"/>
        </w:rPr>
      </w:pPr>
      <w:r w:rsidRPr="002A1019">
        <w:rPr>
          <w:color w:val="000000"/>
          <w:sz w:val="28"/>
          <w:szCs w:val="28"/>
        </w:rPr>
        <w:t xml:space="preserve">3) Дополнительные внебанковские расходы заемщика, связанные с предоставлением кредита (госпошлины, плата за предоставление справок госучреждениями </w:t>
      </w:r>
      <w:r w:rsidR="002A1019">
        <w:rPr>
          <w:color w:val="000000"/>
          <w:sz w:val="28"/>
          <w:szCs w:val="28"/>
        </w:rPr>
        <w:t>и т.п.</w:t>
      </w:r>
      <w:r w:rsidRPr="002A1019">
        <w:rPr>
          <w:color w:val="000000"/>
          <w:sz w:val="28"/>
          <w:szCs w:val="28"/>
        </w:rPr>
        <w:t>).</w:t>
      </w:r>
    </w:p>
    <w:p w:rsidR="00CC5FC8" w:rsidRPr="002A1019" w:rsidRDefault="00CC5FC8" w:rsidP="002A1019">
      <w:pPr>
        <w:tabs>
          <w:tab w:val="left" w:pos="360"/>
        </w:tabs>
        <w:ind w:firstLine="709"/>
        <w:rPr>
          <w:color w:val="000000"/>
          <w:sz w:val="28"/>
          <w:szCs w:val="28"/>
        </w:rPr>
      </w:pPr>
      <w:r w:rsidRPr="002A1019">
        <w:rPr>
          <w:color w:val="000000"/>
          <w:sz w:val="28"/>
          <w:szCs w:val="28"/>
        </w:rPr>
        <w:t>4) Условия и базовые тарифы по страхованию, связанному с предоставлением кредита.</w:t>
      </w:r>
    </w:p>
    <w:p w:rsidR="00CC5FC8" w:rsidRPr="002A1019" w:rsidRDefault="00CC5FC8" w:rsidP="002A1019">
      <w:pPr>
        <w:tabs>
          <w:tab w:val="left" w:pos="360"/>
        </w:tabs>
        <w:ind w:firstLine="709"/>
        <w:rPr>
          <w:color w:val="000000"/>
          <w:sz w:val="28"/>
          <w:szCs w:val="28"/>
        </w:rPr>
      </w:pPr>
      <w:r w:rsidRPr="002A1019">
        <w:rPr>
          <w:color w:val="000000"/>
          <w:sz w:val="28"/>
          <w:szCs w:val="28"/>
        </w:rPr>
        <w:t>5</w:t>
      </w:r>
      <w:r w:rsidR="002A1019" w:rsidRPr="002A1019">
        <w:rPr>
          <w:color w:val="000000"/>
          <w:sz w:val="28"/>
          <w:szCs w:val="28"/>
        </w:rPr>
        <w:t>)</w:t>
      </w:r>
      <w:r w:rsidR="002A1019">
        <w:rPr>
          <w:color w:val="000000"/>
          <w:sz w:val="28"/>
          <w:szCs w:val="28"/>
        </w:rPr>
        <w:t xml:space="preserve"> </w:t>
      </w:r>
      <w:r w:rsidR="002A1019" w:rsidRPr="002A1019">
        <w:rPr>
          <w:color w:val="000000"/>
          <w:sz w:val="28"/>
          <w:szCs w:val="28"/>
        </w:rPr>
        <w:t>О</w:t>
      </w:r>
      <w:r w:rsidRPr="002A1019">
        <w:rPr>
          <w:color w:val="000000"/>
          <w:sz w:val="28"/>
          <w:szCs w:val="28"/>
        </w:rPr>
        <w:t>сновные условия кредитного договора и дополнительных договоров.</w:t>
      </w:r>
    </w:p>
    <w:p w:rsidR="00CC5FC8" w:rsidRPr="002A1019" w:rsidRDefault="00CC5FC8" w:rsidP="002A1019">
      <w:pPr>
        <w:tabs>
          <w:tab w:val="left" w:pos="360"/>
        </w:tabs>
        <w:ind w:firstLine="709"/>
        <w:rPr>
          <w:color w:val="000000"/>
          <w:sz w:val="28"/>
          <w:szCs w:val="28"/>
        </w:rPr>
      </w:pPr>
      <w:r w:rsidRPr="002A1019">
        <w:rPr>
          <w:color w:val="000000"/>
          <w:sz w:val="28"/>
          <w:szCs w:val="28"/>
        </w:rPr>
        <w:t>6) Ответственность заемщика в случае невыполнения условий кредитного договора.</w:t>
      </w:r>
    </w:p>
    <w:p w:rsidR="00CC5FC8" w:rsidRPr="002A1019" w:rsidRDefault="00CC5FC8" w:rsidP="002A1019">
      <w:pPr>
        <w:ind w:firstLine="709"/>
        <w:rPr>
          <w:color w:val="000000"/>
          <w:sz w:val="28"/>
          <w:szCs w:val="28"/>
        </w:rPr>
      </w:pPr>
      <w:r w:rsidRPr="002A1019">
        <w:rPr>
          <w:color w:val="000000"/>
          <w:sz w:val="28"/>
          <w:szCs w:val="28"/>
        </w:rPr>
        <w:t>На консультации кредитный работник также предупреждает потенциального заемщика:</w:t>
      </w:r>
    </w:p>
    <w:p w:rsidR="00CC5FC8" w:rsidRPr="002A1019" w:rsidRDefault="002A1019" w:rsidP="002A1019">
      <w:pPr>
        <w:tabs>
          <w:tab w:val="left" w:pos="360"/>
        </w:tabs>
        <w:ind w:firstLine="709"/>
        <w:rPr>
          <w:color w:val="000000"/>
          <w:sz w:val="28"/>
          <w:szCs w:val="28"/>
        </w:rPr>
      </w:pPr>
      <w:r>
        <w:rPr>
          <w:color w:val="000000"/>
          <w:sz w:val="28"/>
          <w:szCs w:val="28"/>
        </w:rPr>
        <w:t>– </w:t>
      </w:r>
      <w:r w:rsidR="00CC5FC8" w:rsidRPr="002A1019">
        <w:rPr>
          <w:color w:val="000000"/>
          <w:sz w:val="28"/>
          <w:szCs w:val="28"/>
        </w:rPr>
        <w:t>об ответственности за предоставление банку недостоверной или ложной информации;</w:t>
      </w:r>
    </w:p>
    <w:p w:rsidR="00CC5FC8" w:rsidRPr="002A1019" w:rsidRDefault="002A1019" w:rsidP="002A1019">
      <w:pPr>
        <w:tabs>
          <w:tab w:val="left" w:pos="360"/>
        </w:tabs>
        <w:ind w:firstLine="709"/>
        <w:rPr>
          <w:color w:val="000000"/>
          <w:sz w:val="28"/>
          <w:szCs w:val="28"/>
        </w:rPr>
      </w:pPr>
      <w:r>
        <w:rPr>
          <w:color w:val="000000"/>
          <w:sz w:val="28"/>
          <w:szCs w:val="28"/>
        </w:rPr>
        <w:t>– </w:t>
      </w:r>
      <w:r w:rsidR="00CC5FC8" w:rsidRPr="002A1019">
        <w:rPr>
          <w:color w:val="000000"/>
          <w:sz w:val="28"/>
          <w:szCs w:val="28"/>
        </w:rPr>
        <w:t xml:space="preserve">о том, что расходы, связанные со сбором документов и заключением кредитного договора, а также договоров обеспечения (договор залога, договор поручительства </w:t>
      </w:r>
      <w:r>
        <w:rPr>
          <w:color w:val="000000"/>
          <w:sz w:val="28"/>
          <w:szCs w:val="28"/>
        </w:rPr>
        <w:t>и т.п.</w:t>
      </w:r>
      <w:r w:rsidR="00CC5FC8" w:rsidRPr="002A1019">
        <w:rPr>
          <w:color w:val="000000"/>
          <w:sz w:val="28"/>
          <w:szCs w:val="28"/>
        </w:rPr>
        <w:t>) несет заемщик;</w:t>
      </w:r>
    </w:p>
    <w:p w:rsidR="00CC5FC8" w:rsidRPr="002A1019" w:rsidRDefault="002A1019" w:rsidP="002A1019">
      <w:pPr>
        <w:tabs>
          <w:tab w:val="left" w:pos="360"/>
        </w:tabs>
        <w:ind w:firstLine="709"/>
        <w:rPr>
          <w:color w:val="000000"/>
          <w:sz w:val="28"/>
          <w:szCs w:val="28"/>
        </w:rPr>
      </w:pPr>
      <w:r>
        <w:rPr>
          <w:color w:val="000000"/>
          <w:sz w:val="28"/>
          <w:szCs w:val="28"/>
        </w:rPr>
        <w:t>– </w:t>
      </w:r>
      <w:r w:rsidR="00CC5FC8" w:rsidRPr="002A1019">
        <w:rPr>
          <w:color w:val="000000"/>
          <w:sz w:val="28"/>
          <w:szCs w:val="28"/>
        </w:rPr>
        <w:t>о том, что принятие банком к рассмотрению заявления на кредит и понесенные потенциальным заемщиком расходы по сбору затребованных банком документов не являются обязательством</w:t>
      </w:r>
      <w:r>
        <w:rPr>
          <w:color w:val="000000"/>
          <w:sz w:val="28"/>
          <w:szCs w:val="28"/>
        </w:rPr>
        <w:t xml:space="preserve"> </w:t>
      </w:r>
      <w:r w:rsidR="00CC5FC8" w:rsidRPr="002A1019">
        <w:rPr>
          <w:color w:val="000000"/>
          <w:sz w:val="28"/>
          <w:szCs w:val="28"/>
        </w:rPr>
        <w:t>банка предоставить кредит.</w:t>
      </w:r>
    </w:p>
    <w:p w:rsidR="00D3368D" w:rsidRDefault="00CC5FC8" w:rsidP="002A1019">
      <w:pPr>
        <w:pStyle w:val="31"/>
        <w:tabs>
          <w:tab w:val="clear" w:pos="1271"/>
        </w:tabs>
        <w:ind w:firstLine="709"/>
        <w:rPr>
          <w:color w:val="000000"/>
          <w:sz w:val="28"/>
          <w:szCs w:val="28"/>
        </w:rPr>
      </w:pPr>
      <w:r w:rsidRPr="002A1019">
        <w:rPr>
          <w:color w:val="000000"/>
          <w:sz w:val="28"/>
          <w:szCs w:val="28"/>
        </w:rPr>
        <w:t>Предварительное собеседование и тестирование проводятся кредитным работником банка. В результате данных процедур проводится предварительная оценка заявителя с точки зрения вероятности получения им кредита в случае подачи соответствующего заявления.</w:t>
      </w:r>
    </w:p>
    <w:p w:rsidR="002A1019" w:rsidRDefault="00D3368D" w:rsidP="002A1019">
      <w:pPr>
        <w:pStyle w:val="31"/>
        <w:tabs>
          <w:tab w:val="clear" w:pos="1271"/>
        </w:tabs>
        <w:ind w:firstLine="709"/>
        <w:rPr>
          <w:color w:val="000000"/>
          <w:sz w:val="28"/>
          <w:szCs w:val="28"/>
        </w:rPr>
      </w:pPr>
      <w:r w:rsidRPr="002A1019">
        <w:rPr>
          <w:color w:val="000000"/>
          <w:sz w:val="28"/>
          <w:szCs w:val="28"/>
        </w:rPr>
        <w:t>Данные процедуры необходимы для того, чтобы сэкономить время и расходы банка и заявителя, связанные с рассмотрением кредитного дела в случае, если заявитель явно не удовлетворяет требованиям банка. При проведении предварительного собеседования кредитный работник банка так же консультирует заявителя, оказывает помощь заявителю в заполнении заявления о предоставлении кредита. В результате данных процедур формируется предварительное представление о потенциальном заемщике. На данном этапе также проводится предварительный расчет графика платежей.</w:t>
      </w:r>
    </w:p>
    <w:p w:rsidR="002A1019" w:rsidRDefault="00D3368D" w:rsidP="002A1019">
      <w:pPr>
        <w:pStyle w:val="31"/>
        <w:tabs>
          <w:tab w:val="clear" w:pos="1271"/>
        </w:tabs>
        <w:ind w:firstLine="709"/>
        <w:rPr>
          <w:color w:val="000000"/>
          <w:sz w:val="28"/>
          <w:szCs w:val="28"/>
        </w:rPr>
      </w:pPr>
      <w:r w:rsidRPr="002A1019">
        <w:rPr>
          <w:color w:val="000000"/>
          <w:sz w:val="28"/>
          <w:szCs w:val="28"/>
        </w:rPr>
        <w:t>По результатам вышеуказанных процедур формируется оценка потенциального клиента банка:</w:t>
      </w:r>
    </w:p>
    <w:p w:rsidR="002A1019" w:rsidRDefault="002A1019" w:rsidP="002A1019">
      <w:pPr>
        <w:tabs>
          <w:tab w:val="left" w:pos="1211"/>
          <w:tab w:val="left" w:pos="1271"/>
        </w:tabs>
        <w:ind w:firstLine="709"/>
        <w:rPr>
          <w:color w:val="000000"/>
          <w:sz w:val="28"/>
          <w:szCs w:val="28"/>
        </w:rPr>
      </w:pPr>
      <w:r>
        <w:rPr>
          <w:color w:val="000000"/>
          <w:sz w:val="28"/>
          <w:szCs w:val="28"/>
        </w:rPr>
        <w:t>– </w:t>
      </w:r>
      <w:r w:rsidR="00D3368D" w:rsidRPr="002A1019">
        <w:rPr>
          <w:color w:val="000000"/>
          <w:sz w:val="28"/>
          <w:szCs w:val="28"/>
        </w:rPr>
        <w:t>Положительная предварительная оценка означает, что заявитель удовлетворяет требованиям банка. В тоже время это не означает, что кредит будет обязательно выдан, а указывает</w:t>
      </w:r>
      <w:r>
        <w:rPr>
          <w:color w:val="000000"/>
          <w:sz w:val="28"/>
          <w:szCs w:val="28"/>
        </w:rPr>
        <w:t xml:space="preserve"> </w:t>
      </w:r>
      <w:r w:rsidR="00D3368D" w:rsidRPr="002A1019">
        <w:rPr>
          <w:color w:val="000000"/>
          <w:sz w:val="28"/>
          <w:szCs w:val="28"/>
        </w:rPr>
        <w:t>на то, что заявителю рекомендуется оформить заявление на предоставление кредита.</w:t>
      </w:r>
    </w:p>
    <w:p w:rsidR="002A1019" w:rsidRDefault="002A1019" w:rsidP="002A1019">
      <w:pPr>
        <w:tabs>
          <w:tab w:val="left" w:pos="360"/>
        </w:tabs>
        <w:ind w:firstLine="709"/>
        <w:rPr>
          <w:color w:val="000000"/>
          <w:sz w:val="28"/>
          <w:szCs w:val="28"/>
        </w:rPr>
      </w:pPr>
      <w:r>
        <w:rPr>
          <w:color w:val="000000"/>
          <w:sz w:val="28"/>
          <w:szCs w:val="28"/>
        </w:rPr>
        <w:t>– </w:t>
      </w:r>
      <w:r w:rsidR="00D3368D" w:rsidRPr="002A1019">
        <w:rPr>
          <w:color w:val="000000"/>
          <w:sz w:val="28"/>
          <w:szCs w:val="28"/>
        </w:rPr>
        <w:t>Отрицательная предварительная оценка означает, что на настоящий момент заявитель не удовлетворяет требованиям банка. При этом банк вырабатывает рекомендации заявителю с тем, чтобы не потерять его как потенциального заемщика в будущем.</w:t>
      </w:r>
    </w:p>
    <w:p w:rsidR="00D3368D" w:rsidRPr="002A1019" w:rsidRDefault="00D3368D" w:rsidP="002A1019">
      <w:pPr>
        <w:ind w:firstLine="709"/>
        <w:rPr>
          <w:color w:val="000000"/>
          <w:sz w:val="28"/>
          <w:szCs w:val="28"/>
        </w:rPr>
      </w:pPr>
      <w:r w:rsidRPr="002A1019">
        <w:rPr>
          <w:color w:val="000000"/>
          <w:sz w:val="28"/>
          <w:szCs w:val="28"/>
        </w:rPr>
        <w:t>Кредитный работник банка проводит андеррайтинг и готовит экспертное заключение с рекомендацией для принятия решения о выдаче кредита. Процедура андеррайтинга проводится по трем основным направлениям:</w:t>
      </w:r>
    </w:p>
    <w:p w:rsidR="00D3368D" w:rsidRPr="002A1019" w:rsidRDefault="002A1019" w:rsidP="002A1019">
      <w:pPr>
        <w:tabs>
          <w:tab w:val="left" w:pos="1069"/>
        </w:tabs>
        <w:ind w:firstLine="709"/>
        <w:rPr>
          <w:color w:val="000000"/>
          <w:sz w:val="28"/>
          <w:szCs w:val="28"/>
        </w:rPr>
      </w:pPr>
      <w:r>
        <w:rPr>
          <w:color w:val="000000"/>
          <w:sz w:val="28"/>
          <w:szCs w:val="28"/>
        </w:rPr>
        <w:t>– </w:t>
      </w:r>
      <w:r w:rsidR="00D3368D" w:rsidRPr="002A1019">
        <w:rPr>
          <w:color w:val="000000"/>
          <w:sz w:val="28"/>
          <w:szCs w:val="28"/>
        </w:rPr>
        <w:t>анализ действительности и целесообразности кредитуемой сделки;</w:t>
      </w:r>
    </w:p>
    <w:p w:rsidR="00D3368D" w:rsidRPr="002A1019" w:rsidRDefault="002A1019" w:rsidP="002A1019">
      <w:pPr>
        <w:tabs>
          <w:tab w:val="left" w:pos="1069"/>
        </w:tabs>
        <w:ind w:firstLine="709"/>
        <w:rPr>
          <w:color w:val="000000"/>
          <w:sz w:val="28"/>
          <w:szCs w:val="28"/>
        </w:rPr>
      </w:pPr>
      <w:r>
        <w:rPr>
          <w:color w:val="000000"/>
          <w:sz w:val="28"/>
          <w:szCs w:val="28"/>
        </w:rPr>
        <w:t>– </w:t>
      </w:r>
      <w:r w:rsidR="00D3368D" w:rsidRPr="002A1019">
        <w:rPr>
          <w:color w:val="000000"/>
          <w:sz w:val="28"/>
          <w:szCs w:val="28"/>
        </w:rPr>
        <w:t>анализ соответствия требованиям банка и анализ рисков;</w:t>
      </w:r>
    </w:p>
    <w:p w:rsidR="002A1019" w:rsidRDefault="002A1019" w:rsidP="002A1019">
      <w:pPr>
        <w:tabs>
          <w:tab w:val="left" w:pos="360"/>
        </w:tabs>
        <w:ind w:firstLine="709"/>
        <w:rPr>
          <w:color w:val="000000"/>
          <w:sz w:val="28"/>
          <w:szCs w:val="28"/>
        </w:rPr>
      </w:pPr>
      <w:r>
        <w:rPr>
          <w:color w:val="000000"/>
          <w:sz w:val="28"/>
          <w:szCs w:val="28"/>
        </w:rPr>
        <w:t>– </w:t>
      </w:r>
      <w:r w:rsidR="00D3368D" w:rsidRPr="002A1019">
        <w:rPr>
          <w:color w:val="000000"/>
          <w:sz w:val="28"/>
          <w:szCs w:val="28"/>
        </w:rPr>
        <w:t>анализ платежеспособности и расчет платежей.</w:t>
      </w:r>
    </w:p>
    <w:p w:rsidR="00D3368D" w:rsidRPr="002A1019" w:rsidRDefault="00D3368D" w:rsidP="002A1019">
      <w:pPr>
        <w:ind w:firstLine="709"/>
        <w:rPr>
          <w:color w:val="000000"/>
          <w:sz w:val="28"/>
          <w:szCs w:val="28"/>
        </w:rPr>
      </w:pPr>
      <w:r w:rsidRPr="002A1019">
        <w:rPr>
          <w:color w:val="000000"/>
          <w:sz w:val="28"/>
          <w:szCs w:val="28"/>
        </w:rPr>
        <w:t>Анализ действительности и целесообразности кредитуемой сделки требуется при целевом кредитовании на приобретение имущества (услуг). В результате его проведения кредитный работник удостоверяется в том, что приобретаемое имущество (услуги) соответствует по своим качественным характеристикам требованиям банка по соответствующей программе кредитования.</w:t>
      </w:r>
    </w:p>
    <w:p w:rsidR="00CC5FC8" w:rsidRPr="002A1019" w:rsidRDefault="00CC5FC8" w:rsidP="002A1019">
      <w:pPr>
        <w:ind w:firstLine="709"/>
        <w:rPr>
          <w:color w:val="000000"/>
          <w:sz w:val="28"/>
          <w:szCs w:val="28"/>
        </w:rPr>
      </w:pPr>
      <w:r w:rsidRPr="002A1019">
        <w:rPr>
          <w:color w:val="000000"/>
          <w:sz w:val="28"/>
          <w:szCs w:val="28"/>
        </w:rPr>
        <w:t>Анализ соответствия требованиям банка и анализ рисков проводится для того чтобы удостоверится в том, что характеристики заемщика соответствуют требованиям банка, определенным соответствующими нормативными документами.</w:t>
      </w:r>
    </w:p>
    <w:p w:rsidR="00CC5FC8" w:rsidRPr="002A1019" w:rsidRDefault="00CC5FC8" w:rsidP="002A1019">
      <w:pPr>
        <w:ind w:firstLine="709"/>
        <w:rPr>
          <w:color w:val="000000"/>
          <w:sz w:val="28"/>
          <w:szCs w:val="28"/>
        </w:rPr>
      </w:pPr>
      <w:r w:rsidRPr="002A1019">
        <w:rPr>
          <w:color w:val="000000"/>
          <w:sz w:val="28"/>
          <w:szCs w:val="28"/>
        </w:rPr>
        <w:t>На этапе анализа платежеспособности и расчета платежей рассчитывается график платежей и проводится сопоставление с доходами заемщика. Это позволяет удостовериться в том, что доходы заемщика соответствуют установленным банком нормативам и позволяют ему погашать кредит.</w:t>
      </w:r>
    </w:p>
    <w:p w:rsidR="00CC5FC8" w:rsidRPr="002A1019" w:rsidRDefault="00CC5FC8" w:rsidP="002A1019">
      <w:pPr>
        <w:ind w:firstLine="709"/>
        <w:rPr>
          <w:color w:val="000000"/>
          <w:sz w:val="28"/>
          <w:szCs w:val="28"/>
        </w:rPr>
      </w:pPr>
      <w:r w:rsidRPr="002A1019">
        <w:rPr>
          <w:color w:val="000000"/>
          <w:sz w:val="28"/>
          <w:szCs w:val="28"/>
        </w:rPr>
        <w:t>Анализ платежеспособности состоит из двух частей:</w:t>
      </w:r>
    </w:p>
    <w:p w:rsidR="00CC5FC8" w:rsidRPr="002A1019" w:rsidRDefault="002A1019" w:rsidP="002A1019">
      <w:pPr>
        <w:tabs>
          <w:tab w:val="left" w:pos="1069"/>
          <w:tab w:val="left" w:pos="1129"/>
        </w:tabs>
        <w:ind w:firstLine="709"/>
        <w:rPr>
          <w:color w:val="000000"/>
          <w:sz w:val="28"/>
          <w:szCs w:val="28"/>
        </w:rPr>
      </w:pPr>
      <w:r>
        <w:rPr>
          <w:color w:val="000000"/>
          <w:sz w:val="28"/>
          <w:szCs w:val="28"/>
        </w:rPr>
        <w:t>– </w:t>
      </w:r>
      <w:r w:rsidR="00CC5FC8" w:rsidRPr="002A1019">
        <w:rPr>
          <w:color w:val="000000"/>
          <w:sz w:val="28"/>
          <w:szCs w:val="28"/>
        </w:rPr>
        <w:t>анализа достаточности начального капитала;</w:t>
      </w:r>
    </w:p>
    <w:p w:rsidR="00CC5FC8" w:rsidRPr="002A1019" w:rsidRDefault="002A1019" w:rsidP="002A1019">
      <w:pPr>
        <w:tabs>
          <w:tab w:val="left" w:pos="1069"/>
          <w:tab w:val="left" w:pos="1129"/>
        </w:tabs>
        <w:ind w:firstLine="709"/>
        <w:rPr>
          <w:color w:val="000000"/>
          <w:sz w:val="28"/>
          <w:szCs w:val="28"/>
        </w:rPr>
      </w:pPr>
      <w:r>
        <w:rPr>
          <w:color w:val="000000"/>
          <w:sz w:val="28"/>
          <w:szCs w:val="28"/>
        </w:rPr>
        <w:t>– </w:t>
      </w:r>
      <w:r w:rsidR="00CC5FC8" w:rsidRPr="002A1019">
        <w:rPr>
          <w:color w:val="000000"/>
          <w:sz w:val="28"/>
          <w:szCs w:val="28"/>
        </w:rPr>
        <w:t>анализа достаточности доходов.</w:t>
      </w:r>
    </w:p>
    <w:p w:rsidR="00CC5FC8" w:rsidRPr="002A1019" w:rsidRDefault="00CC5FC8" w:rsidP="002A1019">
      <w:pPr>
        <w:tabs>
          <w:tab w:val="left" w:pos="1129"/>
        </w:tabs>
        <w:ind w:firstLine="709"/>
        <w:rPr>
          <w:color w:val="000000"/>
          <w:sz w:val="28"/>
          <w:szCs w:val="28"/>
        </w:rPr>
      </w:pPr>
      <w:r w:rsidRPr="002A1019">
        <w:rPr>
          <w:color w:val="000000"/>
          <w:sz w:val="28"/>
          <w:szCs w:val="28"/>
        </w:rPr>
        <w:t xml:space="preserve">Требованиями по достаточности начального капитала, как правило, устанавливаются по видам целевого кредитования на приобретение имущества (услуг), предусматривающим внесение заемщиком первоначального взноса. Также у заемщика должно быть достаточно собственных средств для оплаты предусмотренных программой кредитования расходов, связанных с оформлением кредита (уплата госпошлин, банковских комиссий за подготовку заключения, страховых премий </w:t>
      </w:r>
      <w:r w:rsidR="002A1019">
        <w:rPr>
          <w:color w:val="000000"/>
          <w:sz w:val="28"/>
          <w:szCs w:val="28"/>
        </w:rPr>
        <w:t>и т.п.</w:t>
      </w:r>
      <w:r w:rsidRPr="002A1019">
        <w:rPr>
          <w:color w:val="000000"/>
          <w:sz w:val="28"/>
          <w:szCs w:val="28"/>
        </w:rPr>
        <w:t>).</w:t>
      </w:r>
    </w:p>
    <w:p w:rsidR="00CC5FC8" w:rsidRPr="002A1019" w:rsidRDefault="00CC5FC8" w:rsidP="002A1019">
      <w:pPr>
        <w:tabs>
          <w:tab w:val="left" w:pos="1129"/>
        </w:tabs>
        <w:ind w:firstLine="709"/>
        <w:rPr>
          <w:color w:val="000000"/>
          <w:sz w:val="28"/>
          <w:szCs w:val="28"/>
        </w:rPr>
      </w:pPr>
      <w:r w:rsidRPr="002A1019">
        <w:rPr>
          <w:color w:val="000000"/>
          <w:sz w:val="28"/>
          <w:szCs w:val="28"/>
        </w:rPr>
        <w:t>При анализе платежеспособности также учитывается, что увеличение срока кредита приводит к уменьшению ежемесячного платежа. В соответствии с этим одна и та же сумма кредита может быть непосильна заемщику при минимальном сроке кредита и вполне доступна при максимальном.</w:t>
      </w:r>
    </w:p>
    <w:p w:rsidR="00CC5FC8" w:rsidRPr="002A1019" w:rsidRDefault="00CC5FC8" w:rsidP="002A1019">
      <w:pPr>
        <w:tabs>
          <w:tab w:val="left" w:pos="1129"/>
        </w:tabs>
        <w:ind w:firstLine="709"/>
        <w:rPr>
          <w:color w:val="000000"/>
          <w:sz w:val="28"/>
          <w:szCs w:val="28"/>
        </w:rPr>
      </w:pPr>
      <w:r w:rsidRPr="002A1019">
        <w:rPr>
          <w:color w:val="000000"/>
          <w:sz w:val="28"/>
          <w:szCs w:val="28"/>
        </w:rPr>
        <w:t>На основании подготовленных кредитным работником банка рекомендаций принимается решение о предоставлении или не предоставлении кредита в соответствии с установленными ограничениями.</w:t>
      </w:r>
    </w:p>
    <w:p w:rsidR="00CC5FC8" w:rsidRPr="002A1019" w:rsidRDefault="00CC5FC8" w:rsidP="002A1019">
      <w:pPr>
        <w:tabs>
          <w:tab w:val="left" w:pos="1129"/>
        </w:tabs>
        <w:ind w:firstLine="709"/>
        <w:rPr>
          <w:color w:val="000000"/>
          <w:sz w:val="28"/>
          <w:szCs w:val="28"/>
        </w:rPr>
      </w:pPr>
      <w:r w:rsidRPr="002A1019">
        <w:rPr>
          <w:color w:val="000000"/>
          <w:sz w:val="28"/>
          <w:szCs w:val="28"/>
        </w:rPr>
        <w:t xml:space="preserve">При принятии отрицательного решения о выдачи кредита вырабатываются рекомендации с указанием причин отказа. Следование данным рекомендациям будет способствовать в дальнейшем изменению решения банка о выдаче кредита. Например, если в основе причин отказа лежит несоответствие начального капитала установленным банком нормативам, то заемщику предлагается уменьшить запрашиваемую сумму кредита, </w:t>
      </w:r>
      <w:r w:rsidR="002A1019">
        <w:rPr>
          <w:color w:val="000000"/>
          <w:sz w:val="28"/>
          <w:szCs w:val="28"/>
        </w:rPr>
        <w:t>т.е.</w:t>
      </w:r>
      <w:r w:rsidRPr="002A1019">
        <w:rPr>
          <w:color w:val="000000"/>
          <w:sz w:val="28"/>
          <w:szCs w:val="28"/>
        </w:rPr>
        <w:t>:</w:t>
      </w:r>
    </w:p>
    <w:p w:rsidR="00CC5FC8" w:rsidRPr="002A1019" w:rsidRDefault="002A1019" w:rsidP="002A1019">
      <w:pPr>
        <w:tabs>
          <w:tab w:val="left" w:pos="1069"/>
        </w:tabs>
        <w:ind w:firstLine="709"/>
        <w:rPr>
          <w:color w:val="000000"/>
          <w:sz w:val="28"/>
          <w:szCs w:val="28"/>
        </w:rPr>
      </w:pPr>
      <w:r>
        <w:rPr>
          <w:color w:val="000000"/>
          <w:sz w:val="28"/>
          <w:szCs w:val="28"/>
        </w:rPr>
        <w:t>– </w:t>
      </w:r>
      <w:r w:rsidR="00CC5FC8" w:rsidRPr="002A1019">
        <w:rPr>
          <w:color w:val="000000"/>
          <w:sz w:val="28"/>
          <w:szCs w:val="28"/>
        </w:rPr>
        <w:t>накопить дополнительные средства, в том числе с использованием возможности открытия целевого накопительного вклада в банке;</w:t>
      </w:r>
    </w:p>
    <w:p w:rsidR="00CC5FC8" w:rsidRPr="002A1019" w:rsidRDefault="002A1019" w:rsidP="002A1019">
      <w:pPr>
        <w:tabs>
          <w:tab w:val="left" w:pos="1069"/>
        </w:tabs>
        <w:ind w:firstLine="709"/>
        <w:rPr>
          <w:color w:val="000000"/>
          <w:sz w:val="28"/>
          <w:szCs w:val="28"/>
        </w:rPr>
      </w:pPr>
      <w:r>
        <w:rPr>
          <w:color w:val="000000"/>
          <w:sz w:val="28"/>
          <w:szCs w:val="28"/>
        </w:rPr>
        <w:t>– </w:t>
      </w:r>
      <w:r w:rsidR="00CC5FC8" w:rsidRPr="002A1019">
        <w:rPr>
          <w:color w:val="000000"/>
          <w:sz w:val="28"/>
          <w:szCs w:val="28"/>
        </w:rPr>
        <w:t>подобрать к приобретению другое, более дешевое, имущество (услугу).</w:t>
      </w:r>
    </w:p>
    <w:p w:rsidR="00CC5FC8" w:rsidRPr="002A1019" w:rsidRDefault="00CC5FC8" w:rsidP="002A1019">
      <w:pPr>
        <w:tabs>
          <w:tab w:val="left" w:pos="1129"/>
        </w:tabs>
        <w:ind w:firstLine="709"/>
        <w:rPr>
          <w:color w:val="000000"/>
          <w:sz w:val="28"/>
          <w:szCs w:val="28"/>
        </w:rPr>
      </w:pPr>
      <w:r w:rsidRPr="002A1019">
        <w:rPr>
          <w:color w:val="000000"/>
          <w:sz w:val="28"/>
          <w:szCs w:val="28"/>
        </w:rPr>
        <w:t>Если</w:t>
      </w:r>
      <w:r w:rsidR="002A1019">
        <w:rPr>
          <w:color w:val="000000"/>
          <w:sz w:val="28"/>
          <w:szCs w:val="28"/>
        </w:rPr>
        <w:t xml:space="preserve"> </w:t>
      </w:r>
      <w:r w:rsidRPr="002A1019">
        <w:rPr>
          <w:color w:val="000000"/>
          <w:sz w:val="28"/>
          <w:szCs w:val="28"/>
        </w:rPr>
        <w:t>основанием для отказа</w:t>
      </w:r>
      <w:r w:rsidR="002A1019">
        <w:rPr>
          <w:color w:val="000000"/>
          <w:sz w:val="28"/>
          <w:szCs w:val="28"/>
        </w:rPr>
        <w:t xml:space="preserve"> </w:t>
      </w:r>
      <w:r w:rsidRPr="002A1019">
        <w:rPr>
          <w:color w:val="000000"/>
          <w:sz w:val="28"/>
          <w:szCs w:val="28"/>
        </w:rPr>
        <w:t>является превышение допустимой величины платежей по погашению запрашиваемого кредита, то заемщику предлагается либо уменьшить запрашиваемую сумму кредита, либо изменить структуру своих доходов и расходов.</w:t>
      </w:r>
    </w:p>
    <w:p w:rsidR="00CC5FC8" w:rsidRPr="002A1019" w:rsidRDefault="00CC5FC8" w:rsidP="002A1019">
      <w:pPr>
        <w:tabs>
          <w:tab w:val="left" w:pos="1129"/>
        </w:tabs>
        <w:ind w:firstLine="709"/>
        <w:rPr>
          <w:color w:val="000000"/>
          <w:sz w:val="28"/>
          <w:szCs w:val="28"/>
        </w:rPr>
      </w:pPr>
      <w:r w:rsidRPr="002A1019">
        <w:rPr>
          <w:color w:val="000000"/>
          <w:sz w:val="28"/>
          <w:szCs w:val="28"/>
        </w:rPr>
        <w:t>В случае принятия положительного решения заявитель уведомляется о принятом банком решении, оформляются кредитный договор, дополнительные документы (договор поручительства, договор залога, договор страхования и др.), контролируется целевое использование кредита.</w:t>
      </w:r>
    </w:p>
    <w:p w:rsidR="00CC5FC8" w:rsidRPr="002A1019" w:rsidRDefault="00CC5FC8" w:rsidP="002A1019">
      <w:pPr>
        <w:pStyle w:val="a3"/>
        <w:ind w:firstLine="709"/>
        <w:rPr>
          <w:color w:val="000000"/>
          <w:sz w:val="28"/>
          <w:szCs w:val="28"/>
        </w:rPr>
      </w:pPr>
      <w:r w:rsidRPr="002A1019">
        <w:rPr>
          <w:color w:val="000000"/>
          <w:sz w:val="28"/>
          <w:szCs w:val="28"/>
        </w:rPr>
        <w:t>Рассмотренная</w:t>
      </w:r>
      <w:r w:rsidR="002A1019">
        <w:rPr>
          <w:color w:val="000000"/>
          <w:sz w:val="28"/>
          <w:szCs w:val="28"/>
        </w:rPr>
        <w:t xml:space="preserve"> </w:t>
      </w:r>
      <w:r w:rsidRPr="002A1019">
        <w:rPr>
          <w:color w:val="000000"/>
          <w:sz w:val="28"/>
          <w:szCs w:val="28"/>
        </w:rPr>
        <w:t>методика построения анализа кредитоспособности</w:t>
      </w:r>
      <w:r w:rsidR="002A1019">
        <w:rPr>
          <w:color w:val="000000"/>
          <w:sz w:val="28"/>
          <w:szCs w:val="28"/>
        </w:rPr>
        <w:t xml:space="preserve"> </w:t>
      </w:r>
      <w:r w:rsidRPr="002A1019">
        <w:rPr>
          <w:color w:val="000000"/>
          <w:sz w:val="28"/>
          <w:szCs w:val="28"/>
        </w:rPr>
        <w:t>физических лиц позволяет обеспечить системный подход к оценке возможностей потенциальных заемщиков. Остановимся на реализации данных процедур более конкретно, так как они позволяют выявить основные показатели, используемые банком для анализа кредитоспособности физических лиц.</w:t>
      </w:r>
    </w:p>
    <w:p w:rsidR="00CC5FC8" w:rsidRPr="002A1019" w:rsidRDefault="00CC5FC8" w:rsidP="002A1019">
      <w:pPr>
        <w:pStyle w:val="a3"/>
        <w:ind w:firstLine="709"/>
        <w:rPr>
          <w:color w:val="000000"/>
          <w:sz w:val="28"/>
          <w:szCs w:val="28"/>
        </w:rPr>
      </w:pPr>
      <w:r w:rsidRPr="002A1019">
        <w:rPr>
          <w:color w:val="000000"/>
          <w:sz w:val="28"/>
          <w:szCs w:val="28"/>
        </w:rPr>
        <w:t xml:space="preserve">В условиях России основными видами доходов граждан служат: заработная плата, доходы по вкладам и ценным бумагам, доходы от предпринимательской деятельности, продажи сельскохозяйственной продукции </w:t>
      </w:r>
      <w:r w:rsidR="002A1019">
        <w:rPr>
          <w:color w:val="000000"/>
          <w:sz w:val="28"/>
          <w:szCs w:val="28"/>
        </w:rPr>
        <w:t>и т.п.</w:t>
      </w:r>
    </w:p>
    <w:p w:rsidR="00CC5FC8" w:rsidRPr="002A1019" w:rsidRDefault="00CC5FC8" w:rsidP="002A1019">
      <w:pPr>
        <w:ind w:firstLine="709"/>
        <w:rPr>
          <w:color w:val="000000"/>
          <w:sz w:val="28"/>
          <w:szCs w:val="28"/>
        </w:rPr>
      </w:pPr>
      <w:r w:rsidRPr="002A1019">
        <w:rPr>
          <w:color w:val="000000"/>
          <w:sz w:val="28"/>
          <w:szCs w:val="28"/>
        </w:rPr>
        <w:t>Для определения возможной суммы кредита используются следующие методики расчета:</w:t>
      </w:r>
    </w:p>
    <w:p w:rsidR="00CC5FC8" w:rsidRPr="002A1019" w:rsidRDefault="00CC5FC8" w:rsidP="002A1019">
      <w:pPr>
        <w:tabs>
          <w:tab w:val="left" w:pos="1211"/>
        </w:tabs>
        <w:ind w:firstLine="709"/>
        <w:rPr>
          <w:color w:val="000000"/>
          <w:sz w:val="28"/>
          <w:szCs w:val="28"/>
        </w:rPr>
      </w:pPr>
      <w:r w:rsidRPr="002A1019">
        <w:rPr>
          <w:color w:val="000000"/>
          <w:sz w:val="28"/>
          <w:szCs w:val="28"/>
        </w:rPr>
        <w:t>1. Расчет доступной заемщику суммы кредита исходя из величины начального капитала и стоимости приобретаемого имущества (услуг).</w:t>
      </w:r>
    </w:p>
    <w:p w:rsidR="00CC5FC8" w:rsidRPr="002A1019" w:rsidRDefault="00CC5FC8" w:rsidP="002A1019">
      <w:pPr>
        <w:pStyle w:val="BodyTextIndent31"/>
        <w:ind w:left="0" w:firstLine="709"/>
        <w:rPr>
          <w:color w:val="000000"/>
          <w:sz w:val="28"/>
          <w:szCs w:val="28"/>
        </w:rPr>
      </w:pPr>
      <w:r w:rsidRPr="002A1019">
        <w:rPr>
          <w:color w:val="000000"/>
          <w:sz w:val="28"/>
          <w:szCs w:val="28"/>
        </w:rPr>
        <w:t xml:space="preserve">Данная методика расчета основана на требовании банка о наличии у заемщика начального капитала. Начальный капитал необходим для оплаты части стоимости приобретаемого имущества (услуг), а также дополнительных расходов, связанных с приобретением имущества (услуг) и предоставлением кредита (страховка, заявочная комиссия банка, различные госпошлины </w:t>
      </w:r>
      <w:r w:rsidR="002A1019">
        <w:rPr>
          <w:color w:val="000000"/>
          <w:sz w:val="28"/>
          <w:szCs w:val="28"/>
        </w:rPr>
        <w:t>и т.п.</w:t>
      </w:r>
      <w:r w:rsidRPr="002A1019">
        <w:rPr>
          <w:color w:val="000000"/>
          <w:sz w:val="28"/>
          <w:szCs w:val="28"/>
        </w:rPr>
        <w:t xml:space="preserve">). Достаточность начального капитала определяется исходя из суммы дополнительных расходов и соотношения </w:t>
      </w:r>
      <w:r w:rsidRPr="002A1019">
        <w:rPr>
          <w:color w:val="000000"/>
          <w:sz w:val="28"/>
          <w:szCs w:val="28"/>
          <w:lang w:val="en-US"/>
        </w:rPr>
        <w:t>LTV</w:t>
      </w:r>
      <w:r w:rsidRPr="002A1019">
        <w:rPr>
          <w:color w:val="000000"/>
          <w:sz w:val="28"/>
          <w:szCs w:val="28"/>
        </w:rPr>
        <w:t xml:space="preserve"> </w:t>
      </w:r>
      <w:r w:rsidR="002A1019">
        <w:rPr>
          <w:color w:val="000000"/>
          <w:sz w:val="28"/>
          <w:szCs w:val="28"/>
        </w:rPr>
        <w:t>–</w:t>
      </w:r>
      <w:r w:rsidR="002A1019" w:rsidRPr="002A1019">
        <w:rPr>
          <w:color w:val="000000"/>
          <w:sz w:val="28"/>
          <w:szCs w:val="28"/>
        </w:rPr>
        <w:t xml:space="preserve"> </w:t>
      </w:r>
      <w:r w:rsidRPr="002A1019">
        <w:rPr>
          <w:color w:val="000000"/>
          <w:sz w:val="28"/>
          <w:szCs w:val="28"/>
        </w:rPr>
        <w:t xml:space="preserve">– </w:t>
      </w:r>
      <w:r w:rsidRPr="002A1019">
        <w:rPr>
          <w:color w:val="000000"/>
          <w:sz w:val="28"/>
          <w:szCs w:val="28"/>
          <w:lang w:val="en-US"/>
        </w:rPr>
        <w:t>Loan</w:t>
      </w:r>
      <w:r w:rsidRPr="002A1019">
        <w:rPr>
          <w:color w:val="000000"/>
          <w:sz w:val="28"/>
          <w:szCs w:val="28"/>
        </w:rPr>
        <w:t xml:space="preserve"> </w:t>
      </w:r>
      <w:r w:rsidRPr="002A1019">
        <w:rPr>
          <w:color w:val="000000"/>
          <w:sz w:val="28"/>
          <w:szCs w:val="28"/>
          <w:lang w:val="en-US"/>
        </w:rPr>
        <w:t>to</w:t>
      </w:r>
      <w:r w:rsidRPr="002A1019">
        <w:rPr>
          <w:color w:val="000000"/>
          <w:sz w:val="28"/>
          <w:szCs w:val="28"/>
        </w:rPr>
        <w:t xml:space="preserve"> </w:t>
      </w:r>
      <w:r w:rsidRPr="002A1019">
        <w:rPr>
          <w:color w:val="000000"/>
          <w:sz w:val="28"/>
          <w:szCs w:val="28"/>
          <w:lang w:val="en-US"/>
        </w:rPr>
        <w:t>Value</w:t>
      </w:r>
      <w:r w:rsidRPr="002A1019">
        <w:rPr>
          <w:color w:val="000000"/>
          <w:sz w:val="28"/>
          <w:szCs w:val="28"/>
        </w:rPr>
        <w:t xml:space="preserve"> (Кредит к Стоимости).</w:t>
      </w:r>
    </w:p>
    <w:p w:rsidR="002A1019" w:rsidRDefault="00CC5FC8" w:rsidP="002A1019">
      <w:pPr>
        <w:pStyle w:val="BodyTextIndent31"/>
        <w:ind w:left="0" w:firstLine="709"/>
        <w:rPr>
          <w:color w:val="000000"/>
          <w:sz w:val="28"/>
          <w:szCs w:val="28"/>
        </w:rPr>
      </w:pPr>
      <w:r w:rsidRPr="002A1019">
        <w:rPr>
          <w:color w:val="000000"/>
          <w:sz w:val="28"/>
          <w:szCs w:val="28"/>
          <w:lang w:val="en-US"/>
        </w:rPr>
        <w:t>LTV</w:t>
      </w:r>
      <w:r w:rsidRPr="002A1019">
        <w:rPr>
          <w:color w:val="000000"/>
          <w:sz w:val="28"/>
          <w:szCs w:val="28"/>
        </w:rPr>
        <w:t xml:space="preserve"> является основным параметром, определяющим достаточность начального капитала заемщика. Оно определяет выраженную в процентах долю предоставляемых в кредит средств банка в стоимости приобретаемого заемщиком имущества и рассчитывается по формуле:</w:t>
      </w:r>
    </w:p>
    <w:p w:rsidR="00CC5FC8" w:rsidRPr="002A1019" w:rsidRDefault="00CC5FC8" w:rsidP="002A1019">
      <w:pPr>
        <w:pStyle w:val="BodyTextIndent31"/>
        <w:ind w:left="0" w:firstLine="709"/>
        <w:rPr>
          <w:color w:val="000000"/>
          <w:sz w:val="28"/>
          <w:szCs w:val="28"/>
        </w:rPr>
      </w:pPr>
      <w:r w:rsidRPr="002A1019">
        <w:rPr>
          <w:color w:val="000000"/>
          <w:sz w:val="28"/>
          <w:szCs w:val="28"/>
          <w:lang w:val="en-US"/>
        </w:rPr>
        <w:t>L</w:t>
      </w:r>
      <w:r w:rsidRPr="002A1019">
        <w:rPr>
          <w:color w:val="000000"/>
          <w:sz w:val="28"/>
          <w:szCs w:val="28"/>
        </w:rPr>
        <w:t xml:space="preserve"> – величина кредита</w:t>
      </w:r>
    </w:p>
    <w:p w:rsidR="00A23E89" w:rsidRDefault="00A23E89" w:rsidP="002A1019">
      <w:pPr>
        <w:pStyle w:val="BodyTextIndent31"/>
        <w:ind w:left="0" w:firstLine="709"/>
        <w:rPr>
          <w:color w:val="000000"/>
          <w:sz w:val="28"/>
          <w:szCs w:val="28"/>
        </w:rPr>
      </w:pPr>
    </w:p>
    <w:p w:rsidR="00CC5FC8" w:rsidRPr="002A1019" w:rsidRDefault="00CC5FC8" w:rsidP="002A1019">
      <w:pPr>
        <w:pStyle w:val="BodyTextIndent31"/>
        <w:ind w:left="0" w:firstLine="709"/>
        <w:rPr>
          <w:color w:val="000000"/>
          <w:sz w:val="28"/>
          <w:szCs w:val="28"/>
        </w:rPr>
      </w:pPr>
      <w:r w:rsidRPr="002A1019">
        <w:rPr>
          <w:color w:val="000000"/>
          <w:sz w:val="28"/>
          <w:szCs w:val="28"/>
          <w:lang w:val="en-US"/>
        </w:rPr>
        <w:t>LTV</w:t>
      </w:r>
      <w:r w:rsidRPr="002A1019">
        <w:rPr>
          <w:color w:val="000000"/>
          <w:sz w:val="28"/>
          <w:szCs w:val="28"/>
        </w:rPr>
        <w:t xml:space="preserve"> =</w:t>
      </w:r>
      <w:r w:rsidR="002A1019">
        <w:rPr>
          <w:color w:val="000000"/>
          <w:sz w:val="28"/>
          <w:szCs w:val="28"/>
        </w:rPr>
        <w:t xml:space="preserve"> – </w:t>
      </w:r>
      <w:r w:rsidRPr="002A1019">
        <w:rPr>
          <w:color w:val="000000"/>
          <w:sz w:val="28"/>
          <w:szCs w:val="28"/>
        </w:rPr>
        <w:t>(17)</w:t>
      </w:r>
    </w:p>
    <w:p w:rsidR="00A23E89" w:rsidRDefault="00A23E89" w:rsidP="002A1019">
      <w:pPr>
        <w:pStyle w:val="BodyTextIndent31"/>
        <w:ind w:left="0" w:firstLine="709"/>
        <w:rPr>
          <w:color w:val="000000"/>
          <w:sz w:val="28"/>
          <w:szCs w:val="28"/>
        </w:rPr>
      </w:pPr>
    </w:p>
    <w:p w:rsidR="00CC5FC8" w:rsidRPr="002A1019" w:rsidRDefault="00CC5FC8" w:rsidP="002A1019">
      <w:pPr>
        <w:pStyle w:val="BodyTextIndent31"/>
        <w:ind w:left="0" w:firstLine="709"/>
        <w:rPr>
          <w:b/>
          <w:color w:val="000000"/>
          <w:sz w:val="28"/>
          <w:szCs w:val="28"/>
        </w:rPr>
      </w:pPr>
      <w:r w:rsidRPr="002A1019">
        <w:rPr>
          <w:color w:val="000000"/>
          <w:sz w:val="28"/>
          <w:szCs w:val="28"/>
          <w:lang w:val="en-US"/>
        </w:rPr>
        <w:t>V</w:t>
      </w:r>
      <w:r w:rsidRPr="002A1019">
        <w:rPr>
          <w:color w:val="000000"/>
          <w:sz w:val="28"/>
          <w:szCs w:val="28"/>
        </w:rPr>
        <w:t xml:space="preserve"> –</w:t>
      </w:r>
      <w:r w:rsidR="002A1019">
        <w:rPr>
          <w:color w:val="000000"/>
          <w:sz w:val="28"/>
          <w:szCs w:val="28"/>
        </w:rPr>
        <w:t xml:space="preserve"> </w:t>
      </w:r>
      <w:r w:rsidRPr="002A1019">
        <w:rPr>
          <w:color w:val="000000"/>
          <w:sz w:val="28"/>
          <w:szCs w:val="28"/>
        </w:rPr>
        <w:t>стоимость приобретаемого имущества</w:t>
      </w:r>
    </w:p>
    <w:p w:rsidR="00CC5FC8" w:rsidRPr="002A1019" w:rsidRDefault="00CC5FC8" w:rsidP="002A1019">
      <w:pPr>
        <w:pStyle w:val="BodyTextIndent31"/>
        <w:ind w:left="0" w:firstLine="709"/>
        <w:rPr>
          <w:color w:val="000000"/>
          <w:sz w:val="28"/>
          <w:szCs w:val="28"/>
        </w:rPr>
      </w:pPr>
      <w:r w:rsidRPr="002A1019">
        <w:rPr>
          <w:color w:val="000000"/>
          <w:sz w:val="28"/>
          <w:szCs w:val="28"/>
        </w:rPr>
        <w:t xml:space="preserve">По различным программам кредитования банком могут быть установлены различные предельные значения </w:t>
      </w:r>
      <w:r w:rsidRPr="002A1019">
        <w:rPr>
          <w:color w:val="000000"/>
          <w:sz w:val="28"/>
          <w:szCs w:val="28"/>
          <w:lang w:val="en-US"/>
        </w:rPr>
        <w:t>LTV</w:t>
      </w:r>
      <w:r w:rsidRPr="002A1019">
        <w:rPr>
          <w:color w:val="000000"/>
          <w:sz w:val="28"/>
          <w:szCs w:val="28"/>
        </w:rPr>
        <w:t>. Отсюда, зная стоимость приобретаемого имущества (услуги), можно определить величину доступного заемщику кредита:</w:t>
      </w:r>
    </w:p>
    <w:p w:rsidR="00CC5FC8" w:rsidRPr="002A1019" w:rsidRDefault="00CC5FC8" w:rsidP="002A1019">
      <w:pPr>
        <w:pStyle w:val="BodyTextIndent31"/>
        <w:ind w:left="0" w:firstLine="709"/>
        <w:rPr>
          <w:color w:val="000000"/>
          <w:sz w:val="28"/>
          <w:szCs w:val="28"/>
        </w:rPr>
      </w:pPr>
    </w:p>
    <w:p w:rsidR="00CC5FC8" w:rsidRPr="002A1019" w:rsidRDefault="00CC5FC8" w:rsidP="002A1019">
      <w:pPr>
        <w:pStyle w:val="BodyTextIndent31"/>
        <w:ind w:left="0" w:firstLine="709"/>
        <w:rPr>
          <w:color w:val="000000"/>
          <w:sz w:val="28"/>
          <w:szCs w:val="28"/>
        </w:rPr>
      </w:pPr>
      <w:r w:rsidRPr="002A1019">
        <w:rPr>
          <w:color w:val="000000"/>
          <w:sz w:val="28"/>
          <w:szCs w:val="28"/>
          <w:lang w:val="en-US"/>
        </w:rPr>
        <w:t>L</w:t>
      </w:r>
      <w:r w:rsidRPr="002A1019">
        <w:rPr>
          <w:color w:val="000000"/>
          <w:sz w:val="28"/>
          <w:szCs w:val="28"/>
        </w:rPr>
        <w:t>=</w:t>
      </w:r>
      <w:r w:rsidRPr="002A1019">
        <w:rPr>
          <w:color w:val="000000"/>
          <w:sz w:val="28"/>
          <w:szCs w:val="28"/>
          <w:lang w:val="en-US"/>
        </w:rPr>
        <w:t>V</w:t>
      </w:r>
      <w:r w:rsidRPr="002A1019">
        <w:rPr>
          <w:color w:val="000000"/>
          <w:sz w:val="28"/>
          <w:szCs w:val="28"/>
        </w:rPr>
        <w:t xml:space="preserve"> </w:t>
      </w:r>
      <w:r w:rsidRPr="002A1019">
        <w:rPr>
          <w:color w:val="000000"/>
          <w:sz w:val="28"/>
          <w:szCs w:val="28"/>
          <w:lang w:val="en-US"/>
        </w:rPr>
        <w:t>x</w:t>
      </w:r>
      <w:r w:rsidRPr="002A1019">
        <w:rPr>
          <w:color w:val="000000"/>
          <w:sz w:val="28"/>
          <w:szCs w:val="28"/>
        </w:rPr>
        <w:t xml:space="preserve"> </w:t>
      </w:r>
      <w:r w:rsidRPr="002A1019">
        <w:rPr>
          <w:color w:val="000000"/>
          <w:sz w:val="28"/>
          <w:szCs w:val="28"/>
          <w:lang w:val="en-US"/>
        </w:rPr>
        <w:t>LTV</w:t>
      </w:r>
      <w:r w:rsidR="002A1019">
        <w:rPr>
          <w:color w:val="000000"/>
          <w:sz w:val="28"/>
          <w:szCs w:val="28"/>
        </w:rPr>
        <w:t xml:space="preserve"> </w:t>
      </w:r>
      <w:r w:rsidRPr="002A1019">
        <w:rPr>
          <w:color w:val="000000"/>
          <w:sz w:val="28"/>
          <w:szCs w:val="28"/>
        </w:rPr>
        <w:t>(18)</w:t>
      </w:r>
    </w:p>
    <w:p w:rsidR="00A23E89" w:rsidRDefault="00A23E89" w:rsidP="002A1019">
      <w:pPr>
        <w:pStyle w:val="BodyTextIndent31"/>
        <w:ind w:left="0" w:firstLine="709"/>
        <w:rPr>
          <w:color w:val="000000"/>
          <w:sz w:val="28"/>
          <w:szCs w:val="28"/>
        </w:rPr>
      </w:pPr>
    </w:p>
    <w:p w:rsidR="00D3368D" w:rsidRPr="002A1019" w:rsidRDefault="00D3368D" w:rsidP="002A1019">
      <w:pPr>
        <w:pStyle w:val="BodyTextIndent31"/>
        <w:ind w:left="0" w:firstLine="709"/>
        <w:rPr>
          <w:color w:val="000000"/>
          <w:sz w:val="28"/>
          <w:szCs w:val="28"/>
        </w:rPr>
      </w:pPr>
      <w:r w:rsidRPr="002A1019">
        <w:rPr>
          <w:color w:val="000000"/>
          <w:sz w:val="28"/>
          <w:szCs w:val="28"/>
        </w:rPr>
        <w:t>где</w:t>
      </w:r>
    </w:p>
    <w:p w:rsidR="00CC5FC8" w:rsidRPr="002A1019" w:rsidRDefault="00CC5FC8" w:rsidP="002A1019">
      <w:pPr>
        <w:pStyle w:val="BodyTextIndent31"/>
        <w:ind w:left="0" w:firstLine="709"/>
        <w:rPr>
          <w:color w:val="000000"/>
          <w:sz w:val="28"/>
          <w:szCs w:val="28"/>
        </w:rPr>
      </w:pPr>
      <w:r w:rsidRPr="002A1019">
        <w:rPr>
          <w:color w:val="000000"/>
          <w:sz w:val="28"/>
          <w:szCs w:val="28"/>
          <w:lang w:val="en-US"/>
        </w:rPr>
        <w:t>L</w:t>
      </w:r>
      <w:r w:rsidRPr="002A1019">
        <w:rPr>
          <w:color w:val="000000"/>
          <w:sz w:val="28"/>
          <w:szCs w:val="28"/>
        </w:rPr>
        <w:t xml:space="preserve"> –</w:t>
      </w:r>
      <w:r w:rsidR="002A1019">
        <w:rPr>
          <w:color w:val="000000"/>
          <w:sz w:val="28"/>
          <w:szCs w:val="28"/>
        </w:rPr>
        <w:t xml:space="preserve"> </w:t>
      </w:r>
      <w:r w:rsidRPr="002A1019">
        <w:rPr>
          <w:color w:val="000000"/>
          <w:sz w:val="28"/>
          <w:szCs w:val="28"/>
        </w:rPr>
        <w:t>величина кредита;</w:t>
      </w:r>
    </w:p>
    <w:p w:rsidR="00CC5FC8" w:rsidRPr="002A1019" w:rsidRDefault="00CC5FC8" w:rsidP="002A1019">
      <w:pPr>
        <w:pStyle w:val="BodyTextIndent31"/>
        <w:ind w:left="0" w:firstLine="709"/>
        <w:rPr>
          <w:color w:val="000000"/>
          <w:sz w:val="28"/>
          <w:szCs w:val="28"/>
        </w:rPr>
      </w:pPr>
      <w:r w:rsidRPr="002A1019">
        <w:rPr>
          <w:color w:val="000000"/>
          <w:sz w:val="28"/>
          <w:szCs w:val="28"/>
          <w:lang w:val="en-US"/>
        </w:rPr>
        <w:t>V</w:t>
      </w:r>
      <w:r w:rsidRPr="002A1019">
        <w:rPr>
          <w:color w:val="000000"/>
          <w:sz w:val="28"/>
          <w:szCs w:val="28"/>
        </w:rPr>
        <w:t xml:space="preserve"> – меньшее из двух значений: продажная цена приобретаемого имущества или его стоимость по оценке банка;</w:t>
      </w:r>
    </w:p>
    <w:p w:rsidR="00CC5FC8" w:rsidRPr="002A1019" w:rsidRDefault="00CC5FC8" w:rsidP="002A1019">
      <w:pPr>
        <w:pStyle w:val="BodyTextIndent31"/>
        <w:ind w:left="0" w:firstLine="709"/>
        <w:rPr>
          <w:color w:val="000000"/>
          <w:sz w:val="28"/>
          <w:szCs w:val="28"/>
        </w:rPr>
      </w:pPr>
      <w:r w:rsidRPr="002A1019">
        <w:rPr>
          <w:color w:val="000000"/>
          <w:sz w:val="28"/>
          <w:szCs w:val="28"/>
          <w:lang w:val="en-US"/>
        </w:rPr>
        <w:t>LTV</w:t>
      </w:r>
      <w:r w:rsidRPr="002A1019">
        <w:rPr>
          <w:color w:val="000000"/>
          <w:sz w:val="28"/>
          <w:szCs w:val="28"/>
        </w:rPr>
        <w:t xml:space="preserve"> </w:t>
      </w:r>
      <w:r w:rsidR="002A1019">
        <w:rPr>
          <w:color w:val="000000"/>
          <w:sz w:val="28"/>
          <w:szCs w:val="28"/>
        </w:rPr>
        <w:t>–</w:t>
      </w:r>
      <w:r w:rsidR="002A1019" w:rsidRPr="002A1019">
        <w:rPr>
          <w:color w:val="000000"/>
          <w:sz w:val="28"/>
          <w:szCs w:val="28"/>
        </w:rPr>
        <w:t xml:space="preserve"> </w:t>
      </w:r>
      <w:r w:rsidRPr="002A1019">
        <w:rPr>
          <w:color w:val="000000"/>
          <w:sz w:val="28"/>
          <w:szCs w:val="28"/>
        </w:rPr>
        <w:t>установленное банком максимально допустимое значение.</w:t>
      </w:r>
    </w:p>
    <w:p w:rsidR="00CC5FC8" w:rsidRPr="002A1019" w:rsidRDefault="00CC5FC8" w:rsidP="002A1019">
      <w:pPr>
        <w:pStyle w:val="BodyTextIndent31"/>
        <w:ind w:left="0" w:firstLine="709"/>
        <w:rPr>
          <w:color w:val="000000"/>
          <w:sz w:val="28"/>
          <w:szCs w:val="28"/>
        </w:rPr>
      </w:pPr>
      <w:r w:rsidRPr="002A1019">
        <w:rPr>
          <w:color w:val="000000"/>
          <w:sz w:val="28"/>
          <w:szCs w:val="28"/>
        </w:rPr>
        <w:t xml:space="preserve">Начальный капитал заемщика должен быть достаточен для оплаты части стоимости приобретаемого имущества (услуги) и различных дополнительных расходов, связанных с предоставлением кредита (пошлин, комиссий, страховых премий </w:t>
      </w:r>
      <w:r w:rsidR="002A1019">
        <w:rPr>
          <w:color w:val="000000"/>
          <w:sz w:val="28"/>
          <w:szCs w:val="28"/>
        </w:rPr>
        <w:t>и т.п.</w:t>
      </w:r>
      <w:r w:rsidRPr="002A1019">
        <w:rPr>
          <w:color w:val="000000"/>
          <w:sz w:val="28"/>
          <w:szCs w:val="28"/>
        </w:rPr>
        <w:t>). Его величина определяется по формуле:</w:t>
      </w:r>
    </w:p>
    <w:p w:rsidR="00CC5FC8" w:rsidRPr="002A1019" w:rsidRDefault="00CC5FC8" w:rsidP="002A1019">
      <w:pPr>
        <w:pStyle w:val="BodyTextIndent31"/>
        <w:ind w:left="0" w:firstLine="709"/>
        <w:rPr>
          <w:color w:val="000000"/>
          <w:sz w:val="28"/>
          <w:szCs w:val="28"/>
        </w:rPr>
      </w:pPr>
    </w:p>
    <w:p w:rsidR="00CC5FC8" w:rsidRPr="002A1019" w:rsidRDefault="00CC5FC8" w:rsidP="002A1019">
      <w:pPr>
        <w:pStyle w:val="BodyTextIndent31"/>
        <w:ind w:left="0" w:firstLine="709"/>
        <w:rPr>
          <w:color w:val="000000"/>
          <w:sz w:val="28"/>
          <w:szCs w:val="28"/>
        </w:rPr>
      </w:pPr>
      <w:r w:rsidRPr="002A1019">
        <w:rPr>
          <w:color w:val="000000"/>
          <w:sz w:val="28"/>
          <w:szCs w:val="28"/>
          <w:lang w:val="en-US"/>
        </w:rPr>
        <w:t>Cap</w:t>
      </w:r>
      <w:r w:rsidRPr="002A1019">
        <w:rPr>
          <w:color w:val="000000"/>
          <w:sz w:val="28"/>
          <w:szCs w:val="28"/>
        </w:rPr>
        <w:t xml:space="preserve"> = </w:t>
      </w:r>
      <w:r w:rsidRPr="002A1019">
        <w:rPr>
          <w:color w:val="000000"/>
          <w:sz w:val="28"/>
          <w:szCs w:val="28"/>
          <w:lang w:val="en-US"/>
        </w:rPr>
        <w:t>C</w:t>
      </w:r>
      <w:r w:rsidRPr="002A1019">
        <w:rPr>
          <w:color w:val="000000"/>
          <w:sz w:val="28"/>
          <w:szCs w:val="28"/>
        </w:rPr>
        <w:t xml:space="preserve"> + </w:t>
      </w:r>
      <w:r w:rsidRPr="002A1019">
        <w:rPr>
          <w:color w:val="000000"/>
          <w:sz w:val="28"/>
          <w:szCs w:val="28"/>
          <w:lang w:val="en-US"/>
        </w:rPr>
        <w:t>P</w:t>
      </w:r>
      <w:r w:rsidRPr="002A1019">
        <w:rPr>
          <w:color w:val="000000"/>
          <w:sz w:val="28"/>
          <w:szCs w:val="28"/>
        </w:rPr>
        <w:t xml:space="preserve"> = (</w:t>
      </w:r>
      <w:r w:rsidRPr="002A1019">
        <w:rPr>
          <w:color w:val="000000"/>
          <w:sz w:val="28"/>
          <w:szCs w:val="28"/>
          <w:lang w:val="en-US"/>
        </w:rPr>
        <w:t>V</w:t>
      </w:r>
      <w:r w:rsidRPr="002A1019">
        <w:rPr>
          <w:color w:val="000000"/>
          <w:sz w:val="28"/>
          <w:szCs w:val="28"/>
        </w:rPr>
        <w:t>–</w:t>
      </w:r>
      <w:r w:rsidRPr="002A1019">
        <w:rPr>
          <w:color w:val="000000"/>
          <w:sz w:val="28"/>
          <w:szCs w:val="28"/>
          <w:lang w:val="en-US"/>
        </w:rPr>
        <w:t>L</w:t>
      </w:r>
      <w:r w:rsidRPr="002A1019">
        <w:rPr>
          <w:color w:val="000000"/>
          <w:sz w:val="28"/>
          <w:szCs w:val="28"/>
        </w:rPr>
        <w:t xml:space="preserve">) + </w:t>
      </w:r>
      <w:r w:rsidRPr="002A1019">
        <w:rPr>
          <w:color w:val="000000"/>
          <w:sz w:val="28"/>
          <w:szCs w:val="28"/>
          <w:lang w:val="en-US"/>
        </w:rPr>
        <w:t>P</w:t>
      </w:r>
      <w:r w:rsidR="002A1019">
        <w:rPr>
          <w:color w:val="000000"/>
          <w:sz w:val="28"/>
          <w:szCs w:val="28"/>
        </w:rPr>
        <w:t xml:space="preserve"> </w:t>
      </w:r>
      <w:r w:rsidRPr="002A1019">
        <w:rPr>
          <w:color w:val="000000"/>
          <w:sz w:val="28"/>
          <w:szCs w:val="28"/>
        </w:rPr>
        <w:t>(19)</w:t>
      </w:r>
    </w:p>
    <w:p w:rsidR="00A23E89" w:rsidRDefault="00A23E89" w:rsidP="002A1019">
      <w:pPr>
        <w:pStyle w:val="BodyTextIndent31"/>
        <w:ind w:left="0" w:firstLine="709"/>
        <w:rPr>
          <w:color w:val="000000"/>
          <w:sz w:val="28"/>
          <w:szCs w:val="28"/>
        </w:rPr>
      </w:pPr>
    </w:p>
    <w:p w:rsidR="00D3368D" w:rsidRPr="002A1019" w:rsidRDefault="00D3368D" w:rsidP="002A1019">
      <w:pPr>
        <w:pStyle w:val="BodyTextIndent31"/>
        <w:ind w:left="0" w:firstLine="709"/>
        <w:rPr>
          <w:color w:val="000000"/>
          <w:sz w:val="28"/>
          <w:szCs w:val="28"/>
        </w:rPr>
      </w:pPr>
      <w:r w:rsidRPr="002A1019">
        <w:rPr>
          <w:color w:val="000000"/>
          <w:sz w:val="28"/>
          <w:szCs w:val="28"/>
        </w:rPr>
        <w:t>где</w:t>
      </w:r>
    </w:p>
    <w:p w:rsidR="00CC5FC8" w:rsidRPr="002A1019" w:rsidRDefault="00CC5FC8" w:rsidP="002A1019">
      <w:pPr>
        <w:pStyle w:val="BodyTextIndent31"/>
        <w:ind w:left="0" w:firstLine="709"/>
        <w:rPr>
          <w:color w:val="000000"/>
          <w:sz w:val="28"/>
          <w:szCs w:val="28"/>
        </w:rPr>
      </w:pPr>
      <w:r w:rsidRPr="002A1019">
        <w:rPr>
          <w:color w:val="000000"/>
          <w:sz w:val="28"/>
          <w:szCs w:val="28"/>
          <w:lang w:val="en-US"/>
        </w:rPr>
        <w:t>Cap</w:t>
      </w:r>
      <w:r w:rsidRPr="002A1019">
        <w:rPr>
          <w:color w:val="000000"/>
          <w:sz w:val="28"/>
          <w:szCs w:val="28"/>
        </w:rPr>
        <w:t xml:space="preserve"> – начальный капитал;</w:t>
      </w:r>
    </w:p>
    <w:p w:rsidR="00CC5FC8" w:rsidRPr="002A1019" w:rsidRDefault="00CC5FC8" w:rsidP="002A1019">
      <w:pPr>
        <w:pStyle w:val="BodyTextIndent31"/>
        <w:ind w:left="0" w:firstLine="709"/>
        <w:rPr>
          <w:color w:val="000000"/>
          <w:sz w:val="28"/>
          <w:szCs w:val="28"/>
        </w:rPr>
      </w:pPr>
      <w:r w:rsidRPr="002A1019">
        <w:rPr>
          <w:color w:val="000000"/>
          <w:sz w:val="28"/>
          <w:szCs w:val="28"/>
          <w:lang w:val="en-US"/>
        </w:rPr>
        <w:t>C</w:t>
      </w:r>
      <w:r w:rsidRPr="002A1019">
        <w:rPr>
          <w:color w:val="000000"/>
          <w:sz w:val="28"/>
          <w:szCs w:val="28"/>
        </w:rPr>
        <w:t xml:space="preserve"> – оплачиваемая заемщиком часть стоимости приобретаемого имущества (услуги);</w:t>
      </w:r>
    </w:p>
    <w:p w:rsidR="00CC5FC8" w:rsidRPr="002A1019" w:rsidRDefault="00CC5FC8" w:rsidP="002A1019">
      <w:pPr>
        <w:pStyle w:val="BodyTextIndent31"/>
        <w:ind w:left="0" w:firstLine="709"/>
        <w:rPr>
          <w:color w:val="000000"/>
          <w:sz w:val="28"/>
          <w:szCs w:val="28"/>
        </w:rPr>
      </w:pPr>
      <w:r w:rsidRPr="002A1019">
        <w:rPr>
          <w:color w:val="000000"/>
          <w:sz w:val="28"/>
          <w:szCs w:val="28"/>
          <w:lang w:val="en-US"/>
        </w:rPr>
        <w:t>P</w:t>
      </w:r>
      <w:r w:rsidRPr="002A1019">
        <w:rPr>
          <w:color w:val="000000"/>
          <w:sz w:val="28"/>
          <w:szCs w:val="28"/>
        </w:rPr>
        <w:t xml:space="preserve"> – дополнительные расходы, связанные с предоставлением кредита.</w:t>
      </w:r>
    </w:p>
    <w:p w:rsidR="002A1019" w:rsidRDefault="00CC5FC8" w:rsidP="002A1019">
      <w:pPr>
        <w:pStyle w:val="BodyTextIndent31"/>
        <w:ind w:left="0" w:firstLine="709"/>
        <w:rPr>
          <w:color w:val="000000"/>
          <w:sz w:val="28"/>
          <w:szCs w:val="28"/>
        </w:rPr>
      </w:pPr>
      <w:r w:rsidRPr="002A1019">
        <w:rPr>
          <w:color w:val="000000"/>
          <w:sz w:val="28"/>
          <w:szCs w:val="28"/>
        </w:rPr>
        <w:t>2. Расчет доступной заемщику суммы кредита исходя из баланса доходов и расходов семьи заемщика.</w:t>
      </w:r>
    </w:p>
    <w:p w:rsidR="00CC5FC8" w:rsidRPr="002A1019" w:rsidRDefault="00CC5FC8" w:rsidP="002A1019">
      <w:pPr>
        <w:pStyle w:val="BodyTextIndent31"/>
        <w:ind w:left="0" w:firstLine="709"/>
        <w:rPr>
          <w:color w:val="000000"/>
          <w:sz w:val="28"/>
          <w:szCs w:val="28"/>
        </w:rPr>
      </w:pPr>
      <w:r w:rsidRPr="002A1019">
        <w:rPr>
          <w:color w:val="000000"/>
          <w:sz w:val="28"/>
          <w:szCs w:val="28"/>
        </w:rPr>
        <w:t>Баланс доходов и расходов заемщика должен позволять ему погашать кредит в течение установленного срока, либо накопить сумму, достаточную для погашения кредита в конце срока (в зависимости от применяемой схемы погашения).</w:t>
      </w:r>
    </w:p>
    <w:p w:rsidR="00CC5FC8" w:rsidRPr="002A1019" w:rsidRDefault="00CC5FC8" w:rsidP="002A1019">
      <w:pPr>
        <w:pStyle w:val="BodyTextIndent31"/>
        <w:ind w:left="0" w:firstLine="709"/>
        <w:rPr>
          <w:color w:val="000000"/>
          <w:sz w:val="28"/>
          <w:szCs w:val="28"/>
        </w:rPr>
      </w:pPr>
      <w:r w:rsidRPr="002A1019">
        <w:rPr>
          <w:color w:val="000000"/>
          <w:sz w:val="28"/>
          <w:szCs w:val="28"/>
        </w:rPr>
        <w:t>Требования к балансу доходов и расходов заемщика и членов его семьи могут быть установлены в виде следующих расчетных параметров:</w:t>
      </w:r>
    </w:p>
    <w:p w:rsidR="00CC5FC8" w:rsidRPr="002A1019" w:rsidRDefault="002A1019" w:rsidP="002A1019">
      <w:pPr>
        <w:pStyle w:val="BodyTextIndent31"/>
        <w:tabs>
          <w:tab w:val="left" w:pos="300"/>
        </w:tabs>
        <w:ind w:left="0" w:firstLine="709"/>
        <w:rPr>
          <w:color w:val="000000"/>
          <w:sz w:val="28"/>
          <w:szCs w:val="28"/>
        </w:rPr>
      </w:pPr>
      <w:r>
        <w:rPr>
          <w:color w:val="000000"/>
          <w:sz w:val="28"/>
          <w:szCs w:val="28"/>
        </w:rPr>
        <w:t>– </w:t>
      </w:r>
      <w:r w:rsidR="00CC5FC8" w:rsidRPr="002A1019">
        <w:rPr>
          <w:color w:val="000000"/>
          <w:sz w:val="28"/>
          <w:szCs w:val="28"/>
        </w:rPr>
        <w:t xml:space="preserve">Отношение </w:t>
      </w:r>
      <w:r w:rsidR="00CC5FC8" w:rsidRPr="002A1019">
        <w:rPr>
          <w:color w:val="000000"/>
          <w:sz w:val="28"/>
          <w:szCs w:val="28"/>
          <w:lang w:val="en-US"/>
        </w:rPr>
        <w:t>PTI</w:t>
      </w:r>
      <w:r w:rsidR="00CC5FC8" w:rsidRPr="002A1019">
        <w:rPr>
          <w:color w:val="000000"/>
          <w:sz w:val="28"/>
          <w:szCs w:val="28"/>
          <w:vertAlign w:val="subscript"/>
        </w:rPr>
        <w:t xml:space="preserve">1 </w:t>
      </w:r>
      <w:r w:rsidR="00CC5FC8" w:rsidRPr="002A1019">
        <w:rPr>
          <w:color w:val="000000"/>
          <w:sz w:val="28"/>
          <w:szCs w:val="28"/>
        </w:rPr>
        <w:t>– характеризует способность заемщика совершать платежи по</w:t>
      </w:r>
      <w:r>
        <w:rPr>
          <w:color w:val="000000"/>
          <w:sz w:val="28"/>
          <w:szCs w:val="28"/>
        </w:rPr>
        <w:t xml:space="preserve"> </w:t>
      </w:r>
      <w:r w:rsidR="00CC5FC8" w:rsidRPr="002A1019">
        <w:rPr>
          <w:color w:val="000000"/>
          <w:sz w:val="28"/>
          <w:szCs w:val="28"/>
        </w:rPr>
        <w:t>погашению кредита. Рассчитывается по формуле:</w:t>
      </w:r>
    </w:p>
    <w:p w:rsidR="00A23E89" w:rsidRDefault="00A23E89" w:rsidP="002A1019">
      <w:pPr>
        <w:pStyle w:val="BodyTextIndent31"/>
        <w:ind w:left="0" w:firstLine="709"/>
        <w:rPr>
          <w:color w:val="000000"/>
          <w:sz w:val="28"/>
          <w:szCs w:val="28"/>
        </w:rPr>
      </w:pPr>
    </w:p>
    <w:p w:rsidR="00CC5FC8" w:rsidRPr="002A1019" w:rsidRDefault="00CC5FC8" w:rsidP="002A1019">
      <w:pPr>
        <w:pStyle w:val="BodyTextIndent31"/>
        <w:ind w:left="0" w:firstLine="709"/>
        <w:rPr>
          <w:color w:val="000000"/>
          <w:sz w:val="28"/>
          <w:szCs w:val="28"/>
        </w:rPr>
      </w:pPr>
      <w:r w:rsidRPr="002A1019">
        <w:rPr>
          <w:color w:val="000000"/>
          <w:sz w:val="28"/>
          <w:szCs w:val="28"/>
        </w:rPr>
        <w:t>сумма ежемесячных платежей по кредиту</w:t>
      </w:r>
    </w:p>
    <w:p w:rsidR="002A1019" w:rsidRDefault="00CC5FC8" w:rsidP="002A1019">
      <w:pPr>
        <w:pStyle w:val="BodyTextIndent31"/>
        <w:ind w:left="0" w:firstLine="709"/>
        <w:rPr>
          <w:color w:val="000000"/>
          <w:sz w:val="28"/>
          <w:szCs w:val="28"/>
        </w:rPr>
      </w:pPr>
      <w:r w:rsidRPr="002A1019">
        <w:rPr>
          <w:color w:val="000000"/>
          <w:sz w:val="28"/>
          <w:szCs w:val="28"/>
          <w:lang w:val="en-US"/>
        </w:rPr>
        <w:t>PTI</w:t>
      </w:r>
      <w:r w:rsidRPr="002A1019">
        <w:rPr>
          <w:color w:val="000000"/>
          <w:sz w:val="28"/>
          <w:szCs w:val="28"/>
          <w:vertAlign w:val="subscript"/>
        </w:rPr>
        <w:t xml:space="preserve">1 </w:t>
      </w:r>
      <w:r w:rsidRPr="002A1019">
        <w:rPr>
          <w:color w:val="000000"/>
          <w:sz w:val="28"/>
          <w:szCs w:val="28"/>
        </w:rPr>
        <w:t xml:space="preserve">= </w:t>
      </w:r>
      <w:r w:rsidR="002A1019">
        <w:rPr>
          <w:color w:val="000000"/>
          <w:sz w:val="28"/>
          <w:szCs w:val="28"/>
        </w:rPr>
        <w:t xml:space="preserve">– </w:t>
      </w:r>
      <w:r w:rsidRPr="002A1019">
        <w:rPr>
          <w:color w:val="000000"/>
          <w:sz w:val="28"/>
          <w:szCs w:val="28"/>
        </w:rPr>
        <w:t>(20)</w:t>
      </w:r>
    </w:p>
    <w:p w:rsidR="00CC5FC8" w:rsidRPr="002A1019" w:rsidRDefault="00CC5FC8" w:rsidP="002A1019">
      <w:pPr>
        <w:pStyle w:val="BodyTextIndent31"/>
        <w:ind w:left="0" w:firstLine="709"/>
        <w:rPr>
          <w:color w:val="000000"/>
          <w:sz w:val="28"/>
          <w:szCs w:val="28"/>
        </w:rPr>
      </w:pPr>
      <w:r w:rsidRPr="002A1019">
        <w:rPr>
          <w:color w:val="000000"/>
          <w:sz w:val="28"/>
          <w:szCs w:val="28"/>
        </w:rPr>
        <w:t>ежемесячный совокупный доход (нетто)</w:t>
      </w:r>
    </w:p>
    <w:p w:rsidR="00A23E89" w:rsidRDefault="00A23E89" w:rsidP="002A1019">
      <w:pPr>
        <w:pStyle w:val="BodyTextIndent31"/>
        <w:tabs>
          <w:tab w:val="left" w:pos="300"/>
        </w:tabs>
        <w:ind w:left="0" w:firstLine="709"/>
        <w:rPr>
          <w:color w:val="000000"/>
          <w:sz w:val="28"/>
          <w:szCs w:val="28"/>
        </w:rPr>
      </w:pPr>
    </w:p>
    <w:p w:rsidR="00CC5FC8" w:rsidRPr="002A1019" w:rsidRDefault="002A1019" w:rsidP="002A1019">
      <w:pPr>
        <w:pStyle w:val="BodyTextIndent31"/>
        <w:tabs>
          <w:tab w:val="left" w:pos="300"/>
        </w:tabs>
        <w:ind w:left="0" w:firstLine="709"/>
        <w:rPr>
          <w:color w:val="000000"/>
          <w:sz w:val="28"/>
          <w:szCs w:val="28"/>
        </w:rPr>
      </w:pPr>
      <w:r>
        <w:rPr>
          <w:color w:val="000000"/>
          <w:sz w:val="28"/>
          <w:szCs w:val="28"/>
        </w:rPr>
        <w:t>– </w:t>
      </w:r>
      <w:r w:rsidR="00CC5FC8" w:rsidRPr="002A1019">
        <w:rPr>
          <w:color w:val="000000"/>
          <w:sz w:val="28"/>
          <w:szCs w:val="28"/>
        </w:rPr>
        <w:t xml:space="preserve">Отношение </w:t>
      </w:r>
      <w:r w:rsidR="00CC5FC8" w:rsidRPr="002A1019">
        <w:rPr>
          <w:color w:val="000000"/>
          <w:sz w:val="28"/>
          <w:szCs w:val="28"/>
          <w:lang w:val="en-US"/>
        </w:rPr>
        <w:t>PTI</w:t>
      </w:r>
      <w:r w:rsidR="00CC5FC8" w:rsidRPr="002A1019">
        <w:rPr>
          <w:color w:val="000000"/>
          <w:sz w:val="28"/>
          <w:szCs w:val="28"/>
          <w:vertAlign w:val="subscript"/>
        </w:rPr>
        <w:t xml:space="preserve">2 </w:t>
      </w:r>
      <w:r w:rsidR="00CC5FC8" w:rsidRPr="002A1019">
        <w:rPr>
          <w:color w:val="000000"/>
          <w:sz w:val="28"/>
          <w:szCs w:val="28"/>
        </w:rPr>
        <w:t>- характеризует</w:t>
      </w:r>
      <w:r>
        <w:rPr>
          <w:color w:val="000000"/>
          <w:sz w:val="28"/>
          <w:szCs w:val="28"/>
        </w:rPr>
        <w:t xml:space="preserve"> </w:t>
      </w:r>
      <w:r w:rsidR="00CC5FC8" w:rsidRPr="002A1019">
        <w:rPr>
          <w:color w:val="000000"/>
          <w:sz w:val="28"/>
          <w:szCs w:val="28"/>
        </w:rPr>
        <w:t>способность</w:t>
      </w:r>
      <w:r>
        <w:rPr>
          <w:color w:val="000000"/>
          <w:sz w:val="28"/>
          <w:szCs w:val="28"/>
        </w:rPr>
        <w:t xml:space="preserve"> </w:t>
      </w:r>
      <w:r w:rsidR="00CC5FC8" w:rsidRPr="002A1019">
        <w:rPr>
          <w:color w:val="000000"/>
          <w:sz w:val="28"/>
          <w:szCs w:val="28"/>
        </w:rPr>
        <w:t>заемщика</w:t>
      </w:r>
      <w:r>
        <w:rPr>
          <w:color w:val="000000"/>
          <w:sz w:val="28"/>
          <w:szCs w:val="28"/>
        </w:rPr>
        <w:t xml:space="preserve"> </w:t>
      </w:r>
      <w:r w:rsidR="00CC5FC8" w:rsidRPr="002A1019">
        <w:rPr>
          <w:color w:val="000000"/>
          <w:sz w:val="28"/>
          <w:szCs w:val="28"/>
        </w:rPr>
        <w:t>совершать</w:t>
      </w:r>
      <w:r>
        <w:rPr>
          <w:color w:val="000000"/>
          <w:sz w:val="28"/>
          <w:szCs w:val="28"/>
        </w:rPr>
        <w:t xml:space="preserve"> </w:t>
      </w:r>
      <w:r w:rsidR="00CC5FC8" w:rsidRPr="002A1019">
        <w:rPr>
          <w:color w:val="000000"/>
          <w:sz w:val="28"/>
          <w:szCs w:val="28"/>
        </w:rPr>
        <w:t xml:space="preserve">обязательные платежи, включая платежи по погашению кредита. В данном случае под обязательными понимаются платежи, которые заемщик обязан регулярно осуществлять (коммунальные платежи, алименты, плата за обучение, страховые премии, погашение других кредитов </w:t>
      </w:r>
      <w:r>
        <w:rPr>
          <w:color w:val="000000"/>
          <w:sz w:val="28"/>
          <w:szCs w:val="28"/>
        </w:rPr>
        <w:t>и т.п.</w:t>
      </w:r>
      <w:r w:rsidR="00CC5FC8" w:rsidRPr="002A1019">
        <w:rPr>
          <w:color w:val="000000"/>
          <w:sz w:val="28"/>
          <w:szCs w:val="28"/>
        </w:rPr>
        <w:t>). Рассчитывается по формуле:</w:t>
      </w:r>
    </w:p>
    <w:p w:rsidR="00CC5FC8" w:rsidRPr="002A1019" w:rsidRDefault="00CC5FC8" w:rsidP="002A1019">
      <w:pPr>
        <w:pStyle w:val="BodyTextIndent31"/>
        <w:tabs>
          <w:tab w:val="left" w:pos="300"/>
        </w:tabs>
        <w:ind w:left="0" w:firstLine="709"/>
        <w:rPr>
          <w:color w:val="000000"/>
          <w:sz w:val="28"/>
          <w:szCs w:val="28"/>
        </w:rPr>
      </w:pPr>
    </w:p>
    <w:p w:rsidR="00CC5FC8" w:rsidRPr="002A1019" w:rsidRDefault="00CC5FC8" w:rsidP="002A1019">
      <w:pPr>
        <w:pStyle w:val="BodyTextIndent31"/>
        <w:ind w:left="0" w:firstLine="709"/>
        <w:rPr>
          <w:color w:val="000000"/>
          <w:sz w:val="28"/>
          <w:szCs w:val="28"/>
        </w:rPr>
      </w:pPr>
      <w:r w:rsidRPr="002A1019">
        <w:rPr>
          <w:color w:val="000000"/>
          <w:sz w:val="28"/>
          <w:szCs w:val="28"/>
        </w:rPr>
        <w:t>сумма всех обязательных ежемесячных платежей</w:t>
      </w:r>
    </w:p>
    <w:p w:rsidR="002A1019" w:rsidRDefault="00CC5FC8" w:rsidP="002A1019">
      <w:pPr>
        <w:pStyle w:val="BodyTextIndent31"/>
        <w:ind w:left="0" w:firstLine="709"/>
        <w:rPr>
          <w:color w:val="000000"/>
          <w:sz w:val="28"/>
          <w:szCs w:val="28"/>
        </w:rPr>
      </w:pPr>
      <w:r w:rsidRPr="002A1019">
        <w:rPr>
          <w:color w:val="000000"/>
          <w:sz w:val="28"/>
          <w:szCs w:val="28"/>
          <w:lang w:val="en-US"/>
        </w:rPr>
        <w:t>PTI</w:t>
      </w:r>
      <w:r w:rsidRPr="002A1019">
        <w:rPr>
          <w:color w:val="000000"/>
          <w:sz w:val="28"/>
          <w:szCs w:val="28"/>
          <w:vertAlign w:val="subscript"/>
        </w:rPr>
        <w:t xml:space="preserve">2 </w:t>
      </w:r>
      <w:r w:rsidRPr="002A1019">
        <w:rPr>
          <w:color w:val="000000"/>
          <w:sz w:val="28"/>
          <w:szCs w:val="28"/>
        </w:rPr>
        <w:t>=</w:t>
      </w:r>
      <w:r w:rsidR="002A1019">
        <w:rPr>
          <w:color w:val="000000"/>
          <w:sz w:val="28"/>
          <w:szCs w:val="28"/>
        </w:rPr>
        <w:t xml:space="preserve"> – </w:t>
      </w:r>
      <w:r w:rsidRPr="002A1019">
        <w:rPr>
          <w:color w:val="000000"/>
          <w:sz w:val="28"/>
          <w:szCs w:val="28"/>
        </w:rPr>
        <w:t>(21)</w:t>
      </w:r>
    </w:p>
    <w:p w:rsidR="002A1019" w:rsidRDefault="00CC5FC8" w:rsidP="002A1019">
      <w:pPr>
        <w:pStyle w:val="BodyTextIndent31"/>
        <w:ind w:left="0" w:firstLine="709"/>
        <w:rPr>
          <w:color w:val="000000"/>
          <w:sz w:val="28"/>
          <w:szCs w:val="28"/>
        </w:rPr>
      </w:pPr>
      <w:r w:rsidRPr="002A1019">
        <w:rPr>
          <w:color w:val="000000"/>
          <w:sz w:val="28"/>
          <w:szCs w:val="28"/>
        </w:rPr>
        <w:t>ежемесячный совокупный доход (нетто)</w:t>
      </w:r>
    </w:p>
    <w:p w:rsidR="00CC5FC8" w:rsidRPr="002A1019" w:rsidRDefault="00CC5FC8" w:rsidP="002A1019">
      <w:pPr>
        <w:pStyle w:val="BodyTextIndent31"/>
        <w:ind w:left="0" w:firstLine="709"/>
        <w:rPr>
          <w:color w:val="000000"/>
          <w:sz w:val="28"/>
          <w:szCs w:val="28"/>
        </w:rPr>
      </w:pPr>
    </w:p>
    <w:p w:rsidR="00CC5FC8" w:rsidRPr="002A1019" w:rsidRDefault="002A1019" w:rsidP="002A1019">
      <w:pPr>
        <w:pStyle w:val="BodyTextIndent31"/>
        <w:tabs>
          <w:tab w:val="left" w:pos="1211"/>
        </w:tabs>
        <w:ind w:left="0" w:firstLine="709"/>
        <w:rPr>
          <w:color w:val="000000"/>
          <w:sz w:val="28"/>
          <w:szCs w:val="28"/>
        </w:rPr>
      </w:pPr>
      <w:r>
        <w:rPr>
          <w:color w:val="000000"/>
          <w:sz w:val="28"/>
          <w:szCs w:val="28"/>
        </w:rPr>
        <w:t xml:space="preserve">– </w:t>
      </w:r>
      <w:r w:rsidRPr="002A1019">
        <w:rPr>
          <w:color w:val="000000"/>
          <w:sz w:val="28"/>
          <w:szCs w:val="28"/>
        </w:rPr>
        <w:t>У</w:t>
      </w:r>
      <w:r w:rsidR="00CC5FC8" w:rsidRPr="002A1019">
        <w:rPr>
          <w:color w:val="000000"/>
          <w:sz w:val="28"/>
          <w:szCs w:val="28"/>
        </w:rPr>
        <w:t xml:space="preserve">ровень накопления </w:t>
      </w:r>
      <w:r w:rsidR="00CC5FC8" w:rsidRPr="002A1019">
        <w:rPr>
          <w:color w:val="000000"/>
          <w:sz w:val="28"/>
          <w:szCs w:val="28"/>
          <w:lang w:val="en-US"/>
        </w:rPr>
        <w:t>R</w:t>
      </w:r>
      <w:r w:rsidR="00CC5FC8" w:rsidRPr="002A1019">
        <w:rPr>
          <w:color w:val="000000"/>
          <w:sz w:val="28"/>
          <w:szCs w:val="28"/>
          <w:vertAlign w:val="subscript"/>
        </w:rPr>
        <w:t>1</w:t>
      </w:r>
      <w:r w:rsidR="00CC5FC8" w:rsidRPr="002A1019">
        <w:rPr>
          <w:color w:val="000000"/>
          <w:sz w:val="28"/>
          <w:szCs w:val="28"/>
        </w:rPr>
        <w:t xml:space="preserve"> </w:t>
      </w:r>
      <w:r>
        <w:rPr>
          <w:color w:val="000000"/>
          <w:sz w:val="28"/>
          <w:szCs w:val="28"/>
        </w:rPr>
        <w:t xml:space="preserve">– </w:t>
      </w:r>
      <w:r w:rsidRPr="002A1019">
        <w:rPr>
          <w:color w:val="000000"/>
          <w:sz w:val="28"/>
          <w:szCs w:val="28"/>
        </w:rPr>
        <w:t>х</w:t>
      </w:r>
      <w:r w:rsidR="00CC5FC8" w:rsidRPr="002A1019">
        <w:rPr>
          <w:color w:val="000000"/>
          <w:sz w:val="28"/>
          <w:szCs w:val="28"/>
        </w:rPr>
        <w:t>арактеризует способность заемщика накапливать</w:t>
      </w:r>
      <w:r w:rsidR="00D3368D" w:rsidRPr="002A1019">
        <w:rPr>
          <w:color w:val="000000"/>
          <w:sz w:val="28"/>
          <w:szCs w:val="28"/>
        </w:rPr>
        <w:t xml:space="preserve"> </w:t>
      </w:r>
      <w:r w:rsidR="00CC5FC8" w:rsidRPr="002A1019">
        <w:rPr>
          <w:color w:val="000000"/>
          <w:sz w:val="28"/>
          <w:szCs w:val="28"/>
        </w:rPr>
        <w:t>денежные средства в течение срока погашения кредита. Рассчитывается по</w:t>
      </w:r>
      <w:r w:rsidR="00D3368D" w:rsidRPr="002A1019">
        <w:rPr>
          <w:color w:val="000000"/>
          <w:sz w:val="28"/>
          <w:szCs w:val="28"/>
        </w:rPr>
        <w:t xml:space="preserve"> </w:t>
      </w:r>
      <w:r w:rsidR="00CC5FC8" w:rsidRPr="002A1019">
        <w:rPr>
          <w:color w:val="000000"/>
          <w:sz w:val="28"/>
          <w:szCs w:val="28"/>
        </w:rPr>
        <w:t>формуле:</w:t>
      </w:r>
    </w:p>
    <w:p w:rsidR="002A1019" w:rsidRDefault="002A1019" w:rsidP="002A1019">
      <w:pPr>
        <w:pStyle w:val="BodyTextIndent31"/>
        <w:ind w:left="0" w:firstLine="709"/>
        <w:rPr>
          <w:color w:val="000000"/>
          <w:sz w:val="28"/>
          <w:szCs w:val="28"/>
        </w:rPr>
      </w:pPr>
    </w:p>
    <w:p w:rsidR="00CC5FC8" w:rsidRPr="002A1019" w:rsidRDefault="00CC5FC8" w:rsidP="002A1019">
      <w:pPr>
        <w:pStyle w:val="BodyTextIndent31"/>
        <w:ind w:left="0" w:firstLine="709"/>
        <w:rPr>
          <w:color w:val="000000"/>
          <w:sz w:val="28"/>
          <w:szCs w:val="28"/>
        </w:rPr>
      </w:pPr>
      <w:r w:rsidRPr="002A1019">
        <w:rPr>
          <w:color w:val="000000"/>
          <w:sz w:val="28"/>
          <w:szCs w:val="28"/>
        </w:rPr>
        <w:t>сумма возможных накоплений</w:t>
      </w:r>
    </w:p>
    <w:p w:rsidR="002A1019" w:rsidRDefault="00CC5FC8" w:rsidP="002A1019">
      <w:pPr>
        <w:pStyle w:val="BodyTextIndent31"/>
        <w:ind w:left="0" w:firstLine="709"/>
        <w:rPr>
          <w:color w:val="000000"/>
          <w:sz w:val="28"/>
          <w:szCs w:val="28"/>
        </w:rPr>
      </w:pPr>
      <w:r w:rsidRPr="002A1019">
        <w:rPr>
          <w:color w:val="000000"/>
          <w:sz w:val="28"/>
          <w:szCs w:val="28"/>
          <w:lang w:val="en-US"/>
        </w:rPr>
        <w:t>R</w:t>
      </w:r>
      <w:r w:rsidRPr="002A1019">
        <w:rPr>
          <w:color w:val="000000"/>
          <w:sz w:val="28"/>
          <w:szCs w:val="28"/>
          <w:vertAlign w:val="subscript"/>
        </w:rPr>
        <w:t xml:space="preserve">1 </w:t>
      </w:r>
      <w:r w:rsidRPr="002A1019">
        <w:rPr>
          <w:color w:val="000000"/>
          <w:sz w:val="28"/>
          <w:szCs w:val="28"/>
        </w:rPr>
        <w:t xml:space="preserve">= </w:t>
      </w:r>
      <w:r w:rsidR="002A1019">
        <w:rPr>
          <w:color w:val="000000"/>
          <w:sz w:val="28"/>
          <w:szCs w:val="28"/>
        </w:rPr>
        <w:t xml:space="preserve">– </w:t>
      </w:r>
      <w:r w:rsidRPr="002A1019">
        <w:rPr>
          <w:color w:val="000000"/>
          <w:sz w:val="28"/>
          <w:szCs w:val="28"/>
        </w:rPr>
        <w:t>(22)</w:t>
      </w:r>
    </w:p>
    <w:p w:rsidR="00CC5FC8" w:rsidRPr="002A1019" w:rsidRDefault="00CC5FC8" w:rsidP="002A1019">
      <w:pPr>
        <w:pStyle w:val="BodyTextIndent31"/>
        <w:ind w:left="0" w:firstLine="709"/>
        <w:rPr>
          <w:color w:val="000000"/>
          <w:sz w:val="28"/>
          <w:szCs w:val="28"/>
        </w:rPr>
      </w:pPr>
      <w:r w:rsidRPr="002A1019">
        <w:rPr>
          <w:color w:val="000000"/>
          <w:sz w:val="28"/>
          <w:szCs w:val="28"/>
        </w:rPr>
        <w:t>ежемесячный совокупный доход (нетто)</w:t>
      </w:r>
    </w:p>
    <w:p w:rsidR="00CC5FC8" w:rsidRPr="002A1019" w:rsidRDefault="00CC5FC8" w:rsidP="002A1019">
      <w:pPr>
        <w:pStyle w:val="BodyTextIndent31"/>
        <w:ind w:left="0" w:firstLine="709"/>
        <w:rPr>
          <w:color w:val="000000"/>
          <w:sz w:val="28"/>
          <w:szCs w:val="28"/>
        </w:rPr>
      </w:pPr>
    </w:p>
    <w:p w:rsidR="00CC5FC8" w:rsidRPr="002A1019" w:rsidRDefault="00CC5FC8" w:rsidP="002A1019">
      <w:pPr>
        <w:pStyle w:val="BodyTextIndent31"/>
        <w:ind w:left="0" w:firstLine="709"/>
        <w:rPr>
          <w:color w:val="000000"/>
          <w:sz w:val="28"/>
          <w:szCs w:val="28"/>
        </w:rPr>
      </w:pPr>
      <w:r w:rsidRPr="002A1019">
        <w:rPr>
          <w:color w:val="000000"/>
          <w:sz w:val="28"/>
          <w:szCs w:val="28"/>
        </w:rPr>
        <w:t>Расчет баланса доходов и расходов заемщика (семьи) производится на основе предоставленной заемщиком информации. Все суммы приводятся к одному месяцу и к одной валюте. В данном случае под приведенной к месяцу заработной плате понимается сумма дохода, полученного в качестве заработной платы в течение анализируемого периода, разделенная на количество месяцев в этом периоде.</w:t>
      </w:r>
    </w:p>
    <w:p w:rsidR="00CC5FC8" w:rsidRPr="002A1019" w:rsidRDefault="00CC5FC8" w:rsidP="002A1019">
      <w:pPr>
        <w:pStyle w:val="BodyTextIndent31"/>
        <w:tabs>
          <w:tab w:val="left" w:pos="1211"/>
        </w:tabs>
        <w:ind w:left="0" w:firstLine="709"/>
        <w:rPr>
          <w:color w:val="000000"/>
          <w:sz w:val="28"/>
          <w:szCs w:val="28"/>
        </w:rPr>
      </w:pPr>
      <w:r w:rsidRPr="002A1019">
        <w:rPr>
          <w:color w:val="000000"/>
          <w:sz w:val="28"/>
          <w:szCs w:val="28"/>
        </w:rPr>
        <w:t>3. Расчет доступной заемщику суммы кредита исходя из доходов заемщика или его семьи</w:t>
      </w:r>
    </w:p>
    <w:p w:rsidR="00CC5FC8" w:rsidRPr="002A1019" w:rsidRDefault="00CC5FC8" w:rsidP="002A1019">
      <w:pPr>
        <w:pStyle w:val="BodyTextIndent31"/>
        <w:ind w:left="0" w:firstLine="709"/>
        <w:rPr>
          <w:color w:val="000000"/>
          <w:sz w:val="28"/>
          <w:szCs w:val="28"/>
        </w:rPr>
      </w:pPr>
      <w:r w:rsidRPr="002A1019">
        <w:rPr>
          <w:color w:val="000000"/>
          <w:sz w:val="28"/>
          <w:szCs w:val="28"/>
        </w:rPr>
        <w:t>Данный способ расчета платежеспособности является упрощенным вариантом предыдущего расчета. Он применяется в программах кредитования, по которым установлено требование к заемщику о получении зарплаты (доходов) на личный банковский счет.</w:t>
      </w:r>
    </w:p>
    <w:p w:rsidR="002A1019" w:rsidRDefault="00CC5FC8" w:rsidP="002A1019">
      <w:pPr>
        <w:pStyle w:val="BodyTextIndent31"/>
        <w:ind w:left="0" w:firstLine="709"/>
        <w:rPr>
          <w:color w:val="000000"/>
          <w:sz w:val="28"/>
          <w:szCs w:val="28"/>
        </w:rPr>
      </w:pPr>
      <w:r w:rsidRPr="002A1019">
        <w:rPr>
          <w:color w:val="000000"/>
          <w:sz w:val="28"/>
          <w:szCs w:val="28"/>
        </w:rPr>
        <w:t>Банком могут быть установлены различные требования (нормативы) по доходу заемщика или его семьи в виде следующих расчетных параметров:</w:t>
      </w:r>
    </w:p>
    <w:p w:rsidR="00A23E89" w:rsidRDefault="00A23E89" w:rsidP="002A1019">
      <w:pPr>
        <w:pStyle w:val="BodyTextIndent31"/>
        <w:ind w:left="0" w:firstLine="709"/>
        <w:rPr>
          <w:color w:val="000000"/>
          <w:sz w:val="28"/>
          <w:szCs w:val="28"/>
        </w:rPr>
      </w:pPr>
    </w:p>
    <w:p w:rsidR="00CC5FC8" w:rsidRPr="002A1019" w:rsidRDefault="00CC5FC8" w:rsidP="002A1019">
      <w:pPr>
        <w:pStyle w:val="BodyTextIndent31"/>
        <w:ind w:left="0" w:firstLine="709"/>
        <w:rPr>
          <w:color w:val="000000"/>
          <w:sz w:val="28"/>
          <w:szCs w:val="28"/>
        </w:rPr>
      </w:pPr>
      <w:r w:rsidRPr="002A1019">
        <w:rPr>
          <w:color w:val="000000"/>
          <w:sz w:val="28"/>
          <w:szCs w:val="28"/>
        </w:rPr>
        <w:t>сумма кредита</w:t>
      </w:r>
    </w:p>
    <w:p w:rsidR="002A1019" w:rsidRDefault="00CC5FC8" w:rsidP="002A1019">
      <w:pPr>
        <w:pStyle w:val="BodyTextIndent31"/>
        <w:ind w:left="0" w:firstLine="709"/>
        <w:rPr>
          <w:color w:val="000000"/>
          <w:sz w:val="28"/>
          <w:szCs w:val="28"/>
        </w:rPr>
      </w:pPr>
      <w:r w:rsidRPr="002A1019">
        <w:rPr>
          <w:color w:val="000000"/>
          <w:sz w:val="28"/>
          <w:szCs w:val="28"/>
          <w:lang w:val="en-US"/>
        </w:rPr>
        <w:t>LTI</w:t>
      </w:r>
      <w:r w:rsidRPr="002A1019">
        <w:rPr>
          <w:color w:val="000000"/>
          <w:sz w:val="28"/>
          <w:szCs w:val="28"/>
          <w:vertAlign w:val="subscript"/>
        </w:rPr>
        <w:t xml:space="preserve">1 </w:t>
      </w:r>
      <w:r w:rsidRPr="002A1019">
        <w:rPr>
          <w:color w:val="000000"/>
          <w:sz w:val="28"/>
          <w:szCs w:val="28"/>
        </w:rPr>
        <w:t xml:space="preserve">= </w:t>
      </w:r>
      <w:r w:rsidR="002A1019">
        <w:rPr>
          <w:color w:val="000000"/>
          <w:sz w:val="28"/>
          <w:szCs w:val="28"/>
        </w:rPr>
        <w:t>–</w:t>
      </w:r>
      <w:r w:rsidRPr="002A1019">
        <w:rPr>
          <w:color w:val="000000"/>
          <w:sz w:val="28"/>
          <w:szCs w:val="28"/>
        </w:rPr>
        <w:t>, или</w:t>
      </w:r>
      <w:r w:rsidR="002A1019">
        <w:rPr>
          <w:color w:val="000000"/>
          <w:sz w:val="28"/>
          <w:szCs w:val="28"/>
        </w:rPr>
        <w:t xml:space="preserve"> </w:t>
      </w:r>
      <w:r w:rsidRPr="002A1019">
        <w:rPr>
          <w:color w:val="000000"/>
          <w:sz w:val="28"/>
          <w:szCs w:val="28"/>
        </w:rPr>
        <w:t>(23)</w:t>
      </w:r>
    </w:p>
    <w:p w:rsidR="00CC5FC8" w:rsidRPr="002A1019" w:rsidRDefault="00CC5FC8" w:rsidP="002A1019">
      <w:pPr>
        <w:pStyle w:val="BodyTextIndent31"/>
        <w:ind w:left="0" w:firstLine="709"/>
        <w:rPr>
          <w:color w:val="000000"/>
          <w:sz w:val="28"/>
          <w:szCs w:val="28"/>
        </w:rPr>
      </w:pPr>
      <w:r w:rsidRPr="002A1019">
        <w:rPr>
          <w:color w:val="000000"/>
          <w:sz w:val="28"/>
          <w:szCs w:val="28"/>
        </w:rPr>
        <w:t>ежемесячный доход (нетто)</w:t>
      </w:r>
    </w:p>
    <w:p w:rsidR="002A1019" w:rsidRDefault="002A1019" w:rsidP="002A1019">
      <w:pPr>
        <w:pStyle w:val="BodyTextIndent31"/>
        <w:ind w:left="0" w:firstLine="709"/>
        <w:rPr>
          <w:color w:val="000000"/>
          <w:sz w:val="28"/>
          <w:szCs w:val="28"/>
        </w:rPr>
      </w:pPr>
    </w:p>
    <w:p w:rsidR="00CC5FC8" w:rsidRPr="002A1019" w:rsidRDefault="00CC5FC8" w:rsidP="002A1019">
      <w:pPr>
        <w:pStyle w:val="BodyTextIndent31"/>
        <w:ind w:left="0" w:firstLine="709"/>
        <w:rPr>
          <w:color w:val="000000"/>
          <w:sz w:val="28"/>
          <w:szCs w:val="28"/>
        </w:rPr>
      </w:pPr>
      <w:r w:rsidRPr="002A1019">
        <w:rPr>
          <w:color w:val="000000"/>
          <w:sz w:val="28"/>
          <w:szCs w:val="28"/>
        </w:rPr>
        <w:t>сумма кредита</w:t>
      </w:r>
    </w:p>
    <w:p w:rsidR="002A1019" w:rsidRDefault="00CC5FC8" w:rsidP="002A1019">
      <w:pPr>
        <w:pStyle w:val="BodyTextIndent31"/>
        <w:ind w:left="0" w:firstLine="709"/>
        <w:rPr>
          <w:color w:val="000000"/>
          <w:sz w:val="28"/>
          <w:szCs w:val="28"/>
        </w:rPr>
      </w:pPr>
      <w:r w:rsidRPr="002A1019">
        <w:rPr>
          <w:color w:val="000000"/>
          <w:sz w:val="28"/>
          <w:szCs w:val="28"/>
          <w:lang w:val="en-US"/>
        </w:rPr>
        <w:t>LTI</w:t>
      </w:r>
      <w:r w:rsidRPr="002A1019">
        <w:rPr>
          <w:color w:val="000000"/>
          <w:sz w:val="28"/>
          <w:szCs w:val="28"/>
          <w:vertAlign w:val="subscript"/>
        </w:rPr>
        <w:t xml:space="preserve">2 </w:t>
      </w:r>
      <w:r w:rsidRPr="002A1019">
        <w:rPr>
          <w:color w:val="000000"/>
          <w:sz w:val="28"/>
          <w:szCs w:val="28"/>
        </w:rPr>
        <w:t xml:space="preserve">= </w:t>
      </w:r>
      <w:r w:rsidR="002A1019">
        <w:rPr>
          <w:color w:val="000000"/>
          <w:sz w:val="28"/>
          <w:szCs w:val="28"/>
        </w:rPr>
        <w:t xml:space="preserve">– </w:t>
      </w:r>
      <w:r w:rsidRPr="002A1019">
        <w:rPr>
          <w:color w:val="000000"/>
          <w:sz w:val="28"/>
          <w:szCs w:val="28"/>
        </w:rPr>
        <w:t>(24)</w:t>
      </w:r>
    </w:p>
    <w:p w:rsidR="00CC5FC8" w:rsidRPr="002A1019" w:rsidRDefault="00CC5FC8" w:rsidP="002A1019">
      <w:pPr>
        <w:pStyle w:val="BodyTextIndent31"/>
        <w:ind w:left="0" w:firstLine="709"/>
        <w:rPr>
          <w:color w:val="000000"/>
          <w:sz w:val="28"/>
          <w:szCs w:val="28"/>
        </w:rPr>
      </w:pPr>
      <w:r w:rsidRPr="002A1019">
        <w:rPr>
          <w:color w:val="000000"/>
          <w:sz w:val="28"/>
          <w:szCs w:val="28"/>
        </w:rPr>
        <w:t>годовой доход (нетто)</w:t>
      </w:r>
    </w:p>
    <w:p w:rsidR="00A23E89" w:rsidRDefault="00A23E89" w:rsidP="002A1019">
      <w:pPr>
        <w:pStyle w:val="BodyTextIndent31"/>
        <w:ind w:left="0" w:firstLine="709"/>
        <w:rPr>
          <w:color w:val="000000"/>
          <w:sz w:val="28"/>
          <w:szCs w:val="28"/>
        </w:rPr>
      </w:pPr>
    </w:p>
    <w:p w:rsidR="002A1019" w:rsidRDefault="00CC5FC8" w:rsidP="002A1019">
      <w:pPr>
        <w:pStyle w:val="BodyTextIndent31"/>
        <w:ind w:left="0" w:firstLine="709"/>
        <w:rPr>
          <w:color w:val="000000"/>
          <w:sz w:val="28"/>
          <w:szCs w:val="28"/>
        </w:rPr>
      </w:pPr>
      <w:r w:rsidRPr="002A1019">
        <w:rPr>
          <w:color w:val="000000"/>
          <w:sz w:val="28"/>
          <w:szCs w:val="28"/>
        </w:rPr>
        <w:t>Доступная заемщику сумма кредита (</w:t>
      </w:r>
      <w:r w:rsidRPr="002A1019">
        <w:rPr>
          <w:color w:val="000000"/>
          <w:sz w:val="28"/>
          <w:szCs w:val="28"/>
          <w:lang w:val="en-US"/>
        </w:rPr>
        <w:t>L</w:t>
      </w:r>
      <w:r w:rsidRPr="002A1019">
        <w:rPr>
          <w:color w:val="000000"/>
          <w:sz w:val="28"/>
          <w:szCs w:val="28"/>
        </w:rPr>
        <w:t xml:space="preserve">) вычисляется как произведение величины учитываемого дохода на соответствующий коэффициент </w:t>
      </w:r>
      <w:r w:rsidRPr="002A1019">
        <w:rPr>
          <w:color w:val="000000"/>
          <w:sz w:val="28"/>
          <w:szCs w:val="28"/>
          <w:lang w:val="en-US"/>
        </w:rPr>
        <w:t>LTI</w:t>
      </w:r>
      <w:r w:rsidRPr="002A1019">
        <w:rPr>
          <w:color w:val="000000"/>
          <w:sz w:val="28"/>
          <w:szCs w:val="28"/>
        </w:rPr>
        <w:t>:</w:t>
      </w:r>
    </w:p>
    <w:p w:rsidR="00A23E89" w:rsidRDefault="00A23E89" w:rsidP="002A1019">
      <w:pPr>
        <w:pStyle w:val="BodyTextIndent31"/>
        <w:ind w:left="0" w:firstLine="709"/>
        <w:rPr>
          <w:color w:val="000000"/>
          <w:sz w:val="28"/>
          <w:szCs w:val="28"/>
        </w:rPr>
      </w:pPr>
    </w:p>
    <w:p w:rsidR="00CC5FC8" w:rsidRPr="002A1019" w:rsidRDefault="00CC5FC8" w:rsidP="002A1019">
      <w:pPr>
        <w:pStyle w:val="BodyTextIndent31"/>
        <w:ind w:left="0" w:firstLine="709"/>
        <w:rPr>
          <w:color w:val="000000"/>
          <w:sz w:val="28"/>
          <w:szCs w:val="28"/>
        </w:rPr>
      </w:pPr>
      <w:r w:rsidRPr="002A1019">
        <w:rPr>
          <w:color w:val="000000"/>
          <w:sz w:val="28"/>
          <w:szCs w:val="28"/>
          <w:lang w:val="en-US"/>
        </w:rPr>
        <w:t>L</w:t>
      </w:r>
      <w:r w:rsidRPr="002A1019">
        <w:rPr>
          <w:color w:val="000000"/>
          <w:sz w:val="28"/>
          <w:szCs w:val="28"/>
        </w:rPr>
        <w:t>=</w:t>
      </w:r>
      <w:r w:rsidRPr="002A1019">
        <w:rPr>
          <w:color w:val="000000"/>
          <w:sz w:val="28"/>
          <w:szCs w:val="28"/>
          <w:lang w:val="en-US"/>
        </w:rPr>
        <w:t>LTI</w:t>
      </w:r>
      <w:r w:rsidRPr="002A1019">
        <w:rPr>
          <w:color w:val="000000"/>
          <w:sz w:val="28"/>
          <w:szCs w:val="28"/>
        </w:rPr>
        <w:t xml:space="preserve"> </w:t>
      </w:r>
      <w:r w:rsidRPr="002A1019">
        <w:rPr>
          <w:color w:val="000000"/>
          <w:sz w:val="28"/>
          <w:szCs w:val="28"/>
          <w:lang w:val="en-US"/>
        </w:rPr>
        <w:t>x</w:t>
      </w:r>
      <w:r w:rsidRPr="002A1019">
        <w:rPr>
          <w:color w:val="000000"/>
          <w:sz w:val="28"/>
          <w:szCs w:val="28"/>
        </w:rPr>
        <w:t xml:space="preserve"> </w:t>
      </w:r>
      <w:r w:rsidRPr="002A1019">
        <w:rPr>
          <w:color w:val="000000"/>
          <w:sz w:val="28"/>
          <w:szCs w:val="28"/>
          <w:lang w:val="en-US"/>
        </w:rPr>
        <w:t>I</w:t>
      </w:r>
      <w:r w:rsidRPr="002A1019">
        <w:rPr>
          <w:color w:val="000000"/>
          <w:sz w:val="28"/>
          <w:szCs w:val="28"/>
        </w:rPr>
        <w:t>,</w:t>
      </w:r>
      <w:r w:rsidR="002A1019">
        <w:rPr>
          <w:color w:val="000000"/>
          <w:sz w:val="28"/>
          <w:szCs w:val="28"/>
        </w:rPr>
        <w:t xml:space="preserve"> </w:t>
      </w:r>
      <w:r w:rsidRPr="002A1019">
        <w:rPr>
          <w:color w:val="000000"/>
          <w:sz w:val="28"/>
          <w:szCs w:val="28"/>
        </w:rPr>
        <w:t>(25)</w:t>
      </w:r>
    </w:p>
    <w:p w:rsidR="00A23E89" w:rsidRDefault="00A23E89" w:rsidP="002A1019">
      <w:pPr>
        <w:pStyle w:val="a3"/>
        <w:ind w:firstLine="709"/>
        <w:rPr>
          <w:color w:val="000000"/>
          <w:sz w:val="28"/>
          <w:szCs w:val="28"/>
        </w:rPr>
      </w:pPr>
    </w:p>
    <w:p w:rsidR="00CC5FC8" w:rsidRPr="002A1019" w:rsidRDefault="00CC5FC8" w:rsidP="002A1019">
      <w:pPr>
        <w:pStyle w:val="a3"/>
        <w:ind w:firstLine="709"/>
        <w:rPr>
          <w:color w:val="000000"/>
          <w:sz w:val="28"/>
        </w:rPr>
      </w:pPr>
      <w:r w:rsidRPr="002A1019">
        <w:rPr>
          <w:color w:val="000000"/>
          <w:sz w:val="28"/>
          <w:szCs w:val="28"/>
        </w:rPr>
        <w:t xml:space="preserve">где </w:t>
      </w:r>
      <w:r w:rsidRPr="002A1019">
        <w:rPr>
          <w:color w:val="000000"/>
          <w:sz w:val="28"/>
          <w:szCs w:val="28"/>
          <w:lang w:val="en-US"/>
        </w:rPr>
        <w:t>I</w:t>
      </w:r>
      <w:r w:rsidRPr="002A1019">
        <w:rPr>
          <w:color w:val="000000"/>
          <w:sz w:val="28"/>
          <w:szCs w:val="28"/>
        </w:rPr>
        <w:t xml:space="preserve"> – учитываемый доход заемщика или его семьи.</w:t>
      </w:r>
    </w:p>
    <w:p w:rsidR="00CC5FC8" w:rsidRPr="002A1019" w:rsidRDefault="00CC5FC8" w:rsidP="002A1019">
      <w:pPr>
        <w:pStyle w:val="a3"/>
        <w:ind w:firstLine="709"/>
        <w:rPr>
          <w:color w:val="000000"/>
          <w:sz w:val="28"/>
          <w:szCs w:val="28"/>
        </w:rPr>
      </w:pPr>
      <w:r w:rsidRPr="002A1019">
        <w:rPr>
          <w:color w:val="000000"/>
          <w:sz w:val="28"/>
          <w:szCs w:val="28"/>
        </w:rPr>
        <w:t>В качестве примера, поясняющего основные положения методики кредитования физических лиц, рассмотрим расчет суммы целевого кредита на приобретение имущества.</w:t>
      </w:r>
    </w:p>
    <w:p w:rsidR="00CC5FC8" w:rsidRPr="002A1019" w:rsidRDefault="00CC5FC8" w:rsidP="002A1019">
      <w:pPr>
        <w:pStyle w:val="a3"/>
        <w:ind w:firstLine="709"/>
        <w:rPr>
          <w:color w:val="000000"/>
          <w:sz w:val="28"/>
          <w:szCs w:val="28"/>
        </w:rPr>
      </w:pPr>
      <w:r w:rsidRPr="002A1019">
        <w:rPr>
          <w:color w:val="000000"/>
          <w:sz w:val="28"/>
          <w:szCs w:val="28"/>
        </w:rPr>
        <w:t xml:space="preserve">Господин </w:t>
      </w:r>
      <w:r w:rsidR="002A1019" w:rsidRPr="002A1019">
        <w:rPr>
          <w:color w:val="000000"/>
          <w:sz w:val="28"/>
          <w:szCs w:val="28"/>
        </w:rPr>
        <w:t>Иванов</w:t>
      </w:r>
      <w:r w:rsidR="002A1019">
        <w:rPr>
          <w:color w:val="000000"/>
          <w:sz w:val="28"/>
          <w:szCs w:val="28"/>
        </w:rPr>
        <w:t> </w:t>
      </w:r>
      <w:r w:rsidR="002A1019" w:rsidRPr="002A1019">
        <w:rPr>
          <w:color w:val="000000"/>
          <w:sz w:val="28"/>
          <w:szCs w:val="28"/>
        </w:rPr>
        <w:t>А.Б.</w:t>
      </w:r>
      <w:r w:rsidRPr="002A1019">
        <w:rPr>
          <w:color w:val="000000"/>
          <w:sz w:val="28"/>
          <w:szCs w:val="28"/>
        </w:rPr>
        <w:t xml:space="preserve"> (семья – 3</w:t>
      </w:r>
      <w:r w:rsidR="002A1019">
        <w:rPr>
          <w:color w:val="000000"/>
          <w:sz w:val="28"/>
          <w:szCs w:val="28"/>
        </w:rPr>
        <w:t> </w:t>
      </w:r>
      <w:r w:rsidR="002A1019" w:rsidRPr="002A1019">
        <w:rPr>
          <w:color w:val="000000"/>
          <w:sz w:val="28"/>
          <w:szCs w:val="28"/>
        </w:rPr>
        <w:t>чел</w:t>
      </w:r>
      <w:r w:rsidRPr="002A1019">
        <w:rPr>
          <w:color w:val="000000"/>
          <w:sz w:val="28"/>
          <w:szCs w:val="28"/>
        </w:rPr>
        <w:t>.) обратился в банк за кредитом на приобретение автомобиля</w:t>
      </w:r>
      <w:r w:rsidR="002A1019">
        <w:rPr>
          <w:color w:val="000000"/>
          <w:sz w:val="28"/>
          <w:szCs w:val="28"/>
        </w:rPr>
        <w:t xml:space="preserve"> </w:t>
      </w:r>
      <w:r w:rsidRPr="002A1019">
        <w:rPr>
          <w:color w:val="000000"/>
          <w:sz w:val="28"/>
          <w:szCs w:val="28"/>
        </w:rPr>
        <w:t>и предоставил банку всю необходимую информацию и документы согласно требованиям</w:t>
      </w:r>
      <w:r w:rsidR="002A1019">
        <w:rPr>
          <w:color w:val="000000"/>
          <w:sz w:val="28"/>
          <w:szCs w:val="28"/>
        </w:rPr>
        <w:t xml:space="preserve"> </w:t>
      </w:r>
      <w:r w:rsidRPr="002A1019">
        <w:rPr>
          <w:color w:val="000000"/>
          <w:sz w:val="28"/>
          <w:szCs w:val="28"/>
        </w:rPr>
        <w:t>кредитования на приобретение автомобилей.</w:t>
      </w:r>
    </w:p>
    <w:p w:rsidR="00CC5FC8" w:rsidRPr="002A1019" w:rsidRDefault="00CC5FC8" w:rsidP="002A1019">
      <w:pPr>
        <w:pStyle w:val="a3"/>
        <w:ind w:firstLine="709"/>
        <w:rPr>
          <w:color w:val="000000"/>
          <w:sz w:val="28"/>
          <w:szCs w:val="28"/>
        </w:rPr>
      </w:pPr>
      <w:r w:rsidRPr="002A1019">
        <w:rPr>
          <w:color w:val="000000"/>
          <w:sz w:val="28"/>
          <w:szCs w:val="28"/>
        </w:rPr>
        <w:t>Данным видом кредитования предусмотрены следующие условия:</w:t>
      </w:r>
    </w:p>
    <w:p w:rsidR="00CC5FC8" w:rsidRPr="002A1019" w:rsidRDefault="002A1019" w:rsidP="002A1019">
      <w:pPr>
        <w:pStyle w:val="a3"/>
        <w:tabs>
          <w:tab w:val="left" w:pos="284"/>
        </w:tabs>
        <w:ind w:firstLine="709"/>
        <w:rPr>
          <w:color w:val="000000"/>
          <w:sz w:val="28"/>
          <w:szCs w:val="28"/>
        </w:rPr>
      </w:pPr>
      <w:r>
        <w:rPr>
          <w:color w:val="000000"/>
          <w:sz w:val="28"/>
          <w:szCs w:val="28"/>
        </w:rPr>
        <w:t>– </w:t>
      </w:r>
      <w:r w:rsidR="00CC5FC8" w:rsidRPr="002A1019">
        <w:rPr>
          <w:color w:val="000000"/>
          <w:sz w:val="28"/>
          <w:szCs w:val="28"/>
        </w:rPr>
        <w:t>расчет суммы кредита производится в рублях;</w:t>
      </w:r>
    </w:p>
    <w:p w:rsidR="00CC5FC8" w:rsidRPr="002A1019" w:rsidRDefault="002A1019" w:rsidP="002A1019">
      <w:pPr>
        <w:pStyle w:val="a3"/>
        <w:tabs>
          <w:tab w:val="left" w:pos="284"/>
        </w:tabs>
        <w:ind w:firstLine="709"/>
        <w:rPr>
          <w:color w:val="000000"/>
          <w:sz w:val="28"/>
          <w:szCs w:val="28"/>
        </w:rPr>
      </w:pPr>
      <w:r>
        <w:rPr>
          <w:color w:val="000000"/>
          <w:sz w:val="28"/>
          <w:szCs w:val="28"/>
        </w:rPr>
        <w:t>– </w:t>
      </w:r>
      <w:r w:rsidR="00CC5FC8" w:rsidRPr="002A1019">
        <w:rPr>
          <w:color w:val="000000"/>
          <w:sz w:val="28"/>
          <w:szCs w:val="28"/>
        </w:rPr>
        <w:t>срок кредита – до 3</w:t>
      </w:r>
      <w:r>
        <w:rPr>
          <w:color w:val="000000"/>
          <w:sz w:val="28"/>
          <w:szCs w:val="28"/>
        </w:rPr>
        <w:t>-</w:t>
      </w:r>
      <w:r w:rsidRPr="002A1019">
        <w:rPr>
          <w:color w:val="000000"/>
          <w:sz w:val="28"/>
          <w:szCs w:val="28"/>
        </w:rPr>
        <w:t>х</w:t>
      </w:r>
      <w:r w:rsidR="00CC5FC8" w:rsidRPr="002A1019">
        <w:rPr>
          <w:color w:val="000000"/>
          <w:sz w:val="28"/>
          <w:szCs w:val="28"/>
        </w:rPr>
        <w:t xml:space="preserve"> лет;</w:t>
      </w:r>
    </w:p>
    <w:p w:rsidR="00CC5FC8" w:rsidRPr="002A1019" w:rsidRDefault="002A1019" w:rsidP="002A1019">
      <w:pPr>
        <w:pStyle w:val="a3"/>
        <w:tabs>
          <w:tab w:val="left" w:pos="284"/>
        </w:tabs>
        <w:ind w:firstLine="709"/>
        <w:rPr>
          <w:color w:val="000000"/>
          <w:sz w:val="28"/>
          <w:szCs w:val="28"/>
        </w:rPr>
      </w:pPr>
      <w:r>
        <w:rPr>
          <w:color w:val="000000"/>
          <w:sz w:val="28"/>
          <w:szCs w:val="28"/>
        </w:rPr>
        <w:t>– </w:t>
      </w:r>
      <w:r w:rsidR="00CC5FC8" w:rsidRPr="002A1019">
        <w:rPr>
          <w:color w:val="000000"/>
          <w:sz w:val="28"/>
          <w:szCs w:val="28"/>
        </w:rPr>
        <w:t>годовая страховая премия по страхованию автомобиля – 8.</w:t>
      </w:r>
      <w:r w:rsidRPr="002A1019">
        <w:rPr>
          <w:color w:val="000000"/>
          <w:sz w:val="28"/>
          <w:szCs w:val="28"/>
        </w:rPr>
        <w:t>5</w:t>
      </w:r>
      <w:r>
        <w:rPr>
          <w:color w:val="000000"/>
          <w:sz w:val="28"/>
          <w:szCs w:val="28"/>
        </w:rPr>
        <w:t>%</w:t>
      </w:r>
      <w:r w:rsidR="00CC5FC8" w:rsidRPr="002A1019">
        <w:rPr>
          <w:color w:val="000000"/>
          <w:sz w:val="28"/>
          <w:szCs w:val="28"/>
        </w:rPr>
        <w:t xml:space="preserve"> от</w:t>
      </w:r>
      <w:r>
        <w:rPr>
          <w:color w:val="000000"/>
          <w:sz w:val="28"/>
          <w:szCs w:val="28"/>
        </w:rPr>
        <w:t xml:space="preserve"> </w:t>
      </w:r>
      <w:r w:rsidR="00CC5FC8" w:rsidRPr="002A1019">
        <w:rPr>
          <w:color w:val="000000"/>
          <w:sz w:val="28"/>
          <w:szCs w:val="28"/>
        </w:rPr>
        <w:t>стоимости;</w:t>
      </w:r>
    </w:p>
    <w:p w:rsidR="00CC5FC8" w:rsidRPr="002A1019" w:rsidRDefault="002A1019" w:rsidP="002A1019">
      <w:pPr>
        <w:pStyle w:val="a3"/>
        <w:tabs>
          <w:tab w:val="left" w:pos="284"/>
        </w:tabs>
        <w:ind w:firstLine="709"/>
        <w:rPr>
          <w:color w:val="000000"/>
          <w:sz w:val="28"/>
          <w:szCs w:val="28"/>
        </w:rPr>
      </w:pPr>
      <w:r>
        <w:rPr>
          <w:color w:val="000000"/>
          <w:sz w:val="28"/>
          <w:szCs w:val="28"/>
        </w:rPr>
        <w:t>– </w:t>
      </w:r>
      <w:r w:rsidR="00CC5FC8" w:rsidRPr="002A1019">
        <w:rPr>
          <w:color w:val="000000"/>
          <w:sz w:val="28"/>
          <w:szCs w:val="28"/>
        </w:rPr>
        <w:t>годовая страховая премия по страхованию жизни заемщика – 0.</w:t>
      </w:r>
      <w:r w:rsidRPr="002A1019">
        <w:rPr>
          <w:color w:val="000000"/>
          <w:sz w:val="28"/>
          <w:szCs w:val="28"/>
        </w:rPr>
        <w:t>2</w:t>
      </w:r>
      <w:r>
        <w:rPr>
          <w:color w:val="000000"/>
          <w:sz w:val="28"/>
          <w:szCs w:val="28"/>
        </w:rPr>
        <w:t>%</w:t>
      </w:r>
      <w:r w:rsidR="00CC5FC8" w:rsidRPr="002A1019">
        <w:rPr>
          <w:color w:val="000000"/>
          <w:sz w:val="28"/>
          <w:szCs w:val="28"/>
        </w:rPr>
        <w:t xml:space="preserve"> от</w:t>
      </w:r>
      <w:r>
        <w:rPr>
          <w:color w:val="000000"/>
          <w:sz w:val="28"/>
          <w:szCs w:val="28"/>
        </w:rPr>
        <w:t xml:space="preserve"> </w:t>
      </w:r>
      <w:r w:rsidR="00CC5FC8" w:rsidRPr="002A1019">
        <w:rPr>
          <w:color w:val="000000"/>
          <w:sz w:val="28"/>
          <w:szCs w:val="28"/>
        </w:rPr>
        <w:t>задолженности по кредиту;</w:t>
      </w:r>
    </w:p>
    <w:p w:rsidR="00CC5FC8" w:rsidRPr="002A1019" w:rsidRDefault="002A1019" w:rsidP="002A1019">
      <w:pPr>
        <w:pStyle w:val="a3"/>
        <w:tabs>
          <w:tab w:val="left" w:pos="284"/>
        </w:tabs>
        <w:ind w:firstLine="709"/>
        <w:rPr>
          <w:color w:val="000000"/>
          <w:sz w:val="28"/>
          <w:szCs w:val="28"/>
        </w:rPr>
      </w:pPr>
      <w:r>
        <w:rPr>
          <w:color w:val="000000"/>
          <w:sz w:val="28"/>
          <w:szCs w:val="28"/>
        </w:rPr>
        <w:t>– </w:t>
      </w:r>
      <w:r w:rsidR="00CC5FC8" w:rsidRPr="002A1019">
        <w:rPr>
          <w:color w:val="000000"/>
          <w:sz w:val="28"/>
          <w:szCs w:val="28"/>
        </w:rPr>
        <w:t>процентная ставка – 1</w:t>
      </w:r>
      <w:r w:rsidRPr="002A1019">
        <w:rPr>
          <w:color w:val="000000"/>
          <w:sz w:val="28"/>
          <w:szCs w:val="28"/>
        </w:rPr>
        <w:t>9</w:t>
      </w:r>
      <w:r>
        <w:rPr>
          <w:color w:val="000000"/>
          <w:sz w:val="28"/>
          <w:szCs w:val="28"/>
        </w:rPr>
        <w:t>%</w:t>
      </w:r>
      <w:r w:rsidR="00CC5FC8" w:rsidRPr="002A1019">
        <w:rPr>
          <w:color w:val="000000"/>
          <w:sz w:val="28"/>
          <w:szCs w:val="28"/>
        </w:rPr>
        <w:t xml:space="preserve"> годовых;</w:t>
      </w:r>
    </w:p>
    <w:p w:rsidR="00CC5FC8" w:rsidRPr="002A1019" w:rsidRDefault="002A1019" w:rsidP="002A1019">
      <w:pPr>
        <w:pStyle w:val="a3"/>
        <w:tabs>
          <w:tab w:val="left" w:pos="284"/>
        </w:tabs>
        <w:ind w:firstLine="709"/>
        <w:rPr>
          <w:color w:val="000000"/>
          <w:sz w:val="28"/>
          <w:szCs w:val="28"/>
        </w:rPr>
      </w:pPr>
      <w:r>
        <w:rPr>
          <w:color w:val="000000"/>
          <w:sz w:val="28"/>
          <w:szCs w:val="28"/>
        </w:rPr>
        <w:t>– </w:t>
      </w:r>
      <w:r w:rsidR="00CC5FC8" w:rsidRPr="002A1019">
        <w:rPr>
          <w:color w:val="000000"/>
          <w:sz w:val="28"/>
          <w:szCs w:val="28"/>
        </w:rPr>
        <w:t xml:space="preserve">соотношение </w:t>
      </w:r>
      <w:r w:rsidR="00CC5FC8" w:rsidRPr="002A1019">
        <w:rPr>
          <w:color w:val="000000"/>
          <w:sz w:val="28"/>
          <w:szCs w:val="28"/>
          <w:lang w:val="en-US"/>
        </w:rPr>
        <w:t>PTI</w:t>
      </w:r>
      <w:r w:rsidR="00CC5FC8" w:rsidRPr="002A1019">
        <w:rPr>
          <w:color w:val="000000"/>
          <w:sz w:val="28"/>
          <w:szCs w:val="28"/>
          <w:vertAlign w:val="subscript"/>
        </w:rPr>
        <w:t>1</w:t>
      </w:r>
      <w:r w:rsidR="00CC5FC8" w:rsidRPr="002A1019">
        <w:rPr>
          <w:color w:val="000000"/>
          <w:sz w:val="28"/>
          <w:szCs w:val="28"/>
        </w:rPr>
        <w:t>, установленное данной программой – 4</w:t>
      </w:r>
      <w:r w:rsidRPr="002A1019">
        <w:rPr>
          <w:color w:val="000000"/>
          <w:sz w:val="28"/>
          <w:szCs w:val="28"/>
        </w:rPr>
        <w:t>0</w:t>
      </w:r>
      <w:r>
        <w:rPr>
          <w:color w:val="000000"/>
          <w:sz w:val="28"/>
          <w:szCs w:val="28"/>
        </w:rPr>
        <w:t>%</w:t>
      </w:r>
      <w:r w:rsidR="00CC5FC8" w:rsidRPr="002A1019">
        <w:rPr>
          <w:color w:val="000000"/>
          <w:sz w:val="28"/>
          <w:szCs w:val="28"/>
        </w:rPr>
        <w:t>;</w:t>
      </w:r>
    </w:p>
    <w:p w:rsidR="00CC5FC8" w:rsidRPr="002A1019" w:rsidRDefault="002A1019" w:rsidP="002A1019">
      <w:pPr>
        <w:pStyle w:val="a3"/>
        <w:tabs>
          <w:tab w:val="left" w:pos="284"/>
        </w:tabs>
        <w:ind w:firstLine="709"/>
        <w:rPr>
          <w:color w:val="000000"/>
          <w:sz w:val="28"/>
          <w:szCs w:val="28"/>
        </w:rPr>
      </w:pPr>
      <w:r>
        <w:rPr>
          <w:color w:val="000000"/>
          <w:sz w:val="28"/>
          <w:szCs w:val="28"/>
        </w:rPr>
        <w:t>– </w:t>
      </w:r>
      <w:r w:rsidR="00CC5FC8" w:rsidRPr="002A1019">
        <w:rPr>
          <w:color w:val="000000"/>
          <w:sz w:val="28"/>
          <w:szCs w:val="28"/>
        </w:rPr>
        <w:t xml:space="preserve">соотношение </w:t>
      </w:r>
      <w:r w:rsidR="00CC5FC8" w:rsidRPr="002A1019">
        <w:rPr>
          <w:color w:val="000000"/>
          <w:sz w:val="28"/>
          <w:szCs w:val="28"/>
          <w:lang w:val="en-US"/>
        </w:rPr>
        <w:t>R</w:t>
      </w:r>
      <w:r w:rsidR="00CC5FC8" w:rsidRPr="002A1019">
        <w:rPr>
          <w:color w:val="000000"/>
          <w:sz w:val="28"/>
          <w:szCs w:val="28"/>
          <w:vertAlign w:val="subscript"/>
        </w:rPr>
        <w:t>1</w:t>
      </w:r>
      <w:r w:rsidR="00CC5FC8" w:rsidRPr="002A1019">
        <w:rPr>
          <w:color w:val="000000"/>
          <w:sz w:val="28"/>
          <w:szCs w:val="28"/>
        </w:rPr>
        <w:t>, установленное данной программой – 1</w:t>
      </w:r>
      <w:r w:rsidRPr="002A1019">
        <w:rPr>
          <w:color w:val="000000"/>
          <w:sz w:val="28"/>
          <w:szCs w:val="28"/>
        </w:rPr>
        <w:t>0</w:t>
      </w:r>
      <w:r>
        <w:rPr>
          <w:color w:val="000000"/>
          <w:sz w:val="28"/>
          <w:szCs w:val="28"/>
        </w:rPr>
        <w:t>%</w:t>
      </w:r>
      <w:r w:rsidR="00CC5FC8" w:rsidRPr="002A1019">
        <w:rPr>
          <w:color w:val="000000"/>
          <w:sz w:val="28"/>
          <w:szCs w:val="28"/>
        </w:rPr>
        <w:t>;</w:t>
      </w:r>
    </w:p>
    <w:p w:rsidR="00CC5FC8" w:rsidRPr="002A1019" w:rsidRDefault="002A1019" w:rsidP="002A1019">
      <w:pPr>
        <w:pStyle w:val="a3"/>
        <w:tabs>
          <w:tab w:val="left" w:pos="284"/>
        </w:tabs>
        <w:ind w:firstLine="709"/>
        <w:rPr>
          <w:color w:val="000000"/>
          <w:sz w:val="28"/>
          <w:szCs w:val="28"/>
        </w:rPr>
      </w:pPr>
      <w:r>
        <w:rPr>
          <w:color w:val="000000"/>
          <w:sz w:val="28"/>
          <w:szCs w:val="28"/>
        </w:rPr>
        <w:t>– </w:t>
      </w:r>
      <w:r w:rsidR="00CC5FC8" w:rsidRPr="002A1019">
        <w:rPr>
          <w:color w:val="000000"/>
          <w:sz w:val="28"/>
          <w:szCs w:val="28"/>
        </w:rPr>
        <w:t>соотношение Р</w:t>
      </w:r>
      <w:r w:rsidR="00CC5FC8" w:rsidRPr="002A1019">
        <w:rPr>
          <w:color w:val="000000"/>
          <w:sz w:val="28"/>
          <w:szCs w:val="28"/>
          <w:vertAlign w:val="subscript"/>
        </w:rPr>
        <w:t>0</w:t>
      </w:r>
      <w:r w:rsidR="00CC5FC8" w:rsidRPr="002A1019">
        <w:rPr>
          <w:color w:val="000000"/>
          <w:sz w:val="28"/>
          <w:szCs w:val="28"/>
        </w:rPr>
        <w:t>, установленное данной программой – 4624 руб.;</w:t>
      </w:r>
    </w:p>
    <w:p w:rsidR="00CC5FC8" w:rsidRPr="002A1019" w:rsidRDefault="002A1019" w:rsidP="002A1019">
      <w:pPr>
        <w:pStyle w:val="a3"/>
        <w:tabs>
          <w:tab w:val="left" w:pos="284"/>
        </w:tabs>
        <w:ind w:firstLine="709"/>
        <w:rPr>
          <w:color w:val="000000"/>
          <w:sz w:val="28"/>
          <w:szCs w:val="28"/>
        </w:rPr>
      </w:pPr>
      <w:r>
        <w:rPr>
          <w:color w:val="000000"/>
          <w:sz w:val="28"/>
          <w:szCs w:val="28"/>
        </w:rPr>
        <w:t>– </w:t>
      </w:r>
      <w:r w:rsidR="00CC5FC8" w:rsidRPr="002A1019">
        <w:rPr>
          <w:color w:val="000000"/>
          <w:sz w:val="28"/>
          <w:szCs w:val="28"/>
        </w:rPr>
        <w:t>учитываемые доходы – доход семьи заемщика;</w:t>
      </w:r>
    </w:p>
    <w:p w:rsidR="00CC5FC8" w:rsidRPr="002A1019" w:rsidRDefault="002A1019" w:rsidP="002A1019">
      <w:pPr>
        <w:pStyle w:val="a3"/>
        <w:tabs>
          <w:tab w:val="left" w:pos="284"/>
        </w:tabs>
        <w:ind w:firstLine="709"/>
        <w:rPr>
          <w:color w:val="000000"/>
          <w:sz w:val="28"/>
          <w:szCs w:val="28"/>
        </w:rPr>
      </w:pPr>
      <w:r>
        <w:rPr>
          <w:color w:val="000000"/>
          <w:sz w:val="28"/>
          <w:szCs w:val="28"/>
        </w:rPr>
        <w:t>– </w:t>
      </w:r>
      <w:r w:rsidR="00CC5FC8" w:rsidRPr="002A1019">
        <w:rPr>
          <w:color w:val="000000"/>
          <w:sz w:val="28"/>
          <w:szCs w:val="28"/>
        </w:rPr>
        <w:t>обеспечение кредита – заработная плата и залог приобретаемого автомобиля;</w:t>
      </w:r>
    </w:p>
    <w:p w:rsidR="00CC5FC8" w:rsidRPr="002A1019" w:rsidRDefault="00CC5FC8" w:rsidP="002A1019">
      <w:pPr>
        <w:pStyle w:val="a3"/>
        <w:tabs>
          <w:tab w:val="left" w:pos="1331"/>
        </w:tabs>
        <w:ind w:firstLine="709"/>
        <w:rPr>
          <w:color w:val="000000"/>
          <w:sz w:val="28"/>
          <w:szCs w:val="28"/>
        </w:rPr>
      </w:pPr>
      <w:r w:rsidRPr="002A1019">
        <w:rPr>
          <w:color w:val="000000"/>
          <w:sz w:val="28"/>
          <w:szCs w:val="28"/>
        </w:rPr>
        <w:t>В качестве индивидуальных условий, учитывающих особенности заключаемой кредитной сделки выступают:</w:t>
      </w:r>
    </w:p>
    <w:p w:rsidR="00CC5FC8" w:rsidRPr="002A1019" w:rsidRDefault="002A1019" w:rsidP="002A1019">
      <w:pPr>
        <w:pStyle w:val="a3"/>
        <w:tabs>
          <w:tab w:val="left" w:pos="360"/>
        </w:tabs>
        <w:ind w:firstLine="709"/>
        <w:rPr>
          <w:color w:val="000000"/>
          <w:sz w:val="28"/>
          <w:szCs w:val="28"/>
        </w:rPr>
      </w:pPr>
      <w:r>
        <w:rPr>
          <w:color w:val="000000"/>
          <w:sz w:val="28"/>
          <w:szCs w:val="28"/>
        </w:rPr>
        <w:t>– </w:t>
      </w:r>
      <w:r w:rsidR="00CC5FC8" w:rsidRPr="002A1019">
        <w:rPr>
          <w:color w:val="000000"/>
          <w:sz w:val="28"/>
          <w:szCs w:val="28"/>
        </w:rPr>
        <w:t>цена автомобиля – 240000 руб.;</w:t>
      </w:r>
    </w:p>
    <w:p w:rsidR="00CC5FC8" w:rsidRPr="002A1019" w:rsidRDefault="002A1019" w:rsidP="002A1019">
      <w:pPr>
        <w:pStyle w:val="a3"/>
        <w:tabs>
          <w:tab w:val="left" w:pos="360"/>
        </w:tabs>
        <w:ind w:firstLine="709"/>
        <w:rPr>
          <w:color w:val="000000"/>
          <w:sz w:val="28"/>
          <w:szCs w:val="28"/>
        </w:rPr>
      </w:pPr>
      <w:r>
        <w:rPr>
          <w:color w:val="000000"/>
          <w:sz w:val="28"/>
          <w:szCs w:val="28"/>
        </w:rPr>
        <w:t>– </w:t>
      </w:r>
      <w:r w:rsidR="00CC5FC8" w:rsidRPr="002A1019">
        <w:rPr>
          <w:color w:val="000000"/>
          <w:sz w:val="28"/>
          <w:szCs w:val="28"/>
        </w:rPr>
        <w:t>установка</w:t>
      </w:r>
      <w:r>
        <w:rPr>
          <w:color w:val="000000"/>
          <w:sz w:val="28"/>
          <w:szCs w:val="28"/>
        </w:rPr>
        <w:t xml:space="preserve"> </w:t>
      </w:r>
      <w:r w:rsidR="00CC5FC8" w:rsidRPr="002A1019">
        <w:rPr>
          <w:color w:val="000000"/>
          <w:sz w:val="28"/>
          <w:szCs w:val="28"/>
        </w:rPr>
        <w:t>сигнализации – 1500 руб.;</w:t>
      </w:r>
    </w:p>
    <w:p w:rsidR="00CC5FC8" w:rsidRPr="002A1019" w:rsidRDefault="002A1019" w:rsidP="002A1019">
      <w:pPr>
        <w:pStyle w:val="a3"/>
        <w:tabs>
          <w:tab w:val="left" w:pos="360"/>
        </w:tabs>
        <w:ind w:firstLine="709"/>
        <w:rPr>
          <w:color w:val="000000"/>
          <w:sz w:val="28"/>
          <w:szCs w:val="28"/>
        </w:rPr>
      </w:pPr>
      <w:r>
        <w:rPr>
          <w:color w:val="000000"/>
          <w:sz w:val="28"/>
          <w:szCs w:val="28"/>
        </w:rPr>
        <w:t>– </w:t>
      </w:r>
      <w:r w:rsidR="00CC5FC8" w:rsidRPr="002A1019">
        <w:rPr>
          <w:color w:val="000000"/>
          <w:sz w:val="28"/>
          <w:szCs w:val="28"/>
        </w:rPr>
        <w:t>начальный капитал заемщика – 25000 руб.</w:t>
      </w:r>
    </w:p>
    <w:p w:rsidR="00CC5FC8" w:rsidRPr="002A1019" w:rsidRDefault="00CC5FC8" w:rsidP="002A1019">
      <w:pPr>
        <w:pStyle w:val="a3"/>
        <w:ind w:firstLine="709"/>
        <w:rPr>
          <w:color w:val="000000"/>
          <w:sz w:val="28"/>
          <w:szCs w:val="28"/>
        </w:rPr>
      </w:pPr>
      <w:r w:rsidRPr="002A1019">
        <w:rPr>
          <w:color w:val="000000"/>
          <w:sz w:val="28"/>
          <w:szCs w:val="28"/>
        </w:rPr>
        <w:t>Расчет суммы кредита проводится на основе расчета и оценки ряда параметров:</w:t>
      </w:r>
    </w:p>
    <w:p w:rsidR="00CC5FC8" w:rsidRPr="002A1019" w:rsidRDefault="00CC5FC8" w:rsidP="002A1019">
      <w:pPr>
        <w:pStyle w:val="a3"/>
        <w:ind w:firstLine="709"/>
        <w:rPr>
          <w:color w:val="000000"/>
          <w:sz w:val="28"/>
          <w:szCs w:val="28"/>
          <w:u w:val="single"/>
        </w:rPr>
      </w:pPr>
      <w:r w:rsidRPr="002A1019">
        <w:rPr>
          <w:color w:val="000000"/>
          <w:sz w:val="28"/>
          <w:szCs w:val="28"/>
          <w:u w:val="single"/>
        </w:rPr>
        <w:t>а) Расчет суммы кредита исходя из требований к начальному капиталу</w:t>
      </w:r>
    </w:p>
    <w:p w:rsidR="00CC5FC8" w:rsidRPr="002A1019" w:rsidRDefault="00CC5FC8" w:rsidP="002A1019">
      <w:pPr>
        <w:pStyle w:val="a3"/>
        <w:ind w:firstLine="709"/>
        <w:rPr>
          <w:color w:val="000000"/>
          <w:sz w:val="28"/>
          <w:szCs w:val="28"/>
        </w:rPr>
      </w:pPr>
      <w:r w:rsidRPr="002A1019">
        <w:rPr>
          <w:color w:val="000000"/>
          <w:sz w:val="28"/>
          <w:szCs w:val="28"/>
        </w:rPr>
        <w:t xml:space="preserve">Данная программа кредитования устанавливает требования по </w:t>
      </w:r>
      <w:r w:rsidRPr="002A1019">
        <w:rPr>
          <w:color w:val="000000"/>
          <w:sz w:val="28"/>
          <w:szCs w:val="28"/>
          <w:lang w:val="en-US"/>
        </w:rPr>
        <w:t>LTV</w:t>
      </w:r>
      <w:r w:rsidRPr="002A1019">
        <w:rPr>
          <w:color w:val="000000"/>
          <w:sz w:val="28"/>
          <w:szCs w:val="28"/>
        </w:rPr>
        <w:t xml:space="preserve"> до 7</w:t>
      </w:r>
      <w:r w:rsidR="002A1019" w:rsidRPr="002A1019">
        <w:rPr>
          <w:color w:val="000000"/>
          <w:sz w:val="28"/>
          <w:szCs w:val="28"/>
        </w:rPr>
        <w:t>0</w:t>
      </w:r>
      <w:r w:rsidR="002A1019">
        <w:rPr>
          <w:color w:val="000000"/>
          <w:sz w:val="28"/>
          <w:szCs w:val="28"/>
        </w:rPr>
        <w:t>%</w:t>
      </w:r>
      <w:r w:rsidRPr="002A1019">
        <w:rPr>
          <w:color w:val="000000"/>
          <w:sz w:val="28"/>
          <w:szCs w:val="28"/>
        </w:rPr>
        <w:t>. Исходя из этого:</w:t>
      </w:r>
    </w:p>
    <w:p w:rsidR="00A23E89" w:rsidRDefault="00A23E89" w:rsidP="002A1019">
      <w:pPr>
        <w:pStyle w:val="a3"/>
        <w:ind w:firstLine="709"/>
        <w:rPr>
          <w:color w:val="000000"/>
          <w:sz w:val="28"/>
          <w:szCs w:val="28"/>
        </w:rPr>
      </w:pPr>
    </w:p>
    <w:p w:rsidR="00CC5FC8" w:rsidRPr="002A1019" w:rsidRDefault="00CC5FC8" w:rsidP="002A1019">
      <w:pPr>
        <w:pStyle w:val="a3"/>
        <w:ind w:firstLine="709"/>
        <w:rPr>
          <w:color w:val="000000"/>
          <w:sz w:val="28"/>
          <w:szCs w:val="28"/>
        </w:rPr>
      </w:pPr>
      <w:r w:rsidRPr="002A1019">
        <w:rPr>
          <w:color w:val="000000"/>
          <w:sz w:val="28"/>
          <w:szCs w:val="28"/>
          <w:lang w:val="en-US"/>
        </w:rPr>
        <w:t>L</w:t>
      </w:r>
      <w:r w:rsidRPr="002A1019">
        <w:rPr>
          <w:color w:val="000000"/>
          <w:sz w:val="28"/>
          <w:szCs w:val="28"/>
        </w:rPr>
        <w:t xml:space="preserve"> = </w:t>
      </w:r>
      <w:r w:rsidRPr="002A1019">
        <w:rPr>
          <w:color w:val="000000"/>
          <w:sz w:val="28"/>
          <w:szCs w:val="28"/>
          <w:lang w:val="en-US"/>
        </w:rPr>
        <w:t>V</w:t>
      </w:r>
      <w:r w:rsidRPr="002A1019">
        <w:rPr>
          <w:color w:val="000000"/>
          <w:sz w:val="28"/>
          <w:szCs w:val="28"/>
        </w:rPr>
        <w:t xml:space="preserve"> </w:t>
      </w:r>
      <w:r w:rsidRPr="002A1019">
        <w:rPr>
          <w:color w:val="000000"/>
          <w:sz w:val="28"/>
          <w:szCs w:val="28"/>
          <w:lang w:val="en-US"/>
        </w:rPr>
        <w:t>x</w:t>
      </w:r>
      <w:r w:rsidRPr="002A1019">
        <w:rPr>
          <w:color w:val="000000"/>
          <w:sz w:val="28"/>
          <w:szCs w:val="28"/>
        </w:rPr>
        <w:t xml:space="preserve"> </w:t>
      </w:r>
      <w:r w:rsidRPr="002A1019">
        <w:rPr>
          <w:color w:val="000000"/>
          <w:sz w:val="28"/>
          <w:szCs w:val="28"/>
          <w:lang w:val="en-US"/>
        </w:rPr>
        <w:t>LTV</w:t>
      </w:r>
      <w:r w:rsidRPr="002A1019">
        <w:rPr>
          <w:color w:val="000000"/>
          <w:sz w:val="28"/>
          <w:szCs w:val="28"/>
        </w:rPr>
        <w:t xml:space="preserve"> = 240000 </w:t>
      </w:r>
      <w:r w:rsidRPr="002A1019">
        <w:rPr>
          <w:color w:val="000000"/>
          <w:sz w:val="28"/>
          <w:szCs w:val="28"/>
          <w:lang w:val="en-US"/>
        </w:rPr>
        <w:t>x</w:t>
      </w:r>
      <w:r w:rsidRPr="002A1019">
        <w:rPr>
          <w:color w:val="000000"/>
          <w:sz w:val="28"/>
          <w:szCs w:val="28"/>
        </w:rPr>
        <w:t xml:space="preserve"> 0.70 = 168000.</w:t>
      </w:r>
    </w:p>
    <w:p w:rsidR="00CC5FC8" w:rsidRPr="002A1019" w:rsidRDefault="00A23E89" w:rsidP="002A1019">
      <w:pPr>
        <w:pStyle w:val="a3"/>
        <w:ind w:firstLine="709"/>
        <w:rPr>
          <w:color w:val="000000"/>
          <w:sz w:val="28"/>
          <w:szCs w:val="28"/>
        </w:rPr>
      </w:pPr>
      <w:r>
        <w:rPr>
          <w:color w:val="000000"/>
          <w:sz w:val="28"/>
          <w:szCs w:val="28"/>
        </w:rPr>
        <w:br w:type="page"/>
      </w:r>
      <w:r w:rsidR="00CC5FC8" w:rsidRPr="002A1019">
        <w:rPr>
          <w:color w:val="000000"/>
          <w:sz w:val="28"/>
          <w:szCs w:val="28"/>
        </w:rPr>
        <w:t>Исходя из установленного банком требования к начальному капиталу, определим его достаточность:</w:t>
      </w:r>
    </w:p>
    <w:p w:rsidR="00A23E89" w:rsidRDefault="00A23E89" w:rsidP="002A1019">
      <w:pPr>
        <w:pStyle w:val="a3"/>
        <w:ind w:firstLine="709"/>
        <w:rPr>
          <w:color w:val="000000"/>
          <w:sz w:val="28"/>
          <w:szCs w:val="28"/>
        </w:rPr>
      </w:pPr>
    </w:p>
    <w:p w:rsidR="00CC5FC8" w:rsidRPr="002A1019" w:rsidRDefault="00CC5FC8" w:rsidP="002A1019">
      <w:pPr>
        <w:pStyle w:val="a3"/>
        <w:ind w:firstLine="709"/>
        <w:rPr>
          <w:color w:val="000000"/>
          <w:sz w:val="28"/>
          <w:szCs w:val="28"/>
        </w:rPr>
      </w:pPr>
      <w:r w:rsidRPr="002A1019">
        <w:rPr>
          <w:color w:val="000000"/>
          <w:sz w:val="28"/>
          <w:szCs w:val="28"/>
          <w:lang w:val="en-US"/>
        </w:rPr>
        <w:t>Cap</w:t>
      </w:r>
      <w:r w:rsidRPr="002A1019">
        <w:rPr>
          <w:color w:val="000000"/>
          <w:sz w:val="28"/>
          <w:szCs w:val="28"/>
        </w:rPr>
        <w:t xml:space="preserve"> = (V – </w:t>
      </w:r>
      <w:r w:rsidRPr="002A1019">
        <w:rPr>
          <w:color w:val="000000"/>
          <w:sz w:val="28"/>
          <w:szCs w:val="28"/>
          <w:lang w:val="en-US"/>
        </w:rPr>
        <w:t>L</w:t>
      </w:r>
      <w:r w:rsidRPr="002A1019">
        <w:rPr>
          <w:color w:val="000000"/>
          <w:sz w:val="28"/>
          <w:szCs w:val="28"/>
        </w:rPr>
        <w:t xml:space="preserve">) + </w:t>
      </w:r>
      <w:r w:rsidRPr="002A1019">
        <w:rPr>
          <w:color w:val="000000"/>
          <w:sz w:val="28"/>
          <w:szCs w:val="28"/>
          <w:lang w:val="en-US"/>
        </w:rPr>
        <w:t>P</w:t>
      </w:r>
      <w:r w:rsidRPr="002A1019">
        <w:rPr>
          <w:color w:val="000000"/>
          <w:sz w:val="28"/>
          <w:szCs w:val="28"/>
        </w:rPr>
        <w:t xml:space="preserve"> = (240000 </w:t>
      </w:r>
      <w:r w:rsidR="002A1019">
        <w:rPr>
          <w:color w:val="000000"/>
          <w:sz w:val="28"/>
          <w:szCs w:val="28"/>
        </w:rPr>
        <w:t>–</w:t>
      </w:r>
      <w:r w:rsidR="002A1019" w:rsidRPr="002A1019">
        <w:rPr>
          <w:color w:val="000000"/>
          <w:sz w:val="28"/>
          <w:szCs w:val="28"/>
        </w:rPr>
        <w:t xml:space="preserve"> </w:t>
      </w:r>
      <w:r w:rsidRPr="002A1019">
        <w:rPr>
          <w:color w:val="000000"/>
          <w:sz w:val="28"/>
          <w:szCs w:val="28"/>
        </w:rPr>
        <w:t xml:space="preserve">168000) + (240000 </w:t>
      </w:r>
      <w:r w:rsidRPr="002A1019">
        <w:rPr>
          <w:color w:val="000000"/>
          <w:sz w:val="28"/>
          <w:szCs w:val="28"/>
          <w:lang w:val="en-US"/>
        </w:rPr>
        <w:t>x</w:t>
      </w:r>
      <w:r w:rsidRPr="002A1019">
        <w:rPr>
          <w:color w:val="000000"/>
          <w:sz w:val="28"/>
          <w:szCs w:val="28"/>
        </w:rPr>
        <w:t xml:space="preserve"> 0.085) + (1680000 </w:t>
      </w:r>
      <w:r w:rsidRPr="002A1019">
        <w:rPr>
          <w:color w:val="000000"/>
          <w:sz w:val="28"/>
          <w:szCs w:val="28"/>
          <w:lang w:val="en-US"/>
        </w:rPr>
        <w:t>x</w:t>
      </w:r>
      <w:r w:rsidRPr="002A1019">
        <w:rPr>
          <w:color w:val="000000"/>
          <w:sz w:val="28"/>
          <w:szCs w:val="28"/>
        </w:rPr>
        <w:t xml:space="preserve"> 0.002) + 1500 = 94236</w:t>
      </w:r>
    </w:p>
    <w:p w:rsidR="00A23E89" w:rsidRDefault="00A23E89" w:rsidP="002A1019">
      <w:pPr>
        <w:pStyle w:val="a3"/>
        <w:tabs>
          <w:tab w:val="left" w:pos="1331"/>
        </w:tabs>
        <w:ind w:firstLine="709"/>
        <w:rPr>
          <w:color w:val="000000"/>
          <w:sz w:val="28"/>
          <w:szCs w:val="28"/>
        </w:rPr>
      </w:pPr>
    </w:p>
    <w:p w:rsidR="00CC5FC8" w:rsidRPr="002A1019" w:rsidRDefault="00CC5FC8" w:rsidP="002A1019">
      <w:pPr>
        <w:pStyle w:val="a3"/>
        <w:tabs>
          <w:tab w:val="left" w:pos="1331"/>
        </w:tabs>
        <w:ind w:firstLine="709"/>
        <w:rPr>
          <w:color w:val="000000"/>
          <w:sz w:val="28"/>
          <w:szCs w:val="28"/>
        </w:rPr>
      </w:pPr>
      <w:r w:rsidRPr="002A1019">
        <w:rPr>
          <w:color w:val="000000"/>
          <w:sz w:val="28"/>
          <w:szCs w:val="28"/>
        </w:rPr>
        <w:t>Данный расчет позволяет сделать вывод, что начальный капитал, имеющийся у заемщика, достаточен для получения кредита на сумму 168000</w:t>
      </w:r>
    </w:p>
    <w:p w:rsidR="00CC5FC8" w:rsidRPr="002A1019" w:rsidRDefault="00CC5FC8" w:rsidP="002A1019">
      <w:pPr>
        <w:pStyle w:val="a3"/>
        <w:tabs>
          <w:tab w:val="left" w:pos="1331"/>
        </w:tabs>
        <w:ind w:firstLine="709"/>
        <w:rPr>
          <w:color w:val="000000"/>
          <w:sz w:val="28"/>
          <w:szCs w:val="28"/>
        </w:rPr>
      </w:pPr>
      <w:r w:rsidRPr="002A1019">
        <w:rPr>
          <w:color w:val="000000"/>
          <w:sz w:val="28"/>
          <w:szCs w:val="28"/>
        </w:rPr>
        <w:t>б) Расчет суммы кредита, исходя из баланса доходов и расходов</w:t>
      </w:r>
    </w:p>
    <w:p w:rsidR="00CC5FC8" w:rsidRPr="002A1019" w:rsidRDefault="00CC5FC8" w:rsidP="002A1019">
      <w:pPr>
        <w:pStyle w:val="a3"/>
        <w:tabs>
          <w:tab w:val="left" w:pos="1331"/>
        </w:tabs>
        <w:ind w:firstLine="709"/>
        <w:rPr>
          <w:color w:val="000000"/>
          <w:sz w:val="28"/>
          <w:szCs w:val="28"/>
        </w:rPr>
      </w:pPr>
      <w:r w:rsidRPr="002A1019">
        <w:rPr>
          <w:color w:val="000000"/>
          <w:sz w:val="28"/>
          <w:szCs w:val="28"/>
        </w:rPr>
        <w:t xml:space="preserve">Для определения суммы кредита целесообразно провести расчет приведенного к месяцу баланса доходов и расходов семьи </w:t>
      </w:r>
      <w:r w:rsidR="002A1019" w:rsidRPr="002A1019">
        <w:rPr>
          <w:color w:val="000000"/>
          <w:sz w:val="28"/>
          <w:szCs w:val="28"/>
        </w:rPr>
        <w:t>Иванова</w:t>
      </w:r>
      <w:r w:rsidR="002A1019">
        <w:rPr>
          <w:color w:val="000000"/>
          <w:sz w:val="28"/>
          <w:szCs w:val="28"/>
        </w:rPr>
        <w:t> </w:t>
      </w:r>
      <w:r w:rsidR="002A1019" w:rsidRPr="002A1019">
        <w:rPr>
          <w:color w:val="000000"/>
          <w:sz w:val="28"/>
          <w:szCs w:val="28"/>
        </w:rPr>
        <w:t>А.Б.</w:t>
      </w:r>
      <w:r w:rsidR="002A1019">
        <w:rPr>
          <w:color w:val="000000"/>
          <w:sz w:val="28"/>
          <w:szCs w:val="28"/>
        </w:rPr>
        <w:t xml:space="preserve"> </w:t>
      </w:r>
      <w:r w:rsidRPr="002A1019">
        <w:rPr>
          <w:color w:val="000000"/>
          <w:sz w:val="28"/>
          <w:szCs w:val="28"/>
        </w:rPr>
        <w:t>в следующем виде (Таблица 13,14):</w:t>
      </w:r>
    </w:p>
    <w:p w:rsidR="00D3368D" w:rsidRPr="002A1019" w:rsidRDefault="00D3368D" w:rsidP="002A1019">
      <w:pPr>
        <w:pStyle w:val="a3"/>
        <w:tabs>
          <w:tab w:val="left" w:pos="1331"/>
        </w:tabs>
        <w:ind w:firstLine="709"/>
        <w:rPr>
          <w:color w:val="000000"/>
          <w:sz w:val="28"/>
          <w:szCs w:val="28"/>
        </w:rPr>
      </w:pPr>
      <w:r w:rsidRPr="002A1019">
        <w:rPr>
          <w:color w:val="000000"/>
          <w:sz w:val="28"/>
          <w:szCs w:val="28"/>
        </w:rPr>
        <w:t>Банком установлена минимально допустимая сумма потребительских расходов на одного человека Р</w:t>
      </w:r>
      <w:r w:rsidRPr="002A1019">
        <w:rPr>
          <w:color w:val="000000"/>
          <w:sz w:val="28"/>
          <w:szCs w:val="28"/>
          <w:vertAlign w:val="subscript"/>
        </w:rPr>
        <w:t>0</w:t>
      </w:r>
      <w:r w:rsidRPr="002A1019">
        <w:rPr>
          <w:color w:val="000000"/>
          <w:sz w:val="28"/>
          <w:szCs w:val="28"/>
        </w:rPr>
        <w:t xml:space="preserve"> в сумме 4624. В расчете на семью из трех человек контрольная (минимально допустимая) сумма необходимых потребительских расходов составит:</w:t>
      </w:r>
    </w:p>
    <w:p w:rsidR="00A23E89" w:rsidRDefault="00A23E89" w:rsidP="002A1019">
      <w:pPr>
        <w:pStyle w:val="a3"/>
        <w:tabs>
          <w:tab w:val="left" w:pos="1331"/>
        </w:tabs>
        <w:ind w:firstLine="709"/>
        <w:rPr>
          <w:color w:val="000000"/>
          <w:sz w:val="28"/>
          <w:szCs w:val="28"/>
        </w:rPr>
      </w:pPr>
    </w:p>
    <w:p w:rsidR="00D3368D" w:rsidRPr="002A1019" w:rsidRDefault="00D3368D" w:rsidP="002A1019">
      <w:pPr>
        <w:pStyle w:val="a3"/>
        <w:tabs>
          <w:tab w:val="left" w:pos="1331"/>
        </w:tabs>
        <w:ind w:firstLine="709"/>
        <w:rPr>
          <w:color w:val="000000"/>
          <w:sz w:val="28"/>
          <w:szCs w:val="28"/>
        </w:rPr>
      </w:pPr>
      <w:r w:rsidRPr="002A1019">
        <w:rPr>
          <w:color w:val="000000"/>
          <w:sz w:val="28"/>
          <w:szCs w:val="28"/>
        </w:rPr>
        <w:sym w:font="Symbol" w:char="F0E5"/>
      </w:r>
      <w:r w:rsidRPr="002A1019">
        <w:rPr>
          <w:color w:val="000000"/>
          <w:sz w:val="28"/>
          <w:szCs w:val="28"/>
          <w:lang w:val="en-US"/>
        </w:rPr>
        <w:t>P</w:t>
      </w:r>
      <w:r w:rsidRPr="002A1019">
        <w:rPr>
          <w:color w:val="000000"/>
          <w:sz w:val="28"/>
          <w:szCs w:val="28"/>
          <w:vertAlign w:val="subscript"/>
        </w:rPr>
        <w:t>0</w:t>
      </w:r>
      <w:r w:rsidRPr="002A1019">
        <w:rPr>
          <w:color w:val="000000"/>
          <w:sz w:val="28"/>
          <w:szCs w:val="28"/>
        </w:rPr>
        <w:t xml:space="preserve"> = Р</w:t>
      </w:r>
      <w:r w:rsidRPr="002A1019">
        <w:rPr>
          <w:color w:val="000000"/>
          <w:sz w:val="28"/>
          <w:szCs w:val="28"/>
          <w:vertAlign w:val="subscript"/>
        </w:rPr>
        <w:t>0</w:t>
      </w:r>
      <w:r w:rsidR="002A1019">
        <w:rPr>
          <w:color w:val="000000"/>
          <w:sz w:val="28"/>
          <w:szCs w:val="28"/>
        </w:rPr>
        <w:t xml:space="preserve"> </w:t>
      </w:r>
      <w:r w:rsidRPr="002A1019">
        <w:rPr>
          <w:color w:val="000000"/>
          <w:sz w:val="28"/>
          <w:szCs w:val="28"/>
        </w:rPr>
        <w:t>х</w:t>
      </w:r>
      <w:r w:rsidR="002A1019">
        <w:rPr>
          <w:color w:val="000000"/>
          <w:sz w:val="28"/>
          <w:szCs w:val="28"/>
        </w:rPr>
        <w:t xml:space="preserve"> </w:t>
      </w:r>
      <w:r w:rsidRPr="002A1019">
        <w:rPr>
          <w:color w:val="000000"/>
          <w:sz w:val="28"/>
          <w:szCs w:val="28"/>
          <w:lang w:val="en-US"/>
        </w:rPr>
        <w:t>n</w:t>
      </w:r>
      <w:r w:rsidR="002A1019">
        <w:rPr>
          <w:color w:val="000000"/>
          <w:sz w:val="28"/>
          <w:szCs w:val="28"/>
        </w:rPr>
        <w:t xml:space="preserve"> </w:t>
      </w:r>
      <w:r w:rsidRPr="002A1019">
        <w:rPr>
          <w:color w:val="000000"/>
          <w:sz w:val="28"/>
          <w:szCs w:val="28"/>
        </w:rPr>
        <w:t>4624</w:t>
      </w:r>
      <w:r w:rsidRPr="002A1019">
        <w:rPr>
          <w:color w:val="000000"/>
          <w:sz w:val="28"/>
          <w:szCs w:val="28"/>
          <w:lang w:val="en-US"/>
        </w:rPr>
        <w:t>x</w:t>
      </w:r>
      <w:r w:rsidRPr="002A1019">
        <w:rPr>
          <w:color w:val="000000"/>
          <w:sz w:val="28"/>
          <w:szCs w:val="28"/>
        </w:rPr>
        <w:t xml:space="preserve"> 3 = 13872</w:t>
      </w:r>
    </w:p>
    <w:p w:rsidR="00A23E89" w:rsidRDefault="00A23E89" w:rsidP="002A1019">
      <w:pPr>
        <w:pStyle w:val="a3"/>
        <w:tabs>
          <w:tab w:val="left" w:pos="1331"/>
        </w:tabs>
        <w:ind w:firstLine="709"/>
        <w:rPr>
          <w:color w:val="000000"/>
          <w:sz w:val="28"/>
          <w:szCs w:val="28"/>
        </w:rPr>
      </w:pPr>
    </w:p>
    <w:p w:rsidR="00D3368D" w:rsidRPr="002A1019" w:rsidRDefault="00D3368D" w:rsidP="002A1019">
      <w:pPr>
        <w:pStyle w:val="a3"/>
        <w:tabs>
          <w:tab w:val="left" w:pos="1331"/>
        </w:tabs>
        <w:ind w:firstLine="709"/>
        <w:rPr>
          <w:color w:val="000000"/>
          <w:sz w:val="28"/>
          <w:szCs w:val="28"/>
        </w:rPr>
      </w:pPr>
      <w:r w:rsidRPr="002A1019">
        <w:rPr>
          <w:color w:val="000000"/>
          <w:sz w:val="28"/>
          <w:szCs w:val="28"/>
        </w:rPr>
        <w:t>Проведенный расчет позволяет определить текущие и планируемые показатели чистого и среднедушевого дохода семьи заемщика:</w:t>
      </w:r>
    </w:p>
    <w:p w:rsidR="00D3368D" w:rsidRPr="002A1019" w:rsidRDefault="00D3368D" w:rsidP="002A1019">
      <w:pPr>
        <w:pStyle w:val="a3"/>
        <w:tabs>
          <w:tab w:val="left" w:pos="1331"/>
        </w:tabs>
        <w:ind w:firstLine="709"/>
        <w:rPr>
          <w:color w:val="000000"/>
          <w:sz w:val="28"/>
          <w:szCs w:val="28"/>
        </w:rPr>
      </w:pPr>
      <w:r w:rsidRPr="002A1019">
        <w:rPr>
          <w:color w:val="000000"/>
          <w:sz w:val="28"/>
          <w:szCs w:val="28"/>
        </w:rPr>
        <w:t xml:space="preserve">Чистый доход </w:t>
      </w:r>
      <w:r w:rsidRPr="002A1019">
        <w:rPr>
          <w:color w:val="000000"/>
          <w:sz w:val="28"/>
          <w:szCs w:val="28"/>
          <w:lang w:val="en-US"/>
        </w:rPr>
        <w:t>I</w:t>
      </w:r>
      <w:r w:rsidRPr="002A1019">
        <w:rPr>
          <w:color w:val="000000"/>
          <w:sz w:val="28"/>
          <w:szCs w:val="28"/>
          <w:vertAlign w:val="subscript"/>
        </w:rPr>
        <w:t>0</w:t>
      </w:r>
      <w:r w:rsidRPr="002A1019">
        <w:rPr>
          <w:color w:val="000000"/>
          <w:sz w:val="28"/>
          <w:szCs w:val="28"/>
        </w:rPr>
        <w:t xml:space="preserve"> = (</w:t>
      </w:r>
      <w:r w:rsidRPr="002A1019">
        <w:rPr>
          <w:color w:val="000000"/>
          <w:sz w:val="28"/>
          <w:szCs w:val="28"/>
          <w:lang w:val="en-US"/>
        </w:rPr>
        <w:t>I</w:t>
      </w:r>
      <w:r w:rsidRPr="002A1019">
        <w:rPr>
          <w:color w:val="000000"/>
          <w:sz w:val="28"/>
          <w:szCs w:val="28"/>
          <w:vertAlign w:val="subscript"/>
        </w:rPr>
        <w:t>2</w:t>
      </w:r>
      <w:r w:rsidRPr="002A1019">
        <w:rPr>
          <w:color w:val="000000"/>
          <w:sz w:val="28"/>
          <w:szCs w:val="28"/>
        </w:rPr>
        <w:t xml:space="preserve"> – </w:t>
      </w:r>
      <w:r w:rsidRPr="002A1019">
        <w:rPr>
          <w:color w:val="000000"/>
          <w:sz w:val="28"/>
          <w:szCs w:val="28"/>
          <w:lang w:val="en-US"/>
        </w:rPr>
        <w:t>P</w:t>
      </w:r>
      <w:r w:rsidRPr="002A1019">
        <w:rPr>
          <w:color w:val="000000"/>
          <w:sz w:val="28"/>
          <w:szCs w:val="28"/>
          <w:vertAlign w:val="subscript"/>
        </w:rPr>
        <w:t>2</w:t>
      </w:r>
      <w:r w:rsidRPr="002A1019">
        <w:rPr>
          <w:color w:val="000000"/>
          <w:sz w:val="28"/>
          <w:szCs w:val="28"/>
        </w:rPr>
        <w:t>):</w:t>
      </w:r>
    </w:p>
    <w:p w:rsidR="00D3368D" w:rsidRPr="002A1019" w:rsidRDefault="002A1019" w:rsidP="002A1019">
      <w:pPr>
        <w:pStyle w:val="a3"/>
        <w:tabs>
          <w:tab w:val="left" w:pos="60"/>
          <w:tab w:val="left" w:pos="1276"/>
        </w:tabs>
        <w:ind w:firstLine="709"/>
        <w:rPr>
          <w:color w:val="000000"/>
          <w:sz w:val="28"/>
          <w:szCs w:val="28"/>
        </w:rPr>
      </w:pPr>
      <w:r>
        <w:rPr>
          <w:color w:val="000000"/>
          <w:sz w:val="28"/>
          <w:szCs w:val="28"/>
        </w:rPr>
        <w:t>– </w:t>
      </w:r>
      <w:r w:rsidR="00D3368D" w:rsidRPr="002A1019">
        <w:rPr>
          <w:color w:val="000000"/>
          <w:sz w:val="28"/>
          <w:szCs w:val="28"/>
        </w:rPr>
        <w:t xml:space="preserve">текущий – 38784,6 </w:t>
      </w:r>
      <w:r>
        <w:rPr>
          <w:color w:val="000000"/>
          <w:sz w:val="28"/>
          <w:szCs w:val="28"/>
        </w:rPr>
        <w:t>–</w:t>
      </w:r>
      <w:r w:rsidRPr="002A1019">
        <w:rPr>
          <w:color w:val="000000"/>
          <w:sz w:val="28"/>
          <w:szCs w:val="28"/>
        </w:rPr>
        <w:t xml:space="preserve"> </w:t>
      </w:r>
      <w:r w:rsidR="00D3368D" w:rsidRPr="002A1019">
        <w:rPr>
          <w:color w:val="000000"/>
          <w:sz w:val="28"/>
          <w:szCs w:val="28"/>
        </w:rPr>
        <w:t>1734=37050,6;</w:t>
      </w:r>
    </w:p>
    <w:p w:rsidR="00D3368D" w:rsidRPr="002A1019" w:rsidRDefault="002A1019" w:rsidP="002A1019">
      <w:pPr>
        <w:pStyle w:val="a3"/>
        <w:tabs>
          <w:tab w:val="left" w:pos="60"/>
          <w:tab w:val="left" w:pos="1276"/>
        </w:tabs>
        <w:ind w:firstLine="709"/>
        <w:rPr>
          <w:color w:val="000000"/>
          <w:sz w:val="28"/>
          <w:szCs w:val="28"/>
        </w:rPr>
      </w:pPr>
      <w:r>
        <w:rPr>
          <w:color w:val="000000"/>
          <w:sz w:val="28"/>
          <w:szCs w:val="28"/>
        </w:rPr>
        <w:t>– </w:t>
      </w:r>
      <w:r w:rsidR="00D3368D" w:rsidRPr="002A1019">
        <w:rPr>
          <w:color w:val="000000"/>
          <w:sz w:val="28"/>
          <w:szCs w:val="28"/>
        </w:rPr>
        <w:t xml:space="preserve">планируемый – 38784,6 </w:t>
      </w:r>
      <w:r>
        <w:rPr>
          <w:color w:val="000000"/>
          <w:sz w:val="28"/>
          <w:szCs w:val="28"/>
        </w:rPr>
        <w:t>–</w:t>
      </w:r>
      <w:r w:rsidRPr="002A1019">
        <w:rPr>
          <w:color w:val="000000"/>
          <w:sz w:val="28"/>
          <w:szCs w:val="28"/>
        </w:rPr>
        <w:t xml:space="preserve"> </w:t>
      </w:r>
      <w:r w:rsidR="00D3368D" w:rsidRPr="002A1019">
        <w:rPr>
          <w:color w:val="000000"/>
          <w:sz w:val="28"/>
          <w:szCs w:val="28"/>
        </w:rPr>
        <w:t>5168= 33616,6</w:t>
      </w:r>
    </w:p>
    <w:p w:rsidR="00D3368D" w:rsidRPr="002A1019" w:rsidRDefault="00D3368D" w:rsidP="002A1019">
      <w:pPr>
        <w:pStyle w:val="a3"/>
        <w:tabs>
          <w:tab w:val="left" w:pos="1511"/>
        </w:tabs>
        <w:ind w:firstLine="709"/>
        <w:rPr>
          <w:color w:val="000000"/>
          <w:sz w:val="28"/>
          <w:szCs w:val="28"/>
        </w:rPr>
      </w:pPr>
      <w:r w:rsidRPr="002A1019">
        <w:rPr>
          <w:color w:val="000000"/>
          <w:sz w:val="28"/>
          <w:szCs w:val="28"/>
        </w:rPr>
        <w:t xml:space="preserve">Среднедушевой доход </w:t>
      </w:r>
      <w:r w:rsidRPr="002A1019">
        <w:rPr>
          <w:color w:val="000000"/>
          <w:sz w:val="28"/>
          <w:szCs w:val="28"/>
          <w:lang w:val="en-US"/>
        </w:rPr>
        <w:t>I</w:t>
      </w:r>
      <w:r w:rsidRPr="002A1019">
        <w:rPr>
          <w:color w:val="000000"/>
          <w:sz w:val="28"/>
          <w:szCs w:val="28"/>
          <w:vertAlign w:val="subscript"/>
        </w:rPr>
        <w:t>0</w:t>
      </w:r>
      <w:r w:rsidRPr="002A1019">
        <w:rPr>
          <w:color w:val="000000"/>
          <w:sz w:val="28"/>
          <w:szCs w:val="28"/>
        </w:rPr>
        <w:t xml:space="preserve"> / </w:t>
      </w:r>
      <w:r w:rsidRPr="002A1019">
        <w:rPr>
          <w:color w:val="000000"/>
          <w:sz w:val="28"/>
          <w:szCs w:val="28"/>
          <w:lang w:val="en-US"/>
        </w:rPr>
        <w:t>n</w:t>
      </w:r>
      <w:r w:rsidRPr="002A1019">
        <w:rPr>
          <w:color w:val="000000"/>
          <w:sz w:val="28"/>
          <w:szCs w:val="28"/>
        </w:rPr>
        <w:t>:</w:t>
      </w:r>
    </w:p>
    <w:p w:rsidR="00D3368D" w:rsidRPr="002A1019" w:rsidRDefault="002A1019" w:rsidP="002A1019">
      <w:pPr>
        <w:pStyle w:val="a3"/>
        <w:tabs>
          <w:tab w:val="left" w:pos="1211"/>
        </w:tabs>
        <w:ind w:firstLine="709"/>
        <w:rPr>
          <w:color w:val="000000"/>
          <w:sz w:val="28"/>
          <w:szCs w:val="28"/>
        </w:rPr>
      </w:pPr>
      <w:r>
        <w:rPr>
          <w:color w:val="000000"/>
          <w:sz w:val="28"/>
          <w:szCs w:val="28"/>
        </w:rPr>
        <w:t>– </w:t>
      </w:r>
      <w:r w:rsidR="00D3368D" w:rsidRPr="002A1019">
        <w:rPr>
          <w:color w:val="000000"/>
          <w:sz w:val="28"/>
          <w:szCs w:val="28"/>
        </w:rPr>
        <w:t xml:space="preserve">текущий </w:t>
      </w:r>
      <w:r>
        <w:rPr>
          <w:color w:val="000000"/>
          <w:sz w:val="28"/>
          <w:szCs w:val="28"/>
        </w:rPr>
        <w:t>–</w:t>
      </w:r>
      <w:r w:rsidRPr="002A1019">
        <w:rPr>
          <w:color w:val="000000"/>
          <w:sz w:val="28"/>
          <w:szCs w:val="28"/>
        </w:rPr>
        <w:t xml:space="preserve"> </w:t>
      </w:r>
      <w:r w:rsidR="00D3368D" w:rsidRPr="002A1019">
        <w:rPr>
          <w:color w:val="000000"/>
          <w:sz w:val="28"/>
          <w:szCs w:val="28"/>
        </w:rPr>
        <w:t>37050,6 / 3 = 12350,2;</w:t>
      </w:r>
    </w:p>
    <w:p w:rsidR="00D3368D" w:rsidRPr="002A1019" w:rsidRDefault="002A1019" w:rsidP="002A1019">
      <w:pPr>
        <w:pStyle w:val="a3"/>
        <w:tabs>
          <w:tab w:val="left" w:pos="1211"/>
        </w:tabs>
        <w:ind w:firstLine="709"/>
        <w:rPr>
          <w:color w:val="000000"/>
          <w:sz w:val="28"/>
          <w:szCs w:val="28"/>
        </w:rPr>
      </w:pPr>
      <w:r>
        <w:rPr>
          <w:color w:val="000000"/>
          <w:sz w:val="28"/>
          <w:szCs w:val="28"/>
        </w:rPr>
        <w:t>– </w:t>
      </w:r>
      <w:r w:rsidR="00D3368D" w:rsidRPr="002A1019">
        <w:rPr>
          <w:color w:val="000000"/>
          <w:sz w:val="28"/>
          <w:szCs w:val="28"/>
        </w:rPr>
        <w:t>планируемый – 33616,6 / 3 = 11205,5</w:t>
      </w:r>
      <w:r>
        <w:rPr>
          <w:color w:val="000000"/>
          <w:sz w:val="28"/>
          <w:szCs w:val="28"/>
        </w:rPr>
        <w:t>.</w:t>
      </w:r>
    </w:p>
    <w:p w:rsidR="00D3368D" w:rsidRPr="002A1019" w:rsidRDefault="00D3368D" w:rsidP="002A1019">
      <w:pPr>
        <w:pStyle w:val="a3"/>
        <w:tabs>
          <w:tab w:val="left" w:pos="1331"/>
        </w:tabs>
        <w:ind w:firstLine="709"/>
        <w:rPr>
          <w:color w:val="000000"/>
          <w:sz w:val="28"/>
          <w:szCs w:val="28"/>
        </w:rPr>
      </w:pPr>
    </w:p>
    <w:p w:rsidR="00CC5FC8" w:rsidRPr="002A1019" w:rsidRDefault="00A23E89" w:rsidP="002A1019">
      <w:pPr>
        <w:pStyle w:val="a3"/>
        <w:tabs>
          <w:tab w:val="left" w:pos="1331"/>
        </w:tabs>
        <w:ind w:firstLine="709"/>
        <w:rPr>
          <w:color w:val="000000"/>
          <w:sz w:val="28"/>
          <w:szCs w:val="28"/>
        </w:rPr>
      </w:pPr>
      <w:r>
        <w:rPr>
          <w:color w:val="000000"/>
          <w:sz w:val="28"/>
          <w:szCs w:val="28"/>
        </w:rPr>
        <w:br w:type="page"/>
      </w:r>
      <w:r w:rsidR="00CC5FC8" w:rsidRPr="002A1019">
        <w:rPr>
          <w:color w:val="000000"/>
          <w:sz w:val="28"/>
          <w:szCs w:val="28"/>
        </w:rPr>
        <w:t>Таблица 13</w:t>
      </w:r>
      <w:r>
        <w:rPr>
          <w:color w:val="000000"/>
          <w:sz w:val="28"/>
          <w:szCs w:val="28"/>
        </w:rPr>
        <w:t xml:space="preserve">. </w:t>
      </w:r>
      <w:r w:rsidR="00CC5FC8" w:rsidRPr="002A1019">
        <w:rPr>
          <w:color w:val="000000"/>
          <w:sz w:val="28"/>
          <w:szCs w:val="28"/>
        </w:rPr>
        <w:t>Расчет суммы доходов семьи заемщика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052"/>
        <w:gridCol w:w="2274"/>
        <w:gridCol w:w="1971"/>
      </w:tblGrid>
      <w:tr w:rsidR="00CC5FC8" w:rsidRPr="0052468B" w:rsidTr="0052468B">
        <w:trPr>
          <w:cantSplit/>
          <w:jc w:val="center"/>
        </w:trPr>
        <w:tc>
          <w:tcPr>
            <w:tcW w:w="2717" w:type="pct"/>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Статья доходов</w:t>
            </w:r>
          </w:p>
        </w:tc>
        <w:tc>
          <w:tcPr>
            <w:tcW w:w="1223" w:type="pct"/>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Заемщик</w:t>
            </w:r>
          </w:p>
        </w:tc>
        <w:tc>
          <w:tcPr>
            <w:tcW w:w="1060" w:type="pct"/>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Другие члены</w:t>
            </w:r>
            <w:r w:rsidR="002A1019" w:rsidRPr="0052468B">
              <w:rPr>
                <w:color w:val="000000"/>
                <w:sz w:val="20"/>
                <w:szCs w:val="28"/>
              </w:rPr>
              <w:t xml:space="preserve"> </w:t>
            </w:r>
            <w:r w:rsidRPr="0052468B">
              <w:rPr>
                <w:color w:val="000000"/>
                <w:sz w:val="20"/>
                <w:szCs w:val="28"/>
              </w:rPr>
              <w:t>семьи</w:t>
            </w:r>
          </w:p>
        </w:tc>
      </w:tr>
      <w:tr w:rsidR="00CC5FC8" w:rsidRPr="0052468B" w:rsidTr="0052468B">
        <w:trPr>
          <w:cantSplit/>
          <w:jc w:val="center"/>
        </w:trPr>
        <w:tc>
          <w:tcPr>
            <w:tcW w:w="5000" w:type="pct"/>
            <w:gridSpan w:val="3"/>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до вычетов из доходов</w:t>
            </w:r>
          </w:p>
        </w:tc>
      </w:tr>
      <w:tr w:rsidR="00CC5FC8" w:rsidRPr="0052468B" w:rsidTr="0052468B">
        <w:trPr>
          <w:cantSplit/>
          <w:jc w:val="center"/>
        </w:trPr>
        <w:tc>
          <w:tcPr>
            <w:tcW w:w="2717" w:type="pct"/>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1. Основная зарплата</w:t>
            </w:r>
          </w:p>
        </w:tc>
        <w:tc>
          <w:tcPr>
            <w:tcW w:w="1223" w:type="pct"/>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24350</w:t>
            </w:r>
          </w:p>
        </w:tc>
        <w:tc>
          <w:tcPr>
            <w:tcW w:w="1060" w:type="pct"/>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14450</w:t>
            </w:r>
          </w:p>
        </w:tc>
      </w:tr>
      <w:tr w:rsidR="00CC5FC8" w:rsidRPr="0052468B" w:rsidTr="0052468B">
        <w:trPr>
          <w:cantSplit/>
          <w:jc w:val="center"/>
        </w:trPr>
        <w:tc>
          <w:tcPr>
            <w:tcW w:w="2717" w:type="pct"/>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2. Сверхурочные и переработки</w:t>
            </w:r>
          </w:p>
        </w:tc>
        <w:tc>
          <w:tcPr>
            <w:tcW w:w="1223" w:type="pct"/>
            <w:shd w:val="clear" w:color="auto" w:fill="auto"/>
          </w:tcPr>
          <w:p w:rsidR="00CC5FC8" w:rsidRPr="0052468B" w:rsidRDefault="00CC5FC8" w:rsidP="0052468B">
            <w:pPr>
              <w:pStyle w:val="a3"/>
              <w:tabs>
                <w:tab w:val="left" w:pos="1331"/>
              </w:tabs>
              <w:rPr>
                <w:color w:val="000000"/>
                <w:sz w:val="20"/>
                <w:szCs w:val="28"/>
                <w:lang w:val="en-US"/>
              </w:rPr>
            </w:pPr>
            <w:r w:rsidRPr="0052468B">
              <w:rPr>
                <w:color w:val="000000"/>
                <w:sz w:val="20"/>
                <w:szCs w:val="28"/>
                <w:lang w:val="en-US"/>
              </w:rPr>
              <w:t>-</w:t>
            </w:r>
          </w:p>
        </w:tc>
        <w:tc>
          <w:tcPr>
            <w:tcW w:w="1060" w:type="pct"/>
            <w:shd w:val="clear" w:color="auto" w:fill="auto"/>
          </w:tcPr>
          <w:p w:rsidR="00CC5FC8" w:rsidRPr="0052468B" w:rsidRDefault="00CC5FC8" w:rsidP="0052468B">
            <w:pPr>
              <w:pStyle w:val="a3"/>
              <w:tabs>
                <w:tab w:val="left" w:pos="1331"/>
              </w:tabs>
              <w:rPr>
                <w:color w:val="000000"/>
                <w:sz w:val="20"/>
                <w:szCs w:val="28"/>
                <w:lang w:val="en-US"/>
              </w:rPr>
            </w:pPr>
            <w:r w:rsidRPr="0052468B">
              <w:rPr>
                <w:color w:val="000000"/>
                <w:sz w:val="20"/>
                <w:szCs w:val="28"/>
                <w:lang w:val="en-US"/>
              </w:rPr>
              <w:t>-</w:t>
            </w:r>
          </w:p>
        </w:tc>
      </w:tr>
      <w:tr w:rsidR="00CC5FC8" w:rsidRPr="0052468B" w:rsidTr="0052468B">
        <w:trPr>
          <w:cantSplit/>
          <w:jc w:val="center"/>
        </w:trPr>
        <w:tc>
          <w:tcPr>
            <w:tcW w:w="2717" w:type="pct"/>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3. Премии</w:t>
            </w:r>
          </w:p>
        </w:tc>
        <w:tc>
          <w:tcPr>
            <w:tcW w:w="1223" w:type="pct"/>
            <w:shd w:val="clear" w:color="auto" w:fill="auto"/>
          </w:tcPr>
          <w:p w:rsidR="00CC5FC8" w:rsidRPr="0052468B" w:rsidRDefault="00CC5FC8" w:rsidP="0052468B">
            <w:pPr>
              <w:pStyle w:val="a3"/>
              <w:tabs>
                <w:tab w:val="left" w:pos="1331"/>
              </w:tabs>
              <w:rPr>
                <w:color w:val="000000"/>
                <w:sz w:val="20"/>
                <w:szCs w:val="28"/>
                <w:lang w:val="en-US"/>
              </w:rPr>
            </w:pPr>
            <w:r w:rsidRPr="0052468B">
              <w:rPr>
                <w:color w:val="000000"/>
                <w:sz w:val="20"/>
                <w:szCs w:val="28"/>
                <w:lang w:val="en-US"/>
              </w:rPr>
              <w:t>-</w:t>
            </w:r>
          </w:p>
        </w:tc>
        <w:tc>
          <w:tcPr>
            <w:tcW w:w="1060" w:type="pct"/>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5780</w:t>
            </w:r>
          </w:p>
        </w:tc>
      </w:tr>
      <w:tr w:rsidR="00CC5FC8" w:rsidRPr="0052468B" w:rsidTr="0052468B">
        <w:trPr>
          <w:cantSplit/>
          <w:jc w:val="center"/>
        </w:trPr>
        <w:tc>
          <w:tcPr>
            <w:tcW w:w="2717" w:type="pct"/>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4. Комиссионные вознаграждения</w:t>
            </w:r>
          </w:p>
        </w:tc>
        <w:tc>
          <w:tcPr>
            <w:tcW w:w="1223" w:type="pct"/>
            <w:shd w:val="clear" w:color="auto" w:fill="auto"/>
          </w:tcPr>
          <w:p w:rsidR="00CC5FC8" w:rsidRPr="0052468B" w:rsidRDefault="00CC5FC8" w:rsidP="0052468B">
            <w:pPr>
              <w:pStyle w:val="a3"/>
              <w:tabs>
                <w:tab w:val="left" w:pos="1331"/>
              </w:tabs>
              <w:rPr>
                <w:color w:val="000000"/>
                <w:sz w:val="20"/>
                <w:szCs w:val="28"/>
                <w:lang w:val="en-US"/>
              </w:rPr>
            </w:pPr>
            <w:r w:rsidRPr="0052468B">
              <w:rPr>
                <w:color w:val="000000"/>
                <w:sz w:val="20"/>
                <w:szCs w:val="28"/>
                <w:lang w:val="en-US"/>
              </w:rPr>
              <w:t>-</w:t>
            </w:r>
          </w:p>
        </w:tc>
        <w:tc>
          <w:tcPr>
            <w:tcW w:w="1060" w:type="pct"/>
            <w:shd w:val="clear" w:color="auto" w:fill="auto"/>
          </w:tcPr>
          <w:p w:rsidR="00CC5FC8" w:rsidRPr="0052468B" w:rsidRDefault="00CC5FC8" w:rsidP="0052468B">
            <w:pPr>
              <w:pStyle w:val="a3"/>
              <w:tabs>
                <w:tab w:val="left" w:pos="1331"/>
              </w:tabs>
              <w:rPr>
                <w:color w:val="000000"/>
                <w:sz w:val="20"/>
                <w:szCs w:val="28"/>
                <w:lang w:val="en-US"/>
              </w:rPr>
            </w:pPr>
            <w:r w:rsidRPr="0052468B">
              <w:rPr>
                <w:color w:val="000000"/>
                <w:sz w:val="20"/>
                <w:szCs w:val="28"/>
                <w:lang w:val="en-US"/>
              </w:rPr>
              <w:t>-</w:t>
            </w:r>
          </w:p>
        </w:tc>
      </w:tr>
      <w:tr w:rsidR="00CC5FC8" w:rsidRPr="0052468B" w:rsidTr="0052468B">
        <w:trPr>
          <w:cantSplit/>
          <w:jc w:val="center"/>
        </w:trPr>
        <w:tc>
          <w:tcPr>
            <w:tcW w:w="2717" w:type="pct"/>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5. Зарплата по совместительству</w:t>
            </w:r>
          </w:p>
        </w:tc>
        <w:tc>
          <w:tcPr>
            <w:tcW w:w="1223" w:type="pct"/>
            <w:shd w:val="clear" w:color="auto" w:fill="auto"/>
          </w:tcPr>
          <w:p w:rsidR="00CC5FC8" w:rsidRPr="0052468B" w:rsidRDefault="00CC5FC8" w:rsidP="0052468B">
            <w:pPr>
              <w:pStyle w:val="a3"/>
              <w:tabs>
                <w:tab w:val="left" w:pos="1331"/>
              </w:tabs>
              <w:rPr>
                <w:color w:val="000000"/>
                <w:sz w:val="20"/>
                <w:szCs w:val="28"/>
                <w:lang w:val="en-US"/>
              </w:rPr>
            </w:pPr>
            <w:r w:rsidRPr="0052468B">
              <w:rPr>
                <w:color w:val="000000"/>
                <w:sz w:val="20"/>
                <w:szCs w:val="28"/>
                <w:lang w:val="en-US"/>
              </w:rPr>
              <w:t>-</w:t>
            </w:r>
          </w:p>
        </w:tc>
        <w:tc>
          <w:tcPr>
            <w:tcW w:w="1060" w:type="pct"/>
            <w:shd w:val="clear" w:color="auto" w:fill="auto"/>
          </w:tcPr>
          <w:p w:rsidR="00CC5FC8" w:rsidRPr="0052468B" w:rsidRDefault="00CC5FC8" w:rsidP="0052468B">
            <w:pPr>
              <w:pStyle w:val="a3"/>
              <w:tabs>
                <w:tab w:val="left" w:pos="1331"/>
              </w:tabs>
              <w:rPr>
                <w:color w:val="000000"/>
                <w:sz w:val="20"/>
                <w:szCs w:val="28"/>
                <w:lang w:val="en-US"/>
              </w:rPr>
            </w:pPr>
            <w:r w:rsidRPr="0052468B">
              <w:rPr>
                <w:color w:val="000000"/>
                <w:sz w:val="20"/>
                <w:szCs w:val="28"/>
                <w:lang w:val="en-US"/>
              </w:rPr>
              <w:t>-</w:t>
            </w:r>
          </w:p>
        </w:tc>
      </w:tr>
      <w:tr w:rsidR="00CC5FC8" w:rsidRPr="0052468B" w:rsidTr="0052468B">
        <w:trPr>
          <w:cantSplit/>
          <w:jc w:val="center"/>
        </w:trPr>
        <w:tc>
          <w:tcPr>
            <w:tcW w:w="2717" w:type="pct"/>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6. Сдача в аренду недвижимости</w:t>
            </w:r>
          </w:p>
        </w:tc>
        <w:tc>
          <w:tcPr>
            <w:tcW w:w="1223" w:type="pct"/>
            <w:shd w:val="clear" w:color="auto" w:fill="auto"/>
          </w:tcPr>
          <w:p w:rsidR="00CC5FC8" w:rsidRPr="0052468B" w:rsidRDefault="00CC5FC8" w:rsidP="0052468B">
            <w:pPr>
              <w:pStyle w:val="a3"/>
              <w:tabs>
                <w:tab w:val="left" w:pos="1331"/>
              </w:tabs>
              <w:rPr>
                <w:color w:val="000000"/>
                <w:sz w:val="20"/>
                <w:szCs w:val="28"/>
                <w:lang w:val="en-US"/>
              </w:rPr>
            </w:pPr>
            <w:r w:rsidRPr="0052468B">
              <w:rPr>
                <w:color w:val="000000"/>
                <w:sz w:val="20"/>
                <w:szCs w:val="28"/>
                <w:lang w:val="en-US"/>
              </w:rPr>
              <w:t>-</w:t>
            </w:r>
          </w:p>
        </w:tc>
        <w:tc>
          <w:tcPr>
            <w:tcW w:w="1060" w:type="pct"/>
            <w:shd w:val="clear" w:color="auto" w:fill="auto"/>
          </w:tcPr>
          <w:p w:rsidR="00CC5FC8" w:rsidRPr="0052468B" w:rsidRDefault="00CC5FC8" w:rsidP="0052468B">
            <w:pPr>
              <w:pStyle w:val="a3"/>
              <w:tabs>
                <w:tab w:val="left" w:pos="1331"/>
              </w:tabs>
              <w:rPr>
                <w:color w:val="000000"/>
                <w:sz w:val="20"/>
                <w:szCs w:val="28"/>
                <w:lang w:val="en-US"/>
              </w:rPr>
            </w:pPr>
            <w:r w:rsidRPr="0052468B">
              <w:rPr>
                <w:color w:val="000000"/>
                <w:sz w:val="20"/>
                <w:szCs w:val="28"/>
                <w:lang w:val="en-US"/>
              </w:rPr>
              <w:t>-</w:t>
            </w:r>
          </w:p>
        </w:tc>
      </w:tr>
      <w:tr w:rsidR="00CC5FC8" w:rsidRPr="0052468B" w:rsidTr="0052468B">
        <w:trPr>
          <w:cantSplit/>
          <w:jc w:val="center"/>
        </w:trPr>
        <w:tc>
          <w:tcPr>
            <w:tcW w:w="2717" w:type="pct"/>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7. Дивиденды / Проценты по вкладам</w:t>
            </w:r>
          </w:p>
        </w:tc>
        <w:tc>
          <w:tcPr>
            <w:tcW w:w="1223" w:type="pct"/>
            <w:shd w:val="clear" w:color="auto" w:fill="auto"/>
          </w:tcPr>
          <w:p w:rsidR="00CC5FC8" w:rsidRPr="0052468B" w:rsidRDefault="00CC5FC8" w:rsidP="0052468B">
            <w:pPr>
              <w:pStyle w:val="a3"/>
              <w:tabs>
                <w:tab w:val="left" w:pos="1331"/>
              </w:tabs>
              <w:rPr>
                <w:color w:val="000000"/>
                <w:sz w:val="20"/>
                <w:szCs w:val="28"/>
                <w:lang w:val="en-US"/>
              </w:rPr>
            </w:pPr>
            <w:r w:rsidRPr="0052468B">
              <w:rPr>
                <w:color w:val="000000"/>
                <w:sz w:val="20"/>
                <w:szCs w:val="28"/>
                <w:lang w:val="en-US"/>
              </w:rPr>
              <w:t>-</w:t>
            </w:r>
          </w:p>
        </w:tc>
        <w:tc>
          <w:tcPr>
            <w:tcW w:w="1060" w:type="pct"/>
            <w:shd w:val="clear" w:color="auto" w:fill="auto"/>
          </w:tcPr>
          <w:p w:rsidR="00CC5FC8" w:rsidRPr="0052468B" w:rsidRDefault="00CC5FC8" w:rsidP="0052468B">
            <w:pPr>
              <w:pStyle w:val="a3"/>
              <w:tabs>
                <w:tab w:val="left" w:pos="1331"/>
              </w:tabs>
              <w:rPr>
                <w:color w:val="000000"/>
                <w:sz w:val="20"/>
                <w:szCs w:val="28"/>
                <w:lang w:val="en-US"/>
              </w:rPr>
            </w:pPr>
            <w:r w:rsidRPr="0052468B">
              <w:rPr>
                <w:color w:val="000000"/>
                <w:sz w:val="20"/>
                <w:szCs w:val="28"/>
                <w:lang w:val="en-US"/>
              </w:rPr>
              <w:t>-</w:t>
            </w:r>
          </w:p>
        </w:tc>
      </w:tr>
      <w:tr w:rsidR="00CC5FC8" w:rsidRPr="0052468B" w:rsidTr="0052468B">
        <w:trPr>
          <w:cantSplit/>
          <w:jc w:val="center"/>
        </w:trPr>
        <w:tc>
          <w:tcPr>
            <w:tcW w:w="2717" w:type="pct"/>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8. Гонорары</w:t>
            </w:r>
          </w:p>
        </w:tc>
        <w:tc>
          <w:tcPr>
            <w:tcW w:w="1223" w:type="pct"/>
            <w:shd w:val="clear" w:color="auto" w:fill="auto"/>
          </w:tcPr>
          <w:p w:rsidR="00CC5FC8" w:rsidRPr="0052468B" w:rsidRDefault="00CC5FC8" w:rsidP="0052468B">
            <w:pPr>
              <w:pStyle w:val="a3"/>
              <w:tabs>
                <w:tab w:val="left" w:pos="1331"/>
              </w:tabs>
              <w:rPr>
                <w:color w:val="000000"/>
                <w:sz w:val="20"/>
                <w:szCs w:val="28"/>
                <w:lang w:val="en-US"/>
              </w:rPr>
            </w:pPr>
            <w:r w:rsidRPr="0052468B">
              <w:rPr>
                <w:color w:val="000000"/>
                <w:sz w:val="20"/>
                <w:szCs w:val="28"/>
                <w:lang w:val="en-US"/>
              </w:rPr>
              <w:t>-</w:t>
            </w:r>
          </w:p>
        </w:tc>
        <w:tc>
          <w:tcPr>
            <w:tcW w:w="1060" w:type="pct"/>
            <w:shd w:val="clear" w:color="auto" w:fill="auto"/>
          </w:tcPr>
          <w:p w:rsidR="00CC5FC8" w:rsidRPr="0052468B" w:rsidRDefault="00CC5FC8" w:rsidP="0052468B">
            <w:pPr>
              <w:pStyle w:val="a3"/>
              <w:tabs>
                <w:tab w:val="left" w:pos="1331"/>
              </w:tabs>
              <w:rPr>
                <w:color w:val="000000"/>
                <w:sz w:val="20"/>
                <w:szCs w:val="28"/>
                <w:lang w:val="en-US"/>
              </w:rPr>
            </w:pPr>
            <w:r w:rsidRPr="0052468B">
              <w:rPr>
                <w:color w:val="000000"/>
                <w:sz w:val="20"/>
                <w:szCs w:val="28"/>
                <w:lang w:val="en-US"/>
              </w:rPr>
              <w:t>-</w:t>
            </w:r>
          </w:p>
        </w:tc>
      </w:tr>
      <w:tr w:rsidR="00CC5FC8" w:rsidRPr="0052468B" w:rsidTr="0052468B">
        <w:trPr>
          <w:cantSplit/>
          <w:jc w:val="center"/>
        </w:trPr>
        <w:tc>
          <w:tcPr>
            <w:tcW w:w="2717" w:type="pct"/>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9. Пенсии и пособия</w:t>
            </w:r>
          </w:p>
        </w:tc>
        <w:tc>
          <w:tcPr>
            <w:tcW w:w="1223" w:type="pct"/>
            <w:shd w:val="clear" w:color="auto" w:fill="auto"/>
          </w:tcPr>
          <w:p w:rsidR="00CC5FC8" w:rsidRPr="0052468B" w:rsidRDefault="00CC5FC8" w:rsidP="0052468B">
            <w:pPr>
              <w:pStyle w:val="a3"/>
              <w:tabs>
                <w:tab w:val="left" w:pos="1331"/>
              </w:tabs>
              <w:rPr>
                <w:color w:val="000000"/>
                <w:sz w:val="20"/>
                <w:szCs w:val="28"/>
                <w:lang w:val="en-US"/>
              </w:rPr>
            </w:pPr>
            <w:r w:rsidRPr="0052468B">
              <w:rPr>
                <w:color w:val="000000"/>
                <w:sz w:val="20"/>
                <w:szCs w:val="28"/>
                <w:lang w:val="en-US"/>
              </w:rPr>
              <w:t>-</w:t>
            </w:r>
          </w:p>
        </w:tc>
        <w:tc>
          <w:tcPr>
            <w:tcW w:w="1060" w:type="pct"/>
            <w:shd w:val="clear" w:color="auto" w:fill="auto"/>
          </w:tcPr>
          <w:p w:rsidR="00CC5FC8" w:rsidRPr="0052468B" w:rsidRDefault="00CC5FC8" w:rsidP="0052468B">
            <w:pPr>
              <w:pStyle w:val="a3"/>
              <w:tabs>
                <w:tab w:val="left" w:pos="1331"/>
              </w:tabs>
              <w:rPr>
                <w:color w:val="000000"/>
                <w:sz w:val="20"/>
                <w:szCs w:val="28"/>
                <w:lang w:val="en-US"/>
              </w:rPr>
            </w:pPr>
            <w:r w:rsidRPr="0052468B">
              <w:rPr>
                <w:color w:val="000000"/>
                <w:sz w:val="20"/>
                <w:szCs w:val="28"/>
                <w:lang w:val="en-US"/>
              </w:rPr>
              <w:t>-</w:t>
            </w:r>
          </w:p>
        </w:tc>
      </w:tr>
      <w:tr w:rsidR="00CC5FC8" w:rsidRPr="0052468B" w:rsidTr="0052468B">
        <w:trPr>
          <w:cantSplit/>
          <w:jc w:val="center"/>
        </w:trPr>
        <w:tc>
          <w:tcPr>
            <w:tcW w:w="2717" w:type="pct"/>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10. Прочие доходы</w:t>
            </w:r>
          </w:p>
        </w:tc>
        <w:tc>
          <w:tcPr>
            <w:tcW w:w="1223" w:type="pct"/>
            <w:shd w:val="clear" w:color="auto" w:fill="auto"/>
          </w:tcPr>
          <w:p w:rsidR="00CC5FC8" w:rsidRPr="0052468B" w:rsidRDefault="00CC5FC8" w:rsidP="0052468B">
            <w:pPr>
              <w:pStyle w:val="a3"/>
              <w:tabs>
                <w:tab w:val="left" w:pos="1331"/>
              </w:tabs>
              <w:rPr>
                <w:color w:val="000000"/>
                <w:sz w:val="20"/>
                <w:szCs w:val="28"/>
                <w:lang w:val="en-US"/>
              </w:rPr>
            </w:pPr>
            <w:r w:rsidRPr="0052468B">
              <w:rPr>
                <w:color w:val="000000"/>
                <w:sz w:val="20"/>
                <w:szCs w:val="28"/>
                <w:lang w:val="en-US"/>
              </w:rPr>
              <w:t>-</w:t>
            </w:r>
          </w:p>
        </w:tc>
        <w:tc>
          <w:tcPr>
            <w:tcW w:w="1060" w:type="pct"/>
            <w:shd w:val="clear" w:color="auto" w:fill="auto"/>
          </w:tcPr>
          <w:p w:rsidR="00CC5FC8" w:rsidRPr="0052468B" w:rsidRDefault="00CC5FC8" w:rsidP="0052468B">
            <w:pPr>
              <w:pStyle w:val="a3"/>
              <w:tabs>
                <w:tab w:val="left" w:pos="1331"/>
              </w:tabs>
              <w:rPr>
                <w:color w:val="000000"/>
                <w:sz w:val="20"/>
                <w:szCs w:val="28"/>
                <w:lang w:val="en-US"/>
              </w:rPr>
            </w:pPr>
            <w:r w:rsidRPr="0052468B">
              <w:rPr>
                <w:color w:val="000000"/>
                <w:sz w:val="20"/>
                <w:szCs w:val="28"/>
                <w:lang w:val="en-US"/>
              </w:rPr>
              <w:t>-</w:t>
            </w:r>
          </w:p>
        </w:tc>
      </w:tr>
      <w:tr w:rsidR="00CC5FC8" w:rsidRPr="0052468B" w:rsidTr="0052468B">
        <w:trPr>
          <w:cantSplit/>
          <w:jc w:val="center"/>
        </w:trPr>
        <w:tc>
          <w:tcPr>
            <w:tcW w:w="2717" w:type="pct"/>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 xml:space="preserve">11. Итого доходов (сумма </w:t>
            </w:r>
            <w:r w:rsidR="002A1019" w:rsidRPr="0052468B">
              <w:rPr>
                <w:color w:val="000000"/>
                <w:sz w:val="20"/>
                <w:szCs w:val="28"/>
              </w:rPr>
              <w:t>поз. 1–1</w:t>
            </w:r>
            <w:r w:rsidRPr="0052468B">
              <w:rPr>
                <w:color w:val="000000"/>
                <w:sz w:val="20"/>
                <w:szCs w:val="28"/>
              </w:rPr>
              <w:t>0)</w:t>
            </w:r>
          </w:p>
        </w:tc>
        <w:tc>
          <w:tcPr>
            <w:tcW w:w="1223" w:type="pct"/>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24350</w:t>
            </w:r>
          </w:p>
        </w:tc>
        <w:tc>
          <w:tcPr>
            <w:tcW w:w="1060" w:type="pct"/>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20230</w:t>
            </w:r>
          </w:p>
        </w:tc>
      </w:tr>
      <w:tr w:rsidR="00CC5FC8" w:rsidRPr="0052468B" w:rsidTr="0052468B">
        <w:trPr>
          <w:cantSplit/>
          <w:jc w:val="center"/>
        </w:trPr>
        <w:tc>
          <w:tcPr>
            <w:tcW w:w="2717" w:type="pct"/>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 xml:space="preserve">12. Итого совокупный доход семьи (брутто) </w:t>
            </w:r>
            <w:r w:rsidRPr="0052468B">
              <w:rPr>
                <w:color w:val="000000"/>
                <w:sz w:val="20"/>
                <w:szCs w:val="28"/>
                <w:lang w:val="en-US"/>
              </w:rPr>
              <w:t>I</w:t>
            </w:r>
            <w:r w:rsidRPr="0052468B">
              <w:rPr>
                <w:color w:val="000000"/>
                <w:sz w:val="20"/>
                <w:szCs w:val="28"/>
                <w:vertAlign w:val="subscript"/>
              </w:rPr>
              <w:t>1</w:t>
            </w:r>
            <w:r w:rsidRPr="0052468B">
              <w:rPr>
                <w:color w:val="000000"/>
                <w:sz w:val="20"/>
                <w:szCs w:val="28"/>
              </w:rPr>
              <w:t>:</w:t>
            </w:r>
          </w:p>
        </w:tc>
        <w:tc>
          <w:tcPr>
            <w:tcW w:w="2283" w:type="pct"/>
            <w:gridSpan w:val="2"/>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44580</w:t>
            </w:r>
          </w:p>
        </w:tc>
      </w:tr>
      <w:tr w:rsidR="00CC5FC8" w:rsidRPr="0052468B" w:rsidTr="0052468B">
        <w:trPr>
          <w:cantSplit/>
          <w:jc w:val="center"/>
        </w:trPr>
        <w:tc>
          <w:tcPr>
            <w:tcW w:w="2717" w:type="pct"/>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 xml:space="preserve">13. Итого среднедушевой доход семьи (брутто) </w:t>
            </w:r>
            <w:r w:rsidRPr="0052468B">
              <w:rPr>
                <w:color w:val="000000"/>
                <w:sz w:val="20"/>
                <w:szCs w:val="28"/>
                <w:lang w:val="en-US"/>
              </w:rPr>
              <w:t>I</w:t>
            </w:r>
            <w:r w:rsidRPr="0052468B">
              <w:rPr>
                <w:color w:val="000000"/>
                <w:sz w:val="20"/>
                <w:szCs w:val="28"/>
                <w:vertAlign w:val="subscript"/>
              </w:rPr>
              <w:t>1</w:t>
            </w:r>
            <w:r w:rsidRPr="0052468B">
              <w:rPr>
                <w:color w:val="000000"/>
                <w:sz w:val="20"/>
                <w:szCs w:val="28"/>
              </w:rPr>
              <w:t>/</w:t>
            </w:r>
            <w:r w:rsidRPr="0052468B">
              <w:rPr>
                <w:color w:val="000000"/>
                <w:sz w:val="20"/>
                <w:szCs w:val="28"/>
                <w:lang w:val="en-US"/>
              </w:rPr>
              <w:t>n</w:t>
            </w:r>
            <w:r w:rsidRPr="0052468B">
              <w:rPr>
                <w:color w:val="000000"/>
                <w:sz w:val="20"/>
                <w:szCs w:val="28"/>
              </w:rPr>
              <w:t>:</w:t>
            </w:r>
          </w:p>
        </w:tc>
        <w:tc>
          <w:tcPr>
            <w:tcW w:w="2283" w:type="pct"/>
            <w:gridSpan w:val="2"/>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14860</w:t>
            </w:r>
          </w:p>
        </w:tc>
      </w:tr>
      <w:tr w:rsidR="00CC5FC8" w:rsidRPr="0052468B" w:rsidTr="0052468B">
        <w:trPr>
          <w:cantSplit/>
          <w:jc w:val="center"/>
        </w:trPr>
        <w:tc>
          <w:tcPr>
            <w:tcW w:w="5000" w:type="pct"/>
            <w:gridSpan w:val="3"/>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после вычетов из доходов</w:t>
            </w:r>
          </w:p>
        </w:tc>
      </w:tr>
      <w:tr w:rsidR="00CC5FC8" w:rsidRPr="0052468B" w:rsidTr="0052468B">
        <w:trPr>
          <w:cantSplit/>
          <w:jc w:val="center"/>
        </w:trPr>
        <w:tc>
          <w:tcPr>
            <w:tcW w:w="2717" w:type="pct"/>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14. Уплачиваемый подоходный налог</w:t>
            </w:r>
          </w:p>
        </w:tc>
        <w:tc>
          <w:tcPr>
            <w:tcW w:w="1223" w:type="pct"/>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3165,5</w:t>
            </w:r>
          </w:p>
        </w:tc>
        <w:tc>
          <w:tcPr>
            <w:tcW w:w="1060" w:type="pct"/>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2629,9</w:t>
            </w:r>
          </w:p>
        </w:tc>
      </w:tr>
      <w:tr w:rsidR="00CC5FC8" w:rsidRPr="0052468B" w:rsidTr="0052468B">
        <w:trPr>
          <w:cantSplit/>
          <w:jc w:val="center"/>
        </w:trPr>
        <w:tc>
          <w:tcPr>
            <w:tcW w:w="2717" w:type="pct"/>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15. Другие вычеты из доходов</w:t>
            </w:r>
          </w:p>
        </w:tc>
        <w:tc>
          <w:tcPr>
            <w:tcW w:w="1223" w:type="pct"/>
            <w:shd w:val="clear" w:color="auto" w:fill="auto"/>
          </w:tcPr>
          <w:p w:rsidR="00CC5FC8" w:rsidRPr="0052468B" w:rsidRDefault="00CC5FC8" w:rsidP="0052468B">
            <w:pPr>
              <w:pStyle w:val="a3"/>
              <w:tabs>
                <w:tab w:val="left" w:pos="1331"/>
              </w:tabs>
              <w:rPr>
                <w:color w:val="000000"/>
                <w:sz w:val="20"/>
                <w:szCs w:val="28"/>
                <w:lang w:val="en-US"/>
              </w:rPr>
            </w:pPr>
            <w:r w:rsidRPr="0052468B">
              <w:rPr>
                <w:color w:val="000000"/>
                <w:sz w:val="20"/>
                <w:szCs w:val="28"/>
                <w:lang w:val="en-US"/>
              </w:rPr>
              <w:t>-</w:t>
            </w:r>
          </w:p>
        </w:tc>
        <w:tc>
          <w:tcPr>
            <w:tcW w:w="1060" w:type="pct"/>
            <w:shd w:val="clear" w:color="auto" w:fill="auto"/>
          </w:tcPr>
          <w:p w:rsidR="00CC5FC8" w:rsidRPr="0052468B" w:rsidRDefault="00CC5FC8" w:rsidP="0052468B">
            <w:pPr>
              <w:pStyle w:val="a3"/>
              <w:tabs>
                <w:tab w:val="left" w:pos="1331"/>
              </w:tabs>
              <w:rPr>
                <w:color w:val="000000"/>
                <w:sz w:val="20"/>
                <w:szCs w:val="28"/>
                <w:lang w:val="en-US"/>
              </w:rPr>
            </w:pPr>
            <w:r w:rsidRPr="0052468B">
              <w:rPr>
                <w:color w:val="000000"/>
                <w:sz w:val="20"/>
                <w:szCs w:val="28"/>
                <w:lang w:val="en-US"/>
              </w:rPr>
              <w:t>-</w:t>
            </w:r>
          </w:p>
        </w:tc>
      </w:tr>
      <w:tr w:rsidR="00CC5FC8" w:rsidRPr="0052468B" w:rsidTr="0052468B">
        <w:trPr>
          <w:cantSplit/>
          <w:jc w:val="center"/>
        </w:trPr>
        <w:tc>
          <w:tcPr>
            <w:tcW w:w="2717" w:type="pct"/>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16. Итого:</w:t>
            </w:r>
          </w:p>
        </w:tc>
        <w:tc>
          <w:tcPr>
            <w:tcW w:w="1223" w:type="pct"/>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21184,5</w:t>
            </w:r>
          </w:p>
        </w:tc>
        <w:tc>
          <w:tcPr>
            <w:tcW w:w="1060" w:type="pct"/>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17600,1</w:t>
            </w:r>
          </w:p>
        </w:tc>
      </w:tr>
      <w:tr w:rsidR="00CC5FC8" w:rsidRPr="0052468B" w:rsidTr="0052468B">
        <w:trPr>
          <w:cantSplit/>
          <w:jc w:val="center"/>
        </w:trPr>
        <w:tc>
          <w:tcPr>
            <w:tcW w:w="2717" w:type="pct"/>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 xml:space="preserve">17. Итого совокупный доход семьи (нетто) </w:t>
            </w:r>
            <w:r w:rsidRPr="0052468B">
              <w:rPr>
                <w:color w:val="000000"/>
                <w:sz w:val="20"/>
                <w:szCs w:val="28"/>
                <w:lang w:val="en-US"/>
              </w:rPr>
              <w:t>I</w:t>
            </w:r>
            <w:r w:rsidRPr="0052468B">
              <w:rPr>
                <w:color w:val="000000"/>
                <w:sz w:val="20"/>
                <w:szCs w:val="28"/>
                <w:vertAlign w:val="subscript"/>
              </w:rPr>
              <w:t>2</w:t>
            </w:r>
            <w:r w:rsidRPr="0052468B">
              <w:rPr>
                <w:color w:val="000000"/>
                <w:sz w:val="20"/>
                <w:szCs w:val="28"/>
              </w:rPr>
              <w:t>:</w:t>
            </w:r>
          </w:p>
        </w:tc>
        <w:tc>
          <w:tcPr>
            <w:tcW w:w="2283" w:type="pct"/>
            <w:gridSpan w:val="2"/>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38784,6</w:t>
            </w:r>
          </w:p>
        </w:tc>
      </w:tr>
      <w:tr w:rsidR="00CC5FC8" w:rsidRPr="0052468B" w:rsidTr="0052468B">
        <w:trPr>
          <w:cantSplit/>
          <w:jc w:val="center"/>
        </w:trPr>
        <w:tc>
          <w:tcPr>
            <w:tcW w:w="2717" w:type="pct"/>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 xml:space="preserve">18. Итого среднедушевой доход семьи (нетто): </w:t>
            </w:r>
            <w:r w:rsidRPr="0052468B">
              <w:rPr>
                <w:color w:val="000000"/>
                <w:sz w:val="20"/>
                <w:szCs w:val="28"/>
                <w:lang w:val="en-US"/>
              </w:rPr>
              <w:t>I</w:t>
            </w:r>
            <w:r w:rsidRPr="0052468B">
              <w:rPr>
                <w:color w:val="000000"/>
                <w:sz w:val="20"/>
                <w:szCs w:val="28"/>
              </w:rPr>
              <w:t>2/</w:t>
            </w:r>
            <w:r w:rsidRPr="0052468B">
              <w:rPr>
                <w:color w:val="000000"/>
                <w:sz w:val="20"/>
                <w:szCs w:val="28"/>
                <w:lang w:val="en-US"/>
              </w:rPr>
              <w:t>n</w:t>
            </w:r>
            <w:r w:rsidRPr="0052468B">
              <w:rPr>
                <w:color w:val="000000"/>
                <w:sz w:val="20"/>
                <w:szCs w:val="28"/>
              </w:rPr>
              <w:t>:</w:t>
            </w:r>
          </w:p>
        </w:tc>
        <w:tc>
          <w:tcPr>
            <w:tcW w:w="2283" w:type="pct"/>
            <w:gridSpan w:val="2"/>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12928,2</w:t>
            </w:r>
          </w:p>
        </w:tc>
      </w:tr>
    </w:tbl>
    <w:p w:rsidR="00A23E89" w:rsidRDefault="00A23E89" w:rsidP="002A1019">
      <w:pPr>
        <w:pStyle w:val="a3"/>
        <w:tabs>
          <w:tab w:val="left" w:pos="1331"/>
        </w:tabs>
        <w:ind w:firstLine="709"/>
        <w:rPr>
          <w:color w:val="000000"/>
          <w:sz w:val="28"/>
          <w:szCs w:val="28"/>
        </w:rPr>
      </w:pPr>
    </w:p>
    <w:p w:rsidR="00CC5FC8" w:rsidRPr="002A1019" w:rsidRDefault="00CC5FC8" w:rsidP="002A1019">
      <w:pPr>
        <w:pStyle w:val="a3"/>
        <w:tabs>
          <w:tab w:val="left" w:pos="1331"/>
        </w:tabs>
        <w:ind w:firstLine="709"/>
        <w:rPr>
          <w:color w:val="000000"/>
          <w:sz w:val="28"/>
          <w:szCs w:val="28"/>
        </w:rPr>
      </w:pPr>
      <w:r w:rsidRPr="002A1019">
        <w:rPr>
          <w:color w:val="000000"/>
          <w:sz w:val="28"/>
          <w:szCs w:val="28"/>
        </w:rPr>
        <w:t>Таблица 14</w:t>
      </w:r>
      <w:r w:rsidR="00A23E89">
        <w:rPr>
          <w:color w:val="000000"/>
          <w:sz w:val="28"/>
          <w:szCs w:val="28"/>
        </w:rPr>
        <w:t xml:space="preserve">. </w:t>
      </w:r>
      <w:r w:rsidRPr="002A1019">
        <w:rPr>
          <w:color w:val="000000"/>
          <w:sz w:val="28"/>
          <w:szCs w:val="28"/>
        </w:rPr>
        <w:t>Расчет суммы расходов семьи заемщика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57"/>
        <w:gridCol w:w="1930"/>
        <w:gridCol w:w="2510"/>
      </w:tblGrid>
      <w:tr w:rsidR="00CC5FC8" w:rsidRPr="0052468B" w:rsidTr="0052468B">
        <w:trPr>
          <w:cantSplit/>
          <w:trHeight w:val="312"/>
          <w:jc w:val="center"/>
        </w:trPr>
        <w:tc>
          <w:tcPr>
            <w:tcW w:w="2612" w:type="pct"/>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Статья расходов</w:t>
            </w:r>
          </w:p>
        </w:tc>
        <w:tc>
          <w:tcPr>
            <w:tcW w:w="1038" w:type="pct"/>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Текущие</w:t>
            </w:r>
          </w:p>
        </w:tc>
        <w:tc>
          <w:tcPr>
            <w:tcW w:w="1350" w:type="pct"/>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Планируемые</w:t>
            </w:r>
          </w:p>
        </w:tc>
      </w:tr>
      <w:tr w:rsidR="00CC5FC8" w:rsidRPr="0052468B" w:rsidTr="0052468B">
        <w:trPr>
          <w:cantSplit/>
          <w:jc w:val="center"/>
        </w:trPr>
        <w:tc>
          <w:tcPr>
            <w:tcW w:w="2612" w:type="pct"/>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1. Плата за жилье</w:t>
            </w:r>
          </w:p>
        </w:tc>
        <w:tc>
          <w:tcPr>
            <w:tcW w:w="1038" w:type="pct"/>
            <w:shd w:val="clear" w:color="auto" w:fill="auto"/>
          </w:tcPr>
          <w:p w:rsidR="00CC5FC8" w:rsidRPr="0052468B" w:rsidRDefault="00CC5FC8" w:rsidP="0052468B">
            <w:pPr>
              <w:pStyle w:val="a3"/>
              <w:tabs>
                <w:tab w:val="left" w:pos="1331"/>
              </w:tabs>
              <w:rPr>
                <w:color w:val="000000"/>
                <w:sz w:val="20"/>
                <w:szCs w:val="28"/>
                <w:lang w:val="en-US"/>
              </w:rPr>
            </w:pPr>
            <w:r w:rsidRPr="0052468B">
              <w:rPr>
                <w:color w:val="000000"/>
                <w:sz w:val="20"/>
                <w:szCs w:val="28"/>
                <w:lang w:val="en-US"/>
              </w:rPr>
              <w:t>-</w:t>
            </w:r>
          </w:p>
        </w:tc>
        <w:tc>
          <w:tcPr>
            <w:tcW w:w="1350" w:type="pct"/>
            <w:shd w:val="clear" w:color="auto" w:fill="auto"/>
          </w:tcPr>
          <w:p w:rsidR="00CC5FC8" w:rsidRPr="0052468B" w:rsidRDefault="00CC5FC8" w:rsidP="0052468B">
            <w:pPr>
              <w:pStyle w:val="a3"/>
              <w:tabs>
                <w:tab w:val="left" w:pos="1331"/>
              </w:tabs>
              <w:rPr>
                <w:color w:val="000000"/>
                <w:sz w:val="20"/>
                <w:szCs w:val="28"/>
                <w:lang w:val="en-US"/>
              </w:rPr>
            </w:pPr>
            <w:r w:rsidRPr="0052468B">
              <w:rPr>
                <w:color w:val="000000"/>
                <w:sz w:val="20"/>
                <w:szCs w:val="28"/>
                <w:lang w:val="en-US"/>
              </w:rPr>
              <w:t>-</w:t>
            </w:r>
          </w:p>
        </w:tc>
      </w:tr>
      <w:tr w:rsidR="00CC5FC8" w:rsidRPr="0052468B" w:rsidTr="0052468B">
        <w:trPr>
          <w:cantSplit/>
          <w:jc w:val="center"/>
        </w:trPr>
        <w:tc>
          <w:tcPr>
            <w:tcW w:w="2612" w:type="pct"/>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2. Оплата коммунальных услуг</w:t>
            </w:r>
          </w:p>
        </w:tc>
        <w:tc>
          <w:tcPr>
            <w:tcW w:w="1038" w:type="pct"/>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867</w:t>
            </w:r>
          </w:p>
        </w:tc>
        <w:tc>
          <w:tcPr>
            <w:tcW w:w="1350" w:type="pct"/>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867</w:t>
            </w:r>
          </w:p>
        </w:tc>
      </w:tr>
      <w:tr w:rsidR="00CC5FC8" w:rsidRPr="0052468B" w:rsidTr="0052468B">
        <w:trPr>
          <w:cantSplit/>
          <w:jc w:val="center"/>
        </w:trPr>
        <w:tc>
          <w:tcPr>
            <w:tcW w:w="2612" w:type="pct"/>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3. Страховые платежи</w:t>
            </w:r>
          </w:p>
        </w:tc>
        <w:tc>
          <w:tcPr>
            <w:tcW w:w="1038" w:type="pct"/>
            <w:shd w:val="clear" w:color="auto" w:fill="auto"/>
          </w:tcPr>
          <w:p w:rsidR="00CC5FC8" w:rsidRPr="0052468B" w:rsidRDefault="00CC5FC8" w:rsidP="0052468B">
            <w:pPr>
              <w:pStyle w:val="a3"/>
              <w:tabs>
                <w:tab w:val="left" w:pos="1331"/>
              </w:tabs>
              <w:rPr>
                <w:color w:val="000000"/>
                <w:sz w:val="20"/>
                <w:szCs w:val="28"/>
                <w:lang w:val="en-US"/>
              </w:rPr>
            </w:pPr>
            <w:r w:rsidRPr="0052468B">
              <w:rPr>
                <w:color w:val="000000"/>
                <w:sz w:val="20"/>
                <w:szCs w:val="28"/>
                <w:lang w:val="en-US"/>
              </w:rPr>
              <w:t>-</w:t>
            </w:r>
          </w:p>
        </w:tc>
        <w:tc>
          <w:tcPr>
            <w:tcW w:w="1350" w:type="pct"/>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 xml:space="preserve">240000 </w:t>
            </w:r>
            <w:r w:rsidRPr="0052468B">
              <w:rPr>
                <w:color w:val="000000"/>
                <w:sz w:val="20"/>
                <w:szCs w:val="28"/>
                <w:lang w:val="en-US"/>
              </w:rPr>
              <w:t>x</w:t>
            </w:r>
          </w:p>
          <w:p w:rsidR="00CC5FC8" w:rsidRPr="0052468B" w:rsidRDefault="00CC5FC8" w:rsidP="0052468B">
            <w:pPr>
              <w:pStyle w:val="a3"/>
              <w:tabs>
                <w:tab w:val="left" w:pos="1331"/>
              </w:tabs>
              <w:rPr>
                <w:color w:val="000000"/>
                <w:sz w:val="20"/>
                <w:szCs w:val="28"/>
              </w:rPr>
            </w:pPr>
            <w:r w:rsidRPr="0052468B">
              <w:rPr>
                <w:color w:val="000000"/>
                <w:sz w:val="20"/>
                <w:szCs w:val="28"/>
                <w:lang w:val="en-US"/>
              </w:rPr>
              <w:t xml:space="preserve">0.085/12= </w:t>
            </w:r>
            <w:r w:rsidRPr="0052468B">
              <w:rPr>
                <w:color w:val="000000"/>
                <w:sz w:val="20"/>
                <w:szCs w:val="28"/>
              </w:rPr>
              <w:t>1700</w:t>
            </w:r>
          </w:p>
        </w:tc>
      </w:tr>
      <w:tr w:rsidR="00CC5FC8" w:rsidRPr="0052468B" w:rsidTr="0052468B">
        <w:trPr>
          <w:cantSplit/>
          <w:jc w:val="center"/>
        </w:trPr>
        <w:tc>
          <w:tcPr>
            <w:tcW w:w="2612" w:type="pct"/>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4. Обслуживание кредитов (кроме запрашиваемого)</w:t>
            </w:r>
          </w:p>
        </w:tc>
        <w:tc>
          <w:tcPr>
            <w:tcW w:w="1038" w:type="pct"/>
            <w:shd w:val="clear" w:color="auto" w:fill="auto"/>
          </w:tcPr>
          <w:p w:rsidR="00CC5FC8" w:rsidRPr="0052468B" w:rsidRDefault="00CC5FC8" w:rsidP="0052468B">
            <w:pPr>
              <w:pStyle w:val="a3"/>
              <w:tabs>
                <w:tab w:val="left" w:pos="1331"/>
              </w:tabs>
              <w:rPr>
                <w:color w:val="000000"/>
                <w:sz w:val="20"/>
                <w:szCs w:val="28"/>
                <w:lang w:val="en-US"/>
              </w:rPr>
            </w:pPr>
            <w:r w:rsidRPr="0052468B">
              <w:rPr>
                <w:color w:val="000000"/>
                <w:sz w:val="20"/>
                <w:szCs w:val="28"/>
                <w:lang w:val="en-US"/>
              </w:rPr>
              <w:t>-</w:t>
            </w:r>
          </w:p>
        </w:tc>
        <w:tc>
          <w:tcPr>
            <w:tcW w:w="1350" w:type="pct"/>
            <w:shd w:val="clear" w:color="auto" w:fill="auto"/>
          </w:tcPr>
          <w:p w:rsidR="00CC5FC8" w:rsidRPr="0052468B" w:rsidRDefault="00CC5FC8" w:rsidP="0052468B">
            <w:pPr>
              <w:pStyle w:val="a3"/>
              <w:tabs>
                <w:tab w:val="left" w:pos="1331"/>
              </w:tabs>
              <w:rPr>
                <w:color w:val="000000"/>
                <w:sz w:val="20"/>
                <w:szCs w:val="28"/>
                <w:lang w:val="en-US"/>
              </w:rPr>
            </w:pPr>
            <w:r w:rsidRPr="0052468B">
              <w:rPr>
                <w:color w:val="000000"/>
                <w:sz w:val="20"/>
                <w:szCs w:val="28"/>
                <w:lang w:val="en-US"/>
              </w:rPr>
              <w:t>-</w:t>
            </w:r>
          </w:p>
        </w:tc>
      </w:tr>
      <w:tr w:rsidR="00CC5FC8" w:rsidRPr="0052468B" w:rsidTr="0052468B">
        <w:trPr>
          <w:cantSplit/>
          <w:jc w:val="center"/>
        </w:trPr>
        <w:tc>
          <w:tcPr>
            <w:tcW w:w="2612" w:type="pct"/>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5. Налоги на имущество</w:t>
            </w:r>
          </w:p>
        </w:tc>
        <w:tc>
          <w:tcPr>
            <w:tcW w:w="1038" w:type="pct"/>
            <w:shd w:val="clear" w:color="auto" w:fill="auto"/>
          </w:tcPr>
          <w:p w:rsidR="00CC5FC8" w:rsidRPr="0052468B" w:rsidRDefault="00CC5FC8" w:rsidP="0052468B">
            <w:pPr>
              <w:pStyle w:val="a3"/>
              <w:tabs>
                <w:tab w:val="left" w:pos="1331"/>
              </w:tabs>
              <w:rPr>
                <w:color w:val="000000"/>
                <w:sz w:val="20"/>
                <w:szCs w:val="28"/>
                <w:lang w:val="en-US"/>
              </w:rPr>
            </w:pPr>
            <w:r w:rsidRPr="0052468B">
              <w:rPr>
                <w:color w:val="000000"/>
                <w:sz w:val="20"/>
                <w:szCs w:val="28"/>
                <w:lang w:val="en-US"/>
              </w:rPr>
              <w:t>-</w:t>
            </w:r>
          </w:p>
        </w:tc>
        <w:tc>
          <w:tcPr>
            <w:tcW w:w="1350" w:type="pct"/>
            <w:shd w:val="clear" w:color="auto" w:fill="auto"/>
          </w:tcPr>
          <w:p w:rsidR="00CC5FC8" w:rsidRPr="0052468B" w:rsidRDefault="00CC5FC8" w:rsidP="0052468B">
            <w:pPr>
              <w:pStyle w:val="a3"/>
              <w:tabs>
                <w:tab w:val="left" w:pos="1331"/>
              </w:tabs>
              <w:rPr>
                <w:color w:val="000000"/>
                <w:sz w:val="20"/>
                <w:szCs w:val="28"/>
                <w:lang w:val="en-US"/>
              </w:rPr>
            </w:pPr>
            <w:r w:rsidRPr="0052468B">
              <w:rPr>
                <w:color w:val="000000"/>
                <w:sz w:val="20"/>
                <w:szCs w:val="28"/>
                <w:lang w:val="en-US"/>
              </w:rPr>
              <w:t>-</w:t>
            </w:r>
          </w:p>
        </w:tc>
      </w:tr>
      <w:tr w:rsidR="00CC5FC8" w:rsidRPr="0052468B" w:rsidTr="0052468B">
        <w:trPr>
          <w:cantSplit/>
          <w:jc w:val="center"/>
        </w:trPr>
        <w:tc>
          <w:tcPr>
            <w:tcW w:w="2612" w:type="pct"/>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6. Плата за обучение (в т.ч. детей)</w:t>
            </w:r>
          </w:p>
        </w:tc>
        <w:tc>
          <w:tcPr>
            <w:tcW w:w="1038" w:type="pct"/>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867</w:t>
            </w:r>
          </w:p>
        </w:tc>
        <w:tc>
          <w:tcPr>
            <w:tcW w:w="1350" w:type="pct"/>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867</w:t>
            </w:r>
          </w:p>
        </w:tc>
      </w:tr>
      <w:tr w:rsidR="00CC5FC8" w:rsidRPr="0052468B" w:rsidTr="0052468B">
        <w:trPr>
          <w:cantSplit/>
          <w:jc w:val="center"/>
        </w:trPr>
        <w:tc>
          <w:tcPr>
            <w:tcW w:w="2612" w:type="pct"/>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7. Алименты</w:t>
            </w:r>
          </w:p>
        </w:tc>
        <w:tc>
          <w:tcPr>
            <w:tcW w:w="1038" w:type="pct"/>
            <w:shd w:val="clear" w:color="auto" w:fill="auto"/>
          </w:tcPr>
          <w:p w:rsidR="00CC5FC8" w:rsidRPr="0052468B" w:rsidRDefault="00CC5FC8" w:rsidP="0052468B">
            <w:pPr>
              <w:pStyle w:val="a3"/>
              <w:tabs>
                <w:tab w:val="left" w:pos="1331"/>
              </w:tabs>
              <w:rPr>
                <w:color w:val="000000"/>
                <w:sz w:val="20"/>
                <w:szCs w:val="28"/>
                <w:lang w:val="en-US"/>
              </w:rPr>
            </w:pPr>
            <w:r w:rsidRPr="0052468B">
              <w:rPr>
                <w:color w:val="000000"/>
                <w:sz w:val="20"/>
                <w:szCs w:val="28"/>
                <w:lang w:val="en-US"/>
              </w:rPr>
              <w:t>-</w:t>
            </w:r>
          </w:p>
        </w:tc>
        <w:tc>
          <w:tcPr>
            <w:tcW w:w="1350" w:type="pct"/>
            <w:shd w:val="clear" w:color="auto" w:fill="auto"/>
          </w:tcPr>
          <w:p w:rsidR="00CC5FC8" w:rsidRPr="0052468B" w:rsidRDefault="00CC5FC8" w:rsidP="0052468B">
            <w:pPr>
              <w:pStyle w:val="a3"/>
              <w:tabs>
                <w:tab w:val="left" w:pos="1331"/>
              </w:tabs>
              <w:rPr>
                <w:color w:val="000000"/>
                <w:sz w:val="20"/>
                <w:szCs w:val="28"/>
                <w:lang w:val="en-US"/>
              </w:rPr>
            </w:pPr>
            <w:r w:rsidRPr="0052468B">
              <w:rPr>
                <w:color w:val="000000"/>
                <w:sz w:val="20"/>
                <w:szCs w:val="28"/>
                <w:lang w:val="en-US"/>
              </w:rPr>
              <w:t>-</w:t>
            </w:r>
          </w:p>
        </w:tc>
      </w:tr>
      <w:tr w:rsidR="00CC5FC8" w:rsidRPr="0052468B" w:rsidTr="0052468B">
        <w:trPr>
          <w:cantSplit/>
          <w:jc w:val="center"/>
        </w:trPr>
        <w:tc>
          <w:tcPr>
            <w:tcW w:w="2612" w:type="pct"/>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8. Накопительные вклады (фонды)</w:t>
            </w:r>
          </w:p>
        </w:tc>
        <w:tc>
          <w:tcPr>
            <w:tcW w:w="1038" w:type="pct"/>
            <w:shd w:val="clear" w:color="auto" w:fill="auto"/>
          </w:tcPr>
          <w:p w:rsidR="00CC5FC8" w:rsidRPr="0052468B" w:rsidRDefault="00CC5FC8" w:rsidP="0052468B">
            <w:pPr>
              <w:pStyle w:val="a3"/>
              <w:tabs>
                <w:tab w:val="left" w:pos="1331"/>
              </w:tabs>
              <w:rPr>
                <w:color w:val="000000"/>
                <w:sz w:val="20"/>
                <w:szCs w:val="28"/>
                <w:lang w:val="en-US"/>
              </w:rPr>
            </w:pPr>
            <w:r w:rsidRPr="0052468B">
              <w:rPr>
                <w:color w:val="000000"/>
                <w:sz w:val="20"/>
                <w:szCs w:val="28"/>
                <w:lang w:val="en-US"/>
              </w:rPr>
              <w:t>-</w:t>
            </w:r>
          </w:p>
        </w:tc>
        <w:tc>
          <w:tcPr>
            <w:tcW w:w="1350" w:type="pct"/>
            <w:shd w:val="clear" w:color="auto" w:fill="auto"/>
          </w:tcPr>
          <w:p w:rsidR="00CC5FC8" w:rsidRPr="0052468B" w:rsidRDefault="00CC5FC8" w:rsidP="0052468B">
            <w:pPr>
              <w:pStyle w:val="a3"/>
              <w:tabs>
                <w:tab w:val="left" w:pos="1331"/>
              </w:tabs>
              <w:rPr>
                <w:color w:val="000000"/>
                <w:sz w:val="20"/>
                <w:szCs w:val="28"/>
                <w:lang w:val="en-US"/>
              </w:rPr>
            </w:pPr>
            <w:r w:rsidRPr="0052468B">
              <w:rPr>
                <w:color w:val="000000"/>
                <w:sz w:val="20"/>
                <w:szCs w:val="28"/>
                <w:lang w:val="en-US"/>
              </w:rPr>
              <w:t>-</w:t>
            </w:r>
          </w:p>
        </w:tc>
      </w:tr>
      <w:tr w:rsidR="00CC5FC8" w:rsidRPr="0052468B" w:rsidTr="0052468B">
        <w:trPr>
          <w:cantSplit/>
          <w:jc w:val="center"/>
        </w:trPr>
        <w:tc>
          <w:tcPr>
            <w:tcW w:w="2612" w:type="pct"/>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9. Эксплуатационные расходы</w:t>
            </w:r>
          </w:p>
        </w:tc>
        <w:tc>
          <w:tcPr>
            <w:tcW w:w="1038" w:type="pct"/>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w:t>
            </w:r>
          </w:p>
        </w:tc>
        <w:tc>
          <w:tcPr>
            <w:tcW w:w="1350" w:type="pct"/>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1734</w:t>
            </w:r>
          </w:p>
        </w:tc>
      </w:tr>
      <w:tr w:rsidR="00CC5FC8" w:rsidRPr="0052468B" w:rsidTr="0052468B">
        <w:trPr>
          <w:cantSplit/>
          <w:jc w:val="center"/>
        </w:trPr>
        <w:tc>
          <w:tcPr>
            <w:tcW w:w="2612" w:type="pct"/>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10. Прочие расходы</w:t>
            </w:r>
          </w:p>
        </w:tc>
        <w:tc>
          <w:tcPr>
            <w:tcW w:w="1038" w:type="pct"/>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w:t>
            </w:r>
          </w:p>
        </w:tc>
        <w:tc>
          <w:tcPr>
            <w:tcW w:w="1350" w:type="pct"/>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w:t>
            </w:r>
          </w:p>
        </w:tc>
      </w:tr>
      <w:tr w:rsidR="00CC5FC8" w:rsidRPr="0052468B" w:rsidTr="0052468B">
        <w:trPr>
          <w:cantSplit/>
          <w:jc w:val="center"/>
        </w:trPr>
        <w:tc>
          <w:tcPr>
            <w:tcW w:w="2612" w:type="pct"/>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 xml:space="preserve">11. Итого обязательных платежей (сумма </w:t>
            </w:r>
            <w:r w:rsidR="002A1019" w:rsidRPr="0052468B">
              <w:rPr>
                <w:color w:val="000000"/>
                <w:sz w:val="20"/>
                <w:szCs w:val="28"/>
              </w:rPr>
              <w:t>поз. 1–1</w:t>
            </w:r>
            <w:r w:rsidRPr="0052468B">
              <w:rPr>
                <w:color w:val="000000"/>
                <w:sz w:val="20"/>
                <w:szCs w:val="28"/>
              </w:rPr>
              <w:t xml:space="preserve">0) </w:t>
            </w:r>
            <w:r w:rsidRPr="0052468B">
              <w:rPr>
                <w:color w:val="000000"/>
                <w:sz w:val="20"/>
                <w:szCs w:val="28"/>
                <w:lang w:val="en-US"/>
              </w:rPr>
              <w:t>P</w:t>
            </w:r>
            <w:r w:rsidRPr="0052468B">
              <w:rPr>
                <w:color w:val="000000"/>
                <w:sz w:val="20"/>
                <w:szCs w:val="28"/>
                <w:vertAlign w:val="subscript"/>
              </w:rPr>
              <w:t>2</w:t>
            </w:r>
            <w:r w:rsidRPr="0052468B">
              <w:rPr>
                <w:color w:val="000000"/>
                <w:sz w:val="20"/>
                <w:szCs w:val="28"/>
              </w:rPr>
              <w:t>:</w:t>
            </w:r>
          </w:p>
        </w:tc>
        <w:tc>
          <w:tcPr>
            <w:tcW w:w="1038" w:type="pct"/>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1734</w:t>
            </w:r>
          </w:p>
        </w:tc>
        <w:tc>
          <w:tcPr>
            <w:tcW w:w="1350" w:type="pct"/>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5168</w:t>
            </w:r>
          </w:p>
        </w:tc>
      </w:tr>
      <w:tr w:rsidR="00CC5FC8" w:rsidRPr="0052468B" w:rsidTr="0052468B">
        <w:trPr>
          <w:cantSplit/>
          <w:jc w:val="center"/>
        </w:trPr>
        <w:tc>
          <w:tcPr>
            <w:tcW w:w="2612" w:type="pct"/>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 xml:space="preserve">12. Необходимые потребительские расходы </w:t>
            </w:r>
            <w:r w:rsidR="002A1019" w:rsidRPr="0052468B">
              <w:rPr>
                <w:color w:val="000000"/>
                <w:sz w:val="20"/>
                <w:szCs w:val="28"/>
              </w:rPr>
              <w:t>(</w:t>
            </w:r>
            <w:r w:rsidRPr="0052468B">
              <w:rPr>
                <w:color w:val="000000"/>
                <w:sz w:val="20"/>
              </w:rPr>
              <w:sym w:font="Symbol" w:char="F0E5"/>
            </w:r>
            <w:r w:rsidRPr="0052468B">
              <w:rPr>
                <w:color w:val="000000"/>
                <w:sz w:val="20"/>
                <w:szCs w:val="28"/>
                <w:lang w:val="en-US"/>
              </w:rPr>
              <w:t>P</w:t>
            </w:r>
            <w:r w:rsidRPr="0052468B">
              <w:rPr>
                <w:color w:val="000000"/>
                <w:sz w:val="20"/>
                <w:szCs w:val="28"/>
                <w:vertAlign w:val="subscript"/>
                <w:lang w:val="en-US"/>
              </w:rPr>
              <w:t>0</w:t>
            </w:r>
            <w:r w:rsidRPr="0052468B">
              <w:rPr>
                <w:color w:val="000000"/>
                <w:sz w:val="20"/>
                <w:szCs w:val="28"/>
              </w:rPr>
              <w:t>):</w:t>
            </w:r>
          </w:p>
        </w:tc>
        <w:tc>
          <w:tcPr>
            <w:tcW w:w="1038" w:type="pct"/>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4624</w:t>
            </w:r>
            <w:r w:rsidRPr="0052468B">
              <w:rPr>
                <w:color w:val="000000"/>
                <w:sz w:val="20"/>
                <w:szCs w:val="28"/>
                <w:lang w:val="en-US"/>
              </w:rPr>
              <w:t xml:space="preserve">x 3 = </w:t>
            </w:r>
            <w:r w:rsidRPr="0052468B">
              <w:rPr>
                <w:color w:val="000000"/>
                <w:sz w:val="20"/>
                <w:szCs w:val="28"/>
              </w:rPr>
              <w:t>13872</w:t>
            </w:r>
          </w:p>
        </w:tc>
        <w:tc>
          <w:tcPr>
            <w:tcW w:w="1350" w:type="pct"/>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13872</w:t>
            </w:r>
          </w:p>
        </w:tc>
      </w:tr>
      <w:tr w:rsidR="00CC5FC8" w:rsidRPr="0052468B" w:rsidTr="0052468B">
        <w:trPr>
          <w:cantSplit/>
          <w:jc w:val="center"/>
        </w:trPr>
        <w:tc>
          <w:tcPr>
            <w:tcW w:w="2612" w:type="pct"/>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13. Прочие потребительские расходы</w:t>
            </w:r>
          </w:p>
        </w:tc>
        <w:tc>
          <w:tcPr>
            <w:tcW w:w="1038" w:type="pct"/>
            <w:shd w:val="clear" w:color="auto" w:fill="auto"/>
          </w:tcPr>
          <w:p w:rsidR="00CC5FC8" w:rsidRPr="0052468B" w:rsidRDefault="00CC5FC8" w:rsidP="0052468B">
            <w:pPr>
              <w:pStyle w:val="a3"/>
              <w:tabs>
                <w:tab w:val="left" w:pos="1331"/>
              </w:tabs>
              <w:rPr>
                <w:color w:val="000000"/>
                <w:sz w:val="20"/>
                <w:szCs w:val="28"/>
                <w:lang w:val="en-US"/>
              </w:rPr>
            </w:pPr>
            <w:r w:rsidRPr="0052468B">
              <w:rPr>
                <w:color w:val="000000"/>
                <w:sz w:val="20"/>
                <w:szCs w:val="28"/>
                <w:lang w:val="en-US"/>
              </w:rPr>
              <w:t>-</w:t>
            </w:r>
          </w:p>
        </w:tc>
        <w:tc>
          <w:tcPr>
            <w:tcW w:w="1350" w:type="pct"/>
            <w:shd w:val="clear" w:color="auto" w:fill="auto"/>
          </w:tcPr>
          <w:p w:rsidR="00CC5FC8" w:rsidRPr="0052468B" w:rsidRDefault="00CC5FC8" w:rsidP="0052468B">
            <w:pPr>
              <w:pStyle w:val="a3"/>
              <w:tabs>
                <w:tab w:val="left" w:pos="1331"/>
              </w:tabs>
              <w:rPr>
                <w:color w:val="000000"/>
                <w:sz w:val="20"/>
                <w:szCs w:val="28"/>
                <w:lang w:val="en-US"/>
              </w:rPr>
            </w:pPr>
            <w:r w:rsidRPr="0052468B">
              <w:rPr>
                <w:color w:val="000000"/>
                <w:sz w:val="20"/>
                <w:szCs w:val="28"/>
                <w:lang w:val="en-US"/>
              </w:rPr>
              <w:t>-</w:t>
            </w:r>
          </w:p>
        </w:tc>
      </w:tr>
      <w:tr w:rsidR="00CC5FC8" w:rsidRPr="0052468B" w:rsidTr="0052468B">
        <w:trPr>
          <w:cantSplit/>
          <w:jc w:val="center"/>
        </w:trPr>
        <w:tc>
          <w:tcPr>
            <w:tcW w:w="2612" w:type="pct"/>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 xml:space="preserve">14. Итого (сумма </w:t>
            </w:r>
            <w:r w:rsidR="002A1019" w:rsidRPr="0052468B">
              <w:rPr>
                <w:color w:val="000000"/>
                <w:sz w:val="20"/>
                <w:szCs w:val="28"/>
              </w:rPr>
              <w:t>поз. 1</w:t>
            </w:r>
            <w:r w:rsidRPr="0052468B">
              <w:rPr>
                <w:color w:val="000000"/>
                <w:sz w:val="20"/>
                <w:szCs w:val="28"/>
              </w:rPr>
              <w:t>1 –13) ежемесячные расходы Р</w:t>
            </w:r>
            <w:r w:rsidRPr="0052468B">
              <w:rPr>
                <w:color w:val="000000"/>
                <w:sz w:val="20"/>
                <w:szCs w:val="28"/>
                <w:vertAlign w:val="subscript"/>
              </w:rPr>
              <w:t>1</w:t>
            </w:r>
            <w:r w:rsidRPr="0052468B">
              <w:rPr>
                <w:color w:val="000000"/>
                <w:sz w:val="20"/>
                <w:szCs w:val="28"/>
              </w:rPr>
              <w:t>:</w:t>
            </w:r>
          </w:p>
        </w:tc>
        <w:tc>
          <w:tcPr>
            <w:tcW w:w="1038" w:type="pct"/>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15606</w:t>
            </w:r>
          </w:p>
        </w:tc>
        <w:tc>
          <w:tcPr>
            <w:tcW w:w="1350" w:type="pct"/>
            <w:shd w:val="clear" w:color="auto" w:fill="auto"/>
          </w:tcPr>
          <w:p w:rsidR="00CC5FC8" w:rsidRPr="0052468B" w:rsidRDefault="00CC5FC8" w:rsidP="0052468B">
            <w:pPr>
              <w:pStyle w:val="a3"/>
              <w:tabs>
                <w:tab w:val="left" w:pos="1331"/>
              </w:tabs>
              <w:rPr>
                <w:color w:val="000000"/>
                <w:sz w:val="20"/>
                <w:szCs w:val="28"/>
              </w:rPr>
            </w:pPr>
            <w:r w:rsidRPr="0052468B">
              <w:rPr>
                <w:color w:val="000000"/>
                <w:sz w:val="20"/>
                <w:szCs w:val="28"/>
              </w:rPr>
              <w:t>19040</w:t>
            </w:r>
          </w:p>
        </w:tc>
      </w:tr>
    </w:tbl>
    <w:p w:rsidR="00CC5FC8" w:rsidRPr="002A1019" w:rsidRDefault="00CC5FC8" w:rsidP="002A1019">
      <w:pPr>
        <w:pStyle w:val="a3"/>
        <w:tabs>
          <w:tab w:val="left" w:pos="1331"/>
        </w:tabs>
        <w:ind w:firstLine="709"/>
        <w:rPr>
          <w:color w:val="000000"/>
          <w:sz w:val="28"/>
          <w:szCs w:val="28"/>
          <w:lang w:val="en-US"/>
        </w:rPr>
      </w:pPr>
    </w:p>
    <w:p w:rsidR="00CC5FC8" w:rsidRPr="002A1019" w:rsidRDefault="00CC5FC8" w:rsidP="002A1019">
      <w:pPr>
        <w:pStyle w:val="a3"/>
        <w:ind w:firstLine="709"/>
        <w:rPr>
          <w:color w:val="000000"/>
          <w:sz w:val="28"/>
          <w:szCs w:val="28"/>
        </w:rPr>
      </w:pPr>
      <w:r w:rsidRPr="002A1019">
        <w:rPr>
          <w:color w:val="000000"/>
          <w:sz w:val="28"/>
          <w:szCs w:val="28"/>
        </w:rPr>
        <w:t>Рассчитанные параметры в дальнейшем используются для определения посильных для заемщика сумм ежемесячного платежа по кредиту.</w:t>
      </w:r>
    </w:p>
    <w:p w:rsidR="00CC5FC8" w:rsidRPr="002A1019" w:rsidRDefault="00CC5FC8" w:rsidP="002A1019">
      <w:pPr>
        <w:pStyle w:val="a3"/>
        <w:ind w:firstLine="709"/>
        <w:rPr>
          <w:color w:val="000000"/>
          <w:sz w:val="28"/>
          <w:szCs w:val="28"/>
        </w:rPr>
      </w:pPr>
      <w:r w:rsidRPr="002A1019">
        <w:rPr>
          <w:color w:val="000000"/>
          <w:sz w:val="28"/>
          <w:szCs w:val="28"/>
        </w:rPr>
        <w:t>в) Определение посильной для заемщика суммы ежемесячного платежа по кредиту</w:t>
      </w:r>
    </w:p>
    <w:p w:rsidR="00CC5FC8" w:rsidRPr="002A1019" w:rsidRDefault="00CC5FC8" w:rsidP="002A1019">
      <w:pPr>
        <w:pStyle w:val="a3"/>
        <w:ind w:firstLine="709"/>
        <w:rPr>
          <w:color w:val="000000"/>
          <w:sz w:val="28"/>
          <w:szCs w:val="28"/>
        </w:rPr>
      </w:pPr>
      <w:r w:rsidRPr="002A1019">
        <w:rPr>
          <w:color w:val="000000"/>
          <w:sz w:val="28"/>
          <w:szCs w:val="28"/>
        </w:rPr>
        <w:t xml:space="preserve">Посильная для заемщика сумма ежемесячного платежа по кредиту </w:t>
      </w:r>
      <w:r w:rsidRPr="002A1019">
        <w:rPr>
          <w:color w:val="000000"/>
          <w:sz w:val="28"/>
          <w:szCs w:val="28"/>
          <w:lang w:val="en-US"/>
        </w:rPr>
        <w:t>PMT</w:t>
      </w:r>
      <w:r w:rsidRPr="002A1019">
        <w:rPr>
          <w:color w:val="000000"/>
          <w:sz w:val="28"/>
          <w:szCs w:val="28"/>
          <w:vertAlign w:val="subscript"/>
          <w:lang w:val="en-US"/>
        </w:rPr>
        <w:t>m</w:t>
      </w:r>
      <w:r w:rsidRPr="002A1019">
        <w:rPr>
          <w:color w:val="000000"/>
          <w:sz w:val="28"/>
          <w:szCs w:val="28"/>
        </w:rPr>
        <w:t xml:space="preserve"> определяется исходя из соотношения </w:t>
      </w:r>
      <w:r w:rsidRPr="002A1019">
        <w:rPr>
          <w:color w:val="000000"/>
          <w:sz w:val="28"/>
          <w:szCs w:val="28"/>
          <w:lang w:val="en-US"/>
        </w:rPr>
        <w:t>PTI</w:t>
      </w:r>
      <w:r w:rsidRPr="002A1019">
        <w:rPr>
          <w:color w:val="000000"/>
          <w:sz w:val="28"/>
          <w:szCs w:val="28"/>
        </w:rPr>
        <w:t xml:space="preserve">, установленного банком для определенных программ кредитования. Так как параметр </w:t>
      </w:r>
      <w:r w:rsidRPr="002A1019">
        <w:rPr>
          <w:color w:val="000000"/>
          <w:sz w:val="28"/>
          <w:szCs w:val="28"/>
          <w:lang w:val="en-US"/>
        </w:rPr>
        <w:t>PTI</w:t>
      </w:r>
      <w:r w:rsidRPr="002A1019">
        <w:rPr>
          <w:color w:val="000000"/>
          <w:sz w:val="28"/>
          <w:szCs w:val="28"/>
          <w:vertAlign w:val="subscript"/>
        </w:rPr>
        <w:t>2</w:t>
      </w:r>
      <w:r w:rsidRPr="002A1019">
        <w:rPr>
          <w:color w:val="000000"/>
          <w:sz w:val="28"/>
          <w:szCs w:val="28"/>
        </w:rPr>
        <w:t xml:space="preserve"> для данной программы кредитования не установлен, то расчет ведется только по параметру </w:t>
      </w:r>
      <w:r w:rsidRPr="002A1019">
        <w:rPr>
          <w:color w:val="000000"/>
          <w:sz w:val="28"/>
          <w:szCs w:val="28"/>
          <w:lang w:val="en-US"/>
        </w:rPr>
        <w:t>PTI</w:t>
      </w:r>
      <w:r w:rsidRPr="002A1019">
        <w:rPr>
          <w:color w:val="000000"/>
          <w:sz w:val="28"/>
          <w:szCs w:val="28"/>
          <w:vertAlign w:val="subscript"/>
        </w:rPr>
        <w:t>1.</w:t>
      </w:r>
    </w:p>
    <w:p w:rsidR="00A23E89" w:rsidRDefault="00A23E89" w:rsidP="002A1019">
      <w:pPr>
        <w:pStyle w:val="a3"/>
        <w:ind w:firstLine="709"/>
        <w:rPr>
          <w:color w:val="000000"/>
          <w:sz w:val="28"/>
          <w:szCs w:val="28"/>
        </w:rPr>
      </w:pPr>
    </w:p>
    <w:p w:rsidR="002A1019" w:rsidRDefault="00CC5FC8" w:rsidP="002A1019">
      <w:pPr>
        <w:pStyle w:val="a3"/>
        <w:ind w:firstLine="709"/>
        <w:rPr>
          <w:color w:val="000000"/>
          <w:sz w:val="28"/>
          <w:szCs w:val="28"/>
          <w:lang w:val="en-US"/>
        </w:rPr>
      </w:pPr>
      <w:r w:rsidRPr="002A1019">
        <w:rPr>
          <w:color w:val="000000"/>
          <w:sz w:val="28"/>
          <w:szCs w:val="28"/>
          <w:lang w:val="en-US"/>
        </w:rPr>
        <w:t>PMT</w:t>
      </w:r>
      <w:r w:rsidRPr="002A1019">
        <w:rPr>
          <w:color w:val="000000"/>
          <w:sz w:val="28"/>
          <w:szCs w:val="28"/>
          <w:vertAlign w:val="subscript"/>
          <w:lang w:val="en-US"/>
        </w:rPr>
        <w:t>m</w:t>
      </w:r>
      <w:r w:rsidRPr="002A1019">
        <w:rPr>
          <w:color w:val="000000"/>
          <w:sz w:val="28"/>
          <w:szCs w:val="28"/>
          <w:lang w:val="en-US"/>
        </w:rPr>
        <w:t xml:space="preserve"> = I</w:t>
      </w:r>
      <w:r w:rsidRPr="002A1019">
        <w:rPr>
          <w:color w:val="000000"/>
          <w:sz w:val="28"/>
          <w:szCs w:val="28"/>
          <w:vertAlign w:val="subscript"/>
          <w:lang w:val="en-US"/>
        </w:rPr>
        <w:t>2</w:t>
      </w:r>
      <w:r w:rsidRPr="002A1019">
        <w:rPr>
          <w:color w:val="000000"/>
          <w:sz w:val="28"/>
          <w:szCs w:val="28"/>
          <w:lang w:val="en-US"/>
        </w:rPr>
        <w:t xml:space="preserve"> x PTI</w:t>
      </w:r>
      <w:r w:rsidRPr="002A1019">
        <w:rPr>
          <w:color w:val="000000"/>
          <w:sz w:val="28"/>
          <w:szCs w:val="28"/>
          <w:vertAlign w:val="subscript"/>
          <w:lang w:val="en-US"/>
        </w:rPr>
        <w:t>1</w:t>
      </w:r>
      <w:r w:rsidR="002A1019">
        <w:rPr>
          <w:color w:val="000000"/>
          <w:sz w:val="28"/>
          <w:szCs w:val="28"/>
          <w:lang w:val="en-US"/>
        </w:rPr>
        <w:t xml:space="preserve"> </w:t>
      </w:r>
      <w:r w:rsidRPr="002A1019">
        <w:rPr>
          <w:color w:val="000000"/>
          <w:sz w:val="28"/>
          <w:szCs w:val="28"/>
          <w:lang w:val="en-US"/>
        </w:rPr>
        <w:t>= 38784,6 x 0.40 = 15513,84</w:t>
      </w:r>
    </w:p>
    <w:p w:rsidR="00A23E89" w:rsidRPr="00F05124" w:rsidRDefault="00A23E89" w:rsidP="002A1019">
      <w:pPr>
        <w:pStyle w:val="a3"/>
        <w:tabs>
          <w:tab w:val="left" w:pos="1511"/>
        </w:tabs>
        <w:ind w:firstLine="709"/>
        <w:rPr>
          <w:color w:val="000000"/>
          <w:sz w:val="28"/>
          <w:szCs w:val="28"/>
          <w:lang w:val="en-US"/>
        </w:rPr>
      </w:pPr>
    </w:p>
    <w:p w:rsidR="00CC5FC8" w:rsidRPr="002A1019" w:rsidRDefault="00CC5FC8" w:rsidP="002A1019">
      <w:pPr>
        <w:pStyle w:val="a3"/>
        <w:tabs>
          <w:tab w:val="left" w:pos="1511"/>
        </w:tabs>
        <w:ind w:firstLine="709"/>
        <w:rPr>
          <w:color w:val="000000"/>
          <w:sz w:val="28"/>
          <w:szCs w:val="28"/>
        </w:rPr>
      </w:pPr>
      <w:r w:rsidRPr="002A1019">
        <w:rPr>
          <w:color w:val="000000"/>
          <w:sz w:val="28"/>
          <w:szCs w:val="28"/>
        </w:rPr>
        <w:t>г) Определение посильной для заемщика суммы кредита</w:t>
      </w:r>
    </w:p>
    <w:p w:rsidR="00CC5FC8" w:rsidRPr="002A1019" w:rsidRDefault="00CC5FC8" w:rsidP="002A1019">
      <w:pPr>
        <w:pStyle w:val="a3"/>
        <w:tabs>
          <w:tab w:val="left" w:pos="1511"/>
        </w:tabs>
        <w:ind w:firstLine="709"/>
        <w:rPr>
          <w:color w:val="000000"/>
          <w:sz w:val="28"/>
          <w:szCs w:val="28"/>
        </w:rPr>
      </w:pPr>
      <w:r w:rsidRPr="002A1019">
        <w:rPr>
          <w:color w:val="000000"/>
          <w:sz w:val="28"/>
          <w:szCs w:val="28"/>
        </w:rPr>
        <w:t xml:space="preserve">Посильная для заемщика сумма кредита определяется исходя из уровня накоплений </w:t>
      </w:r>
      <w:r w:rsidRPr="002A1019">
        <w:rPr>
          <w:color w:val="000000"/>
          <w:sz w:val="28"/>
          <w:szCs w:val="28"/>
          <w:lang w:val="en-US"/>
        </w:rPr>
        <w:t>R</w:t>
      </w:r>
      <w:r w:rsidRPr="002A1019">
        <w:rPr>
          <w:color w:val="000000"/>
          <w:sz w:val="28"/>
          <w:szCs w:val="28"/>
          <w:vertAlign w:val="subscript"/>
        </w:rPr>
        <w:t>1</w:t>
      </w:r>
      <w:r w:rsidRPr="002A1019">
        <w:rPr>
          <w:color w:val="000000"/>
          <w:sz w:val="28"/>
          <w:szCs w:val="28"/>
        </w:rPr>
        <w:t>:</w:t>
      </w:r>
    </w:p>
    <w:p w:rsidR="00A23E89" w:rsidRDefault="00A23E89" w:rsidP="002A1019">
      <w:pPr>
        <w:pStyle w:val="a3"/>
        <w:tabs>
          <w:tab w:val="left" w:pos="1511"/>
        </w:tabs>
        <w:ind w:firstLine="709"/>
        <w:rPr>
          <w:color w:val="000000"/>
          <w:sz w:val="28"/>
          <w:szCs w:val="28"/>
        </w:rPr>
      </w:pPr>
    </w:p>
    <w:p w:rsidR="00CC5FC8" w:rsidRPr="002A1019" w:rsidRDefault="00CC5FC8" w:rsidP="002A1019">
      <w:pPr>
        <w:pStyle w:val="a3"/>
        <w:tabs>
          <w:tab w:val="left" w:pos="1511"/>
        </w:tabs>
        <w:ind w:firstLine="709"/>
        <w:rPr>
          <w:color w:val="000000"/>
          <w:sz w:val="28"/>
          <w:szCs w:val="28"/>
        </w:rPr>
      </w:pPr>
      <w:r w:rsidRPr="002A1019">
        <w:rPr>
          <w:color w:val="000000"/>
          <w:sz w:val="28"/>
          <w:szCs w:val="28"/>
          <w:lang w:val="en-US"/>
        </w:rPr>
        <w:t>PMT</w:t>
      </w:r>
      <w:r w:rsidRPr="002A1019">
        <w:rPr>
          <w:color w:val="000000"/>
          <w:sz w:val="28"/>
          <w:szCs w:val="28"/>
          <w:vertAlign w:val="subscript"/>
          <w:lang w:val="en-US"/>
        </w:rPr>
        <w:t>m</w:t>
      </w:r>
      <w:r w:rsidRPr="002A1019">
        <w:rPr>
          <w:color w:val="000000"/>
          <w:sz w:val="28"/>
          <w:szCs w:val="28"/>
        </w:rPr>
        <w:t xml:space="preserve"> = </w:t>
      </w:r>
      <w:r w:rsidRPr="002A1019">
        <w:rPr>
          <w:color w:val="000000"/>
          <w:sz w:val="28"/>
          <w:szCs w:val="28"/>
          <w:lang w:val="en-US"/>
        </w:rPr>
        <w:t>I</w:t>
      </w:r>
      <w:r w:rsidRPr="002A1019">
        <w:rPr>
          <w:color w:val="000000"/>
          <w:sz w:val="28"/>
          <w:szCs w:val="28"/>
          <w:vertAlign w:val="subscript"/>
        </w:rPr>
        <w:t>2</w:t>
      </w:r>
      <w:r w:rsidRPr="002A1019">
        <w:rPr>
          <w:color w:val="000000"/>
          <w:sz w:val="28"/>
          <w:szCs w:val="28"/>
        </w:rPr>
        <w:t xml:space="preserve"> </w:t>
      </w:r>
      <w:r w:rsidRPr="002A1019">
        <w:rPr>
          <w:color w:val="000000"/>
          <w:sz w:val="28"/>
          <w:szCs w:val="28"/>
          <w:lang w:val="en-US"/>
        </w:rPr>
        <w:t>x</w:t>
      </w:r>
      <w:r w:rsidR="002A1019">
        <w:rPr>
          <w:color w:val="000000"/>
          <w:sz w:val="28"/>
          <w:szCs w:val="28"/>
        </w:rPr>
        <w:t xml:space="preserve"> </w:t>
      </w:r>
      <w:r w:rsidRPr="002A1019">
        <w:rPr>
          <w:color w:val="000000"/>
          <w:sz w:val="28"/>
          <w:szCs w:val="28"/>
        </w:rPr>
        <w:t xml:space="preserve">(1 </w:t>
      </w:r>
      <w:r w:rsidR="002A1019">
        <w:rPr>
          <w:color w:val="000000"/>
          <w:sz w:val="28"/>
          <w:szCs w:val="28"/>
        </w:rPr>
        <w:t>–</w:t>
      </w:r>
      <w:r w:rsidR="002A1019" w:rsidRPr="002A1019">
        <w:rPr>
          <w:color w:val="000000"/>
          <w:sz w:val="28"/>
          <w:szCs w:val="28"/>
        </w:rPr>
        <w:t xml:space="preserve"> </w:t>
      </w:r>
      <w:r w:rsidRPr="002A1019">
        <w:rPr>
          <w:color w:val="000000"/>
          <w:sz w:val="28"/>
          <w:szCs w:val="28"/>
          <w:lang w:val="en-US"/>
        </w:rPr>
        <w:t>R</w:t>
      </w:r>
      <w:r w:rsidRPr="002A1019">
        <w:rPr>
          <w:color w:val="000000"/>
          <w:sz w:val="28"/>
          <w:szCs w:val="28"/>
          <w:vertAlign w:val="subscript"/>
        </w:rPr>
        <w:t>1</w:t>
      </w:r>
      <w:r w:rsidR="002A1019">
        <w:rPr>
          <w:color w:val="000000"/>
          <w:sz w:val="28"/>
          <w:szCs w:val="28"/>
        </w:rPr>
        <w:t>)</w:t>
      </w:r>
      <w:r w:rsidRPr="002A1019">
        <w:rPr>
          <w:color w:val="000000"/>
          <w:sz w:val="28"/>
          <w:szCs w:val="28"/>
        </w:rPr>
        <w:t xml:space="preserve"> </w:t>
      </w:r>
      <w:r w:rsidR="002A1019">
        <w:rPr>
          <w:color w:val="000000"/>
          <w:sz w:val="28"/>
          <w:szCs w:val="28"/>
        </w:rPr>
        <w:t>–</w:t>
      </w:r>
      <w:r w:rsidR="002A1019" w:rsidRPr="002A1019">
        <w:rPr>
          <w:color w:val="000000"/>
          <w:sz w:val="28"/>
          <w:szCs w:val="28"/>
        </w:rPr>
        <w:t xml:space="preserve"> </w:t>
      </w:r>
      <w:r w:rsidRPr="002A1019">
        <w:rPr>
          <w:color w:val="000000"/>
          <w:sz w:val="28"/>
          <w:szCs w:val="28"/>
          <w:lang w:val="en-US"/>
        </w:rPr>
        <w:t>P</w:t>
      </w:r>
      <w:r w:rsidRPr="002A1019">
        <w:rPr>
          <w:color w:val="000000"/>
          <w:sz w:val="28"/>
          <w:szCs w:val="28"/>
          <w:vertAlign w:val="subscript"/>
        </w:rPr>
        <w:t>1</w:t>
      </w:r>
      <w:r w:rsidR="002A1019">
        <w:rPr>
          <w:color w:val="000000"/>
          <w:sz w:val="28"/>
          <w:szCs w:val="28"/>
        </w:rPr>
        <w:t xml:space="preserve"> </w:t>
      </w:r>
      <w:r w:rsidRPr="002A1019">
        <w:rPr>
          <w:color w:val="000000"/>
          <w:sz w:val="28"/>
          <w:szCs w:val="28"/>
        </w:rPr>
        <w:t xml:space="preserve">= 38784.6 </w:t>
      </w:r>
      <w:r w:rsidRPr="002A1019">
        <w:rPr>
          <w:color w:val="000000"/>
          <w:sz w:val="28"/>
          <w:szCs w:val="28"/>
          <w:lang w:val="en-US"/>
        </w:rPr>
        <w:t>x</w:t>
      </w:r>
      <w:r w:rsidRPr="002A1019">
        <w:rPr>
          <w:color w:val="000000"/>
          <w:sz w:val="28"/>
          <w:szCs w:val="28"/>
        </w:rPr>
        <w:t xml:space="preserve"> (1</w:t>
      </w:r>
      <w:r w:rsidR="002A1019">
        <w:rPr>
          <w:color w:val="000000"/>
          <w:sz w:val="28"/>
          <w:szCs w:val="28"/>
        </w:rPr>
        <w:t xml:space="preserve"> –</w:t>
      </w:r>
      <w:r w:rsidR="002A1019" w:rsidRPr="002A1019">
        <w:rPr>
          <w:color w:val="000000"/>
          <w:sz w:val="28"/>
          <w:szCs w:val="28"/>
        </w:rPr>
        <w:t xml:space="preserve"> 0.</w:t>
      </w:r>
      <w:r w:rsidRPr="002A1019">
        <w:rPr>
          <w:color w:val="000000"/>
          <w:sz w:val="28"/>
          <w:szCs w:val="28"/>
        </w:rPr>
        <w:t>1) – 19040 = 15866,14</w:t>
      </w:r>
    </w:p>
    <w:p w:rsidR="00A23E89" w:rsidRDefault="00A23E89" w:rsidP="002A1019">
      <w:pPr>
        <w:pStyle w:val="a3"/>
        <w:tabs>
          <w:tab w:val="left" w:pos="1511"/>
        </w:tabs>
        <w:ind w:firstLine="709"/>
        <w:rPr>
          <w:color w:val="000000"/>
          <w:sz w:val="28"/>
          <w:szCs w:val="28"/>
        </w:rPr>
      </w:pPr>
    </w:p>
    <w:p w:rsidR="00CC5FC8" w:rsidRPr="002A1019" w:rsidRDefault="00CC5FC8" w:rsidP="002A1019">
      <w:pPr>
        <w:pStyle w:val="a3"/>
        <w:tabs>
          <w:tab w:val="left" w:pos="1511"/>
        </w:tabs>
        <w:ind w:firstLine="709"/>
        <w:rPr>
          <w:color w:val="000000"/>
          <w:sz w:val="28"/>
          <w:szCs w:val="28"/>
        </w:rPr>
      </w:pPr>
      <w:r w:rsidRPr="002A1019">
        <w:rPr>
          <w:color w:val="000000"/>
          <w:sz w:val="28"/>
          <w:szCs w:val="28"/>
        </w:rPr>
        <w:t>д) Определение суммы кредита</w:t>
      </w:r>
    </w:p>
    <w:p w:rsidR="00CC5FC8" w:rsidRPr="002A1019" w:rsidRDefault="00CC5FC8" w:rsidP="002A1019">
      <w:pPr>
        <w:pStyle w:val="a3"/>
        <w:tabs>
          <w:tab w:val="left" w:pos="1511"/>
        </w:tabs>
        <w:ind w:firstLine="709"/>
        <w:rPr>
          <w:color w:val="000000"/>
          <w:sz w:val="28"/>
          <w:szCs w:val="28"/>
        </w:rPr>
      </w:pPr>
      <w:r w:rsidRPr="002A1019">
        <w:rPr>
          <w:color w:val="000000"/>
          <w:sz w:val="28"/>
          <w:szCs w:val="28"/>
        </w:rPr>
        <w:t xml:space="preserve">Из рассчитанных значений </w:t>
      </w:r>
      <w:r w:rsidRPr="002A1019">
        <w:rPr>
          <w:color w:val="000000"/>
          <w:sz w:val="28"/>
          <w:szCs w:val="28"/>
          <w:lang w:val="en-US"/>
        </w:rPr>
        <w:t>PMT</w:t>
      </w:r>
      <w:r w:rsidRPr="002A1019">
        <w:rPr>
          <w:color w:val="000000"/>
          <w:sz w:val="28"/>
          <w:szCs w:val="28"/>
          <w:vertAlign w:val="subscript"/>
          <w:lang w:val="en-US"/>
        </w:rPr>
        <w:t>m</w:t>
      </w:r>
      <w:r w:rsidR="002A1019">
        <w:rPr>
          <w:color w:val="000000"/>
          <w:sz w:val="28"/>
          <w:szCs w:val="28"/>
        </w:rPr>
        <w:t xml:space="preserve"> </w:t>
      </w:r>
      <w:r w:rsidRPr="002A1019">
        <w:rPr>
          <w:color w:val="000000"/>
          <w:sz w:val="28"/>
          <w:szCs w:val="28"/>
        </w:rPr>
        <w:t xml:space="preserve">для определения посильной для заемщика суммы кредита выбираем </w:t>
      </w:r>
      <w:r w:rsidR="002A1019" w:rsidRPr="002A1019">
        <w:rPr>
          <w:color w:val="000000"/>
          <w:sz w:val="28"/>
          <w:szCs w:val="28"/>
        </w:rPr>
        <w:t>наименьшее:</w:t>
      </w:r>
      <w:r w:rsidR="002A1019">
        <w:rPr>
          <w:color w:val="000000"/>
          <w:sz w:val="28"/>
          <w:szCs w:val="28"/>
        </w:rPr>
        <w:t xml:space="preserve"> </w:t>
      </w:r>
      <w:r w:rsidR="002A1019" w:rsidRPr="002A1019">
        <w:rPr>
          <w:color w:val="000000"/>
          <w:sz w:val="28"/>
          <w:szCs w:val="28"/>
        </w:rPr>
        <w:t>1</w:t>
      </w:r>
      <w:r w:rsidRPr="002A1019">
        <w:rPr>
          <w:color w:val="000000"/>
          <w:sz w:val="28"/>
          <w:szCs w:val="28"/>
        </w:rPr>
        <w:t>5513,84. Данное значение позволяет с использованием</w:t>
      </w:r>
      <w:r w:rsidR="002A1019">
        <w:rPr>
          <w:color w:val="000000"/>
          <w:sz w:val="28"/>
          <w:szCs w:val="28"/>
        </w:rPr>
        <w:t xml:space="preserve"> </w:t>
      </w:r>
      <w:r w:rsidRPr="002A1019">
        <w:rPr>
          <w:color w:val="000000"/>
          <w:sz w:val="28"/>
          <w:szCs w:val="28"/>
        </w:rPr>
        <w:t>таблиц</w:t>
      </w:r>
      <w:r w:rsidR="002A1019">
        <w:rPr>
          <w:color w:val="000000"/>
          <w:sz w:val="28"/>
          <w:szCs w:val="28"/>
        </w:rPr>
        <w:t xml:space="preserve"> </w:t>
      </w:r>
      <w:r w:rsidRPr="002A1019">
        <w:rPr>
          <w:color w:val="000000"/>
          <w:sz w:val="28"/>
          <w:szCs w:val="28"/>
        </w:rPr>
        <w:t>аннуитетных платежей определить посильную для заемщика сумму кредита с учетом срока его предоставления:</w:t>
      </w:r>
    </w:p>
    <w:p w:rsidR="00CC5FC8" w:rsidRPr="002A1019" w:rsidRDefault="002A1019" w:rsidP="002A1019">
      <w:pPr>
        <w:pStyle w:val="a3"/>
        <w:tabs>
          <w:tab w:val="left" w:pos="240"/>
          <w:tab w:val="left" w:pos="1331"/>
        </w:tabs>
        <w:ind w:firstLine="709"/>
        <w:rPr>
          <w:color w:val="000000"/>
          <w:sz w:val="28"/>
          <w:szCs w:val="28"/>
        </w:rPr>
      </w:pPr>
      <w:r>
        <w:rPr>
          <w:color w:val="000000"/>
          <w:sz w:val="28"/>
          <w:szCs w:val="28"/>
        </w:rPr>
        <w:t>– </w:t>
      </w:r>
      <w:r w:rsidR="00CC5FC8" w:rsidRPr="002A1019">
        <w:rPr>
          <w:color w:val="000000"/>
          <w:sz w:val="28"/>
          <w:szCs w:val="28"/>
        </w:rPr>
        <w:t xml:space="preserve">на 3 года </w:t>
      </w:r>
      <w:r>
        <w:rPr>
          <w:color w:val="000000"/>
          <w:sz w:val="28"/>
          <w:szCs w:val="28"/>
        </w:rPr>
        <w:t>–</w:t>
      </w:r>
      <w:r w:rsidRPr="002A1019">
        <w:rPr>
          <w:color w:val="000000"/>
          <w:sz w:val="28"/>
          <w:szCs w:val="28"/>
        </w:rPr>
        <w:t xml:space="preserve"> </w:t>
      </w:r>
      <w:r w:rsidR="00CC5FC8" w:rsidRPr="002A1019">
        <w:rPr>
          <w:color w:val="000000"/>
          <w:sz w:val="28"/>
          <w:szCs w:val="28"/>
        </w:rPr>
        <w:t>423062,41;</w:t>
      </w:r>
    </w:p>
    <w:p w:rsidR="00CC5FC8" w:rsidRPr="002A1019" w:rsidRDefault="002A1019" w:rsidP="002A1019">
      <w:pPr>
        <w:pStyle w:val="a3"/>
        <w:tabs>
          <w:tab w:val="left" w:pos="240"/>
          <w:tab w:val="left" w:pos="1331"/>
        </w:tabs>
        <w:ind w:firstLine="709"/>
        <w:rPr>
          <w:color w:val="000000"/>
          <w:sz w:val="28"/>
          <w:szCs w:val="28"/>
        </w:rPr>
      </w:pPr>
      <w:r>
        <w:rPr>
          <w:color w:val="000000"/>
          <w:sz w:val="28"/>
          <w:szCs w:val="28"/>
        </w:rPr>
        <w:t>– </w:t>
      </w:r>
      <w:r w:rsidR="00CC5FC8" w:rsidRPr="002A1019">
        <w:rPr>
          <w:color w:val="000000"/>
          <w:sz w:val="28"/>
          <w:szCs w:val="28"/>
        </w:rPr>
        <w:t>на 2 года -307639,44;</w:t>
      </w:r>
    </w:p>
    <w:p w:rsidR="00CC5FC8" w:rsidRPr="002A1019" w:rsidRDefault="002A1019" w:rsidP="002A1019">
      <w:pPr>
        <w:pStyle w:val="a3"/>
        <w:tabs>
          <w:tab w:val="left" w:pos="240"/>
          <w:tab w:val="left" w:pos="1331"/>
        </w:tabs>
        <w:ind w:firstLine="709"/>
        <w:rPr>
          <w:color w:val="000000"/>
          <w:sz w:val="28"/>
          <w:szCs w:val="28"/>
        </w:rPr>
      </w:pPr>
      <w:r>
        <w:rPr>
          <w:color w:val="000000"/>
          <w:sz w:val="28"/>
          <w:szCs w:val="28"/>
        </w:rPr>
        <w:t>– </w:t>
      </w:r>
      <w:r w:rsidR="00CC5FC8" w:rsidRPr="002A1019">
        <w:rPr>
          <w:color w:val="000000"/>
          <w:sz w:val="28"/>
          <w:szCs w:val="28"/>
        </w:rPr>
        <w:t>на 1.5 года -235034,67;</w:t>
      </w:r>
    </w:p>
    <w:p w:rsidR="00CC5FC8" w:rsidRPr="002A1019" w:rsidRDefault="002A1019" w:rsidP="002A1019">
      <w:pPr>
        <w:pStyle w:val="a3"/>
        <w:tabs>
          <w:tab w:val="left" w:pos="240"/>
          <w:tab w:val="left" w:pos="1331"/>
        </w:tabs>
        <w:ind w:firstLine="709"/>
        <w:rPr>
          <w:color w:val="000000"/>
          <w:sz w:val="28"/>
          <w:szCs w:val="28"/>
        </w:rPr>
      </w:pPr>
      <w:r>
        <w:rPr>
          <w:color w:val="000000"/>
          <w:sz w:val="28"/>
          <w:szCs w:val="28"/>
        </w:rPr>
        <w:t>– </w:t>
      </w:r>
      <w:r w:rsidR="00CC5FC8" w:rsidRPr="002A1019">
        <w:rPr>
          <w:color w:val="000000"/>
          <w:sz w:val="28"/>
          <w:szCs w:val="28"/>
        </w:rPr>
        <w:t>на 1 год -168325,16.</w:t>
      </w:r>
    </w:p>
    <w:p w:rsidR="00CC5FC8" w:rsidRPr="002A1019" w:rsidRDefault="00CC5FC8" w:rsidP="002A1019">
      <w:pPr>
        <w:pStyle w:val="a3"/>
        <w:tabs>
          <w:tab w:val="left" w:pos="1331"/>
        </w:tabs>
        <w:ind w:firstLine="709"/>
        <w:rPr>
          <w:color w:val="000000"/>
          <w:sz w:val="28"/>
          <w:szCs w:val="28"/>
        </w:rPr>
      </w:pPr>
      <w:r w:rsidRPr="002A1019">
        <w:rPr>
          <w:color w:val="000000"/>
          <w:sz w:val="28"/>
          <w:szCs w:val="28"/>
        </w:rPr>
        <w:t xml:space="preserve">После анализа соответствия заемщика основным требованиям, предъявляемым банком к физическим лицам, с учетом требований к начальному капиталу можно сделать вывод, что заемщику можно предоставить кредит в размере 168000 сроком от </w:t>
      </w:r>
      <w:r w:rsidR="002A1019" w:rsidRPr="002A1019">
        <w:rPr>
          <w:color w:val="000000"/>
          <w:sz w:val="28"/>
          <w:szCs w:val="28"/>
        </w:rPr>
        <w:t>1</w:t>
      </w:r>
      <w:r w:rsidR="002A1019">
        <w:rPr>
          <w:color w:val="000000"/>
          <w:sz w:val="28"/>
          <w:szCs w:val="28"/>
        </w:rPr>
        <w:t xml:space="preserve"> </w:t>
      </w:r>
      <w:r w:rsidR="002A1019" w:rsidRPr="002A1019">
        <w:rPr>
          <w:color w:val="000000"/>
          <w:sz w:val="28"/>
          <w:szCs w:val="28"/>
        </w:rPr>
        <w:t>года</w:t>
      </w:r>
      <w:r w:rsidRPr="002A1019">
        <w:rPr>
          <w:color w:val="000000"/>
          <w:sz w:val="28"/>
          <w:szCs w:val="28"/>
        </w:rPr>
        <w:t xml:space="preserve"> до 3</w:t>
      </w:r>
      <w:r w:rsidR="002A1019">
        <w:rPr>
          <w:color w:val="000000"/>
          <w:sz w:val="28"/>
          <w:szCs w:val="28"/>
        </w:rPr>
        <w:t>-</w:t>
      </w:r>
      <w:r w:rsidR="002A1019" w:rsidRPr="002A1019">
        <w:rPr>
          <w:color w:val="000000"/>
          <w:sz w:val="28"/>
          <w:szCs w:val="28"/>
        </w:rPr>
        <w:t>х</w:t>
      </w:r>
      <w:r w:rsidRPr="002A1019">
        <w:rPr>
          <w:color w:val="000000"/>
          <w:sz w:val="28"/>
          <w:szCs w:val="28"/>
        </w:rPr>
        <w:t xml:space="preserve"> лет.</w:t>
      </w:r>
    </w:p>
    <w:p w:rsidR="00CC5FC8" w:rsidRPr="002A1019" w:rsidRDefault="00CC5FC8" w:rsidP="002A1019">
      <w:pPr>
        <w:pStyle w:val="a3"/>
        <w:tabs>
          <w:tab w:val="left" w:pos="1331"/>
        </w:tabs>
        <w:ind w:firstLine="709"/>
        <w:rPr>
          <w:color w:val="000000"/>
          <w:sz w:val="28"/>
          <w:szCs w:val="28"/>
        </w:rPr>
      </w:pPr>
      <w:r w:rsidRPr="002A1019">
        <w:rPr>
          <w:color w:val="000000"/>
          <w:sz w:val="28"/>
          <w:szCs w:val="28"/>
        </w:rPr>
        <w:t>При кредитовании на неотложные нужды расчет суммы кредита проводится на основе той же самой методики.</w:t>
      </w:r>
    </w:p>
    <w:p w:rsidR="00CC5FC8" w:rsidRPr="002A1019" w:rsidRDefault="00CC5FC8" w:rsidP="002A1019">
      <w:pPr>
        <w:pStyle w:val="a3"/>
        <w:tabs>
          <w:tab w:val="left" w:pos="1331"/>
        </w:tabs>
        <w:ind w:firstLine="709"/>
        <w:rPr>
          <w:color w:val="000000"/>
          <w:sz w:val="28"/>
          <w:szCs w:val="28"/>
        </w:rPr>
      </w:pPr>
      <w:r w:rsidRPr="002A1019">
        <w:rPr>
          <w:color w:val="000000"/>
          <w:sz w:val="28"/>
          <w:szCs w:val="28"/>
        </w:rPr>
        <w:t xml:space="preserve">Следует отметить, что большое значение для определения суммы кредита имеет выбор конкретного вида кредитования. Многих потенциальных клиентов привлекает получение кредита на неотложные нужды, так как при его оформлении не оговариваются конкретно цели кредитования и приобретенное на эти средства имущество не оформляется в залог банку до окончания срока кредита. Однако это поверхностный взгляд. Например, если бы господин </w:t>
      </w:r>
      <w:r w:rsidR="002A1019" w:rsidRPr="002A1019">
        <w:rPr>
          <w:color w:val="000000"/>
          <w:sz w:val="28"/>
          <w:szCs w:val="28"/>
        </w:rPr>
        <w:t>Иванов</w:t>
      </w:r>
      <w:r w:rsidR="002A1019">
        <w:rPr>
          <w:color w:val="000000"/>
          <w:sz w:val="28"/>
          <w:szCs w:val="28"/>
        </w:rPr>
        <w:t> </w:t>
      </w:r>
      <w:r w:rsidR="002A1019" w:rsidRPr="002A1019">
        <w:rPr>
          <w:color w:val="000000"/>
          <w:sz w:val="28"/>
          <w:szCs w:val="28"/>
        </w:rPr>
        <w:t>А.Б.</w:t>
      </w:r>
      <w:r w:rsidR="002A1019">
        <w:rPr>
          <w:color w:val="000000"/>
          <w:sz w:val="28"/>
          <w:szCs w:val="28"/>
        </w:rPr>
        <w:t xml:space="preserve"> </w:t>
      </w:r>
      <w:r w:rsidRPr="002A1019">
        <w:rPr>
          <w:color w:val="000000"/>
          <w:sz w:val="28"/>
          <w:szCs w:val="28"/>
        </w:rPr>
        <w:t>обратился</w:t>
      </w:r>
      <w:r w:rsidR="002A1019">
        <w:rPr>
          <w:color w:val="000000"/>
          <w:sz w:val="28"/>
          <w:szCs w:val="28"/>
        </w:rPr>
        <w:t xml:space="preserve"> </w:t>
      </w:r>
      <w:r w:rsidRPr="002A1019">
        <w:rPr>
          <w:color w:val="000000"/>
          <w:sz w:val="28"/>
          <w:szCs w:val="28"/>
        </w:rPr>
        <w:t>за получением кредита на неотложные нужды,</w:t>
      </w:r>
      <w:r w:rsidR="002A1019">
        <w:rPr>
          <w:color w:val="000000"/>
          <w:sz w:val="28"/>
          <w:szCs w:val="28"/>
        </w:rPr>
        <w:t xml:space="preserve"> </w:t>
      </w:r>
      <w:r w:rsidRPr="002A1019">
        <w:rPr>
          <w:color w:val="000000"/>
          <w:sz w:val="28"/>
          <w:szCs w:val="28"/>
        </w:rPr>
        <w:t>имея ввиду ту же покупку автомобиля, то он смог</w:t>
      </w:r>
      <w:r w:rsidR="002A1019">
        <w:rPr>
          <w:color w:val="000000"/>
          <w:sz w:val="28"/>
          <w:szCs w:val="28"/>
        </w:rPr>
        <w:t xml:space="preserve"> </w:t>
      </w:r>
      <w:r w:rsidRPr="002A1019">
        <w:rPr>
          <w:color w:val="000000"/>
          <w:sz w:val="28"/>
          <w:szCs w:val="28"/>
        </w:rPr>
        <w:t>бы получить гораздо меньшую сумму. В этом случае основные параметры имели бы вид:</w:t>
      </w:r>
    </w:p>
    <w:p w:rsidR="00CC5FC8" w:rsidRPr="002A1019" w:rsidRDefault="00CC5FC8" w:rsidP="002A1019">
      <w:pPr>
        <w:pStyle w:val="a3"/>
        <w:tabs>
          <w:tab w:val="left" w:pos="1331"/>
        </w:tabs>
        <w:ind w:firstLine="709"/>
        <w:rPr>
          <w:color w:val="000000"/>
          <w:sz w:val="28"/>
          <w:szCs w:val="28"/>
        </w:rPr>
      </w:pPr>
      <w:r w:rsidRPr="002A1019">
        <w:rPr>
          <w:color w:val="000000"/>
          <w:sz w:val="28"/>
          <w:szCs w:val="28"/>
        </w:rPr>
        <w:t xml:space="preserve">Чистый доход </w:t>
      </w:r>
      <w:r w:rsidR="002A1019">
        <w:rPr>
          <w:color w:val="000000"/>
          <w:sz w:val="28"/>
          <w:szCs w:val="28"/>
        </w:rPr>
        <w:t>(</w:t>
      </w:r>
      <w:r w:rsidRPr="002A1019">
        <w:rPr>
          <w:color w:val="000000"/>
          <w:sz w:val="28"/>
          <w:szCs w:val="28"/>
        </w:rPr>
        <w:t>I</w:t>
      </w:r>
      <w:r w:rsidRPr="002A1019">
        <w:rPr>
          <w:color w:val="000000"/>
          <w:sz w:val="28"/>
          <w:szCs w:val="28"/>
          <w:vertAlign w:val="subscript"/>
        </w:rPr>
        <w:t>2</w:t>
      </w:r>
      <w:r w:rsidRPr="002A1019">
        <w:rPr>
          <w:color w:val="000000"/>
          <w:sz w:val="28"/>
          <w:szCs w:val="28"/>
        </w:rPr>
        <w:t xml:space="preserve"> </w:t>
      </w:r>
      <w:r w:rsidR="002A1019">
        <w:rPr>
          <w:color w:val="000000"/>
          <w:sz w:val="28"/>
          <w:szCs w:val="28"/>
        </w:rPr>
        <w:t>–</w:t>
      </w:r>
      <w:r w:rsidR="002A1019" w:rsidRPr="002A1019">
        <w:rPr>
          <w:color w:val="000000"/>
          <w:sz w:val="28"/>
          <w:szCs w:val="28"/>
        </w:rPr>
        <w:t xml:space="preserve"> </w:t>
      </w:r>
      <w:r w:rsidRPr="002A1019">
        <w:rPr>
          <w:color w:val="000000"/>
          <w:sz w:val="28"/>
          <w:szCs w:val="28"/>
        </w:rPr>
        <w:t>P</w:t>
      </w:r>
      <w:r w:rsidRPr="002A1019">
        <w:rPr>
          <w:color w:val="000000"/>
          <w:sz w:val="28"/>
          <w:szCs w:val="28"/>
          <w:vertAlign w:val="subscript"/>
        </w:rPr>
        <w:t>2</w:t>
      </w:r>
      <w:r w:rsidR="002A1019">
        <w:rPr>
          <w:color w:val="000000"/>
          <w:sz w:val="28"/>
          <w:szCs w:val="28"/>
        </w:rPr>
        <w:t>)</w:t>
      </w:r>
      <w:r w:rsidRPr="002A1019">
        <w:rPr>
          <w:color w:val="000000"/>
          <w:sz w:val="28"/>
          <w:szCs w:val="28"/>
        </w:rPr>
        <w:t>:</w:t>
      </w:r>
    </w:p>
    <w:p w:rsidR="00CC5FC8" w:rsidRPr="002A1019" w:rsidRDefault="002A1019" w:rsidP="002A1019">
      <w:pPr>
        <w:pStyle w:val="a3"/>
        <w:tabs>
          <w:tab w:val="left" w:pos="1331"/>
        </w:tabs>
        <w:ind w:firstLine="709"/>
        <w:rPr>
          <w:color w:val="000000"/>
          <w:sz w:val="28"/>
          <w:szCs w:val="28"/>
        </w:rPr>
      </w:pPr>
      <w:r>
        <w:rPr>
          <w:color w:val="000000"/>
          <w:sz w:val="28"/>
          <w:szCs w:val="28"/>
        </w:rPr>
        <w:t>– </w:t>
      </w:r>
      <w:r w:rsidR="00CC5FC8" w:rsidRPr="002A1019">
        <w:rPr>
          <w:color w:val="000000"/>
          <w:sz w:val="28"/>
          <w:szCs w:val="28"/>
        </w:rPr>
        <w:t>текущий – 38784,6 – 1734 =37050,6;</w:t>
      </w:r>
    </w:p>
    <w:p w:rsidR="002A1019" w:rsidRDefault="002A1019" w:rsidP="002A1019">
      <w:pPr>
        <w:pStyle w:val="a3"/>
        <w:tabs>
          <w:tab w:val="left" w:pos="1331"/>
        </w:tabs>
        <w:ind w:firstLine="709"/>
        <w:rPr>
          <w:color w:val="000000"/>
          <w:sz w:val="28"/>
          <w:szCs w:val="28"/>
        </w:rPr>
      </w:pPr>
      <w:r>
        <w:rPr>
          <w:color w:val="000000"/>
          <w:sz w:val="28"/>
          <w:szCs w:val="28"/>
        </w:rPr>
        <w:t>– </w:t>
      </w:r>
      <w:r w:rsidR="00CC5FC8" w:rsidRPr="002A1019">
        <w:rPr>
          <w:color w:val="000000"/>
          <w:sz w:val="28"/>
          <w:szCs w:val="28"/>
        </w:rPr>
        <w:t>планируемый – 38784,6 – 5168 =33616,6;</w:t>
      </w:r>
    </w:p>
    <w:p w:rsidR="00CC5FC8" w:rsidRPr="002A1019" w:rsidRDefault="00CC5FC8" w:rsidP="002A1019">
      <w:pPr>
        <w:pStyle w:val="a3"/>
        <w:tabs>
          <w:tab w:val="left" w:pos="1331"/>
        </w:tabs>
        <w:ind w:firstLine="709"/>
        <w:rPr>
          <w:color w:val="000000"/>
          <w:sz w:val="28"/>
          <w:szCs w:val="28"/>
        </w:rPr>
      </w:pPr>
      <w:r w:rsidRPr="002A1019">
        <w:rPr>
          <w:color w:val="000000"/>
          <w:sz w:val="28"/>
          <w:szCs w:val="28"/>
        </w:rPr>
        <w:t>Среднедушевой доход (I</w:t>
      </w:r>
      <w:r w:rsidRPr="002A1019">
        <w:rPr>
          <w:color w:val="000000"/>
          <w:sz w:val="28"/>
          <w:szCs w:val="28"/>
          <w:vertAlign w:val="subscript"/>
        </w:rPr>
        <w:t>0</w:t>
      </w:r>
      <w:r w:rsidRPr="002A1019">
        <w:rPr>
          <w:color w:val="000000"/>
          <w:sz w:val="28"/>
          <w:szCs w:val="28"/>
        </w:rPr>
        <w:t xml:space="preserve"> / n):</w:t>
      </w:r>
    </w:p>
    <w:p w:rsidR="00CC5FC8" w:rsidRPr="002A1019" w:rsidRDefault="002A1019" w:rsidP="002A1019">
      <w:pPr>
        <w:pStyle w:val="a3"/>
        <w:tabs>
          <w:tab w:val="left" w:pos="1331"/>
        </w:tabs>
        <w:ind w:firstLine="709"/>
        <w:rPr>
          <w:color w:val="000000"/>
          <w:sz w:val="28"/>
          <w:szCs w:val="28"/>
        </w:rPr>
      </w:pPr>
      <w:r>
        <w:rPr>
          <w:color w:val="000000"/>
          <w:sz w:val="28"/>
          <w:szCs w:val="28"/>
        </w:rPr>
        <w:t>– </w:t>
      </w:r>
      <w:r w:rsidR="00CC5FC8" w:rsidRPr="002A1019">
        <w:rPr>
          <w:color w:val="000000"/>
          <w:sz w:val="28"/>
          <w:szCs w:val="28"/>
        </w:rPr>
        <w:t>текущий -12350,2;</w:t>
      </w:r>
    </w:p>
    <w:p w:rsidR="00CC5FC8" w:rsidRPr="002A1019" w:rsidRDefault="002A1019" w:rsidP="002A1019">
      <w:pPr>
        <w:pStyle w:val="a3"/>
        <w:tabs>
          <w:tab w:val="left" w:pos="1331"/>
        </w:tabs>
        <w:ind w:firstLine="709"/>
        <w:rPr>
          <w:color w:val="000000"/>
          <w:sz w:val="28"/>
          <w:szCs w:val="28"/>
        </w:rPr>
      </w:pPr>
      <w:r>
        <w:rPr>
          <w:color w:val="000000"/>
          <w:sz w:val="28"/>
          <w:szCs w:val="28"/>
        </w:rPr>
        <w:t>– </w:t>
      </w:r>
      <w:r w:rsidR="00CC5FC8" w:rsidRPr="002A1019">
        <w:rPr>
          <w:color w:val="000000"/>
          <w:sz w:val="28"/>
          <w:szCs w:val="28"/>
        </w:rPr>
        <w:t>планируемый -11205,5;</w:t>
      </w:r>
    </w:p>
    <w:p w:rsidR="00CC5FC8" w:rsidRPr="002A1019" w:rsidRDefault="00CC5FC8" w:rsidP="002A1019">
      <w:pPr>
        <w:pStyle w:val="a3"/>
        <w:ind w:firstLine="709"/>
        <w:rPr>
          <w:color w:val="000000"/>
          <w:sz w:val="28"/>
          <w:szCs w:val="28"/>
        </w:rPr>
      </w:pPr>
      <w:r w:rsidRPr="002A1019">
        <w:rPr>
          <w:color w:val="000000"/>
          <w:sz w:val="28"/>
          <w:szCs w:val="28"/>
        </w:rPr>
        <w:t>Расчет с использованием PTI</w:t>
      </w:r>
      <w:r w:rsidRPr="002A1019">
        <w:rPr>
          <w:color w:val="000000"/>
          <w:sz w:val="28"/>
          <w:szCs w:val="28"/>
          <w:vertAlign w:val="subscript"/>
        </w:rPr>
        <w:t>1</w:t>
      </w:r>
      <w:r w:rsidRPr="002A1019">
        <w:rPr>
          <w:color w:val="000000"/>
          <w:sz w:val="28"/>
          <w:szCs w:val="28"/>
        </w:rPr>
        <w:t xml:space="preserve"> имеет вид:</w:t>
      </w:r>
    </w:p>
    <w:p w:rsidR="00A23E89" w:rsidRDefault="00A23E89" w:rsidP="002A1019">
      <w:pPr>
        <w:pStyle w:val="a3"/>
        <w:ind w:firstLine="709"/>
        <w:rPr>
          <w:color w:val="000000"/>
          <w:sz w:val="28"/>
          <w:szCs w:val="28"/>
        </w:rPr>
      </w:pPr>
    </w:p>
    <w:p w:rsidR="00CC5FC8" w:rsidRPr="002A1019" w:rsidRDefault="00CC5FC8" w:rsidP="002A1019">
      <w:pPr>
        <w:pStyle w:val="a3"/>
        <w:ind w:firstLine="709"/>
        <w:rPr>
          <w:color w:val="000000"/>
          <w:sz w:val="28"/>
          <w:szCs w:val="28"/>
          <w:lang w:val="en-US"/>
        </w:rPr>
      </w:pPr>
      <w:r w:rsidRPr="002A1019">
        <w:rPr>
          <w:color w:val="000000"/>
          <w:sz w:val="28"/>
          <w:szCs w:val="28"/>
          <w:lang w:val="en-US"/>
        </w:rPr>
        <w:t>PMT</w:t>
      </w:r>
      <w:r w:rsidRPr="002A1019">
        <w:rPr>
          <w:color w:val="000000"/>
          <w:sz w:val="28"/>
          <w:szCs w:val="28"/>
          <w:vertAlign w:val="subscript"/>
          <w:lang w:val="en-US"/>
        </w:rPr>
        <w:t>m</w:t>
      </w:r>
      <w:r w:rsidRPr="002A1019">
        <w:rPr>
          <w:color w:val="000000"/>
          <w:sz w:val="28"/>
          <w:szCs w:val="28"/>
          <w:lang w:val="en-US"/>
        </w:rPr>
        <w:t xml:space="preserve"> = I</w:t>
      </w:r>
      <w:r w:rsidRPr="002A1019">
        <w:rPr>
          <w:color w:val="000000"/>
          <w:sz w:val="28"/>
          <w:szCs w:val="28"/>
          <w:vertAlign w:val="subscript"/>
          <w:lang w:val="en-US"/>
        </w:rPr>
        <w:t>2</w:t>
      </w:r>
      <w:r w:rsidRPr="002A1019">
        <w:rPr>
          <w:color w:val="000000"/>
          <w:sz w:val="28"/>
          <w:szCs w:val="28"/>
          <w:lang w:val="en-US"/>
        </w:rPr>
        <w:t xml:space="preserve"> x PTI</w:t>
      </w:r>
      <w:r w:rsidRPr="002A1019">
        <w:rPr>
          <w:color w:val="000000"/>
          <w:sz w:val="28"/>
          <w:szCs w:val="28"/>
          <w:vertAlign w:val="subscript"/>
          <w:lang w:val="en-US"/>
        </w:rPr>
        <w:t>1</w:t>
      </w:r>
      <w:r w:rsidR="002A1019">
        <w:rPr>
          <w:color w:val="000000"/>
          <w:sz w:val="28"/>
          <w:szCs w:val="28"/>
          <w:lang w:val="en-US"/>
        </w:rPr>
        <w:t xml:space="preserve"> </w:t>
      </w:r>
      <w:r w:rsidRPr="002A1019">
        <w:rPr>
          <w:color w:val="000000"/>
          <w:sz w:val="28"/>
          <w:szCs w:val="28"/>
          <w:lang w:val="en-US"/>
        </w:rPr>
        <w:t>= 38784,6 x 0.40 =15513,84.</w:t>
      </w:r>
    </w:p>
    <w:p w:rsidR="00A23E89" w:rsidRPr="00F05124" w:rsidRDefault="00A23E89" w:rsidP="002A1019">
      <w:pPr>
        <w:pStyle w:val="a3"/>
        <w:ind w:firstLine="709"/>
        <w:rPr>
          <w:color w:val="000000"/>
          <w:sz w:val="28"/>
          <w:szCs w:val="28"/>
          <w:lang w:val="en-US"/>
        </w:rPr>
      </w:pPr>
    </w:p>
    <w:p w:rsidR="00CC5FC8" w:rsidRPr="002A1019" w:rsidRDefault="00CC5FC8" w:rsidP="002A1019">
      <w:pPr>
        <w:pStyle w:val="a3"/>
        <w:ind w:firstLine="709"/>
        <w:rPr>
          <w:color w:val="000000"/>
          <w:sz w:val="28"/>
          <w:szCs w:val="28"/>
        </w:rPr>
      </w:pPr>
      <w:r w:rsidRPr="002A1019">
        <w:rPr>
          <w:color w:val="000000"/>
          <w:sz w:val="28"/>
          <w:szCs w:val="28"/>
        </w:rPr>
        <w:t xml:space="preserve">Исходя из соотношения </w:t>
      </w:r>
      <w:r w:rsidRPr="002A1019">
        <w:rPr>
          <w:color w:val="000000"/>
          <w:sz w:val="28"/>
          <w:szCs w:val="28"/>
          <w:lang w:val="en-US"/>
        </w:rPr>
        <w:t>PTI</w:t>
      </w:r>
      <w:r w:rsidRPr="002A1019">
        <w:rPr>
          <w:color w:val="000000"/>
          <w:sz w:val="28"/>
          <w:szCs w:val="28"/>
          <w:vertAlign w:val="subscript"/>
        </w:rPr>
        <w:t>2</w:t>
      </w:r>
      <w:r w:rsidRPr="002A1019">
        <w:rPr>
          <w:color w:val="000000"/>
          <w:sz w:val="28"/>
          <w:szCs w:val="28"/>
        </w:rPr>
        <w:t>:</w:t>
      </w:r>
    </w:p>
    <w:p w:rsidR="00A23E89" w:rsidRDefault="00A23E89" w:rsidP="002A1019">
      <w:pPr>
        <w:pStyle w:val="a3"/>
        <w:ind w:firstLine="709"/>
        <w:rPr>
          <w:color w:val="000000"/>
          <w:sz w:val="28"/>
          <w:szCs w:val="28"/>
        </w:rPr>
      </w:pPr>
    </w:p>
    <w:p w:rsidR="00A23E89" w:rsidRPr="00F05124" w:rsidRDefault="00CC5FC8" w:rsidP="002A1019">
      <w:pPr>
        <w:pStyle w:val="a3"/>
        <w:ind w:firstLine="709"/>
        <w:rPr>
          <w:color w:val="000000"/>
          <w:sz w:val="28"/>
          <w:szCs w:val="28"/>
        </w:rPr>
      </w:pPr>
      <w:r w:rsidRPr="002A1019">
        <w:rPr>
          <w:color w:val="000000"/>
          <w:sz w:val="28"/>
          <w:szCs w:val="28"/>
          <w:lang w:val="en-US"/>
        </w:rPr>
        <w:t>PMT</w:t>
      </w:r>
      <w:r w:rsidRPr="002A1019">
        <w:rPr>
          <w:color w:val="000000"/>
          <w:sz w:val="28"/>
          <w:szCs w:val="28"/>
          <w:vertAlign w:val="subscript"/>
          <w:lang w:val="en-US"/>
        </w:rPr>
        <w:t>m</w:t>
      </w:r>
      <w:r w:rsidRPr="00F05124">
        <w:rPr>
          <w:color w:val="000000"/>
          <w:sz w:val="28"/>
          <w:szCs w:val="28"/>
        </w:rPr>
        <w:t xml:space="preserve"> = </w:t>
      </w:r>
      <w:r w:rsidRPr="002A1019">
        <w:rPr>
          <w:color w:val="000000"/>
          <w:sz w:val="28"/>
          <w:szCs w:val="28"/>
          <w:lang w:val="en-US"/>
        </w:rPr>
        <w:t>I</w:t>
      </w:r>
      <w:r w:rsidRPr="00F05124">
        <w:rPr>
          <w:color w:val="000000"/>
          <w:sz w:val="28"/>
          <w:szCs w:val="28"/>
          <w:vertAlign w:val="subscript"/>
        </w:rPr>
        <w:t>2</w:t>
      </w:r>
      <w:r w:rsidRPr="00F05124">
        <w:rPr>
          <w:color w:val="000000"/>
          <w:sz w:val="28"/>
          <w:szCs w:val="28"/>
        </w:rPr>
        <w:t xml:space="preserve"> </w:t>
      </w:r>
      <w:r w:rsidRPr="002A1019">
        <w:rPr>
          <w:color w:val="000000"/>
          <w:sz w:val="28"/>
          <w:szCs w:val="28"/>
          <w:lang w:val="en-US"/>
        </w:rPr>
        <w:t>x</w:t>
      </w:r>
      <w:r w:rsidRPr="00F05124">
        <w:rPr>
          <w:color w:val="000000"/>
          <w:sz w:val="28"/>
          <w:szCs w:val="28"/>
        </w:rPr>
        <w:t xml:space="preserve"> </w:t>
      </w:r>
      <w:r w:rsidRPr="002A1019">
        <w:rPr>
          <w:color w:val="000000"/>
          <w:sz w:val="28"/>
          <w:szCs w:val="28"/>
          <w:lang w:val="en-US"/>
        </w:rPr>
        <w:t>PTI</w:t>
      </w:r>
      <w:r w:rsidRPr="00F05124">
        <w:rPr>
          <w:color w:val="000000"/>
          <w:sz w:val="28"/>
          <w:szCs w:val="28"/>
          <w:vertAlign w:val="subscript"/>
        </w:rPr>
        <w:t>2</w:t>
      </w:r>
      <w:r w:rsidR="002A1019" w:rsidRPr="00F05124">
        <w:rPr>
          <w:color w:val="000000"/>
          <w:sz w:val="28"/>
          <w:szCs w:val="28"/>
        </w:rPr>
        <w:t xml:space="preserve"> – </w:t>
      </w:r>
      <w:r w:rsidRPr="002A1019">
        <w:rPr>
          <w:color w:val="000000"/>
          <w:sz w:val="28"/>
          <w:szCs w:val="28"/>
          <w:lang w:val="en-US"/>
        </w:rPr>
        <w:t>P</w:t>
      </w:r>
      <w:r w:rsidRPr="00F05124">
        <w:rPr>
          <w:color w:val="000000"/>
          <w:sz w:val="28"/>
          <w:szCs w:val="28"/>
          <w:vertAlign w:val="subscript"/>
        </w:rPr>
        <w:t>2</w:t>
      </w:r>
      <w:r w:rsidR="002A1019" w:rsidRPr="00F05124">
        <w:rPr>
          <w:color w:val="000000"/>
          <w:sz w:val="28"/>
          <w:szCs w:val="28"/>
        </w:rPr>
        <w:t xml:space="preserve"> </w:t>
      </w:r>
      <w:r w:rsidRPr="00F05124">
        <w:rPr>
          <w:color w:val="000000"/>
          <w:sz w:val="28"/>
          <w:szCs w:val="28"/>
        </w:rPr>
        <w:t xml:space="preserve">= 38784,6 </w:t>
      </w:r>
      <w:r w:rsidRPr="002A1019">
        <w:rPr>
          <w:color w:val="000000"/>
          <w:sz w:val="28"/>
          <w:szCs w:val="28"/>
          <w:lang w:val="en-US"/>
        </w:rPr>
        <w:t>x</w:t>
      </w:r>
      <w:r w:rsidRPr="00F05124">
        <w:rPr>
          <w:color w:val="000000"/>
          <w:sz w:val="28"/>
          <w:szCs w:val="28"/>
        </w:rPr>
        <w:t xml:space="preserve"> 0.70 –5168 =21981,22.</w:t>
      </w:r>
    </w:p>
    <w:p w:rsidR="00CC5FC8" w:rsidRPr="002A1019" w:rsidRDefault="00A23E89" w:rsidP="00A23E89">
      <w:pPr>
        <w:pStyle w:val="a3"/>
        <w:ind w:firstLine="709"/>
        <w:rPr>
          <w:color w:val="000000"/>
          <w:sz w:val="28"/>
          <w:szCs w:val="28"/>
        </w:rPr>
      </w:pPr>
      <w:r w:rsidRPr="00A23E89">
        <w:rPr>
          <w:color w:val="000000"/>
          <w:sz w:val="28"/>
          <w:szCs w:val="28"/>
        </w:rPr>
        <w:br w:type="page"/>
      </w:r>
      <w:r w:rsidR="00CC5FC8" w:rsidRPr="002A1019">
        <w:rPr>
          <w:color w:val="000000"/>
          <w:sz w:val="28"/>
          <w:szCs w:val="28"/>
        </w:rPr>
        <w:t xml:space="preserve">Из рассчитанных значений для определения посильной для заемщика суммы кредита выбираем </w:t>
      </w:r>
      <w:r w:rsidR="002A1019" w:rsidRPr="002A1019">
        <w:rPr>
          <w:color w:val="000000"/>
          <w:sz w:val="28"/>
          <w:szCs w:val="28"/>
        </w:rPr>
        <w:t>наименьшее:</w:t>
      </w:r>
      <w:r w:rsidR="002A1019">
        <w:rPr>
          <w:color w:val="000000"/>
          <w:sz w:val="28"/>
          <w:szCs w:val="28"/>
        </w:rPr>
        <w:t xml:space="preserve"> </w:t>
      </w:r>
      <w:r w:rsidR="002A1019" w:rsidRPr="002A1019">
        <w:rPr>
          <w:color w:val="000000"/>
          <w:sz w:val="28"/>
          <w:szCs w:val="28"/>
        </w:rPr>
        <w:t>1</w:t>
      </w:r>
      <w:r w:rsidR="00CC5FC8" w:rsidRPr="002A1019">
        <w:rPr>
          <w:color w:val="000000"/>
          <w:sz w:val="28"/>
          <w:szCs w:val="28"/>
        </w:rPr>
        <w:t>5513,84. Данное значение позволяет с использованием таблиц аннуитетных платежей определить посильную для заемщика сумму кредита с учетом срока его предоставления (1 год) и процентной ставки (2</w:t>
      </w:r>
      <w:r w:rsidR="002A1019" w:rsidRPr="002A1019">
        <w:rPr>
          <w:color w:val="000000"/>
          <w:sz w:val="28"/>
          <w:szCs w:val="28"/>
        </w:rPr>
        <w:t>1</w:t>
      </w:r>
      <w:r w:rsidR="002A1019">
        <w:rPr>
          <w:color w:val="000000"/>
          <w:sz w:val="28"/>
          <w:szCs w:val="28"/>
        </w:rPr>
        <w:t>%</w:t>
      </w:r>
      <w:r w:rsidR="00CC5FC8" w:rsidRPr="002A1019">
        <w:rPr>
          <w:color w:val="000000"/>
          <w:sz w:val="28"/>
          <w:szCs w:val="28"/>
        </w:rPr>
        <w:t xml:space="preserve"> годовых) </w:t>
      </w:r>
      <w:r w:rsidR="002A1019">
        <w:rPr>
          <w:color w:val="000000"/>
          <w:sz w:val="28"/>
          <w:szCs w:val="28"/>
        </w:rPr>
        <w:t>–</w:t>
      </w:r>
      <w:r w:rsidR="002A1019" w:rsidRPr="002A1019">
        <w:rPr>
          <w:color w:val="000000"/>
          <w:sz w:val="28"/>
          <w:szCs w:val="28"/>
        </w:rPr>
        <w:t xml:space="preserve"> </w:t>
      </w:r>
      <w:r w:rsidR="00CC5FC8" w:rsidRPr="002A1019">
        <w:rPr>
          <w:color w:val="000000"/>
          <w:sz w:val="28"/>
          <w:szCs w:val="28"/>
        </w:rPr>
        <w:t>в сумме 166463,50. При этих же доходах заемщик мог бы получить сумму кредита в три раза меньшую, чем</w:t>
      </w:r>
      <w:r w:rsidR="002A1019">
        <w:rPr>
          <w:color w:val="000000"/>
          <w:sz w:val="28"/>
          <w:szCs w:val="28"/>
        </w:rPr>
        <w:t xml:space="preserve"> </w:t>
      </w:r>
      <w:r w:rsidR="00CC5FC8" w:rsidRPr="002A1019">
        <w:rPr>
          <w:color w:val="000000"/>
          <w:sz w:val="28"/>
          <w:szCs w:val="28"/>
        </w:rPr>
        <w:t>сумма кредита на покупку автомобиля.</w:t>
      </w:r>
    </w:p>
    <w:p w:rsidR="00CC5FC8" w:rsidRPr="002A1019" w:rsidRDefault="00CC5FC8" w:rsidP="002A1019">
      <w:pPr>
        <w:pStyle w:val="a3"/>
        <w:numPr>
          <w:ilvl w:val="12"/>
          <w:numId w:val="0"/>
        </w:numPr>
        <w:tabs>
          <w:tab w:val="left" w:pos="1331"/>
        </w:tabs>
        <w:ind w:firstLine="709"/>
        <w:rPr>
          <w:color w:val="000000"/>
          <w:sz w:val="28"/>
          <w:szCs w:val="28"/>
        </w:rPr>
      </w:pPr>
      <w:r w:rsidRPr="002A1019">
        <w:rPr>
          <w:color w:val="000000"/>
          <w:sz w:val="28"/>
          <w:szCs w:val="28"/>
        </w:rPr>
        <w:t>В дальнейшем сотрудничество с клиентом</w:t>
      </w:r>
      <w:r w:rsidR="002A1019">
        <w:rPr>
          <w:color w:val="000000"/>
          <w:sz w:val="28"/>
          <w:szCs w:val="28"/>
        </w:rPr>
        <w:t xml:space="preserve"> </w:t>
      </w:r>
      <w:r w:rsidRPr="002A1019">
        <w:rPr>
          <w:color w:val="000000"/>
          <w:sz w:val="28"/>
          <w:szCs w:val="28"/>
        </w:rPr>
        <w:t>основывается не только на вышеприведенном анализе, но и на анализе поведения заемщика в течение срока ссуды (своевременность и полнота уплаты процентов и основного долга).</w:t>
      </w:r>
    </w:p>
    <w:p w:rsidR="00CC5FC8" w:rsidRPr="002A1019" w:rsidRDefault="00CC5FC8" w:rsidP="002A1019">
      <w:pPr>
        <w:pStyle w:val="a3"/>
        <w:numPr>
          <w:ilvl w:val="12"/>
          <w:numId w:val="0"/>
        </w:numPr>
        <w:tabs>
          <w:tab w:val="left" w:pos="1331"/>
        </w:tabs>
        <w:ind w:firstLine="709"/>
        <w:rPr>
          <w:color w:val="000000"/>
          <w:sz w:val="28"/>
          <w:szCs w:val="28"/>
        </w:rPr>
      </w:pPr>
      <w:r w:rsidRPr="002A1019">
        <w:rPr>
          <w:color w:val="000000"/>
          <w:sz w:val="28"/>
          <w:szCs w:val="28"/>
        </w:rPr>
        <w:t>Таким образом, иллюстрация использования расчетных параметров рассматриваемой методики кредитования коммерческим банком физических лиц позволяет указать на возможность учета как индивидуальных особенностей заемщиков, так и конкретных видов кредитования.</w:t>
      </w:r>
    </w:p>
    <w:p w:rsidR="00CC5FC8" w:rsidRPr="002A1019" w:rsidRDefault="00CC5FC8" w:rsidP="002A1019">
      <w:pPr>
        <w:pStyle w:val="a3"/>
        <w:tabs>
          <w:tab w:val="left" w:pos="1331"/>
        </w:tabs>
        <w:ind w:firstLine="709"/>
        <w:rPr>
          <w:color w:val="000000"/>
          <w:sz w:val="28"/>
          <w:szCs w:val="28"/>
        </w:rPr>
      </w:pPr>
    </w:p>
    <w:p w:rsidR="00CC5FC8" w:rsidRPr="002A1019" w:rsidRDefault="00CC5FC8" w:rsidP="002A1019">
      <w:pPr>
        <w:pStyle w:val="a3"/>
        <w:tabs>
          <w:tab w:val="left" w:pos="1331"/>
        </w:tabs>
        <w:ind w:firstLine="709"/>
        <w:rPr>
          <w:b/>
          <w:color w:val="000000"/>
          <w:sz w:val="28"/>
          <w:szCs w:val="28"/>
        </w:rPr>
      </w:pPr>
      <w:r w:rsidRPr="002A1019">
        <w:rPr>
          <w:b/>
          <w:color w:val="000000"/>
          <w:sz w:val="28"/>
          <w:szCs w:val="28"/>
        </w:rPr>
        <w:t>3.2 Пути совершенствования анализа кредитоспособности физических лиц</w:t>
      </w:r>
    </w:p>
    <w:p w:rsidR="002A1019" w:rsidRDefault="002A1019" w:rsidP="002A1019">
      <w:pPr>
        <w:pStyle w:val="a3"/>
        <w:tabs>
          <w:tab w:val="left" w:pos="1331"/>
        </w:tabs>
        <w:ind w:firstLine="709"/>
        <w:rPr>
          <w:b/>
          <w:color w:val="000000"/>
          <w:sz w:val="28"/>
          <w:szCs w:val="28"/>
        </w:rPr>
      </w:pPr>
    </w:p>
    <w:p w:rsidR="00CC5FC8" w:rsidRPr="002A1019" w:rsidRDefault="00CC5FC8" w:rsidP="002A1019">
      <w:pPr>
        <w:pStyle w:val="a3"/>
        <w:tabs>
          <w:tab w:val="left" w:pos="1331"/>
        </w:tabs>
        <w:ind w:firstLine="709"/>
        <w:rPr>
          <w:b/>
          <w:color w:val="000000"/>
          <w:sz w:val="28"/>
          <w:szCs w:val="28"/>
        </w:rPr>
      </w:pPr>
      <w:r w:rsidRPr="002A1019">
        <w:rPr>
          <w:color w:val="000000"/>
          <w:sz w:val="28"/>
          <w:szCs w:val="28"/>
        </w:rPr>
        <w:t>Как</w:t>
      </w:r>
      <w:r w:rsidR="002A1019">
        <w:rPr>
          <w:color w:val="000000"/>
          <w:sz w:val="28"/>
          <w:szCs w:val="28"/>
        </w:rPr>
        <w:t xml:space="preserve"> </w:t>
      </w:r>
      <w:r w:rsidRPr="002A1019">
        <w:rPr>
          <w:color w:val="000000"/>
          <w:sz w:val="28"/>
          <w:szCs w:val="28"/>
        </w:rPr>
        <w:t>показывает</w:t>
      </w:r>
      <w:r w:rsidR="002A1019">
        <w:rPr>
          <w:color w:val="000000"/>
          <w:sz w:val="28"/>
          <w:szCs w:val="28"/>
        </w:rPr>
        <w:t xml:space="preserve"> </w:t>
      </w:r>
      <w:r w:rsidRPr="002A1019">
        <w:rPr>
          <w:color w:val="000000"/>
          <w:sz w:val="28"/>
          <w:szCs w:val="28"/>
        </w:rPr>
        <w:t>практика,</w:t>
      </w:r>
      <w:r w:rsidR="002A1019">
        <w:rPr>
          <w:color w:val="000000"/>
          <w:sz w:val="28"/>
          <w:szCs w:val="28"/>
        </w:rPr>
        <w:t xml:space="preserve"> </w:t>
      </w:r>
      <w:r w:rsidRPr="002A1019">
        <w:rPr>
          <w:color w:val="000000"/>
          <w:sz w:val="28"/>
          <w:szCs w:val="28"/>
        </w:rPr>
        <w:t>проведения</w:t>
      </w:r>
      <w:r w:rsidR="002A1019">
        <w:rPr>
          <w:color w:val="000000"/>
          <w:sz w:val="28"/>
          <w:szCs w:val="28"/>
        </w:rPr>
        <w:t xml:space="preserve"> </w:t>
      </w:r>
      <w:r w:rsidRPr="002A1019">
        <w:rPr>
          <w:color w:val="000000"/>
          <w:sz w:val="28"/>
          <w:szCs w:val="28"/>
        </w:rPr>
        <w:t>анализа</w:t>
      </w:r>
      <w:r w:rsidR="002A1019">
        <w:rPr>
          <w:color w:val="000000"/>
          <w:sz w:val="28"/>
          <w:szCs w:val="28"/>
        </w:rPr>
        <w:t xml:space="preserve"> </w:t>
      </w:r>
      <w:r w:rsidRPr="002A1019">
        <w:rPr>
          <w:color w:val="000000"/>
          <w:sz w:val="28"/>
          <w:szCs w:val="28"/>
        </w:rPr>
        <w:t>кредитоспособности</w:t>
      </w:r>
    </w:p>
    <w:p w:rsidR="00CC5FC8" w:rsidRPr="002A1019" w:rsidRDefault="00CC5FC8" w:rsidP="002A1019">
      <w:pPr>
        <w:pStyle w:val="a3"/>
        <w:tabs>
          <w:tab w:val="left" w:pos="0"/>
        </w:tabs>
        <w:ind w:firstLine="709"/>
        <w:rPr>
          <w:color w:val="000000"/>
          <w:sz w:val="28"/>
          <w:szCs w:val="28"/>
        </w:rPr>
      </w:pPr>
      <w:r w:rsidRPr="002A1019">
        <w:rPr>
          <w:color w:val="000000"/>
          <w:sz w:val="28"/>
          <w:szCs w:val="28"/>
        </w:rPr>
        <w:t>физических лиц в современных экономических условиях России имеет ряд трудностей.</w:t>
      </w:r>
    </w:p>
    <w:p w:rsidR="00CC5FC8" w:rsidRPr="002A1019" w:rsidRDefault="00CC5FC8" w:rsidP="002A1019">
      <w:pPr>
        <w:pStyle w:val="a3"/>
        <w:tabs>
          <w:tab w:val="left" w:pos="1331"/>
        </w:tabs>
        <w:ind w:firstLine="709"/>
        <w:rPr>
          <w:color w:val="000000"/>
          <w:sz w:val="28"/>
          <w:szCs w:val="28"/>
        </w:rPr>
      </w:pPr>
      <w:r w:rsidRPr="002A1019">
        <w:rPr>
          <w:color w:val="000000"/>
          <w:sz w:val="28"/>
          <w:szCs w:val="28"/>
        </w:rPr>
        <w:t>1. Довольно большое число потенциальных заемщиков имеют доходы, которые они не могут подтвердить документально, но на которые ориентируются при возврате кредита. В основном это относится к предпринимателям без образования юридического лица, в декларациях, о доходах которых указана минимальная сумма годового дохода, но в ходе проведения предварительного собеседования многие из них указывают на возможность оперировать гораздо большими суммами. Также определенная часть населения имеет источники доходов не по основному месту работы без оформления соответствующих документов. Объективно их имущественное положение подтверждает высокие доходы, но документального оформления нет, и в этом случае банк не может при кредитовании клиента ориентироваться на такие виды доходов.</w:t>
      </w:r>
    </w:p>
    <w:p w:rsidR="00CC5FC8" w:rsidRPr="002A1019" w:rsidRDefault="00CC5FC8" w:rsidP="002A1019">
      <w:pPr>
        <w:pStyle w:val="a3"/>
        <w:tabs>
          <w:tab w:val="left" w:pos="1331"/>
        </w:tabs>
        <w:ind w:firstLine="709"/>
        <w:rPr>
          <w:color w:val="000000"/>
          <w:sz w:val="28"/>
          <w:szCs w:val="28"/>
        </w:rPr>
      </w:pPr>
      <w:r w:rsidRPr="002A1019">
        <w:rPr>
          <w:color w:val="000000"/>
          <w:sz w:val="28"/>
          <w:szCs w:val="28"/>
        </w:rPr>
        <w:t>2. В настоящий момент невозможно провести оценку имущественного положения клиента, опираясь на информацию о состоянии его банковского счета, так как большинство граждан не имеет текущего счета, а при покупке товаров и оплате услуг рассчитывается наличными денежными средствами.</w:t>
      </w:r>
    </w:p>
    <w:p w:rsidR="00CC5FC8" w:rsidRPr="002A1019" w:rsidRDefault="00CC5FC8" w:rsidP="002A1019">
      <w:pPr>
        <w:pStyle w:val="a3"/>
        <w:tabs>
          <w:tab w:val="left" w:pos="1331"/>
        </w:tabs>
        <w:ind w:firstLine="709"/>
        <w:rPr>
          <w:color w:val="000000"/>
          <w:sz w:val="28"/>
          <w:szCs w:val="28"/>
        </w:rPr>
      </w:pPr>
      <w:r w:rsidRPr="002A1019">
        <w:rPr>
          <w:color w:val="000000"/>
          <w:sz w:val="28"/>
          <w:szCs w:val="28"/>
        </w:rPr>
        <w:t xml:space="preserve">3. Многие виды кредитования требуют от заемщика заключения договора страхования (личного или имущественного), а отношение населения к этой услуге в настоящий момент чаще всего отрицательно, и в некоторых случаях только из </w:t>
      </w:r>
      <w:r w:rsidR="002A1019">
        <w:rPr>
          <w:color w:val="000000"/>
          <w:sz w:val="28"/>
          <w:szCs w:val="28"/>
        </w:rPr>
        <w:t>–</w:t>
      </w:r>
      <w:r w:rsidR="002A1019" w:rsidRPr="002A1019">
        <w:rPr>
          <w:color w:val="000000"/>
          <w:sz w:val="28"/>
          <w:szCs w:val="28"/>
        </w:rPr>
        <w:t xml:space="preserve"> </w:t>
      </w:r>
      <w:r w:rsidRPr="002A1019">
        <w:rPr>
          <w:color w:val="000000"/>
          <w:sz w:val="28"/>
          <w:szCs w:val="28"/>
        </w:rPr>
        <w:t>за этого не заключается кредитный договор.</w:t>
      </w:r>
    </w:p>
    <w:p w:rsidR="00CC5FC8" w:rsidRPr="002A1019" w:rsidRDefault="00CC5FC8" w:rsidP="002A1019">
      <w:pPr>
        <w:pStyle w:val="a3"/>
        <w:tabs>
          <w:tab w:val="left" w:pos="1331"/>
        </w:tabs>
        <w:ind w:firstLine="709"/>
        <w:rPr>
          <w:color w:val="000000"/>
          <w:sz w:val="28"/>
          <w:szCs w:val="28"/>
        </w:rPr>
      </w:pPr>
      <w:r w:rsidRPr="002A1019">
        <w:rPr>
          <w:color w:val="000000"/>
          <w:sz w:val="28"/>
          <w:szCs w:val="28"/>
        </w:rPr>
        <w:t>4. В связи с тем, что у населения отсутствует опыт работы с банками в области кредитования, многих потенциальных заемщиков просто пугает объем информации, необходимой банку для проведения анализа кредитоспособности. Некоторые совершенно не сопоставляют размер своих доходов с суммой возможного кредита.</w:t>
      </w:r>
    </w:p>
    <w:p w:rsidR="00CC5FC8" w:rsidRPr="002A1019" w:rsidRDefault="00CC5FC8" w:rsidP="002A1019">
      <w:pPr>
        <w:pStyle w:val="a3"/>
        <w:tabs>
          <w:tab w:val="left" w:pos="1331"/>
        </w:tabs>
        <w:ind w:firstLine="709"/>
        <w:rPr>
          <w:color w:val="000000"/>
          <w:sz w:val="28"/>
          <w:szCs w:val="28"/>
        </w:rPr>
      </w:pPr>
      <w:r w:rsidRPr="002A1019">
        <w:rPr>
          <w:color w:val="000000"/>
          <w:sz w:val="28"/>
          <w:szCs w:val="28"/>
        </w:rPr>
        <w:t>5. Задержки с выплатой заработной платой и пенсий делают весьма возможной ситуацию с несвоевременной уплатой процентов и основного долга. Заранее предусмотреть такое развитие событий очень затруднительно.</w:t>
      </w:r>
    </w:p>
    <w:p w:rsidR="00CC5FC8" w:rsidRPr="002A1019" w:rsidRDefault="00CC5FC8" w:rsidP="002A1019">
      <w:pPr>
        <w:pStyle w:val="a3"/>
        <w:tabs>
          <w:tab w:val="left" w:pos="1331"/>
        </w:tabs>
        <w:ind w:firstLine="709"/>
        <w:rPr>
          <w:color w:val="000000"/>
          <w:sz w:val="28"/>
          <w:szCs w:val="28"/>
        </w:rPr>
      </w:pPr>
      <w:r w:rsidRPr="002A1019">
        <w:rPr>
          <w:color w:val="000000"/>
          <w:sz w:val="28"/>
          <w:szCs w:val="28"/>
        </w:rPr>
        <w:t>Хотя среди населения имеется большой спрос на кредитные ресурсы, а многие банки в настоящий момент имеют избыточные средства, указанные причины затрудняют расширение объемов кредитования физических лиц.</w:t>
      </w:r>
    </w:p>
    <w:p w:rsidR="00CC5FC8" w:rsidRPr="002A1019" w:rsidRDefault="00CC5FC8" w:rsidP="002A1019">
      <w:pPr>
        <w:pStyle w:val="a3"/>
        <w:tabs>
          <w:tab w:val="left" w:pos="1331"/>
        </w:tabs>
        <w:ind w:firstLine="709"/>
        <w:rPr>
          <w:color w:val="000000"/>
          <w:sz w:val="28"/>
          <w:szCs w:val="28"/>
        </w:rPr>
      </w:pPr>
      <w:r w:rsidRPr="002A1019">
        <w:rPr>
          <w:color w:val="000000"/>
          <w:sz w:val="28"/>
          <w:szCs w:val="28"/>
        </w:rPr>
        <w:t>Как было подсчитано службой экономического</w:t>
      </w:r>
      <w:r w:rsidR="002A1019">
        <w:rPr>
          <w:color w:val="000000"/>
          <w:sz w:val="28"/>
          <w:szCs w:val="28"/>
        </w:rPr>
        <w:t xml:space="preserve"> </w:t>
      </w:r>
      <w:r w:rsidRPr="002A1019">
        <w:rPr>
          <w:color w:val="000000"/>
          <w:sz w:val="28"/>
          <w:szCs w:val="28"/>
        </w:rPr>
        <w:t xml:space="preserve">анализа </w:t>
      </w:r>
      <w:r w:rsidR="00D3368D" w:rsidRPr="002A1019">
        <w:rPr>
          <w:color w:val="000000"/>
          <w:sz w:val="28"/>
          <w:szCs w:val="28"/>
        </w:rPr>
        <w:t xml:space="preserve">Липецкого филиала Национального </w:t>
      </w:r>
      <w:r w:rsidRPr="002A1019">
        <w:rPr>
          <w:color w:val="000000"/>
          <w:sz w:val="28"/>
          <w:szCs w:val="28"/>
        </w:rPr>
        <w:t xml:space="preserve">банка </w:t>
      </w:r>
      <w:r w:rsidR="002A1019">
        <w:rPr>
          <w:color w:val="000000"/>
          <w:sz w:val="28"/>
          <w:szCs w:val="28"/>
        </w:rPr>
        <w:t>«</w:t>
      </w:r>
      <w:r w:rsidR="00D3368D" w:rsidRPr="002A1019">
        <w:rPr>
          <w:color w:val="000000"/>
          <w:sz w:val="28"/>
          <w:szCs w:val="28"/>
        </w:rPr>
        <w:t>Траст</w:t>
      </w:r>
      <w:r w:rsidR="002A1019">
        <w:rPr>
          <w:color w:val="000000"/>
          <w:sz w:val="28"/>
          <w:szCs w:val="28"/>
        </w:rPr>
        <w:t>»</w:t>
      </w:r>
      <w:r w:rsidRPr="002A1019">
        <w:rPr>
          <w:color w:val="000000"/>
          <w:sz w:val="28"/>
          <w:szCs w:val="28"/>
        </w:rPr>
        <w:t>, для того, чтобы кредитование физических лиц было выгодно для банка, каждое отделение должно иметь не менее 500 заемщиков.</w:t>
      </w:r>
    </w:p>
    <w:p w:rsidR="00CC5FC8" w:rsidRPr="002A1019" w:rsidRDefault="00CC5FC8" w:rsidP="002A1019">
      <w:pPr>
        <w:pStyle w:val="a3"/>
        <w:tabs>
          <w:tab w:val="left" w:pos="1331"/>
        </w:tabs>
        <w:ind w:firstLine="709"/>
        <w:rPr>
          <w:color w:val="000000"/>
          <w:sz w:val="28"/>
          <w:szCs w:val="28"/>
        </w:rPr>
      </w:pPr>
      <w:r w:rsidRPr="002A1019">
        <w:rPr>
          <w:color w:val="000000"/>
          <w:sz w:val="28"/>
          <w:szCs w:val="28"/>
        </w:rPr>
        <w:t xml:space="preserve">Существенный интерес для клиента банка представляет вопрос о соотношении между величиной ежемесячного платежа по кредиту и сроком кредита. Банк использует обычно для этого таблицу аннуитетных платежей. Данное соотношение очень наглядно представить в виде графика. Предполагается, что сумма кредита постоянна, процентная ставка неизменна на протяжении всего периода кредитования (в примере </w:t>
      </w:r>
      <w:r w:rsidR="002A1019">
        <w:rPr>
          <w:color w:val="000000"/>
          <w:sz w:val="28"/>
          <w:szCs w:val="28"/>
        </w:rPr>
        <w:t>–</w:t>
      </w:r>
      <w:r w:rsidR="002A1019" w:rsidRPr="002A1019">
        <w:rPr>
          <w:color w:val="000000"/>
          <w:sz w:val="28"/>
          <w:szCs w:val="28"/>
        </w:rPr>
        <w:t xml:space="preserve"> </w:t>
      </w:r>
      <w:r w:rsidRPr="002A1019">
        <w:rPr>
          <w:color w:val="000000"/>
          <w:sz w:val="28"/>
          <w:szCs w:val="28"/>
        </w:rPr>
        <w:t>2</w:t>
      </w:r>
      <w:r w:rsidR="002A1019" w:rsidRPr="002A1019">
        <w:rPr>
          <w:color w:val="000000"/>
          <w:sz w:val="28"/>
          <w:szCs w:val="28"/>
        </w:rPr>
        <w:t>0</w:t>
      </w:r>
      <w:r w:rsidR="002A1019">
        <w:rPr>
          <w:color w:val="000000"/>
          <w:sz w:val="28"/>
          <w:szCs w:val="28"/>
        </w:rPr>
        <w:t>%</w:t>
      </w:r>
      <w:r w:rsidRPr="002A1019">
        <w:rPr>
          <w:color w:val="000000"/>
          <w:sz w:val="28"/>
          <w:szCs w:val="28"/>
        </w:rPr>
        <w:t xml:space="preserve"> годовых).</w:t>
      </w:r>
    </w:p>
    <w:p w:rsidR="00CC5FC8" w:rsidRPr="002A1019" w:rsidRDefault="00CC5FC8" w:rsidP="002A1019">
      <w:pPr>
        <w:pStyle w:val="a3"/>
        <w:tabs>
          <w:tab w:val="left" w:pos="1331"/>
        </w:tabs>
        <w:ind w:firstLine="709"/>
        <w:rPr>
          <w:color w:val="000000"/>
          <w:sz w:val="28"/>
          <w:szCs w:val="28"/>
        </w:rPr>
      </w:pPr>
      <w:r w:rsidRPr="002A1019">
        <w:rPr>
          <w:color w:val="000000"/>
          <w:sz w:val="28"/>
          <w:szCs w:val="28"/>
        </w:rPr>
        <w:t>Указанные зависимости ограничиваются сверху линиями возможностей потенциальных заемщиков по уплате сумм ежемесячных платежей. Данные возможности определяются исходя из сумм чистого дохода заемщиков. Как видно из графика, с удлинением срока кредита уменьшается сумма ежемесячного платежа. Если заемщик в состоянии совершать ежемесячный платеж по кредиту в сумме 150 ед., то при получении кредита в 1000 ед. срок кредитования может быть не менее 0.6 года (точка пересечения на графике линии возможности -2 с линией сумм ежемесячных платежей при сумме кредита 1000 ед.). Если этот же клиент желает получить кредит в сумме 2000 ед., то</w:t>
      </w:r>
      <w:r w:rsidR="002A1019">
        <w:rPr>
          <w:color w:val="000000"/>
          <w:sz w:val="28"/>
          <w:szCs w:val="28"/>
        </w:rPr>
        <w:t xml:space="preserve"> </w:t>
      </w:r>
      <w:r w:rsidRPr="002A1019">
        <w:rPr>
          <w:color w:val="000000"/>
          <w:sz w:val="28"/>
          <w:szCs w:val="28"/>
        </w:rPr>
        <w:t>ему необходимо или подать заявку на кредит сроком не менее 1.2 года, или существенно увеличить свои доходы. При наличии возможности у заемщика платить ежемесячно 200 ед., он сможет возвратить кредит в 1000 ед. уже через полгода. Если у заемщика довольно низкие доходы и он может платить ежемесячно по 50 ед., то возвратить ту же сумму кредита он сможет лишь через 2 года, а претендовать на получение кредита в сумме 2000 ед. при краткосрочном (до 3</w:t>
      </w:r>
      <w:r w:rsidR="002A1019">
        <w:rPr>
          <w:color w:val="000000"/>
          <w:sz w:val="28"/>
          <w:szCs w:val="28"/>
        </w:rPr>
        <w:t>-</w:t>
      </w:r>
      <w:r w:rsidR="002A1019" w:rsidRPr="002A1019">
        <w:rPr>
          <w:color w:val="000000"/>
          <w:sz w:val="28"/>
          <w:szCs w:val="28"/>
        </w:rPr>
        <w:t>х</w:t>
      </w:r>
      <w:r w:rsidRPr="002A1019">
        <w:rPr>
          <w:color w:val="000000"/>
          <w:sz w:val="28"/>
          <w:szCs w:val="28"/>
        </w:rPr>
        <w:t>) лет кредитовании он не сможет вовсе.</w:t>
      </w:r>
      <w:r w:rsidR="002A1019">
        <w:rPr>
          <w:color w:val="000000"/>
          <w:sz w:val="28"/>
          <w:szCs w:val="28"/>
        </w:rPr>
        <w:t xml:space="preserve"> </w:t>
      </w:r>
      <w:r w:rsidRPr="002A1019">
        <w:rPr>
          <w:color w:val="000000"/>
          <w:sz w:val="28"/>
          <w:szCs w:val="28"/>
        </w:rPr>
        <w:t>Таким образом, варьирование параметров срока кредита и суммы ежемесячного платежа позволяет наиболее оптимально учитывать особенности возможностей</w:t>
      </w:r>
      <w:r w:rsidR="002A1019">
        <w:rPr>
          <w:color w:val="000000"/>
          <w:sz w:val="28"/>
          <w:szCs w:val="28"/>
        </w:rPr>
        <w:t xml:space="preserve"> </w:t>
      </w:r>
      <w:r w:rsidRPr="002A1019">
        <w:rPr>
          <w:color w:val="000000"/>
          <w:sz w:val="28"/>
          <w:szCs w:val="28"/>
        </w:rPr>
        <w:t>заемщика.</w:t>
      </w:r>
    </w:p>
    <w:p w:rsidR="00CC5FC8" w:rsidRPr="002A1019" w:rsidRDefault="00CC5FC8" w:rsidP="002A1019">
      <w:pPr>
        <w:pStyle w:val="a3"/>
        <w:tabs>
          <w:tab w:val="left" w:pos="1331"/>
        </w:tabs>
        <w:ind w:firstLine="709"/>
        <w:rPr>
          <w:color w:val="000000"/>
          <w:sz w:val="28"/>
          <w:szCs w:val="28"/>
        </w:rPr>
      </w:pPr>
      <w:r w:rsidRPr="002A1019">
        <w:rPr>
          <w:color w:val="000000"/>
          <w:sz w:val="28"/>
          <w:szCs w:val="28"/>
        </w:rPr>
        <w:t>Очевидно, что совершенствование практики кредитования физических лиц будет происходить вместе с улучшением экономического положения в стране в целом, повышением уровня заработной платы, снижением безработицы. В том случае,</w:t>
      </w:r>
      <w:r w:rsidR="002A1019">
        <w:rPr>
          <w:color w:val="000000"/>
          <w:sz w:val="28"/>
          <w:szCs w:val="28"/>
        </w:rPr>
        <w:t xml:space="preserve"> </w:t>
      </w:r>
      <w:r w:rsidRPr="002A1019">
        <w:rPr>
          <w:color w:val="000000"/>
          <w:sz w:val="28"/>
          <w:szCs w:val="28"/>
        </w:rPr>
        <w:t>если основная часть доходов граждан будет легальной, возможно говорить и о расширении объема кредитных ресурсов, выдаваемых физическим лицам.</w:t>
      </w:r>
    </w:p>
    <w:p w:rsidR="00CC5FC8" w:rsidRPr="002A1019" w:rsidRDefault="00CC5FC8" w:rsidP="002A1019">
      <w:pPr>
        <w:pStyle w:val="a3"/>
        <w:tabs>
          <w:tab w:val="left" w:pos="1331"/>
        </w:tabs>
        <w:ind w:firstLine="709"/>
        <w:rPr>
          <w:color w:val="000000"/>
          <w:sz w:val="28"/>
          <w:szCs w:val="28"/>
        </w:rPr>
      </w:pPr>
      <w:r w:rsidRPr="002A1019">
        <w:rPr>
          <w:color w:val="000000"/>
          <w:sz w:val="28"/>
          <w:szCs w:val="28"/>
        </w:rPr>
        <w:t xml:space="preserve">Банки, несмотря на объективные трудности, продолжают работать с населением </w:t>
      </w:r>
      <w:r w:rsidR="002A1019">
        <w:rPr>
          <w:color w:val="000000"/>
          <w:sz w:val="28"/>
          <w:szCs w:val="28"/>
        </w:rPr>
        <w:t>–</w:t>
      </w:r>
      <w:r w:rsidR="002A1019" w:rsidRPr="002A1019">
        <w:rPr>
          <w:color w:val="000000"/>
          <w:sz w:val="28"/>
          <w:szCs w:val="28"/>
        </w:rPr>
        <w:t xml:space="preserve"> </w:t>
      </w:r>
      <w:r w:rsidRPr="002A1019">
        <w:rPr>
          <w:color w:val="000000"/>
          <w:sz w:val="28"/>
          <w:szCs w:val="28"/>
        </w:rPr>
        <w:t>открывают текущие счета, выдают кредитные карточки, расширяют сеть магазинов, работающих с кредитными картами, предлагают все новые и новые виды услуг, в том числе и кредитных. Уже сейчас, в условиях наметившихся тенденций к стабилизации экономики,</w:t>
      </w:r>
      <w:r w:rsidR="002A1019">
        <w:rPr>
          <w:color w:val="000000"/>
          <w:sz w:val="28"/>
          <w:szCs w:val="28"/>
        </w:rPr>
        <w:t xml:space="preserve"> </w:t>
      </w:r>
      <w:r w:rsidRPr="002A1019">
        <w:rPr>
          <w:color w:val="000000"/>
          <w:sz w:val="28"/>
          <w:szCs w:val="28"/>
        </w:rPr>
        <w:t>начал возрастать спрос на потребительский кредит, подтвержденный доходами граждан. Именно поэтому вопросы уточнения доходов заемщиков и</w:t>
      </w:r>
      <w:r w:rsidR="002A1019">
        <w:rPr>
          <w:color w:val="000000"/>
          <w:sz w:val="28"/>
          <w:szCs w:val="28"/>
        </w:rPr>
        <w:t xml:space="preserve"> </w:t>
      </w:r>
      <w:r w:rsidRPr="002A1019">
        <w:rPr>
          <w:color w:val="000000"/>
          <w:sz w:val="28"/>
          <w:szCs w:val="28"/>
        </w:rPr>
        <w:t>рациональный выбор определенного вида кредитования с учетом их возможностей</w:t>
      </w:r>
      <w:r w:rsidR="002A1019">
        <w:rPr>
          <w:color w:val="000000"/>
          <w:sz w:val="28"/>
          <w:szCs w:val="28"/>
        </w:rPr>
        <w:t xml:space="preserve"> </w:t>
      </w:r>
      <w:r w:rsidRPr="002A1019">
        <w:rPr>
          <w:color w:val="000000"/>
          <w:sz w:val="28"/>
          <w:szCs w:val="28"/>
        </w:rPr>
        <w:t>позволяют</w:t>
      </w:r>
      <w:r w:rsidR="002A1019">
        <w:rPr>
          <w:color w:val="000000"/>
          <w:sz w:val="28"/>
          <w:szCs w:val="28"/>
        </w:rPr>
        <w:t xml:space="preserve"> </w:t>
      </w:r>
      <w:r w:rsidRPr="002A1019">
        <w:rPr>
          <w:color w:val="000000"/>
          <w:sz w:val="28"/>
          <w:szCs w:val="28"/>
        </w:rPr>
        <w:t>оптимально сочетать интересы банка и его клиентов.</w:t>
      </w:r>
    </w:p>
    <w:p w:rsidR="00E13B90" w:rsidRPr="002A1019" w:rsidRDefault="00E13B90" w:rsidP="002A1019">
      <w:pPr>
        <w:pStyle w:val="a3"/>
        <w:ind w:firstLine="709"/>
        <w:rPr>
          <w:b/>
          <w:color w:val="000000"/>
          <w:sz w:val="28"/>
          <w:szCs w:val="28"/>
        </w:rPr>
      </w:pPr>
    </w:p>
    <w:p w:rsidR="00CC5FC8" w:rsidRPr="002A1019" w:rsidRDefault="00CC5FC8" w:rsidP="002A1019">
      <w:pPr>
        <w:pStyle w:val="a3"/>
        <w:ind w:firstLine="709"/>
        <w:rPr>
          <w:b/>
          <w:color w:val="000000"/>
          <w:sz w:val="28"/>
          <w:szCs w:val="28"/>
        </w:rPr>
      </w:pPr>
    </w:p>
    <w:p w:rsidR="00CC5FC8" w:rsidRPr="002A1019" w:rsidRDefault="00A23E89" w:rsidP="002A1019">
      <w:pPr>
        <w:pStyle w:val="a3"/>
        <w:ind w:firstLine="709"/>
        <w:rPr>
          <w:b/>
          <w:color w:val="000000"/>
          <w:sz w:val="28"/>
          <w:szCs w:val="28"/>
        </w:rPr>
      </w:pPr>
      <w:r>
        <w:rPr>
          <w:b/>
          <w:color w:val="000000"/>
          <w:sz w:val="28"/>
          <w:szCs w:val="28"/>
        </w:rPr>
        <w:br w:type="page"/>
      </w:r>
      <w:r w:rsidR="00CC5FC8" w:rsidRPr="002A1019">
        <w:rPr>
          <w:b/>
          <w:color w:val="000000"/>
          <w:sz w:val="28"/>
          <w:szCs w:val="28"/>
        </w:rPr>
        <w:t>Заключение</w:t>
      </w:r>
    </w:p>
    <w:p w:rsidR="00CC5FC8" w:rsidRPr="002A1019" w:rsidRDefault="00CC5FC8" w:rsidP="002A1019">
      <w:pPr>
        <w:pStyle w:val="a3"/>
        <w:ind w:firstLine="709"/>
        <w:rPr>
          <w:b/>
          <w:color w:val="000000"/>
          <w:sz w:val="28"/>
          <w:szCs w:val="28"/>
        </w:rPr>
      </w:pPr>
    </w:p>
    <w:p w:rsidR="00CC5FC8" w:rsidRPr="002A1019" w:rsidRDefault="00CC5FC8" w:rsidP="002A1019">
      <w:pPr>
        <w:pStyle w:val="a3"/>
        <w:tabs>
          <w:tab w:val="num" w:pos="1331"/>
        </w:tabs>
        <w:ind w:firstLine="709"/>
        <w:rPr>
          <w:color w:val="000000"/>
          <w:sz w:val="28"/>
          <w:szCs w:val="28"/>
        </w:rPr>
      </w:pPr>
      <w:r w:rsidRPr="002A1019">
        <w:rPr>
          <w:color w:val="000000"/>
          <w:sz w:val="28"/>
          <w:szCs w:val="28"/>
        </w:rPr>
        <w:t>Эффективная деятельность коммерческого банка в сфере кредитования</w:t>
      </w:r>
      <w:r w:rsidR="002A1019">
        <w:rPr>
          <w:color w:val="000000"/>
          <w:sz w:val="28"/>
          <w:szCs w:val="28"/>
        </w:rPr>
        <w:t xml:space="preserve"> </w:t>
      </w:r>
      <w:r w:rsidRPr="002A1019">
        <w:rPr>
          <w:color w:val="000000"/>
          <w:sz w:val="28"/>
          <w:szCs w:val="28"/>
        </w:rPr>
        <w:t>зависит от множества факторов, в том числе и от качества и полноты проведения анализа кредитоспособности заемщиков.</w:t>
      </w:r>
    </w:p>
    <w:p w:rsidR="00CC5FC8" w:rsidRPr="002A1019" w:rsidRDefault="00CC5FC8" w:rsidP="002A1019">
      <w:pPr>
        <w:pStyle w:val="a3"/>
        <w:tabs>
          <w:tab w:val="num" w:pos="1331"/>
        </w:tabs>
        <w:ind w:firstLine="709"/>
        <w:rPr>
          <w:color w:val="000000"/>
          <w:sz w:val="28"/>
          <w:szCs w:val="28"/>
        </w:rPr>
      </w:pPr>
      <w:r w:rsidRPr="002A1019">
        <w:rPr>
          <w:color w:val="000000"/>
          <w:sz w:val="28"/>
          <w:szCs w:val="28"/>
        </w:rPr>
        <w:t>Изучение вопросов, связанных с проведением анализа кредитоспособности заемщиков коммерческого банка позволяет сделать выводы, что методики анализа кредитоспособности юридических и физических лиц строятся на общепринятых критериях: характер клиента, способность заимствовать средства, способность зарабатывать средства для погашения долга в ходе текущей деятельности, обеспеченность кредита, правоспособность заемщика.</w:t>
      </w:r>
      <w:r w:rsidR="002A1019">
        <w:rPr>
          <w:color w:val="000000"/>
          <w:sz w:val="28"/>
          <w:szCs w:val="28"/>
        </w:rPr>
        <w:t xml:space="preserve"> </w:t>
      </w:r>
      <w:r w:rsidRPr="002A1019">
        <w:rPr>
          <w:color w:val="000000"/>
          <w:sz w:val="28"/>
          <w:szCs w:val="28"/>
        </w:rPr>
        <w:t>Все эти критерии определяют способы оценки кредитоспособности клиентов банка (оценка делового риска, оценка менеджмента, оценка финансовой устойчивой устойчивости и финансовых коэффициентов, анализ денежного потока, оценка доходов клиента, сбор информации о клиенте и др.).</w:t>
      </w:r>
    </w:p>
    <w:p w:rsidR="00CC5FC8" w:rsidRPr="002A1019" w:rsidRDefault="00CC5FC8" w:rsidP="002A1019">
      <w:pPr>
        <w:pStyle w:val="a3"/>
        <w:tabs>
          <w:tab w:val="num" w:pos="1331"/>
        </w:tabs>
        <w:ind w:firstLine="709"/>
        <w:rPr>
          <w:color w:val="000000"/>
          <w:sz w:val="28"/>
          <w:szCs w:val="28"/>
        </w:rPr>
      </w:pPr>
      <w:r w:rsidRPr="002A1019">
        <w:rPr>
          <w:color w:val="000000"/>
          <w:sz w:val="28"/>
          <w:szCs w:val="28"/>
        </w:rPr>
        <w:t>Одной из основных задач, решаемых коммерческим банком в ходе процесса кредитования заемщиков, является формирование полной и достоверной информационной базы. Она служит основным источником информации при проведении анализа кредитоспособности заемщика.</w:t>
      </w:r>
    </w:p>
    <w:p w:rsidR="00CC5FC8" w:rsidRPr="002A1019" w:rsidRDefault="00CC5FC8" w:rsidP="002A1019">
      <w:pPr>
        <w:pStyle w:val="31"/>
        <w:tabs>
          <w:tab w:val="clear" w:pos="1271"/>
        </w:tabs>
        <w:ind w:firstLine="709"/>
        <w:rPr>
          <w:color w:val="000000"/>
          <w:sz w:val="28"/>
          <w:szCs w:val="28"/>
        </w:rPr>
      </w:pPr>
      <w:r w:rsidRPr="002A1019">
        <w:rPr>
          <w:color w:val="000000"/>
          <w:sz w:val="28"/>
          <w:szCs w:val="28"/>
        </w:rPr>
        <w:t xml:space="preserve">Анализ кредитоспособности юридических лиц </w:t>
      </w:r>
      <w:r w:rsidR="002A1019">
        <w:rPr>
          <w:color w:val="000000"/>
          <w:sz w:val="28"/>
          <w:szCs w:val="28"/>
        </w:rPr>
        <w:t>–</w:t>
      </w:r>
      <w:r w:rsidR="002A1019" w:rsidRPr="002A1019">
        <w:rPr>
          <w:color w:val="000000"/>
          <w:sz w:val="28"/>
          <w:szCs w:val="28"/>
        </w:rPr>
        <w:t xml:space="preserve"> </w:t>
      </w:r>
      <w:r w:rsidRPr="002A1019">
        <w:rPr>
          <w:color w:val="000000"/>
          <w:sz w:val="28"/>
          <w:szCs w:val="28"/>
        </w:rPr>
        <w:t>заемщиков банка проводится в несколько этапов. К числу основных этапов относятся: анализ абсолютных показателей баланса, анализ отчета о финансовых результатах, анализ структуры дебиторской задолженности, анализ основных финансовых показателей.</w:t>
      </w:r>
    </w:p>
    <w:p w:rsidR="00CC5FC8" w:rsidRPr="002A1019" w:rsidRDefault="00CC5FC8" w:rsidP="002A1019">
      <w:pPr>
        <w:pStyle w:val="a3"/>
        <w:tabs>
          <w:tab w:val="num" w:pos="1331"/>
        </w:tabs>
        <w:ind w:firstLine="709"/>
        <w:rPr>
          <w:color w:val="000000"/>
          <w:sz w:val="28"/>
          <w:szCs w:val="28"/>
        </w:rPr>
      </w:pPr>
      <w:r w:rsidRPr="002A1019">
        <w:rPr>
          <w:color w:val="000000"/>
          <w:sz w:val="28"/>
          <w:szCs w:val="28"/>
        </w:rPr>
        <w:t>Последовательная реализация данных этапов в рамках рассматриваемой методики дает возможность рассчитать итоговую рейтинговую оценку и определить класс платежеспособности заемщика, выявить потенциал и тенденции его развития. Это в свою очередь позволяет решить задачу оценки</w:t>
      </w:r>
      <w:r w:rsidR="002A1019">
        <w:rPr>
          <w:color w:val="000000"/>
          <w:sz w:val="28"/>
          <w:szCs w:val="28"/>
        </w:rPr>
        <w:t xml:space="preserve"> </w:t>
      </w:r>
      <w:r w:rsidRPr="002A1019">
        <w:rPr>
          <w:color w:val="000000"/>
          <w:sz w:val="28"/>
          <w:szCs w:val="28"/>
        </w:rPr>
        <w:t>целесообразности</w:t>
      </w:r>
      <w:r w:rsidR="002A1019">
        <w:rPr>
          <w:color w:val="000000"/>
          <w:sz w:val="28"/>
          <w:szCs w:val="28"/>
        </w:rPr>
        <w:t xml:space="preserve"> </w:t>
      </w:r>
      <w:r w:rsidRPr="002A1019">
        <w:rPr>
          <w:color w:val="000000"/>
          <w:sz w:val="28"/>
          <w:szCs w:val="28"/>
        </w:rPr>
        <w:t>и возможности предоставления кредита. В качестве путей</w:t>
      </w:r>
    </w:p>
    <w:p w:rsidR="00CC5FC8" w:rsidRPr="002A1019" w:rsidRDefault="00CC5FC8" w:rsidP="002A1019">
      <w:pPr>
        <w:pStyle w:val="a3"/>
        <w:tabs>
          <w:tab w:val="num" w:pos="1331"/>
        </w:tabs>
        <w:ind w:firstLine="709"/>
        <w:rPr>
          <w:color w:val="000000"/>
          <w:sz w:val="28"/>
          <w:szCs w:val="28"/>
        </w:rPr>
      </w:pPr>
      <w:r w:rsidRPr="002A1019">
        <w:rPr>
          <w:color w:val="000000"/>
          <w:sz w:val="28"/>
          <w:szCs w:val="28"/>
        </w:rPr>
        <w:t>совершенствования методики проведения анализа кредитоспособности заемщика может быть предложен учет следующих факторов:</w:t>
      </w:r>
    </w:p>
    <w:p w:rsidR="00CC5FC8" w:rsidRPr="002A1019" w:rsidRDefault="002A1019" w:rsidP="002A1019">
      <w:pPr>
        <w:pStyle w:val="a3"/>
        <w:ind w:firstLine="709"/>
        <w:rPr>
          <w:color w:val="000000"/>
          <w:sz w:val="28"/>
          <w:szCs w:val="28"/>
        </w:rPr>
      </w:pPr>
      <w:r>
        <w:rPr>
          <w:color w:val="000000"/>
          <w:sz w:val="28"/>
          <w:szCs w:val="28"/>
        </w:rPr>
        <w:t>– </w:t>
      </w:r>
      <w:r w:rsidR="00CC5FC8" w:rsidRPr="002A1019">
        <w:rPr>
          <w:color w:val="000000"/>
          <w:sz w:val="28"/>
          <w:szCs w:val="28"/>
        </w:rPr>
        <w:t>сезонные колебания выручки от реализации продукции и прибыли;</w:t>
      </w:r>
    </w:p>
    <w:p w:rsidR="00CC5FC8" w:rsidRPr="002A1019" w:rsidRDefault="002A1019" w:rsidP="002A1019">
      <w:pPr>
        <w:pStyle w:val="a3"/>
        <w:ind w:firstLine="709"/>
        <w:rPr>
          <w:color w:val="000000"/>
          <w:sz w:val="28"/>
          <w:szCs w:val="28"/>
        </w:rPr>
      </w:pPr>
      <w:r>
        <w:rPr>
          <w:color w:val="000000"/>
          <w:sz w:val="28"/>
          <w:szCs w:val="28"/>
        </w:rPr>
        <w:t>– </w:t>
      </w:r>
      <w:r w:rsidR="00CC5FC8" w:rsidRPr="002A1019">
        <w:rPr>
          <w:color w:val="000000"/>
          <w:sz w:val="28"/>
          <w:szCs w:val="28"/>
        </w:rPr>
        <w:t>уточнение денежных потоков на величину оборота наличных денежных средств в кассе предприятия.</w:t>
      </w:r>
    </w:p>
    <w:p w:rsidR="00CC5FC8" w:rsidRPr="002A1019" w:rsidRDefault="00CC5FC8" w:rsidP="002A1019">
      <w:pPr>
        <w:pStyle w:val="a3"/>
        <w:tabs>
          <w:tab w:val="num" w:pos="1331"/>
        </w:tabs>
        <w:ind w:firstLine="709"/>
        <w:rPr>
          <w:color w:val="000000"/>
          <w:sz w:val="28"/>
          <w:szCs w:val="28"/>
        </w:rPr>
      </w:pPr>
      <w:r w:rsidRPr="002A1019">
        <w:rPr>
          <w:color w:val="000000"/>
          <w:sz w:val="28"/>
          <w:szCs w:val="28"/>
        </w:rPr>
        <w:t>Анализ кредитоспособности заемщиков – физических лиц строится на основе рассмотрения таких показателей, как:</w:t>
      </w:r>
    </w:p>
    <w:p w:rsidR="00CC5FC8" w:rsidRPr="002A1019" w:rsidRDefault="002A1019" w:rsidP="002A1019">
      <w:pPr>
        <w:pStyle w:val="a3"/>
        <w:ind w:firstLine="709"/>
        <w:rPr>
          <w:color w:val="000000"/>
          <w:sz w:val="28"/>
          <w:szCs w:val="28"/>
        </w:rPr>
      </w:pPr>
      <w:r>
        <w:rPr>
          <w:color w:val="000000"/>
          <w:sz w:val="28"/>
          <w:szCs w:val="28"/>
        </w:rPr>
        <w:t>– </w:t>
      </w:r>
      <w:r w:rsidR="00CC5FC8" w:rsidRPr="002A1019">
        <w:rPr>
          <w:color w:val="000000"/>
          <w:sz w:val="28"/>
          <w:szCs w:val="28"/>
        </w:rPr>
        <w:t>величина начального капитала;</w:t>
      </w:r>
    </w:p>
    <w:p w:rsidR="00CC5FC8" w:rsidRPr="002A1019" w:rsidRDefault="002A1019" w:rsidP="002A1019">
      <w:pPr>
        <w:pStyle w:val="a3"/>
        <w:ind w:firstLine="709"/>
        <w:rPr>
          <w:color w:val="000000"/>
          <w:sz w:val="28"/>
          <w:szCs w:val="28"/>
        </w:rPr>
      </w:pPr>
      <w:r>
        <w:rPr>
          <w:color w:val="000000"/>
          <w:sz w:val="28"/>
          <w:szCs w:val="28"/>
        </w:rPr>
        <w:t>– </w:t>
      </w:r>
      <w:r w:rsidR="00CC5FC8" w:rsidRPr="002A1019">
        <w:rPr>
          <w:color w:val="000000"/>
          <w:sz w:val="28"/>
          <w:szCs w:val="28"/>
        </w:rPr>
        <w:t>величина доходов заемщика и членов его семьи;</w:t>
      </w:r>
    </w:p>
    <w:p w:rsidR="002A1019" w:rsidRDefault="002A1019" w:rsidP="002A1019">
      <w:pPr>
        <w:pStyle w:val="a3"/>
        <w:ind w:firstLine="709"/>
        <w:rPr>
          <w:color w:val="000000"/>
          <w:sz w:val="28"/>
          <w:szCs w:val="28"/>
        </w:rPr>
      </w:pPr>
      <w:r>
        <w:rPr>
          <w:color w:val="000000"/>
          <w:sz w:val="28"/>
          <w:szCs w:val="28"/>
        </w:rPr>
        <w:t>– </w:t>
      </w:r>
      <w:r w:rsidR="00CC5FC8" w:rsidRPr="002A1019">
        <w:rPr>
          <w:color w:val="000000"/>
          <w:sz w:val="28"/>
          <w:szCs w:val="28"/>
        </w:rPr>
        <w:t>баланс доходов и расходов семьи заемщика.</w:t>
      </w:r>
    </w:p>
    <w:p w:rsidR="00CC5FC8" w:rsidRPr="002A1019" w:rsidRDefault="00CC5FC8" w:rsidP="002A1019">
      <w:pPr>
        <w:pStyle w:val="a3"/>
        <w:tabs>
          <w:tab w:val="num" w:pos="1331"/>
        </w:tabs>
        <w:ind w:firstLine="709"/>
        <w:rPr>
          <w:color w:val="000000"/>
          <w:sz w:val="28"/>
          <w:szCs w:val="28"/>
        </w:rPr>
      </w:pPr>
      <w:r w:rsidRPr="002A1019">
        <w:rPr>
          <w:color w:val="000000"/>
          <w:sz w:val="28"/>
          <w:szCs w:val="28"/>
        </w:rPr>
        <w:t>Набор данных показателей может меняться в зависимости от особенностей заключаемых кредитных сделок.</w:t>
      </w:r>
    </w:p>
    <w:p w:rsidR="00CC5FC8" w:rsidRPr="002A1019" w:rsidRDefault="00CC5FC8" w:rsidP="002A1019">
      <w:pPr>
        <w:pStyle w:val="a3"/>
        <w:tabs>
          <w:tab w:val="num" w:pos="1331"/>
        </w:tabs>
        <w:ind w:firstLine="709"/>
        <w:rPr>
          <w:color w:val="000000"/>
          <w:sz w:val="28"/>
          <w:szCs w:val="28"/>
        </w:rPr>
      </w:pPr>
      <w:r w:rsidRPr="002A1019">
        <w:rPr>
          <w:color w:val="000000"/>
          <w:sz w:val="28"/>
          <w:szCs w:val="28"/>
        </w:rPr>
        <w:t>Рассмотренная методика кредитования коммерческим банком физических лиц позволяет выделить основные этапы организации анализа кредитоспособности: предварительная оценка заемщика, сбор и обработка информации, андеррайтинг, принятие решения о выдаче кредита. На каждом из этапов решаются задачи снижения степени кредитных рисков коммерческого банка.</w:t>
      </w:r>
    </w:p>
    <w:p w:rsidR="002A1019" w:rsidRDefault="00CC5FC8" w:rsidP="002A1019">
      <w:pPr>
        <w:pStyle w:val="a3"/>
        <w:tabs>
          <w:tab w:val="num" w:pos="1331"/>
        </w:tabs>
        <w:ind w:firstLine="709"/>
        <w:rPr>
          <w:color w:val="000000"/>
          <w:sz w:val="28"/>
          <w:szCs w:val="28"/>
        </w:rPr>
      </w:pPr>
      <w:r w:rsidRPr="002A1019">
        <w:rPr>
          <w:color w:val="000000"/>
          <w:sz w:val="28"/>
          <w:szCs w:val="28"/>
        </w:rPr>
        <w:t>Выполненные расчеты сумм кредитов, предоставляемых коммерческим банком физическим лицам, позволяют проиллюстрировать основные процедуры проведения анализа и указать на особенности его использования в конкретных условиях (проживание в сельской местности). Учет этих особенностей дает возможность проводить уточнение чистого дохода заемщиков за счет содержания личного подсобного хозяйства, что позволяет банку увеличить круг потенциальных заемщиков из числа физических лиц.</w:t>
      </w:r>
    </w:p>
    <w:p w:rsidR="00CC5FC8" w:rsidRPr="002A1019" w:rsidRDefault="00CC5FC8" w:rsidP="002A1019">
      <w:pPr>
        <w:pStyle w:val="a3"/>
        <w:tabs>
          <w:tab w:val="num" w:pos="1331"/>
        </w:tabs>
        <w:ind w:firstLine="709"/>
        <w:rPr>
          <w:color w:val="000000"/>
          <w:sz w:val="28"/>
          <w:szCs w:val="28"/>
        </w:rPr>
      </w:pPr>
      <w:r w:rsidRPr="002A1019">
        <w:rPr>
          <w:color w:val="000000"/>
          <w:sz w:val="28"/>
          <w:szCs w:val="28"/>
        </w:rPr>
        <w:t>Оценка соотношения между суммой ежемесячного платежа и сроком кредитования так же может рассматриваться как один из возможных путей совершенствования анализа кредитоспособности физических лиц. Это позволяет оптимально сопоставить возможности заемщика и требования банка.</w:t>
      </w:r>
    </w:p>
    <w:p w:rsidR="00CC5FC8" w:rsidRPr="002A1019" w:rsidRDefault="00CC5FC8" w:rsidP="002A1019">
      <w:pPr>
        <w:pStyle w:val="a3"/>
        <w:tabs>
          <w:tab w:val="num" w:pos="1331"/>
        </w:tabs>
        <w:ind w:firstLine="709"/>
        <w:rPr>
          <w:color w:val="000000"/>
          <w:sz w:val="28"/>
          <w:szCs w:val="28"/>
        </w:rPr>
      </w:pPr>
      <w:r w:rsidRPr="002A1019">
        <w:rPr>
          <w:color w:val="000000"/>
          <w:sz w:val="28"/>
          <w:szCs w:val="28"/>
        </w:rPr>
        <w:t>Полученные результаты позволяют в определенной мере усовершенствовать практику проведения анализа кредитоспособности заемщиков коммерческого банка, что дает возможность точнее оценивать финансовое положение клиента и снизить риск кредитных операций.</w:t>
      </w:r>
      <w:bookmarkStart w:id="0" w:name="_GoBack"/>
      <w:bookmarkEnd w:id="0"/>
    </w:p>
    <w:sectPr w:rsidR="00CC5FC8" w:rsidRPr="002A1019" w:rsidSect="002A1019">
      <w:headerReference w:type="even" r:id="rId8"/>
      <w:headerReference w:type="default" r:id="rId9"/>
      <w:pgSz w:w="11906" w:h="16838"/>
      <w:pgMar w:top="1134" w:right="850" w:bottom="1134" w:left="1701" w:header="720" w:footer="720"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68B" w:rsidRDefault="0052468B">
      <w:r>
        <w:separator/>
      </w:r>
    </w:p>
  </w:endnote>
  <w:endnote w:type="continuationSeparator" w:id="0">
    <w:p w:rsidR="0052468B" w:rsidRDefault="00524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68B" w:rsidRDefault="0052468B">
      <w:r>
        <w:separator/>
      </w:r>
    </w:p>
  </w:footnote>
  <w:footnote w:type="continuationSeparator" w:id="0">
    <w:p w:rsidR="0052468B" w:rsidRDefault="005246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DD1" w:rsidRDefault="00534DD1" w:rsidP="005012DB">
    <w:pPr>
      <w:pStyle w:val="a3"/>
      <w:framePr w:wrap="around" w:vAnchor="text" w:hAnchor="margin" w:xAlign="center" w:y="1"/>
      <w:rPr>
        <w:rStyle w:val="a5"/>
      </w:rPr>
    </w:pPr>
  </w:p>
  <w:p w:rsidR="00534DD1" w:rsidRDefault="00534DD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DD1" w:rsidRDefault="00012775" w:rsidP="005012DB">
    <w:pPr>
      <w:pStyle w:val="a3"/>
      <w:framePr w:wrap="around" w:vAnchor="text" w:hAnchor="page" w:x="6202" w:y="-39"/>
      <w:rPr>
        <w:rStyle w:val="a5"/>
      </w:rPr>
    </w:pPr>
    <w:r>
      <w:rPr>
        <w:rStyle w:val="a5"/>
        <w:noProof/>
      </w:rPr>
      <w:t>5</w:t>
    </w:r>
  </w:p>
  <w:p w:rsidR="00534DD1" w:rsidRDefault="00534DD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80E44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B1E2F3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F4150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5F05E3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B6A4D7C"/>
    <w:multiLevelType w:val="hybridMultilevel"/>
    <w:tmpl w:val="62E8C578"/>
    <w:lvl w:ilvl="0" w:tplc="FCEA3DBA">
      <w:numFmt w:val="decimal"/>
      <w:lvlText w:val="%1.."/>
      <w:lvlJc w:val="left"/>
      <w:pPr>
        <w:tabs>
          <w:tab w:val="num" w:pos="1080"/>
        </w:tabs>
        <w:ind w:left="1080" w:hanging="720"/>
      </w:pPr>
      <w:rPr>
        <w:rFonts w:ascii="Wingdings"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3F50A1D"/>
    <w:multiLevelType w:val="multilevel"/>
    <w:tmpl w:val="3984DA8E"/>
    <w:lvl w:ilvl="0">
      <w:start w:val="2"/>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855"/>
        </w:tabs>
        <w:ind w:left="855" w:hanging="555"/>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7">
    <w:nsid w:val="3F7D6594"/>
    <w:multiLevelType w:val="singleLevel"/>
    <w:tmpl w:val="70B2E578"/>
    <w:lvl w:ilvl="0">
      <w:start w:val="1"/>
      <w:numFmt w:val="decimal"/>
      <w:lvlText w:val="%1)"/>
      <w:legacy w:legacy="1" w:legacySpace="0" w:legacyIndent="360"/>
      <w:lvlJc w:val="left"/>
      <w:pPr>
        <w:ind w:left="360" w:hanging="360"/>
      </w:pPr>
      <w:rPr>
        <w:rFonts w:cs="Times New Roman"/>
      </w:rPr>
    </w:lvl>
  </w:abstractNum>
  <w:abstractNum w:abstractNumId="8">
    <w:nsid w:val="46D236A4"/>
    <w:multiLevelType w:val="hybridMultilevel"/>
    <w:tmpl w:val="F13E5C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358102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583110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5F795E27"/>
    <w:multiLevelType w:val="multilevel"/>
    <w:tmpl w:val="9328FB0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60"/>
        </w:tabs>
        <w:ind w:left="660" w:hanging="36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12">
    <w:nsid w:val="61443A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64F5503F"/>
    <w:multiLevelType w:val="hybridMultilevel"/>
    <w:tmpl w:val="ADE831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B326F22"/>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 w:numId="2">
    <w:abstractNumId w:val="0"/>
    <w:lvlOverride w:ilvl="0">
      <w:lvl w:ilvl="0">
        <w:start w:val="1"/>
        <w:numFmt w:val="bullet"/>
        <w:lvlText w:val=""/>
        <w:legacy w:legacy="1" w:legacySpace="0" w:legacyIndent="360"/>
        <w:lvlJc w:val="left"/>
        <w:pPr>
          <w:ind w:left="1211" w:hanging="360"/>
        </w:pPr>
        <w:rPr>
          <w:rFonts w:ascii="Symbol" w:hAnsi="Symbol" w:hint="default"/>
        </w:rPr>
      </w:lvl>
    </w:lvlOverride>
  </w:num>
  <w:num w:numId="3">
    <w:abstractNumId w:val="7"/>
  </w:num>
  <w:num w:numId="4">
    <w:abstractNumId w:val="4"/>
  </w:num>
  <w:num w:numId="5">
    <w:abstractNumId w:val="9"/>
  </w:num>
  <w:num w:numId="6">
    <w:abstractNumId w:val="10"/>
  </w:num>
  <w:num w:numId="7">
    <w:abstractNumId w:val="12"/>
  </w:num>
  <w:num w:numId="8">
    <w:abstractNumId w:val="2"/>
  </w:num>
  <w:num w:numId="9">
    <w:abstractNumId w:val="3"/>
  </w:num>
  <w:num w:numId="10">
    <w:abstractNumId w:val="1"/>
  </w:num>
  <w:num w:numId="11">
    <w:abstractNumId w:val="14"/>
  </w:num>
  <w:num w:numId="12">
    <w:abstractNumId w:val="0"/>
  </w:num>
  <w:num w:numId="13">
    <w:abstractNumId w:val="8"/>
  </w:num>
  <w:num w:numId="14">
    <w:abstractNumId w:val="13"/>
  </w:num>
  <w:num w:numId="15">
    <w:abstractNumId w:val="6"/>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5FC8"/>
    <w:rsid w:val="00005B31"/>
    <w:rsid w:val="00012775"/>
    <w:rsid w:val="000215D9"/>
    <w:rsid w:val="00026723"/>
    <w:rsid w:val="000278F9"/>
    <w:rsid w:val="000B6F9C"/>
    <w:rsid w:val="000D28A9"/>
    <w:rsid w:val="000E4F6B"/>
    <w:rsid w:val="0010497B"/>
    <w:rsid w:val="0014051B"/>
    <w:rsid w:val="001B79CA"/>
    <w:rsid w:val="001E4891"/>
    <w:rsid w:val="00211183"/>
    <w:rsid w:val="00240F5B"/>
    <w:rsid w:val="00264FCF"/>
    <w:rsid w:val="00294A67"/>
    <w:rsid w:val="002A1019"/>
    <w:rsid w:val="003A4149"/>
    <w:rsid w:val="004959D4"/>
    <w:rsid w:val="004A559A"/>
    <w:rsid w:val="005012DB"/>
    <w:rsid w:val="00512526"/>
    <w:rsid w:val="0052468B"/>
    <w:rsid w:val="00534DD1"/>
    <w:rsid w:val="00565134"/>
    <w:rsid w:val="005E6ABF"/>
    <w:rsid w:val="00602252"/>
    <w:rsid w:val="006931B8"/>
    <w:rsid w:val="0069792C"/>
    <w:rsid w:val="006A35D2"/>
    <w:rsid w:val="007B02FF"/>
    <w:rsid w:val="007D7485"/>
    <w:rsid w:val="008073E9"/>
    <w:rsid w:val="009007F0"/>
    <w:rsid w:val="00906C73"/>
    <w:rsid w:val="0093464F"/>
    <w:rsid w:val="00A23E89"/>
    <w:rsid w:val="00A564DF"/>
    <w:rsid w:val="00AB6B8E"/>
    <w:rsid w:val="00AD5D85"/>
    <w:rsid w:val="00B01E00"/>
    <w:rsid w:val="00B76A0A"/>
    <w:rsid w:val="00B85A33"/>
    <w:rsid w:val="00C12187"/>
    <w:rsid w:val="00C16114"/>
    <w:rsid w:val="00C369E5"/>
    <w:rsid w:val="00CC5FC8"/>
    <w:rsid w:val="00D10864"/>
    <w:rsid w:val="00D3368D"/>
    <w:rsid w:val="00E13B90"/>
    <w:rsid w:val="00E306E0"/>
    <w:rsid w:val="00F00B92"/>
    <w:rsid w:val="00F05124"/>
    <w:rsid w:val="00F5107E"/>
    <w:rsid w:val="00F86236"/>
    <w:rsid w:val="00F95669"/>
    <w:rsid w:val="00FD745D"/>
    <w:rsid w:val="00FE0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67160CCB-96A8-4458-BFC9-1B7299BFD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FC8"/>
    <w:pPr>
      <w:spacing w:line="360" w:lineRule="auto"/>
      <w:jc w:val="both"/>
    </w:pPr>
    <w:rPr>
      <w:sz w:val="24"/>
    </w:rPr>
  </w:style>
  <w:style w:type="paragraph" w:styleId="1">
    <w:name w:val="heading 1"/>
    <w:basedOn w:val="a"/>
    <w:next w:val="a"/>
    <w:link w:val="10"/>
    <w:uiPriority w:val="99"/>
    <w:qFormat/>
    <w:rsid w:val="00CC5FC8"/>
    <w:pPr>
      <w:keepNext/>
      <w:ind w:firstLine="851"/>
      <w:jc w:val="right"/>
      <w:outlineLvl w:val="0"/>
    </w:pPr>
  </w:style>
  <w:style w:type="paragraph" w:styleId="2">
    <w:name w:val="heading 2"/>
    <w:basedOn w:val="a"/>
    <w:next w:val="a"/>
    <w:link w:val="20"/>
    <w:uiPriority w:val="99"/>
    <w:qFormat/>
    <w:rsid w:val="00CC5FC8"/>
    <w:pPr>
      <w:keepNext/>
      <w:spacing w:line="240" w:lineRule="auto"/>
      <w:jc w:val="center"/>
      <w:outlineLvl w:val="1"/>
    </w:pPr>
  </w:style>
  <w:style w:type="paragraph" w:styleId="3">
    <w:name w:val="heading 3"/>
    <w:basedOn w:val="a"/>
    <w:next w:val="a"/>
    <w:link w:val="30"/>
    <w:uiPriority w:val="99"/>
    <w:qFormat/>
    <w:rsid w:val="00CC5FC8"/>
    <w:pPr>
      <w:keepNext/>
      <w:ind w:firstLine="567"/>
      <w:jc w:val="right"/>
      <w:outlineLvl w:val="2"/>
    </w:pPr>
  </w:style>
  <w:style w:type="paragraph" w:styleId="4">
    <w:name w:val="heading 4"/>
    <w:basedOn w:val="a"/>
    <w:next w:val="a"/>
    <w:link w:val="40"/>
    <w:uiPriority w:val="99"/>
    <w:qFormat/>
    <w:rsid w:val="00CC5FC8"/>
    <w:pPr>
      <w:keepNext/>
      <w:ind w:firstLine="709"/>
      <w:jc w:val="right"/>
      <w:outlineLvl w:val="3"/>
    </w:pPr>
  </w:style>
  <w:style w:type="paragraph" w:styleId="5">
    <w:name w:val="heading 5"/>
    <w:basedOn w:val="a"/>
    <w:next w:val="a"/>
    <w:link w:val="50"/>
    <w:uiPriority w:val="99"/>
    <w:qFormat/>
    <w:rsid w:val="00CC5FC8"/>
    <w:pPr>
      <w:keepNext/>
      <w:ind w:firstLine="709"/>
      <w:jc w:val="cente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header"/>
    <w:basedOn w:val="a"/>
    <w:link w:val="a4"/>
    <w:uiPriority w:val="99"/>
    <w:rsid w:val="00CC5FC8"/>
    <w:pPr>
      <w:tabs>
        <w:tab w:val="center" w:pos="4677"/>
        <w:tab w:val="right" w:pos="9355"/>
      </w:tabs>
    </w:pPr>
  </w:style>
  <w:style w:type="character" w:customStyle="1" w:styleId="a4">
    <w:name w:val="Верхний колонтитул Знак"/>
    <w:link w:val="a3"/>
    <w:uiPriority w:val="99"/>
    <w:semiHidden/>
    <w:locked/>
    <w:rPr>
      <w:rFonts w:cs="Times New Roman"/>
      <w:sz w:val="20"/>
      <w:szCs w:val="20"/>
    </w:rPr>
  </w:style>
  <w:style w:type="character" w:styleId="a5">
    <w:name w:val="page number"/>
    <w:uiPriority w:val="99"/>
    <w:rsid w:val="00CC5FC8"/>
    <w:rPr>
      <w:rFonts w:cs="Times New Roman"/>
    </w:rPr>
  </w:style>
  <w:style w:type="paragraph" w:styleId="21">
    <w:name w:val="Body Text 2"/>
    <w:basedOn w:val="a"/>
    <w:link w:val="22"/>
    <w:uiPriority w:val="99"/>
    <w:rsid w:val="00CC5FC8"/>
    <w:pPr>
      <w:ind w:left="567" w:hanging="567"/>
    </w:pPr>
  </w:style>
  <w:style w:type="character" w:customStyle="1" w:styleId="22">
    <w:name w:val="Основной текст 2 Знак"/>
    <w:link w:val="21"/>
    <w:uiPriority w:val="99"/>
    <w:semiHidden/>
    <w:locked/>
    <w:rPr>
      <w:rFonts w:cs="Times New Roman"/>
      <w:sz w:val="20"/>
      <w:szCs w:val="20"/>
    </w:rPr>
  </w:style>
  <w:style w:type="paragraph" w:styleId="23">
    <w:name w:val="Body Text Indent 2"/>
    <w:basedOn w:val="a"/>
    <w:link w:val="24"/>
    <w:uiPriority w:val="99"/>
    <w:rsid w:val="00CC5FC8"/>
    <w:pPr>
      <w:ind w:firstLine="709"/>
    </w:pPr>
    <w:rPr>
      <w:sz w:val="26"/>
    </w:rPr>
  </w:style>
  <w:style w:type="character" w:customStyle="1" w:styleId="24">
    <w:name w:val="Основной текст с отступом 2 Знак"/>
    <w:link w:val="23"/>
    <w:uiPriority w:val="99"/>
    <w:semiHidden/>
    <w:locked/>
    <w:rPr>
      <w:rFonts w:cs="Times New Roman"/>
      <w:sz w:val="20"/>
      <w:szCs w:val="20"/>
    </w:rPr>
  </w:style>
  <w:style w:type="paragraph" w:styleId="31">
    <w:name w:val="Body Text Indent 3"/>
    <w:basedOn w:val="a"/>
    <w:link w:val="32"/>
    <w:uiPriority w:val="99"/>
    <w:rsid w:val="00CC5FC8"/>
    <w:pPr>
      <w:tabs>
        <w:tab w:val="num" w:pos="1271"/>
      </w:tabs>
      <w:ind w:firstLine="851"/>
    </w:p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BodyText21">
    <w:name w:val="Body Text 21"/>
    <w:basedOn w:val="a"/>
    <w:uiPriority w:val="99"/>
    <w:rsid w:val="00CC5FC8"/>
    <w:pPr>
      <w:spacing w:line="240" w:lineRule="auto"/>
    </w:pPr>
  </w:style>
  <w:style w:type="paragraph" w:customStyle="1" w:styleId="BodyTextIndent31">
    <w:name w:val="Body Text Indent 31"/>
    <w:basedOn w:val="a"/>
    <w:uiPriority w:val="99"/>
    <w:rsid w:val="00CC5FC8"/>
    <w:pPr>
      <w:ind w:left="426" w:hanging="426"/>
    </w:pPr>
  </w:style>
  <w:style w:type="paragraph" w:styleId="a6">
    <w:name w:val="Body Text"/>
    <w:basedOn w:val="a"/>
    <w:link w:val="a7"/>
    <w:uiPriority w:val="99"/>
    <w:rsid w:val="00CC5FC8"/>
    <w:rPr>
      <w:sz w:val="22"/>
    </w:rPr>
  </w:style>
  <w:style w:type="character" w:customStyle="1" w:styleId="a7">
    <w:name w:val="Основной текст Знак"/>
    <w:link w:val="a6"/>
    <w:uiPriority w:val="99"/>
    <w:semiHidden/>
    <w:locked/>
    <w:rPr>
      <w:rFonts w:cs="Times New Roman"/>
      <w:sz w:val="20"/>
      <w:szCs w:val="20"/>
    </w:rPr>
  </w:style>
  <w:style w:type="paragraph" w:styleId="a8">
    <w:name w:val="Body Text Indent"/>
    <w:basedOn w:val="a"/>
    <w:link w:val="a9"/>
    <w:uiPriority w:val="99"/>
    <w:rsid w:val="00CC5FC8"/>
    <w:pPr>
      <w:ind w:firstLine="851"/>
    </w:pPr>
    <w:rPr>
      <w:sz w:val="26"/>
    </w:rPr>
  </w:style>
  <w:style w:type="character" w:customStyle="1" w:styleId="a9">
    <w:name w:val="Основной текст с отступом Знак"/>
    <w:link w:val="a8"/>
    <w:uiPriority w:val="99"/>
    <w:semiHidden/>
    <w:locked/>
    <w:rPr>
      <w:rFonts w:cs="Times New Roman"/>
      <w:sz w:val="20"/>
      <w:szCs w:val="20"/>
    </w:rPr>
  </w:style>
  <w:style w:type="paragraph" w:styleId="aa">
    <w:name w:val="footer"/>
    <w:basedOn w:val="a"/>
    <w:link w:val="ab"/>
    <w:uiPriority w:val="99"/>
    <w:rsid w:val="00CC5FC8"/>
    <w:pPr>
      <w:tabs>
        <w:tab w:val="center" w:pos="4677"/>
        <w:tab w:val="right" w:pos="9355"/>
      </w:tabs>
    </w:pPr>
  </w:style>
  <w:style w:type="character" w:customStyle="1" w:styleId="ab">
    <w:name w:val="Нижний колонтитул Знак"/>
    <w:link w:val="aa"/>
    <w:uiPriority w:val="99"/>
    <w:semiHidden/>
    <w:locked/>
    <w:rPr>
      <w:rFonts w:cs="Times New Roman"/>
      <w:sz w:val="20"/>
      <w:szCs w:val="20"/>
    </w:rPr>
  </w:style>
  <w:style w:type="table" w:styleId="ac">
    <w:name w:val="Table Grid"/>
    <w:basedOn w:val="a1"/>
    <w:uiPriority w:val="99"/>
    <w:rsid w:val="00CC5F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rsid w:val="00CC5FC8"/>
    <w:rPr>
      <w:rFonts w:ascii="Tahoma" w:hAnsi="Tahoma" w:cs="Tahoma"/>
      <w:sz w:val="16"/>
      <w:szCs w:val="16"/>
    </w:rPr>
  </w:style>
  <w:style w:type="character" w:customStyle="1" w:styleId="ae">
    <w:name w:val="Текст выноски Знак"/>
    <w:link w:val="ad"/>
    <w:uiPriority w:val="99"/>
    <w:semiHidden/>
    <w:locked/>
    <w:rPr>
      <w:rFonts w:ascii="Tahoma" w:hAnsi="Tahoma" w:cs="Tahoma"/>
      <w:sz w:val="16"/>
      <w:szCs w:val="16"/>
    </w:rPr>
  </w:style>
  <w:style w:type="table" w:styleId="11">
    <w:name w:val="Table Grid 1"/>
    <w:basedOn w:val="a1"/>
    <w:uiPriority w:val="99"/>
    <w:rsid w:val="002A1019"/>
    <w:pPr>
      <w:spacing w:line="36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18370</Words>
  <Characters>104713</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122838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Tanusha</dc:creator>
  <cp:keywords/>
  <dc:description/>
  <cp:lastModifiedBy>admin</cp:lastModifiedBy>
  <cp:revision>2</cp:revision>
  <cp:lastPrinted>2008-04-17T12:25:00Z</cp:lastPrinted>
  <dcterms:created xsi:type="dcterms:W3CDTF">2014-03-01T12:07:00Z</dcterms:created>
  <dcterms:modified xsi:type="dcterms:W3CDTF">2014-03-01T12:07:00Z</dcterms:modified>
</cp:coreProperties>
</file>