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6C" w:rsidRPr="00463FFE" w:rsidRDefault="00333943" w:rsidP="00463FFE">
      <w:pPr>
        <w:spacing w:line="360" w:lineRule="auto"/>
        <w:ind w:firstLine="709"/>
        <w:jc w:val="center"/>
        <w:rPr>
          <w:sz w:val="28"/>
          <w:szCs w:val="28"/>
        </w:rPr>
      </w:pPr>
      <w:r w:rsidRPr="00463FFE">
        <w:rPr>
          <w:sz w:val="28"/>
          <w:szCs w:val="28"/>
        </w:rPr>
        <w:t>Управление образования</w:t>
      </w:r>
    </w:p>
    <w:p w:rsidR="00333943" w:rsidRPr="00463FFE" w:rsidRDefault="00333943" w:rsidP="00463FFE">
      <w:pPr>
        <w:spacing w:line="360" w:lineRule="auto"/>
        <w:ind w:firstLine="709"/>
        <w:jc w:val="center"/>
        <w:rPr>
          <w:sz w:val="28"/>
          <w:szCs w:val="28"/>
        </w:rPr>
      </w:pPr>
      <w:r w:rsidRPr="00463FFE">
        <w:rPr>
          <w:sz w:val="28"/>
          <w:szCs w:val="28"/>
        </w:rPr>
        <w:t>Слонимского райисполкома</w:t>
      </w:r>
    </w:p>
    <w:p w:rsidR="00333943" w:rsidRPr="00463FFE" w:rsidRDefault="00333943" w:rsidP="00463FFE">
      <w:pPr>
        <w:spacing w:line="360" w:lineRule="auto"/>
        <w:ind w:firstLine="709"/>
        <w:jc w:val="center"/>
        <w:rPr>
          <w:sz w:val="28"/>
          <w:szCs w:val="28"/>
        </w:rPr>
      </w:pPr>
    </w:p>
    <w:p w:rsidR="00333943" w:rsidRPr="00463FFE" w:rsidRDefault="00333943" w:rsidP="00463FFE">
      <w:pPr>
        <w:spacing w:line="360" w:lineRule="auto"/>
        <w:ind w:firstLine="709"/>
        <w:rPr>
          <w:sz w:val="28"/>
          <w:szCs w:val="28"/>
        </w:rPr>
      </w:pPr>
    </w:p>
    <w:p w:rsidR="00333943" w:rsidRPr="00463FFE" w:rsidRDefault="00333943" w:rsidP="00463FFE">
      <w:pPr>
        <w:spacing w:line="360" w:lineRule="auto"/>
        <w:ind w:firstLine="709"/>
        <w:rPr>
          <w:sz w:val="28"/>
          <w:szCs w:val="28"/>
        </w:rPr>
      </w:pPr>
    </w:p>
    <w:p w:rsidR="006F206C" w:rsidRPr="00463FFE" w:rsidRDefault="00333943" w:rsidP="00463FFE">
      <w:pPr>
        <w:spacing w:line="360" w:lineRule="auto"/>
        <w:ind w:firstLine="709"/>
        <w:rPr>
          <w:sz w:val="28"/>
          <w:szCs w:val="28"/>
        </w:rPr>
      </w:pPr>
      <w:r w:rsidRPr="00463FFE">
        <w:rPr>
          <w:sz w:val="28"/>
          <w:szCs w:val="28"/>
        </w:rPr>
        <w:t xml:space="preserve">                      </w:t>
      </w:r>
    </w:p>
    <w:p w:rsidR="006F206C" w:rsidRPr="00463FFE" w:rsidRDefault="006F206C" w:rsidP="00463FFE">
      <w:pPr>
        <w:spacing w:line="360" w:lineRule="auto"/>
        <w:ind w:firstLine="709"/>
        <w:jc w:val="center"/>
        <w:rPr>
          <w:sz w:val="28"/>
          <w:szCs w:val="28"/>
        </w:rPr>
      </w:pPr>
    </w:p>
    <w:p w:rsidR="006F206C" w:rsidRPr="00463FFE" w:rsidRDefault="00333943" w:rsidP="00463FFE">
      <w:pPr>
        <w:spacing w:line="360" w:lineRule="auto"/>
        <w:ind w:firstLine="709"/>
        <w:rPr>
          <w:sz w:val="28"/>
          <w:szCs w:val="28"/>
        </w:rPr>
      </w:pPr>
      <w:r w:rsidRPr="00463FFE">
        <w:rPr>
          <w:sz w:val="28"/>
          <w:szCs w:val="28"/>
        </w:rPr>
        <w:t xml:space="preserve">              </w:t>
      </w:r>
    </w:p>
    <w:p w:rsidR="006F206C" w:rsidRPr="00463FFE" w:rsidRDefault="006F206C" w:rsidP="00463FFE">
      <w:pPr>
        <w:spacing w:line="360" w:lineRule="auto"/>
        <w:ind w:firstLine="709"/>
        <w:rPr>
          <w:sz w:val="28"/>
          <w:szCs w:val="28"/>
        </w:rPr>
      </w:pPr>
    </w:p>
    <w:p w:rsidR="006F206C" w:rsidRPr="00463FFE" w:rsidRDefault="00AA616F" w:rsidP="00463FF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63FFE">
        <w:rPr>
          <w:b/>
          <w:sz w:val="28"/>
          <w:szCs w:val="28"/>
        </w:rPr>
        <w:t>Методика расследования вымогательства</w:t>
      </w:r>
    </w:p>
    <w:p w:rsidR="00333943" w:rsidRPr="00463FFE" w:rsidRDefault="00333943" w:rsidP="00463FFE">
      <w:pPr>
        <w:spacing w:line="360" w:lineRule="auto"/>
        <w:ind w:firstLine="709"/>
        <w:rPr>
          <w:sz w:val="28"/>
          <w:szCs w:val="28"/>
        </w:rPr>
      </w:pPr>
    </w:p>
    <w:p w:rsidR="00333943" w:rsidRPr="00463FFE" w:rsidRDefault="00333943" w:rsidP="00463FFE">
      <w:pPr>
        <w:spacing w:line="360" w:lineRule="auto"/>
        <w:ind w:firstLine="709"/>
        <w:rPr>
          <w:sz w:val="28"/>
          <w:szCs w:val="28"/>
        </w:rPr>
      </w:pPr>
    </w:p>
    <w:p w:rsidR="00333943" w:rsidRPr="00463FFE" w:rsidRDefault="00333943" w:rsidP="00463FFE">
      <w:pPr>
        <w:spacing w:line="360" w:lineRule="auto"/>
        <w:ind w:firstLine="709"/>
        <w:rPr>
          <w:sz w:val="28"/>
          <w:szCs w:val="28"/>
        </w:rPr>
      </w:pPr>
    </w:p>
    <w:p w:rsidR="00333943" w:rsidRPr="00463FFE" w:rsidRDefault="00333943" w:rsidP="00463FFE">
      <w:pPr>
        <w:spacing w:line="360" w:lineRule="auto"/>
        <w:ind w:firstLine="709"/>
        <w:rPr>
          <w:sz w:val="28"/>
          <w:szCs w:val="28"/>
        </w:rPr>
      </w:pPr>
    </w:p>
    <w:p w:rsidR="00333943" w:rsidRPr="00463FFE" w:rsidRDefault="00333943" w:rsidP="00463FFE">
      <w:pPr>
        <w:spacing w:line="360" w:lineRule="auto"/>
        <w:ind w:firstLine="709"/>
        <w:rPr>
          <w:sz w:val="28"/>
          <w:szCs w:val="28"/>
        </w:rPr>
      </w:pPr>
    </w:p>
    <w:p w:rsidR="00333943" w:rsidRPr="00463FFE" w:rsidRDefault="00333943" w:rsidP="00463FFE">
      <w:pPr>
        <w:spacing w:line="360" w:lineRule="auto"/>
        <w:ind w:firstLine="709"/>
        <w:rPr>
          <w:sz w:val="28"/>
          <w:szCs w:val="28"/>
        </w:rPr>
      </w:pPr>
    </w:p>
    <w:p w:rsidR="006F206C" w:rsidRPr="00463FFE" w:rsidRDefault="00333943" w:rsidP="00463FFE">
      <w:pPr>
        <w:spacing w:line="360" w:lineRule="auto"/>
        <w:ind w:firstLine="709"/>
        <w:jc w:val="right"/>
        <w:rPr>
          <w:sz w:val="28"/>
          <w:szCs w:val="28"/>
        </w:rPr>
      </w:pPr>
      <w:r w:rsidRPr="00463FFE">
        <w:rPr>
          <w:sz w:val="28"/>
          <w:szCs w:val="28"/>
        </w:rPr>
        <w:t xml:space="preserve">                                                </w:t>
      </w:r>
      <w:r w:rsidR="006F206C" w:rsidRPr="00463FFE">
        <w:rPr>
          <w:sz w:val="28"/>
          <w:szCs w:val="28"/>
        </w:rPr>
        <w:t>Выполнил</w:t>
      </w:r>
      <w:r w:rsidRPr="00463FFE">
        <w:rPr>
          <w:sz w:val="28"/>
          <w:szCs w:val="28"/>
        </w:rPr>
        <w:t>а</w:t>
      </w:r>
      <w:r w:rsidR="006F206C" w:rsidRPr="00463FFE">
        <w:rPr>
          <w:sz w:val="28"/>
          <w:szCs w:val="28"/>
        </w:rPr>
        <w:t xml:space="preserve">: </w:t>
      </w:r>
      <w:r w:rsidRPr="00463FFE">
        <w:rPr>
          <w:sz w:val="28"/>
          <w:szCs w:val="28"/>
        </w:rPr>
        <w:t>ученица 11 «А» класса ГОСШ №10</w:t>
      </w:r>
    </w:p>
    <w:p w:rsidR="00333943" w:rsidRPr="00463FFE" w:rsidRDefault="00333943" w:rsidP="00463FFE">
      <w:pPr>
        <w:spacing w:line="360" w:lineRule="auto"/>
        <w:ind w:firstLine="709"/>
        <w:jc w:val="right"/>
        <w:rPr>
          <w:sz w:val="28"/>
          <w:szCs w:val="28"/>
        </w:rPr>
      </w:pPr>
      <w:r w:rsidRPr="00463FFE">
        <w:rPr>
          <w:sz w:val="28"/>
          <w:szCs w:val="28"/>
        </w:rPr>
        <w:t xml:space="preserve">                                                                     Клыбик Ольга</w:t>
      </w:r>
    </w:p>
    <w:p w:rsidR="00333943" w:rsidRPr="00463FFE" w:rsidRDefault="00333943" w:rsidP="00463FFE">
      <w:pPr>
        <w:spacing w:line="360" w:lineRule="auto"/>
        <w:ind w:firstLine="709"/>
        <w:jc w:val="right"/>
        <w:rPr>
          <w:sz w:val="28"/>
          <w:szCs w:val="28"/>
        </w:rPr>
      </w:pPr>
      <w:r w:rsidRPr="00463FFE">
        <w:rPr>
          <w:sz w:val="28"/>
          <w:szCs w:val="28"/>
        </w:rPr>
        <w:t xml:space="preserve">                                  </w:t>
      </w:r>
      <w:r w:rsidR="00AA616F" w:rsidRPr="00463FFE">
        <w:rPr>
          <w:sz w:val="28"/>
          <w:szCs w:val="28"/>
        </w:rPr>
        <w:t xml:space="preserve">              Руководитель: Лагутик Николай Николаевич</w:t>
      </w:r>
    </w:p>
    <w:p w:rsidR="00333943" w:rsidRPr="00463FFE" w:rsidRDefault="00333943" w:rsidP="00463FFE">
      <w:pPr>
        <w:spacing w:line="360" w:lineRule="auto"/>
        <w:ind w:firstLine="709"/>
        <w:rPr>
          <w:b/>
          <w:sz w:val="28"/>
          <w:szCs w:val="28"/>
        </w:rPr>
      </w:pPr>
    </w:p>
    <w:p w:rsidR="00333943" w:rsidRPr="00463FFE" w:rsidRDefault="00333943" w:rsidP="00463FFE">
      <w:pPr>
        <w:spacing w:line="360" w:lineRule="auto"/>
        <w:ind w:firstLine="709"/>
        <w:rPr>
          <w:b/>
          <w:sz w:val="28"/>
          <w:szCs w:val="28"/>
        </w:rPr>
      </w:pPr>
    </w:p>
    <w:p w:rsidR="00333943" w:rsidRPr="00463FFE" w:rsidRDefault="00333943" w:rsidP="00463FFE">
      <w:pPr>
        <w:spacing w:line="360" w:lineRule="auto"/>
        <w:ind w:firstLine="709"/>
        <w:rPr>
          <w:b/>
          <w:sz w:val="28"/>
          <w:szCs w:val="28"/>
        </w:rPr>
      </w:pPr>
    </w:p>
    <w:p w:rsidR="00333943" w:rsidRPr="00463FFE" w:rsidRDefault="00333943" w:rsidP="00463FFE">
      <w:pPr>
        <w:spacing w:line="360" w:lineRule="auto"/>
        <w:ind w:firstLine="709"/>
        <w:rPr>
          <w:b/>
          <w:sz w:val="28"/>
          <w:szCs w:val="28"/>
        </w:rPr>
      </w:pPr>
    </w:p>
    <w:p w:rsidR="00333943" w:rsidRPr="00463FFE" w:rsidRDefault="00333943" w:rsidP="00463FFE">
      <w:pPr>
        <w:spacing w:line="360" w:lineRule="auto"/>
        <w:ind w:firstLine="709"/>
        <w:rPr>
          <w:b/>
          <w:sz w:val="28"/>
          <w:szCs w:val="28"/>
        </w:rPr>
      </w:pPr>
    </w:p>
    <w:p w:rsidR="00333943" w:rsidRPr="00463FFE" w:rsidRDefault="00333943" w:rsidP="00463FFE">
      <w:pPr>
        <w:spacing w:line="360" w:lineRule="auto"/>
        <w:ind w:firstLine="709"/>
        <w:rPr>
          <w:b/>
          <w:sz w:val="28"/>
          <w:szCs w:val="28"/>
        </w:rPr>
      </w:pPr>
    </w:p>
    <w:p w:rsidR="00333943" w:rsidRPr="00463FFE" w:rsidRDefault="00333943" w:rsidP="00463FFE">
      <w:pPr>
        <w:spacing w:line="360" w:lineRule="auto"/>
        <w:ind w:firstLine="709"/>
        <w:rPr>
          <w:b/>
          <w:sz w:val="28"/>
          <w:szCs w:val="28"/>
        </w:rPr>
      </w:pPr>
    </w:p>
    <w:p w:rsidR="002D6751" w:rsidRPr="00463FFE" w:rsidRDefault="00333943" w:rsidP="00463FF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63FFE">
        <w:rPr>
          <w:b/>
          <w:sz w:val="28"/>
          <w:szCs w:val="28"/>
        </w:rPr>
        <w:t>Г.Слоним, 2008</w:t>
      </w:r>
    </w:p>
    <w:p w:rsidR="006F206C" w:rsidRPr="00463FFE" w:rsidRDefault="00463FFE" w:rsidP="00463FFE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A616F" w:rsidRPr="00463FFE">
        <w:rPr>
          <w:b/>
          <w:sz w:val="28"/>
          <w:szCs w:val="28"/>
        </w:rPr>
        <w:t xml:space="preserve">                     </w:t>
      </w:r>
      <w:r w:rsidR="00333943" w:rsidRPr="00463FFE">
        <w:rPr>
          <w:b/>
          <w:sz w:val="28"/>
          <w:szCs w:val="28"/>
        </w:rPr>
        <w:t xml:space="preserve"> </w:t>
      </w:r>
      <w:r w:rsidR="006F206C" w:rsidRPr="00463FFE">
        <w:rPr>
          <w:b/>
          <w:sz w:val="28"/>
          <w:szCs w:val="28"/>
        </w:rPr>
        <w:t>СОДЕРЖАНИЕ:</w:t>
      </w:r>
    </w:p>
    <w:p w:rsidR="00463FFE" w:rsidRDefault="00463FFE" w:rsidP="00463FFE">
      <w:pPr>
        <w:spacing w:line="360" w:lineRule="auto"/>
        <w:ind w:firstLine="709"/>
        <w:rPr>
          <w:sz w:val="28"/>
          <w:szCs w:val="28"/>
        </w:rPr>
      </w:pPr>
    </w:p>
    <w:p w:rsidR="006F206C" w:rsidRPr="00463FFE" w:rsidRDefault="006F206C" w:rsidP="00463FFE">
      <w:pPr>
        <w:spacing w:line="360" w:lineRule="auto"/>
        <w:rPr>
          <w:sz w:val="28"/>
          <w:szCs w:val="28"/>
        </w:rPr>
      </w:pPr>
      <w:r w:rsidRPr="00463FFE">
        <w:rPr>
          <w:sz w:val="28"/>
          <w:szCs w:val="28"/>
        </w:rPr>
        <w:t>Введение</w:t>
      </w:r>
    </w:p>
    <w:p w:rsidR="006F206C" w:rsidRPr="00463FFE" w:rsidRDefault="006F206C" w:rsidP="00463FFE">
      <w:pPr>
        <w:spacing w:line="360" w:lineRule="auto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1.Уголовно-правовая и криминалистическая характеристика вымогательства.</w:t>
      </w:r>
    </w:p>
    <w:p w:rsidR="006F206C" w:rsidRPr="00463FFE" w:rsidRDefault="006F206C" w:rsidP="00463FFE">
      <w:pPr>
        <w:spacing w:line="360" w:lineRule="auto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2.Особенности возбуждения уголовного дела, выдвижение версий и обстоятельства, подлежащие доказыванию.</w:t>
      </w:r>
    </w:p>
    <w:p w:rsidR="006F206C" w:rsidRPr="00463FFE" w:rsidRDefault="006F206C" w:rsidP="00463FFE">
      <w:pPr>
        <w:spacing w:line="360" w:lineRule="auto"/>
        <w:jc w:val="both"/>
        <w:rPr>
          <w:sz w:val="28"/>
          <w:szCs w:val="28"/>
        </w:rPr>
      </w:pPr>
      <w:r w:rsidRPr="00463FFE">
        <w:rPr>
          <w:bCs/>
          <w:sz w:val="28"/>
          <w:szCs w:val="28"/>
        </w:rPr>
        <w:t>3.Типичные следственные ситуации и первоначальный этап расследования.</w:t>
      </w:r>
    </w:p>
    <w:p w:rsidR="006F206C" w:rsidRPr="00463FFE" w:rsidRDefault="006F206C" w:rsidP="00463FFE">
      <w:pPr>
        <w:spacing w:line="360" w:lineRule="auto"/>
        <w:rPr>
          <w:sz w:val="28"/>
          <w:szCs w:val="28"/>
        </w:rPr>
      </w:pPr>
      <w:r w:rsidRPr="00463FFE">
        <w:rPr>
          <w:sz w:val="28"/>
          <w:szCs w:val="28"/>
        </w:rPr>
        <w:t>4.</w:t>
      </w:r>
      <w:r w:rsidR="00554BDA" w:rsidRPr="00463FFE">
        <w:rPr>
          <w:sz w:val="28"/>
          <w:szCs w:val="28"/>
        </w:rPr>
        <w:t>Последующий этап расследования вымогательства.</w:t>
      </w:r>
    </w:p>
    <w:p w:rsidR="00554BDA" w:rsidRPr="00463FFE" w:rsidRDefault="00554BDA" w:rsidP="00463FFE">
      <w:pPr>
        <w:spacing w:line="360" w:lineRule="auto"/>
        <w:rPr>
          <w:sz w:val="28"/>
          <w:szCs w:val="28"/>
        </w:rPr>
      </w:pPr>
      <w:r w:rsidRPr="00463FFE">
        <w:rPr>
          <w:sz w:val="28"/>
          <w:szCs w:val="28"/>
        </w:rPr>
        <w:t>Заключение</w:t>
      </w:r>
    </w:p>
    <w:p w:rsidR="00554BDA" w:rsidRPr="00463FFE" w:rsidRDefault="00554BDA" w:rsidP="00463FFE">
      <w:pPr>
        <w:spacing w:line="360" w:lineRule="auto"/>
        <w:rPr>
          <w:sz w:val="28"/>
          <w:szCs w:val="28"/>
        </w:rPr>
      </w:pPr>
      <w:r w:rsidRPr="00463FFE">
        <w:rPr>
          <w:sz w:val="28"/>
          <w:szCs w:val="28"/>
        </w:rPr>
        <w:t>Задача</w:t>
      </w:r>
    </w:p>
    <w:p w:rsidR="00554BDA" w:rsidRPr="00463FFE" w:rsidRDefault="00554BDA" w:rsidP="00463FFE">
      <w:pPr>
        <w:spacing w:line="360" w:lineRule="auto"/>
        <w:rPr>
          <w:sz w:val="28"/>
          <w:szCs w:val="28"/>
        </w:rPr>
      </w:pPr>
      <w:r w:rsidRPr="00463FFE">
        <w:rPr>
          <w:sz w:val="28"/>
          <w:szCs w:val="28"/>
        </w:rPr>
        <w:t>Список используемой литературы</w:t>
      </w:r>
    </w:p>
    <w:p w:rsidR="00554BDA" w:rsidRPr="00463FFE" w:rsidRDefault="00463FFE" w:rsidP="00463FFE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33943" w:rsidRPr="00463FFE">
        <w:rPr>
          <w:b/>
          <w:sz w:val="28"/>
          <w:szCs w:val="28"/>
        </w:rPr>
        <w:t xml:space="preserve">                                               </w:t>
      </w:r>
      <w:r w:rsidR="00554BDA" w:rsidRPr="00463FFE">
        <w:rPr>
          <w:b/>
          <w:sz w:val="28"/>
          <w:szCs w:val="28"/>
        </w:rPr>
        <w:t xml:space="preserve"> ВВЕДЕНИЕ</w:t>
      </w:r>
    </w:p>
    <w:p w:rsidR="00333943" w:rsidRPr="00463FFE" w:rsidRDefault="00333943" w:rsidP="00463FF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54BDA" w:rsidRPr="00463FFE" w:rsidRDefault="003267EC" w:rsidP="00463F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3FFE">
        <w:rPr>
          <w:sz w:val="28"/>
          <w:szCs w:val="28"/>
        </w:rPr>
        <w:t>В своей курсовой работе я попытаюсь рассмотреть методику расследования такого вида преступления как вымогательство. Мой выбор связан с тем, что на фоне развивающихся рыночных отношений, все чаще и чаще возникает такая проблема правоохранител</w:t>
      </w:r>
      <w:r w:rsidR="005B0A6D" w:rsidRPr="00463FFE">
        <w:rPr>
          <w:sz w:val="28"/>
          <w:szCs w:val="28"/>
        </w:rPr>
        <w:t>ьных органов как вымогательство, которое несет с собой качественные изменения в структуре общей преступности, усиление вооруженности преступников и их противодействие расследованию.</w:t>
      </w:r>
      <w:r w:rsidRPr="00463FFE">
        <w:rPr>
          <w:sz w:val="28"/>
          <w:szCs w:val="28"/>
        </w:rPr>
        <w:t xml:space="preserve"> Выборочный анализ уголовных дел о вымогательстве за последние пять лет показывает, что по признаку повторности вымогательство квалифицировалось в 65% случаев. В абсолютном большинстве случаев (67%) основанием для признания вымогательства повторным послужило предыдущее совершение такого же преступления, то есть его специальный рецидив. В 14,3% случаев вымогательству предшествовало совершение кражи, в 7,5% - грабежа, в 5,6% - разбоя, в 2,9% - мошенничества, в 2,8% - других преступлений.</w:t>
      </w:r>
    </w:p>
    <w:p w:rsidR="00722884" w:rsidRPr="00463FFE" w:rsidRDefault="00722884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Важность рассмотрения данного вопроса еще диктуется</w:t>
      </w:r>
      <w:r w:rsidR="00106B5B" w:rsidRPr="00463FFE">
        <w:rPr>
          <w:sz w:val="28"/>
          <w:szCs w:val="28"/>
        </w:rPr>
        <w:t xml:space="preserve"> и</w:t>
      </w:r>
      <w:r w:rsidRPr="00463FFE">
        <w:rPr>
          <w:sz w:val="28"/>
          <w:szCs w:val="28"/>
        </w:rPr>
        <w:t xml:space="preserve"> тем, </w:t>
      </w:r>
      <w:r w:rsidR="007D0181" w:rsidRPr="00463FFE">
        <w:rPr>
          <w:sz w:val="28"/>
          <w:szCs w:val="28"/>
        </w:rPr>
        <w:t xml:space="preserve">что вымогательство являясь корыстно-насильственным преступлением, проявляет в первую очередь опасность для общества, тем что оно направлено против </w:t>
      </w:r>
      <w:r w:rsidR="0029469D" w:rsidRPr="00463FFE">
        <w:rPr>
          <w:sz w:val="28"/>
          <w:szCs w:val="28"/>
        </w:rPr>
        <w:t xml:space="preserve">ее </w:t>
      </w:r>
      <w:r w:rsidR="007D0181" w:rsidRPr="00463FFE">
        <w:rPr>
          <w:sz w:val="28"/>
          <w:szCs w:val="28"/>
        </w:rPr>
        <w:t>главной ценности – жизни и здоровья личности, а затем уже представляет собой опасность для базиса существования каждой личности – ее собственности.</w:t>
      </w:r>
      <w:r w:rsidR="00AB5035" w:rsidRPr="00463FFE">
        <w:rPr>
          <w:sz w:val="28"/>
          <w:szCs w:val="28"/>
        </w:rPr>
        <w:t xml:space="preserve"> </w:t>
      </w:r>
    </w:p>
    <w:p w:rsidR="00A20274" w:rsidRPr="00463FFE" w:rsidRDefault="00AB5035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Опасность данного преступления заключается еще и в том, что в большинстве случаев оно совершается группой лиц по предварительному сговору или организованной группой и поэтому данные преступления обладают высокой латентностью, так как данная группа</w:t>
      </w:r>
      <w:r w:rsidR="00106B5B" w:rsidRPr="00463FFE">
        <w:rPr>
          <w:sz w:val="28"/>
          <w:szCs w:val="28"/>
        </w:rPr>
        <w:t xml:space="preserve"> использует корумпированые связи с правоохранительными органами для сокрытия преступных действий. Это же ведет и к тому, что не все члены</w:t>
      </w:r>
      <w:r w:rsidR="00A77A43" w:rsidRPr="00463FFE">
        <w:rPr>
          <w:sz w:val="28"/>
          <w:szCs w:val="28"/>
        </w:rPr>
        <w:t xml:space="preserve"> преступной организации</w:t>
      </w:r>
      <w:r w:rsidR="00106B5B" w:rsidRPr="00463FFE">
        <w:rPr>
          <w:sz w:val="28"/>
          <w:szCs w:val="28"/>
        </w:rPr>
        <w:t xml:space="preserve"> привлекаются к ответственности и это в дальнейшем порождает продолжение осуществления этими лицами преступной деятельности.</w:t>
      </w:r>
    </w:p>
    <w:p w:rsidR="00C5465D" w:rsidRPr="00463FFE" w:rsidRDefault="00C5465D" w:rsidP="00463FFE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463FFE">
        <w:rPr>
          <w:b/>
          <w:sz w:val="28"/>
          <w:szCs w:val="28"/>
        </w:rPr>
        <w:t>1</w:t>
      </w:r>
      <w:r w:rsidRPr="00463FFE">
        <w:rPr>
          <w:b/>
          <w:caps/>
          <w:sz w:val="28"/>
          <w:szCs w:val="28"/>
        </w:rPr>
        <w:t>. Уголовно-правовая и криминалистическая харак</w:t>
      </w:r>
      <w:r w:rsidR="006F206C" w:rsidRPr="00463FFE">
        <w:rPr>
          <w:b/>
          <w:caps/>
          <w:sz w:val="28"/>
          <w:szCs w:val="28"/>
        </w:rPr>
        <w:t>теристика вымогательства.</w:t>
      </w:r>
    </w:p>
    <w:p w:rsidR="00333943" w:rsidRPr="00463FFE" w:rsidRDefault="00333943" w:rsidP="00463FF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5465D" w:rsidRPr="00463FFE" w:rsidRDefault="00C5465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Преступлением предусмотренным ст.</w:t>
      </w:r>
      <w:r w:rsidR="004051FF" w:rsidRPr="00463FFE">
        <w:rPr>
          <w:sz w:val="28"/>
          <w:szCs w:val="28"/>
        </w:rPr>
        <w:t xml:space="preserve"> </w:t>
      </w:r>
      <w:r w:rsidRPr="00463FFE">
        <w:rPr>
          <w:sz w:val="28"/>
          <w:szCs w:val="28"/>
        </w:rPr>
        <w:t>208 УК Республики Беларусь является вымогательство, которое представляет собой, предъявляемое с корыстной целью требование передачи имущества или право на него либо совершение каких-либо действий имущественного характера (передачи имущественных выгод или отказ от них, отказ от право на имущества и т.д.) под угрозой применения насили</w:t>
      </w:r>
      <w:r w:rsidR="0029469D" w:rsidRPr="00463FFE">
        <w:rPr>
          <w:sz w:val="28"/>
          <w:szCs w:val="28"/>
        </w:rPr>
        <w:t>я к потерпевшему или его близким</w:t>
      </w:r>
      <w:r w:rsidRPr="00463FFE">
        <w:rPr>
          <w:sz w:val="28"/>
          <w:szCs w:val="28"/>
        </w:rPr>
        <w:t>, уничтожение или повреждение их имущества, распространение клеветнических или оглашение иных позорящих сведений, которые они желают сохранить в тайне. Непосредственно квалифицирующими признаками вымогательства являются – повторность, совершение вымогательства группой лиц по предварительному сговору, под угрозой убийством или причинения тяжкого телесного повреждения, соединённое с уничтожением или повреждением имущества потерпевшего или его близких, либо получения имущественной выгоды в крупном размере. Особо квалифицирующ</w:t>
      </w:r>
      <w:r w:rsidR="004051FF" w:rsidRPr="00463FFE">
        <w:rPr>
          <w:sz w:val="28"/>
          <w:szCs w:val="28"/>
        </w:rPr>
        <w:t>ими же признаками вымогательства</w:t>
      </w:r>
      <w:r w:rsidRPr="00463FFE">
        <w:rPr>
          <w:sz w:val="28"/>
          <w:szCs w:val="28"/>
        </w:rPr>
        <w:t xml:space="preserve"> являются – совершение вымогательства организованной группой, с применением насилия, либо повлекшее иные тяжкие последствия, либо с целью получения имущественной выгоды в особо крупном размере.</w:t>
      </w:r>
      <w:r w:rsidR="00A20274" w:rsidRPr="00463FFE">
        <w:rPr>
          <w:rStyle w:val="af1"/>
          <w:sz w:val="28"/>
          <w:szCs w:val="28"/>
        </w:rPr>
        <w:footnoteReference w:id="1"/>
      </w:r>
    </w:p>
    <w:p w:rsidR="00C5465D" w:rsidRPr="00463FFE" w:rsidRDefault="00C5465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Для квалификации вымогательства не имеет значения, имелось ли намерение осуществлять угрозу. Достаточно, чтобы потерпевший воспринимал её как реальную. Угроза может высказана непосредственно потерпевшему так и</w:t>
      </w:r>
      <w:r w:rsidR="0029469D" w:rsidRPr="00463FFE">
        <w:rPr>
          <w:sz w:val="28"/>
          <w:szCs w:val="28"/>
        </w:rPr>
        <w:t xml:space="preserve"> по телефону, так и через третьих</w:t>
      </w:r>
      <w:r w:rsidRPr="00463FFE">
        <w:rPr>
          <w:sz w:val="28"/>
          <w:szCs w:val="28"/>
        </w:rPr>
        <w:t xml:space="preserve"> лиц. В случае, когда насилие, повреждение или уничтожение имущества, разглашение сведений, которые лицо желает сохранить в тайне, совершаются не в целях вымогательства, а из мести за отказ выполнить</w:t>
      </w:r>
      <w:r w:rsidR="00701947" w:rsidRPr="00463FFE">
        <w:rPr>
          <w:sz w:val="28"/>
          <w:szCs w:val="28"/>
        </w:rPr>
        <w:t xml:space="preserve"> </w:t>
      </w:r>
      <w:r w:rsidRPr="00463FFE">
        <w:rPr>
          <w:sz w:val="28"/>
          <w:szCs w:val="28"/>
        </w:rPr>
        <w:t>требования вымогателей, такие действия подлежат самостоятельной правовой оценке.</w:t>
      </w:r>
    </w:p>
    <w:p w:rsidR="00C5465D" w:rsidRPr="00463FFE" w:rsidRDefault="00C5465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Признак повторности является единым для всех способов хищения, под которыми следует понимать любые уголовно наказуемые хищения, в том числе и повторное мелкое хищение. Не является повторностью, если за ранее совершённое хищение лицо было освобождено от уголовной ответственности либо судимость за это преступление была погашена или снята в установленном законом порядке. Не образует повторности при вымогательстве неоднократные требования передачи имущества или право на имущество, обращённые к одному или нескольким лицам, если эти требования объединены одним умыслом и направлены на завладение одним и тем же имуществом</w:t>
      </w:r>
      <w:r w:rsidR="004051FF" w:rsidRPr="00463FFE">
        <w:rPr>
          <w:sz w:val="28"/>
          <w:szCs w:val="28"/>
        </w:rPr>
        <w:t>.</w:t>
      </w:r>
      <w:r w:rsidRPr="00463FFE">
        <w:rPr>
          <w:sz w:val="28"/>
          <w:szCs w:val="28"/>
        </w:rPr>
        <w:t xml:space="preserve">  </w:t>
      </w:r>
    </w:p>
    <w:p w:rsidR="00C5465D" w:rsidRPr="00463FFE" w:rsidRDefault="00C5465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Под угрозой убийством или причинения тяжких телесных повреждения при вымогательстве надлежит понимать не только высказывания об этом вымогателя, но и демонстрацию оружия или иных предметов, если такая демонстрация не могла быть воспринята потерпевшим иначе как соответствующая угроза.</w:t>
      </w:r>
    </w:p>
    <w:p w:rsidR="00C5465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При квалификации совершения</w:t>
      </w:r>
      <w:r w:rsidR="00C5465D" w:rsidRPr="00463FFE">
        <w:rPr>
          <w:sz w:val="28"/>
          <w:szCs w:val="28"/>
        </w:rPr>
        <w:t xml:space="preserve"> вымогательства группой лиц по предварительному сговору или организованной группой, следует руководствоваться положениями ст.ст.17,18 УК Республики Беларусь.</w:t>
      </w:r>
    </w:p>
    <w:p w:rsidR="00C5465D" w:rsidRPr="00463FFE" w:rsidRDefault="00C5465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К иным тяжким последствиям могут быть отнесены: наступление смерти или самоубийство потерпевшего или его близких, причинения в процессе вымогательства тяжких телесных повреждений, вынужденное прекращение деятельности предприятия или организаций либо профессиональной деятельности потерпевшего, а равно иные последс</w:t>
      </w:r>
      <w:r w:rsidR="004051FF" w:rsidRPr="00463FFE">
        <w:rPr>
          <w:sz w:val="28"/>
          <w:szCs w:val="28"/>
        </w:rPr>
        <w:t>твия</w:t>
      </w:r>
      <w:r w:rsidRPr="00463FFE">
        <w:rPr>
          <w:sz w:val="28"/>
          <w:szCs w:val="28"/>
        </w:rPr>
        <w:t xml:space="preserve">, которые с учётом конкретных обстоятельств можно признать тяжкими. </w:t>
      </w:r>
    </w:p>
    <w:p w:rsidR="00C5465D" w:rsidRPr="00463FFE" w:rsidRDefault="00C5465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 xml:space="preserve">При отграничении вымогательства от грабежа или разбоя следует исходить из того, что при разбое или грабеже насилие или угроза его применения используются в качестве средства немедленного завладения имуществом. Если насилие или угроза его применения были направлены на получение имущества в будущем либо к потерпевшему предъявлено требование о немедленной передаче имущества под угрозой применения насилия в будущем, содеянное следует квалифицировать как вымогательство.  </w:t>
      </w:r>
    </w:p>
    <w:p w:rsidR="00C5465D" w:rsidRPr="00463FFE" w:rsidRDefault="00C5465D" w:rsidP="00463FFE">
      <w:pPr>
        <w:tabs>
          <w:tab w:val="left" w:pos="4500"/>
        </w:tabs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Отличительным признаком вымогательства от принуждение к выполнению обязательств является то обстоятельство, что при принуждении к выполнению обязательств виновный не преследует цели незаконно обогатиться за счёт потерпевшего, а принуждает его к исполнению обязательств, предусмотренных в ч.</w:t>
      </w:r>
      <w:r w:rsidR="005C4033" w:rsidRPr="00463FFE">
        <w:rPr>
          <w:sz w:val="28"/>
          <w:szCs w:val="28"/>
        </w:rPr>
        <w:t xml:space="preserve"> </w:t>
      </w:r>
      <w:r w:rsidRPr="00463FFE">
        <w:rPr>
          <w:sz w:val="28"/>
          <w:szCs w:val="28"/>
        </w:rPr>
        <w:t>2 ст.</w:t>
      </w:r>
      <w:r w:rsidR="005C4033" w:rsidRPr="00463FFE">
        <w:rPr>
          <w:sz w:val="28"/>
          <w:szCs w:val="28"/>
        </w:rPr>
        <w:t xml:space="preserve"> 384 УК</w:t>
      </w:r>
      <w:r w:rsidRPr="00463FFE">
        <w:rPr>
          <w:sz w:val="28"/>
          <w:szCs w:val="28"/>
        </w:rPr>
        <w:t xml:space="preserve"> Республики Беларусь, от выполнения которых уклоняется потерпевший.</w:t>
      </w:r>
    </w:p>
    <w:p w:rsidR="00BC15D0" w:rsidRPr="00463FFE" w:rsidRDefault="00477B6E" w:rsidP="00463F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 xml:space="preserve">КРИМИНАЛИСТИЧЕСКАЯ </w:t>
      </w:r>
      <w:r w:rsidR="0046003A" w:rsidRPr="00463FFE">
        <w:rPr>
          <w:b/>
          <w:bCs/>
          <w:sz w:val="28"/>
          <w:szCs w:val="28"/>
        </w:rPr>
        <w:t>ХАРАКТЕРИСТИКА ВЫМОГАТЕЛЬСТВА</w:t>
      </w:r>
      <w:r w:rsidRPr="00463FFE">
        <w:rPr>
          <w:b/>
          <w:bCs/>
          <w:sz w:val="28"/>
          <w:szCs w:val="28"/>
        </w:rPr>
        <w:t>:</w:t>
      </w:r>
    </w:p>
    <w:p w:rsidR="0046003A" w:rsidRPr="00463FFE" w:rsidRDefault="0046003A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1.Предмет вымогательства: де</w:t>
      </w:r>
      <w:r w:rsidR="005C4033" w:rsidRPr="00463FFE">
        <w:rPr>
          <w:bCs/>
          <w:sz w:val="28"/>
          <w:szCs w:val="28"/>
        </w:rPr>
        <w:t>ньги; ценные бумаги; квартиры; дачи; земельные участки;</w:t>
      </w:r>
      <w:r w:rsidRPr="00463FFE">
        <w:rPr>
          <w:bCs/>
          <w:sz w:val="28"/>
          <w:szCs w:val="28"/>
        </w:rPr>
        <w:t xml:space="preserve"> право владе</w:t>
      </w:r>
      <w:r w:rsidR="005C4033" w:rsidRPr="00463FFE">
        <w:rPr>
          <w:bCs/>
          <w:sz w:val="28"/>
          <w:szCs w:val="28"/>
        </w:rPr>
        <w:t>ния той или иной собственностью;</w:t>
      </w:r>
      <w:r w:rsidRPr="00463FFE">
        <w:rPr>
          <w:bCs/>
          <w:sz w:val="28"/>
          <w:szCs w:val="28"/>
        </w:rPr>
        <w:t xml:space="preserve"> отказ от доли в предприятиях и иных учреждений, что способствует получение вымогател</w:t>
      </w:r>
      <w:r w:rsidR="005C4033" w:rsidRPr="00463FFE">
        <w:rPr>
          <w:bCs/>
          <w:sz w:val="28"/>
          <w:szCs w:val="28"/>
        </w:rPr>
        <w:t>ями имущественной выгоды и т.д.</w:t>
      </w:r>
    </w:p>
    <w:p w:rsidR="00F7606F" w:rsidRPr="00463FFE" w:rsidRDefault="00477B6E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2.Способ совершение: требование о передаче имущества или право на</w:t>
      </w:r>
      <w:r w:rsidR="005C4033" w:rsidRPr="00463FFE">
        <w:rPr>
          <w:bCs/>
          <w:sz w:val="28"/>
          <w:szCs w:val="28"/>
        </w:rPr>
        <w:t xml:space="preserve"> него предъявляется лично, по</w:t>
      </w:r>
      <w:r w:rsidRPr="00463FFE">
        <w:rPr>
          <w:bCs/>
          <w:sz w:val="28"/>
          <w:szCs w:val="28"/>
        </w:rPr>
        <w:t xml:space="preserve"> телефон</w:t>
      </w:r>
      <w:r w:rsidR="005C4033" w:rsidRPr="00463FFE">
        <w:rPr>
          <w:bCs/>
          <w:sz w:val="28"/>
          <w:szCs w:val="28"/>
        </w:rPr>
        <w:t>у</w:t>
      </w:r>
      <w:r w:rsidRPr="00463FFE">
        <w:rPr>
          <w:bCs/>
          <w:sz w:val="28"/>
          <w:szCs w:val="28"/>
        </w:rPr>
        <w:t>, через третьих лиц</w:t>
      </w:r>
      <w:r w:rsidR="00F7606F" w:rsidRPr="00463FFE">
        <w:rPr>
          <w:bCs/>
          <w:sz w:val="28"/>
          <w:szCs w:val="28"/>
        </w:rPr>
        <w:t>; захват жертвы или родственников, знакомых; вовлечение в азартную игру или иное увеселительное мероприятие с последующим требованием выплаты долга за проигрыш или определенной суммы за развлечение; предложение руководителю предприятия охраны его фирмы или жизни;</w:t>
      </w:r>
    </w:p>
    <w:p w:rsidR="00F7606F" w:rsidRPr="00463FFE" w:rsidRDefault="00F7606F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предложение какого-либо тов</w:t>
      </w:r>
      <w:r w:rsidR="005C4033" w:rsidRPr="00463FFE">
        <w:rPr>
          <w:bCs/>
          <w:sz w:val="28"/>
          <w:szCs w:val="28"/>
        </w:rPr>
        <w:t>ара по очень высокой цене и т.д</w:t>
      </w:r>
      <w:r w:rsidRPr="00463FFE">
        <w:rPr>
          <w:bCs/>
          <w:sz w:val="28"/>
          <w:szCs w:val="28"/>
        </w:rPr>
        <w:t>.</w:t>
      </w:r>
    </w:p>
    <w:p w:rsidR="006932F1" w:rsidRPr="00463FFE" w:rsidRDefault="00F7606F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3.Обстановка совершения вымогательства: место и время встреч вымогателей с потерпевшим; место и время</w:t>
      </w:r>
      <w:r w:rsidR="00BC6246" w:rsidRPr="00463FFE">
        <w:rPr>
          <w:bCs/>
          <w:sz w:val="28"/>
          <w:szCs w:val="28"/>
        </w:rPr>
        <w:t xml:space="preserve"> похищения, содержания</w:t>
      </w:r>
      <w:r w:rsidR="006932F1" w:rsidRPr="00463FFE">
        <w:rPr>
          <w:bCs/>
          <w:sz w:val="28"/>
          <w:szCs w:val="28"/>
        </w:rPr>
        <w:t xml:space="preserve"> и пыток жертв; взаимоотношения между потерпевшим и вымогателями; образ деятельности вымогателей.</w:t>
      </w:r>
    </w:p>
    <w:p w:rsidR="001B2A26" w:rsidRPr="00463FFE" w:rsidRDefault="006932F1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4</w:t>
      </w:r>
      <w:r w:rsidR="005C4033" w:rsidRPr="00463FFE">
        <w:rPr>
          <w:bCs/>
          <w:sz w:val="28"/>
          <w:szCs w:val="28"/>
        </w:rPr>
        <w:t>.Личность вымогателя: мужчины (</w:t>
      </w:r>
      <w:r w:rsidRPr="00463FFE">
        <w:rPr>
          <w:bCs/>
          <w:sz w:val="28"/>
          <w:szCs w:val="28"/>
        </w:rPr>
        <w:t>90 % случаев); возраст от 18 до 30 лет (78 % случаев); образование для организаторов – высшее(65 % случаев); исполнители – бывшие спортсмены, охранники (</w:t>
      </w:r>
      <w:r w:rsidR="001B2A26" w:rsidRPr="00463FFE">
        <w:rPr>
          <w:bCs/>
          <w:sz w:val="28"/>
          <w:szCs w:val="28"/>
        </w:rPr>
        <w:t>в 67 % случаев); ранее судимые (в 35 % случаев).</w:t>
      </w:r>
    </w:p>
    <w:p w:rsidR="001B2A26" w:rsidRPr="00463FFE" w:rsidRDefault="001B2A26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5.Личность потерпевшего: лица имеющие большой доход; лица, имеющие противоправный образ жизни (дельцы наркобизнеса, совершающие незаконные сделки).</w:t>
      </w:r>
    </w:p>
    <w:p w:rsidR="0046003A" w:rsidRPr="00463FFE" w:rsidRDefault="001B2A26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6.Следовая картина: материальные следы (деньги, ценности, их упаковка, огнестрельное и холодное оружие, следы выстрела, взрывные устройства, документы, видео- и фонограммы); идеальные следы</w:t>
      </w:r>
      <w:r w:rsidR="008556A9" w:rsidRPr="00463FFE">
        <w:rPr>
          <w:bCs/>
          <w:sz w:val="28"/>
          <w:szCs w:val="28"/>
        </w:rPr>
        <w:t xml:space="preserve"> (показания потерпевшего, свидетелей и подозреваемых).</w:t>
      </w:r>
      <w:r w:rsidR="00F7606F" w:rsidRPr="00463FFE">
        <w:rPr>
          <w:bCs/>
          <w:sz w:val="28"/>
          <w:szCs w:val="28"/>
        </w:rPr>
        <w:t xml:space="preserve"> </w:t>
      </w:r>
    </w:p>
    <w:p w:rsidR="00983900" w:rsidRPr="00463FFE" w:rsidRDefault="00983900" w:rsidP="00463F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3FFE" w:rsidRDefault="00BC6246" w:rsidP="00463F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>2.</w:t>
      </w:r>
      <w:r w:rsidR="008556A9" w:rsidRPr="00463FFE">
        <w:rPr>
          <w:b/>
          <w:bCs/>
          <w:sz w:val="28"/>
          <w:szCs w:val="28"/>
        </w:rPr>
        <w:t xml:space="preserve">ОСОБЕННОСТИ ВОЗБУЖДЕНИЯ УГОЛОВНОГО ДЕЛА, </w:t>
      </w:r>
    </w:p>
    <w:p w:rsidR="00463FFE" w:rsidRDefault="008556A9" w:rsidP="00463F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 xml:space="preserve">ВЫДВИЖЕНИЕ ВЕРСИЙ И ОБСТОЯТЕЛЬСТВА, </w:t>
      </w:r>
    </w:p>
    <w:p w:rsidR="007E6235" w:rsidRPr="00463FFE" w:rsidRDefault="008556A9" w:rsidP="00463F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>ПОДЛЕЖАЩИЕ ДОКАЗЫВАНИЮ</w:t>
      </w:r>
      <w:r w:rsidR="007E6235" w:rsidRPr="00463FFE">
        <w:rPr>
          <w:b/>
          <w:bCs/>
          <w:sz w:val="28"/>
          <w:szCs w:val="28"/>
        </w:rPr>
        <w:t>.</w:t>
      </w:r>
    </w:p>
    <w:p w:rsidR="00333943" w:rsidRPr="00463FFE" w:rsidRDefault="007E6235" w:rsidP="00463F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 xml:space="preserve"> </w:t>
      </w:r>
    </w:p>
    <w:p w:rsidR="008556A9" w:rsidRPr="00463FFE" w:rsidRDefault="008556A9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Успешное раскрытие вымогательства </w:t>
      </w:r>
      <w:r w:rsidR="00BC6246" w:rsidRPr="00463FFE">
        <w:rPr>
          <w:bCs/>
          <w:sz w:val="28"/>
          <w:szCs w:val="28"/>
        </w:rPr>
        <w:t>и изобличение лиц, виновных в его</w:t>
      </w:r>
      <w:r w:rsidRPr="00463FFE">
        <w:rPr>
          <w:bCs/>
          <w:sz w:val="28"/>
          <w:szCs w:val="28"/>
        </w:rPr>
        <w:t xml:space="preserve"> совершении, в значительной</w:t>
      </w:r>
      <w:r w:rsidR="00A37045" w:rsidRPr="00463FFE">
        <w:rPr>
          <w:bCs/>
          <w:sz w:val="28"/>
          <w:szCs w:val="28"/>
        </w:rPr>
        <w:t xml:space="preserve"> степени обеспечивается обоснованным и своевременным возбуждением уголовного дела, быстрым и качественным проведением первоначальных следственных действий и оперативно-розыскных мероприятий. Отправной момент для возбуждения уголовного дела по вымогательству – это получение или обнаружение органо</w:t>
      </w:r>
      <w:r w:rsidR="00BC6246" w:rsidRPr="00463FFE">
        <w:rPr>
          <w:bCs/>
          <w:sz w:val="28"/>
          <w:szCs w:val="28"/>
        </w:rPr>
        <w:t>м дознания, следователем данных</w:t>
      </w:r>
      <w:r w:rsidR="00A37045" w:rsidRPr="00463FFE">
        <w:rPr>
          <w:bCs/>
          <w:sz w:val="28"/>
          <w:szCs w:val="28"/>
        </w:rPr>
        <w:t>, свидетельствующих о совершенном преступлении. При этом достаточно установить факты, содержащие признаки этого состава преступления: требование передачи имущество или право на него или совершение иных действий имущественного характера под угрозой при</w:t>
      </w:r>
      <w:r w:rsidR="00AB3B8B" w:rsidRPr="00463FFE">
        <w:rPr>
          <w:bCs/>
          <w:sz w:val="28"/>
          <w:szCs w:val="28"/>
        </w:rPr>
        <w:t>менения насилия либо уничтожения или повреждения чужого</w:t>
      </w:r>
      <w:r w:rsidR="00A37045" w:rsidRPr="00463FFE">
        <w:rPr>
          <w:bCs/>
          <w:sz w:val="28"/>
          <w:szCs w:val="28"/>
        </w:rPr>
        <w:t xml:space="preserve"> имущества</w:t>
      </w:r>
      <w:r w:rsidR="00AB3B8B" w:rsidRPr="00463FFE">
        <w:rPr>
          <w:bCs/>
          <w:sz w:val="28"/>
          <w:szCs w:val="28"/>
        </w:rPr>
        <w:t>, распространение сведений позорящих потерпевшего или его близких, или сведений которые способны причинить существенный вред законным правам и интересам потерпевшего или его близких.</w:t>
      </w:r>
      <w:r w:rsidR="007E6235" w:rsidRPr="00463FFE">
        <w:rPr>
          <w:rStyle w:val="af1"/>
          <w:bCs/>
          <w:sz w:val="28"/>
          <w:szCs w:val="28"/>
        </w:rPr>
        <w:footnoteReference w:id="2"/>
      </w:r>
    </w:p>
    <w:p w:rsidR="00AB3B8B" w:rsidRPr="00463FFE" w:rsidRDefault="00952653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При наличии достаточного объёма исходных данных о совершенном вымогательстве следователь обязан немедленно возбудить уголовное дело и приступить к расследованию</w:t>
      </w:r>
      <w:r w:rsidR="00D23229" w:rsidRPr="00463FFE">
        <w:rPr>
          <w:bCs/>
          <w:sz w:val="28"/>
          <w:szCs w:val="28"/>
        </w:rPr>
        <w:t>. При этом надо учитывать, что предварительное следствие по данной категории дел обязательно для составов, предусмотренных ч.</w:t>
      </w:r>
      <w:r w:rsidR="005C4033" w:rsidRPr="00463FFE">
        <w:rPr>
          <w:bCs/>
          <w:sz w:val="28"/>
          <w:szCs w:val="28"/>
        </w:rPr>
        <w:t xml:space="preserve">ч. </w:t>
      </w:r>
      <w:r w:rsidR="00D23229" w:rsidRPr="00463FFE">
        <w:rPr>
          <w:bCs/>
          <w:sz w:val="28"/>
          <w:szCs w:val="28"/>
        </w:rPr>
        <w:t>2 и 3 ст.</w:t>
      </w:r>
      <w:r w:rsidR="005C4033" w:rsidRPr="00463FFE">
        <w:rPr>
          <w:bCs/>
          <w:sz w:val="28"/>
          <w:szCs w:val="28"/>
        </w:rPr>
        <w:t xml:space="preserve"> </w:t>
      </w:r>
      <w:r w:rsidR="00D23229" w:rsidRPr="00463FFE">
        <w:rPr>
          <w:bCs/>
          <w:sz w:val="28"/>
          <w:szCs w:val="28"/>
        </w:rPr>
        <w:t>208 УК Республики Беларусь.</w:t>
      </w:r>
      <w:r w:rsidR="007E6235" w:rsidRPr="00463FFE">
        <w:rPr>
          <w:rStyle w:val="af1"/>
          <w:bCs/>
          <w:sz w:val="28"/>
          <w:szCs w:val="28"/>
        </w:rPr>
        <w:footnoteReference w:id="3"/>
      </w:r>
    </w:p>
    <w:p w:rsidR="00D23229" w:rsidRPr="00463FFE" w:rsidRDefault="00D23229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В тех случаях, когда данных недостаточно, возникает необходимость в проведение предварительной проверки, содержанием которой является определение</w:t>
      </w:r>
      <w:r w:rsidR="00BC6246" w:rsidRPr="00463FFE">
        <w:rPr>
          <w:bCs/>
          <w:sz w:val="28"/>
          <w:szCs w:val="28"/>
        </w:rPr>
        <w:t xml:space="preserve"> - </w:t>
      </w:r>
      <w:r w:rsidRPr="00463FFE">
        <w:rPr>
          <w:bCs/>
          <w:sz w:val="28"/>
          <w:szCs w:val="28"/>
        </w:rPr>
        <w:t>законности повода, установление достаточности оснований к возбуждению уголовного дела, а также выяснение наличия или отсутствия обстоятельств, исключающих производство по делу.</w:t>
      </w:r>
    </w:p>
    <w:p w:rsidR="00D23229" w:rsidRPr="00463FFE" w:rsidRDefault="00D23229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Поводами возбуждению уголовного дела являются:</w:t>
      </w:r>
    </w:p>
    <w:p w:rsidR="00D23229" w:rsidRPr="00463FFE" w:rsidRDefault="00F81E7F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Заявления потерпевших о вымогательстве;</w:t>
      </w:r>
    </w:p>
    <w:p w:rsidR="00F81E7F" w:rsidRPr="00463FFE" w:rsidRDefault="00F81E7F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Непосредственное обнаружение правоохранительным органом признаков вымогательства;</w:t>
      </w:r>
    </w:p>
    <w:p w:rsidR="00F81E7F" w:rsidRPr="00463FFE" w:rsidRDefault="00F81E7F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Основанием возбуждения уголовного дела является – наличие достаточных данных, указывающих на признаки вымогательства, при отсутствии обстоятельств, исключающих производство по уголовному делу.</w:t>
      </w:r>
    </w:p>
    <w:p w:rsidR="00BC6246" w:rsidRPr="00463FFE" w:rsidRDefault="00731081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 xml:space="preserve">ОБЩИЕ </w:t>
      </w:r>
      <w:r w:rsidR="00F81E7F" w:rsidRPr="00463FFE">
        <w:rPr>
          <w:b/>
          <w:bCs/>
          <w:sz w:val="28"/>
          <w:szCs w:val="28"/>
        </w:rPr>
        <w:t xml:space="preserve">ВЕРСИИ: </w:t>
      </w:r>
      <w:r w:rsidR="00F81E7F" w:rsidRPr="00463FFE">
        <w:rPr>
          <w:bCs/>
          <w:sz w:val="28"/>
          <w:szCs w:val="28"/>
        </w:rPr>
        <w:t>1. Соверше</w:t>
      </w:r>
      <w:r w:rsidR="005C4033" w:rsidRPr="00463FFE">
        <w:rPr>
          <w:bCs/>
          <w:sz w:val="28"/>
          <w:szCs w:val="28"/>
        </w:rPr>
        <w:t>н</w:t>
      </w:r>
      <w:r w:rsidR="00F81E7F" w:rsidRPr="00463FFE">
        <w:rPr>
          <w:bCs/>
          <w:sz w:val="28"/>
          <w:szCs w:val="28"/>
        </w:rPr>
        <w:t>о вымогательство при обстоятельствах</w:t>
      </w:r>
      <w:r w:rsidR="005C4033" w:rsidRPr="00463FFE">
        <w:rPr>
          <w:bCs/>
          <w:sz w:val="28"/>
          <w:szCs w:val="28"/>
        </w:rPr>
        <w:t xml:space="preserve"> указанных</w:t>
      </w:r>
      <w:r w:rsidRPr="00463FFE">
        <w:rPr>
          <w:bCs/>
          <w:sz w:val="28"/>
          <w:szCs w:val="28"/>
        </w:rPr>
        <w:t xml:space="preserve"> потерпевшим; </w:t>
      </w:r>
    </w:p>
    <w:p w:rsidR="00BC6246" w:rsidRPr="00463FFE" w:rsidRDefault="00731081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2. Имело место иное преступление (принужд</w:t>
      </w:r>
      <w:r w:rsidR="00BC6246" w:rsidRPr="00463FFE">
        <w:rPr>
          <w:bCs/>
          <w:sz w:val="28"/>
          <w:szCs w:val="28"/>
        </w:rPr>
        <w:t>ение к выполнению обязательств);</w:t>
      </w:r>
      <w:r w:rsidRPr="00463FFE">
        <w:rPr>
          <w:bCs/>
          <w:sz w:val="28"/>
          <w:szCs w:val="28"/>
        </w:rPr>
        <w:t xml:space="preserve"> </w:t>
      </w:r>
    </w:p>
    <w:p w:rsidR="00F81E7F" w:rsidRPr="00463FFE" w:rsidRDefault="00731081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3. Имеет место заведомо ложный донос или оговор. </w:t>
      </w:r>
    </w:p>
    <w:p w:rsidR="00BC6246" w:rsidRPr="00463FFE" w:rsidRDefault="00731081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 xml:space="preserve">ЧАСТНЫЕ ВЕРСИИ: </w:t>
      </w:r>
      <w:r w:rsidRPr="00463FFE">
        <w:rPr>
          <w:bCs/>
          <w:sz w:val="28"/>
          <w:szCs w:val="28"/>
        </w:rPr>
        <w:t>1. Вымогательство соверш</w:t>
      </w:r>
      <w:r w:rsidR="00BC6246" w:rsidRPr="00463FFE">
        <w:rPr>
          <w:bCs/>
          <w:sz w:val="28"/>
          <w:szCs w:val="28"/>
        </w:rPr>
        <w:t>ено одним лицом или группой лиц;</w:t>
      </w:r>
      <w:r w:rsidRPr="00463FFE">
        <w:rPr>
          <w:bCs/>
          <w:sz w:val="28"/>
          <w:szCs w:val="28"/>
        </w:rPr>
        <w:t xml:space="preserve"> </w:t>
      </w:r>
    </w:p>
    <w:p w:rsidR="00BC6246" w:rsidRPr="00463FFE" w:rsidRDefault="00FE4A71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2. </w:t>
      </w:r>
      <w:r w:rsidR="00731081" w:rsidRPr="00463FFE">
        <w:rPr>
          <w:bCs/>
          <w:sz w:val="28"/>
          <w:szCs w:val="28"/>
        </w:rPr>
        <w:t xml:space="preserve">Совершено вымогательство лицом </w:t>
      </w:r>
      <w:r w:rsidRPr="00463FFE">
        <w:rPr>
          <w:bCs/>
          <w:sz w:val="28"/>
          <w:szCs w:val="28"/>
        </w:rPr>
        <w:t xml:space="preserve">непосредственно </w:t>
      </w:r>
      <w:r w:rsidR="00731081" w:rsidRPr="00463FFE">
        <w:rPr>
          <w:bCs/>
          <w:sz w:val="28"/>
          <w:szCs w:val="28"/>
        </w:rPr>
        <w:t>осведомлённым о доходах потерпевшег</w:t>
      </w:r>
      <w:r w:rsidRPr="00463FFE">
        <w:rPr>
          <w:bCs/>
          <w:sz w:val="28"/>
          <w:szCs w:val="28"/>
        </w:rPr>
        <w:t>о либо</w:t>
      </w:r>
      <w:r w:rsidR="00BC6246" w:rsidRPr="00463FFE">
        <w:rPr>
          <w:bCs/>
          <w:sz w:val="28"/>
          <w:szCs w:val="28"/>
        </w:rPr>
        <w:t xml:space="preserve"> по «наводке»;</w:t>
      </w:r>
      <w:r w:rsidR="00731081" w:rsidRPr="00463FFE">
        <w:rPr>
          <w:bCs/>
          <w:sz w:val="28"/>
          <w:szCs w:val="28"/>
        </w:rPr>
        <w:t xml:space="preserve"> </w:t>
      </w:r>
      <w:r w:rsidR="00BC6246" w:rsidRPr="00463FFE">
        <w:rPr>
          <w:bCs/>
          <w:sz w:val="28"/>
          <w:szCs w:val="28"/>
        </w:rPr>
        <w:t xml:space="preserve">      </w:t>
      </w:r>
    </w:p>
    <w:p w:rsidR="00F81E7F" w:rsidRPr="00463FFE" w:rsidRDefault="00FE4A71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3. Вымогательство совершен</w:t>
      </w:r>
      <w:r w:rsidR="00731081" w:rsidRPr="00463FFE">
        <w:rPr>
          <w:bCs/>
          <w:sz w:val="28"/>
          <w:szCs w:val="28"/>
        </w:rPr>
        <w:t>о лицом находящимся в неприязненных отношениях  с потерпевшим либо лицом с ним не знакомым.</w:t>
      </w:r>
    </w:p>
    <w:p w:rsidR="008556A9" w:rsidRPr="00463FFE" w:rsidRDefault="00731081" w:rsidP="00463FFE">
      <w:pPr>
        <w:spacing w:line="360" w:lineRule="auto"/>
        <w:ind w:firstLine="709"/>
        <w:rPr>
          <w:b/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>ОБСТОЯТЕЛЬСТВА, ПОДЛЕЖАЩИЕ ДОКАЗЫВАНИЮ:</w:t>
      </w:r>
    </w:p>
    <w:p w:rsidR="00731081" w:rsidRPr="00463FFE" w:rsidRDefault="00C9591C" w:rsidP="00463FFE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Событие преступления - время, место, способ (наличие реального заведомо незаконного требования</w:t>
      </w:r>
      <w:r w:rsidR="00491463" w:rsidRPr="00463FFE">
        <w:rPr>
          <w:bCs/>
          <w:sz w:val="28"/>
          <w:szCs w:val="28"/>
        </w:rPr>
        <w:t xml:space="preserve"> передачи чужого имущества или право на имущество или совершение других действий имущественного характера; наличие реальной угрозы применения насилия либо уничтожение или повреждение чужого имущества)</w:t>
      </w:r>
      <w:r w:rsidRPr="00463FFE">
        <w:rPr>
          <w:bCs/>
          <w:sz w:val="28"/>
          <w:szCs w:val="28"/>
        </w:rPr>
        <w:t xml:space="preserve"> и другие обстоятельства совершения вымогательства;</w:t>
      </w:r>
    </w:p>
    <w:p w:rsidR="00C9591C" w:rsidRPr="00463FFE" w:rsidRDefault="00C9591C" w:rsidP="00463FFE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Виновность обвиняемого в совершении пре</w:t>
      </w:r>
      <w:r w:rsidR="00491463" w:rsidRPr="00463FFE">
        <w:rPr>
          <w:bCs/>
          <w:sz w:val="28"/>
          <w:szCs w:val="28"/>
        </w:rPr>
        <w:t xml:space="preserve">ступления и мотивы преступления (наличие прямого умысла и корыстного мотива); </w:t>
      </w:r>
    </w:p>
    <w:p w:rsidR="00C9591C" w:rsidRPr="00463FFE" w:rsidRDefault="00C9591C" w:rsidP="00463FFE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Обстоятельства, влияющие на степень и характер ответственности обвиняемого, а также иные обстоятельства, харак</w:t>
      </w:r>
      <w:r w:rsidR="00491463" w:rsidRPr="00463FFE">
        <w:rPr>
          <w:bCs/>
          <w:sz w:val="28"/>
          <w:szCs w:val="28"/>
        </w:rPr>
        <w:t>теризующие личность обвиняемого (повторность, совершение вымогательства группой лиц по предварительному сговору и организованной группой);</w:t>
      </w:r>
    </w:p>
    <w:p w:rsidR="00C9591C" w:rsidRPr="00463FFE" w:rsidRDefault="00C9591C" w:rsidP="00463FFE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Характер и размер ущерба, причинё</w:t>
      </w:r>
      <w:r w:rsidR="00491463" w:rsidRPr="00463FFE">
        <w:rPr>
          <w:bCs/>
          <w:sz w:val="28"/>
          <w:szCs w:val="28"/>
        </w:rPr>
        <w:t>нного преступлением (крупный и особо крупный имущественный ущерб и иные тяжкие последствия).</w:t>
      </w:r>
    </w:p>
    <w:p w:rsidR="002015C9" w:rsidRPr="00463FFE" w:rsidRDefault="002015C9" w:rsidP="00463FFE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Причины и условия способствующие совершение вымогательства;</w:t>
      </w:r>
    </w:p>
    <w:p w:rsidR="002015C9" w:rsidRPr="00463FFE" w:rsidRDefault="002015C9" w:rsidP="00463FFE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Установление потерпевшего от вымогательства.</w:t>
      </w:r>
    </w:p>
    <w:p w:rsidR="00983900" w:rsidRPr="00463FFE" w:rsidRDefault="00983900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63FFE" w:rsidRDefault="00BC6246" w:rsidP="00463FFE">
      <w:pPr>
        <w:spacing w:line="360" w:lineRule="auto"/>
        <w:ind w:firstLine="709"/>
        <w:rPr>
          <w:b/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>3.</w:t>
      </w:r>
      <w:r w:rsidR="002015C9" w:rsidRPr="00463FFE">
        <w:rPr>
          <w:b/>
          <w:bCs/>
          <w:sz w:val="28"/>
          <w:szCs w:val="28"/>
        </w:rPr>
        <w:t xml:space="preserve">ТИПИЧНЫЕ СЛЕДСТВЕННЫЕ СИТУАЦИИ И       </w:t>
      </w:r>
    </w:p>
    <w:p w:rsidR="008556A9" w:rsidRPr="00463FFE" w:rsidRDefault="002015C9" w:rsidP="00463FFE">
      <w:pPr>
        <w:spacing w:line="360" w:lineRule="auto"/>
        <w:ind w:firstLine="709"/>
        <w:rPr>
          <w:b/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>ПЕРВОНАЧАЛЬНЫЙ ЭТАП РАССЛЕДОВАНИЯ.</w:t>
      </w:r>
    </w:p>
    <w:p w:rsidR="00333943" w:rsidRPr="00463FFE" w:rsidRDefault="00333943" w:rsidP="00463F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721E4" w:rsidRPr="00463FFE" w:rsidRDefault="007721E4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Исходными для планирования могут быть следующие ситуации:</w:t>
      </w:r>
    </w:p>
    <w:p w:rsidR="007721E4" w:rsidRPr="00463FFE" w:rsidRDefault="007721E4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1.Полученная информация свидетельствует о преступных действиях вымогателей, ещё не доведенных до конца: сформулированы определенные требования, высказаны угрозы или уже предприняты действия насильственного характера;</w:t>
      </w:r>
      <w:r w:rsidR="007E6235" w:rsidRPr="00463FFE">
        <w:rPr>
          <w:rStyle w:val="af1"/>
          <w:bCs/>
          <w:sz w:val="28"/>
          <w:szCs w:val="28"/>
        </w:rPr>
        <w:footnoteReference w:id="4"/>
      </w:r>
    </w:p>
    <w:p w:rsidR="007721E4" w:rsidRPr="00463FFE" w:rsidRDefault="007721E4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2.Вымогательство носит длящийся характер, что побуждает потерпевшего заявить о</w:t>
      </w:r>
      <w:r w:rsidR="00347EF7" w:rsidRPr="00463FFE">
        <w:rPr>
          <w:bCs/>
          <w:sz w:val="28"/>
          <w:szCs w:val="28"/>
        </w:rPr>
        <w:t>б этом в прав</w:t>
      </w:r>
      <w:r w:rsidRPr="00463FFE">
        <w:rPr>
          <w:bCs/>
          <w:sz w:val="28"/>
          <w:szCs w:val="28"/>
        </w:rPr>
        <w:t>оохраните</w:t>
      </w:r>
      <w:r w:rsidR="00347EF7" w:rsidRPr="00463FFE">
        <w:rPr>
          <w:bCs/>
          <w:sz w:val="28"/>
          <w:szCs w:val="28"/>
        </w:rPr>
        <w:t>льные органы;</w:t>
      </w:r>
    </w:p>
    <w:p w:rsidR="00347EF7" w:rsidRPr="00463FFE" w:rsidRDefault="00347EF7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Непосредственно данные две ситуации требуют от следователя оперативного реагирования: принятие неотложных мер к</w:t>
      </w:r>
      <w:r w:rsidR="0073043F" w:rsidRPr="00463FFE">
        <w:rPr>
          <w:bCs/>
          <w:sz w:val="28"/>
          <w:szCs w:val="28"/>
        </w:rPr>
        <w:t xml:space="preserve"> пресечению преступных действий; освобождению заложников; направление заявителя и других лиц, в отношении которых применялось физическое воздействие, в травматологический пункт, чтобы зафиксировать наличие телесных повреждений; опрос лиц, назван</w:t>
      </w:r>
      <w:r w:rsidR="00747198" w:rsidRPr="00463FFE">
        <w:rPr>
          <w:bCs/>
          <w:sz w:val="28"/>
          <w:szCs w:val="28"/>
        </w:rPr>
        <w:t>н</w:t>
      </w:r>
      <w:r w:rsidR="0073043F" w:rsidRPr="00463FFE">
        <w:rPr>
          <w:bCs/>
          <w:sz w:val="28"/>
          <w:szCs w:val="28"/>
        </w:rPr>
        <w:t xml:space="preserve">ых заявителем в качестве свидетелей, для подтверждения истинности факта вымогательства; поверка по оперативным учетам всех лиц, которых назвал заявитель в качестве вымогателей, свидетелей, а также самого заявителя; проведение оперативно-розыскных мероприятий, использование имеющихся технических </w:t>
      </w:r>
      <w:r w:rsidR="00747198" w:rsidRPr="00463FFE">
        <w:rPr>
          <w:bCs/>
          <w:sz w:val="28"/>
          <w:szCs w:val="28"/>
        </w:rPr>
        <w:t>средств (фото, аудио, видео и др.), для документирования действий и задер</w:t>
      </w:r>
      <w:r w:rsidR="00BC6246" w:rsidRPr="00463FFE">
        <w:rPr>
          <w:bCs/>
          <w:sz w:val="28"/>
          <w:szCs w:val="28"/>
        </w:rPr>
        <w:t>жания подозреваемого с поличным</w:t>
      </w:r>
      <w:r w:rsidR="00747198" w:rsidRPr="00463FFE">
        <w:rPr>
          <w:bCs/>
          <w:sz w:val="28"/>
          <w:szCs w:val="28"/>
        </w:rPr>
        <w:t>; одним из главных же вопросов, подлежащих выяснению в процессе проверки, является наличие в прошлом каких-либо финансовых, деловых отношений с лицами</w:t>
      </w:r>
      <w:r w:rsidR="00032291" w:rsidRPr="00463FFE">
        <w:rPr>
          <w:bCs/>
          <w:sz w:val="28"/>
          <w:szCs w:val="28"/>
        </w:rPr>
        <w:t>, угрожающими заявителю, если подобные отношения имели место, то существует высокая вероятность того,</w:t>
      </w:r>
      <w:r w:rsidR="00BC6246" w:rsidRPr="00463FFE">
        <w:rPr>
          <w:bCs/>
          <w:sz w:val="28"/>
          <w:szCs w:val="28"/>
        </w:rPr>
        <w:t xml:space="preserve"> что заявитель пытается «уйти» </w:t>
      </w:r>
      <w:r w:rsidR="00032291" w:rsidRPr="00463FFE">
        <w:rPr>
          <w:bCs/>
          <w:sz w:val="28"/>
          <w:szCs w:val="28"/>
        </w:rPr>
        <w:t>о</w:t>
      </w:r>
      <w:r w:rsidR="00BC6246" w:rsidRPr="00463FFE">
        <w:rPr>
          <w:bCs/>
          <w:sz w:val="28"/>
          <w:szCs w:val="28"/>
        </w:rPr>
        <w:t>т</w:t>
      </w:r>
      <w:r w:rsidR="00032291" w:rsidRPr="00463FFE">
        <w:rPr>
          <w:bCs/>
          <w:sz w:val="28"/>
          <w:szCs w:val="28"/>
        </w:rPr>
        <w:t xml:space="preserve"> своих долговых обязательств, и тогда в действиях обвиняемых им лиц может от</w:t>
      </w:r>
      <w:r w:rsidR="00FC243E" w:rsidRPr="00463FFE">
        <w:rPr>
          <w:bCs/>
          <w:sz w:val="28"/>
          <w:szCs w:val="28"/>
        </w:rPr>
        <w:t>сутствовать состав преступления</w:t>
      </w:r>
      <w:r w:rsidR="00032291" w:rsidRPr="00463FFE">
        <w:rPr>
          <w:bCs/>
          <w:sz w:val="28"/>
          <w:szCs w:val="28"/>
        </w:rPr>
        <w:t>.</w:t>
      </w:r>
      <w:r w:rsidR="00747198" w:rsidRPr="00463FFE">
        <w:rPr>
          <w:bCs/>
          <w:sz w:val="28"/>
          <w:szCs w:val="28"/>
        </w:rPr>
        <w:t xml:space="preserve"> </w:t>
      </w:r>
    </w:p>
    <w:p w:rsidR="00347EF7" w:rsidRPr="00463FFE" w:rsidRDefault="00347EF7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3.Вымогательство совершено, но жертва не обращается в правоохранительные органы;</w:t>
      </w:r>
    </w:p>
    <w:p w:rsidR="00347EF7" w:rsidRPr="00463FFE" w:rsidRDefault="00347EF7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4.О факте вымогательства стало известно из оперативных источников, а затем жертва подтвердила его в неофициальном порядке;</w:t>
      </w:r>
    </w:p>
    <w:p w:rsidR="00347EF7" w:rsidRPr="00463FFE" w:rsidRDefault="00347EF7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Эти две ситуации позволяют следователю более тщательно подготовить изобличающие действия, всесторонне изучить личность преступников и жертвы, выяснить и проанализировать мотивы и цели вымогателей. </w:t>
      </w:r>
      <w:r w:rsidR="000645F7" w:rsidRPr="00463FFE">
        <w:rPr>
          <w:bCs/>
          <w:sz w:val="28"/>
          <w:szCs w:val="28"/>
        </w:rPr>
        <w:t>Следователь имеет возможность с большей степенью детализации составить план первоначальных следственных действий и определить круг и задачи оперативно-розыскных мероприятий. При этом он должен иметь в виду возможность отказа потерпевшего подтвердить факт вымогательства из страха перед преступниками или по причине огласк</w:t>
      </w:r>
      <w:r w:rsidR="00250136" w:rsidRPr="00463FFE">
        <w:rPr>
          <w:bCs/>
          <w:sz w:val="28"/>
          <w:szCs w:val="28"/>
        </w:rPr>
        <w:t>и собственных противоправных либ</w:t>
      </w:r>
      <w:r w:rsidR="000645F7" w:rsidRPr="00463FFE">
        <w:rPr>
          <w:bCs/>
          <w:sz w:val="28"/>
          <w:szCs w:val="28"/>
        </w:rPr>
        <w:t>о аморальных действий или поведения. Также следует предусмотреть такие действия и оперативные мероприятия, которые должны побудить потерпевшего</w:t>
      </w:r>
      <w:r w:rsidR="003C687A" w:rsidRPr="00463FFE">
        <w:rPr>
          <w:bCs/>
          <w:sz w:val="28"/>
          <w:szCs w:val="28"/>
        </w:rPr>
        <w:t xml:space="preserve"> дать официальную информацию о совершенном преступлении.</w:t>
      </w:r>
    </w:p>
    <w:p w:rsidR="003C687A" w:rsidRPr="00463FFE" w:rsidRDefault="003C687A" w:rsidP="00463F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>В плане следует предусмотреть меры по обнаружению предмета вымогательства, орудий и средств преступления:</w:t>
      </w:r>
    </w:p>
    <w:p w:rsidR="003C687A" w:rsidRPr="00463FFE" w:rsidRDefault="003C687A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1. Огнестрельного и холодного оружия; взрывных устройств, взрывчатых веществ;</w:t>
      </w:r>
    </w:p>
    <w:p w:rsidR="003C687A" w:rsidRPr="00463FFE" w:rsidRDefault="003C687A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2. Средств физического воздействия на потерпевшего (предметов, использовавшихся при пытках, при нападении и избиении жертвы и др.);</w:t>
      </w:r>
    </w:p>
    <w:p w:rsidR="003C687A" w:rsidRPr="00463FFE" w:rsidRDefault="003C687A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3. Документов угрожающего или иного уликового содержания;</w:t>
      </w:r>
    </w:p>
    <w:p w:rsidR="003C687A" w:rsidRPr="00463FFE" w:rsidRDefault="003C687A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4. Денег, ценностей или иного имущества</w:t>
      </w:r>
      <w:r w:rsidR="00D97857" w:rsidRPr="00463FFE">
        <w:rPr>
          <w:bCs/>
          <w:sz w:val="28"/>
          <w:szCs w:val="28"/>
        </w:rPr>
        <w:t xml:space="preserve">, </w:t>
      </w:r>
      <w:r w:rsidR="00FC243E" w:rsidRPr="00463FFE">
        <w:rPr>
          <w:bCs/>
          <w:sz w:val="28"/>
          <w:szCs w:val="28"/>
        </w:rPr>
        <w:t>бывших предметом вымогательства,</w:t>
      </w:r>
      <w:r w:rsidR="00D97857" w:rsidRPr="00463FFE">
        <w:rPr>
          <w:bCs/>
          <w:sz w:val="28"/>
          <w:szCs w:val="28"/>
        </w:rPr>
        <w:t xml:space="preserve"> части их упаковки;</w:t>
      </w:r>
    </w:p>
    <w:p w:rsidR="00D97857" w:rsidRPr="00463FFE" w:rsidRDefault="00D97857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5. Фонозаписей переговоров жертвы с вымогателями, произведенных по инициативе потерпевшего, произведенных преступниками и использованных ими для понуждения жертвы выполнить их требования;</w:t>
      </w:r>
    </w:p>
    <w:p w:rsidR="00D97857" w:rsidRPr="00463FFE" w:rsidRDefault="00D97857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6. Медицинских документов, подтверждающих побои, истязания или иной физический вред здоровью потерпевшего.</w:t>
      </w:r>
    </w:p>
    <w:p w:rsidR="009E6D25" w:rsidRPr="00463FFE" w:rsidRDefault="00D97857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Первоначальные следственные действия планируются в зависимости от того, в какой ситуации возбуждается уголовное дело. Естественно, что если получена информация о захвате заложника, то прежде всего проводится операция по его освобождению и захвату лиц</w:t>
      </w:r>
      <w:r w:rsidR="009E6D25" w:rsidRPr="00463FFE">
        <w:rPr>
          <w:bCs/>
          <w:sz w:val="28"/>
          <w:szCs w:val="28"/>
        </w:rPr>
        <w:t>, которые его охраняют, и других участников преступления. Такие операции проводятся, как правил</w:t>
      </w:r>
      <w:r w:rsidR="00FC243E" w:rsidRPr="00463FFE">
        <w:rPr>
          <w:bCs/>
          <w:sz w:val="28"/>
          <w:szCs w:val="28"/>
        </w:rPr>
        <w:t>о, подразделениями АЛМАЗ, АЛЬФА и СПЕЦНАЗ</w:t>
      </w:r>
      <w:r w:rsidR="009E6D25" w:rsidRPr="00463FFE">
        <w:rPr>
          <w:bCs/>
          <w:sz w:val="28"/>
          <w:szCs w:val="28"/>
        </w:rPr>
        <w:t xml:space="preserve"> без участия следователя или с его участием сразу же после задержания преступников.</w:t>
      </w:r>
    </w:p>
    <w:p w:rsidR="009E6D25" w:rsidRPr="00463FFE" w:rsidRDefault="009E6D25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В первых двух следств</w:t>
      </w:r>
      <w:r w:rsidR="00F31942" w:rsidRPr="00463FFE">
        <w:rPr>
          <w:bCs/>
          <w:sz w:val="28"/>
          <w:szCs w:val="28"/>
        </w:rPr>
        <w:t>енных ситуациях первоначальным, что должен сделать следователь – отобрание у заявителя объяснения или составление протокол</w:t>
      </w:r>
      <w:r w:rsidR="00A50A75" w:rsidRPr="00463FFE">
        <w:rPr>
          <w:bCs/>
          <w:sz w:val="28"/>
          <w:szCs w:val="28"/>
        </w:rPr>
        <w:t>а устного заявления, в котором</w:t>
      </w:r>
      <w:r w:rsidR="00F31942" w:rsidRPr="00463FFE">
        <w:rPr>
          <w:bCs/>
          <w:sz w:val="28"/>
          <w:szCs w:val="28"/>
        </w:rPr>
        <w:t xml:space="preserve"> обязательно должны отражены следующие данные:</w:t>
      </w:r>
      <w:r w:rsidR="007E6235" w:rsidRPr="00463FFE">
        <w:rPr>
          <w:rStyle w:val="af1"/>
          <w:bCs/>
          <w:sz w:val="28"/>
          <w:szCs w:val="28"/>
        </w:rPr>
        <w:footnoteReference w:id="5"/>
      </w:r>
    </w:p>
    <w:p w:rsidR="002E323E" w:rsidRPr="00463FFE" w:rsidRDefault="009E6D25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известна ли заявителю личность вымогателей, кто они, в каких отношениях с ними он находился до вымогательства; если их личность </w:t>
      </w:r>
      <w:r w:rsidR="002E323E" w:rsidRPr="00463FFE">
        <w:rPr>
          <w:bCs/>
          <w:sz w:val="28"/>
          <w:szCs w:val="28"/>
        </w:rPr>
        <w:t>заявителю не известна, то кого и по каким признакам он может подозревать;</w:t>
      </w:r>
    </w:p>
    <w:p w:rsidR="002E323E" w:rsidRPr="00463FFE" w:rsidRDefault="002E323E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как, при каких обстоятельствах и каким образом заявителю были переданы требования вым</w:t>
      </w:r>
      <w:r w:rsidR="00FC243E" w:rsidRPr="00463FFE">
        <w:rPr>
          <w:bCs/>
          <w:sz w:val="28"/>
          <w:szCs w:val="28"/>
        </w:rPr>
        <w:t>огателей, в чем они заключаются,</w:t>
      </w:r>
      <w:r w:rsidRPr="00463FFE">
        <w:rPr>
          <w:bCs/>
          <w:sz w:val="28"/>
          <w:szCs w:val="28"/>
        </w:rPr>
        <w:t xml:space="preserve"> реальны ли притязания вымогателей;</w:t>
      </w:r>
    </w:p>
    <w:p w:rsidR="002E323E" w:rsidRPr="00463FFE" w:rsidRDefault="002E323E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имеется ли у заявителя предмет вымогательства, как он оказался в его собственности или владении, в чем заключаются е</w:t>
      </w:r>
      <w:r w:rsidR="00FC243E" w:rsidRPr="00463FFE">
        <w:rPr>
          <w:bCs/>
          <w:sz w:val="28"/>
          <w:szCs w:val="28"/>
        </w:rPr>
        <w:t>го права на вымогаемое имущество</w:t>
      </w:r>
      <w:r w:rsidRPr="00463FFE">
        <w:rPr>
          <w:bCs/>
          <w:sz w:val="28"/>
          <w:szCs w:val="28"/>
        </w:rPr>
        <w:t xml:space="preserve"> или иные имущественные права;</w:t>
      </w:r>
    </w:p>
    <w:p w:rsidR="00952073" w:rsidRPr="00463FFE" w:rsidRDefault="002E323E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какие сведения грозят разгласить преступники (потерпевший может отказаться сообщить их содержание как по причинам личного, интимного порядка, так и сославшись на коммерческую тайну и т.п.), задача следователя заключается</w:t>
      </w:r>
      <w:r w:rsidR="00952073" w:rsidRPr="00463FFE">
        <w:rPr>
          <w:bCs/>
          <w:sz w:val="28"/>
          <w:szCs w:val="28"/>
        </w:rPr>
        <w:t xml:space="preserve"> в том, чтобы, не вдаваясь в этом случае в сущность сведений, получить в общей форме информацию об их позорящем характере или причинах конфиденциальности;</w:t>
      </w:r>
    </w:p>
    <w:p w:rsidR="00D97857" w:rsidRPr="00463FFE" w:rsidRDefault="00952073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как и при каких обстоятельствах был захвачен заложник, кто им был, как с ним обращались преступники, какие средства насилия применяли, почему и каким </w:t>
      </w:r>
      <w:r w:rsidR="001235FB" w:rsidRPr="00463FFE">
        <w:rPr>
          <w:bCs/>
          <w:sz w:val="28"/>
          <w:szCs w:val="28"/>
        </w:rPr>
        <w:t>образом заложник был освобожден,</w:t>
      </w:r>
      <w:r w:rsidRPr="00463FFE">
        <w:rPr>
          <w:bCs/>
          <w:sz w:val="28"/>
          <w:szCs w:val="28"/>
        </w:rPr>
        <w:t xml:space="preserve"> каковы последствия пребывания в качестве заложника; </w:t>
      </w:r>
      <w:r w:rsidR="002E323E" w:rsidRPr="00463FFE">
        <w:rPr>
          <w:bCs/>
          <w:sz w:val="28"/>
          <w:szCs w:val="28"/>
        </w:rPr>
        <w:t xml:space="preserve">  </w:t>
      </w:r>
      <w:r w:rsidR="009E6D25" w:rsidRPr="00463FFE">
        <w:rPr>
          <w:bCs/>
          <w:sz w:val="28"/>
          <w:szCs w:val="28"/>
        </w:rPr>
        <w:t xml:space="preserve">  </w:t>
      </w:r>
    </w:p>
    <w:p w:rsidR="00952073" w:rsidRPr="00463FFE" w:rsidRDefault="00952073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каким образом преступники требуют передать им предмет посягательства, когда это должно произойти, где;</w:t>
      </w:r>
    </w:p>
    <w:p w:rsidR="00952073" w:rsidRPr="00463FFE" w:rsidRDefault="00952073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как, где и при каких обстоятельствах потерпевший записал свои переговоры с преступниками, где</w:t>
      </w:r>
      <w:r w:rsidR="001D4F0C" w:rsidRPr="00463FFE">
        <w:rPr>
          <w:bCs/>
          <w:sz w:val="28"/>
          <w:szCs w:val="28"/>
        </w:rPr>
        <w:t xml:space="preserve"> находиться фонограмма.</w:t>
      </w:r>
    </w:p>
    <w:p w:rsidR="00032291" w:rsidRPr="00463FFE" w:rsidRDefault="00032291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Уяснив характер события, необходимо немедленно произвести</w:t>
      </w:r>
      <w:r w:rsidR="001A3FFC" w:rsidRPr="00463FFE">
        <w:rPr>
          <w:bCs/>
          <w:sz w:val="28"/>
          <w:szCs w:val="28"/>
        </w:rPr>
        <w:t xml:space="preserve"> осмотр места происшествия с целью обнаружения</w:t>
      </w:r>
      <w:r w:rsidR="002B1EE6" w:rsidRPr="00463FFE">
        <w:rPr>
          <w:bCs/>
          <w:sz w:val="28"/>
          <w:szCs w:val="28"/>
        </w:rPr>
        <w:t xml:space="preserve"> и изъятия оставленных преступниками следов (рук, микрочастиц, запаха, брошенных или случайно оставленных предметов) для использования при доказывании факта посещения вымогателями квартиры или служебного помещения потерпевшего</w:t>
      </w:r>
      <w:r w:rsidR="001A3FFC" w:rsidRPr="00463FFE">
        <w:rPr>
          <w:bCs/>
          <w:sz w:val="28"/>
          <w:szCs w:val="28"/>
        </w:rPr>
        <w:t>.</w:t>
      </w:r>
      <w:r w:rsidR="00CB5DA1" w:rsidRPr="00463FFE">
        <w:rPr>
          <w:bCs/>
          <w:sz w:val="28"/>
          <w:szCs w:val="28"/>
        </w:rPr>
        <w:t xml:space="preserve"> По делам о вымогательстве местом происшествия может быть место предъявления вымогателями своих требований потерпевшему, задержания вымогателей с поличным, содержания заложника или похищенного лица, место нахождения сообщников вымогателей, осуществляющих наблюдение за передачей предмета вымогательства</w:t>
      </w:r>
      <w:r w:rsidR="001A3FFC" w:rsidRPr="00463FFE">
        <w:rPr>
          <w:bCs/>
          <w:sz w:val="28"/>
          <w:szCs w:val="28"/>
        </w:rPr>
        <w:t>. Даже и при отсутствии каких-либо вещественных доказательств (например, оберточной бумаги или газеты, в которую потерпевшим были уложены деньги и т.п.) результаты осмотра и составленный при этом протокол помогут следователю, а затем и суду правильно представить и оценить обстановку преступления.</w:t>
      </w:r>
    </w:p>
    <w:p w:rsidR="001D4F0C" w:rsidRPr="00463FFE" w:rsidRDefault="001D4F0C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Если преступление не окончено или </w:t>
      </w:r>
      <w:r w:rsidR="00FC674D" w:rsidRPr="00463FFE">
        <w:rPr>
          <w:bCs/>
          <w:sz w:val="28"/>
          <w:szCs w:val="28"/>
        </w:rPr>
        <w:t>является длящимся, после получения объяснения от</w:t>
      </w:r>
      <w:r w:rsidRPr="00463FFE">
        <w:rPr>
          <w:bCs/>
          <w:sz w:val="28"/>
          <w:szCs w:val="28"/>
        </w:rPr>
        <w:t xml:space="preserve"> </w:t>
      </w:r>
      <w:r w:rsidR="002B1EE6" w:rsidRPr="00463FFE">
        <w:rPr>
          <w:bCs/>
          <w:sz w:val="28"/>
          <w:szCs w:val="28"/>
        </w:rPr>
        <w:t>потерпевшего на очереди – задержание</w:t>
      </w:r>
      <w:r w:rsidRPr="00463FFE">
        <w:rPr>
          <w:bCs/>
          <w:sz w:val="28"/>
          <w:szCs w:val="28"/>
        </w:rPr>
        <w:t xml:space="preserve"> преступников с поличным. В этих случаях создается следственно-оперативная группа и составляется план задержания, в который должны входить:</w:t>
      </w:r>
      <w:r w:rsidR="00B35BDF" w:rsidRPr="00463FFE">
        <w:rPr>
          <w:rStyle w:val="af1"/>
          <w:bCs/>
          <w:sz w:val="28"/>
          <w:szCs w:val="28"/>
        </w:rPr>
        <w:footnoteReference w:id="6"/>
      </w:r>
      <w:r w:rsidR="006E73B7" w:rsidRPr="00463FFE">
        <w:rPr>
          <w:bCs/>
          <w:sz w:val="28"/>
          <w:szCs w:val="28"/>
        </w:rPr>
        <w:t xml:space="preserve"> </w:t>
      </w:r>
    </w:p>
    <w:p w:rsidR="006E73B7" w:rsidRPr="00463FFE" w:rsidRDefault="006E73B7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изучение информации о лице, подлежащем задержанию (основные анкетные данные, данные о внешности, о физических возможностях, </w:t>
      </w:r>
      <w:r w:rsidR="001235FB" w:rsidRPr="00463FFE">
        <w:rPr>
          <w:bCs/>
          <w:sz w:val="28"/>
          <w:szCs w:val="28"/>
        </w:rPr>
        <w:t xml:space="preserve">о </w:t>
      </w:r>
      <w:r w:rsidRPr="00463FFE">
        <w:rPr>
          <w:bCs/>
          <w:sz w:val="28"/>
          <w:szCs w:val="28"/>
        </w:rPr>
        <w:t>наличие у лица специальной</w:t>
      </w:r>
      <w:r w:rsidR="001235FB" w:rsidRPr="00463FFE">
        <w:rPr>
          <w:bCs/>
          <w:sz w:val="28"/>
          <w:szCs w:val="28"/>
        </w:rPr>
        <w:t xml:space="preserve"> боевой</w:t>
      </w:r>
      <w:r w:rsidRPr="00463FFE">
        <w:rPr>
          <w:bCs/>
          <w:sz w:val="28"/>
          <w:szCs w:val="28"/>
        </w:rPr>
        <w:t xml:space="preserve"> подготовки, о чертах характера, эмоциональных и волевых качествах, о его прошлом, о возможном наличии огнестрельного или холодного оружия и т.д.). Эти сведения следователь может получить из о</w:t>
      </w:r>
      <w:r w:rsidR="00B65D70" w:rsidRPr="00463FFE">
        <w:rPr>
          <w:bCs/>
          <w:sz w:val="28"/>
          <w:szCs w:val="28"/>
        </w:rPr>
        <w:t>перативно-розыскных мероприятий;</w:t>
      </w:r>
    </w:p>
    <w:p w:rsidR="006E73B7" w:rsidRPr="00463FFE" w:rsidRDefault="006E73B7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изучение место и определить время предстоящего задержания. Изучение места предстоящего задержания осуществляется тогда, когда оно заранее известно. </w:t>
      </w:r>
      <w:r w:rsidR="00B65D70" w:rsidRPr="00463FFE">
        <w:rPr>
          <w:bCs/>
          <w:sz w:val="28"/>
          <w:szCs w:val="28"/>
        </w:rPr>
        <w:t>Если имеются предположительные данные о возможных местах появления подозреваемого, то уяснению подлежит обстановка в ряде предполагаемых мест предстоящего задержания (во дворе определенного дома и на подходах к нему, на определенном участке улицы, в помещении – жилом, производственном или общественном и т.д.</w:t>
      </w:r>
      <w:r w:rsidR="001235FB" w:rsidRPr="00463FFE">
        <w:rPr>
          <w:bCs/>
          <w:sz w:val="28"/>
          <w:szCs w:val="28"/>
        </w:rPr>
        <w:t>).</w:t>
      </w:r>
      <w:r w:rsidR="00B65D70" w:rsidRPr="00463FFE">
        <w:rPr>
          <w:bCs/>
          <w:sz w:val="28"/>
          <w:szCs w:val="28"/>
        </w:rPr>
        <w:t xml:space="preserve"> Время определяется так, чтобы обеспечить внезапность задержания и безопасность лиц, не имеющих отношения к задержанию и задерживаемому;</w:t>
      </w:r>
      <w:r w:rsidRPr="00463FFE">
        <w:rPr>
          <w:bCs/>
          <w:sz w:val="28"/>
          <w:szCs w:val="28"/>
        </w:rPr>
        <w:t xml:space="preserve">  </w:t>
      </w:r>
    </w:p>
    <w:p w:rsidR="009B20BD" w:rsidRPr="00463FFE" w:rsidRDefault="009B20BD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подготовка технических средств контроля</w:t>
      </w:r>
      <w:r w:rsidR="002B1EE6" w:rsidRPr="00463FFE">
        <w:rPr>
          <w:bCs/>
          <w:sz w:val="28"/>
          <w:szCs w:val="28"/>
        </w:rPr>
        <w:t xml:space="preserve"> </w:t>
      </w:r>
      <w:r w:rsidRPr="00463FFE">
        <w:rPr>
          <w:bCs/>
          <w:sz w:val="28"/>
          <w:szCs w:val="28"/>
        </w:rPr>
        <w:t>за</w:t>
      </w:r>
      <w:r w:rsidR="002B1EE6" w:rsidRPr="00463FFE">
        <w:rPr>
          <w:bCs/>
          <w:sz w:val="28"/>
          <w:szCs w:val="28"/>
        </w:rPr>
        <w:t xml:space="preserve"> </w:t>
      </w:r>
      <w:r w:rsidRPr="00463FFE">
        <w:rPr>
          <w:bCs/>
          <w:sz w:val="28"/>
          <w:szCs w:val="28"/>
        </w:rPr>
        <w:t>действиями вымогателей и фиксации факта передачи предмета вымогательства или документов, удо</w:t>
      </w:r>
      <w:r w:rsidR="00B65D70" w:rsidRPr="00463FFE">
        <w:rPr>
          <w:bCs/>
          <w:sz w:val="28"/>
          <w:szCs w:val="28"/>
        </w:rPr>
        <w:t>стоверяющих права собственности. Определение состава группы задержания и подготовить участников предстоящего задержания (численный перевес группы задержания по отношению к задерживаемым должен составлять как минимум 2:1);</w:t>
      </w:r>
    </w:p>
    <w:p w:rsidR="009B20BD" w:rsidRPr="00463FFE" w:rsidRDefault="009B20BD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инструктаж потерпевшего о действиях при встрече с вымогателями, обращении со звукозаписывающей аппаратурой, поведении в момент захвата преступников с поличным;</w:t>
      </w:r>
    </w:p>
    <w:p w:rsidR="009B20BD" w:rsidRPr="00463FFE" w:rsidRDefault="009B20BD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принятие мер к блокированию путей отхода преступников и нейтрализации их возможного сопротивления в момент задержания;</w:t>
      </w:r>
    </w:p>
    <w:p w:rsidR="00E25C27" w:rsidRPr="00463FFE" w:rsidRDefault="009B20BD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подготовка предмета вымогательства в натуре (переписывание номеров купюр, </w:t>
      </w:r>
      <w:r w:rsidR="00E25C27" w:rsidRPr="00463FFE">
        <w:rPr>
          <w:bCs/>
          <w:sz w:val="28"/>
          <w:szCs w:val="28"/>
        </w:rPr>
        <w:t>нанесение невидимых меток на предмет, отделение части упаковки для последующего установления принадлежности части целому, изготовление муляжа предмета – денежной или вещевой «куклы»);</w:t>
      </w:r>
    </w:p>
    <w:p w:rsidR="009B20BD" w:rsidRPr="00463FFE" w:rsidRDefault="00E25C27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обеспечение безопасности потерпевшего, его сотрудников и членов его семьи</w:t>
      </w:r>
      <w:r w:rsidR="001235FB" w:rsidRPr="00463FFE">
        <w:rPr>
          <w:bCs/>
          <w:sz w:val="28"/>
          <w:szCs w:val="28"/>
        </w:rPr>
        <w:t xml:space="preserve">, </w:t>
      </w:r>
      <w:r w:rsidRPr="00463FFE">
        <w:rPr>
          <w:bCs/>
          <w:sz w:val="28"/>
          <w:szCs w:val="28"/>
        </w:rPr>
        <w:t xml:space="preserve">как в момент задержания, так и после, в ходе расследования. </w:t>
      </w:r>
      <w:r w:rsidR="009B20BD" w:rsidRPr="00463FFE">
        <w:rPr>
          <w:bCs/>
          <w:sz w:val="28"/>
          <w:szCs w:val="28"/>
        </w:rPr>
        <w:t xml:space="preserve"> </w:t>
      </w:r>
    </w:p>
    <w:p w:rsidR="000D19CB" w:rsidRPr="00463FFE" w:rsidRDefault="000D19CB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После составления плана задержания необходимо по возможности провести репетицию задержания и провести необходимые организационные мероприятия на месте задержания (имитация в нужном месте ремонтно-строительных работ с целью не дать задерживаемому возможности покинуть местонахождение на автомобиле или расположение группы задержания на месте операции под видом рабочих</w:t>
      </w:r>
      <w:r w:rsidR="001235FB" w:rsidRPr="00463FFE">
        <w:rPr>
          <w:bCs/>
          <w:sz w:val="28"/>
          <w:szCs w:val="28"/>
        </w:rPr>
        <w:t>)</w:t>
      </w:r>
      <w:r w:rsidRPr="00463FFE">
        <w:rPr>
          <w:bCs/>
          <w:sz w:val="28"/>
          <w:szCs w:val="28"/>
        </w:rPr>
        <w:t>.</w:t>
      </w:r>
    </w:p>
    <w:p w:rsidR="004B07BC" w:rsidRPr="00463FFE" w:rsidRDefault="00F40ABD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В случае задержания преступников, прибывших к месту получения денег на автомашине и задержанных, следует провести тщательный осмотр салона автомашины. Очень часто в ходе осмотра обнаруживается холодное или огнестрельное оружие, а иногда и расписки потерпевших. Вымогатели, спрятав оружие в салоне автомашины, часто заявляют, что обнаруженное оружие им не принадлежит и они его никогда не видели, поэтому все изымаемые </w:t>
      </w:r>
      <w:r w:rsidR="004B07BC" w:rsidRPr="00463FFE">
        <w:rPr>
          <w:bCs/>
          <w:sz w:val="28"/>
          <w:szCs w:val="28"/>
        </w:rPr>
        <w:t>вещи должны быть осмотрены, в том числе и для выявления на них следов рук, красителей или смазки, что позволит получить доказательства, свидетельствующие о принадлежности оружия участникам преступления.</w:t>
      </w:r>
    </w:p>
    <w:p w:rsidR="00E37246" w:rsidRPr="00463FFE" w:rsidRDefault="004B07BC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Одной из особенностей расследования уголовных дел о вымогательстве является то, что личность вымогателя может быть установлена еще до его задержания, например, в результате опознания потерпевшим по фотографии.</w:t>
      </w:r>
      <w:r w:rsidR="00F40ABD" w:rsidRPr="00463FFE">
        <w:rPr>
          <w:bCs/>
          <w:sz w:val="28"/>
          <w:szCs w:val="28"/>
        </w:rPr>
        <w:t xml:space="preserve"> </w:t>
      </w:r>
      <w:r w:rsidR="00E81D43" w:rsidRPr="00463FFE">
        <w:rPr>
          <w:bCs/>
          <w:sz w:val="28"/>
          <w:szCs w:val="28"/>
        </w:rPr>
        <w:t>Поэтому следует планировать проведение обыска одновременно с задержанием вымогателей. Только в этом случае можно рассчитывать на фактор внезапности и отыскание у вымогателей имущества, добытого преступным путем, а также наркотиков, оружия, наручников, газовых баллончиков, радиостанций и т.п. В задачу обыска входит также обнаружение предметов и вещей, свидетельствующих о преступной деятельности подозреваемых (форменное обмундирование сотрудников милиции, различные удостоверения, бланки документов, записи, свидетельствующие о</w:t>
      </w:r>
      <w:r w:rsidR="00BB01A3" w:rsidRPr="00463FFE">
        <w:rPr>
          <w:bCs/>
          <w:sz w:val="28"/>
          <w:szCs w:val="28"/>
        </w:rPr>
        <w:t xml:space="preserve"> подготовке новых вымогательств</w:t>
      </w:r>
      <w:r w:rsidR="00E81D43" w:rsidRPr="00463FFE">
        <w:rPr>
          <w:bCs/>
          <w:sz w:val="28"/>
          <w:szCs w:val="28"/>
        </w:rPr>
        <w:t xml:space="preserve"> и т.п.).</w:t>
      </w:r>
    </w:p>
    <w:p w:rsidR="00E37246" w:rsidRPr="00463FFE" w:rsidRDefault="00E37246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Если данные о преступниках получены после их задержания, необходимо принять безотлагательные меры по установлению</w:t>
      </w:r>
      <w:r w:rsidR="00BB01A3" w:rsidRPr="00463FFE">
        <w:rPr>
          <w:bCs/>
          <w:sz w:val="28"/>
          <w:szCs w:val="28"/>
        </w:rPr>
        <w:t xml:space="preserve"> личности подозреваемых,</w:t>
      </w:r>
      <w:r w:rsidRPr="00463FFE">
        <w:rPr>
          <w:bCs/>
          <w:sz w:val="28"/>
          <w:szCs w:val="28"/>
        </w:rPr>
        <w:t xml:space="preserve"> мест их постоянного и временного проживания и провести обыски.</w:t>
      </w:r>
    </w:p>
    <w:p w:rsidR="00A5256F" w:rsidRPr="00463FFE" w:rsidRDefault="00E37246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После задержания подозреваемых следует обеспечить их раздельное содержание.</w:t>
      </w:r>
      <w:r w:rsidR="00A5256F" w:rsidRPr="00463FFE">
        <w:rPr>
          <w:bCs/>
          <w:sz w:val="28"/>
          <w:szCs w:val="28"/>
        </w:rPr>
        <w:t xml:space="preserve"> Все задержанные по подозрения в вымогательстве должны обысканы. Во время проведения личного обыска особое внимание следует уделять поиску у преступников вещей, принадлежащих потерпевшему, документов, записных книжек, а также предметов, изъятых из оборота (наркотиков, оружие и т.п.).</w:t>
      </w:r>
    </w:p>
    <w:p w:rsidR="00F925C8" w:rsidRPr="00463FFE" w:rsidRDefault="00A5256F" w:rsidP="00463FFE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463FFE">
        <w:rPr>
          <w:bCs/>
          <w:sz w:val="28"/>
          <w:szCs w:val="28"/>
        </w:rPr>
        <w:t>Если вымогатели были опознаны потерпевшими и свидетелями по фотографии и данные о них стали известными еще до задержания, то целесообразно заранее запросить документы, характеризующие преступников (характеристики с места работы и места жительства, справки о судимости</w:t>
      </w:r>
      <w:r w:rsidR="00F925C8" w:rsidRPr="00463FFE">
        <w:rPr>
          <w:bCs/>
          <w:sz w:val="28"/>
          <w:szCs w:val="28"/>
        </w:rPr>
        <w:t xml:space="preserve">, копии приговоров, уведомление из психоневрологических диспансеров и больниц и т.п.). Для сбора данных о подозреваемых полезно использовать возможности оперативных учетов, а также сведений, имеющихся в следственных подразделениях. </w:t>
      </w:r>
    </w:p>
    <w:p w:rsidR="00FC674D" w:rsidRPr="00463FFE" w:rsidRDefault="00FC674D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Непосредственно после задержания вымогателей для закрепления доказательственной базы необходимо допросить как потерпевшего</w:t>
      </w:r>
      <w:r w:rsidR="00255D82" w:rsidRPr="00463FFE">
        <w:rPr>
          <w:bCs/>
          <w:sz w:val="28"/>
          <w:szCs w:val="28"/>
        </w:rPr>
        <w:t>, так</w:t>
      </w:r>
      <w:r w:rsidRPr="00463FFE">
        <w:rPr>
          <w:bCs/>
          <w:sz w:val="28"/>
          <w:szCs w:val="28"/>
        </w:rPr>
        <w:t xml:space="preserve"> и вымогателей.</w:t>
      </w:r>
    </w:p>
    <w:p w:rsidR="00255D82" w:rsidRPr="00463FFE" w:rsidRDefault="00FC674D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Как показывает практика, потерпевшие, как правило, еще до их допроса следователем опрашиваются работниками органов дознания при подаче ими заявлений о совершенном вымогательстве. Поэ</w:t>
      </w:r>
      <w:r w:rsidR="00860343" w:rsidRPr="00463FFE">
        <w:rPr>
          <w:bCs/>
          <w:sz w:val="28"/>
          <w:szCs w:val="28"/>
        </w:rPr>
        <w:t>тому следователь имеет информацию о событии преступления и лицах, его совершивших. Однако эта информация носит часто поисковый характер,</w:t>
      </w:r>
      <w:r w:rsidRPr="00463FFE">
        <w:rPr>
          <w:bCs/>
          <w:sz w:val="28"/>
          <w:szCs w:val="28"/>
        </w:rPr>
        <w:t xml:space="preserve"> </w:t>
      </w:r>
      <w:r w:rsidR="00860343" w:rsidRPr="00463FFE">
        <w:rPr>
          <w:bCs/>
          <w:sz w:val="28"/>
          <w:szCs w:val="28"/>
        </w:rPr>
        <w:t>поэтому в ходе допроса потерпевшего следует подробно выяснить: обстоятельства совершения преступления, взаимоотношения между активными участниками групповых действий, виды угроз и характер насилия над потерпевшим, его родственниками; количества нападающих, их приметы; о чем говорили вымогатели между собой (обратить внимание на жаргон, имена, клички, особенности речи: заикание, шепелявость, акцент и др.)</w:t>
      </w:r>
      <w:r w:rsidR="00255D82" w:rsidRPr="00463FFE">
        <w:rPr>
          <w:bCs/>
          <w:sz w:val="28"/>
          <w:szCs w:val="28"/>
        </w:rPr>
        <w:t>; какое оружие было у преступников (модель, марка, внешний вид); каким транспортом пользовались (модель, тип, внешние признаки, номерные знаки); в какой одежде были вымогатели (фасон, цвет, фактура материала); общие и частные признаки ценностей, которыми завладели преступники (вид упаковки, пометки на купюрах, облигациях).</w:t>
      </w:r>
      <w:r w:rsidR="00B35BDF" w:rsidRPr="00463FFE">
        <w:rPr>
          <w:rStyle w:val="af1"/>
          <w:bCs/>
          <w:sz w:val="28"/>
          <w:szCs w:val="28"/>
        </w:rPr>
        <w:footnoteReference w:id="7"/>
      </w:r>
    </w:p>
    <w:p w:rsidR="00255D82" w:rsidRPr="00463FFE" w:rsidRDefault="00255D82" w:rsidP="00463F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>Готовясь к допросу подозреваемого, следователь должен учитывать:</w:t>
      </w:r>
    </w:p>
    <w:p w:rsidR="0059104F" w:rsidRPr="00463FFE" w:rsidRDefault="00255D82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- психологические характеристики допрашиваемого</w:t>
      </w:r>
      <w:r w:rsidR="0059104F" w:rsidRPr="00463FFE">
        <w:rPr>
          <w:bCs/>
          <w:sz w:val="28"/>
          <w:szCs w:val="28"/>
        </w:rPr>
        <w:t>, позволяющие ожидать от него правдивых показаний, в том числе и об организаторе преступления;</w:t>
      </w:r>
    </w:p>
    <w:p w:rsidR="0059104F" w:rsidRPr="00463FFE" w:rsidRDefault="0059104F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- наличие доказательств участия этого подозреваемого в совершении преступления (правдивые показания скорее может дать тот, чья вина на момент допроса наиболее убедительно доказывается материалами дела, либо находящегося в неприязненных отношениях с руководителем преступной группы или ее членами);</w:t>
      </w:r>
    </w:p>
    <w:p w:rsidR="0059104F" w:rsidRPr="00463FFE" w:rsidRDefault="0059104F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- роль подозреваемого при совершении преступления (скорее дает правдивые показания второстепенный соучастник);</w:t>
      </w:r>
    </w:p>
    <w:p w:rsidR="00996E72" w:rsidRPr="00463FFE" w:rsidRDefault="0059104F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- наличие лица, противопоставляющего себя лидеру группы или ее членам (такой «оппозиционер» является слабым зв</w:t>
      </w:r>
      <w:r w:rsidR="00996E72" w:rsidRPr="00463FFE">
        <w:rPr>
          <w:bCs/>
          <w:sz w:val="28"/>
          <w:szCs w:val="28"/>
        </w:rPr>
        <w:t>ен</w:t>
      </w:r>
      <w:r w:rsidRPr="00463FFE">
        <w:rPr>
          <w:bCs/>
          <w:sz w:val="28"/>
          <w:szCs w:val="28"/>
        </w:rPr>
        <w:t>ом в преступной</w:t>
      </w:r>
      <w:r w:rsidR="00996E72" w:rsidRPr="00463FFE">
        <w:rPr>
          <w:bCs/>
          <w:sz w:val="28"/>
          <w:szCs w:val="28"/>
        </w:rPr>
        <w:t xml:space="preserve"> группе, и целесообразно начинать допрос с него).</w:t>
      </w:r>
    </w:p>
    <w:p w:rsidR="00BB01A3" w:rsidRPr="00463FFE" w:rsidRDefault="00996E72" w:rsidP="00463F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 xml:space="preserve">В ходе допроса подозреваемого следует выяснять обстоятельства, относящееся к событию преступления: </w:t>
      </w:r>
    </w:p>
    <w:p w:rsidR="00BB01A3" w:rsidRPr="00463FFE" w:rsidRDefault="00996E72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где, когда и в какой обстановке оно совершено; </w:t>
      </w:r>
    </w:p>
    <w:p w:rsidR="00BB01A3" w:rsidRPr="00463FFE" w:rsidRDefault="00996E72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кто предложил совершить вымогательство, был организатором, руководил его подготовкой и исполнением; </w:t>
      </w:r>
    </w:p>
    <w:p w:rsidR="00BB01A3" w:rsidRPr="00463FFE" w:rsidRDefault="00996E72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какова роль допрашиваемого в преступной группе, какими были его действия при вымогательстве; </w:t>
      </w:r>
    </w:p>
    <w:p w:rsidR="00BB01A3" w:rsidRPr="00463FFE" w:rsidRDefault="00996E72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в ч</w:t>
      </w:r>
      <w:r w:rsidR="00BB01A3" w:rsidRPr="00463FFE">
        <w:rPr>
          <w:bCs/>
          <w:sz w:val="28"/>
          <w:szCs w:val="28"/>
        </w:rPr>
        <w:t>ё</w:t>
      </w:r>
      <w:r w:rsidRPr="00463FFE">
        <w:rPr>
          <w:bCs/>
          <w:sz w:val="28"/>
          <w:szCs w:val="28"/>
        </w:rPr>
        <w:t xml:space="preserve">м заключались роль и действия других соучастников; </w:t>
      </w:r>
    </w:p>
    <w:p w:rsidR="00BB01A3" w:rsidRPr="00463FFE" w:rsidRDefault="00996E72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когда и на какой основе организовалась группа; </w:t>
      </w:r>
    </w:p>
    <w:p w:rsidR="00BB01A3" w:rsidRPr="00463FFE" w:rsidRDefault="00996E72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какие связи и взаимоотношения сложились между членами группы; </w:t>
      </w:r>
    </w:p>
    <w:p w:rsidR="00BB01A3" w:rsidRPr="00463FFE" w:rsidRDefault="00996E72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какие меры конспирации соблюдаются; </w:t>
      </w:r>
    </w:p>
    <w:p w:rsidR="00BB01A3" w:rsidRPr="00463FFE" w:rsidRDefault="00996E72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какие технические </w:t>
      </w:r>
      <w:r w:rsidR="00024162" w:rsidRPr="00463FFE">
        <w:rPr>
          <w:bCs/>
          <w:sz w:val="28"/>
          <w:szCs w:val="28"/>
        </w:rPr>
        <w:t xml:space="preserve">средства и оружие использовались для совершения вымогательства; </w:t>
      </w:r>
    </w:p>
    <w:p w:rsidR="00BB01A3" w:rsidRPr="00463FFE" w:rsidRDefault="00024162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у кого планировалось осуществить вымогательство; </w:t>
      </w:r>
    </w:p>
    <w:p w:rsidR="00BB01A3" w:rsidRPr="00463FFE" w:rsidRDefault="00024162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какие меры предпринимались по сокрытию следов преступления и похищаемого; </w:t>
      </w:r>
    </w:p>
    <w:p w:rsidR="00BB01A3" w:rsidRPr="00463FFE" w:rsidRDefault="00024162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как делились денежные средства и другие ценности между соучастниками преступления, где они хранились, каким образом и на какие цели расходовались; </w:t>
      </w:r>
    </w:p>
    <w:p w:rsidR="00024162" w:rsidRPr="00463FFE" w:rsidRDefault="00024162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кто кроме лиц, принимавших участие в нападении, осведомлен о преступной деятельности.</w:t>
      </w:r>
    </w:p>
    <w:p w:rsidR="008E11BE" w:rsidRPr="00463FFE" w:rsidRDefault="00024162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Особое внимание следует уделить показаниям о формировании, </w:t>
      </w:r>
      <w:r w:rsidR="008E11BE" w:rsidRPr="00463FFE">
        <w:rPr>
          <w:bCs/>
          <w:sz w:val="28"/>
          <w:szCs w:val="28"/>
        </w:rPr>
        <w:t>функционировании и типе преступной группы (случайная, организованная), стадии формирования группы, лицах, составляющих ее ядро, или «актив».</w:t>
      </w:r>
    </w:p>
    <w:p w:rsidR="00FE0BC5" w:rsidRPr="00463FFE" w:rsidRDefault="008E11BE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Нельзя откладывать «на потом» выявление организатора преступления. Практика свидетельствует, что в этом аспекте наиболее эффективным является «ранний» допрос, так как впоследствии соучастники преступления под влиянием своих соседей по камере в следственном изоляторе, родственников или более опытных соучастников преступления начи</w:t>
      </w:r>
      <w:r w:rsidR="00FE0BC5" w:rsidRPr="00463FFE">
        <w:rPr>
          <w:bCs/>
          <w:sz w:val="28"/>
          <w:szCs w:val="28"/>
        </w:rPr>
        <w:t>нают избегать показаний об организаторе преступления. К тому же следует учитывать, что, опасаясь разоблачения, преступники с помощью угроз или прямого физического насилия иногда заставляют кого-либо из рядовых соучастников «взять на себя» роль организатора. Кроме того, истинный организатор не всегда принимает личное участие в непосредственном совершении преступления.</w:t>
      </w:r>
    </w:p>
    <w:p w:rsidR="00552FC3" w:rsidRPr="00463FFE" w:rsidRDefault="00FE0BC5" w:rsidP="00463F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>Иногда показания соучастников могут быть единственным источником, указывающим на</w:t>
      </w:r>
      <w:r w:rsidR="00552FC3" w:rsidRPr="00463FFE">
        <w:rPr>
          <w:b/>
          <w:bCs/>
          <w:sz w:val="28"/>
          <w:szCs w:val="28"/>
        </w:rPr>
        <w:t xml:space="preserve"> организатора преступления. Поэтому надо активно использовать тактические рекомендации, направленные на обострение противоречий между соучастниками преступления с целью получения взаимно уличающих показаний. Для этого допустимы:</w:t>
      </w:r>
    </w:p>
    <w:p w:rsidR="00552FC3" w:rsidRPr="00463FFE" w:rsidRDefault="00552FC3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- использование различных мер пресечения к разным участникам группового преступления;</w:t>
      </w:r>
    </w:p>
    <w:p w:rsidR="00552FC3" w:rsidRPr="00463FFE" w:rsidRDefault="00552FC3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- сообщение участниками преступления некоторых правдивых сведений, которые отрицательно характеризуют и порочат одного из членов преступной группы в глазах других;</w:t>
      </w:r>
    </w:p>
    <w:p w:rsidR="00DA7794" w:rsidRPr="00463FFE" w:rsidRDefault="00552FC3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- </w:t>
      </w:r>
      <w:r w:rsidR="00DA7794" w:rsidRPr="00463FFE">
        <w:rPr>
          <w:bCs/>
          <w:sz w:val="28"/>
          <w:szCs w:val="28"/>
        </w:rPr>
        <w:t xml:space="preserve"> усиление скрытых или явных конфликтов в отношениях между отдельными членами преступной группы с целью ее разложения и получения правдивых показаний.</w:t>
      </w:r>
    </w:p>
    <w:p w:rsidR="00DA7794" w:rsidRPr="00463FFE" w:rsidRDefault="00DA7794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Полученную в ходе допроса подозреваемых информацию о том, кто из участников является организатором</w:t>
      </w:r>
      <w:r w:rsidR="00FE0BC5" w:rsidRPr="00463FFE">
        <w:rPr>
          <w:bCs/>
          <w:sz w:val="28"/>
          <w:szCs w:val="28"/>
        </w:rPr>
        <w:t xml:space="preserve"> </w:t>
      </w:r>
      <w:r w:rsidRPr="00463FFE">
        <w:rPr>
          <w:bCs/>
          <w:sz w:val="28"/>
          <w:szCs w:val="28"/>
        </w:rPr>
        <w:t>преступления, следует самых тщательным образом проверять, сопоставляя ее с другими доказательствами.</w:t>
      </w:r>
      <w:r w:rsidR="008E11BE" w:rsidRPr="00463FFE">
        <w:rPr>
          <w:bCs/>
          <w:sz w:val="28"/>
          <w:szCs w:val="28"/>
        </w:rPr>
        <w:t xml:space="preserve">  </w:t>
      </w:r>
    </w:p>
    <w:p w:rsidR="0021197B" w:rsidRPr="00463FFE" w:rsidRDefault="00DA7794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Большую роль в установлении факта и обстоятельств совершения преступления группой играет информаци</w:t>
      </w:r>
      <w:r w:rsidR="0021197B" w:rsidRPr="00463FFE">
        <w:rPr>
          <w:bCs/>
          <w:sz w:val="28"/>
          <w:szCs w:val="28"/>
        </w:rPr>
        <w:t xml:space="preserve">я, получаемая в ходе проведения оперативно-розыскных мероприятий. Она может содержать сведения о лицах не только непосредственно совершивших вымогательство, но и причастных к нему. Поэтому ее следует широко использовать при проведении первоначальных следственных действий и выдвижении следственных версий, а также планировании работы на последующих этапах расследования.  </w:t>
      </w:r>
      <w:r w:rsidR="008E11BE" w:rsidRPr="00463FFE">
        <w:rPr>
          <w:bCs/>
          <w:sz w:val="28"/>
          <w:szCs w:val="28"/>
        </w:rPr>
        <w:t xml:space="preserve"> </w:t>
      </w:r>
      <w:r w:rsidR="00024162" w:rsidRPr="00463FFE">
        <w:rPr>
          <w:bCs/>
          <w:sz w:val="28"/>
          <w:szCs w:val="28"/>
        </w:rPr>
        <w:t xml:space="preserve"> </w:t>
      </w:r>
    </w:p>
    <w:p w:rsidR="000B0755" w:rsidRPr="00463FFE" w:rsidRDefault="0021197B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Д</w:t>
      </w:r>
      <w:r w:rsidR="008D1BFC" w:rsidRPr="00463FFE">
        <w:rPr>
          <w:bCs/>
          <w:sz w:val="28"/>
          <w:szCs w:val="28"/>
        </w:rPr>
        <w:t>опрос подозреваемого – это почти</w:t>
      </w:r>
      <w:r w:rsidRPr="00463FFE">
        <w:rPr>
          <w:bCs/>
          <w:sz w:val="28"/>
          <w:szCs w:val="28"/>
        </w:rPr>
        <w:t xml:space="preserve"> всегда первая встреча следователя с преступником. Поэтому от того, как сложатся их взаимоо</w:t>
      </w:r>
      <w:r w:rsidR="000B0755" w:rsidRPr="00463FFE">
        <w:rPr>
          <w:bCs/>
          <w:sz w:val="28"/>
          <w:szCs w:val="28"/>
        </w:rPr>
        <w:t>тношения на первом допросе, во многом могут зависеть результаты расследования. Важно уметь установить психологический контакт с задержанным. Следует, в частности, воздерживаться от употребления выражений, способных вызвать у допрашиваемого отрицательные эмоции. Можно попытаться создать непринужденную обстановку во время допроса и постепенно переходить к важным для расследования вопросам.</w:t>
      </w:r>
    </w:p>
    <w:p w:rsidR="00FC7695" w:rsidRPr="00463FFE" w:rsidRDefault="000B0755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Не всегда психологический </w:t>
      </w:r>
      <w:r w:rsidR="00E412F5" w:rsidRPr="00463FFE">
        <w:rPr>
          <w:bCs/>
          <w:sz w:val="28"/>
          <w:szCs w:val="28"/>
        </w:rPr>
        <w:t>контакт может возникнуть в ходе первого допроса задержанного, но при его проведении следователь должен стремиться заложить фундамент будущих доброжелательных отношений, способствующих раскрытию преступления. На первом допросе не следует спешить с изобличением подозреваемого в неточностях или лжи. Лучше</w:t>
      </w:r>
      <w:r w:rsidR="00FC7695" w:rsidRPr="00463FFE">
        <w:rPr>
          <w:bCs/>
          <w:sz w:val="28"/>
          <w:szCs w:val="28"/>
        </w:rPr>
        <w:t xml:space="preserve"> это сделать в ходе других следственных действий (предъявление для опознания, очной ставки с соучастниками и потерпевшими).</w:t>
      </w:r>
    </w:p>
    <w:p w:rsidR="00346FA6" w:rsidRPr="00463FFE" w:rsidRDefault="00FC7695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Чтобы исключить возможную ошибку, предъявление подозреваемых для опознания нужно проводить даже в тех случаях, когда они были опознаны потерпевшим по фотографиям до их задержания. Малейшие отступления от порядка предъявления</w:t>
      </w:r>
      <w:r w:rsidR="00346FA6" w:rsidRPr="00463FFE">
        <w:rPr>
          <w:bCs/>
          <w:sz w:val="28"/>
          <w:szCs w:val="28"/>
        </w:rPr>
        <w:t xml:space="preserve"> для опознания могут поставить под сомнение полученные в ходе этого следственного действия доказательства.</w:t>
      </w:r>
    </w:p>
    <w:p w:rsidR="009F3C23" w:rsidRPr="00463FFE" w:rsidRDefault="00346FA6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Материалы, полученные в результате документирования преступной деятельности с применением технических средств (видеограммы, фонограммы, фот</w:t>
      </w:r>
      <w:r w:rsidR="008D1BFC" w:rsidRPr="00463FFE">
        <w:rPr>
          <w:bCs/>
          <w:sz w:val="28"/>
          <w:szCs w:val="28"/>
        </w:rPr>
        <w:t>окиноленты, фотографии, денежной</w:t>
      </w:r>
      <w:r w:rsidRPr="00463FFE">
        <w:rPr>
          <w:bCs/>
          <w:sz w:val="28"/>
          <w:szCs w:val="28"/>
        </w:rPr>
        <w:t xml:space="preserve"> «куклы», химические красители и т.п.</w:t>
      </w:r>
      <w:r w:rsidR="009F3C23" w:rsidRPr="00463FFE">
        <w:rPr>
          <w:bCs/>
          <w:sz w:val="28"/>
          <w:szCs w:val="28"/>
        </w:rPr>
        <w:t>), подлежат осмотру и при необходимости – направлению на исследование.</w:t>
      </w:r>
    </w:p>
    <w:p w:rsidR="009F3C23" w:rsidRPr="00463FFE" w:rsidRDefault="009F3C23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Особенно тщательно следует изучить представленные протоколы о подготовке технических средств к работе, просмотре видеокассеты или прослушивания звукозаписи, обратив внимание на меры по исключению возможности подмены носителя информации.</w:t>
      </w:r>
    </w:p>
    <w:p w:rsidR="007678AA" w:rsidRPr="00463FFE" w:rsidRDefault="009F3C23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По возможности нужно допросить лиц, принимавших участие в подготовке технических средств к работе, а также непосредственно применявших их в процессе документирования. При этом не следует раскрывать методы и тактику</w:t>
      </w:r>
      <w:r w:rsidR="007678AA" w:rsidRPr="00463FFE">
        <w:rPr>
          <w:bCs/>
          <w:sz w:val="28"/>
          <w:szCs w:val="28"/>
        </w:rPr>
        <w:t xml:space="preserve"> проведения оперативно-розыскных мероприятий.</w:t>
      </w:r>
    </w:p>
    <w:p w:rsidR="000D19FF" w:rsidRPr="00463FFE" w:rsidRDefault="007678AA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Выполнив необходимые первоначальные действия, следователь анализирует все собранные материалы и составляет план дальнейшего расследования уголовного дела. При этом необходимо обеспечить расследование надлежащим оперативным сопровождением, направленных на установление новых доказательств о деятельности вымогателей.  </w:t>
      </w:r>
    </w:p>
    <w:p w:rsidR="000D19FF" w:rsidRPr="00463FFE" w:rsidRDefault="000D19FF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63FFE" w:rsidRDefault="00463FFE" w:rsidP="00463FFE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34501" w:rsidRPr="00463FF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.ПОСЛЕДУЮЩИЙ ЭТАП РАССЛЕДОВАНИЯ </w:t>
      </w:r>
    </w:p>
    <w:p w:rsidR="00E34501" w:rsidRPr="00463FFE" w:rsidRDefault="00E34501" w:rsidP="00463FFE">
      <w:pPr>
        <w:spacing w:line="360" w:lineRule="auto"/>
        <w:ind w:firstLine="709"/>
        <w:rPr>
          <w:b/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>ВЫМОГАТЕЛЬСТВА</w:t>
      </w:r>
    </w:p>
    <w:p w:rsidR="00333943" w:rsidRPr="00463FFE" w:rsidRDefault="00E34501" w:rsidP="00463F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ab/>
      </w:r>
    </w:p>
    <w:p w:rsidR="00CB29C6" w:rsidRPr="00463FFE" w:rsidRDefault="00E34501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Данный этап в первую очередь представлен проведением таких следственных действий как очных ставок между соучастниками преступления и потерпевшими (свидетелями)</w:t>
      </w:r>
      <w:r w:rsidR="000D19FF" w:rsidRPr="00463FFE">
        <w:rPr>
          <w:bCs/>
          <w:sz w:val="28"/>
          <w:szCs w:val="28"/>
        </w:rPr>
        <w:t>, которые</w:t>
      </w:r>
      <w:r w:rsidRPr="00463FFE">
        <w:rPr>
          <w:bCs/>
          <w:sz w:val="28"/>
          <w:szCs w:val="28"/>
        </w:rPr>
        <w:t xml:space="preserve"> целесообразно проводить даже и в тех случаях, когда их показания</w:t>
      </w:r>
      <w:r w:rsidR="00E52A39" w:rsidRPr="00463FFE">
        <w:rPr>
          <w:bCs/>
          <w:sz w:val="28"/>
          <w:szCs w:val="28"/>
        </w:rPr>
        <w:t xml:space="preserve"> различаются незначительно. Как правило, в ходе проведения таких следственных </w:t>
      </w:r>
      <w:r w:rsidR="00CB29C6" w:rsidRPr="00463FFE">
        <w:rPr>
          <w:bCs/>
          <w:sz w:val="28"/>
          <w:szCs w:val="28"/>
        </w:rPr>
        <w:t>действий происходит актуализация памяти, участниками преступления припоминаются новые факты, о которых они ранее показаний не давали.</w:t>
      </w:r>
      <w:r w:rsidR="00B35BDF" w:rsidRPr="00463FFE">
        <w:rPr>
          <w:rStyle w:val="af1"/>
          <w:bCs/>
          <w:sz w:val="28"/>
          <w:szCs w:val="28"/>
        </w:rPr>
        <w:footnoteReference w:id="8"/>
      </w:r>
    </w:p>
    <w:p w:rsidR="00CB29C6" w:rsidRPr="00463FFE" w:rsidRDefault="00CB29C6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Для исключения возможного давления на потерпевшего со стороны подозреваемого целесообразно вначале ставить вопросы перед потерпевшим, а затем перед подозреваемым. Все вопросы должны быть четкими, ясными и понятными для доп</w:t>
      </w:r>
      <w:r w:rsidR="000D19FF" w:rsidRPr="00463FFE">
        <w:rPr>
          <w:bCs/>
          <w:sz w:val="28"/>
          <w:szCs w:val="28"/>
        </w:rPr>
        <w:t>рашиваемых. Следует добиваться</w:t>
      </w:r>
      <w:r w:rsidRPr="00463FFE">
        <w:rPr>
          <w:bCs/>
          <w:sz w:val="28"/>
          <w:szCs w:val="28"/>
        </w:rPr>
        <w:t xml:space="preserve"> ясных ответов на поставленные вопросы, не позволять допрашиваемым высказываться неопределенно, расплывчато.</w:t>
      </w:r>
    </w:p>
    <w:p w:rsidR="00FF6AD0" w:rsidRPr="00463FFE" w:rsidRDefault="000A219D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Если следователь убежден, что при приведении очной ставки может возникнуть конфликтная ситуация, можно зафиксировать ее на видеомагнитофон, как и в тех случаях, когда есть основания полагать, что один из участников преступной группы либо потерпевший могут в дальнейшем изменить показания. На видеокассету целесообразно записывать не только саму очную ставку, но и то, что ей предшествовало </w:t>
      </w:r>
      <w:r w:rsidR="00DD577E" w:rsidRPr="00463FFE">
        <w:rPr>
          <w:bCs/>
          <w:sz w:val="28"/>
          <w:szCs w:val="28"/>
        </w:rPr>
        <w:t>– начиная от входа в кабинет следователя и до выхода из него. Нередко это позволяет исключить утверждения, что доказательства виновности преступников добывались незаконными методами.</w:t>
      </w:r>
    </w:p>
    <w:p w:rsidR="00E54B48" w:rsidRPr="00463FFE" w:rsidRDefault="00FF6AD0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В тех случаях, когда наличие собранных по делу доказательств позволя</w:t>
      </w:r>
      <w:r w:rsidR="005137E9" w:rsidRPr="00463FFE">
        <w:rPr>
          <w:bCs/>
          <w:sz w:val="28"/>
          <w:szCs w:val="28"/>
        </w:rPr>
        <w:t>ет сделать вывод о совершении вымогательства организованной группой, следователь обязан вынести постановление о привлечении в качестве обвиняемого в объеме установленных обстоятельств и продолжить сбор дополнительных доказательств.</w:t>
      </w:r>
      <w:r w:rsidR="00E54B48" w:rsidRPr="00463FFE">
        <w:rPr>
          <w:bCs/>
          <w:sz w:val="28"/>
          <w:szCs w:val="28"/>
        </w:rPr>
        <w:t xml:space="preserve"> </w:t>
      </w:r>
    </w:p>
    <w:p w:rsidR="00BD0961" w:rsidRPr="00463FFE" w:rsidRDefault="005137E9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На этом этапе расследован</w:t>
      </w:r>
      <w:r w:rsidR="000D19FF" w:rsidRPr="00463FFE">
        <w:rPr>
          <w:bCs/>
          <w:sz w:val="28"/>
          <w:szCs w:val="28"/>
        </w:rPr>
        <w:t>ия, разумеется, в зависимости от</w:t>
      </w:r>
      <w:r w:rsidRPr="00463FFE">
        <w:rPr>
          <w:bCs/>
          <w:sz w:val="28"/>
          <w:szCs w:val="28"/>
        </w:rPr>
        <w:t xml:space="preserve"> ситуации можно использовать средства массовой информации для оповещения населения региона о тех лицах, которым предъявлено обвинение, чтобы граждане, подвергшиеся вымогательству, сообщили об этом в правоохранительные органы. Практика показывает, что иногда это способствует выявлению новых потерпевших по делу и возникновению у следователя возможностей разработки и осуществления новых тактических комбинаций по изобличению обвиняемых, уточнению сферы деятельности преступной группы.</w:t>
      </w:r>
    </w:p>
    <w:p w:rsidR="00BD0961" w:rsidRPr="00463FFE" w:rsidRDefault="00BD0961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Практика расследования многоэпизодных и групповых дел о вымогательстве свидетельствует о том, что объем первоначального обвинения по мере обнаружения новых доказательств изменяется и дополняется. Поэтому при выработке окончательной редакции постановления необходимо еще раз тщательно проверить имеющиеся доказательства.</w:t>
      </w:r>
    </w:p>
    <w:p w:rsidR="000D19FF" w:rsidRPr="00463FFE" w:rsidRDefault="00BD0961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Если требуется уточнить показания потерпевших (свидетелей), не нужно уклоняться от встречи с ними, а при наличии оснований полагать, что те склонны изменить свои показания в суде</w:t>
      </w:r>
      <w:r w:rsidR="0064196D" w:rsidRPr="00463FFE">
        <w:rPr>
          <w:bCs/>
          <w:sz w:val="28"/>
          <w:szCs w:val="28"/>
        </w:rPr>
        <w:t>, их допросы до завершения расследования по делу должны быть обязательными.</w:t>
      </w:r>
      <w:r w:rsidR="000D19FF" w:rsidRPr="00463FFE">
        <w:rPr>
          <w:bCs/>
          <w:sz w:val="28"/>
          <w:szCs w:val="28"/>
        </w:rPr>
        <w:t xml:space="preserve">    </w:t>
      </w:r>
    </w:p>
    <w:p w:rsidR="000D19FF" w:rsidRPr="00463FFE" w:rsidRDefault="000D19FF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Практика показывает, что потерпевший, решивший изменить свои ранее данные показания, твердо придерживается намеченной позиции. Нередко с помощью заинтересованных лиц он заранее продумывает линию своего поведения на допросе, учитывает возможные действия следователя и его аргументы. Даже предъявление доказательств не всегда позволяет установить психологический контакт с потерпевшим. Поэтому следующий допрос целесообразно провести после того, как будет устранено влияние воздействующих на потерпевшего лиц, а также систематизированы доказательства о виновности вымогателей, полученные как при участии потерпевшего, так и с помощью других данных.</w:t>
      </w:r>
    </w:p>
    <w:p w:rsidR="000D19FF" w:rsidRPr="00463FFE" w:rsidRDefault="000D19FF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Тактический допрос должен быть построен быть построен таким образом, чтобы показать всю несостоятельность попыток потерпевшего изменить ранее данные им правдивые показания. Полезным в этих случаях является использование звуко-, видеозаписи, детальное отражение в протоколе всех задаваемых потерпевшему вопросов и его ответов. В процессе допроса нужно переходить от незначительных различающихся деталей показаний к наиболее существенным противоречиям. Наряду с использованием имеющихся в деле доказательств, не следует забывать и о приемах эмоционального воздействия. Важно пробудить в нем совесть и чувство собственного достоинства. Уже после этого с учетом имеющихся доказательств полезно разъяснить потерпевшему серьезность правовых последствий при даче ложных показаний и отказе от дачи показаний.</w:t>
      </w:r>
      <w:r w:rsidR="00B35BDF" w:rsidRPr="00463FFE">
        <w:rPr>
          <w:rStyle w:val="af1"/>
          <w:bCs/>
          <w:sz w:val="28"/>
          <w:szCs w:val="28"/>
        </w:rPr>
        <w:footnoteReference w:id="9"/>
      </w:r>
    </w:p>
    <w:p w:rsidR="0064196D" w:rsidRPr="00463FFE" w:rsidRDefault="000D19FF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Даже в тех случаях, когда удается возвращать потерпевших на правильную позицию, это не дает полной гарантии правдивых показаний в процессе судебного разбирательства, если в ходе предварительного следствия не удалось нейтрализовать и ликвидировать влияние на потерпевшего заинтересованных лиц. Поэтому необходим постоянный контроль за действиями таких лиц. При наличии достаточных оснований для привлечения виновных в незаконном воздействии на потерпевшего (свидетеля) уголовное законодательство должно применяться на любой стадии расследования уголовного дела о вымогательстве.</w:t>
      </w:r>
    </w:p>
    <w:p w:rsidR="00BD0961" w:rsidRPr="00463FFE" w:rsidRDefault="0064196D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При расследовании вымогательств чаще всего проводятся нижеследующие экспертизы.</w:t>
      </w:r>
    </w:p>
    <w:p w:rsidR="0064196D" w:rsidRPr="00463FFE" w:rsidRDefault="0064196D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Судебно-медицинская проводиться в основном для определения наличия, характера, степени тяжести, а также давности и механизма причинения телесных повреждений потерпевшим.</w:t>
      </w:r>
    </w:p>
    <w:p w:rsidR="00CA32DD" w:rsidRPr="00463FFE" w:rsidRDefault="0064196D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Судебно-товароведческая экспертиза позволяет установить реальную стоимость полученного вымогателями от потерпевших, а также принадлежность вещей, которыми завладели вымогатели</w:t>
      </w:r>
      <w:r w:rsidR="00CA32DD" w:rsidRPr="00463FFE">
        <w:rPr>
          <w:bCs/>
          <w:sz w:val="28"/>
          <w:szCs w:val="28"/>
        </w:rPr>
        <w:t>, и</w:t>
      </w:r>
      <w:r w:rsidR="00B35BDF" w:rsidRPr="00463FFE">
        <w:rPr>
          <w:bCs/>
          <w:sz w:val="28"/>
          <w:szCs w:val="28"/>
        </w:rPr>
        <w:t xml:space="preserve"> </w:t>
      </w:r>
      <w:r w:rsidR="00CA32DD" w:rsidRPr="00463FFE">
        <w:rPr>
          <w:bCs/>
          <w:sz w:val="28"/>
          <w:szCs w:val="28"/>
        </w:rPr>
        <w:t>оставшихся у потерпевшего, к одному артикулу, продукции одного предприятия или одной производственной партии.</w:t>
      </w:r>
    </w:p>
    <w:p w:rsidR="0064196D" w:rsidRPr="00463FFE" w:rsidRDefault="00CA32DD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Судебно-почерковедческая</w:t>
      </w:r>
      <w:r w:rsidR="0064196D" w:rsidRPr="00463FFE">
        <w:rPr>
          <w:bCs/>
          <w:sz w:val="28"/>
          <w:szCs w:val="28"/>
        </w:rPr>
        <w:t xml:space="preserve"> </w:t>
      </w:r>
      <w:r w:rsidRPr="00463FFE">
        <w:rPr>
          <w:bCs/>
          <w:sz w:val="28"/>
          <w:szCs w:val="28"/>
        </w:rPr>
        <w:t xml:space="preserve">экспертиза назначается для </w:t>
      </w:r>
      <w:r w:rsidR="000E0C75" w:rsidRPr="00463FFE">
        <w:rPr>
          <w:bCs/>
          <w:sz w:val="28"/>
          <w:szCs w:val="28"/>
        </w:rPr>
        <w:t>идентификации исполнителя рукописного текста, полученного потерпевшим или его близкими от вымогателей.</w:t>
      </w:r>
    </w:p>
    <w:p w:rsidR="000E0C75" w:rsidRPr="00463FFE" w:rsidRDefault="000E0C75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Криминалистическая эксперта микрочастиц производится для сравнительного исследования микрочастиц, присущих одежде и содержимого карманов вымогателей и имеющихся на предметах, которые были выброшены ими при задержании, а также для установления факта контактного взаимодействия между одеждой заложника или похищенного и соприкасавшихся с ней одеждой преступников.</w:t>
      </w:r>
    </w:p>
    <w:p w:rsidR="000E0C75" w:rsidRPr="00463FFE" w:rsidRDefault="000E0C75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Технико-криминалисти</w:t>
      </w:r>
      <w:r w:rsidR="008A2B3F" w:rsidRPr="00463FFE">
        <w:rPr>
          <w:bCs/>
          <w:sz w:val="28"/>
          <w:szCs w:val="28"/>
        </w:rPr>
        <w:t>ческая экспертиза документов производится в основном для идентификации печатающей техники вымогателя по машинописному тексту письменного требования, направленного им потерпевшему.</w:t>
      </w:r>
    </w:p>
    <w:p w:rsidR="008A2B3F" w:rsidRPr="00463FFE" w:rsidRDefault="008A2B3F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Судебно-баллистическая экспертиза дает возможность отождествлять оружие вымогателя по обнаруженным на месте происшествия пулям и гильзам.</w:t>
      </w:r>
    </w:p>
    <w:p w:rsidR="008A2B3F" w:rsidRPr="00463FFE" w:rsidRDefault="008A2B3F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Комплексная бухгалтерско-экономическая экспертиза устанавливает размер ущерба, причиненного потерпевшему ухудшением экономического положения его фирмы вследствие удостоверения предъявленных вымогателями требований.</w:t>
      </w:r>
    </w:p>
    <w:p w:rsidR="008A2B3F" w:rsidRPr="00463FFE" w:rsidRDefault="008A2B3F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Фоноскопическая экспертиза дает возможность идентифицировать лицо</w:t>
      </w:r>
      <w:r w:rsidR="00216286" w:rsidRPr="00463FFE">
        <w:rPr>
          <w:bCs/>
          <w:sz w:val="28"/>
          <w:szCs w:val="28"/>
        </w:rPr>
        <w:t>, чья речь записана на фонограм</w:t>
      </w:r>
      <w:r w:rsidR="00A22946" w:rsidRPr="00463FFE">
        <w:rPr>
          <w:bCs/>
          <w:sz w:val="28"/>
          <w:szCs w:val="28"/>
        </w:rPr>
        <w:t>ме устного требования вымогателя;</w:t>
      </w:r>
      <w:r w:rsidR="00216286" w:rsidRPr="00463FFE">
        <w:rPr>
          <w:bCs/>
          <w:sz w:val="28"/>
          <w:szCs w:val="28"/>
        </w:rPr>
        <w:t xml:space="preserve"> установить конкретный магнитофон, на котором </w:t>
      </w:r>
      <w:r w:rsidR="00A22946" w:rsidRPr="00463FFE">
        <w:rPr>
          <w:bCs/>
          <w:sz w:val="28"/>
          <w:szCs w:val="28"/>
        </w:rPr>
        <w:t>произведена определенная запись;</w:t>
      </w:r>
      <w:r w:rsidR="00216286" w:rsidRPr="00463FFE">
        <w:rPr>
          <w:bCs/>
          <w:sz w:val="28"/>
          <w:szCs w:val="28"/>
        </w:rPr>
        <w:t xml:space="preserve"> установить содержание звукозаписи по не впол</w:t>
      </w:r>
      <w:r w:rsidR="00A22946" w:rsidRPr="00463FFE">
        <w:rPr>
          <w:bCs/>
          <w:sz w:val="28"/>
          <w:szCs w:val="28"/>
        </w:rPr>
        <w:t>не доброкачественной фонограмме;</w:t>
      </w:r>
      <w:r w:rsidR="0081299F" w:rsidRPr="00463FFE">
        <w:rPr>
          <w:bCs/>
          <w:sz w:val="28"/>
          <w:szCs w:val="28"/>
        </w:rPr>
        <w:t xml:space="preserve"> устан</w:t>
      </w:r>
      <w:r w:rsidR="00A22946" w:rsidRPr="00463FFE">
        <w:rPr>
          <w:bCs/>
          <w:sz w:val="28"/>
          <w:szCs w:val="28"/>
        </w:rPr>
        <w:t>овить количество</w:t>
      </w:r>
      <w:r w:rsidR="0081299F" w:rsidRPr="00463FFE">
        <w:rPr>
          <w:bCs/>
          <w:sz w:val="28"/>
          <w:szCs w:val="28"/>
        </w:rPr>
        <w:t xml:space="preserve"> </w:t>
      </w:r>
      <w:r w:rsidR="00A22946" w:rsidRPr="00463FFE">
        <w:rPr>
          <w:bCs/>
          <w:sz w:val="28"/>
          <w:szCs w:val="28"/>
        </w:rPr>
        <w:t>участников разговора и атрибуции</w:t>
      </w:r>
      <w:r w:rsidR="0081299F" w:rsidRPr="00463FFE">
        <w:rPr>
          <w:bCs/>
          <w:sz w:val="28"/>
          <w:szCs w:val="28"/>
        </w:rPr>
        <w:t xml:space="preserve"> реплик</w:t>
      </w:r>
      <w:r w:rsidR="00A22946" w:rsidRPr="00463FFE">
        <w:rPr>
          <w:bCs/>
          <w:sz w:val="28"/>
          <w:szCs w:val="28"/>
        </w:rPr>
        <w:t>;</w:t>
      </w:r>
      <w:r w:rsidR="0081299F" w:rsidRPr="00463FFE">
        <w:rPr>
          <w:bCs/>
          <w:sz w:val="28"/>
          <w:szCs w:val="28"/>
        </w:rPr>
        <w:t xml:space="preserve"> установление географических районов формирования устной</w:t>
      </w:r>
      <w:r w:rsidRPr="00463FFE">
        <w:rPr>
          <w:bCs/>
          <w:sz w:val="28"/>
          <w:szCs w:val="28"/>
        </w:rPr>
        <w:t xml:space="preserve"> </w:t>
      </w:r>
      <w:r w:rsidR="0081299F" w:rsidRPr="00463FFE">
        <w:rPr>
          <w:bCs/>
          <w:sz w:val="28"/>
          <w:szCs w:val="28"/>
        </w:rPr>
        <w:t xml:space="preserve">речи человека </w:t>
      </w:r>
      <w:r w:rsidR="00A22946" w:rsidRPr="00463FFE">
        <w:rPr>
          <w:bCs/>
          <w:sz w:val="28"/>
          <w:szCs w:val="28"/>
        </w:rPr>
        <w:t>и возможных мест его проживания; установление</w:t>
      </w:r>
      <w:r w:rsidR="0081299F" w:rsidRPr="00463FFE">
        <w:rPr>
          <w:bCs/>
          <w:sz w:val="28"/>
          <w:szCs w:val="28"/>
        </w:rPr>
        <w:t xml:space="preserve"> эмоционального состояния человека, образования, профессии, уровня культуры, возраст</w:t>
      </w:r>
      <w:r w:rsidR="00A22946" w:rsidRPr="00463FFE">
        <w:rPr>
          <w:bCs/>
          <w:sz w:val="28"/>
          <w:szCs w:val="28"/>
        </w:rPr>
        <w:t>а, внешних</w:t>
      </w:r>
      <w:r w:rsidR="0081299F" w:rsidRPr="00463FFE">
        <w:rPr>
          <w:bCs/>
          <w:sz w:val="28"/>
          <w:szCs w:val="28"/>
        </w:rPr>
        <w:t xml:space="preserve"> </w:t>
      </w:r>
      <w:r w:rsidR="00A22946" w:rsidRPr="00463FFE">
        <w:rPr>
          <w:bCs/>
          <w:sz w:val="28"/>
          <w:szCs w:val="28"/>
        </w:rPr>
        <w:t>признаков речевого аппарата, психической характеристики</w:t>
      </w:r>
      <w:r w:rsidR="0081299F" w:rsidRPr="00463FFE">
        <w:rPr>
          <w:bCs/>
          <w:sz w:val="28"/>
          <w:szCs w:val="28"/>
        </w:rPr>
        <w:t xml:space="preserve"> человека, типа произнесения (чтение заранее </w:t>
      </w:r>
      <w:r w:rsidR="00A22946" w:rsidRPr="00463FFE">
        <w:rPr>
          <w:bCs/>
          <w:sz w:val="28"/>
          <w:szCs w:val="28"/>
        </w:rPr>
        <w:t>составленного текста, спонтанной речи</w:t>
      </w:r>
      <w:r w:rsidR="0081299F" w:rsidRPr="00463FFE">
        <w:rPr>
          <w:bCs/>
          <w:sz w:val="28"/>
          <w:szCs w:val="28"/>
        </w:rPr>
        <w:t>).</w:t>
      </w:r>
    </w:p>
    <w:p w:rsidR="005137E9" w:rsidRPr="00463FFE" w:rsidRDefault="00463FFE" w:rsidP="00463F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5688A" w:rsidRPr="00463FFE">
        <w:rPr>
          <w:b/>
          <w:bCs/>
          <w:sz w:val="28"/>
          <w:szCs w:val="28"/>
        </w:rPr>
        <w:t xml:space="preserve">                                          </w:t>
      </w:r>
      <w:r w:rsidR="00115B83" w:rsidRPr="00463FFE">
        <w:rPr>
          <w:b/>
          <w:bCs/>
          <w:sz w:val="28"/>
          <w:szCs w:val="28"/>
        </w:rPr>
        <w:t xml:space="preserve">    ЗАКЛЮЧЕНИЕ:</w:t>
      </w:r>
    </w:p>
    <w:p w:rsidR="00463FFE" w:rsidRDefault="00463FFE" w:rsidP="00463F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5B83" w:rsidRPr="00463FFE" w:rsidRDefault="00115B83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В своей курсовой работе я попытал</w:t>
      </w:r>
      <w:r w:rsidR="00CC0F55" w:rsidRPr="00463FFE">
        <w:rPr>
          <w:bCs/>
          <w:sz w:val="28"/>
          <w:szCs w:val="28"/>
        </w:rPr>
        <w:t>ась</w:t>
      </w:r>
      <w:r w:rsidRPr="00463FFE">
        <w:rPr>
          <w:bCs/>
          <w:sz w:val="28"/>
          <w:szCs w:val="28"/>
        </w:rPr>
        <w:t xml:space="preserve"> рассмотреть методику расследования такого вида преступле</w:t>
      </w:r>
      <w:r w:rsidR="00A22946" w:rsidRPr="00463FFE">
        <w:rPr>
          <w:bCs/>
          <w:sz w:val="28"/>
          <w:szCs w:val="28"/>
        </w:rPr>
        <w:t>ния как вымогательство, основной проблемой в расследовании</w:t>
      </w:r>
      <w:r w:rsidRPr="00463FFE">
        <w:rPr>
          <w:bCs/>
          <w:sz w:val="28"/>
          <w:szCs w:val="28"/>
        </w:rPr>
        <w:t xml:space="preserve"> вымогательст</w:t>
      </w:r>
      <w:r w:rsidR="00A22946" w:rsidRPr="00463FFE">
        <w:rPr>
          <w:bCs/>
          <w:sz w:val="28"/>
          <w:szCs w:val="28"/>
        </w:rPr>
        <w:t>ва по моему мнению является преодоление</w:t>
      </w:r>
      <w:r w:rsidRPr="00463FFE">
        <w:rPr>
          <w:bCs/>
          <w:sz w:val="28"/>
          <w:szCs w:val="28"/>
        </w:rPr>
        <w:t xml:space="preserve"> противодействия расследованию, оказываемого теми членами преступных групп, которые остались на свободе.</w:t>
      </w:r>
    </w:p>
    <w:p w:rsidR="005B0A6D" w:rsidRPr="00463FFE" w:rsidRDefault="005B0A6D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Знание следователем основных форм противодействия расследованию</w:t>
      </w:r>
      <w:r w:rsidR="00933AC9" w:rsidRPr="00463FFE">
        <w:rPr>
          <w:bCs/>
          <w:sz w:val="28"/>
          <w:szCs w:val="28"/>
        </w:rPr>
        <w:t xml:space="preserve"> таких как: дача ложных показаний, уничтожение следов, выдвижение ложного алиби, уклонение от следствия, жесткое воздействие преступников на свидетелей и потерпевших, прикрытие преступной деятельности легальными формами, конспирация, переход на нелегальное положение отдельных членов преступных групп, выделение денег из общей кассы на материальную помощь и подкупы</w:t>
      </w:r>
      <w:r w:rsidR="00570059" w:rsidRPr="00463FFE">
        <w:rPr>
          <w:bCs/>
          <w:sz w:val="28"/>
          <w:szCs w:val="28"/>
        </w:rPr>
        <w:t xml:space="preserve"> – вооружает следователей тем, что они вовремя принимают меры по ликвидации данных проявлений.</w:t>
      </w:r>
    </w:p>
    <w:p w:rsidR="00681666" w:rsidRPr="00463FFE" w:rsidRDefault="00570059" w:rsidP="00463F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Исходя  из этого</w:t>
      </w:r>
      <w:r w:rsidR="00A22946" w:rsidRPr="00463FFE">
        <w:rPr>
          <w:bCs/>
          <w:sz w:val="28"/>
          <w:szCs w:val="28"/>
        </w:rPr>
        <w:t>,</w:t>
      </w:r>
      <w:r w:rsidRPr="00463FFE">
        <w:rPr>
          <w:bCs/>
          <w:sz w:val="28"/>
          <w:szCs w:val="28"/>
        </w:rPr>
        <w:t xml:space="preserve"> практикой выработаны следующие меры по преодолению данного противодействия: поручение расследования</w:t>
      </w:r>
      <w:r w:rsidR="00A22946" w:rsidRPr="00463FFE">
        <w:rPr>
          <w:bCs/>
          <w:sz w:val="28"/>
          <w:szCs w:val="28"/>
        </w:rPr>
        <w:t xml:space="preserve"> вымогательства</w:t>
      </w:r>
      <w:r w:rsidRPr="00463FFE">
        <w:rPr>
          <w:bCs/>
          <w:sz w:val="28"/>
          <w:szCs w:val="28"/>
        </w:rPr>
        <w:t xml:space="preserve"> наиболе</w:t>
      </w:r>
      <w:r w:rsidR="00681666" w:rsidRPr="00463FFE">
        <w:rPr>
          <w:bCs/>
          <w:sz w:val="28"/>
          <w:szCs w:val="28"/>
        </w:rPr>
        <w:t>е опытным следователям; создание</w:t>
      </w:r>
      <w:r w:rsidRPr="00463FFE">
        <w:rPr>
          <w:bCs/>
          <w:sz w:val="28"/>
          <w:szCs w:val="28"/>
        </w:rPr>
        <w:t xml:space="preserve"> следственной группы; предупреждение потерпевшего о возможном воздействии на него обвиняемых и их </w:t>
      </w:r>
      <w:r w:rsidR="00681666" w:rsidRPr="00463FFE">
        <w:rPr>
          <w:bCs/>
          <w:sz w:val="28"/>
          <w:szCs w:val="28"/>
        </w:rPr>
        <w:t>родственников;</w:t>
      </w:r>
      <w:r w:rsidR="00385E61" w:rsidRPr="00463FFE">
        <w:rPr>
          <w:bCs/>
          <w:sz w:val="28"/>
          <w:szCs w:val="28"/>
        </w:rPr>
        <w:t xml:space="preserve"> раскрытие перед потерпевшим их </w:t>
      </w:r>
      <w:r w:rsidR="00681666" w:rsidRPr="00463FFE">
        <w:rPr>
          <w:bCs/>
          <w:sz w:val="28"/>
          <w:szCs w:val="28"/>
        </w:rPr>
        <w:t>истинные намерений;</w:t>
      </w:r>
      <w:r w:rsidR="00385E61" w:rsidRPr="00463FFE">
        <w:rPr>
          <w:bCs/>
          <w:sz w:val="28"/>
          <w:szCs w:val="28"/>
        </w:rPr>
        <w:t xml:space="preserve"> инструктирование потерпевшего, как </w:t>
      </w:r>
      <w:r w:rsidR="00681666" w:rsidRPr="00463FFE">
        <w:rPr>
          <w:bCs/>
          <w:sz w:val="28"/>
          <w:szCs w:val="28"/>
        </w:rPr>
        <w:t>поступа</w:t>
      </w:r>
      <w:r w:rsidR="00A22946" w:rsidRPr="00463FFE">
        <w:rPr>
          <w:bCs/>
          <w:sz w:val="28"/>
          <w:szCs w:val="28"/>
        </w:rPr>
        <w:t>ть в том или ином случае;</w:t>
      </w:r>
      <w:r w:rsidR="00385E61" w:rsidRPr="00463FFE">
        <w:rPr>
          <w:bCs/>
          <w:sz w:val="28"/>
          <w:szCs w:val="28"/>
        </w:rPr>
        <w:t xml:space="preserve"> допросить сотрудников, принимавших заявление, родствен</w:t>
      </w:r>
      <w:r w:rsidR="00681666" w:rsidRPr="00463FFE">
        <w:rPr>
          <w:bCs/>
          <w:sz w:val="28"/>
          <w:szCs w:val="28"/>
        </w:rPr>
        <w:t>ников потерпевшего;</w:t>
      </w:r>
      <w:r w:rsidR="00385E61" w:rsidRPr="00463FFE">
        <w:rPr>
          <w:bCs/>
          <w:sz w:val="28"/>
          <w:szCs w:val="28"/>
        </w:rPr>
        <w:t xml:space="preserve"> еще раз попытаться установить психологический контакт с потерпевшим, выяснить подробно причины </w:t>
      </w:r>
      <w:r w:rsidR="00681666" w:rsidRPr="00463FFE">
        <w:rPr>
          <w:bCs/>
          <w:sz w:val="28"/>
          <w:szCs w:val="28"/>
        </w:rPr>
        <w:t>изменения позиций;</w:t>
      </w:r>
      <w:r w:rsidR="006B50FF" w:rsidRPr="00463FFE">
        <w:rPr>
          <w:bCs/>
          <w:sz w:val="28"/>
          <w:szCs w:val="28"/>
        </w:rPr>
        <w:t xml:space="preserve"> </w:t>
      </w:r>
      <w:r w:rsidR="00CC0F55" w:rsidRPr="00463FFE">
        <w:rPr>
          <w:bCs/>
          <w:sz w:val="28"/>
          <w:szCs w:val="28"/>
        </w:rPr>
        <w:t>пререкание</w:t>
      </w:r>
      <w:r w:rsidR="00385E61" w:rsidRPr="00463FFE">
        <w:rPr>
          <w:bCs/>
          <w:sz w:val="28"/>
          <w:szCs w:val="28"/>
        </w:rPr>
        <w:t xml:space="preserve"> незаконные действия защитников обвиняемых, противоречащие адвокатской этике, по передач</w:t>
      </w:r>
      <w:r w:rsidR="006B50FF" w:rsidRPr="00463FFE">
        <w:rPr>
          <w:bCs/>
          <w:sz w:val="28"/>
          <w:szCs w:val="28"/>
        </w:rPr>
        <w:t>и сообщений своих подзащитных со</w:t>
      </w:r>
      <w:r w:rsidR="00385E61" w:rsidRPr="00463FFE">
        <w:rPr>
          <w:bCs/>
          <w:sz w:val="28"/>
          <w:szCs w:val="28"/>
        </w:rPr>
        <w:t>у</w:t>
      </w:r>
      <w:r w:rsidR="006B50FF" w:rsidRPr="00463FFE">
        <w:rPr>
          <w:bCs/>
          <w:sz w:val="28"/>
          <w:szCs w:val="28"/>
        </w:rPr>
        <w:t>частникам, членам преступных групп, по организации</w:t>
      </w:r>
      <w:r w:rsidR="00701947" w:rsidRPr="00463FFE">
        <w:rPr>
          <w:bCs/>
          <w:sz w:val="28"/>
          <w:szCs w:val="28"/>
        </w:rPr>
        <w:t xml:space="preserve"> </w:t>
      </w:r>
      <w:r w:rsidR="006B50FF" w:rsidRPr="00463FFE">
        <w:rPr>
          <w:bCs/>
          <w:sz w:val="28"/>
          <w:szCs w:val="28"/>
        </w:rPr>
        <w:t xml:space="preserve">родственников обвиняемых на неправильное поведение в </w:t>
      </w:r>
      <w:r w:rsidR="00C7792C" w:rsidRPr="00463FFE">
        <w:rPr>
          <w:bCs/>
          <w:sz w:val="28"/>
          <w:szCs w:val="28"/>
        </w:rPr>
        <w:t>судебном заседании и подыскании несуществующих оправдательных мотивов</w:t>
      </w:r>
      <w:r w:rsidR="00681666" w:rsidRPr="00463FFE">
        <w:rPr>
          <w:bCs/>
          <w:sz w:val="28"/>
          <w:szCs w:val="28"/>
        </w:rPr>
        <w:t>.</w:t>
      </w:r>
    </w:p>
    <w:p w:rsidR="0029469D" w:rsidRPr="00463FFE" w:rsidRDefault="00463FFE" w:rsidP="00463F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9469D" w:rsidRPr="00463FFE">
        <w:rPr>
          <w:b/>
          <w:sz w:val="28"/>
          <w:szCs w:val="28"/>
        </w:rPr>
        <w:t xml:space="preserve">               </w:t>
      </w:r>
      <w:r w:rsidR="00983900" w:rsidRPr="00463FFE">
        <w:rPr>
          <w:b/>
          <w:sz w:val="28"/>
          <w:szCs w:val="28"/>
        </w:rPr>
        <w:t xml:space="preserve">         </w:t>
      </w:r>
      <w:r w:rsidR="00BC7865" w:rsidRPr="00463FFE">
        <w:rPr>
          <w:b/>
          <w:sz w:val="28"/>
          <w:szCs w:val="28"/>
        </w:rPr>
        <w:t xml:space="preserve"> </w:t>
      </w:r>
      <w:r w:rsidR="0029469D" w:rsidRPr="00463FFE">
        <w:rPr>
          <w:b/>
          <w:sz w:val="28"/>
          <w:szCs w:val="28"/>
        </w:rPr>
        <w:t>Задача № 19</w:t>
      </w:r>
    </w:p>
    <w:p w:rsidR="00463FFE" w:rsidRDefault="00463FFE" w:rsidP="00463FFE">
      <w:pPr>
        <w:spacing w:line="360" w:lineRule="auto"/>
        <w:ind w:firstLine="709"/>
        <w:jc w:val="both"/>
        <w:rPr>
          <w:sz w:val="28"/>
          <w:szCs w:val="28"/>
        </w:rPr>
      </w:pP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 xml:space="preserve">В Жодинский ГОВД поступило сообщение о пожаре в одноэтажном деревянном доме, расположенном по ул. Западной,26, принадлежавшем Перестукину. Хозяин проживал один, и в момент пожара находился в г. Минске. Первым заметил пожар и сообщил о нём в местное подразделение МЧС сосед Ивлев. Выехавшая на место происшествия следственно-оперативная группа установила, что дом сгорел полностью, возгорание началось предположительно на кухне. Приехавший позже Перестукин пояснил, что на кухне у него имелась электроплитка, однако в сеть она включена не была. Перестукин заявил, что, по его мнению, причиной пожара явился поджог, который совершила его бывшая жена Нина, так как она была обижена на него, что 4 года назад он развелся с ней. Нина, для которой брак с Перестукиным был вторым, и её сын от первого брака </w:t>
      </w:r>
      <w:r w:rsidR="00681666" w:rsidRPr="00463FFE">
        <w:rPr>
          <w:sz w:val="28"/>
          <w:szCs w:val="28"/>
        </w:rPr>
        <w:t>Шидловский</w:t>
      </w:r>
      <w:r w:rsidRPr="00463FFE">
        <w:rPr>
          <w:sz w:val="28"/>
          <w:szCs w:val="28"/>
        </w:rPr>
        <w:t xml:space="preserve"> проживают в настоящее время в г. Борисове.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Задания: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1.Составить план расследования по уголовному делу.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2.Составить постановление о назначении пожарно-технической экспертизы.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3.Сформулировать вопросы, которые необходимо выяснить при допросах Ивлева, Перестукина, Нины и Шидловского.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4.Перечислить признаки очага пожара.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 xml:space="preserve">                                    </w:t>
      </w:r>
      <w:r w:rsidR="00476143" w:rsidRPr="00463FFE">
        <w:rPr>
          <w:sz w:val="28"/>
          <w:szCs w:val="28"/>
        </w:rPr>
        <w:t xml:space="preserve">              </w:t>
      </w:r>
      <w:r w:rsidRPr="00463FFE">
        <w:rPr>
          <w:sz w:val="28"/>
          <w:szCs w:val="28"/>
        </w:rPr>
        <w:t xml:space="preserve"> ПЛАН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 xml:space="preserve">расследования по уголовному делу №0605123654, возбуждённому по </w:t>
      </w:r>
      <w:r w:rsidR="00531309" w:rsidRPr="00463FFE">
        <w:rPr>
          <w:sz w:val="28"/>
          <w:szCs w:val="28"/>
        </w:rPr>
        <w:t xml:space="preserve">ч.2 </w:t>
      </w:r>
      <w:r w:rsidRPr="00463FFE">
        <w:rPr>
          <w:sz w:val="28"/>
          <w:szCs w:val="28"/>
        </w:rPr>
        <w:t>ст.</w:t>
      </w:r>
      <w:r w:rsidR="00531309" w:rsidRPr="00463FFE">
        <w:rPr>
          <w:sz w:val="28"/>
          <w:szCs w:val="28"/>
        </w:rPr>
        <w:t xml:space="preserve">218 </w:t>
      </w:r>
      <w:r w:rsidRPr="00463FFE">
        <w:rPr>
          <w:sz w:val="28"/>
          <w:szCs w:val="28"/>
        </w:rPr>
        <w:t>УК Республики Беларусь.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Обстоятельства дела: 23 мая 2006 года в одноэтажном деревянном доме, расположенном по ул. Западной,26 г.Жодино, принадлежавшем Перестукину П.П. произошёл пожар, результатом которого является то, что дом сгорел полностью, возгорание началось предположительно на кухне. Хозяин проживает один, и в момент пожара находился в г. Минске. Первым заметил пожар и сообщил о нём в местное подразделение МЧС сосед Ивлев И.И.. Приехавший позже Перестукин П.П. пояснил, что на кухне у него имелась электроплитка, однако в сеть она включена не была. Перестукин П.П. заявил, что, по его мнению, причиной пожара явился поджог, который совершила его бывшая жена Нина, так как она была обижена на него, что 4 года назад он развелся с ней. Нина, для которой брак с Перестукиным П.П. был вторым, и её сын от первого брака Шидловский А.А. проживают в настоящее время в г. Борисове.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 xml:space="preserve">                                       Основные версии: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1.Имеет место поджог.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2.Пожар произошел в результате фокусирования солнечных лучей.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3.Пожар произошел в результате взрыва парогазовой или пылевоздушной смеси, газового баллона.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4.Пожар произошел от открытого огня.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5.Имело место самовозгорание веществ и материалов.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6.Пожар от прямого удара молнии.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7.Пожар от бытового электронагревательного прибора.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985"/>
        <w:gridCol w:w="2877"/>
        <w:gridCol w:w="721"/>
        <w:gridCol w:w="719"/>
        <w:gridCol w:w="359"/>
      </w:tblGrid>
      <w:tr w:rsidR="00476143" w:rsidRPr="00463FFE" w:rsidTr="00FA17D7">
        <w:trPr>
          <w:cantSplit/>
          <w:trHeight w:val="1546"/>
        </w:trPr>
        <w:tc>
          <w:tcPr>
            <w:tcW w:w="258" w:type="pct"/>
            <w:textDirection w:val="btLr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 xml:space="preserve">        №п/п</w:t>
            </w:r>
          </w:p>
        </w:tc>
        <w:tc>
          <w:tcPr>
            <w:tcW w:w="2447" w:type="pct"/>
          </w:tcPr>
          <w:p w:rsidR="00476143" w:rsidRPr="00463FFE" w:rsidRDefault="00476143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  <w:p w:rsidR="00476143" w:rsidRPr="00463FFE" w:rsidRDefault="00476143" w:rsidP="00463FFE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  <w:p w:rsidR="0029469D" w:rsidRPr="00463FFE" w:rsidRDefault="0029469D" w:rsidP="00463FFE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Вопросы, подлежащие выяснению при проверке версий</w:t>
            </w:r>
          </w:p>
        </w:tc>
        <w:tc>
          <w:tcPr>
            <w:tcW w:w="1412" w:type="pct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Следственные действия, ОРМ и иные действия, направленные на выяснение запланированных вопросов</w:t>
            </w:r>
          </w:p>
        </w:tc>
        <w:tc>
          <w:tcPr>
            <w:tcW w:w="354" w:type="pct"/>
            <w:textDirection w:val="btLr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 xml:space="preserve">Срок исполнения  </w:t>
            </w:r>
          </w:p>
        </w:tc>
        <w:tc>
          <w:tcPr>
            <w:tcW w:w="353" w:type="pct"/>
            <w:textDirection w:val="btLr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Исполнитель</w:t>
            </w:r>
          </w:p>
        </w:tc>
        <w:tc>
          <w:tcPr>
            <w:tcW w:w="176" w:type="pct"/>
            <w:textDirection w:val="btLr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Примечания</w:t>
            </w:r>
          </w:p>
        </w:tc>
      </w:tr>
      <w:tr w:rsidR="00476143" w:rsidRPr="00463FFE" w:rsidTr="00FA17D7">
        <w:trPr>
          <w:cantSplit/>
          <w:trHeight w:val="1245"/>
        </w:trPr>
        <w:tc>
          <w:tcPr>
            <w:tcW w:w="258" w:type="pct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1.</w:t>
            </w:r>
          </w:p>
        </w:tc>
        <w:tc>
          <w:tcPr>
            <w:tcW w:w="2447" w:type="pct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 xml:space="preserve">Общие вопросы, относящиеся ко всем версиям: </w:t>
            </w:r>
            <w:r w:rsidR="00476143" w:rsidRPr="00463FFE">
              <w:rPr>
                <w:sz w:val="20"/>
                <w:szCs w:val="20"/>
              </w:rPr>
              <w:t xml:space="preserve">установления место расположения </w:t>
            </w:r>
            <w:r w:rsidRPr="00463FFE">
              <w:rPr>
                <w:sz w:val="20"/>
                <w:szCs w:val="20"/>
              </w:rPr>
              <w:t>очаг</w:t>
            </w:r>
            <w:r w:rsidR="00476143" w:rsidRPr="00463FFE">
              <w:rPr>
                <w:sz w:val="20"/>
                <w:szCs w:val="20"/>
              </w:rPr>
              <w:t>а</w:t>
            </w:r>
            <w:r w:rsidRPr="00463FFE">
              <w:rPr>
                <w:sz w:val="20"/>
                <w:szCs w:val="20"/>
              </w:rPr>
              <w:t xml:space="preserve"> пожара, время начало и обнаружение пожара, интенсивность и продолжительность горения, цвет пламени и дыма; запах горючих и иных раздражающих веществ; предметы по которым можно предположить, что есть признаки указывающие на насильственное вскрытие ограждений; наличие на элементах электроустановок оплавлений, прожогов корпусов и оболочек;</w:t>
            </w:r>
          </w:p>
        </w:tc>
        <w:tc>
          <w:tcPr>
            <w:tcW w:w="1412" w:type="pct"/>
          </w:tcPr>
          <w:p w:rsidR="0029469D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 xml:space="preserve">осмотр </w:t>
            </w:r>
            <w:r w:rsidR="0029469D" w:rsidRPr="00463FFE">
              <w:rPr>
                <w:sz w:val="20"/>
                <w:szCs w:val="20"/>
              </w:rPr>
              <w:t>место проис</w:t>
            </w:r>
            <w:r w:rsidR="003649D4" w:rsidRPr="00463FFE">
              <w:rPr>
                <w:sz w:val="20"/>
                <w:szCs w:val="20"/>
              </w:rPr>
              <w:t>-</w:t>
            </w:r>
            <w:r w:rsidR="0029469D" w:rsidRPr="00463FFE">
              <w:rPr>
                <w:sz w:val="20"/>
                <w:szCs w:val="20"/>
              </w:rPr>
              <w:t>шествия;</w:t>
            </w:r>
            <w:r w:rsidR="003649D4" w:rsidRPr="00463FFE">
              <w:rPr>
                <w:sz w:val="20"/>
                <w:szCs w:val="20"/>
              </w:rPr>
              <w:t xml:space="preserve"> </w:t>
            </w:r>
            <w:r w:rsidR="0029469D" w:rsidRPr="00463FFE">
              <w:rPr>
                <w:sz w:val="20"/>
                <w:szCs w:val="20"/>
              </w:rPr>
              <w:t>пожарно-техническая экспертиза;</w:t>
            </w:r>
            <w:r w:rsidR="003649D4" w:rsidRPr="00463FFE">
              <w:rPr>
                <w:sz w:val="20"/>
                <w:szCs w:val="20"/>
              </w:rPr>
              <w:t xml:space="preserve"> хими</w:t>
            </w:r>
            <w:r w:rsidR="0029469D" w:rsidRPr="00463FFE">
              <w:rPr>
                <w:sz w:val="20"/>
                <w:szCs w:val="20"/>
              </w:rPr>
              <w:t>ческая экспертиза;</w:t>
            </w:r>
            <w:r w:rsidR="003649D4" w:rsidRPr="00463FFE">
              <w:rPr>
                <w:sz w:val="20"/>
                <w:szCs w:val="20"/>
              </w:rPr>
              <w:t xml:space="preserve"> </w:t>
            </w:r>
            <w:r w:rsidRPr="00463FFE">
              <w:rPr>
                <w:sz w:val="20"/>
                <w:szCs w:val="20"/>
              </w:rPr>
              <w:t>электро</w:t>
            </w:r>
            <w:r w:rsidR="003649D4" w:rsidRPr="00463FFE">
              <w:rPr>
                <w:sz w:val="20"/>
                <w:szCs w:val="20"/>
              </w:rPr>
              <w:t>-</w:t>
            </w:r>
            <w:r w:rsidRPr="00463FFE">
              <w:rPr>
                <w:sz w:val="20"/>
                <w:szCs w:val="20"/>
              </w:rPr>
              <w:t xml:space="preserve">техническая экспертиза; </w:t>
            </w:r>
            <w:r w:rsidR="003649D4" w:rsidRPr="00463FFE">
              <w:rPr>
                <w:sz w:val="20"/>
                <w:szCs w:val="20"/>
              </w:rPr>
              <w:t xml:space="preserve">допросы очевидцев, дача </w:t>
            </w:r>
            <w:r w:rsidR="00531309" w:rsidRPr="00463FFE">
              <w:rPr>
                <w:sz w:val="20"/>
                <w:szCs w:val="20"/>
              </w:rPr>
              <w:t>пору</w:t>
            </w:r>
            <w:r w:rsidR="003649D4" w:rsidRPr="00463FFE">
              <w:rPr>
                <w:sz w:val="20"/>
                <w:szCs w:val="20"/>
              </w:rPr>
              <w:t>-</w:t>
            </w:r>
            <w:r w:rsidR="00531309" w:rsidRPr="00463FFE">
              <w:rPr>
                <w:sz w:val="20"/>
                <w:szCs w:val="20"/>
              </w:rPr>
              <w:t xml:space="preserve">чения органу дознания </w:t>
            </w:r>
            <w:r w:rsidR="00B60CC0" w:rsidRPr="00463FFE">
              <w:rPr>
                <w:sz w:val="20"/>
                <w:szCs w:val="20"/>
              </w:rPr>
              <w:t>об установлении места нахождения во время пожара Шидловского и Нины, а также уста</w:t>
            </w:r>
            <w:r w:rsidR="003649D4" w:rsidRPr="00463FFE">
              <w:rPr>
                <w:sz w:val="20"/>
                <w:szCs w:val="20"/>
              </w:rPr>
              <w:t>-</w:t>
            </w:r>
            <w:r w:rsidR="00B60CC0" w:rsidRPr="00463FFE">
              <w:rPr>
                <w:sz w:val="20"/>
                <w:szCs w:val="20"/>
              </w:rPr>
              <w:t>новления свидетелей пожара.</w:t>
            </w:r>
            <w:r w:rsidR="0029469D" w:rsidRPr="00463F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textDirection w:val="btLr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23 мая 2006</w:t>
            </w:r>
          </w:p>
        </w:tc>
        <w:tc>
          <w:tcPr>
            <w:tcW w:w="353" w:type="pct"/>
            <w:textDirection w:val="btLr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Колужный П.К.</w:t>
            </w:r>
          </w:p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Салей В.Г.</w:t>
            </w:r>
          </w:p>
        </w:tc>
        <w:tc>
          <w:tcPr>
            <w:tcW w:w="176" w:type="pct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476143" w:rsidRPr="00463FFE" w:rsidTr="00FA17D7">
        <w:trPr>
          <w:cantSplit/>
          <w:trHeight w:val="1134"/>
        </w:trPr>
        <w:tc>
          <w:tcPr>
            <w:tcW w:w="258" w:type="pct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2.</w:t>
            </w:r>
          </w:p>
        </w:tc>
        <w:tc>
          <w:tcPr>
            <w:tcW w:w="2447" w:type="pct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Вопросы относящиеся к версии 1: очаг пожара; вещества и материалы, вызывающие горение и несущие на себе следы действий причастных к поджогу лиц; вещества и приспособления сомнительного назначения; следы химических и легкогорючих веществ и материалов; различные фитили, свечи, которые служили источником возгорания; территория вокруг дома, дверные и оконные проёмы, предметы интерьера и т.д..</w:t>
            </w:r>
          </w:p>
        </w:tc>
        <w:tc>
          <w:tcPr>
            <w:tcW w:w="1412" w:type="pct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осмотр место происшествия;</w:t>
            </w:r>
          </w:p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пожарно-техническая экспертиза;</w:t>
            </w:r>
          </w:p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химическая экспертиза;</w:t>
            </w:r>
          </w:p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допросы очевидцев;</w:t>
            </w:r>
          </w:p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трасологическая экспертиза</w:t>
            </w:r>
          </w:p>
        </w:tc>
        <w:tc>
          <w:tcPr>
            <w:tcW w:w="354" w:type="pct"/>
            <w:textDirection w:val="btLr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23 мая 2006</w:t>
            </w:r>
          </w:p>
        </w:tc>
        <w:tc>
          <w:tcPr>
            <w:tcW w:w="353" w:type="pct"/>
            <w:textDirection w:val="btLr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Колужный П.К.</w:t>
            </w:r>
          </w:p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Салей В.Г.</w:t>
            </w:r>
          </w:p>
        </w:tc>
        <w:tc>
          <w:tcPr>
            <w:tcW w:w="176" w:type="pct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476143" w:rsidRPr="00463FFE" w:rsidTr="00FA17D7">
        <w:trPr>
          <w:cantSplit/>
          <w:trHeight w:val="1335"/>
        </w:trPr>
        <w:tc>
          <w:tcPr>
            <w:tcW w:w="258" w:type="pct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3.</w:t>
            </w:r>
          </w:p>
        </w:tc>
        <w:tc>
          <w:tcPr>
            <w:tcW w:w="2447" w:type="pct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Вопросы относящиеся к версии 2: локализация очага пожа</w:t>
            </w:r>
            <w:r w:rsidR="007D7AC7" w:rsidRPr="00463FFE">
              <w:rPr>
                <w:sz w:val="20"/>
                <w:szCs w:val="20"/>
              </w:rPr>
              <w:t>ра; наличие в нём предметов (их остатков), способных</w:t>
            </w:r>
            <w:r w:rsidRPr="00463FFE">
              <w:rPr>
                <w:sz w:val="20"/>
                <w:szCs w:val="20"/>
              </w:rPr>
              <w:t xml:space="preserve"> вызвать фокусирование; наличие и вид горючих материалов, принявших сфокусированные лучи; солнечная активность в момент пожара.</w:t>
            </w:r>
          </w:p>
        </w:tc>
        <w:tc>
          <w:tcPr>
            <w:tcW w:w="1412" w:type="pct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экспертиза на предмет выяснения свойств оптической систе</w:t>
            </w:r>
            <w:r w:rsidR="007D7AC7" w:rsidRPr="00463FFE">
              <w:rPr>
                <w:sz w:val="20"/>
                <w:szCs w:val="20"/>
              </w:rPr>
              <w:t>мы, обнаруженной в очаге пожара; запрос в метеорологическую службу.</w:t>
            </w:r>
          </w:p>
        </w:tc>
        <w:tc>
          <w:tcPr>
            <w:tcW w:w="354" w:type="pct"/>
            <w:textDirection w:val="btLr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23 мая 2006</w:t>
            </w:r>
          </w:p>
        </w:tc>
        <w:tc>
          <w:tcPr>
            <w:tcW w:w="353" w:type="pct"/>
            <w:textDirection w:val="btLr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Колужный П.К.</w:t>
            </w:r>
          </w:p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Салей В.Г.</w:t>
            </w:r>
          </w:p>
        </w:tc>
        <w:tc>
          <w:tcPr>
            <w:tcW w:w="176" w:type="pct"/>
          </w:tcPr>
          <w:p w:rsidR="0029469D" w:rsidRPr="00463FFE" w:rsidRDefault="0029469D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7D7AC7" w:rsidRPr="00463FFE" w:rsidTr="00FA17D7">
        <w:trPr>
          <w:cantSplit/>
          <w:trHeight w:val="1251"/>
        </w:trPr>
        <w:tc>
          <w:tcPr>
            <w:tcW w:w="258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4.</w:t>
            </w:r>
          </w:p>
        </w:tc>
        <w:tc>
          <w:tcPr>
            <w:tcW w:w="2447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Вопросы относящиеся к версии 3: условия хранения и эксплуатации взрывоопасных предметов; вид взрывоопасной смеси; причина взрыва смеси (высокое давление, температура, электроразряд и т.д.);  техническая исправность емкостей, в которых хранилась взрывоопасная смесь.</w:t>
            </w:r>
          </w:p>
        </w:tc>
        <w:tc>
          <w:tcPr>
            <w:tcW w:w="1412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осмотр место происшествия;</w:t>
            </w:r>
          </w:p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пожарно-техническая экспертиза;</w:t>
            </w:r>
          </w:p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 xml:space="preserve">химическая экспертиза; допросы очевидцев. </w:t>
            </w:r>
          </w:p>
        </w:tc>
        <w:tc>
          <w:tcPr>
            <w:tcW w:w="354" w:type="pct"/>
            <w:textDirection w:val="btLr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23 мая 2006</w:t>
            </w:r>
          </w:p>
        </w:tc>
        <w:tc>
          <w:tcPr>
            <w:tcW w:w="353" w:type="pct"/>
            <w:textDirection w:val="btLr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Колужный П.К.</w:t>
            </w:r>
          </w:p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Салей В.Г.</w:t>
            </w:r>
          </w:p>
        </w:tc>
        <w:tc>
          <w:tcPr>
            <w:tcW w:w="176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7D7AC7" w:rsidRPr="00463FFE" w:rsidTr="00FA17D7">
        <w:trPr>
          <w:cantSplit/>
          <w:trHeight w:val="1251"/>
        </w:trPr>
        <w:tc>
          <w:tcPr>
            <w:tcW w:w="258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5.</w:t>
            </w:r>
          </w:p>
        </w:tc>
        <w:tc>
          <w:tcPr>
            <w:tcW w:w="2447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 xml:space="preserve">Вопросы относящиеся к версии 4: вид и свойства материала, находившегося в непосредственной близости от источника открытого огня; тепловая мощность и продолжительность воздействия на материал; толщина, микроструктура, степень усушки материала; интенсивность теплопередачи с прогревом материала. </w:t>
            </w:r>
          </w:p>
        </w:tc>
        <w:tc>
          <w:tcPr>
            <w:tcW w:w="1412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следственный эксперимент с воспроизведением тех условий возникновения горения в очаге пожара, о которых следственным путём добыты фактические данные.</w:t>
            </w:r>
          </w:p>
        </w:tc>
        <w:tc>
          <w:tcPr>
            <w:tcW w:w="354" w:type="pct"/>
            <w:textDirection w:val="btLr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23 мая 2006</w:t>
            </w:r>
          </w:p>
        </w:tc>
        <w:tc>
          <w:tcPr>
            <w:tcW w:w="353" w:type="pct"/>
            <w:textDirection w:val="btLr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Колужный П.К.</w:t>
            </w:r>
          </w:p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Салей В.Г.</w:t>
            </w:r>
          </w:p>
        </w:tc>
        <w:tc>
          <w:tcPr>
            <w:tcW w:w="176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7D7AC7" w:rsidRPr="00463FFE" w:rsidTr="00FA17D7">
        <w:trPr>
          <w:cantSplit/>
          <w:trHeight w:val="1250"/>
        </w:trPr>
        <w:tc>
          <w:tcPr>
            <w:tcW w:w="258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6.</w:t>
            </w:r>
          </w:p>
        </w:tc>
        <w:tc>
          <w:tcPr>
            <w:tcW w:w="2447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 xml:space="preserve">Вопросы относящиеся к версии 5: наличие следов веществ и материалов, склонных к самовозгоранию; места скопления горючих материалов; источник нагревания; соблюдения установленных правил хранения самовозгорающихся веществ и материалов.  </w:t>
            </w:r>
          </w:p>
        </w:tc>
        <w:tc>
          <w:tcPr>
            <w:tcW w:w="1412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осмотр очага пожара;</w:t>
            </w:r>
          </w:p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химическая и пожарно-техническая экспертиза.</w:t>
            </w:r>
          </w:p>
        </w:tc>
        <w:tc>
          <w:tcPr>
            <w:tcW w:w="354" w:type="pct"/>
            <w:textDirection w:val="btLr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23 мая 2006</w:t>
            </w:r>
          </w:p>
        </w:tc>
        <w:tc>
          <w:tcPr>
            <w:tcW w:w="353" w:type="pct"/>
            <w:textDirection w:val="btLr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Колужный П.К.</w:t>
            </w:r>
          </w:p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Салей В.Г.</w:t>
            </w:r>
          </w:p>
        </w:tc>
        <w:tc>
          <w:tcPr>
            <w:tcW w:w="176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7D7AC7" w:rsidRPr="00463FFE" w:rsidTr="00FA17D7">
        <w:trPr>
          <w:cantSplit/>
          <w:trHeight w:val="1134"/>
        </w:trPr>
        <w:tc>
          <w:tcPr>
            <w:tcW w:w="258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7.</w:t>
            </w:r>
          </w:p>
        </w:tc>
        <w:tc>
          <w:tcPr>
            <w:tcW w:w="2447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 xml:space="preserve">Вопросы относящиеся к версии 6: локализация разрушений (оплавление металла, кирпича и т.д.); наличие в месте попадания молнии пожароопасного пятна с обратной стороны предмета или сквозного прожога металлической стенки; совпадение по времени удара молнии и возникновения пожара; наличие или отсутствие молниеотвода, толщину сечения токопровода (минимальное безопасное сечение токопровода из стали –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463FFE">
                <w:rPr>
                  <w:sz w:val="20"/>
                  <w:szCs w:val="20"/>
                </w:rPr>
                <w:t>16 мм</w:t>
              </w:r>
            </w:smartTag>
            <w:r w:rsidRPr="00463FFE">
              <w:rPr>
                <w:sz w:val="20"/>
                <w:szCs w:val="20"/>
              </w:rPr>
              <w:t xml:space="preserve">, из меди – </w:t>
            </w:r>
            <w:smartTag w:uri="urn:schemas-microsoft-com:office:smarttags" w:element="metricconverter">
              <w:smartTagPr>
                <w:attr w:name="ProductID" w:val="6 мм"/>
              </w:smartTagPr>
              <w:smartTag w:uri="urn:schemas-microsoft-com:office:smarttags" w:element="metricconverter">
                <w:smartTagPr>
                  <w:attr w:name="ProductID" w:val="6 мм"/>
                </w:smartTagPr>
                <w:r w:rsidRPr="00463FFE">
                  <w:rPr>
                    <w:sz w:val="20"/>
                    <w:szCs w:val="20"/>
                  </w:rPr>
                  <w:t>6 мм</w:t>
                </w:r>
              </w:smartTag>
              <w:r w:rsidRPr="00463FFE">
                <w:rPr>
                  <w:sz w:val="20"/>
                  <w:szCs w:val="20"/>
                </w:rPr>
                <w:t>)</w:t>
              </w:r>
            </w:smartTag>
          </w:p>
        </w:tc>
        <w:tc>
          <w:tcPr>
            <w:tcW w:w="1412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осмотр очага пожара;</w:t>
            </w:r>
          </w:p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пожарно-техническая экспертиза</w:t>
            </w:r>
          </w:p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textDirection w:val="btLr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23 мая 2006</w:t>
            </w:r>
          </w:p>
        </w:tc>
        <w:tc>
          <w:tcPr>
            <w:tcW w:w="353" w:type="pct"/>
            <w:textDirection w:val="btLr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Колужный П.К.</w:t>
            </w:r>
          </w:p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Салей В.Г.</w:t>
            </w:r>
          </w:p>
        </w:tc>
        <w:tc>
          <w:tcPr>
            <w:tcW w:w="176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7D7AC7" w:rsidRPr="00463FFE" w:rsidTr="00FA17D7">
        <w:trPr>
          <w:cantSplit/>
          <w:trHeight w:val="1134"/>
        </w:trPr>
        <w:tc>
          <w:tcPr>
            <w:tcW w:w="258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8.</w:t>
            </w:r>
          </w:p>
        </w:tc>
        <w:tc>
          <w:tcPr>
            <w:tcW w:w="2447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 xml:space="preserve">Вопросы относящиеся к версии 7: розыск в очаге пожара остатков прибора, вызвавшего пожар; выявить на нём признаки воздействия температуры (деформации) или электрического тока (следы оплавлений от короткого замыкания); обратить внимание на оплавление, которые могут быть следами короткого замыкания (если у прибора есть шнур); проверка наличия и состояние штепсельной розетки или другого устройства для подключения прибора (если внутренние полости розеточных контактов не закопчены, значит во время пожара в нем находились контактные штифты); проверить состояние электрической защиты и установить, сработала ли она; выяснить не наблюдалось ли перед пожаром мигание света; выяснить на какой подставке (теплоизолирующем основании) находился прибор перед возникновением пожара (подставка или её остатки должны быть найдены и осмотрены для выявления признаков пребывания в аварийных условиях); изучить обстановку, предшествующую пожару, для выяснения причин и обстоятельств оставления прибора включенным. </w:t>
            </w:r>
          </w:p>
        </w:tc>
        <w:tc>
          <w:tcPr>
            <w:tcW w:w="1412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осмотр очага пожара;</w:t>
            </w:r>
          </w:p>
          <w:p w:rsidR="007D7AC7" w:rsidRPr="00463FFE" w:rsidRDefault="00D23A7E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 xml:space="preserve">пожарно-техническая и электротехническая </w:t>
            </w:r>
            <w:r w:rsidR="007D7AC7" w:rsidRPr="00463FFE">
              <w:rPr>
                <w:sz w:val="20"/>
                <w:szCs w:val="20"/>
              </w:rPr>
              <w:t xml:space="preserve"> </w:t>
            </w:r>
            <w:r w:rsidRPr="00463FFE">
              <w:rPr>
                <w:sz w:val="20"/>
                <w:szCs w:val="20"/>
              </w:rPr>
              <w:t>экспертиза; допросы свидетелей.</w:t>
            </w:r>
          </w:p>
        </w:tc>
        <w:tc>
          <w:tcPr>
            <w:tcW w:w="354" w:type="pct"/>
            <w:textDirection w:val="btLr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23 мая 2006</w:t>
            </w:r>
          </w:p>
        </w:tc>
        <w:tc>
          <w:tcPr>
            <w:tcW w:w="353" w:type="pct"/>
            <w:textDirection w:val="btLr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Колужный П.К.</w:t>
            </w:r>
          </w:p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63FFE">
              <w:rPr>
                <w:sz w:val="20"/>
                <w:szCs w:val="20"/>
              </w:rPr>
              <w:t>Салей В.Г.</w:t>
            </w:r>
          </w:p>
        </w:tc>
        <w:tc>
          <w:tcPr>
            <w:tcW w:w="176" w:type="pct"/>
          </w:tcPr>
          <w:p w:rsidR="007D7AC7" w:rsidRPr="00463FFE" w:rsidRDefault="007D7AC7" w:rsidP="00463FFE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</w:tbl>
    <w:p w:rsidR="000E7F28" w:rsidRPr="00463FFE" w:rsidRDefault="000E7F28" w:rsidP="00463FFE">
      <w:pPr>
        <w:pStyle w:val="1"/>
        <w:spacing w:line="360" w:lineRule="auto"/>
        <w:ind w:firstLine="709"/>
        <w:jc w:val="center"/>
        <w:rPr>
          <w:sz w:val="28"/>
          <w:szCs w:val="28"/>
        </w:rPr>
      </w:pPr>
    </w:p>
    <w:p w:rsidR="00EE41C9" w:rsidRPr="00463FFE" w:rsidRDefault="00EE41C9" w:rsidP="00463FFE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r w:rsidRPr="00463FFE">
        <w:rPr>
          <w:b/>
          <w:sz w:val="28"/>
          <w:szCs w:val="28"/>
        </w:rPr>
        <w:t>ПОСТАНОВЛЕНИЕ</w:t>
      </w:r>
    </w:p>
    <w:p w:rsidR="00EE41C9" w:rsidRPr="00463FFE" w:rsidRDefault="00EE41C9" w:rsidP="00463FFE">
      <w:pPr>
        <w:spacing w:line="360" w:lineRule="auto"/>
        <w:ind w:firstLine="709"/>
        <w:jc w:val="center"/>
        <w:rPr>
          <w:sz w:val="28"/>
          <w:szCs w:val="28"/>
        </w:rPr>
      </w:pPr>
      <w:r w:rsidRPr="00463FFE">
        <w:rPr>
          <w:sz w:val="28"/>
          <w:szCs w:val="28"/>
        </w:rPr>
        <w:t>о назначении пожарно-технической экспертизы</w:t>
      </w:r>
    </w:p>
    <w:p w:rsidR="00EE41C9" w:rsidRPr="00463FFE" w:rsidRDefault="00EE41C9" w:rsidP="00463FFE">
      <w:pPr>
        <w:spacing w:line="360" w:lineRule="auto"/>
        <w:ind w:firstLine="709"/>
        <w:jc w:val="both"/>
        <w:rPr>
          <w:sz w:val="28"/>
          <w:szCs w:val="28"/>
        </w:rPr>
      </w:pPr>
    </w:p>
    <w:p w:rsidR="00EE41C9" w:rsidRPr="00463FFE" w:rsidRDefault="00EE41C9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 xml:space="preserve">г. Жодино                                                                                 23 мая </w:t>
      </w:r>
      <w:smartTag w:uri="urn:schemas-microsoft-com:office:smarttags" w:element="metricconverter">
        <w:smartTagPr>
          <w:attr w:name="ProductID" w:val="2006 г"/>
        </w:smartTagPr>
        <w:r w:rsidRPr="00463FFE">
          <w:rPr>
            <w:sz w:val="28"/>
            <w:szCs w:val="28"/>
          </w:rPr>
          <w:t>2006 г</w:t>
        </w:r>
      </w:smartTag>
      <w:r w:rsidRPr="00463FFE">
        <w:rPr>
          <w:sz w:val="28"/>
          <w:szCs w:val="28"/>
        </w:rPr>
        <w:t xml:space="preserve">. </w:t>
      </w:r>
    </w:p>
    <w:p w:rsidR="00EE41C9" w:rsidRPr="00463FFE" w:rsidRDefault="00EE41C9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 xml:space="preserve">Следователь СО ПР Жодинского РОВД лейтенант милиции Салей В.Г., рассмотрев материалы уголовного дела № 0605123654,- </w:t>
      </w:r>
    </w:p>
    <w:p w:rsidR="00EE41C9" w:rsidRPr="00463FFE" w:rsidRDefault="00EE41C9" w:rsidP="00463FFE">
      <w:pPr>
        <w:spacing w:line="360" w:lineRule="auto"/>
        <w:ind w:firstLine="709"/>
        <w:jc w:val="center"/>
        <w:rPr>
          <w:sz w:val="28"/>
          <w:szCs w:val="28"/>
        </w:rPr>
      </w:pPr>
      <w:r w:rsidRPr="00463FFE">
        <w:rPr>
          <w:b/>
          <w:sz w:val="28"/>
          <w:szCs w:val="28"/>
        </w:rPr>
        <w:t>УСТАНОВИЛ</w:t>
      </w:r>
      <w:r w:rsidRPr="00463FFE">
        <w:rPr>
          <w:sz w:val="28"/>
          <w:szCs w:val="28"/>
        </w:rPr>
        <w:t>:</w:t>
      </w:r>
    </w:p>
    <w:p w:rsidR="00EE41C9" w:rsidRPr="00463FFE" w:rsidRDefault="00EE41C9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 xml:space="preserve">23 мая 2006 года в одноэтажном деревянном доме, расположенном по ул. Западной,26 г.Жодино, принадлежавшем Перестукину П.П. произошёл пожар, результатом которого является то, что дом сгорел полностью, возгорание началось предположительно на кухне. Хозяин проживает один, и в момент пожара находился в г. Минске. Первым заметил пожар и сообщил о нём в местное подразделение МЧС сосед Ивлев И.И.. Приехавший позже Перестукин П.П. пояснил, что на кухне у него имелась электроплитка, однако в сеть она включена не была. </w:t>
      </w:r>
    </w:p>
    <w:p w:rsidR="00EE41C9" w:rsidRPr="00463FFE" w:rsidRDefault="00EE41C9" w:rsidP="00463FFE">
      <w:pPr>
        <w:pStyle w:val="2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Учитывая, что для установления  причины пожара необходимо проведение исследований с использованием специальных познаний, руководствуясь ст. ст. 173, 226 и 227 УПК Республики Беларусь, -</w:t>
      </w:r>
    </w:p>
    <w:p w:rsidR="00EE41C9" w:rsidRPr="00463FFE" w:rsidRDefault="00EE41C9" w:rsidP="00463FFE">
      <w:pPr>
        <w:spacing w:line="360" w:lineRule="auto"/>
        <w:ind w:firstLine="709"/>
        <w:jc w:val="center"/>
        <w:rPr>
          <w:sz w:val="28"/>
          <w:szCs w:val="28"/>
        </w:rPr>
      </w:pPr>
      <w:r w:rsidRPr="00463FFE">
        <w:rPr>
          <w:b/>
          <w:sz w:val="28"/>
          <w:szCs w:val="28"/>
        </w:rPr>
        <w:t>ПОСТАНОВИЛ</w:t>
      </w:r>
      <w:r w:rsidRPr="00463FFE">
        <w:rPr>
          <w:sz w:val="28"/>
          <w:szCs w:val="28"/>
        </w:rPr>
        <w:t>:</w:t>
      </w:r>
    </w:p>
    <w:p w:rsidR="00EE41C9" w:rsidRPr="00463FFE" w:rsidRDefault="00EE41C9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1. Назначить по настоящему уголовному делу пожарно-техническую  экспертизу, поручив производство ее НИИ проблем пожаров и чрезвычайных ситуаций М</w:t>
      </w:r>
      <w:r w:rsidR="00A32A18" w:rsidRPr="00463FFE">
        <w:rPr>
          <w:sz w:val="28"/>
          <w:szCs w:val="28"/>
        </w:rPr>
        <w:t>инистерства по Чрезвычайным Ситуациям</w:t>
      </w:r>
      <w:r w:rsidR="00D23A7E" w:rsidRPr="00463FFE">
        <w:rPr>
          <w:sz w:val="28"/>
          <w:szCs w:val="28"/>
        </w:rPr>
        <w:t xml:space="preserve"> Республики Беларусь.</w:t>
      </w:r>
    </w:p>
    <w:p w:rsidR="00A32A18" w:rsidRPr="00463FFE" w:rsidRDefault="00EE41C9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2. Поставить на разреше</w:t>
      </w:r>
      <w:r w:rsidR="00A32A18" w:rsidRPr="00463FFE">
        <w:rPr>
          <w:szCs w:val="28"/>
        </w:rPr>
        <w:t>ние экспертов следующие вопросы</w:t>
      </w:r>
      <w:r w:rsidRPr="00463FFE">
        <w:rPr>
          <w:szCs w:val="28"/>
        </w:rPr>
        <w:t xml:space="preserve">: </w:t>
      </w:r>
    </w:p>
    <w:p w:rsidR="00A32A18" w:rsidRPr="00463FFE" w:rsidRDefault="00A32A18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В каком части дома располагался очаг пожара?</w:t>
      </w:r>
    </w:p>
    <w:p w:rsidR="00A32A18" w:rsidRPr="00463FFE" w:rsidRDefault="00A32A18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Сколько очагов имелось на пожаре и имеется ли между ними взаимосвязь?</w:t>
      </w:r>
    </w:p>
    <w:p w:rsidR="00A32A18" w:rsidRPr="00463FFE" w:rsidRDefault="00A32A18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Какие признаки указывают на расположение очага в этом месте?</w:t>
      </w:r>
    </w:p>
    <w:p w:rsidR="00A32A18" w:rsidRPr="00463FFE" w:rsidRDefault="00A32A18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Каков механизм образования данных очаговых признаков?</w:t>
      </w:r>
    </w:p>
    <w:p w:rsidR="00A32A18" w:rsidRPr="00463FFE" w:rsidRDefault="00A32A18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Имеются ли в рассматриваемом случае признаки, характеризующие возникновение и развитие горения на пожаре в присутствии интенсификаторов горения (ЛВЖ и ГЖ)?</w:t>
      </w:r>
    </w:p>
    <w:p w:rsidR="00A32A18" w:rsidRPr="00463FFE" w:rsidRDefault="00A32A18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Какие вещества (материалы), судя по внешним признакам, сопровождавшим это явление (цвету и плотности</w:t>
      </w:r>
      <w:r w:rsidR="00A30E4F" w:rsidRPr="00463FFE">
        <w:rPr>
          <w:szCs w:val="28"/>
        </w:rPr>
        <w:t xml:space="preserve"> дыма, цвету пламени), принимали участие в процессе горения?</w:t>
      </w:r>
    </w:p>
    <w:p w:rsidR="00A32A18" w:rsidRPr="00463FFE" w:rsidRDefault="00A30E4F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Каковы пути распространения огня из очага пожара?</w:t>
      </w:r>
    </w:p>
    <w:p w:rsidR="00A30E4F" w:rsidRPr="00463FFE" w:rsidRDefault="00A30E4F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Какова общая продолжительность пожара?</w:t>
      </w:r>
    </w:p>
    <w:p w:rsidR="00A30E4F" w:rsidRPr="00463FFE" w:rsidRDefault="00A30E4F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Какова продолжительность стадии скрытого (до момента обнаружения очевидцами) развития горения на пожаре?</w:t>
      </w:r>
    </w:p>
    <w:p w:rsidR="00A30E4F" w:rsidRPr="00463FFE" w:rsidRDefault="00A30E4F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Какой промежуток времени был необходим для выхода горения наружу за пределы кухни?</w:t>
      </w:r>
    </w:p>
    <w:p w:rsidR="00A30E4F" w:rsidRPr="00463FFE" w:rsidRDefault="00A30E4F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Имеет ли представленная на исследование электроплита характерные признаки и следы, свидетельствующие о нахождении его под напряжением на момент термического воздействия пожара?</w:t>
      </w:r>
    </w:p>
    <w:p w:rsidR="00AD3A2B" w:rsidRPr="00463FFE" w:rsidRDefault="00A30E4F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Имеются ли на представленных вещественных</w:t>
      </w:r>
      <w:r w:rsidR="00AD3A2B" w:rsidRPr="00463FFE">
        <w:rPr>
          <w:szCs w:val="28"/>
        </w:rPr>
        <w:t xml:space="preserve"> доказательствах признаки и следы аварийных явлений электрической природы (оплавления, следы токовой перегрузки, короткого замыкания)?</w:t>
      </w:r>
    </w:p>
    <w:p w:rsidR="00AD3A2B" w:rsidRPr="00463FFE" w:rsidRDefault="00AD3A2B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Каковы причины, обусловившие изменение свойств материалов и образование дефектов (оплавлений, прожогов) на электроплите?</w:t>
      </w:r>
    </w:p>
    <w:p w:rsidR="00AD3A2B" w:rsidRPr="00463FFE" w:rsidRDefault="00AD3A2B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Какова причина разрушения плавкой вставки предохранителя?</w:t>
      </w:r>
    </w:p>
    <w:p w:rsidR="00AD3A2B" w:rsidRPr="00463FFE" w:rsidRDefault="00AD3A2B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Соответствует ли плавкая ставка предохранителя требованиям нормативно-технической документации (является вставка стандартной  или самодельной)?</w:t>
      </w:r>
    </w:p>
    <w:p w:rsidR="00EE41C9" w:rsidRPr="00463FFE" w:rsidRDefault="00A30E4F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 xml:space="preserve"> </w:t>
      </w:r>
      <w:r w:rsidR="00EE41C9" w:rsidRPr="00463FFE">
        <w:rPr>
          <w:szCs w:val="28"/>
        </w:rPr>
        <w:t>3. Предоставить в распоряжение экспертов следующие материалы:</w:t>
      </w:r>
    </w:p>
    <w:p w:rsidR="00AD3A2B" w:rsidRPr="00463FFE" w:rsidRDefault="005C259C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Копию протокола осмотра место происшествия.</w:t>
      </w:r>
    </w:p>
    <w:p w:rsidR="005C259C" w:rsidRPr="00463FFE" w:rsidRDefault="005C259C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Протоколы допросов потерпевшего и очевидцев.</w:t>
      </w:r>
    </w:p>
    <w:p w:rsidR="005C259C" w:rsidRPr="00463FFE" w:rsidRDefault="005C259C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Акт о пожаре.</w:t>
      </w:r>
    </w:p>
    <w:p w:rsidR="005C259C" w:rsidRPr="00463FFE" w:rsidRDefault="00257333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Электроплита, изъятая</w:t>
      </w:r>
      <w:r w:rsidR="00A15F29" w:rsidRPr="00463FFE">
        <w:rPr>
          <w:szCs w:val="28"/>
        </w:rPr>
        <w:t xml:space="preserve"> с места</w:t>
      </w:r>
      <w:r w:rsidR="005C259C" w:rsidRPr="00463FFE">
        <w:rPr>
          <w:szCs w:val="28"/>
        </w:rPr>
        <w:t xml:space="preserve"> происшествия, упакованная в коробку №1, опечатан</w:t>
      </w:r>
      <w:r w:rsidRPr="00463FFE">
        <w:rPr>
          <w:szCs w:val="28"/>
        </w:rPr>
        <w:t>н</w:t>
      </w:r>
      <w:r w:rsidR="005C259C" w:rsidRPr="00463FFE">
        <w:rPr>
          <w:szCs w:val="28"/>
        </w:rPr>
        <w:t>ой печатью №8 «</w:t>
      </w:r>
      <w:r w:rsidR="00F47164" w:rsidRPr="00463FFE">
        <w:rPr>
          <w:szCs w:val="28"/>
        </w:rPr>
        <w:t>для пакетов» СО ПР Жодинского РО</w:t>
      </w:r>
      <w:r w:rsidR="005C259C" w:rsidRPr="00463FFE">
        <w:rPr>
          <w:szCs w:val="28"/>
        </w:rPr>
        <w:t>ВД, с пояснительными надписями и подписями следователя и понятых</w:t>
      </w:r>
      <w:r w:rsidRPr="00463FFE">
        <w:rPr>
          <w:szCs w:val="28"/>
        </w:rPr>
        <w:t>.</w:t>
      </w:r>
    </w:p>
    <w:p w:rsidR="00257333" w:rsidRPr="00463FFE" w:rsidRDefault="00257333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Штеп</w:t>
      </w:r>
      <w:r w:rsidR="00A15F29" w:rsidRPr="00463FFE">
        <w:rPr>
          <w:szCs w:val="28"/>
        </w:rPr>
        <w:t>сельная розетка, изъятая с места</w:t>
      </w:r>
      <w:r w:rsidRPr="00463FFE">
        <w:rPr>
          <w:szCs w:val="28"/>
        </w:rPr>
        <w:t xml:space="preserve"> происшествия, упакованная в коробку №2, опечатанной печатью №8 «</w:t>
      </w:r>
      <w:r w:rsidR="00F47164" w:rsidRPr="00463FFE">
        <w:rPr>
          <w:szCs w:val="28"/>
        </w:rPr>
        <w:t>для пакетов» СО ПР Жодинского РО</w:t>
      </w:r>
      <w:r w:rsidRPr="00463FFE">
        <w:rPr>
          <w:szCs w:val="28"/>
        </w:rPr>
        <w:t xml:space="preserve">ВД, с пояснительными надписями и подписями следователя и понятых. </w:t>
      </w:r>
    </w:p>
    <w:p w:rsidR="00AA1891" w:rsidRPr="00463FFE" w:rsidRDefault="00257333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>Контактные штифты, из</w:t>
      </w:r>
      <w:r w:rsidR="00A15F29" w:rsidRPr="00463FFE">
        <w:rPr>
          <w:szCs w:val="28"/>
        </w:rPr>
        <w:t>ъятые с места</w:t>
      </w:r>
      <w:r w:rsidRPr="00463FFE">
        <w:rPr>
          <w:szCs w:val="28"/>
        </w:rPr>
        <w:t xml:space="preserve"> происшествия, упакованные в коробку №3, опечатанной печатью №8 «</w:t>
      </w:r>
      <w:r w:rsidR="00F47164" w:rsidRPr="00463FFE">
        <w:rPr>
          <w:szCs w:val="28"/>
        </w:rPr>
        <w:t>для пакетов» СО ПР Жодинского РО</w:t>
      </w:r>
      <w:r w:rsidRPr="00463FFE">
        <w:rPr>
          <w:szCs w:val="28"/>
        </w:rPr>
        <w:t>ВД, с пояснительными надписями и подписями следователя и понятых.</w:t>
      </w:r>
    </w:p>
    <w:p w:rsidR="00A46409" w:rsidRPr="00463FFE" w:rsidRDefault="00A46409" w:rsidP="00463FFE">
      <w:pPr>
        <w:pStyle w:val="ab"/>
        <w:spacing w:line="360" w:lineRule="auto"/>
        <w:ind w:firstLine="709"/>
        <w:rPr>
          <w:szCs w:val="28"/>
        </w:rPr>
      </w:pPr>
    </w:p>
    <w:p w:rsidR="00257333" w:rsidRPr="00463FFE" w:rsidRDefault="00463FFE" w:rsidP="00463FFE">
      <w:pPr>
        <w:pStyle w:val="ab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257333" w:rsidRPr="00463FFE">
        <w:rPr>
          <w:szCs w:val="28"/>
        </w:rPr>
        <w:t xml:space="preserve">Следователь СО ПР </w:t>
      </w:r>
    </w:p>
    <w:p w:rsidR="000E7F28" w:rsidRPr="00463FFE" w:rsidRDefault="00257333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 xml:space="preserve">Жодинского РОВД </w:t>
      </w:r>
    </w:p>
    <w:p w:rsidR="00257333" w:rsidRPr="00463FFE" w:rsidRDefault="00257333" w:rsidP="00463FFE">
      <w:pPr>
        <w:pStyle w:val="ab"/>
        <w:spacing w:line="360" w:lineRule="auto"/>
        <w:ind w:firstLine="709"/>
        <w:rPr>
          <w:szCs w:val="28"/>
        </w:rPr>
      </w:pPr>
      <w:r w:rsidRPr="00463FFE">
        <w:rPr>
          <w:szCs w:val="28"/>
        </w:rPr>
        <w:t xml:space="preserve">лейтенант милиции                                             </w:t>
      </w:r>
      <w:r w:rsidR="002F0DB6" w:rsidRPr="00463FFE">
        <w:rPr>
          <w:szCs w:val="28"/>
        </w:rPr>
        <w:t xml:space="preserve">                    </w:t>
      </w:r>
      <w:r w:rsidRPr="00463FFE">
        <w:rPr>
          <w:szCs w:val="28"/>
        </w:rPr>
        <w:t xml:space="preserve">В.Г. Салей </w:t>
      </w:r>
    </w:p>
    <w:p w:rsidR="00A15F29" w:rsidRPr="00463FFE" w:rsidRDefault="00A15F29" w:rsidP="00463FFE">
      <w:pPr>
        <w:spacing w:line="360" w:lineRule="auto"/>
        <w:ind w:firstLine="709"/>
        <w:rPr>
          <w:sz w:val="28"/>
          <w:szCs w:val="28"/>
          <w:lang w:val="en-US"/>
        </w:rPr>
      </w:pPr>
    </w:p>
    <w:p w:rsidR="00A15F29" w:rsidRPr="00463FFE" w:rsidRDefault="00A15F29" w:rsidP="00463FFE">
      <w:pPr>
        <w:spacing w:line="360" w:lineRule="auto"/>
        <w:ind w:firstLine="709"/>
        <w:rPr>
          <w:sz w:val="28"/>
          <w:szCs w:val="28"/>
        </w:rPr>
      </w:pPr>
      <w:r w:rsidRPr="00463FFE">
        <w:rPr>
          <w:sz w:val="28"/>
          <w:szCs w:val="28"/>
        </w:rPr>
        <w:t>Исх.№</w:t>
      </w:r>
    </w:p>
    <w:p w:rsidR="00A15F29" w:rsidRPr="00463FFE" w:rsidRDefault="00A15F29" w:rsidP="00463FFE">
      <w:pPr>
        <w:pStyle w:val="1"/>
        <w:spacing w:line="360" w:lineRule="auto"/>
        <w:ind w:firstLine="709"/>
        <w:rPr>
          <w:sz w:val="28"/>
          <w:szCs w:val="28"/>
        </w:rPr>
      </w:pPr>
      <w:r w:rsidRPr="00463FFE">
        <w:rPr>
          <w:sz w:val="28"/>
          <w:szCs w:val="28"/>
        </w:rPr>
        <w:t>Начальнику Борисовского ГОВД</w:t>
      </w:r>
    </w:p>
    <w:p w:rsidR="00A15F29" w:rsidRPr="00463FFE" w:rsidRDefault="00A15F29" w:rsidP="00463FFE">
      <w:pPr>
        <w:spacing w:line="360" w:lineRule="auto"/>
        <w:ind w:firstLine="709"/>
        <w:rPr>
          <w:sz w:val="28"/>
          <w:szCs w:val="28"/>
        </w:rPr>
      </w:pPr>
      <w:r w:rsidRPr="00463FFE">
        <w:rPr>
          <w:sz w:val="28"/>
          <w:szCs w:val="28"/>
        </w:rPr>
        <w:t>полковнику милиции</w:t>
      </w:r>
    </w:p>
    <w:p w:rsidR="00A15F29" w:rsidRPr="00463FFE" w:rsidRDefault="00A15F29" w:rsidP="00463FFE">
      <w:pPr>
        <w:spacing w:line="360" w:lineRule="auto"/>
        <w:ind w:firstLine="709"/>
        <w:jc w:val="right"/>
        <w:rPr>
          <w:sz w:val="28"/>
          <w:szCs w:val="28"/>
        </w:rPr>
      </w:pPr>
      <w:r w:rsidRPr="00463FFE">
        <w:rPr>
          <w:sz w:val="28"/>
          <w:szCs w:val="28"/>
        </w:rPr>
        <w:t>Долдову С.И.</w:t>
      </w:r>
    </w:p>
    <w:p w:rsidR="00A15F29" w:rsidRPr="00463FFE" w:rsidRDefault="00A15F29" w:rsidP="00463FFE">
      <w:pPr>
        <w:spacing w:line="360" w:lineRule="auto"/>
        <w:ind w:firstLine="709"/>
        <w:rPr>
          <w:sz w:val="28"/>
          <w:szCs w:val="28"/>
        </w:rPr>
      </w:pPr>
    </w:p>
    <w:p w:rsidR="00A15F29" w:rsidRPr="00463FFE" w:rsidRDefault="00A15F29" w:rsidP="00463FFE">
      <w:pPr>
        <w:spacing w:line="360" w:lineRule="auto"/>
        <w:ind w:firstLine="709"/>
        <w:rPr>
          <w:caps/>
          <w:sz w:val="28"/>
          <w:szCs w:val="28"/>
        </w:rPr>
      </w:pPr>
      <w:r w:rsidRPr="00463FFE">
        <w:rPr>
          <w:sz w:val="28"/>
          <w:szCs w:val="28"/>
        </w:rPr>
        <w:t xml:space="preserve">                                                      </w:t>
      </w:r>
      <w:r w:rsidRPr="00463FFE">
        <w:rPr>
          <w:caps/>
          <w:sz w:val="28"/>
          <w:szCs w:val="28"/>
        </w:rPr>
        <w:t>поручение</w:t>
      </w:r>
    </w:p>
    <w:p w:rsidR="00A15F29" w:rsidRPr="00463FFE" w:rsidRDefault="00A15F29" w:rsidP="00463FFE">
      <w:pPr>
        <w:spacing w:line="360" w:lineRule="auto"/>
        <w:ind w:firstLine="709"/>
        <w:rPr>
          <w:sz w:val="28"/>
          <w:szCs w:val="28"/>
        </w:rPr>
      </w:pPr>
      <w:r w:rsidRPr="00463FFE">
        <w:rPr>
          <w:caps/>
          <w:sz w:val="28"/>
          <w:szCs w:val="28"/>
        </w:rPr>
        <w:t xml:space="preserve">                     </w:t>
      </w:r>
      <w:r w:rsidRPr="00463FFE">
        <w:rPr>
          <w:sz w:val="28"/>
          <w:szCs w:val="28"/>
        </w:rPr>
        <w:t>о производстве оперативно-розыскных мероприятий</w:t>
      </w:r>
    </w:p>
    <w:p w:rsidR="00A15F29" w:rsidRPr="00463FFE" w:rsidRDefault="00A15F29" w:rsidP="00463FFE">
      <w:pPr>
        <w:pStyle w:val="ab"/>
        <w:spacing w:line="360" w:lineRule="auto"/>
        <w:ind w:firstLine="709"/>
        <w:rPr>
          <w:szCs w:val="28"/>
        </w:rPr>
      </w:pPr>
    </w:p>
    <w:p w:rsidR="00A15F29" w:rsidRPr="00463FFE" w:rsidRDefault="00A15F29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Мною расследуется уголовное дело №0605123654, возбуждённое по факту совершения преступления предусмотренного ч. 2 ст. 218 УК Республики Беларусь.</w:t>
      </w:r>
    </w:p>
    <w:p w:rsidR="00A15F29" w:rsidRPr="00463FFE" w:rsidRDefault="00A15F29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Так, в период времени с 8 часов по 16 часов 23 мая 2006 года в одноэтажном деревянном доме, расположенном по ул. Западной, 26 в г. Жодино, принадлежавшем Перестукину Петру Петровичу произошёл пожар, результатом которого является то, что дом сгорел полностью, возгорание началось предположительно на кухне. Хозяин проживает один, и в момент пожара находился в г. Минске. Первым заметил пожар и сообщил о нём в местное подразделение МЧС сосед Ивлев И.И. Приехавший позже Перестукин П.П. пояснил, что на кухне у него имелась электроплитка, однако в сеть она включена не была. Перестукин П.П. заявил, что, по его мнению, причиной пожара явился поджог, который совершила его бывшая жена Нина, так как она была обижена на него, что 4 года назад он развелся с ней. Нина, для которой брак с Перестукиным П.П. был вторым, и её сын от первого брака Шидловский А.А. проживают в настоящее время в г. Борисове по ул.Широкая,7 кв.72</w:t>
      </w:r>
    </w:p>
    <w:p w:rsidR="00A15F29" w:rsidRPr="00463FFE" w:rsidRDefault="00A15F29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С целью установления истины по уголовному делу в соответствии с ч. 7 ст. 36 и ч. 4 ст. 184 УПК Республики Беларусь поручаю произвести оперативно-розыскные мероприятия по установлению места нахождения Шидловского Александра Алексеевича и Шидловской Нины Михайловны в момент пожара, а также установлению лиц которые могут подтвердить это.</w:t>
      </w:r>
    </w:p>
    <w:p w:rsidR="00A15F29" w:rsidRPr="00463FFE" w:rsidRDefault="00A15F29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В соответствии с ч. 4 ст. 184 УПК Республики Беларусь поручение подлежит выполнению в срок не позднее десяти суток. Материалы исполненного поручения прошу предоставить в СО ПР Жодинского РОВД.</w:t>
      </w:r>
    </w:p>
    <w:p w:rsidR="00A15F29" w:rsidRPr="00463FFE" w:rsidRDefault="00A15F29" w:rsidP="00463FFE">
      <w:pPr>
        <w:spacing w:line="360" w:lineRule="auto"/>
        <w:ind w:firstLine="709"/>
        <w:rPr>
          <w:sz w:val="28"/>
          <w:szCs w:val="28"/>
        </w:rPr>
      </w:pPr>
    </w:p>
    <w:p w:rsidR="00A15F29" w:rsidRPr="00463FFE" w:rsidRDefault="00A15F29" w:rsidP="00463FFE">
      <w:pPr>
        <w:spacing w:line="360" w:lineRule="auto"/>
        <w:ind w:firstLine="709"/>
        <w:rPr>
          <w:sz w:val="28"/>
          <w:szCs w:val="28"/>
        </w:rPr>
      </w:pPr>
      <w:r w:rsidRPr="00463FFE">
        <w:rPr>
          <w:sz w:val="28"/>
          <w:szCs w:val="28"/>
        </w:rPr>
        <w:t xml:space="preserve">Следователь СО ПР </w:t>
      </w:r>
    </w:p>
    <w:p w:rsidR="00A15F29" w:rsidRPr="00463FFE" w:rsidRDefault="00A15F29" w:rsidP="00463FFE">
      <w:pPr>
        <w:spacing w:line="360" w:lineRule="auto"/>
        <w:ind w:firstLine="709"/>
        <w:rPr>
          <w:sz w:val="28"/>
          <w:szCs w:val="28"/>
        </w:rPr>
      </w:pPr>
      <w:r w:rsidRPr="00463FFE">
        <w:rPr>
          <w:sz w:val="28"/>
          <w:szCs w:val="28"/>
        </w:rPr>
        <w:t>Жодинского РОВД</w:t>
      </w:r>
    </w:p>
    <w:p w:rsidR="00A15F29" w:rsidRPr="00463FFE" w:rsidRDefault="00A15F29" w:rsidP="00463FFE">
      <w:pPr>
        <w:spacing w:line="360" w:lineRule="auto"/>
        <w:ind w:firstLine="709"/>
        <w:rPr>
          <w:sz w:val="28"/>
          <w:szCs w:val="28"/>
        </w:rPr>
      </w:pPr>
      <w:r w:rsidRPr="00463FFE">
        <w:rPr>
          <w:sz w:val="28"/>
          <w:szCs w:val="28"/>
        </w:rPr>
        <w:t xml:space="preserve">лейтенант милиции                                          </w:t>
      </w:r>
      <w:r w:rsidR="00463FFE">
        <w:rPr>
          <w:sz w:val="28"/>
          <w:szCs w:val="28"/>
        </w:rPr>
        <w:t xml:space="preserve">                            </w:t>
      </w:r>
      <w:r w:rsidRPr="00463FFE">
        <w:rPr>
          <w:sz w:val="28"/>
          <w:szCs w:val="28"/>
        </w:rPr>
        <w:t>В.Г. Салей</w:t>
      </w:r>
    </w:p>
    <w:p w:rsidR="00A15F29" w:rsidRPr="00463FFE" w:rsidRDefault="00A15F29" w:rsidP="00463FFE">
      <w:pPr>
        <w:spacing w:line="360" w:lineRule="auto"/>
        <w:ind w:firstLine="709"/>
        <w:rPr>
          <w:sz w:val="28"/>
          <w:szCs w:val="28"/>
          <w:lang w:val="en-US"/>
        </w:rPr>
      </w:pPr>
      <w:r w:rsidRPr="00463FFE">
        <w:rPr>
          <w:sz w:val="28"/>
          <w:szCs w:val="28"/>
        </w:rPr>
        <w:t xml:space="preserve"> 24 мая 2006 года</w:t>
      </w:r>
    </w:p>
    <w:p w:rsidR="00A15F29" w:rsidRPr="00463FFE" w:rsidRDefault="00A15F29" w:rsidP="00463FFE">
      <w:pPr>
        <w:spacing w:line="360" w:lineRule="auto"/>
        <w:ind w:firstLine="709"/>
        <w:rPr>
          <w:sz w:val="28"/>
          <w:szCs w:val="28"/>
          <w:lang w:val="en-US"/>
        </w:rPr>
      </w:pPr>
    </w:p>
    <w:p w:rsidR="00C86BEE" w:rsidRPr="00463FFE" w:rsidRDefault="00C86BEE" w:rsidP="00463FFE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463FFE" w:rsidRDefault="0029469D" w:rsidP="00463FFE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463FFE">
        <w:rPr>
          <w:b/>
          <w:caps/>
          <w:sz w:val="28"/>
          <w:szCs w:val="28"/>
        </w:rPr>
        <w:t xml:space="preserve">Вопросы, которые необходимо выяснить при 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463FFE">
        <w:rPr>
          <w:b/>
          <w:caps/>
          <w:sz w:val="28"/>
          <w:szCs w:val="28"/>
        </w:rPr>
        <w:t>допросе Ивлева И.И.:</w:t>
      </w:r>
    </w:p>
    <w:p w:rsidR="00333943" w:rsidRPr="00463FFE" w:rsidRDefault="00333943" w:rsidP="00463FF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C4C38" w:rsidRPr="00463FFE" w:rsidRDefault="006C4C38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1. В каком месте появился огонь или дым и где наблюдалось сильное горение (это имеет важное значение для правильного определения очага пожара, и путей распространения горения)?</w:t>
      </w:r>
    </w:p>
    <w:p w:rsidR="00E76163" w:rsidRPr="00463FFE" w:rsidRDefault="006C4C38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2. В как</w:t>
      </w:r>
      <w:r w:rsidR="00E76163" w:rsidRPr="00463FFE">
        <w:rPr>
          <w:sz w:val="28"/>
          <w:szCs w:val="28"/>
        </w:rPr>
        <w:t>их местах горевшего здания и какого цвета были пламя и дым, а также какого запаха был дым?</w:t>
      </w:r>
    </w:p>
    <w:p w:rsidR="00E76163" w:rsidRPr="00463FFE" w:rsidRDefault="00E76163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3. Каковы особенности распространения огня по различным частям, конструкциям горевшего дома?</w:t>
      </w:r>
    </w:p>
    <w:p w:rsidR="00E76163" w:rsidRPr="00463FFE" w:rsidRDefault="00E76163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4. Не было ли во время пожара хлопков, вспышек, взрывов?</w:t>
      </w:r>
    </w:p>
    <w:p w:rsidR="00E76163" w:rsidRPr="00463FFE" w:rsidRDefault="00E76163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5. Какие принимались меры к тушению пожара, какие изменения были внесены в обстановку места пожара (взломаны двери, окна, разрушены стены)?</w:t>
      </w:r>
    </w:p>
    <w:p w:rsidR="00AA1891" w:rsidRPr="00463FFE" w:rsidRDefault="00E76163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6. Не находились перед пожаром на улице посторонние лица, которые вызывали подозрения</w:t>
      </w:r>
      <w:r w:rsidR="00401CDF" w:rsidRPr="00463FFE">
        <w:rPr>
          <w:sz w:val="28"/>
          <w:szCs w:val="28"/>
        </w:rPr>
        <w:t>, чем они занимались, какие их приметы?</w:t>
      </w:r>
      <w:r w:rsidRPr="00463FFE">
        <w:rPr>
          <w:sz w:val="28"/>
          <w:szCs w:val="28"/>
        </w:rPr>
        <w:t xml:space="preserve"> </w:t>
      </w:r>
    </w:p>
    <w:p w:rsidR="0025688A" w:rsidRPr="00463FFE" w:rsidRDefault="0025688A" w:rsidP="00463FFE">
      <w:pPr>
        <w:spacing w:line="360" w:lineRule="auto"/>
        <w:ind w:firstLine="709"/>
        <w:jc w:val="both"/>
        <w:rPr>
          <w:sz w:val="28"/>
          <w:szCs w:val="28"/>
        </w:rPr>
      </w:pPr>
    </w:p>
    <w:p w:rsidR="0029469D" w:rsidRPr="00463FFE" w:rsidRDefault="0029469D" w:rsidP="00463FFE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463FFE">
        <w:rPr>
          <w:caps/>
          <w:sz w:val="28"/>
          <w:szCs w:val="28"/>
        </w:rPr>
        <w:t>Вопросы, которые необходимо выяснить при допросе ПерестукинаП.П.:</w:t>
      </w:r>
    </w:p>
    <w:p w:rsidR="00AA1891" w:rsidRPr="00463FFE" w:rsidRDefault="00AA1891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1. Кто находился в помещении непосредственной перед началом пожара и чем занимался?</w:t>
      </w:r>
    </w:p>
    <w:p w:rsidR="00AA1891" w:rsidRPr="00463FFE" w:rsidRDefault="00AA1891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2. Какие конкретно предметы, оборудование, вещи, товары находились в горевшем помещении, где они располагались, их количество?</w:t>
      </w:r>
    </w:p>
    <w:p w:rsidR="00AA1891" w:rsidRPr="00463FFE" w:rsidRDefault="00AA1891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3. Что сгорело, что удалось спасти от огня?</w:t>
      </w:r>
    </w:p>
    <w:p w:rsidR="00AA1891" w:rsidRPr="00463FFE" w:rsidRDefault="00AA1891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4. Были ли включены какие-либо электроприборы или топящие печи?</w:t>
      </w:r>
    </w:p>
    <w:p w:rsidR="00AA1891" w:rsidRPr="00463FFE" w:rsidRDefault="00AA1891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5. Наличие фактов пользования открытым огнем соседями?</w:t>
      </w:r>
    </w:p>
    <w:p w:rsidR="00AA1891" w:rsidRPr="00463FFE" w:rsidRDefault="00AA1891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6. Подозреваете ли Вы кого-нибудь в совершение поджога?</w:t>
      </w:r>
    </w:p>
    <w:p w:rsidR="006C4C38" w:rsidRPr="00463FFE" w:rsidRDefault="00AA1891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7. Во сколько время Вы вышли из дома, куда направились</w:t>
      </w:r>
      <w:r w:rsidR="006C4C38" w:rsidRPr="00463FFE">
        <w:rPr>
          <w:sz w:val="28"/>
          <w:szCs w:val="28"/>
        </w:rPr>
        <w:t>, во сколько времени вернулись?</w:t>
      </w:r>
    </w:p>
    <w:p w:rsidR="006C4C38" w:rsidRPr="00463FFE" w:rsidRDefault="006C4C38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8. Было ли застраховано сгоревшее имущество, на какую сумму, наименование страховой компании, срок страховки?</w:t>
      </w:r>
    </w:p>
    <w:p w:rsidR="006C4C38" w:rsidRPr="00463FFE" w:rsidRDefault="006C4C38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9. Когда и от кого Вам стало известно о случившемся пожаре?</w:t>
      </w:r>
    </w:p>
    <w:p w:rsidR="006C4C38" w:rsidRPr="00463FFE" w:rsidRDefault="006C4C38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10. Был ли закрыт дом?</w:t>
      </w:r>
    </w:p>
    <w:p w:rsidR="006C4C38" w:rsidRPr="00463FFE" w:rsidRDefault="006C4C38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11. Были ли какие-нибудь замечания от работников пожарной охраны?</w:t>
      </w:r>
    </w:p>
    <w:p w:rsidR="0029469D" w:rsidRPr="00463FFE" w:rsidRDefault="0029469D" w:rsidP="00463FFE">
      <w:pPr>
        <w:spacing w:line="360" w:lineRule="auto"/>
        <w:ind w:firstLine="709"/>
        <w:jc w:val="both"/>
        <w:rPr>
          <w:sz w:val="28"/>
          <w:szCs w:val="28"/>
        </w:rPr>
      </w:pPr>
    </w:p>
    <w:p w:rsidR="0029469D" w:rsidRPr="00463FFE" w:rsidRDefault="0029469D" w:rsidP="00463FFE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463FFE">
        <w:rPr>
          <w:caps/>
          <w:sz w:val="28"/>
          <w:szCs w:val="28"/>
        </w:rPr>
        <w:t>Вопросы, которые необх</w:t>
      </w:r>
      <w:r w:rsidR="00401CDF" w:rsidRPr="00463FFE">
        <w:rPr>
          <w:caps/>
          <w:sz w:val="28"/>
          <w:szCs w:val="28"/>
        </w:rPr>
        <w:t xml:space="preserve">одимо выяснить при допросе Нины и </w:t>
      </w:r>
      <w:r w:rsidRPr="00463FFE">
        <w:rPr>
          <w:caps/>
          <w:sz w:val="28"/>
          <w:szCs w:val="28"/>
        </w:rPr>
        <w:t xml:space="preserve"> Шидловского</w:t>
      </w:r>
      <w:r w:rsidR="000E7F28" w:rsidRPr="00463FFE">
        <w:rPr>
          <w:caps/>
          <w:sz w:val="28"/>
          <w:szCs w:val="28"/>
        </w:rPr>
        <w:t xml:space="preserve"> </w:t>
      </w:r>
      <w:r w:rsidRPr="00463FFE">
        <w:rPr>
          <w:caps/>
          <w:sz w:val="28"/>
          <w:szCs w:val="28"/>
        </w:rPr>
        <w:t>А.А.:</w:t>
      </w:r>
      <w:r w:rsidR="00BC7865" w:rsidRPr="00463FFE">
        <w:rPr>
          <w:caps/>
          <w:sz w:val="28"/>
          <w:szCs w:val="28"/>
        </w:rPr>
        <w:t xml:space="preserve"> </w:t>
      </w:r>
    </w:p>
    <w:p w:rsidR="00BC7865" w:rsidRPr="00463FFE" w:rsidRDefault="00BC7865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1. В каких отношениях Вы находитесь с Перестукиным П.П., когда Вы познакомились, при каких обстоятельствах?</w:t>
      </w:r>
    </w:p>
    <w:p w:rsidR="00BC7865" w:rsidRPr="00463FFE" w:rsidRDefault="00BC7865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>2. Как давно Вы с ним встречались, разговаривали, переписывались с Перестукиным П.П.?</w:t>
      </w:r>
    </w:p>
    <w:p w:rsidR="0029469D" w:rsidRPr="00463FFE" w:rsidRDefault="00BC7865" w:rsidP="00463FFE">
      <w:pPr>
        <w:spacing w:line="360" w:lineRule="auto"/>
        <w:ind w:firstLine="709"/>
        <w:jc w:val="both"/>
        <w:rPr>
          <w:sz w:val="28"/>
          <w:szCs w:val="28"/>
        </w:rPr>
      </w:pPr>
      <w:r w:rsidRPr="00463FFE">
        <w:rPr>
          <w:sz w:val="28"/>
          <w:szCs w:val="28"/>
        </w:rPr>
        <w:t xml:space="preserve">3. Где Вы находились 23 мая 2006 года в период времени с 8 по 16 часов, кто может подтвердить это? </w:t>
      </w:r>
    </w:p>
    <w:p w:rsidR="000E7F28" w:rsidRPr="00463FFE" w:rsidRDefault="000E7F28" w:rsidP="00463FFE">
      <w:pPr>
        <w:spacing w:line="360" w:lineRule="auto"/>
        <w:ind w:firstLine="709"/>
        <w:jc w:val="both"/>
        <w:rPr>
          <w:sz w:val="28"/>
          <w:szCs w:val="28"/>
        </w:rPr>
      </w:pPr>
    </w:p>
    <w:p w:rsidR="008556A9" w:rsidRPr="00463FFE" w:rsidRDefault="00333943" w:rsidP="00463FFE">
      <w:pPr>
        <w:spacing w:line="360" w:lineRule="auto"/>
        <w:ind w:firstLine="709"/>
        <w:rPr>
          <w:b/>
          <w:bCs/>
          <w:sz w:val="28"/>
          <w:szCs w:val="28"/>
        </w:rPr>
      </w:pPr>
      <w:r w:rsidRPr="00463FFE">
        <w:rPr>
          <w:b/>
          <w:bCs/>
          <w:sz w:val="28"/>
          <w:szCs w:val="28"/>
        </w:rPr>
        <w:t xml:space="preserve">                        </w:t>
      </w:r>
      <w:r w:rsidR="00AC3B2F" w:rsidRPr="00463FFE">
        <w:rPr>
          <w:b/>
          <w:bCs/>
          <w:sz w:val="28"/>
          <w:szCs w:val="28"/>
        </w:rPr>
        <w:t xml:space="preserve"> ТИПИЧНЫЕ ПРИЗНАКИ ОЧАГА ПОЖАРА:</w:t>
      </w:r>
    </w:p>
    <w:p w:rsidR="00CC26A7" w:rsidRPr="00463FFE" w:rsidRDefault="00CC26A7" w:rsidP="00463FFE">
      <w:pPr>
        <w:spacing w:line="360" w:lineRule="auto"/>
        <w:ind w:firstLine="709"/>
        <w:rPr>
          <w:b/>
          <w:bCs/>
          <w:sz w:val="28"/>
          <w:szCs w:val="28"/>
        </w:rPr>
      </w:pPr>
    </w:p>
    <w:p w:rsidR="00AC3B2F" w:rsidRPr="00463FFE" w:rsidRDefault="00AC3B2F" w:rsidP="00463FFE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Очаг обычно находится там, где впервые появилось пламя и дым (если до появления пламени долгое время шел дым, то возможно, что пожар начался в закрытом помещении, лишенном притока воздуха);</w:t>
      </w:r>
    </w:p>
    <w:p w:rsidR="00AC3B2F" w:rsidRPr="00463FFE" w:rsidRDefault="00AC3B2F" w:rsidP="00463FFE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Если пожар начался с появления огня и дыма, цвет которых характерен для горения определенного вещества (например, для нефтепродуктов характерны светящееся, сильно коптящее пламя и черный дым), то место, где до пожара находилось это вещество, можно считать очагом пожара;</w:t>
      </w:r>
    </w:p>
    <w:p w:rsidR="00AC3B2F" w:rsidRPr="00463FFE" w:rsidRDefault="00AC3B2F" w:rsidP="00463FFE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Очагом пожара являются участки, подвергшиеся наибольшему сгоранию (в данном случае необходимо учитывать, что неравномерное обгорание по материалу предметов и конструкций может быть вызвано действиями по пожаротушению </w:t>
      </w:r>
      <w:r w:rsidR="007F606F" w:rsidRPr="00463FFE">
        <w:rPr>
          <w:bCs/>
          <w:sz w:val="28"/>
          <w:szCs w:val="28"/>
        </w:rPr>
        <w:t>– одни участки могли сгореть меньше других, так как с них началось тушение пожара);</w:t>
      </w:r>
    </w:p>
    <w:p w:rsidR="007F606F" w:rsidRPr="00463FFE" w:rsidRDefault="007F606F" w:rsidP="00463FFE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Предметы, упавшие со стен или потолка на участки пола, которые не подверглись действию огня, свидетельствуют о том, что в осматриваемом помещении пожар начался в верхней его части;</w:t>
      </w:r>
    </w:p>
    <w:p w:rsidR="007F606F" w:rsidRPr="00463FFE" w:rsidRDefault="007F606F" w:rsidP="00463FFE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Осколки стекла, лопнувшего под действием высокой температуры, пад</w:t>
      </w:r>
      <w:r w:rsidR="00BB4D04" w:rsidRPr="00463FFE">
        <w:rPr>
          <w:bCs/>
          <w:sz w:val="28"/>
          <w:szCs w:val="28"/>
        </w:rPr>
        <w:t>ают по направлению к</w:t>
      </w:r>
      <w:r w:rsidRPr="00463FFE">
        <w:rPr>
          <w:bCs/>
          <w:sz w:val="28"/>
          <w:szCs w:val="28"/>
        </w:rPr>
        <w:t xml:space="preserve"> источнику огня;</w:t>
      </w:r>
    </w:p>
    <w:p w:rsidR="0025688A" w:rsidRPr="00463FFE" w:rsidRDefault="007F606F" w:rsidP="00463FFE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В случае гибели от пожара животных очаг пожара располагается в прот</w:t>
      </w:r>
      <w:r w:rsidR="00BB4D04" w:rsidRPr="00463FFE">
        <w:rPr>
          <w:bCs/>
          <w:sz w:val="28"/>
          <w:szCs w:val="28"/>
        </w:rPr>
        <w:t>ивоположной от места</w:t>
      </w:r>
      <w:r w:rsidRPr="00463FFE">
        <w:rPr>
          <w:bCs/>
          <w:sz w:val="28"/>
          <w:szCs w:val="28"/>
        </w:rPr>
        <w:t xml:space="preserve"> обнаружения их трупов части помещения;</w:t>
      </w:r>
    </w:p>
    <w:p w:rsidR="00983900" w:rsidRPr="00463FFE" w:rsidRDefault="007F606F" w:rsidP="00463FFE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Очаговый конус (закопчение, изменение цвета, обугливание) на </w:t>
      </w:r>
      <w:r w:rsidR="0025688A" w:rsidRPr="00463FFE">
        <w:rPr>
          <w:bCs/>
          <w:sz w:val="28"/>
          <w:szCs w:val="28"/>
        </w:rPr>
        <w:t xml:space="preserve">       </w:t>
      </w:r>
      <w:r w:rsidRPr="00463FFE">
        <w:rPr>
          <w:bCs/>
          <w:sz w:val="28"/>
          <w:szCs w:val="28"/>
        </w:rPr>
        <w:t>вертикальных конструкциях вершиной обращен вниз, в сторону очага пожара.</w:t>
      </w:r>
      <w:r w:rsidR="00983900" w:rsidRPr="00463FFE">
        <w:rPr>
          <w:bCs/>
          <w:sz w:val="28"/>
          <w:szCs w:val="28"/>
        </w:rPr>
        <w:t xml:space="preserve">   </w:t>
      </w:r>
    </w:p>
    <w:p w:rsidR="00983900" w:rsidRPr="00463FFE" w:rsidRDefault="00463FFE" w:rsidP="00463FFE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 w:type="page"/>
      </w:r>
      <w:r w:rsidR="00CC26A7" w:rsidRPr="00463FFE">
        <w:rPr>
          <w:b/>
          <w:bCs/>
          <w:sz w:val="28"/>
          <w:szCs w:val="28"/>
        </w:rPr>
        <w:t xml:space="preserve">      </w:t>
      </w:r>
      <w:r w:rsidR="00983900" w:rsidRPr="00463FFE">
        <w:rPr>
          <w:b/>
          <w:bCs/>
          <w:sz w:val="28"/>
          <w:szCs w:val="28"/>
        </w:rPr>
        <w:t>СПИСОК  ИСПОЛЬЗУЕМОЙ  ЛИТЕРАТУРЫ:</w:t>
      </w:r>
    </w:p>
    <w:p w:rsidR="00CC26A7" w:rsidRPr="00463FFE" w:rsidRDefault="00CC26A7" w:rsidP="00463FFE">
      <w:pPr>
        <w:spacing w:line="360" w:lineRule="auto"/>
        <w:ind w:firstLine="709"/>
        <w:rPr>
          <w:b/>
          <w:bCs/>
          <w:sz w:val="28"/>
          <w:szCs w:val="28"/>
        </w:rPr>
      </w:pPr>
    </w:p>
    <w:p w:rsidR="00983900" w:rsidRPr="00463FFE" w:rsidRDefault="00983900" w:rsidP="00463FFE">
      <w:pPr>
        <w:spacing w:line="360" w:lineRule="auto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1.</w:t>
      </w:r>
      <w:r w:rsidR="00F10D00" w:rsidRPr="00463FFE">
        <w:rPr>
          <w:bCs/>
          <w:sz w:val="28"/>
          <w:szCs w:val="28"/>
        </w:rPr>
        <w:t xml:space="preserve">Конституция Республики Беларусь, с изменениями и дополнениями от 17 октября </w:t>
      </w:r>
      <w:smartTag w:uri="urn:schemas-microsoft-com:office:smarttags" w:element="metricconverter">
        <w:smartTagPr>
          <w:attr w:name="ProductID" w:val="2004 г"/>
        </w:smartTagPr>
        <w:r w:rsidR="00F10D00" w:rsidRPr="00463FFE">
          <w:rPr>
            <w:bCs/>
            <w:sz w:val="28"/>
            <w:szCs w:val="28"/>
          </w:rPr>
          <w:t>2004 г</w:t>
        </w:r>
      </w:smartTag>
      <w:r w:rsidR="00F10D00" w:rsidRPr="00463FFE">
        <w:rPr>
          <w:bCs/>
          <w:sz w:val="28"/>
          <w:szCs w:val="28"/>
        </w:rPr>
        <w:t xml:space="preserve">. </w:t>
      </w:r>
    </w:p>
    <w:p w:rsidR="00F10D00" w:rsidRPr="00463FFE" w:rsidRDefault="00F10D00" w:rsidP="00463FFE">
      <w:pPr>
        <w:spacing w:line="360" w:lineRule="auto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2.Уголовный кодекс Республики Беларусь, с изменениями и дополнениями от 22 июля </w:t>
      </w:r>
      <w:smartTag w:uri="urn:schemas-microsoft-com:office:smarttags" w:element="metricconverter">
        <w:smartTagPr>
          <w:attr w:name="ProductID" w:val="2003 г"/>
        </w:smartTagPr>
        <w:r w:rsidRPr="00463FFE">
          <w:rPr>
            <w:bCs/>
            <w:sz w:val="28"/>
            <w:szCs w:val="28"/>
          </w:rPr>
          <w:t>2003 г</w:t>
        </w:r>
      </w:smartTag>
      <w:r w:rsidRPr="00463FFE">
        <w:rPr>
          <w:bCs/>
          <w:sz w:val="28"/>
          <w:szCs w:val="28"/>
        </w:rPr>
        <w:t>.</w:t>
      </w:r>
    </w:p>
    <w:p w:rsidR="00F10D00" w:rsidRPr="00463FFE" w:rsidRDefault="00F10D00" w:rsidP="00463FFE">
      <w:pPr>
        <w:spacing w:line="360" w:lineRule="auto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 xml:space="preserve">3.Уголовно-процессуальный кодекс Республики Беларусь, с изменениями и дополнениями от 15 сентября </w:t>
      </w:r>
      <w:smartTag w:uri="urn:schemas-microsoft-com:office:smarttags" w:element="metricconverter">
        <w:smartTagPr>
          <w:attr w:name="ProductID" w:val="2004 г"/>
        </w:smartTagPr>
        <w:r w:rsidRPr="00463FFE">
          <w:rPr>
            <w:bCs/>
            <w:sz w:val="28"/>
            <w:szCs w:val="28"/>
          </w:rPr>
          <w:t>2004 г</w:t>
        </w:r>
      </w:smartTag>
      <w:r w:rsidRPr="00463FFE">
        <w:rPr>
          <w:bCs/>
          <w:sz w:val="28"/>
          <w:szCs w:val="28"/>
        </w:rPr>
        <w:t>.</w:t>
      </w:r>
    </w:p>
    <w:p w:rsidR="00F10D00" w:rsidRPr="00463FFE" w:rsidRDefault="00850A77" w:rsidP="00463FFE">
      <w:pPr>
        <w:spacing w:line="360" w:lineRule="auto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4.</w:t>
      </w:r>
      <w:r w:rsidR="00F10D00" w:rsidRPr="00463FFE">
        <w:rPr>
          <w:bCs/>
          <w:sz w:val="28"/>
          <w:szCs w:val="28"/>
        </w:rPr>
        <w:t xml:space="preserve">Постановление Пленума Верховного Суда Республики Беларусь от 21 декабря </w:t>
      </w:r>
      <w:smartTag w:uri="urn:schemas-microsoft-com:office:smarttags" w:element="metricconverter">
        <w:smartTagPr>
          <w:attr w:name="ProductID" w:val="2001 г"/>
        </w:smartTagPr>
        <w:r w:rsidR="00F10D00" w:rsidRPr="00463FFE">
          <w:rPr>
            <w:bCs/>
            <w:sz w:val="28"/>
            <w:szCs w:val="28"/>
          </w:rPr>
          <w:t>2001 г</w:t>
        </w:r>
      </w:smartTag>
      <w:r w:rsidR="00F10D00" w:rsidRPr="00463FFE">
        <w:rPr>
          <w:bCs/>
          <w:sz w:val="28"/>
          <w:szCs w:val="28"/>
        </w:rPr>
        <w:t>. № 15 « О применении судами уголовного законодательства по делам о хищениях имущества» (в редакции постановлений Пленума Верховного Суда от 26.09.2002 №8, от 25.09.2003 №11).</w:t>
      </w:r>
    </w:p>
    <w:p w:rsidR="00850A77" w:rsidRPr="00463FFE" w:rsidRDefault="00F10D00" w:rsidP="00463FFE">
      <w:pPr>
        <w:spacing w:line="360" w:lineRule="auto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5.</w:t>
      </w:r>
      <w:r w:rsidR="00850A77" w:rsidRPr="00463FFE">
        <w:rPr>
          <w:bCs/>
          <w:sz w:val="28"/>
          <w:szCs w:val="28"/>
        </w:rPr>
        <w:t>«Криминалистика»</w:t>
      </w:r>
      <w:r w:rsidR="009A6886" w:rsidRPr="00463FFE">
        <w:rPr>
          <w:bCs/>
          <w:sz w:val="28"/>
          <w:szCs w:val="28"/>
        </w:rPr>
        <w:t xml:space="preserve"> </w:t>
      </w:r>
      <w:r w:rsidR="00850A77" w:rsidRPr="00463FFE">
        <w:rPr>
          <w:bCs/>
          <w:sz w:val="28"/>
          <w:szCs w:val="28"/>
        </w:rPr>
        <w:t>Яблоков П.С., «НОРМА»,</w:t>
      </w:r>
      <w:r w:rsidR="009A6886" w:rsidRPr="00463FFE">
        <w:rPr>
          <w:bCs/>
          <w:sz w:val="28"/>
          <w:szCs w:val="28"/>
        </w:rPr>
        <w:t xml:space="preserve"> </w:t>
      </w:r>
      <w:r w:rsidR="00850A77" w:rsidRPr="00463FFE">
        <w:rPr>
          <w:bCs/>
          <w:sz w:val="28"/>
          <w:szCs w:val="28"/>
        </w:rPr>
        <w:t>М.</w:t>
      </w:r>
      <w:r w:rsidR="009A6886" w:rsidRPr="00463FFE">
        <w:rPr>
          <w:bCs/>
          <w:sz w:val="28"/>
          <w:szCs w:val="28"/>
        </w:rPr>
        <w:t xml:space="preserve"> </w:t>
      </w:r>
      <w:r w:rsidR="00850A77" w:rsidRPr="00463FFE">
        <w:rPr>
          <w:bCs/>
          <w:sz w:val="28"/>
          <w:szCs w:val="28"/>
        </w:rPr>
        <w:t>2003г</w:t>
      </w:r>
      <w:r w:rsidR="007E6235" w:rsidRPr="00463FFE">
        <w:rPr>
          <w:bCs/>
          <w:sz w:val="28"/>
          <w:szCs w:val="28"/>
        </w:rPr>
        <w:t>.</w:t>
      </w:r>
    </w:p>
    <w:p w:rsidR="00850A77" w:rsidRPr="00463FFE" w:rsidRDefault="000C7055" w:rsidP="00463FFE">
      <w:pPr>
        <w:spacing w:line="360" w:lineRule="auto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6.</w:t>
      </w:r>
      <w:r w:rsidR="009A6886" w:rsidRPr="00463FFE">
        <w:rPr>
          <w:bCs/>
          <w:sz w:val="28"/>
          <w:szCs w:val="28"/>
        </w:rPr>
        <w:t xml:space="preserve">«Преодоление противодействия при расследовании вымогательства, совершенного преступными группами». Колесникова Т.В. Российский следователь №1,2001.  </w:t>
      </w:r>
    </w:p>
    <w:p w:rsidR="009A6886" w:rsidRPr="00463FFE" w:rsidRDefault="000C7055" w:rsidP="00463FFE">
      <w:pPr>
        <w:spacing w:line="360" w:lineRule="auto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7.</w:t>
      </w:r>
      <w:r w:rsidR="009A6886" w:rsidRPr="00463FFE">
        <w:rPr>
          <w:bCs/>
          <w:sz w:val="28"/>
          <w:szCs w:val="28"/>
        </w:rPr>
        <w:t xml:space="preserve">«Руководство для следователей» Кожевников И.Н., «СПАРТАК», М. 1996г. </w:t>
      </w:r>
    </w:p>
    <w:p w:rsidR="00F10D00" w:rsidRPr="00463FFE" w:rsidRDefault="000C7055" w:rsidP="00463FFE">
      <w:pPr>
        <w:spacing w:line="360" w:lineRule="auto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8.</w:t>
      </w:r>
      <w:r w:rsidR="00F10D00" w:rsidRPr="00463FFE">
        <w:rPr>
          <w:bCs/>
          <w:sz w:val="28"/>
          <w:szCs w:val="28"/>
        </w:rPr>
        <w:t>«Расследование преступлений»</w:t>
      </w:r>
      <w:r w:rsidR="00463FFE">
        <w:rPr>
          <w:bCs/>
          <w:sz w:val="28"/>
          <w:szCs w:val="28"/>
        </w:rPr>
        <w:t xml:space="preserve"> </w:t>
      </w:r>
      <w:r w:rsidR="00F10D00" w:rsidRPr="00463FFE">
        <w:rPr>
          <w:bCs/>
          <w:sz w:val="28"/>
          <w:szCs w:val="28"/>
        </w:rPr>
        <w:t>Кожевников И.Н.,«СПАРТАК»,М.1997г</w:t>
      </w:r>
    </w:p>
    <w:p w:rsidR="009A6886" w:rsidRPr="00463FFE" w:rsidRDefault="000C7055" w:rsidP="00463FFE">
      <w:pPr>
        <w:spacing w:line="360" w:lineRule="auto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9</w:t>
      </w:r>
      <w:r w:rsidR="00F10D00" w:rsidRPr="00463FFE">
        <w:rPr>
          <w:bCs/>
          <w:sz w:val="28"/>
          <w:szCs w:val="28"/>
        </w:rPr>
        <w:t>.«Особенности расследования вымогательства»Гурский В.П.,М.2004г.</w:t>
      </w:r>
    </w:p>
    <w:p w:rsidR="00425A22" w:rsidRPr="00463FFE" w:rsidRDefault="00F10D00" w:rsidP="00463FFE">
      <w:pPr>
        <w:spacing w:line="360" w:lineRule="auto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10.</w:t>
      </w:r>
      <w:r w:rsidR="00425A22" w:rsidRPr="00463FFE">
        <w:rPr>
          <w:bCs/>
          <w:sz w:val="28"/>
          <w:szCs w:val="28"/>
        </w:rPr>
        <w:t>«Деятельность органов внутренних дел по борьбе с вымогательством»</w:t>
      </w:r>
      <w:r w:rsidR="009A6886" w:rsidRPr="00463FFE">
        <w:rPr>
          <w:bCs/>
          <w:sz w:val="28"/>
          <w:szCs w:val="28"/>
        </w:rPr>
        <w:t xml:space="preserve"> </w:t>
      </w:r>
      <w:r w:rsidR="00425A22" w:rsidRPr="00463FFE">
        <w:rPr>
          <w:bCs/>
          <w:sz w:val="28"/>
          <w:szCs w:val="28"/>
        </w:rPr>
        <w:t>КлейменовМ.П.,Омск,1995</w:t>
      </w:r>
      <w:r w:rsidR="009A6886" w:rsidRPr="00463FFE">
        <w:rPr>
          <w:bCs/>
          <w:sz w:val="28"/>
          <w:szCs w:val="28"/>
        </w:rPr>
        <w:t>г.</w:t>
      </w:r>
      <w:r w:rsidR="00425A22" w:rsidRPr="00463FFE">
        <w:rPr>
          <w:bCs/>
          <w:sz w:val="28"/>
          <w:szCs w:val="28"/>
        </w:rPr>
        <w:t>ВШМВД Рос.Федерации.</w:t>
      </w:r>
    </w:p>
    <w:p w:rsidR="00425A22" w:rsidRPr="00463FFE" w:rsidRDefault="00F10D00" w:rsidP="00463FFE">
      <w:pPr>
        <w:spacing w:line="360" w:lineRule="auto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11.</w:t>
      </w:r>
      <w:r w:rsidR="00425A22" w:rsidRPr="00463FFE">
        <w:rPr>
          <w:bCs/>
          <w:sz w:val="28"/>
          <w:szCs w:val="28"/>
        </w:rPr>
        <w:t>«Криминалистика: Расследование преступлений в сфере экономики» Грабовский В.Д.,Н.-Новгород,1995г.,</w:t>
      </w:r>
      <w:r w:rsidR="009A6886" w:rsidRPr="00463FFE">
        <w:rPr>
          <w:bCs/>
          <w:sz w:val="28"/>
          <w:szCs w:val="28"/>
        </w:rPr>
        <w:t xml:space="preserve"> </w:t>
      </w:r>
      <w:r w:rsidR="00425A22" w:rsidRPr="00463FFE">
        <w:rPr>
          <w:bCs/>
          <w:sz w:val="28"/>
          <w:szCs w:val="28"/>
        </w:rPr>
        <w:t>ВШМВД Рос.Федерации.</w:t>
      </w:r>
    </w:p>
    <w:p w:rsidR="00425A22" w:rsidRPr="00463FFE" w:rsidRDefault="00425A22" w:rsidP="00463FFE">
      <w:pPr>
        <w:spacing w:line="360" w:lineRule="auto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12.«Методика расследования вымогательства»</w:t>
      </w:r>
      <w:r w:rsidR="00F10D00" w:rsidRPr="00463FFE">
        <w:rPr>
          <w:bCs/>
          <w:sz w:val="28"/>
          <w:szCs w:val="28"/>
        </w:rPr>
        <w:t xml:space="preserve"> Полищук Д.А. Прокурорская и следственная практика.2003г №1-2.</w:t>
      </w:r>
    </w:p>
    <w:p w:rsidR="00F10D00" w:rsidRPr="00463FFE" w:rsidRDefault="00F10D00" w:rsidP="00463FFE">
      <w:pPr>
        <w:spacing w:line="360" w:lineRule="auto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13.«Криминалистическое обеспечение деятельности криминальной милиции и органов предварительного расследования» Аверьянова Т.В. «Новый юрист»,1997г Гл.11.</w:t>
      </w:r>
    </w:p>
    <w:p w:rsidR="00F10D00" w:rsidRPr="00463FFE" w:rsidRDefault="00F10D00" w:rsidP="00463FFE">
      <w:pPr>
        <w:spacing w:line="360" w:lineRule="auto"/>
        <w:rPr>
          <w:bCs/>
          <w:sz w:val="28"/>
          <w:szCs w:val="28"/>
        </w:rPr>
      </w:pPr>
      <w:r w:rsidRPr="00463FFE">
        <w:rPr>
          <w:bCs/>
          <w:sz w:val="28"/>
          <w:szCs w:val="28"/>
        </w:rPr>
        <w:t>14.«Руководство для следователей» Селеванов Н.А. «ИНФАРМ-М»1997 15.«Криминалистика»</w:t>
      </w:r>
      <w:r w:rsidR="009A6886" w:rsidRPr="00463FFE">
        <w:rPr>
          <w:bCs/>
          <w:sz w:val="28"/>
          <w:szCs w:val="28"/>
        </w:rPr>
        <w:t xml:space="preserve"> </w:t>
      </w:r>
      <w:r w:rsidRPr="00463FFE">
        <w:rPr>
          <w:bCs/>
          <w:sz w:val="28"/>
          <w:szCs w:val="28"/>
        </w:rPr>
        <w:t>Белкин Р.С., «НОРМА»,</w:t>
      </w:r>
      <w:r w:rsidR="009A6886" w:rsidRPr="00463FFE">
        <w:rPr>
          <w:bCs/>
          <w:sz w:val="28"/>
          <w:szCs w:val="28"/>
        </w:rPr>
        <w:t xml:space="preserve"> </w:t>
      </w:r>
      <w:r w:rsidRPr="00463FFE">
        <w:rPr>
          <w:bCs/>
          <w:sz w:val="28"/>
          <w:szCs w:val="28"/>
        </w:rPr>
        <w:t>М.</w:t>
      </w:r>
      <w:r w:rsidR="009A6886" w:rsidRPr="00463FFE">
        <w:rPr>
          <w:bCs/>
          <w:sz w:val="28"/>
          <w:szCs w:val="28"/>
        </w:rPr>
        <w:t xml:space="preserve"> </w:t>
      </w:r>
      <w:r w:rsidRPr="00463FFE">
        <w:rPr>
          <w:bCs/>
          <w:sz w:val="28"/>
          <w:szCs w:val="28"/>
        </w:rPr>
        <w:t>2005г</w:t>
      </w:r>
      <w:r w:rsidR="009A6886" w:rsidRPr="00463FFE">
        <w:rPr>
          <w:bCs/>
          <w:sz w:val="28"/>
          <w:szCs w:val="28"/>
        </w:rPr>
        <w:t>.</w:t>
      </w:r>
      <w:r w:rsidRPr="00463FFE">
        <w:rPr>
          <w:bCs/>
          <w:sz w:val="28"/>
          <w:szCs w:val="28"/>
        </w:rPr>
        <w:t xml:space="preserve"> Гл.30.</w:t>
      </w:r>
      <w:bookmarkStart w:id="0" w:name="_GoBack"/>
      <w:bookmarkEnd w:id="0"/>
    </w:p>
    <w:sectPr w:rsidR="00F10D00" w:rsidRPr="00463FFE" w:rsidSect="00463FF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7BB" w:rsidRDefault="008957BB">
      <w:r>
        <w:separator/>
      </w:r>
    </w:p>
  </w:endnote>
  <w:endnote w:type="continuationSeparator" w:id="0">
    <w:p w:rsidR="008957BB" w:rsidRDefault="0089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D4" w:rsidRDefault="003649D4" w:rsidP="00406843">
    <w:pPr>
      <w:pStyle w:val="a8"/>
      <w:framePr w:wrap="around" w:vAnchor="text" w:hAnchor="margin" w:xAlign="center" w:y="1"/>
      <w:rPr>
        <w:rStyle w:val="aa"/>
      </w:rPr>
    </w:pPr>
  </w:p>
  <w:p w:rsidR="003649D4" w:rsidRDefault="003649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D4" w:rsidRDefault="00BD622D" w:rsidP="00406843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3649D4" w:rsidRDefault="003649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7BB" w:rsidRDefault="008957BB">
      <w:r>
        <w:separator/>
      </w:r>
    </w:p>
  </w:footnote>
  <w:footnote w:type="continuationSeparator" w:id="0">
    <w:p w:rsidR="008957BB" w:rsidRDefault="008957BB">
      <w:r>
        <w:continuationSeparator/>
      </w:r>
    </w:p>
  </w:footnote>
  <w:footnote w:id="1">
    <w:p w:rsidR="003649D4" w:rsidRPr="00A20274" w:rsidRDefault="003649D4" w:rsidP="00A20274">
      <w:pPr>
        <w:jc w:val="both"/>
        <w:rPr>
          <w:b/>
          <w:bCs/>
          <w:sz w:val="20"/>
          <w:szCs w:val="20"/>
        </w:rPr>
      </w:pPr>
      <w:r w:rsidRPr="00A20274">
        <w:rPr>
          <w:rStyle w:val="af1"/>
          <w:sz w:val="20"/>
          <w:szCs w:val="20"/>
        </w:rPr>
        <w:footnoteRef/>
      </w:r>
      <w:r w:rsidRPr="00A20274">
        <w:rPr>
          <w:sz w:val="20"/>
          <w:szCs w:val="20"/>
        </w:rPr>
        <w:t xml:space="preserve"> </w:t>
      </w:r>
      <w:r w:rsidRPr="00A20274">
        <w:rPr>
          <w:b/>
          <w:bCs/>
          <w:sz w:val="20"/>
          <w:szCs w:val="20"/>
        </w:rPr>
        <w:t xml:space="preserve">Постановление Пленума Верховного Суда Республики Беларусь от 21 декабря </w:t>
      </w:r>
      <w:smartTag w:uri="urn:schemas-microsoft-com:office:smarttags" w:element="metricconverter">
        <w:smartTagPr>
          <w:attr w:name="ProductID" w:val="2001 г"/>
        </w:smartTagPr>
        <w:r w:rsidRPr="00A20274">
          <w:rPr>
            <w:b/>
            <w:bCs/>
            <w:sz w:val="20"/>
            <w:szCs w:val="20"/>
          </w:rPr>
          <w:t>2001 г</w:t>
        </w:r>
      </w:smartTag>
      <w:r w:rsidRPr="00A20274">
        <w:rPr>
          <w:b/>
          <w:bCs/>
          <w:sz w:val="20"/>
          <w:szCs w:val="20"/>
        </w:rPr>
        <w:t>. № 15 « О применении судами уголовного законодательства по делам о хищениях имущества» (в редакции постановлений Пленума Верховного Суда от 26.09.2002 №8, от 25.09.2003 №11).</w:t>
      </w:r>
    </w:p>
    <w:p w:rsidR="008957BB" w:rsidRDefault="008957BB" w:rsidP="00A20274">
      <w:pPr>
        <w:jc w:val="both"/>
      </w:pPr>
    </w:p>
  </w:footnote>
  <w:footnote w:id="2">
    <w:p w:rsidR="008957BB" w:rsidRDefault="003649D4">
      <w:pPr>
        <w:pStyle w:val="af"/>
      </w:pPr>
      <w:r>
        <w:rPr>
          <w:rStyle w:val="af1"/>
        </w:rPr>
        <w:footnoteRef/>
      </w:r>
      <w:r>
        <w:t xml:space="preserve"> </w:t>
      </w:r>
      <w:r w:rsidRPr="007E6235">
        <w:rPr>
          <w:b/>
          <w:bCs/>
        </w:rPr>
        <w:t>«Расследование преступлений»Кожевников И.Н.,«СПАРТАК»,М.1997г</w:t>
      </w:r>
    </w:p>
  </w:footnote>
  <w:footnote w:id="3">
    <w:p w:rsidR="008957BB" w:rsidRDefault="003649D4">
      <w:pPr>
        <w:pStyle w:val="af"/>
      </w:pPr>
      <w:r>
        <w:rPr>
          <w:rStyle w:val="af1"/>
        </w:rPr>
        <w:footnoteRef/>
      </w:r>
      <w:r>
        <w:t xml:space="preserve"> </w:t>
      </w:r>
      <w:r w:rsidRPr="007E6235">
        <w:rPr>
          <w:b/>
          <w:bCs/>
        </w:rPr>
        <w:t xml:space="preserve">Уголовно-процессуальный кодекс Республики Беларусь, с изменениями и дополнениями от 15 сентября </w:t>
      </w:r>
      <w:smartTag w:uri="urn:schemas-microsoft-com:office:smarttags" w:element="metricconverter">
        <w:smartTagPr>
          <w:attr w:name="ProductID" w:val="2004 г"/>
        </w:smartTagPr>
        <w:r w:rsidRPr="007E6235">
          <w:rPr>
            <w:b/>
            <w:bCs/>
          </w:rPr>
          <w:t>2004 г</w:t>
        </w:r>
      </w:smartTag>
      <w:r w:rsidRPr="007E6235">
        <w:rPr>
          <w:b/>
          <w:bCs/>
        </w:rPr>
        <w:t>.</w:t>
      </w:r>
    </w:p>
  </w:footnote>
  <w:footnote w:id="4">
    <w:p w:rsidR="008957BB" w:rsidRDefault="003649D4">
      <w:pPr>
        <w:pStyle w:val="af"/>
      </w:pPr>
      <w:r>
        <w:rPr>
          <w:rStyle w:val="af1"/>
        </w:rPr>
        <w:footnoteRef/>
      </w:r>
      <w:r>
        <w:t xml:space="preserve"> </w:t>
      </w:r>
      <w:r w:rsidRPr="007E6235">
        <w:rPr>
          <w:b/>
          <w:bCs/>
        </w:rPr>
        <w:t>«Криминалистика» Яблоков П.С., «НОРМА», М. 2003г.</w:t>
      </w:r>
    </w:p>
  </w:footnote>
  <w:footnote w:id="5">
    <w:p w:rsidR="003649D4" w:rsidRPr="007E6235" w:rsidRDefault="003649D4" w:rsidP="007E6235">
      <w:pPr>
        <w:jc w:val="both"/>
        <w:rPr>
          <w:b/>
          <w:bCs/>
          <w:sz w:val="20"/>
          <w:szCs w:val="20"/>
        </w:rPr>
      </w:pPr>
      <w:r w:rsidRPr="007E6235">
        <w:rPr>
          <w:rStyle w:val="af1"/>
          <w:sz w:val="20"/>
          <w:szCs w:val="20"/>
        </w:rPr>
        <w:footnoteRef/>
      </w:r>
      <w:r w:rsidRPr="007E6235">
        <w:rPr>
          <w:b/>
          <w:bCs/>
          <w:sz w:val="20"/>
          <w:szCs w:val="20"/>
        </w:rPr>
        <w:t>«Деятельность органов внутренних дел по борьбе с вымогательством» КлейменовМ.П.,Омск,1995г.</w:t>
      </w:r>
      <w:r>
        <w:rPr>
          <w:b/>
          <w:bCs/>
          <w:sz w:val="20"/>
          <w:szCs w:val="20"/>
        </w:rPr>
        <w:t xml:space="preserve"> </w:t>
      </w:r>
      <w:r w:rsidRPr="007E6235">
        <w:rPr>
          <w:b/>
          <w:bCs/>
          <w:sz w:val="20"/>
          <w:szCs w:val="20"/>
        </w:rPr>
        <w:t>ВШ</w:t>
      </w:r>
      <w:r>
        <w:rPr>
          <w:b/>
          <w:bCs/>
          <w:sz w:val="20"/>
          <w:szCs w:val="20"/>
        </w:rPr>
        <w:t xml:space="preserve"> </w:t>
      </w:r>
      <w:r w:rsidRPr="007E6235">
        <w:rPr>
          <w:b/>
          <w:bCs/>
          <w:sz w:val="20"/>
          <w:szCs w:val="20"/>
        </w:rPr>
        <w:t>МВД Рос</w:t>
      </w:r>
      <w:r>
        <w:rPr>
          <w:b/>
          <w:bCs/>
          <w:sz w:val="20"/>
          <w:szCs w:val="20"/>
        </w:rPr>
        <w:t>с</w:t>
      </w:r>
      <w:r w:rsidRPr="007E6235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7E6235">
        <w:rPr>
          <w:b/>
          <w:bCs/>
          <w:sz w:val="20"/>
          <w:szCs w:val="20"/>
        </w:rPr>
        <w:t>Федерации.</w:t>
      </w:r>
    </w:p>
    <w:p w:rsidR="008957BB" w:rsidRDefault="008957BB" w:rsidP="007E6235">
      <w:pPr>
        <w:jc w:val="both"/>
      </w:pPr>
    </w:p>
  </w:footnote>
  <w:footnote w:id="6">
    <w:p w:rsidR="008957BB" w:rsidRDefault="003649D4" w:rsidP="00701947">
      <w:pPr>
        <w:jc w:val="both"/>
      </w:pPr>
      <w:r>
        <w:rPr>
          <w:rStyle w:val="af1"/>
        </w:rPr>
        <w:footnoteRef/>
      </w:r>
      <w:r>
        <w:t xml:space="preserve"> </w:t>
      </w:r>
      <w:r w:rsidRPr="00B35BDF">
        <w:t>«Криминалистика: Расследование преступлений в сфере экономики» Грабовский В.Д.,</w:t>
      </w:r>
      <w:r>
        <w:t xml:space="preserve"> Н.</w:t>
      </w:r>
      <w:r w:rsidRPr="00B35BDF">
        <w:t>Новгород,1995г., ВШМВД Ро</w:t>
      </w:r>
      <w:r>
        <w:t>сс</w:t>
      </w:r>
      <w:r w:rsidRPr="00B35BDF">
        <w:t>.</w:t>
      </w:r>
      <w:r>
        <w:t xml:space="preserve"> Федерации.</w:t>
      </w:r>
    </w:p>
  </w:footnote>
  <w:footnote w:id="7">
    <w:p w:rsidR="003649D4" w:rsidRPr="00B35BDF" w:rsidRDefault="003649D4" w:rsidP="00B35BDF">
      <w:pPr>
        <w:jc w:val="both"/>
        <w:rPr>
          <w:b/>
          <w:bCs/>
          <w:sz w:val="20"/>
          <w:szCs w:val="20"/>
        </w:rPr>
      </w:pPr>
      <w:r w:rsidRPr="00B35BDF">
        <w:rPr>
          <w:rStyle w:val="af1"/>
          <w:sz w:val="20"/>
          <w:szCs w:val="20"/>
        </w:rPr>
        <w:footnoteRef/>
      </w:r>
      <w:r w:rsidRPr="00B35BDF">
        <w:rPr>
          <w:b/>
          <w:bCs/>
          <w:sz w:val="20"/>
          <w:szCs w:val="20"/>
        </w:rPr>
        <w:t>«Криминалистическое обеспечение деятельности криминальной милиции и органов предварительного расследования» Аверьянова Т.В. «Новый юрист»,</w:t>
      </w:r>
      <w:r>
        <w:rPr>
          <w:b/>
          <w:bCs/>
          <w:sz w:val="20"/>
          <w:szCs w:val="20"/>
        </w:rPr>
        <w:t xml:space="preserve"> </w:t>
      </w:r>
      <w:r w:rsidRPr="00B35BDF">
        <w:rPr>
          <w:b/>
          <w:bCs/>
          <w:sz w:val="20"/>
          <w:szCs w:val="20"/>
        </w:rPr>
        <w:t>1997г Гл.11.</w:t>
      </w:r>
    </w:p>
    <w:p w:rsidR="008957BB" w:rsidRDefault="008957BB" w:rsidP="00B35BDF">
      <w:pPr>
        <w:jc w:val="both"/>
      </w:pPr>
    </w:p>
  </w:footnote>
  <w:footnote w:id="8">
    <w:p w:rsidR="008957BB" w:rsidRDefault="003649D4">
      <w:pPr>
        <w:pStyle w:val="af"/>
      </w:pPr>
      <w:r w:rsidRPr="00B35BDF">
        <w:rPr>
          <w:rStyle w:val="af1"/>
        </w:rPr>
        <w:footnoteRef/>
      </w:r>
      <w:r w:rsidRPr="00B35BDF">
        <w:rPr>
          <w:b/>
          <w:bCs/>
        </w:rPr>
        <w:t>«Криминалистика» Белкин Р.С., «НОРМА», М. 2005г. Гл.30.</w:t>
      </w:r>
      <w:r w:rsidRPr="00B35BDF">
        <w:t xml:space="preserve"> </w:t>
      </w:r>
    </w:p>
  </w:footnote>
  <w:footnote w:id="9">
    <w:p w:rsidR="008957BB" w:rsidRDefault="003649D4">
      <w:pPr>
        <w:pStyle w:val="af"/>
      </w:pPr>
      <w:r w:rsidRPr="00B35BDF">
        <w:rPr>
          <w:rStyle w:val="af1"/>
        </w:rPr>
        <w:footnoteRef/>
      </w:r>
      <w:r w:rsidRPr="00B35BDF">
        <w:t xml:space="preserve"> </w:t>
      </w:r>
      <w:r w:rsidRPr="00B35BDF">
        <w:rPr>
          <w:b/>
          <w:bCs/>
        </w:rPr>
        <w:t>«Расследование преступлений»Кожевников И.Н.,«СПАРТАК»,М.1997г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6695"/>
    <w:multiLevelType w:val="hybridMultilevel"/>
    <w:tmpl w:val="3C201EC4"/>
    <w:lvl w:ilvl="0" w:tplc="FD10093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2368022E"/>
    <w:multiLevelType w:val="hybridMultilevel"/>
    <w:tmpl w:val="0F3A9012"/>
    <w:lvl w:ilvl="0" w:tplc="F0546FA8">
      <w:start w:val="1"/>
      <w:numFmt w:val="decimal"/>
      <w:lvlText w:val="%1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">
    <w:nsid w:val="353E4BF7"/>
    <w:multiLevelType w:val="hybridMultilevel"/>
    <w:tmpl w:val="98B84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2D3CB6"/>
    <w:multiLevelType w:val="hybridMultilevel"/>
    <w:tmpl w:val="EE2833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D8E0D12"/>
    <w:multiLevelType w:val="hybridMultilevel"/>
    <w:tmpl w:val="7C182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0E1BD2"/>
    <w:multiLevelType w:val="hybridMultilevel"/>
    <w:tmpl w:val="05806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03A"/>
    <w:rsid w:val="00024162"/>
    <w:rsid w:val="00032291"/>
    <w:rsid w:val="000645F7"/>
    <w:rsid w:val="000A219D"/>
    <w:rsid w:val="000A4A34"/>
    <w:rsid w:val="000B0755"/>
    <w:rsid w:val="000B1208"/>
    <w:rsid w:val="000B4C18"/>
    <w:rsid w:val="000C26EC"/>
    <w:rsid w:val="000C7055"/>
    <w:rsid w:val="000D19CB"/>
    <w:rsid w:val="000D19FF"/>
    <w:rsid w:val="000E0C75"/>
    <w:rsid w:val="000E7F28"/>
    <w:rsid w:val="00106B5B"/>
    <w:rsid w:val="00115B83"/>
    <w:rsid w:val="001235FB"/>
    <w:rsid w:val="001A3FFC"/>
    <w:rsid w:val="001B2A26"/>
    <w:rsid w:val="001C786B"/>
    <w:rsid w:val="001D4F0C"/>
    <w:rsid w:val="002015C9"/>
    <w:rsid w:val="0021197B"/>
    <w:rsid w:val="00216286"/>
    <w:rsid w:val="00250136"/>
    <w:rsid w:val="00255D82"/>
    <w:rsid w:val="0025688A"/>
    <w:rsid w:val="00257333"/>
    <w:rsid w:val="0029469D"/>
    <w:rsid w:val="002B1EE6"/>
    <w:rsid w:val="002D228D"/>
    <w:rsid w:val="002D6751"/>
    <w:rsid w:val="002E323E"/>
    <w:rsid w:val="002E6184"/>
    <w:rsid w:val="002F0DB6"/>
    <w:rsid w:val="003267EC"/>
    <w:rsid w:val="00333943"/>
    <w:rsid w:val="00346FA6"/>
    <w:rsid w:val="00347EF7"/>
    <w:rsid w:val="003649D4"/>
    <w:rsid w:val="00385E61"/>
    <w:rsid w:val="00393869"/>
    <w:rsid w:val="003C687A"/>
    <w:rsid w:val="00401CDF"/>
    <w:rsid w:val="004051FF"/>
    <w:rsid w:val="00406843"/>
    <w:rsid w:val="00425A22"/>
    <w:rsid w:val="0046003A"/>
    <w:rsid w:val="00463FFE"/>
    <w:rsid w:val="00476143"/>
    <w:rsid w:val="00477B6E"/>
    <w:rsid w:val="00491463"/>
    <w:rsid w:val="004B07BC"/>
    <w:rsid w:val="005137E9"/>
    <w:rsid w:val="00531309"/>
    <w:rsid w:val="00535B05"/>
    <w:rsid w:val="005524EA"/>
    <w:rsid w:val="00552FC3"/>
    <w:rsid w:val="00554BDA"/>
    <w:rsid w:val="00570059"/>
    <w:rsid w:val="0059104F"/>
    <w:rsid w:val="005A5946"/>
    <w:rsid w:val="005B0A6D"/>
    <w:rsid w:val="005C259C"/>
    <w:rsid w:val="005C4033"/>
    <w:rsid w:val="005D7549"/>
    <w:rsid w:val="0064196D"/>
    <w:rsid w:val="00681666"/>
    <w:rsid w:val="006932F1"/>
    <w:rsid w:val="006A55D4"/>
    <w:rsid w:val="006B50FF"/>
    <w:rsid w:val="006C4C38"/>
    <w:rsid w:val="006E73B7"/>
    <w:rsid w:val="006F206C"/>
    <w:rsid w:val="006F6406"/>
    <w:rsid w:val="00701947"/>
    <w:rsid w:val="00722884"/>
    <w:rsid w:val="0073043F"/>
    <w:rsid w:val="00731081"/>
    <w:rsid w:val="00747198"/>
    <w:rsid w:val="007678AA"/>
    <w:rsid w:val="007721E4"/>
    <w:rsid w:val="007D0181"/>
    <w:rsid w:val="007D7AC7"/>
    <w:rsid w:val="007E6235"/>
    <w:rsid w:val="007F606F"/>
    <w:rsid w:val="0081299F"/>
    <w:rsid w:val="00850A77"/>
    <w:rsid w:val="008556A9"/>
    <w:rsid w:val="00860343"/>
    <w:rsid w:val="008656F2"/>
    <w:rsid w:val="008948AF"/>
    <w:rsid w:val="008957BB"/>
    <w:rsid w:val="008A2B3F"/>
    <w:rsid w:val="008D1BFC"/>
    <w:rsid w:val="008E11BE"/>
    <w:rsid w:val="00933AC9"/>
    <w:rsid w:val="00952073"/>
    <w:rsid w:val="00952653"/>
    <w:rsid w:val="00983900"/>
    <w:rsid w:val="00996E72"/>
    <w:rsid w:val="009A6886"/>
    <w:rsid w:val="009B20BD"/>
    <w:rsid w:val="009E6D25"/>
    <w:rsid w:val="009F10B9"/>
    <w:rsid w:val="009F3C23"/>
    <w:rsid w:val="00A15F29"/>
    <w:rsid w:val="00A20274"/>
    <w:rsid w:val="00A22946"/>
    <w:rsid w:val="00A30E4F"/>
    <w:rsid w:val="00A32A18"/>
    <w:rsid w:val="00A37045"/>
    <w:rsid w:val="00A46409"/>
    <w:rsid w:val="00A50A75"/>
    <w:rsid w:val="00A5256F"/>
    <w:rsid w:val="00A77A43"/>
    <w:rsid w:val="00AA1891"/>
    <w:rsid w:val="00AA3305"/>
    <w:rsid w:val="00AA616F"/>
    <w:rsid w:val="00AB3B8B"/>
    <w:rsid w:val="00AB5035"/>
    <w:rsid w:val="00AC3B2F"/>
    <w:rsid w:val="00AD3A2B"/>
    <w:rsid w:val="00AF5404"/>
    <w:rsid w:val="00B27884"/>
    <w:rsid w:val="00B35BDF"/>
    <w:rsid w:val="00B60CC0"/>
    <w:rsid w:val="00B65D70"/>
    <w:rsid w:val="00B92B44"/>
    <w:rsid w:val="00BB01A3"/>
    <w:rsid w:val="00BB4D04"/>
    <w:rsid w:val="00BC15D0"/>
    <w:rsid w:val="00BC6246"/>
    <w:rsid w:val="00BC7865"/>
    <w:rsid w:val="00BD0961"/>
    <w:rsid w:val="00BD622D"/>
    <w:rsid w:val="00C31B12"/>
    <w:rsid w:val="00C327D0"/>
    <w:rsid w:val="00C3662F"/>
    <w:rsid w:val="00C5465D"/>
    <w:rsid w:val="00C7792C"/>
    <w:rsid w:val="00C77B79"/>
    <w:rsid w:val="00C86BEE"/>
    <w:rsid w:val="00C9591C"/>
    <w:rsid w:val="00CA32DD"/>
    <w:rsid w:val="00CB29C6"/>
    <w:rsid w:val="00CB5DA1"/>
    <w:rsid w:val="00CC0F55"/>
    <w:rsid w:val="00CC26A7"/>
    <w:rsid w:val="00D23229"/>
    <w:rsid w:val="00D23A7E"/>
    <w:rsid w:val="00D6497E"/>
    <w:rsid w:val="00D97857"/>
    <w:rsid w:val="00DA08EE"/>
    <w:rsid w:val="00DA1E2D"/>
    <w:rsid w:val="00DA7794"/>
    <w:rsid w:val="00DD577E"/>
    <w:rsid w:val="00DE15B2"/>
    <w:rsid w:val="00E21552"/>
    <w:rsid w:val="00E25C27"/>
    <w:rsid w:val="00E34501"/>
    <w:rsid w:val="00E37246"/>
    <w:rsid w:val="00E412F5"/>
    <w:rsid w:val="00E4655F"/>
    <w:rsid w:val="00E52A39"/>
    <w:rsid w:val="00E54B48"/>
    <w:rsid w:val="00E76163"/>
    <w:rsid w:val="00E77204"/>
    <w:rsid w:val="00E81D43"/>
    <w:rsid w:val="00EE41C9"/>
    <w:rsid w:val="00F10D00"/>
    <w:rsid w:val="00F2368F"/>
    <w:rsid w:val="00F31942"/>
    <w:rsid w:val="00F40ABD"/>
    <w:rsid w:val="00F47164"/>
    <w:rsid w:val="00F7606F"/>
    <w:rsid w:val="00F81E7F"/>
    <w:rsid w:val="00F925C8"/>
    <w:rsid w:val="00F95BB0"/>
    <w:rsid w:val="00FA17D7"/>
    <w:rsid w:val="00FC243E"/>
    <w:rsid w:val="00FC674D"/>
    <w:rsid w:val="00FC7695"/>
    <w:rsid w:val="00FD4659"/>
    <w:rsid w:val="00FE012A"/>
    <w:rsid w:val="00FE0BC5"/>
    <w:rsid w:val="00FE1AE5"/>
    <w:rsid w:val="00FE4A71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E3B63A-03AF-45DC-9192-A97C23EC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41C9"/>
    <w:pPr>
      <w:keepNext/>
      <w:ind w:firstLine="851"/>
      <w:jc w:val="both"/>
      <w:outlineLvl w:val="0"/>
    </w:pPr>
    <w:rPr>
      <w:sz w:val="30"/>
      <w:szCs w:val="20"/>
    </w:rPr>
  </w:style>
  <w:style w:type="paragraph" w:styleId="2">
    <w:name w:val="heading 2"/>
    <w:basedOn w:val="a"/>
    <w:next w:val="a"/>
    <w:link w:val="20"/>
    <w:uiPriority w:val="9"/>
    <w:qFormat/>
    <w:rsid w:val="00EE41C9"/>
    <w:pPr>
      <w:keepNext/>
      <w:ind w:firstLine="851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294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2501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501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2501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250136"/>
    <w:rPr>
      <w:rFonts w:cs="Times New Roman"/>
    </w:rPr>
  </w:style>
  <w:style w:type="paragraph" w:styleId="ab">
    <w:name w:val="Body Text"/>
    <w:basedOn w:val="a"/>
    <w:link w:val="ac"/>
    <w:uiPriority w:val="99"/>
    <w:rsid w:val="00EE41C9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EE41C9"/>
    <w:pPr>
      <w:ind w:firstLine="851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A20274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</w:style>
  <w:style w:type="character" w:styleId="af1">
    <w:name w:val="footnote reference"/>
    <w:uiPriority w:val="99"/>
    <w:semiHidden/>
    <w:rsid w:val="00A2027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7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8640</Words>
  <Characters>49250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КРИМИНАЛИСТИЧЕСКАЯ ХАРАКТЕРИСТИКА ВЫМОГАТЕЛЬСТВА:</vt:lpstr>
    </vt:vector>
  </TitlesOfParts>
  <Company>M</Company>
  <LinksUpToDate>false</LinksUpToDate>
  <CharactersWithSpaces>57775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КРИМИНАЛИСТИЧЕСКАЯ ХАРАКТЕРИСТИКА ВЫМОГАТЕЛЬСТВА:</dc:title>
  <dc:subject/>
  <dc:creator>S</dc:creator>
  <cp:keywords/>
  <dc:description/>
  <cp:lastModifiedBy>admin</cp:lastModifiedBy>
  <cp:revision>2</cp:revision>
  <cp:lastPrinted>2008-04-01T16:37:00Z</cp:lastPrinted>
  <dcterms:created xsi:type="dcterms:W3CDTF">2014-03-06T10:46:00Z</dcterms:created>
  <dcterms:modified xsi:type="dcterms:W3CDTF">2014-03-06T10:46:00Z</dcterms:modified>
</cp:coreProperties>
</file>