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r w:rsidRPr="000E0228">
        <w:rPr>
          <w:b/>
          <w:bCs/>
          <w:color w:val="000000"/>
          <w:sz w:val="28"/>
          <w:szCs w:val="28"/>
        </w:rPr>
        <w:t>Курсовая работа</w:t>
      </w:r>
    </w:p>
    <w:p w:rsidR="0026598F" w:rsidRPr="000E0228" w:rsidRDefault="0026598F" w:rsidP="0026598F">
      <w:pPr>
        <w:shd w:val="clear" w:color="000000" w:fill="auto"/>
        <w:spacing w:line="360" w:lineRule="auto"/>
        <w:jc w:val="center"/>
        <w:outlineLvl w:val="0"/>
        <w:rPr>
          <w:b/>
          <w:bCs/>
          <w:color w:val="000000"/>
          <w:sz w:val="28"/>
          <w:szCs w:val="28"/>
        </w:rPr>
      </w:pPr>
    </w:p>
    <w:p w:rsidR="0026598F" w:rsidRPr="000E0228" w:rsidRDefault="0026598F" w:rsidP="0026598F">
      <w:pPr>
        <w:shd w:val="clear" w:color="000000" w:fill="auto"/>
        <w:spacing w:line="360" w:lineRule="auto"/>
        <w:jc w:val="center"/>
        <w:outlineLvl w:val="0"/>
        <w:rPr>
          <w:b/>
          <w:bCs/>
          <w:color w:val="000000"/>
          <w:sz w:val="28"/>
          <w:szCs w:val="28"/>
        </w:rPr>
      </w:pPr>
      <w:r w:rsidRPr="000E0228">
        <w:rPr>
          <w:b/>
          <w:bCs/>
          <w:color w:val="000000"/>
          <w:sz w:val="28"/>
          <w:szCs w:val="28"/>
        </w:rPr>
        <w:t>Методы административной деятельности милиции</w:t>
      </w:r>
    </w:p>
    <w:p w:rsidR="004361F7" w:rsidRPr="000E0228" w:rsidRDefault="0026598F" w:rsidP="0026598F">
      <w:pPr>
        <w:shd w:val="clear" w:color="000000" w:fill="auto"/>
        <w:spacing w:line="360" w:lineRule="auto"/>
        <w:jc w:val="center"/>
        <w:outlineLvl w:val="0"/>
        <w:rPr>
          <w:b/>
          <w:bCs/>
          <w:color w:val="000000"/>
          <w:sz w:val="28"/>
          <w:szCs w:val="28"/>
        </w:rPr>
      </w:pPr>
      <w:r w:rsidRPr="000E0228">
        <w:rPr>
          <w:b/>
          <w:bCs/>
          <w:color w:val="000000"/>
          <w:sz w:val="28"/>
          <w:szCs w:val="28"/>
        </w:rPr>
        <w:br w:type="page"/>
      </w:r>
      <w:r w:rsidR="00E1314D" w:rsidRPr="000E0228">
        <w:rPr>
          <w:b/>
          <w:bCs/>
          <w:color w:val="000000"/>
          <w:sz w:val="28"/>
          <w:szCs w:val="28"/>
        </w:rPr>
        <w:t>Оглавление</w:t>
      </w:r>
    </w:p>
    <w:p w:rsidR="00E1314D" w:rsidRPr="000E0228" w:rsidRDefault="00E1314D" w:rsidP="0026598F">
      <w:pPr>
        <w:widowControl/>
        <w:shd w:val="clear" w:color="000000" w:fill="auto"/>
        <w:suppressAutoHyphens/>
        <w:spacing w:line="360" w:lineRule="auto"/>
        <w:ind w:firstLine="709"/>
        <w:jc w:val="both"/>
        <w:rPr>
          <w:bCs/>
          <w:color w:val="000000"/>
          <w:sz w:val="28"/>
          <w:szCs w:val="28"/>
        </w:rPr>
      </w:pPr>
    </w:p>
    <w:p w:rsidR="00E1314D" w:rsidRPr="000E0228" w:rsidRDefault="00E1314D" w:rsidP="0026598F">
      <w:pPr>
        <w:pStyle w:val="11"/>
        <w:widowControl/>
        <w:shd w:val="clear" w:color="000000" w:fill="auto"/>
        <w:tabs>
          <w:tab w:val="right" w:leader="dot" w:pos="9346"/>
        </w:tabs>
        <w:suppressAutoHyphens/>
        <w:spacing w:line="360" w:lineRule="auto"/>
        <w:jc w:val="both"/>
        <w:rPr>
          <w:noProof/>
          <w:color w:val="000000"/>
          <w:sz w:val="28"/>
          <w:szCs w:val="28"/>
        </w:rPr>
      </w:pPr>
      <w:r w:rsidRPr="000E0228">
        <w:rPr>
          <w:rStyle w:val="ac"/>
          <w:noProof/>
          <w:color w:val="000000"/>
          <w:sz w:val="28"/>
          <w:szCs w:val="28"/>
          <w:u w:val="none"/>
        </w:rPr>
        <w:t>1. Понятие методов административной деятельности милиции и их виды</w:t>
      </w:r>
    </w:p>
    <w:p w:rsidR="00E1314D" w:rsidRPr="000E0228" w:rsidRDefault="00E1314D" w:rsidP="0026598F">
      <w:pPr>
        <w:pStyle w:val="21"/>
        <w:widowControl/>
        <w:shd w:val="clear" w:color="000000" w:fill="auto"/>
        <w:tabs>
          <w:tab w:val="left" w:pos="720"/>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1.1 Понятие методов административной деятельности милиции</w:t>
      </w:r>
    </w:p>
    <w:p w:rsidR="00E1314D" w:rsidRPr="000E0228" w:rsidRDefault="00E1314D" w:rsidP="0026598F">
      <w:pPr>
        <w:pStyle w:val="21"/>
        <w:widowControl/>
        <w:shd w:val="clear" w:color="000000" w:fill="auto"/>
        <w:tabs>
          <w:tab w:val="left" w:pos="720"/>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1.2 Виды</w:t>
      </w:r>
      <w:r w:rsidR="0026598F" w:rsidRPr="000E0228">
        <w:rPr>
          <w:rStyle w:val="ac"/>
          <w:noProof/>
          <w:color w:val="000000"/>
          <w:sz w:val="28"/>
          <w:szCs w:val="28"/>
          <w:u w:val="none"/>
        </w:rPr>
        <w:t xml:space="preserve"> </w:t>
      </w:r>
      <w:r w:rsidRPr="000E0228">
        <w:rPr>
          <w:rStyle w:val="ac"/>
          <w:noProof/>
          <w:color w:val="000000"/>
          <w:sz w:val="28"/>
          <w:szCs w:val="28"/>
          <w:u w:val="none"/>
        </w:rPr>
        <w:t>методов административной деятельности милиции</w:t>
      </w:r>
    </w:p>
    <w:p w:rsidR="00E1314D" w:rsidRPr="000E0228" w:rsidRDefault="00E1314D" w:rsidP="0026598F">
      <w:pPr>
        <w:pStyle w:val="11"/>
        <w:widowControl/>
        <w:shd w:val="clear" w:color="000000" w:fill="auto"/>
        <w:tabs>
          <w:tab w:val="right" w:leader="dot" w:pos="9346"/>
        </w:tabs>
        <w:suppressAutoHyphens/>
        <w:spacing w:line="360" w:lineRule="auto"/>
        <w:jc w:val="both"/>
        <w:rPr>
          <w:noProof/>
          <w:color w:val="000000"/>
          <w:sz w:val="28"/>
          <w:szCs w:val="28"/>
        </w:rPr>
      </w:pPr>
      <w:r w:rsidRPr="000E0228">
        <w:rPr>
          <w:rStyle w:val="ac"/>
          <w:noProof/>
          <w:color w:val="000000"/>
          <w:sz w:val="28"/>
          <w:szCs w:val="28"/>
          <w:u w:val="none"/>
        </w:rPr>
        <w:t>2. Принуждение в административной деятельности милиции</w:t>
      </w:r>
    </w:p>
    <w:p w:rsidR="00E1314D" w:rsidRPr="000E0228" w:rsidRDefault="00E1314D" w:rsidP="0026598F">
      <w:pPr>
        <w:pStyle w:val="21"/>
        <w:widowControl/>
        <w:shd w:val="clear" w:color="000000" w:fill="auto"/>
        <w:tabs>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2.1 Основания применения принуждения</w:t>
      </w:r>
    </w:p>
    <w:p w:rsidR="00E1314D" w:rsidRPr="000E0228" w:rsidRDefault="00E1314D" w:rsidP="0026598F">
      <w:pPr>
        <w:pStyle w:val="21"/>
        <w:widowControl/>
        <w:shd w:val="clear" w:color="000000" w:fill="auto"/>
        <w:tabs>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2.2 Меры административного предупреждения, применяемые милицией</w:t>
      </w:r>
    </w:p>
    <w:p w:rsidR="00E1314D" w:rsidRPr="000E0228" w:rsidRDefault="00E1314D" w:rsidP="0026598F">
      <w:pPr>
        <w:pStyle w:val="21"/>
        <w:widowControl/>
        <w:shd w:val="clear" w:color="000000" w:fill="auto"/>
        <w:tabs>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2.3 Меры административного пресечения, применяемые милицией</w:t>
      </w:r>
    </w:p>
    <w:p w:rsidR="00E1314D" w:rsidRPr="000E0228" w:rsidRDefault="00E1314D" w:rsidP="0026598F">
      <w:pPr>
        <w:pStyle w:val="21"/>
        <w:widowControl/>
        <w:shd w:val="clear" w:color="000000" w:fill="auto"/>
        <w:tabs>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2.4 Меры административного пресечения</w:t>
      </w:r>
    </w:p>
    <w:p w:rsidR="00E1314D" w:rsidRPr="000E0228" w:rsidRDefault="00E1314D" w:rsidP="0026598F">
      <w:pPr>
        <w:pStyle w:val="21"/>
        <w:widowControl/>
        <w:shd w:val="clear" w:color="000000" w:fill="auto"/>
        <w:tabs>
          <w:tab w:val="right" w:leader="dot" w:pos="9346"/>
        </w:tabs>
        <w:suppressAutoHyphens/>
        <w:spacing w:line="360" w:lineRule="auto"/>
        <w:ind w:left="0"/>
        <w:jc w:val="both"/>
        <w:rPr>
          <w:noProof/>
          <w:color w:val="000000"/>
          <w:sz w:val="28"/>
          <w:szCs w:val="28"/>
        </w:rPr>
      </w:pPr>
      <w:r w:rsidRPr="000E0228">
        <w:rPr>
          <w:rStyle w:val="ac"/>
          <w:noProof/>
          <w:color w:val="000000"/>
          <w:sz w:val="28"/>
          <w:szCs w:val="28"/>
          <w:u w:val="none"/>
        </w:rPr>
        <w:t>2.5 Меры административно-процессуального обеспечения, применяемые милицией</w:t>
      </w:r>
    </w:p>
    <w:p w:rsidR="00E1314D" w:rsidRPr="000E0228" w:rsidRDefault="00E1314D" w:rsidP="0026598F">
      <w:pPr>
        <w:pStyle w:val="11"/>
        <w:widowControl/>
        <w:shd w:val="clear" w:color="000000" w:fill="auto"/>
        <w:tabs>
          <w:tab w:val="right" w:leader="dot" w:pos="9346"/>
        </w:tabs>
        <w:suppressAutoHyphens/>
        <w:spacing w:line="360" w:lineRule="auto"/>
        <w:jc w:val="both"/>
        <w:rPr>
          <w:noProof/>
          <w:color w:val="000000"/>
          <w:sz w:val="28"/>
          <w:szCs w:val="28"/>
        </w:rPr>
      </w:pPr>
      <w:r w:rsidRPr="000E0228">
        <w:rPr>
          <w:rStyle w:val="ac"/>
          <w:noProof/>
          <w:color w:val="000000"/>
          <w:sz w:val="28"/>
          <w:szCs w:val="28"/>
          <w:u w:val="none"/>
        </w:rPr>
        <w:t>Библиография</w:t>
      </w:r>
    </w:p>
    <w:p w:rsidR="00E1314D" w:rsidRPr="000E0228" w:rsidRDefault="00E1314D" w:rsidP="0026598F">
      <w:pPr>
        <w:pStyle w:val="11"/>
        <w:widowControl/>
        <w:shd w:val="clear" w:color="000000" w:fill="auto"/>
        <w:tabs>
          <w:tab w:val="right" w:leader="dot" w:pos="9346"/>
        </w:tabs>
        <w:suppressAutoHyphens/>
        <w:spacing w:line="360" w:lineRule="auto"/>
        <w:jc w:val="both"/>
        <w:rPr>
          <w:noProof/>
          <w:color w:val="000000"/>
          <w:sz w:val="28"/>
          <w:szCs w:val="28"/>
        </w:rPr>
      </w:pPr>
      <w:r w:rsidRPr="000E0228">
        <w:rPr>
          <w:rStyle w:val="ac"/>
          <w:noProof/>
          <w:color w:val="000000"/>
          <w:sz w:val="28"/>
          <w:szCs w:val="28"/>
          <w:u w:val="none"/>
        </w:rPr>
        <w:t>Задачи</w:t>
      </w:r>
    </w:p>
    <w:p w:rsidR="004361F7" w:rsidRPr="000E0228" w:rsidRDefault="004361F7" w:rsidP="0026598F">
      <w:pPr>
        <w:widowControl/>
        <w:shd w:val="clear" w:color="000000" w:fill="auto"/>
        <w:suppressAutoHyphens/>
        <w:spacing w:line="360" w:lineRule="auto"/>
        <w:jc w:val="both"/>
        <w:rPr>
          <w:bCs/>
          <w:color w:val="000000"/>
          <w:sz w:val="28"/>
          <w:szCs w:val="28"/>
        </w:rPr>
      </w:pPr>
    </w:p>
    <w:p w:rsidR="00770F0C" w:rsidRPr="000E0228" w:rsidRDefault="004361F7" w:rsidP="0026598F">
      <w:pPr>
        <w:pStyle w:val="1"/>
        <w:keepNext w:val="0"/>
        <w:shd w:val="clear" w:color="000000" w:fill="auto"/>
        <w:spacing w:before="0"/>
        <w:rPr>
          <w:rFonts w:cs="Times New Roman"/>
          <w:color w:val="000000"/>
          <w:sz w:val="28"/>
        </w:rPr>
      </w:pPr>
      <w:r w:rsidRPr="000E0228">
        <w:rPr>
          <w:rFonts w:cs="Times New Roman"/>
          <w:b w:val="0"/>
          <w:color w:val="000000"/>
          <w:sz w:val="28"/>
        </w:rPr>
        <w:br w:type="page"/>
      </w:r>
      <w:bookmarkStart w:id="0" w:name="_Toc262950442"/>
      <w:r w:rsidRPr="000E0228">
        <w:rPr>
          <w:rFonts w:cs="Times New Roman"/>
          <w:color w:val="000000"/>
          <w:sz w:val="28"/>
        </w:rPr>
        <w:t xml:space="preserve">1. </w:t>
      </w:r>
      <w:r w:rsidR="00770F0C" w:rsidRPr="000E0228">
        <w:rPr>
          <w:rFonts w:cs="Times New Roman"/>
          <w:color w:val="000000"/>
          <w:sz w:val="28"/>
        </w:rPr>
        <w:t>Понятие методов административной деятельности милиции и их виды</w:t>
      </w:r>
      <w:bookmarkEnd w:id="0"/>
    </w:p>
    <w:p w:rsidR="004361F7" w:rsidRPr="000E0228" w:rsidRDefault="004361F7" w:rsidP="0026598F">
      <w:pPr>
        <w:shd w:val="clear" w:color="000000" w:fill="auto"/>
        <w:spacing w:line="360" w:lineRule="auto"/>
        <w:jc w:val="center"/>
        <w:outlineLvl w:val="0"/>
        <w:rPr>
          <w:b/>
          <w:bCs/>
          <w:color w:val="000000"/>
          <w:sz w:val="28"/>
          <w:szCs w:val="28"/>
        </w:rPr>
      </w:pPr>
    </w:p>
    <w:p w:rsidR="004361F7" w:rsidRPr="000E0228" w:rsidRDefault="004361F7" w:rsidP="0026598F">
      <w:pPr>
        <w:pStyle w:val="2"/>
        <w:keepNext w:val="0"/>
        <w:shd w:val="clear" w:color="000000" w:fill="auto"/>
        <w:spacing w:before="0" w:after="0"/>
        <w:ind w:left="0"/>
        <w:jc w:val="center"/>
        <w:rPr>
          <w:rFonts w:cs="Times New Roman"/>
          <w:i w:val="0"/>
          <w:color w:val="000000"/>
        </w:rPr>
      </w:pPr>
      <w:bookmarkStart w:id="1" w:name="_Toc262950443"/>
      <w:r w:rsidRPr="000E0228">
        <w:rPr>
          <w:rFonts w:cs="Times New Roman"/>
          <w:i w:val="0"/>
          <w:color w:val="000000"/>
        </w:rPr>
        <w:t xml:space="preserve">1.1 </w:t>
      </w:r>
      <w:r w:rsidR="00770F0C" w:rsidRPr="000E0228">
        <w:rPr>
          <w:rFonts w:cs="Times New Roman"/>
          <w:i w:val="0"/>
          <w:color w:val="000000"/>
        </w:rPr>
        <w:t>Понятие методов</w:t>
      </w:r>
      <w:r w:rsidRPr="000E0228">
        <w:rPr>
          <w:rFonts w:cs="Times New Roman"/>
          <w:i w:val="0"/>
          <w:color w:val="000000"/>
        </w:rPr>
        <w:t xml:space="preserve"> административной деятельности милиции</w:t>
      </w:r>
      <w:bookmarkEnd w:id="1"/>
    </w:p>
    <w:p w:rsidR="0026598F" w:rsidRPr="000E0228" w:rsidRDefault="0026598F" w:rsidP="0026598F">
      <w:pPr>
        <w:shd w:val="clear" w:color="000000" w:fill="auto"/>
        <w:spacing w:line="360" w:lineRule="auto"/>
        <w:jc w:val="center"/>
        <w:outlineLvl w:val="0"/>
        <w:rPr>
          <w:b/>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Административная деятельность милиции осуществляется посредством целенаправленного воздействия субъекта деятельности на объект деятельности, на волю людей, под которой понимается регулирующий фактор сознания, выражающийся в способности человека совершать целенаправленные действия.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Воздействие субъекта админ</w:t>
      </w:r>
      <w:r w:rsidR="004361F7" w:rsidRPr="000E0228">
        <w:rPr>
          <w:color w:val="000000"/>
          <w:sz w:val="28"/>
          <w:szCs w:val="28"/>
        </w:rPr>
        <w:t xml:space="preserve">истративной деятельности на волю </w:t>
      </w:r>
      <w:r w:rsidRPr="000E0228">
        <w:rPr>
          <w:color w:val="000000"/>
          <w:sz w:val="28"/>
          <w:szCs w:val="28"/>
        </w:rPr>
        <w:t xml:space="preserve">объекта осуществляется различными приемами, средствами, способами, которые именуются методами административной деятельности. Следовательно, метод </w:t>
      </w:r>
      <w:r w:rsidR="004361F7" w:rsidRPr="000E0228">
        <w:rPr>
          <w:color w:val="000000"/>
          <w:sz w:val="28"/>
          <w:szCs w:val="28"/>
        </w:rPr>
        <w:t>-</w:t>
      </w:r>
      <w:r w:rsidRPr="000E0228">
        <w:rPr>
          <w:color w:val="000000"/>
          <w:sz w:val="28"/>
          <w:szCs w:val="28"/>
        </w:rPr>
        <w:t xml:space="preserve"> это способ практического осуществления целей, задач и функций административной деятельности милиции. Содержание метода дает ответ на вопрос о том, каким способом наиболее рационально можно достичь целей административной деятельности.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Методы находятся в диалектическом единстве с целями административной деятельности. Цель обусловливает специфику использования методов, выбор методов в известной степени определяет реальность достижения поставленных целей. Но, с другой стороны, методы показывают, каким образом достигаются цели деятельности. Цели определяют качественную сторону административной деятельности. Совершенствование методов означает улучшение деятельности.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Из содержания характеристики метода административной Деятельности следует, что методам присущи следующие черты: методы выражают связь субъекта административной деятельности с объектом этой деятельности; методы </w:t>
      </w:r>
      <w:r w:rsidR="004361F7" w:rsidRPr="000E0228">
        <w:rPr>
          <w:color w:val="000000"/>
          <w:sz w:val="28"/>
          <w:szCs w:val="28"/>
        </w:rPr>
        <w:t>-</w:t>
      </w:r>
      <w:r w:rsidRPr="000E0228">
        <w:rPr>
          <w:color w:val="000000"/>
          <w:sz w:val="28"/>
          <w:szCs w:val="28"/>
        </w:rPr>
        <w:t xml:space="preserve"> это средства, способы осуществления управляющего воздействия субъекта на объект управления, они являются способами упорядочения, организации, происходящих в сфере административной деятельности милиции процессов, приемами, посредством которых достигаются цели деятельности; методы составляют наиболее активный элемент в административной деятельности милиции; методы носят альтернативный характер.</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Независимо от содержания и направленности методам административной деятельности присущи: объективированная организационная форма, под которой понимается вид воздействия, т.е. управленческо-распорядительное предписание (приказ, требование, разрешение и т.п.); характер воздействия (непосредственное воздействие, косвенное воздействие посредством создания стимулирующих или ограничивающих условий); способ воздействия (единоличный, коллегиальный, коллективный); временная характеристика (краткосрочные и долгосрочные); наличие тактического и стратегического характера.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Методы в административной деятельности милиции, так же как и в других направлениях ее деятельности (оперативно-розыскной, уголовно-процессуальной), призваны обеспечить высокую эффективность деятельности работников милиции, их слаженную работу, способствовать развитию творческой инициативы каждого сотрудника.</w:t>
      </w:r>
    </w:p>
    <w:p w:rsidR="004361F7" w:rsidRPr="000E0228" w:rsidRDefault="004361F7" w:rsidP="0026598F">
      <w:pPr>
        <w:widowControl/>
        <w:shd w:val="clear" w:color="000000" w:fill="auto"/>
        <w:suppressAutoHyphens/>
        <w:spacing w:line="360" w:lineRule="auto"/>
        <w:ind w:firstLine="709"/>
        <w:jc w:val="both"/>
        <w:rPr>
          <w:color w:val="000000"/>
          <w:sz w:val="28"/>
          <w:szCs w:val="28"/>
        </w:rPr>
      </w:pPr>
    </w:p>
    <w:p w:rsidR="004361F7" w:rsidRPr="000E0228" w:rsidRDefault="004361F7" w:rsidP="0026598F">
      <w:pPr>
        <w:pStyle w:val="2"/>
        <w:keepNext w:val="0"/>
        <w:shd w:val="clear" w:color="000000" w:fill="auto"/>
        <w:spacing w:before="0" w:after="0"/>
        <w:ind w:left="0"/>
        <w:jc w:val="center"/>
        <w:rPr>
          <w:rFonts w:cs="Times New Roman"/>
          <w:i w:val="0"/>
          <w:color w:val="000000"/>
        </w:rPr>
      </w:pPr>
      <w:bookmarkStart w:id="2" w:name="_Toc262950444"/>
      <w:r w:rsidRPr="000E0228">
        <w:rPr>
          <w:rFonts w:cs="Times New Roman"/>
          <w:i w:val="0"/>
          <w:color w:val="000000"/>
        </w:rPr>
        <w:t>1.2 Виды</w:t>
      </w:r>
      <w:r w:rsidR="0026598F" w:rsidRPr="000E0228">
        <w:rPr>
          <w:rFonts w:cs="Times New Roman"/>
          <w:i w:val="0"/>
          <w:color w:val="000000"/>
        </w:rPr>
        <w:t xml:space="preserve"> </w:t>
      </w:r>
      <w:r w:rsidRPr="000E0228">
        <w:rPr>
          <w:rFonts w:cs="Times New Roman"/>
          <w:i w:val="0"/>
          <w:color w:val="000000"/>
        </w:rPr>
        <w:t>методов административной деятельности милиции</w:t>
      </w:r>
      <w:bookmarkEnd w:id="2"/>
    </w:p>
    <w:p w:rsidR="004361F7" w:rsidRPr="000E0228" w:rsidRDefault="004361F7"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Административная</w:t>
      </w:r>
      <w:r w:rsidR="0026598F" w:rsidRPr="000E0228">
        <w:rPr>
          <w:color w:val="000000"/>
          <w:sz w:val="28"/>
          <w:szCs w:val="28"/>
        </w:rPr>
        <w:t xml:space="preserve"> </w:t>
      </w:r>
      <w:r w:rsidRPr="000E0228">
        <w:rPr>
          <w:color w:val="000000"/>
          <w:sz w:val="28"/>
          <w:szCs w:val="28"/>
        </w:rPr>
        <w:t>деятельность</w:t>
      </w:r>
      <w:r w:rsidR="0026598F" w:rsidRPr="000E0228">
        <w:rPr>
          <w:color w:val="000000"/>
          <w:sz w:val="28"/>
          <w:szCs w:val="28"/>
        </w:rPr>
        <w:t xml:space="preserve"> </w:t>
      </w:r>
      <w:r w:rsidRPr="000E0228">
        <w:rPr>
          <w:color w:val="000000"/>
          <w:sz w:val="28"/>
          <w:szCs w:val="28"/>
        </w:rPr>
        <w:t>милиции осуществляется посредством различных методов. Наличие множества методов обусловлено сложностью процессов административной деятельности. Методы дополняют друг друга, так как каждый из них характеризуется способом реализации общих целей административной деятельности. Правильное понимание единства и взаимной связи методов административной деятельности, их классификация важны для познания их сущности и условий более эффективного их применения.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Основными методами административной деятельности милиции являются убеждение и принуждение, ибо в реализации любой функции этой деятельности имеется вариантность соотношения убеждения и принуждения. При этом на первом месте выступает убеждение, а затем - принуждение. Такое соотношение методов вытекает из общественной природы нашего государства, из соответствия его целей и задач интересам человека и гражданина, из огромной воспитательной роли убеждения.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Вместе с тем в административной деятельности милиций убеждение и принуждение выражаются в разнообразных вариантах, что дает основание для выделения более конкретных видов методов этой деятельности. Так, по характеру управляющего воздействия выделяют организационные методы (координация, согласование, инструктирование и др.), психологические методы (психологическое побуждение, мотивация, авторитет и др.), административные и экономические методы. Все методы должны соответствовать действующему законодательству по содержанию, целенаправленности и организационной форме.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 рассматриваемой деятельности милиции наиболее важное значение имеют административные методы. Они характеризуются подчинением воли управляемого воле управляющего, т.е. «властью-подчинением», в них наиболее ярко выражается управленческо-распорядительная природа административной деятельности милиции. Использование административных методов позволяет субъекту этой деятельности прямо воздействовать на объект деятельности, добиваться необходимого подчинения. Однако это не исключает при использовании административных методов воздействия на управляемых учета их интересов. По способу воздействия административные методы подразделяются: на обязывающие к совершению определенных действий; уполномочивающие совершать определенные действия; поощряющие совершение социально полезных действий; запрещающие совершение тех или иных действий.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Административные методы, обладающие волевым, обязывающим характером, нельзя отождествлять с волюнтаризмом, произволом, администрированием, которые</w:t>
      </w:r>
      <w:r w:rsidR="004361F7" w:rsidRPr="000E0228">
        <w:rPr>
          <w:color w:val="000000"/>
          <w:sz w:val="28"/>
          <w:szCs w:val="28"/>
        </w:rPr>
        <w:t>,</w:t>
      </w:r>
      <w:r w:rsidRPr="000E0228">
        <w:rPr>
          <w:color w:val="000000"/>
          <w:sz w:val="28"/>
          <w:szCs w:val="28"/>
        </w:rPr>
        <w:t xml:space="preserve"> в сущности</w:t>
      </w:r>
      <w:r w:rsidR="004361F7" w:rsidRPr="000E0228">
        <w:rPr>
          <w:color w:val="000000"/>
          <w:sz w:val="28"/>
          <w:szCs w:val="28"/>
        </w:rPr>
        <w:t>,</w:t>
      </w:r>
      <w:r w:rsidRPr="000E0228">
        <w:rPr>
          <w:color w:val="000000"/>
          <w:sz w:val="28"/>
          <w:szCs w:val="28"/>
        </w:rPr>
        <w:t xml:space="preserve"> являются антиподами административных методов.</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Выбор и использование методов административной деятельности милиции. Избрание конкретных методов административной деятельности и их практическое применение обусловливаются рядом факторов субъективного и объективного характера.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Большое значение в использовании методов имеет субъективный фактор. Так, авторитарный подход к избранию и применению методов недостаточно квалифицированным работником милиции может привести к отрицательным последствиям, к искажению целей административной деятельности. Ввиду этого важно, чтобы субъект деятельности обладал высоким уровнем квалификации, чувством ответственности за избрание того или иного метода воздействия.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Методы используются в реальном процессе административной деятельности. В связи с этим должны учитываться актуальные задачи, стоящие перед административной деятельностью, особенности и состояние субъекта и объекта деятельности, характер и специфика конкретной жизненной ситуации, возможности эффективного</w:t>
      </w:r>
      <w:r w:rsidR="0026598F" w:rsidRPr="000E0228">
        <w:rPr>
          <w:color w:val="000000"/>
          <w:sz w:val="28"/>
          <w:szCs w:val="28"/>
        </w:rPr>
        <w:t xml:space="preserve"> </w:t>
      </w:r>
      <w:r w:rsidRPr="000E0228">
        <w:rPr>
          <w:color w:val="000000"/>
          <w:sz w:val="28"/>
          <w:szCs w:val="28"/>
        </w:rPr>
        <w:t>использования</w:t>
      </w:r>
      <w:r w:rsidR="0026598F" w:rsidRPr="000E0228">
        <w:rPr>
          <w:color w:val="000000"/>
          <w:sz w:val="28"/>
          <w:szCs w:val="28"/>
        </w:rPr>
        <w:t xml:space="preserve"> </w:t>
      </w:r>
      <w:r w:rsidRPr="000E0228">
        <w:rPr>
          <w:color w:val="000000"/>
          <w:sz w:val="28"/>
          <w:szCs w:val="28"/>
        </w:rPr>
        <w:t>имеющегося</w:t>
      </w:r>
      <w:r w:rsidR="0026598F" w:rsidRPr="000E0228">
        <w:rPr>
          <w:color w:val="000000"/>
          <w:sz w:val="28"/>
          <w:szCs w:val="28"/>
        </w:rPr>
        <w:t xml:space="preserve"> </w:t>
      </w:r>
      <w:r w:rsidRPr="000E0228">
        <w:rPr>
          <w:color w:val="000000"/>
          <w:sz w:val="28"/>
          <w:szCs w:val="28"/>
        </w:rPr>
        <w:t>арсенала</w:t>
      </w:r>
      <w:r w:rsidR="0026598F" w:rsidRPr="000E0228">
        <w:rPr>
          <w:color w:val="000000"/>
          <w:sz w:val="28"/>
          <w:szCs w:val="28"/>
        </w:rPr>
        <w:t xml:space="preserve"> </w:t>
      </w:r>
      <w:r w:rsidRPr="000E0228">
        <w:rPr>
          <w:color w:val="000000"/>
          <w:sz w:val="28"/>
          <w:szCs w:val="28"/>
        </w:rPr>
        <w:t>методов, внутренние и внешние условия, в которых осуществляется административная деятельность, и другие объективные факторы, не зависящие от воли субъекта административной деятельности. Субъект должен учитывать объективные факторы и условия, а также принимать во внимание факт существования внутренней и внешней административной деятельности и ее видов (направлений).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 выборе и использовании</w:t>
      </w:r>
      <w:r w:rsidR="0026598F" w:rsidRPr="000E0228">
        <w:rPr>
          <w:color w:val="000000"/>
          <w:sz w:val="28"/>
          <w:szCs w:val="28"/>
        </w:rPr>
        <w:t xml:space="preserve"> </w:t>
      </w:r>
      <w:r w:rsidRPr="000E0228">
        <w:rPr>
          <w:color w:val="000000"/>
          <w:sz w:val="28"/>
          <w:szCs w:val="28"/>
        </w:rPr>
        <w:t>методов важно определить наиболее эффективные из них или оптимальную комбинацию методов для разрешения дела (вопроса), умело применить избранные методы в процессе административной деятельности. Искусство избрания и применения методов требует внимательного наблюдения за состоянием сферы административной деятельности милиции. Применение методов без учета имеющихся объективных условий и происходящих изменений в деятельности ведет к снижению их действенности. И, наоборот, использование методов окажется эффективным, если их применение осуществляется с учетом развития процессов, происходящих в сфере административной деятельности, накопленного опыта.</w:t>
      </w:r>
    </w:p>
    <w:p w:rsidR="00770F0C" w:rsidRPr="000E0228" w:rsidRDefault="005A0D34" w:rsidP="0026598F">
      <w:pPr>
        <w:pStyle w:val="1"/>
        <w:keepNext w:val="0"/>
        <w:shd w:val="clear" w:color="000000" w:fill="auto"/>
        <w:spacing w:before="0"/>
        <w:rPr>
          <w:rFonts w:cs="Times New Roman"/>
          <w:color w:val="000000"/>
          <w:sz w:val="28"/>
        </w:rPr>
      </w:pPr>
      <w:r w:rsidRPr="000E0228">
        <w:rPr>
          <w:rFonts w:cs="Times New Roman"/>
          <w:b w:val="0"/>
          <w:color w:val="000000"/>
          <w:sz w:val="28"/>
        </w:rPr>
        <w:br w:type="page"/>
      </w:r>
      <w:bookmarkStart w:id="3" w:name="_Toc262950445"/>
      <w:r w:rsidR="007F0EE9" w:rsidRPr="000E0228">
        <w:rPr>
          <w:rFonts w:cs="Times New Roman"/>
          <w:color w:val="000000"/>
          <w:sz w:val="28"/>
        </w:rPr>
        <w:t>2</w:t>
      </w:r>
      <w:r w:rsidR="00770F0C" w:rsidRPr="000E0228">
        <w:rPr>
          <w:rFonts w:cs="Times New Roman"/>
          <w:color w:val="000000"/>
          <w:sz w:val="28"/>
        </w:rPr>
        <w:t>. Принуждение в административной деятельности милиции</w:t>
      </w:r>
      <w:bookmarkEnd w:id="3"/>
    </w:p>
    <w:p w:rsidR="007F0EE9" w:rsidRPr="000E0228" w:rsidRDefault="007F0EE9"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Являясь основным методом административной деятельности милиции, убеждение не всегда оказывается достаточно эффективной мерой воздействия на поведение лиц, совершающих противоправные действия. В связи с этим государство, охраняя неприкосновенность личности, ее права, свободы законные интересы граждан, органов, предприятий, учреждений и организаций, уполномочивает сотрудников милиции применять принуждение к тем, кто не поддается влиянию мер убеждения и общественного воздействия. Принуждение применяется на базе убеждения, средства воздействия которого уже исчерпаны.</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Принуждение носит административно-правовой характер и применяется в установленном порядке в соответствии с требованиями закона.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Принуждение как метод административной деятельности милиции состоит в психическом, материальном или физическом воздействии на сознание и поведение личности. Обеспечивая общественный порядок, а также осуществляя иные функции в сфере административной деятельности, работники милиции уполномочены предъявлять к личности требования, связанные с обеспечением правопорядка, исполнение которых гарантируется, а при необходимости и обеспечивается применением принуждения.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Психическое принуждение воздействует на волю, эмоции, разум, т.е. на психику личности, формирует ее волю, склоняет к требуемому общественному поведению путем угрозы применения насилия или каких-либо других мер воздействия, могущих повлечь невыгодные последствия для личности. К психическому принуждению относятся, например, официальное предостережение уполномоченным работником милиции гражданина, нарушающего общественный порядок, о недопустимости антиобщественного поведения; официальное требование работника милиции о прекращении правонарушения, совершаемого гражданином или должностным лицом.</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Материальное принуждение воздействует на поведение личности через принадлежащие ей денежные средства и имущество. Оно выражается в определенных ограничениях владения и пользования имуществом, в лишении некоторых материальных благ, имеющихся в распоряжении их владельца, во взыскании с правонарушителя денежных сумм </w:t>
      </w:r>
      <w:r w:rsidR="007F0EE9" w:rsidRPr="000E0228">
        <w:rPr>
          <w:color w:val="000000"/>
          <w:sz w:val="28"/>
          <w:szCs w:val="28"/>
        </w:rPr>
        <w:t>-</w:t>
      </w:r>
      <w:r w:rsidRPr="000E0228">
        <w:rPr>
          <w:color w:val="000000"/>
          <w:sz w:val="28"/>
          <w:szCs w:val="28"/>
        </w:rPr>
        <w:t xml:space="preserve"> штрафа и др.</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 физическому принуждению относятся такие меры, которые непосредственно воздействуют на личность, ограничивая ее свободу действий, пресекая противоправное поведение. Посредством этих мер вопреки воле личности уполномоченный работник милиции совершает действия, направленные на достижение целей административной деятельности. Так, например, производя задержание лица, совершившего административное правонарушение, сотрудник милиции лишает его в течение установленного законом срока свободы передвижения посредством применения к правонарушителю физической силы, наручников и других специальных средств. Этим сотрудником милиции пресекаются противоправные действия нарушителя и т.п.</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Меры административного принуждения могут применяться как к правонарушителям, так и к лицам, не совершившим правонарушений (в целях предупреждения правонарушений, наступления общественно опасных последствий при стихийных бедствиях, эпидемиях, эпизоотиях).</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Принуждение, применяемое в административной деятельности милиции, не имеет цели причинить личности физические страдания или унизить ее достоинство. Вместе с тем оно не лишено устрашающего и карательного свойств.</w:t>
      </w:r>
    </w:p>
    <w:p w:rsidR="005A0D34" w:rsidRPr="000E0228" w:rsidRDefault="005A0D34" w:rsidP="0026598F">
      <w:pPr>
        <w:widowControl/>
        <w:shd w:val="clear" w:color="000000" w:fill="auto"/>
        <w:suppressAutoHyphens/>
        <w:spacing w:line="360" w:lineRule="auto"/>
        <w:ind w:firstLine="709"/>
        <w:jc w:val="both"/>
        <w:rPr>
          <w:color w:val="000000"/>
          <w:sz w:val="28"/>
          <w:szCs w:val="28"/>
        </w:rPr>
      </w:pPr>
    </w:p>
    <w:p w:rsidR="005A0D34" w:rsidRPr="000E0228" w:rsidRDefault="005A0D34" w:rsidP="0026598F">
      <w:pPr>
        <w:pStyle w:val="2"/>
        <w:keepNext w:val="0"/>
        <w:shd w:val="clear" w:color="000000" w:fill="auto"/>
        <w:spacing w:before="0" w:after="0"/>
        <w:ind w:left="0"/>
        <w:jc w:val="center"/>
        <w:rPr>
          <w:rFonts w:cs="Times New Roman"/>
          <w:i w:val="0"/>
          <w:color w:val="000000"/>
        </w:rPr>
      </w:pPr>
      <w:bookmarkStart w:id="4" w:name="_Toc262950446"/>
      <w:r w:rsidRPr="000E0228">
        <w:rPr>
          <w:rFonts w:cs="Times New Roman"/>
          <w:i w:val="0"/>
          <w:color w:val="000000"/>
        </w:rPr>
        <w:t xml:space="preserve">2.1 </w:t>
      </w:r>
      <w:r w:rsidR="00770F0C" w:rsidRPr="000E0228">
        <w:rPr>
          <w:rFonts w:cs="Times New Roman"/>
          <w:i w:val="0"/>
          <w:color w:val="000000"/>
        </w:rPr>
        <w:t>Основания применения принуждения</w:t>
      </w:r>
      <w:bookmarkEnd w:id="4"/>
    </w:p>
    <w:p w:rsidR="005A0D34" w:rsidRPr="000E0228" w:rsidRDefault="005A0D34"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Принуждение является административно-правовым средством защиты общественных отношений, складывающихся в сфере административной деятельности милиции, от противоправных посягательств, а также средством предупреждения и предотвращения наступления обстоятельств, угрожающих общественной и личной безопасности граждан.</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Охраняя общественный порядок, общественную безопасность и реализуя другие административные функции, работники милиции могут в соответствии с законом принуждать лиц, злостно нарушающих установленные нормы права, правила поведения, к их соблюдению, принудительно подчинять установленному правопорядку, самостоятельно и немедленно принимать меры к недопущению и пресечению правонарушений, созданию условий, обеспечивающих возможность привлечения виновных к ответственности. В противном случае промедление может привести к угрозе личной и имущественной безопасности граждан, к нанесению ущерба общественному порядку, интересам государства, предприятий, учреждений и организаций. Скажем, совершающееся мелкое хулиганство или иное действие, нарушающее общественный порядок, сотрудник милиции обязан немедленно пресечь не только мерами убеждения, но и принуждения. Обнаружив автомашину с неисправными тормозами на линии или хранение огнестрельного оружия в помещении, не отвечающем соответствующим требованиям, сотрудник милиции немедленно принимает меры для устранения нарушений, не ожидая согласия заинтересованных лиц или разрешения какого-либо органа.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Исходя из целей применения, способов обеспечения правопорядка и общественной безопасности, специфики возникающих при этом правоотношений и особенностей применяемых административного принуждения, последние подразделяются на четыре группы: меры административного предупреждения (административно-предупредительные меры); меры административного пресечения; меры административно-процессуального обеспечения; административные взыскания.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Данная классификация в некоторой степени относительна. Например, отдельные меры пресечения могут быть отнесены и к мерам административно-процессуального обеспечения.</w:t>
      </w:r>
    </w:p>
    <w:p w:rsidR="00770F0C" w:rsidRPr="000E0228" w:rsidRDefault="001853AB" w:rsidP="0026598F">
      <w:pPr>
        <w:pStyle w:val="2"/>
        <w:keepNext w:val="0"/>
        <w:shd w:val="clear" w:color="000000" w:fill="auto"/>
        <w:spacing w:before="0" w:after="0"/>
        <w:ind w:left="0"/>
        <w:jc w:val="center"/>
        <w:rPr>
          <w:rFonts w:cs="Times New Roman"/>
          <w:i w:val="0"/>
          <w:color w:val="000000"/>
        </w:rPr>
      </w:pPr>
      <w:bookmarkStart w:id="5" w:name="_Toc262950447"/>
      <w:r w:rsidRPr="000E0228">
        <w:rPr>
          <w:rFonts w:cs="Times New Roman"/>
          <w:i w:val="0"/>
          <w:color w:val="000000"/>
        </w:rPr>
        <w:t xml:space="preserve">2.2 </w:t>
      </w:r>
      <w:r w:rsidR="00770F0C" w:rsidRPr="000E0228">
        <w:rPr>
          <w:rFonts w:cs="Times New Roman"/>
          <w:i w:val="0"/>
          <w:color w:val="000000"/>
        </w:rPr>
        <w:t>Меры административного предупреждения, применяемые милицией</w:t>
      </w:r>
      <w:bookmarkEnd w:id="5"/>
    </w:p>
    <w:p w:rsidR="007F0EE9" w:rsidRPr="000E0228" w:rsidRDefault="007F0EE9"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Понятие и сущность мер административного предупреждения, применяемых милицией. Меры административного предупреждения (административно-предупредительные меры), являясь одним из видов административного принуждения, применяются работниками милиции в целях предупреждения правонарушений и обстоятельств, угрожающих общественной и личной безопасности граждан. Они выступают в качестве ограничений административно-правового характера, административно-принудительных действий в отношении того или иного гражданина, должностного лица.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Основанием применения мер административного предупреждения могут быть реальное предположение о намерении лица совершить правонарушение, антиобщественное, противоправное действие, возникновение обстоятельств, угрожающих общественной и личной безопасности граждан.</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Следовательно, под мерами административного предупреждения понимаются применяемые работниками милиции способы и средства, направленные на предупреждение правонарушений и недопущение их отрицательных, вредных последствий, а также на предотвращение наступления обстоятельств, угрожающих общественной и личной безопасности граждан.</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Классификация мер административного предупреждения. Рассматриваемые меры весьма многообразны. Они могут быть классифицированы по различным критериям (по сходным признакам, по разным основаниям и целям применения). Практическое значение имеет классификация мер по целям применения. В результате классификации по этому критерию выделяются две группы мер административного предупреждения.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 одной из групп относятся меры, которые применяются целях предотвращения случаев наступления угрозы общественной и личной безопасности граждан, предотвращения наступления возможных нежелательных или вредных последствий. В состав этой группы, в частности, входят: закрытие определенных участков дороги или улицы для движения транспорта и пешеходов при возникновении угрозы безопасности движения при авариях, обвалах, обрывах линий электропередач; технический надзор за автомототранспортными средствами и запрещение ввода в эксплуатацию автомототранспортных и иных транспортных средств, если конструкция или техническое состояние их не отвечает предъявляемым требованиям; досмотр ручной клади, багажа и личный досмотр пассажиров гражданских воздушных судов и др.</w:t>
      </w:r>
    </w:p>
    <w:p w:rsidR="001853AB"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Характерным для указанных мер административного предупреждения является то, что они могут применяться при отсутствии факта противоправных действий. Дело в том, что угроза общественной и личной безопасности граждан, их законным интересам может возникнуть не только в связи с правонарушением, но и вследствие стихийных бедствий, эпидемий, эпизоотии, действий психически больных лиц и т.п. В таких случаях государство вынуждено прибегать к применению принудительных мер к лицам, которые не являются правонарушителями. Эти меры лишены характера административной кары. Так, например, </w:t>
      </w:r>
      <w:r w:rsidR="001853AB" w:rsidRPr="000E0228">
        <w:rPr>
          <w:color w:val="000000"/>
          <w:sz w:val="28"/>
          <w:szCs w:val="28"/>
        </w:rPr>
        <w:t>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Законом Российской Федерации «О милиции» подлежат воздушное судно, его бортовые запасы, члены экипажа, пассажиры, багаж, в том числе вещи, находящиеся при пассажирах, а также грузы и почта.</w:t>
      </w:r>
    </w:p>
    <w:p w:rsidR="001853AB" w:rsidRPr="000E0228" w:rsidRDefault="001853AB"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Предполетный досмотр, а также послеполетный досмотр в случае его проведения в соответствии с Законом Российской Федерации «О милиции»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проводится в аэропорту или на воздушном судне уполномоченными лицами служб авиационной безопасности с участием сотрудников органов внутренних дел</w:t>
      </w:r>
      <w:r w:rsidRPr="000E0228">
        <w:rPr>
          <w:rStyle w:val="a5"/>
          <w:color w:val="000000"/>
          <w:sz w:val="28"/>
        </w:rPr>
        <w:footnoteReference w:id="1"/>
      </w:r>
      <w:r w:rsidRPr="000E0228">
        <w:rPr>
          <w:color w:val="000000"/>
          <w:sz w:val="28"/>
          <w:szCs w:val="28"/>
        </w:rPr>
        <w:t>.</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Досмотр </w:t>
      </w:r>
      <w:r w:rsidR="007F0EE9" w:rsidRPr="000E0228">
        <w:rPr>
          <w:color w:val="000000"/>
          <w:sz w:val="28"/>
          <w:szCs w:val="28"/>
        </w:rPr>
        <w:t>-</w:t>
      </w:r>
      <w:r w:rsidRPr="000E0228">
        <w:rPr>
          <w:color w:val="000000"/>
          <w:sz w:val="28"/>
          <w:szCs w:val="28"/>
        </w:rPr>
        <w:t xml:space="preserve"> не кара, а мера административного предупреждения, направленная на обеспечение безопасности полетов, охраны жизни и здоровья пассажиров и членов экипажей судов. Досмотр может производиться в аэропорту (городском аэровокзале) либо на воздушном судне после регистрации предъявленных для полета билетов соответствующему воздушно-транспортному предприятию и лишь после предложения пассажиру предъявить возможно имеющиеся у него вещи и предметы, провоз которых запрещен. На воздушном судне, находящемся в полете, досмотр может производиться по решению командира судна лицами, входящими в состав экипажа.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Пассажиры, уклоняющиеся от личного досмотра или от предъявления к досмотру ручной клади и багажа, не допускаются к перевозке. На воздушном судне, находящемся в полете, досмотр может быть произведен принудительно. Факт обнаружения в результате досмотра вещей и предметов, запрещенных к перевозке на гражданских воздушных судах, а также досмотр багажа в отсутствии пассажира, связанный с необходимостью его вскрытия, оформляется актом. Досмотр багажа в последнем случае производит в присутствии понятых. Сотрудники милиции и другие должностные лица, производящие досмотр, обязаны принять меры, обеспечивающие отправку пассажира тем рейсом, на который у него имеется билет, или очередным рейсом, если при досмотре пассажира или его ручной клади и багажа опасные предметы и грузы не были обнаружены.</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Закрытие определенных участков дороги или улицы для движения транспорта и пешеходов или прекращение (ограничение) движения производится в связи с авариями, ремонтом дорог, работами по прокладке водопровода, газовой сети, электрических</w:t>
      </w:r>
      <w:r w:rsidR="007F0EE9" w:rsidRPr="000E0228">
        <w:rPr>
          <w:color w:val="000000"/>
          <w:sz w:val="28"/>
          <w:szCs w:val="28"/>
        </w:rPr>
        <w:t xml:space="preserve"> </w:t>
      </w:r>
      <w:r w:rsidRPr="000E0228">
        <w:rPr>
          <w:color w:val="000000"/>
          <w:sz w:val="28"/>
          <w:szCs w:val="28"/>
        </w:rPr>
        <w:t>шествий, митингов, спортивных соревнований и др. сотрудники милиции запрещают гражданам, не участвующим в мероприятии, проход (проезд) далее установленных границ, временно прекращают или ограничивают движение транспорта и пешеходов. В связи с тем</w:t>
      </w:r>
      <w:r w:rsidR="007F0EE9" w:rsidRPr="000E0228">
        <w:rPr>
          <w:color w:val="000000"/>
          <w:sz w:val="28"/>
          <w:szCs w:val="28"/>
        </w:rPr>
        <w:t>,</w:t>
      </w:r>
      <w:r w:rsidRPr="000E0228">
        <w:rPr>
          <w:color w:val="000000"/>
          <w:sz w:val="28"/>
          <w:szCs w:val="28"/>
        </w:rPr>
        <w:t xml:space="preserve"> что введение тех или иных ограничений затрудняет свободу передвижения и создает определенные трудности и неудобства, работники милиции обязаны предусмотреть возможность пропуска граждан, проживающих или работающих в районе (зоне) проведения массового мероприятия. Прекращение или ограничение движения отменяется сразу же по миновании в нем надобности.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Весьма важное предупредительное значение имеет рассматриваемая мера при стихийных бедствиях (пожарах, наводнениях, землетрясениях и т.п.). В этих случаях прекращение (ограничение) движения </w:t>
      </w:r>
      <w:r w:rsidR="007F0EE9" w:rsidRPr="000E0228">
        <w:rPr>
          <w:color w:val="000000"/>
          <w:sz w:val="28"/>
          <w:szCs w:val="28"/>
        </w:rPr>
        <w:t>-</w:t>
      </w:r>
      <w:r w:rsidRPr="000E0228">
        <w:rPr>
          <w:color w:val="000000"/>
          <w:sz w:val="28"/>
          <w:szCs w:val="28"/>
        </w:rPr>
        <w:t xml:space="preserve"> действенное средство обеспечения личной и имущественной безопасности граждан. Например, получив сообщение о пожаре, сотрудники милиции, спасая людей и имущество, выявляя причины загорания, при необходимости выставляют оцепление, прекращают или ограничивают на прилегающих улицах (участках) движение транспорта и пешеходов, </w:t>
      </w:r>
      <w:r w:rsidR="00B97A7A" w:rsidRPr="000E0228">
        <w:rPr>
          <w:color w:val="000000"/>
          <w:sz w:val="28"/>
          <w:szCs w:val="28"/>
        </w:rPr>
        <w:t>не</w:t>
      </w:r>
      <w:r w:rsidRPr="000E0228">
        <w:rPr>
          <w:color w:val="000000"/>
          <w:sz w:val="28"/>
          <w:szCs w:val="28"/>
        </w:rPr>
        <w:t xml:space="preserve"> допускают в район пожара посторонних лиц.</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Технический надзор за автотранспортными и иными транспортными средствами заключается в плановом и внеплановом осмотре транспортных средств с целью недопущения к эксплуатации технически не исправного транспорта. Технический осмотр может производиться как по месту нахождения Г</w:t>
      </w:r>
      <w:r w:rsidR="00B97A7A" w:rsidRPr="000E0228">
        <w:rPr>
          <w:color w:val="000000"/>
          <w:sz w:val="28"/>
          <w:szCs w:val="28"/>
        </w:rPr>
        <w:t>ИБДД</w:t>
      </w:r>
      <w:r w:rsidRPr="000E0228">
        <w:rPr>
          <w:color w:val="000000"/>
          <w:sz w:val="28"/>
          <w:szCs w:val="28"/>
        </w:rPr>
        <w:t>, так и в соответствующем автопарке, автохозяйстве и других транспортных организациях</w:t>
      </w:r>
      <w:r w:rsidR="00ED4CB0" w:rsidRPr="000E0228">
        <w:rPr>
          <w:rStyle w:val="a5"/>
          <w:color w:val="000000"/>
          <w:sz w:val="28"/>
        </w:rPr>
        <w:footnoteReference w:id="2"/>
      </w:r>
      <w:r w:rsidRPr="000E0228">
        <w:rPr>
          <w:color w:val="000000"/>
          <w:sz w:val="28"/>
          <w:szCs w:val="28"/>
        </w:rPr>
        <w:t xml:space="preserve">. Выявленные в результате технического осмотра </w:t>
      </w:r>
      <w:r w:rsidR="00B97A7A" w:rsidRPr="000E0228">
        <w:rPr>
          <w:color w:val="000000"/>
          <w:sz w:val="28"/>
          <w:szCs w:val="28"/>
        </w:rPr>
        <w:t>автотранспортные</w:t>
      </w:r>
      <w:r w:rsidRPr="000E0228">
        <w:rPr>
          <w:color w:val="000000"/>
          <w:sz w:val="28"/>
          <w:szCs w:val="28"/>
        </w:rPr>
        <w:t xml:space="preserve"> средства и иные транспортные средства, конструкция или техническое состояние которых не отвечает предъявляемым требованиям, не допускаются к эксплуатации.</w:t>
      </w:r>
    </w:p>
    <w:p w:rsidR="0026598F"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Кроме непосредственного применения мер административного предупреждения милиция содействует проведению мероприятий административно-предупредительного характера, осуществляемых иными государственными органами.</w:t>
      </w:r>
    </w:p>
    <w:p w:rsidR="00B97A7A" w:rsidRPr="000E0228" w:rsidRDefault="00B97A7A" w:rsidP="0026598F">
      <w:pPr>
        <w:widowControl/>
        <w:shd w:val="clear" w:color="000000" w:fill="auto"/>
        <w:suppressAutoHyphens/>
        <w:spacing w:line="360" w:lineRule="auto"/>
        <w:ind w:firstLine="709"/>
        <w:jc w:val="both"/>
        <w:rPr>
          <w:color w:val="000000"/>
          <w:sz w:val="28"/>
          <w:szCs w:val="28"/>
        </w:rPr>
      </w:pPr>
    </w:p>
    <w:p w:rsidR="00770F0C" w:rsidRPr="000E0228" w:rsidRDefault="00ED4CB0" w:rsidP="0026598F">
      <w:pPr>
        <w:pStyle w:val="2"/>
        <w:keepNext w:val="0"/>
        <w:shd w:val="clear" w:color="000000" w:fill="auto"/>
        <w:spacing w:before="0" w:after="0"/>
        <w:ind w:left="0"/>
        <w:jc w:val="center"/>
        <w:rPr>
          <w:rFonts w:cs="Times New Roman"/>
          <w:i w:val="0"/>
          <w:color w:val="000000"/>
        </w:rPr>
      </w:pPr>
      <w:bookmarkStart w:id="6" w:name="_Toc262950448"/>
      <w:r w:rsidRPr="000E0228">
        <w:rPr>
          <w:rFonts w:cs="Times New Roman"/>
          <w:i w:val="0"/>
          <w:color w:val="000000"/>
        </w:rPr>
        <w:t>2.3</w:t>
      </w:r>
      <w:r w:rsidR="00770F0C" w:rsidRPr="000E0228">
        <w:rPr>
          <w:rFonts w:cs="Times New Roman"/>
          <w:i w:val="0"/>
          <w:color w:val="000000"/>
        </w:rPr>
        <w:t xml:space="preserve"> Меры административного пресечения, применяемые милицией</w:t>
      </w:r>
      <w:bookmarkEnd w:id="6"/>
    </w:p>
    <w:p w:rsidR="00B97A7A" w:rsidRPr="000E0228" w:rsidRDefault="00B97A7A"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Меры административного пресечения представляют собой оперативные действия органа или должностного лица по прекращению правонарушения. Их применение связано с непосредственным вмешательством в действия нарушителя с целью их прекращения и недопущения вредных последствий. Посредством психологического или физического воздействия, связанного с личным, организационным или имущественным ограничением, правонарушитель лишается фактической возможности продолжить неправомерные действия, побуждается к исполнению определенных обязанностей.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Меры административного пресечения наиболее часто применяются органами внутренних дел в связи с совершением административных проступков. В ряде случаев они являются действенным, а иногда </w:t>
      </w:r>
      <w:r w:rsidR="00B97A7A" w:rsidRPr="000E0228">
        <w:rPr>
          <w:color w:val="000000"/>
          <w:sz w:val="28"/>
          <w:szCs w:val="28"/>
        </w:rPr>
        <w:t>-</w:t>
      </w:r>
      <w:r w:rsidRPr="000E0228">
        <w:rPr>
          <w:color w:val="000000"/>
          <w:sz w:val="28"/>
          <w:szCs w:val="28"/>
        </w:rPr>
        <w:t xml:space="preserve"> и единственно возможным средством пресечения преступлений (например, применение оружия).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Эти меры применяются не только для пресечения правонарушений, но и для прекращения общественно опасных действий душевнобольных и малолетних лиц.</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Среди мер административного пресечения, применяемых милицией, принято выделять меры общего и специального назначения. К числу мер общего назначения относятся: помещение лиц, находящихся в состоянии сильного опьянения, в центры оказания специальной помощи; отстранение лиц от управления</w:t>
      </w:r>
      <w:r w:rsidR="00B97A7A" w:rsidRPr="000E0228">
        <w:rPr>
          <w:color w:val="000000"/>
          <w:sz w:val="28"/>
          <w:szCs w:val="28"/>
        </w:rPr>
        <w:t xml:space="preserve"> </w:t>
      </w:r>
      <w:r w:rsidRPr="000E0228">
        <w:rPr>
          <w:color w:val="000000"/>
          <w:sz w:val="28"/>
          <w:szCs w:val="28"/>
        </w:rPr>
        <w:t>транспортными средствами; запрещение эксплуатации транспортных средств; приостановление работы объектов разрешительной системы.</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Помещению в центры оказания специальной помощи подлежат лица, находящиеся на улицах и в других общественных местах в средней или тяжелой степени опьянения. Применение этой меры направлено на пресечение правонарушения (нахождение в общественном месте в пьяном виде, оскорбляющем человеческое достоинство и общественную нравственность) и осуществляется для оказания необходимой медицинской помощи лицу, пребывающему в состоянии сильного опьянения. Лицо, помешенное в указанный центр, находится там до вытрезвления, но не более 24 часов.</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Отстранение лиц от управления транспортными средствами может производиться работниками милиции в случаях управления транспортным средством лицом, находящемся в нетрезвом состоянии или не имеющим права на управление данным видом транспорта, а также грубо нарушающим правила дорожного движения.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Отстранение от управления транспортным средством лица, находящегося в нетрезвом состоянии, производится работником милиции при обнаружении у лица любых признаков алкогольного или наркотического опьянения (запах алкоголя, возбужденное или угнетенное состояние лица, специфические особенности управления транспортным средством и т.п.). При наличии достаточных оснований полагать, что лицо находится в состоянии опьянения, оно отстраняется от дальнейшего управления транспортным средством и по общему правилу подвергается освидетельствованию на состояние опьянения.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Запрещение эксплуатации транспортных средств, техническое состояние которых угрожает безопасности дорожного движения, производится работниками милиции для пресечения административного правонарушения и предотвращения возможных опасных последствий управления технически неисправными транспортными средствами</w:t>
      </w:r>
      <w:r w:rsidR="00FA07C9" w:rsidRPr="000E0228">
        <w:rPr>
          <w:color w:val="000000"/>
          <w:sz w:val="28"/>
          <w:szCs w:val="28"/>
        </w:rPr>
        <w:t xml:space="preserve"> (ст. 27.13 КоАп РФ</w:t>
      </w:r>
      <w:r w:rsidRPr="000E0228">
        <w:rPr>
          <w:color w:val="000000"/>
          <w:sz w:val="28"/>
          <w:szCs w:val="28"/>
        </w:rPr>
        <w:t>.</w:t>
      </w:r>
    </w:p>
    <w:p w:rsidR="00FA07C9" w:rsidRPr="000E0228" w:rsidRDefault="00FA07C9"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Письмом МВД РФ от 29.06.2002 № 13/4-3000 сообщается, что до принятия Правительством РФ предусмотренного частью 5 статьи 27.13 КоАП РФ Порядка задержания транспортного средства, помещения его на стоянку, хранения, а также запрещения эксплуатации транспортного средства нормы частей 1 и 2 статьи 27.13 КоАП РФ не применяются.</w:t>
      </w:r>
    </w:p>
    <w:p w:rsidR="00770F0C" w:rsidRPr="000E0228" w:rsidRDefault="00FA07C9"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Постановлением Правительства РФ от 18.12.2003 № 759 утверждены Правила задержания транспортного средства, помещения его на стоянку, хранения, а также запрещения эксплуатации.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Приостановление работы объектов разрешительной системы производится в целях пресечения нарушений порядка открытия и функционирования стрелковых тиров, оружейных магазинов, оружейно-ремонтных, пиротехнических баз и складов хранения оружия, боеприпасов, взрывчатых, сильнодействующих ядовитых и радиоактивных веществ. Несоблюдение установленного государством порядка их открытия и функционирования (правил разрешительной системы) может привести к хищению, утрате и использованию в преступных целях предметов и веществ, подпадающих под разрешительную систему, создать угрозу общественной безопасности.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Осуществляя надзор за соблюдением правил лицензионно-разрешительной системы, при выявлении их нарушений милиция вправе закрывать указанные предприятия или их отдельные участки, запрещать приобретение, хранение, перевозку названных предметов до устранения имеющихся нарушений.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Применение рассматриваемой меры оформляется специальным актом и сопровождается опечатыванием помещений закрываемых объектов, а при необходимости и изъятием соответствующих предметов разрешительной системы (оружия, боеприпасов и др.).</w:t>
      </w:r>
    </w:p>
    <w:p w:rsidR="00FA07C9" w:rsidRPr="000E0228" w:rsidRDefault="00AD07A7" w:rsidP="0026598F">
      <w:pPr>
        <w:pStyle w:val="2"/>
        <w:keepNext w:val="0"/>
        <w:shd w:val="clear" w:color="000000" w:fill="auto"/>
        <w:spacing w:before="0" w:after="0"/>
        <w:ind w:left="0"/>
        <w:jc w:val="center"/>
        <w:rPr>
          <w:rFonts w:cs="Times New Roman"/>
          <w:i w:val="0"/>
          <w:color w:val="000000"/>
        </w:rPr>
      </w:pPr>
      <w:bookmarkStart w:id="7" w:name="_Toc262950449"/>
      <w:r w:rsidRPr="000E0228">
        <w:rPr>
          <w:rFonts w:cs="Times New Roman"/>
          <w:b w:val="0"/>
          <w:bCs w:val="0"/>
          <w:i w:val="0"/>
          <w:iCs w:val="0"/>
          <w:color w:val="000000"/>
        </w:rPr>
        <w:br w:type="page"/>
      </w:r>
      <w:r w:rsidR="00FA07C9" w:rsidRPr="000E0228">
        <w:rPr>
          <w:rFonts w:cs="Times New Roman"/>
          <w:i w:val="0"/>
          <w:color w:val="000000"/>
        </w:rPr>
        <w:t>2.4 Меры административного пресечения</w:t>
      </w:r>
      <w:bookmarkEnd w:id="7"/>
    </w:p>
    <w:p w:rsidR="00FA07C9" w:rsidRPr="000E0228" w:rsidRDefault="00FA07C9"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Меры административного пресечения специального назначения являются средствами физического воздействия на правонарушителей, применяемыми в случаях, когда иными мерами прекратить общественно опасное поведение невозможно.</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Применение значительной их части является использованием института необходимой обороны, в соответствии с которым действия работников милиции по пресечению правонарушений и задержанию правонарушителей признаются правомерными, общественно полезными и поэтому не влекут юридической ответственности, даже если этими действиями правонарушителю вынужденно был причинен вред.</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Сотрудники милиции имеют право применять физическую силу, специальные средства (наручники, резиновые палки, слезоточивый газ, светозвуковые устройства отвлекающего воздействия, устройства для вскрытия помещений, для принудительной остановки транспорта, водометы, резиновые пули, бронемашины и иные транспортные средства, служебных собак и лошадей и др.), полный перечень которых устанавливается Правительством России, а также огнестрельное оружие.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Случаи и порядок применения мер пресечения регламентируются законом </w:t>
      </w:r>
      <w:r w:rsidR="00B97A7A" w:rsidRPr="000E0228">
        <w:rPr>
          <w:color w:val="000000"/>
          <w:sz w:val="28"/>
          <w:szCs w:val="28"/>
        </w:rPr>
        <w:t>«</w:t>
      </w:r>
      <w:r w:rsidRPr="000E0228">
        <w:rPr>
          <w:color w:val="000000"/>
          <w:sz w:val="28"/>
          <w:szCs w:val="28"/>
        </w:rPr>
        <w:t>О милиции», постановлениями Правительства России и иными нормативными актами.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Применению специальных средств, за исключением необходимости отражения внезапного нападения, а равно задержания лиц, подозреваемых в совершении умышленных преступлений, освобождения заложников, должны предшествовать предупреждение о намерении применить такие средства и, если позволяют обстоятельства, предоставление достаточного времени для прекращения правонарушения.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Вид специального средства и интенсивность его применения определяются с учетом складывающейся обстановки, характера правонарушения и личности правонарушителя. При применении специальных средств пресечения должна сводиться к минимуму возможность причинения вреда здоровью граждан. 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совершения ими нападения, угрожающего жизни, группового нападения либо оказания вооруженного сопротивления.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Сотрудники милиции имеют право применять огнестрельное оружие (стрелять на поражение) в следующих случаях:</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защиты граждан от нападения, опасного для их жизни</w:t>
      </w:r>
      <w:r w:rsidR="00B97A7A" w:rsidRPr="000E0228">
        <w:rPr>
          <w:color w:val="000000"/>
          <w:sz w:val="28"/>
          <w:szCs w:val="28"/>
        </w:rPr>
        <w:t xml:space="preserve"> </w:t>
      </w:r>
      <w:r w:rsidRPr="000E0228">
        <w:rPr>
          <w:color w:val="000000"/>
          <w:sz w:val="28"/>
          <w:szCs w:val="28"/>
        </w:rPr>
        <w:t>или здоровья;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отражения нападения на сотрудника милиции, когда</w:t>
      </w:r>
      <w:r w:rsidR="00B97A7A" w:rsidRPr="000E0228">
        <w:rPr>
          <w:color w:val="000000"/>
          <w:sz w:val="28"/>
          <w:szCs w:val="28"/>
        </w:rPr>
        <w:t xml:space="preserve"> </w:t>
      </w:r>
      <w:r w:rsidRPr="000E0228">
        <w:rPr>
          <w:color w:val="000000"/>
          <w:sz w:val="28"/>
          <w:szCs w:val="28"/>
        </w:rPr>
        <w:t>его жизнь или здоровье подвергаются опасности, а также для</w:t>
      </w:r>
      <w:r w:rsidR="00B97A7A" w:rsidRPr="000E0228">
        <w:rPr>
          <w:color w:val="000000"/>
          <w:sz w:val="28"/>
          <w:szCs w:val="28"/>
        </w:rPr>
        <w:t xml:space="preserve"> </w:t>
      </w:r>
      <w:r w:rsidRPr="000E0228">
        <w:rPr>
          <w:color w:val="000000"/>
          <w:sz w:val="28"/>
          <w:szCs w:val="28"/>
        </w:rPr>
        <w:t>пресечения попытки завладения его оружием;</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освобождения заложников;</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задержания лица, застигнутого при совершении тяжкого преступления против жизни, здоровья и собственности и</w:t>
      </w:r>
      <w:r w:rsidR="00B97A7A" w:rsidRPr="000E0228">
        <w:rPr>
          <w:color w:val="000000"/>
          <w:sz w:val="28"/>
          <w:szCs w:val="28"/>
        </w:rPr>
        <w:t xml:space="preserve"> </w:t>
      </w:r>
      <w:r w:rsidRPr="000E0228">
        <w:rPr>
          <w:color w:val="000000"/>
          <w:sz w:val="28"/>
          <w:szCs w:val="28"/>
        </w:rPr>
        <w:t>пытающегося скрыться, а также лица, оказывающего вооруженное сопротивление;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отражения группового или вооруженного нападения</w:t>
      </w:r>
      <w:r w:rsidR="00B97A7A" w:rsidRPr="000E0228">
        <w:rPr>
          <w:color w:val="000000"/>
          <w:sz w:val="28"/>
          <w:szCs w:val="28"/>
        </w:rPr>
        <w:t xml:space="preserve"> </w:t>
      </w:r>
      <w:r w:rsidRPr="000E0228">
        <w:rPr>
          <w:color w:val="000000"/>
          <w:sz w:val="28"/>
          <w:szCs w:val="28"/>
        </w:rPr>
        <w:t>на жилища граждан, помещения государственных органов, общественных объединений, предприятий, учреждений и организаций;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пресечения побега из-под стражи: лиц, задержанных</w:t>
      </w:r>
      <w:r w:rsidR="00B97A7A" w:rsidRPr="000E0228">
        <w:rPr>
          <w:color w:val="000000"/>
          <w:sz w:val="28"/>
          <w:szCs w:val="28"/>
        </w:rPr>
        <w:t xml:space="preserve"> </w:t>
      </w:r>
      <w:r w:rsidRPr="000E0228">
        <w:rPr>
          <w:color w:val="000000"/>
          <w:sz w:val="28"/>
          <w:szCs w:val="28"/>
        </w:rPr>
        <w:t>по подозрению в совершении преступления; лиц, в отношении</w:t>
      </w:r>
      <w:r w:rsidR="00B97A7A" w:rsidRPr="000E0228">
        <w:rPr>
          <w:color w:val="000000"/>
          <w:sz w:val="28"/>
          <w:szCs w:val="28"/>
        </w:rPr>
        <w:t xml:space="preserve"> </w:t>
      </w:r>
      <w:r w:rsidRPr="000E0228">
        <w:rPr>
          <w:color w:val="000000"/>
          <w:sz w:val="28"/>
          <w:szCs w:val="28"/>
        </w:rPr>
        <w:t>которых мерой пресечения избрано заключение под стражу; лиц,</w:t>
      </w:r>
      <w:r w:rsidR="00B97A7A" w:rsidRPr="000E0228">
        <w:rPr>
          <w:color w:val="000000"/>
          <w:sz w:val="28"/>
          <w:szCs w:val="28"/>
        </w:rPr>
        <w:t xml:space="preserve"> </w:t>
      </w:r>
      <w:r w:rsidRPr="000E0228">
        <w:rPr>
          <w:color w:val="000000"/>
          <w:sz w:val="28"/>
          <w:szCs w:val="28"/>
        </w:rPr>
        <w:t>осужденных к лишению</w:t>
      </w:r>
      <w:r w:rsidR="0026598F" w:rsidRPr="000E0228">
        <w:rPr>
          <w:color w:val="000000"/>
          <w:sz w:val="28"/>
          <w:szCs w:val="28"/>
        </w:rPr>
        <w:t xml:space="preserve"> </w:t>
      </w:r>
      <w:r w:rsidRPr="000E0228">
        <w:rPr>
          <w:color w:val="000000"/>
          <w:sz w:val="28"/>
          <w:szCs w:val="28"/>
        </w:rPr>
        <w:t>свободы, а также для пресечения попыток насильственного освобождения этих лиц.</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Применению оружия должно предшествовать предупреждение о намерении его применить. Без предупреждения оружие может применяться при внезапном или вооруженном нападении, нападении с использованием боевой техники, транспортных средств, летательных аппаратов, морских и речных судов, при побеге из-под стражи с оружием либо с использованием транспортных средств, побеге лиц, находящихся под стражей, из транспортных средств во время их движения, а также для освобождения заложников.</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Запрещается применять огнестрельное оружие в отношении женщин, лиц с явными признаками инвалидности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вооруженного либо группового нападения, угрожающего жизни людей, а также при значительном скоплении людей, когда от этого могут пострадать посторонние лица.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Кроме того, сотрудники милиции имеют право использовать огнестрельное оружие в следующих случаях:</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остановки транспортного средства путем его повреждения, если водитель создает реальную опасность жизни и здоровью людей и отказывается остановиться, несмотря на неоднократные требования сотрудника милиции;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 обезвреживания животного, угрожающего жизни и</w:t>
      </w:r>
      <w:r w:rsidR="00B97A7A" w:rsidRPr="000E0228">
        <w:rPr>
          <w:color w:val="000000"/>
          <w:sz w:val="28"/>
          <w:szCs w:val="28"/>
        </w:rPr>
        <w:t xml:space="preserve"> </w:t>
      </w:r>
      <w:r w:rsidRPr="000E0228">
        <w:rPr>
          <w:color w:val="000000"/>
          <w:sz w:val="28"/>
          <w:szCs w:val="28"/>
        </w:rPr>
        <w:t>здоровью людей;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для</w:t>
      </w:r>
      <w:r w:rsidR="0026598F" w:rsidRPr="000E0228">
        <w:rPr>
          <w:color w:val="000000"/>
          <w:sz w:val="28"/>
          <w:szCs w:val="28"/>
        </w:rPr>
        <w:t xml:space="preserve"> </w:t>
      </w:r>
      <w:r w:rsidRPr="000E0228">
        <w:rPr>
          <w:color w:val="000000"/>
          <w:sz w:val="28"/>
          <w:szCs w:val="28"/>
        </w:rPr>
        <w:t>предупреждения о намерении</w:t>
      </w:r>
      <w:r w:rsidR="0026598F" w:rsidRPr="000E0228">
        <w:rPr>
          <w:color w:val="000000"/>
          <w:sz w:val="28"/>
          <w:szCs w:val="28"/>
        </w:rPr>
        <w:t xml:space="preserve"> </w:t>
      </w:r>
      <w:r w:rsidRPr="000E0228">
        <w:rPr>
          <w:color w:val="000000"/>
          <w:sz w:val="28"/>
          <w:szCs w:val="28"/>
        </w:rPr>
        <w:t>применить</w:t>
      </w:r>
      <w:r w:rsidR="0026598F" w:rsidRPr="000E0228">
        <w:rPr>
          <w:color w:val="000000"/>
          <w:sz w:val="28"/>
          <w:szCs w:val="28"/>
        </w:rPr>
        <w:t xml:space="preserve"> </w:t>
      </w:r>
      <w:r w:rsidRPr="000E0228">
        <w:rPr>
          <w:color w:val="000000"/>
          <w:sz w:val="28"/>
          <w:szCs w:val="28"/>
        </w:rPr>
        <w:t>оружие,</w:t>
      </w:r>
      <w:r w:rsidR="00B97A7A" w:rsidRPr="000E0228">
        <w:rPr>
          <w:color w:val="000000"/>
          <w:sz w:val="28"/>
          <w:szCs w:val="28"/>
        </w:rPr>
        <w:t xml:space="preserve"> </w:t>
      </w:r>
      <w:r w:rsidRPr="000E0228">
        <w:rPr>
          <w:color w:val="000000"/>
          <w:sz w:val="28"/>
          <w:szCs w:val="28"/>
        </w:rPr>
        <w:t>подачи сигнала тревоги или вызова помощи.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Сотрудник милиции, применивший оружие, обязан: в случае ранения правонарушителя оказать ему неотложную помощь, соблюдая при этом меры предосторожности от возможного нападения, и вызвать скорую медицинскую помощь; при смертельном исходе необходимо обеспечить охрану тела и сохранение обстановки происшествия до прибытия представителей прокуратуры или органа внутренних дел.</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 наличии очевидцев происшедшего следует установить и зафиксировать их данные.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 применении огнестрельного оружия сотрудник милиции в течение 24 часов с момента его применения обязан представить рапорт начальнику органа милиции по месту своей службы или по месту применения огнестрельного оружия.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Применение сотрудниками милиции физической силы, в том числе боевых приемов борьбы, возможно для пресечения преступлений и административных правонарушений,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милицию задач.</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Так как применение боевых приемов борьбы может быть сопряжено с причинением лицу различной степени тяжести телесных повреждений, то выбор приема зависит от степени опасности деяния лица, к которому он применяется. Следует стремиться к тому, чтобы любой ущерб, причиненный при этом, был минимальным.</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Как уже отмечалось, на вооружении милиции имеются различные специальные средства, которые могут применяться сотрудниками милиции в следующих случаях:</w:t>
      </w:r>
    </w:p>
    <w:p w:rsidR="00622484"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1)</w:t>
      </w:r>
      <w:r w:rsidRPr="000E0228">
        <w:rPr>
          <w:color w:val="000000"/>
          <w:sz w:val="28"/>
          <w:szCs w:val="28"/>
        </w:rPr>
        <w:tab/>
        <w:t>для</w:t>
      </w:r>
      <w:r w:rsidR="0026598F" w:rsidRPr="000E0228">
        <w:rPr>
          <w:color w:val="000000"/>
          <w:sz w:val="28"/>
          <w:szCs w:val="28"/>
        </w:rPr>
        <w:t xml:space="preserve"> </w:t>
      </w:r>
      <w:r w:rsidRPr="000E0228">
        <w:rPr>
          <w:color w:val="000000"/>
          <w:sz w:val="28"/>
          <w:szCs w:val="28"/>
        </w:rPr>
        <w:t>отражения</w:t>
      </w:r>
      <w:r w:rsidR="0026598F" w:rsidRPr="000E0228">
        <w:rPr>
          <w:color w:val="000000"/>
          <w:sz w:val="28"/>
          <w:szCs w:val="28"/>
        </w:rPr>
        <w:t xml:space="preserve"> </w:t>
      </w:r>
      <w:r w:rsidRPr="000E0228">
        <w:rPr>
          <w:color w:val="000000"/>
          <w:sz w:val="28"/>
          <w:szCs w:val="28"/>
        </w:rPr>
        <w:t xml:space="preserve">нападения на граждан </w:t>
      </w:r>
      <w:r w:rsidR="00B97A7A" w:rsidRPr="000E0228">
        <w:rPr>
          <w:color w:val="000000"/>
          <w:sz w:val="28"/>
          <w:szCs w:val="28"/>
        </w:rPr>
        <w:t xml:space="preserve">и </w:t>
      </w:r>
      <w:r w:rsidRPr="000E0228">
        <w:rPr>
          <w:color w:val="000000"/>
          <w:sz w:val="28"/>
          <w:szCs w:val="28"/>
        </w:rPr>
        <w:t>сотрудников</w:t>
      </w:r>
      <w:r w:rsidR="00B97A7A" w:rsidRPr="000E0228">
        <w:rPr>
          <w:color w:val="000000"/>
          <w:sz w:val="28"/>
          <w:szCs w:val="28"/>
        </w:rPr>
        <w:t xml:space="preserve"> </w:t>
      </w:r>
      <w:r w:rsidRPr="000E0228">
        <w:rPr>
          <w:color w:val="000000"/>
          <w:sz w:val="28"/>
          <w:szCs w:val="28"/>
        </w:rPr>
        <w:t xml:space="preserve">милиции </w:t>
      </w:r>
      <w:r w:rsidR="00B97A7A" w:rsidRPr="000E0228">
        <w:rPr>
          <w:color w:val="000000"/>
          <w:sz w:val="28"/>
          <w:szCs w:val="28"/>
        </w:rPr>
        <w:t>-</w:t>
      </w:r>
      <w:r w:rsidRPr="000E0228">
        <w:rPr>
          <w:color w:val="000000"/>
          <w:sz w:val="28"/>
          <w:szCs w:val="28"/>
        </w:rPr>
        <w:t xml:space="preserve"> резиновые палки, слезоточивый га</w:t>
      </w:r>
      <w:r w:rsidR="00B97A7A" w:rsidRPr="000E0228">
        <w:rPr>
          <w:color w:val="000000"/>
          <w:sz w:val="28"/>
          <w:szCs w:val="28"/>
        </w:rPr>
        <w:t xml:space="preserve">з </w:t>
      </w:r>
      <w:r w:rsidRPr="000E0228">
        <w:rPr>
          <w:color w:val="000000"/>
          <w:sz w:val="28"/>
          <w:szCs w:val="28"/>
        </w:rPr>
        <w:t>(«Черемуха»),</w:t>
      </w:r>
      <w:r w:rsidR="00B97A7A" w:rsidRPr="000E0228">
        <w:rPr>
          <w:color w:val="000000"/>
          <w:sz w:val="28"/>
          <w:szCs w:val="28"/>
        </w:rPr>
        <w:t xml:space="preserve"> </w:t>
      </w:r>
      <w:r w:rsidRPr="000E0228">
        <w:rPr>
          <w:color w:val="000000"/>
          <w:sz w:val="28"/>
          <w:szCs w:val="28"/>
        </w:rPr>
        <w:t>светозвуковые средства, служебные собаки;</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2) </w:t>
      </w:r>
      <w:r w:rsidR="00770F0C" w:rsidRPr="000E0228">
        <w:rPr>
          <w:color w:val="000000"/>
          <w:sz w:val="28"/>
          <w:szCs w:val="28"/>
        </w:rPr>
        <w:t xml:space="preserve">для пресечения оказываемого сотруднику милиции сопротивления </w:t>
      </w:r>
      <w:r w:rsidR="00622484" w:rsidRPr="000E0228">
        <w:rPr>
          <w:color w:val="000000"/>
          <w:sz w:val="28"/>
          <w:szCs w:val="28"/>
        </w:rPr>
        <w:t xml:space="preserve">- </w:t>
      </w:r>
      <w:r w:rsidR="00770F0C" w:rsidRPr="000E0228">
        <w:rPr>
          <w:color w:val="000000"/>
          <w:sz w:val="28"/>
          <w:szCs w:val="28"/>
        </w:rPr>
        <w:t>резиновые палки, слезоточивый газ, служебные</w:t>
      </w:r>
      <w:r w:rsidR="00622484" w:rsidRPr="000E0228">
        <w:rPr>
          <w:color w:val="000000"/>
          <w:sz w:val="28"/>
          <w:szCs w:val="28"/>
        </w:rPr>
        <w:t xml:space="preserve"> </w:t>
      </w:r>
      <w:r w:rsidR="00770F0C" w:rsidRPr="000E0228">
        <w:rPr>
          <w:color w:val="000000"/>
          <w:sz w:val="28"/>
          <w:szCs w:val="28"/>
        </w:rPr>
        <w:t>собаки, наручники (при отсутствии наручников могут применяться подручные средства связывания);</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3) </w:t>
      </w:r>
      <w:r w:rsidR="00770F0C" w:rsidRPr="000E0228">
        <w:rPr>
          <w:color w:val="000000"/>
          <w:sz w:val="28"/>
          <w:szCs w:val="28"/>
        </w:rPr>
        <w:t>для задержания лица, застигнутого при совершении преступления, посягающего на жизнь, здоровье или собственность,</w:t>
      </w:r>
      <w:r w:rsidR="00622484" w:rsidRPr="000E0228">
        <w:rPr>
          <w:color w:val="000000"/>
          <w:sz w:val="28"/>
          <w:szCs w:val="28"/>
        </w:rPr>
        <w:t xml:space="preserve"> </w:t>
      </w:r>
      <w:r w:rsidR="00770F0C" w:rsidRPr="000E0228">
        <w:rPr>
          <w:color w:val="000000"/>
          <w:sz w:val="28"/>
          <w:szCs w:val="28"/>
        </w:rPr>
        <w:t xml:space="preserve">и пытающегося скрыться, </w:t>
      </w:r>
      <w:r w:rsidR="00622484" w:rsidRPr="000E0228">
        <w:rPr>
          <w:color w:val="000000"/>
          <w:sz w:val="28"/>
          <w:szCs w:val="28"/>
        </w:rPr>
        <w:t>-</w:t>
      </w:r>
      <w:r w:rsidR="00770F0C" w:rsidRPr="000E0228">
        <w:rPr>
          <w:color w:val="000000"/>
          <w:sz w:val="28"/>
          <w:szCs w:val="28"/>
        </w:rPr>
        <w:t xml:space="preserve"> наручники, служебные собаки;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4)</w:t>
      </w:r>
      <w:r w:rsidRPr="000E0228">
        <w:rPr>
          <w:color w:val="000000"/>
          <w:sz w:val="28"/>
          <w:szCs w:val="28"/>
        </w:rPr>
        <w:tab/>
        <w:t>для</w:t>
      </w:r>
      <w:r w:rsidR="0026598F" w:rsidRPr="000E0228">
        <w:rPr>
          <w:color w:val="000000"/>
          <w:sz w:val="28"/>
          <w:szCs w:val="28"/>
        </w:rPr>
        <w:t xml:space="preserve"> </w:t>
      </w:r>
      <w:r w:rsidRPr="000E0228">
        <w:rPr>
          <w:color w:val="000000"/>
          <w:sz w:val="28"/>
          <w:szCs w:val="28"/>
        </w:rPr>
        <w:t>задержания</w:t>
      </w:r>
      <w:r w:rsidR="0026598F" w:rsidRPr="000E0228">
        <w:rPr>
          <w:color w:val="000000"/>
          <w:sz w:val="28"/>
          <w:szCs w:val="28"/>
        </w:rPr>
        <w:t xml:space="preserve"> </w:t>
      </w:r>
      <w:r w:rsidRPr="000E0228">
        <w:rPr>
          <w:color w:val="000000"/>
          <w:sz w:val="28"/>
          <w:szCs w:val="28"/>
        </w:rPr>
        <w:t>лиц, в</w:t>
      </w:r>
      <w:r w:rsidR="0026598F" w:rsidRPr="000E0228">
        <w:rPr>
          <w:color w:val="000000"/>
          <w:sz w:val="28"/>
          <w:szCs w:val="28"/>
        </w:rPr>
        <w:t xml:space="preserve"> </w:t>
      </w:r>
      <w:r w:rsidRPr="000E0228">
        <w:rPr>
          <w:color w:val="000000"/>
          <w:sz w:val="28"/>
          <w:szCs w:val="28"/>
        </w:rPr>
        <w:t>отношении</w:t>
      </w:r>
      <w:r w:rsidR="0026598F" w:rsidRPr="000E0228">
        <w:rPr>
          <w:color w:val="000000"/>
          <w:sz w:val="28"/>
          <w:szCs w:val="28"/>
        </w:rPr>
        <w:t xml:space="preserve"> </w:t>
      </w:r>
      <w:r w:rsidRPr="000E0228">
        <w:rPr>
          <w:color w:val="000000"/>
          <w:sz w:val="28"/>
          <w:szCs w:val="28"/>
        </w:rPr>
        <w:t>котор</w:t>
      </w:r>
      <w:r w:rsidR="00622484" w:rsidRPr="000E0228">
        <w:rPr>
          <w:color w:val="000000"/>
          <w:sz w:val="28"/>
          <w:szCs w:val="28"/>
        </w:rPr>
        <w:t>ы</w:t>
      </w:r>
      <w:r w:rsidRPr="000E0228">
        <w:rPr>
          <w:color w:val="000000"/>
          <w:sz w:val="28"/>
          <w:szCs w:val="28"/>
        </w:rPr>
        <w:t>х</w:t>
      </w:r>
      <w:r w:rsidR="0026598F" w:rsidRPr="000E0228">
        <w:rPr>
          <w:color w:val="000000"/>
          <w:sz w:val="28"/>
          <w:szCs w:val="28"/>
        </w:rPr>
        <w:t xml:space="preserve"> </w:t>
      </w:r>
      <w:r w:rsidRPr="000E0228">
        <w:rPr>
          <w:color w:val="000000"/>
          <w:sz w:val="28"/>
          <w:szCs w:val="28"/>
        </w:rPr>
        <w:t>имеются</w:t>
      </w:r>
      <w:r w:rsidR="00622484" w:rsidRPr="000E0228">
        <w:rPr>
          <w:color w:val="000000"/>
          <w:sz w:val="28"/>
          <w:szCs w:val="28"/>
        </w:rPr>
        <w:t xml:space="preserve"> </w:t>
      </w:r>
      <w:r w:rsidRPr="000E0228">
        <w:rPr>
          <w:color w:val="000000"/>
          <w:sz w:val="28"/>
          <w:szCs w:val="28"/>
        </w:rPr>
        <w:t>основания полагать,</w:t>
      </w:r>
      <w:r w:rsidR="0026598F" w:rsidRPr="000E0228">
        <w:rPr>
          <w:color w:val="000000"/>
          <w:sz w:val="28"/>
          <w:szCs w:val="28"/>
        </w:rPr>
        <w:t xml:space="preserve"> </w:t>
      </w:r>
      <w:r w:rsidRPr="000E0228">
        <w:rPr>
          <w:color w:val="000000"/>
          <w:sz w:val="28"/>
          <w:szCs w:val="28"/>
        </w:rPr>
        <w:t>что они намерены</w:t>
      </w:r>
      <w:r w:rsidR="0026598F" w:rsidRPr="000E0228">
        <w:rPr>
          <w:color w:val="000000"/>
          <w:sz w:val="28"/>
          <w:szCs w:val="28"/>
        </w:rPr>
        <w:t xml:space="preserve"> </w:t>
      </w:r>
      <w:r w:rsidRPr="000E0228">
        <w:rPr>
          <w:color w:val="000000"/>
          <w:sz w:val="28"/>
          <w:szCs w:val="28"/>
        </w:rPr>
        <w:t>оказать</w:t>
      </w:r>
      <w:r w:rsidR="0026598F" w:rsidRPr="000E0228">
        <w:rPr>
          <w:color w:val="000000"/>
          <w:sz w:val="28"/>
          <w:szCs w:val="28"/>
        </w:rPr>
        <w:t xml:space="preserve"> </w:t>
      </w:r>
      <w:r w:rsidRPr="000E0228">
        <w:rPr>
          <w:color w:val="000000"/>
          <w:sz w:val="28"/>
          <w:szCs w:val="28"/>
        </w:rPr>
        <w:t>вооруженное</w:t>
      </w:r>
      <w:r w:rsidR="00622484" w:rsidRPr="000E0228">
        <w:rPr>
          <w:color w:val="000000"/>
          <w:sz w:val="28"/>
          <w:szCs w:val="28"/>
        </w:rPr>
        <w:t xml:space="preserve"> </w:t>
      </w:r>
      <w:r w:rsidRPr="000E0228">
        <w:rPr>
          <w:color w:val="000000"/>
          <w:sz w:val="28"/>
          <w:szCs w:val="28"/>
        </w:rPr>
        <w:t xml:space="preserve">сопротивление, </w:t>
      </w:r>
      <w:r w:rsidR="00622484" w:rsidRPr="000E0228">
        <w:rPr>
          <w:color w:val="000000"/>
          <w:sz w:val="28"/>
          <w:szCs w:val="28"/>
        </w:rPr>
        <w:t>-</w:t>
      </w:r>
      <w:r w:rsidRPr="000E0228">
        <w:rPr>
          <w:color w:val="000000"/>
          <w:sz w:val="28"/>
          <w:szCs w:val="28"/>
        </w:rPr>
        <w:t xml:space="preserve"> слезоточивый газ, светозвуковые средства отвлекающего воздействия, средства разрушения преград, водометы и бронемашины, служебные собаки, резиновые пули;</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5) </w:t>
      </w:r>
      <w:r w:rsidR="00770F0C" w:rsidRPr="000E0228">
        <w:rPr>
          <w:color w:val="000000"/>
          <w:sz w:val="28"/>
          <w:szCs w:val="28"/>
        </w:rPr>
        <w:t>для доставления задерживаемых лиц в милицию, конвоирования и охраны задержанных, а также лиц, подвергнутых</w:t>
      </w:r>
      <w:r w:rsidR="00622484" w:rsidRPr="000E0228">
        <w:rPr>
          <w:color w:val="000000"/>
          <w:sz w:val="28"/>
          <w:szCs w:val="28"/>
        </w:rPr>
        <w:t xml:space="preserve"> </w:t>
      </w:r>
      <w:r w:rsidR="00770F0C" w:rsidRPr="000E0228">
        <w:rPr>
          <w:color w:val="000000"/>
          <w:sz w:val="28"/>
          <w:szCs w:val="28"/>
        </w:rPr>
        <w:t>административному аресту и заключенных под стражу, когда они</w:t>
      </w:r>
      <w:r w:rsidR="00622484" w:rsidRPr="000E0228">
        <w:rPr>
          <w:color w:val="000000"/>
          <w:sz w:val="28"/>
          <w:szCs w:val="28"/>
        </w:rPr>
        <w:t xml:space="preserve"> </w:t>
      </w:r>
      <w:r w:rsidR="00770F0C" w:rsidRPr="000E0228">
        <w:rPr>
          <w:color w:val="000000"/>
          <w:sz w:val="28"/>
          <w:szCs w:val="28"/>
        </w:rPr>
        <w:t>своим поведением дают основание полагать, что могут совершить</w:t>
      </w:r>
      <w:r w:rsidR="00622484" w:rsidRPr="000E0228">
        <w:rPr>
          <w:color w:val="000000"/>
          <w:sz w:val="28"/>
          <w:szCs w:val="28"/>
        </w:rPr>
        <w:t xml:space="preserve"> </w:t>
      </w:r>
      <w:r w:rsidR="00770F0C" w:rsidRPr="000E0228">
        <w:rPr>
          <w:color w:val="000000"/>
          <w:sz w:val="28"/>
          <w:szCs w:val="28"/>
        </w:rPr>
        <w:t xml:space="preserve">побег либо причинить вред окружающим или себе, или оказывают противодействие сотруднику милиции, </w:t>
      </w:r>
      <w:r w:rsidR="00622484" w:rsidRPr="000E0228">
        <w:rPr>
          <w:color w:val="000000"/>
          <w:sz w:val="28"/>
          <w:szCs w:val="28"/>
        </w:rPr>
        <w:t>-</w:t>
      </w:r>
      <w:r w:rsidR="00770F0C" w:rsidRPr="000E0228">
        <w:rPr>
          <w:color w:val="000000"/>
          <w:sz w:val="28"/>
          <w:szCs w:val="28"/>
        </w:rPr>
        <w:t xml:space="preserve"> наручники, служебные собаки;</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6) </w:t>
      </w:r>
      <w:r w:rsidR="00770F0C" w:rsidRPr="000E0228">
        <w:rPr>
          <w:color w:val="000000"/>
          <w:sz w:val="28"/>
          <w:szCs w:val="28"/>
        </w:rPr>
        <w:t xml:space="preserve">для освобождения захваченных зданий, помещений, сооружений, транспортных средств и земельных участков </w:t>
      </w:r>
      <w:r w:rsidR="00622484" w:rsidRPr="000E0228">
        <w:rPr>
          <w:color w:val="000000"/>
          <w:sz w:val="28"/>
          <w:szCs w:val="28"/>
        </w:rPr>
        <w:t>-</w:t>
      </w:r>
      <w:r w:rsidR="00770F0C" w:rsidRPr="000E0228">
        <w:rPr>
          <w:color w:val="000000"/>
          <w:sz w:val="28"/>
          <w:szCs w:val="28"/>
        </w:rPr>
        <w:t xml:space="preserve"> слезоточивый газ, светозвуковые средства, средства разрушения преград, водометы и бронемашины, служебные собаки, резиновые</w:t>
      </w:r>
      <w:r w:rsidR="00622484" w:rsidRPr="000E0228">
        <w:rPr>
          <w:color w:val="000000"/>
          <w:sz w:val="28"/>
          <w:szCs w:val="28"/>
        </w:rPr>
        <w:t xml:space="preserve"> </w:t>
      </w:r>
      <w:r w:rsidR="00770F0C" w:rsidRPr="000E0228">
        <w:rPr>
          <w:color w:val="000000"/>
          <w:sz w:val="28"/>
          <w:szCs w:val="28"/>
        </w:rPr>
        <w:t>пули;</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7) </w:t>
      </w:r>
      <w:r w:rsidR="00770F0C" w:rsidRPr="000E0228">
        <w:rPr>
          <w:color w:val="000000"/>
          <w:sz w:val="28"/>
          <w:szCs w:val="28"/>
        </w:rPr>
        <w:t xml:space="preserve">для пресечения массовых беспорядков и групповых действий, нарушающих работу транспорта, связи, предприятий, учреждений и организаций, </w:t>
      </w:r>
      <w:r w:rsidRPr="000E0228">
        <w:rPr>
          <w:color w:val="000000"/>
          <w:sz w:val="28"/>
          <w:szCs w:val="28"/>
        </w:rPr>
        <w:t>-</w:t>
      </w:r>
      <w:r w:rsidR="00770F0C" w:rsidRPr="000E0228">
        <w:rPr>
          <w:color w:val="000000"/>
          <w:sz w:val="28"/>
          <w:szCs w:val="28"/>
        </w:rPr>
        <w:t xml:space="preserve"> слезоточивый газ, светозвуковые</w:t>
      </w:r>
      <w:r w:rsidR="00622484" w:rsidRPr="000E0228">
        <w:rPr>
          <w:color w:val="000000"/>
          <w:sz w:val="28"/>
          <w:szCs w:val="28"/>
        </w:rPr>
        <w:t xml:space="preserve"> </w:t>
      </w:r>
      <w:r w:rsidR="00770F0C" w:rsidRPr="000E0228">
        <w:rPr>
          <w:color w:val="000000"/>
          <w:sz w:val="28"/>
          <w:szCs w:val="28"/>
        </w:rPr>
        <w:t>средства, водометы и бронемашины, резиновые пули;</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8) </w:t>
      </w:r>
      <w:r w:rsidR="00770F0C" w:rsidRPr="000E0228">
        <w:rPr>
          <w:color w:val="000000"/>
          <w:sz w:val="28"/>
          <w:szCs w:val="28"/>
        </w:rPr>
        <w:t>для остановки транспортного средства, водитель которого</w:t>
      </w:r>
      <w:r w:rsidR="00622484" w:rsidRPr="000E0228">
        <w:rPr>
          <w:color w:val="000000"/>
          <w:sz w:val="28"/>
          <w:szCs w:val="28"/>
        </w:rPr>
        <w:t xml:space="preserve"> </w:t>
      </w:r>
      <w:r w:rsidR="00770F0C" w:rsidRPr="000E0228">
        <w:rPr>
          <w:color w:val="000000"/>
          <w:sz w:val="28"/>
          <w:szCs w:val="28"/>
        </w:rPr>
        <w:t xml:space="preserve">не выполнил требования сотрудника милиции остановиться, </w:t>
      </w:r>
      <w:r w:rsidR="00622484" w:rsidRPr="000E0228">
        <w:rPr>
          <w:color w:val="000000"/>
          <w:sz w:val="28"/>
          <w:szCs w:val="28"/>
        </w:rPr>
        <w:t xml:space="preserve">- </w:t>
      </w:r>
      <w:r w:rsidR="00770F0C" w:rsidRPr="000E0228">
        <w:rPr>
          <w:color w:val="000000"/>
          <w:sz w:val="28"/>
          <w:szCs w:val="28"/>
        </w:rPr>
        <w:t>средства принудительной остановки транспорта («Еж-Диана»);</w:t>
      </w:r>
    </w:p>
    <w:p w:rsidR="00770F0C" w:rsidRPr="000E0228" w:rsidRDefault="006158E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9) </w:t>
      </w:r>
      <w:r w:rsidR="00770F0C" w:rsidRPr="000E0228">
        <w:rPr>
          <w:color w:val="000000"/>
          <w:sz w:val="28"/>
          <w:szCs w:val="28"/>
        </w:rPr>
        <w:t xml:space="preserve">для выявления лиц, совершивших преступления, </w:t>
      </w:r>
      <w:r w:rsidR="00622484" w:rsidRPr="000E0228">
        <w:rPr>
          <w:color w:val="000000"/>
          <w:sz w:val="28"/>
          <w:szCs w:val="28"/>
        </w:rPr>
        <w:t>-</w:t>
      </w:r>
      <w:r w:rsidR="00770F0C" w:rsidRPr="000E0228">
        <w:rPr>
          <w:color w:val="000000"/>
          <w:sz w:val="28"/>
          <w:szCs w:val="28"/>
        </w:rPr>
        <w:t xml:space="preserve"> специальные окрашивающие средства («химловушки»).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Указанные и другие специальные средства могут применяться также при обстоятельствах, дающих основания для применения огнестрельного оружия.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w:t>
      </w:r>
      <w:r w:rsidR="0026598F" w:rsidRPr="000E0228">
        <w:rPr>
          <w:color w:val="000000"/>
          <w:sz w:val="28"/>
          <w:szCs w:val="28"/>
        </w:rPr>
        <w:t xml:space="preserve"> </w:t>
      </w:r>
      <w:r w:rsidRPr="000E0228">
        <w:rPr>
          <w:color w:val="000000"/>
          <w:sz w:val="28"/>
          <w:szCs w:val="28"/>
        </w:rPr>
        <w:t>либо иного нападения, угрожающего жизни и здоровью людей, а также при пресечении незаконных собраний, митингов, уличных шествий и демонстраций ненасильственного характера, которые</w:t>
      </w:r>
      <w:r w:rsidR="0026598F" w:rsidRPr="000E0228">
        <w:rPr>
          <w:color w:val="000000"/>
          <w:sz w:val="28"/>
          <w:szCs w:val="28"/>
        </w:rPr>
        <w:t xml:space="preserve"> </w:t>
      </w:r>
      <w:r w:rsidRPr="000E0228">
        <w:rPr>
          <w:color w:val="000000"/>
          <w:sz w:val="28"/>
          <w:szCs w:val="28"/>
        </w:rPr>
        <w:t>не</w:t>
      </w:r>
      <w:r w:rsidR="0026598F" w:rsidRPr="000E0228">
        <w:rPr>
          <w:color w:val="000000"/>
          <w:sz w:val="28"/>
          <w:szCs w:val="28"/>
        </w:rPr>
        <w:t xml:space="preserve"> </w:t>
      </w:r>
      <w:r w:rsidRPr="000E0228">
        <w:rPr>
          <w:color w:val="000000"/>
          <w:sz w:val="28"/>
          <w:szCs w:val="28"/>
        </w:rPr>
        <w:t>нарушают</w:t>
      </w:r>
      <w:r w:rsidR="0026598F" w:rsidRPr="000E0228">
        <w:rPr>
          <w:color w:val="000000"/>
          <w:sz w:val="28"/>
          <w:szCs w:val="28"/>
        </w:rPr>
        <w:t xml:space="preserve"> </w:t>
      </w:r>
      <w:r w:rsidRPr="000E0228">
        <w:rPr>
          <w:color w:val="000000"/>
          <w:sz w:val="28"/>
          <w:szCs w:val="28"/>
        </w:rPr>
        <w:t>работу</w:t>
      </w:r>
      <w:r w:rsidR="0026598F" w:rsidRPr="000E0228">
        <w:rPr>
          <w:color w:val="000000"/>
          <w:sz w:val="28"/>
          <w:szCs w:val="28"/>
        </w:rPr>
        <w:t xml:space="preserve"> </w:t>
      </w:r>
      <w:r w:rsidRPr="000E0228">
        <w:rPr>
          <w:color w:val="000000"/>
          <w:sz w:val="28"/>
          <w:szCs w:val="28"/>
        </w:rPr>
        <w:t>транспорта,</w:t>
      </w:r>
      <w:r w:rsidR="0026598F" w:rsidRPr="000E0228">
        <w:rPr>
          <w:color w:val="000000"/>
          <w:sz w:val="28"/>
          <w:szCs w:val="28"/>
        </w:rPr>
        <w:t xml:space="preserve"> </w:t>
      </w:r>
      <w:r w:rsidRPr="000E0228">
        <w:rPr>
          <w:color w:val="000000"/>
          <w:sz w:val="28"/>
          <w:szCs w:val="28"/>
        </w:rPr>
        <w:t>связи,</w:t>
      </w:r>
      <w:r w:rsidR="0026598F" w:rsidRPr="000E0228">
        <w:rPr>
          <w:color w:val="000000"/>
          <w:sz w:val="28"/>
          <w:szCs w:val="28"/>
        </w:rPr>
        <w:t xml:space="preserve"> </w:t>
      </w:r>
      <w:r w:rsidRPr="000E0228">
        <w:rPr>
          <w:color w:val="000000"/>
          <w:sz w:val="28"/>
          <w:szCs w:val="28"/>
        </w:rPr>
        <w:t>предприятий, учреждений и организаций.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 состоянии необходимой обороны или крайней необходимости сотрудник милиции при отсутствии специальных средств или огнестрельного оружия вправе использовать любые подручные средства.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Решение о применении специальных средств принимает должностное лицо, ответственное за обеспечение общественного порядка и безопасности, руководитель конкретной операции. Сотрудник милиции, действующий индивидуально, принимает такое решение самостоятельно.</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 всех случаях смерти или ранения в результате применения физической силы, специальных средств или оружия уведомляется прокурор.</w:t>
      </w:r>
    </w:p>
    <w:p w:rsidR="00622484" w:rsidRPr="000E0228" w:rsidRDefault="00622484" w:rsidP="0026598F">
      <w:pPr>
        <w:widowControl/>
        <w:shd w:val="clear" w:color="000000" w:fill="auto"/>
        <w:suppressAutoHyphens/>
        <w:spacing w:line="360" w:lineRule="auto"/>
        <w:ind w:firstLine="709"/>
        <w:jc w:val="both"/>
        <w:rPr>
          <w:color w:val="000000"/>
          <w:sz w:val="28"/>
          <w:szCs w:val="28"/>
        </w:rPr>
      </w:pPr>
    </w:p>
    <w:p w:rsidR="00770F0C" w:rsidRPr="000E0228" w:rsidRDefault="006158E2" w:rsidP="0026598F">
      <w:pPr>
        <w:pStyle w:val="2"/>
        <w:keepNext w:val="0"/>
        <w:shd w:val="clear" w:color="000000" w:fill="auto"/>
        <w:spacing w:before="0" w:after="0"/>
        <w:ind w:left="0"/>
        <w:jc w:val="center"/>
        <w:rPr>
          <w:rFonts w:cs="Times New Roman"/>
          <w:i w:val="0"/>
          <w:color w:val="000000"/>
        </w:rPr>
      </w:pPr>
      <w:bookmarkStart w:id="8" w:name="_Toc262950450"/>
      <w:r w:rsidRPr="000E0228">
        <w:rPr>
          <w:rFonts w:cs="Times New Roman"/>
          <w:i w:val="0"/>
          <w:color w:val="000000"/>
        </w:rPr>
        <w:t>2.</w:t>
      </w:r>
      <w:r w:rsidR="0026598F" w:rsidRPr="000E0228">
        <w:rPr>
          <w:rFonts w:cs="Times New Roman"/>
          <w:i w:val="0"/>
          <w:color w:val="000000"/>
        </w:rPr>
        <w:t>5</w:t>
      </w:r>
      <w:r w:rsidRPr="000E0228">
        <w:rPr>
          <w:rFonts w:cs="Times New Roman"/>
          <w:i w:val="0"/>
          <w:color w:val="000000"/>
        </w:rPr>
        <w:t xml:space="preserve"> </w:t>
      </w:r>
      <w:r w:rsidR="00770F0C" w:rsidRPr="000E0228">
        <w:rPr>
          <w:rFonts w:cs="Times New Roman"/>
          <w:i w:val="0"/>
          <w:color w:val="000000"/>
        </w:rPr>
        <w:t>Меры административно-процессуального обеспечения, применяемые милицией</w:t>
      </w:r>
      <w:bookmarkEnd w:id="8"/>
    </w:p>
    <w:p w:rsidR="00622484" w:rsidRPr="000E0228" w:rsidRDefault="00622484" w:rsidP="0026598F">
      <w:pPr>
        <w:widowControl/>
        <w:shd w:val="clear" w:color="000000" w:fill="auto"/>
        <w:suppressAutoHyphens/>
        <w:spacing w:line="360" w:lineRule="auto"/>
        <w:ind w:firstLine="709"/>
        <w:jc w:val="both"/>
        <w:rPr>
          <w:color w:val="000000"/>
          <w:sz w:val="28"/>
          <w:szCs w:val="28"/>
        </w:rPr>
      </w:pP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Меры процессуального обеспечения, являясь разновидностью мер административного принуждения, применяются милицией в целях обнаружения правонарушений, установления</w:t>
      </w:r>
      <w:r w:rsidR="0026598F" w:rsidRPr="000E0228">
        <w:rPr>
          <w:color w:val="000000"/>
          <w:sz w:val="28"/>
          <w:szCs w:val="28"/>
        </w:rPr>
        <w:t xml:space="preserve"> </w:t>
      </w:r>
      <w:r w:rsidRPr="000E0228">
        <w:rPr>
          <w:color w:val="000000"/>
          <w:sz w:val="28"/>
          <w:szCs w:val="28"/>
        </w:rPr>
        <w:t>личности нарушителей, обнаружения доказательств и создания иных условий для объективного, всестороннего и полного рассмотрен дел о правонарушениях.</w:t>
      </w:r>
    </w:p>
    <w:p w:rsidR="0026598F"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 конечном счете назначение этих мер состоит в том, чтоб создать необходимые условия для реализации норм материал</w:t>
      </w:r>
      <w:r w:rsidR="00622484" w:rsidRPr="000E0228">
        <w:rPr>
          <w:color w:val="000000"/>
          <w:sz w:val="28"/>
          <w:szCs w:val="28"/>
        </w:rPr>
        <w:t>ь</w:t>
      </w:r>
      <w:r w:rsidRPr="000E0228">
        <w:rPr>
          <w:color w:val="000000"/>
          <w:sz w:val="28"/>
          <w:szCs w:val="28"/>
        </w:rPr>
        <w:t xml:space="preserve">ного права, устанавливающих ответственность за правонарушения. Их применение служит </w:t>
      </w:r>
      <w:r w:rsidR="00622484" w:rsidRPr="000E0228">
        <w:rPr>
          <w:color w:val="000000"/>
          <w:sz w:val="28"/>
          <w:szCs w:val="28"/>
        </w:rPr>
        <w:t xml:space="preserve">целям реализации преимущественно </w:t>
      </w:r>
      <w:r w:rsidRPr="000E0228">
        <w:rPr>
          <w:color w:val="000000"/>
          <w:sz w:val="28"/>
          <w:szCs w:val="28"/>
        </w:rPr>
        <w:t>административных взысканий. В отдельных случаях мерами административно-процессуального обеспечения создаются необходимые условия для реализации уголовно-правовых санкций.</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Таким образом, применение названных мер обусловлено необходимостью реализации различных мер государственного правового (преимущественно административного) принуждения. По отношению к последним они имеют вспомогательное, обеспечительное значение, что и нашло отражение в их названии.</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Достижение названных целей административно-процессуального принуждения осуществляется посредством реализации мерами процессуального обеспечения различных функций. С учетом характера этих функций все рассматриваемые меры могут быть сведены в три основные группы: меры административно-процессуального пресечения; меры, направленные на получение доказательств; процессуальные меры исполнения административных взысканий.</w:t>
      </w:r>
    </w:p>
    <w:p w:rsidR="00770F0C" w:rsidRPr="000E0228" w:rsidRDefault="00622484"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w:t>
      </w:r>
      <w:r w:rsidR="00770F0C" w:rsidRPr="000E0228">
        <w:rPr>
          <w:color w:val="000000"/>
          <w:sz w:val="28"/>
          <w:szCs w:val="28"/>
        </w:rPr>
        <w:t>еры административно-процессуального пресечения заключаются в принудительном ограничении свободы передвижения лица, совершившего правонарушение (или подозреваемого в его совершении), в целях пресечения нарушения и обеспечения выполнения им своих процессуальных обязанностей. К этим мерам относятся: доставление правонарушителя, административное задержание и привод.</w:t>
      </w:r>
    </w:p>
    <w:p w:rsidR="0016314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Под</w:t>
      </w:r>
      <w:r w:rsidR="0026598F" w:rsidRPr="000E0228">
        <w:rPr>
          <w:color w:val="000000"/>
          <w:sz w:val="28"/>
          <w:szCs w:val="28"/>
        </w:rPr>
        <w:t xml:space="preserve"> </w:t>
      </w:r>
      <w:r w:rsidR="00622484" w:rsidRPr="000E0228">
        <w:rPr>
          <w:color w:val="000000"/>
          <w:sz w:val="28"/>
          <w:szCs w:val="28"/>
        </w:rPr>
        <w:t>«</w:t>
      </w:r>
      <w:r w:rsidRPr="000E0228">
        <w:rPr>
          <w:color w:val="000000"/>
          <w:sz w:val="28"/>
          <w:szCs w:val="28"/>
        </w:rPr>
        <w:t>доставлением»</w:t>
      </w:r>
      <w:r w:rsidR="0026598F" w:rsidRPr="000E0228">
        <w:rPr>
          <w:color w:val="000000"/>
          <w:sz w:val="28"/>
          <w:szCs w:val="28"/>
        </w:rPr>
        <w:t xml:space="preserve"> </w:t>
      </w:r>
      <w:r w:rsidRPr="000E0228">
        <w:rPr>
          <w:color w:val="000000"/>
          <w:sz w:val="28"/>
          <w:szCs w:val="28"/>
        </w:rPr>
        <w:t>понимается</w:t>
      </w:r>
      <w:r w:rsidR="0026598F" w:rsidRPr="000E0228">
        <w:rPr>
          <w:color w:val="000000"/>
          <w:sz w:val="28"/>
          <w:szCs w:val="28"/>
        </w:rPr>
        <w:t xml:space="preserve"> </w:t>
      </w:r>
      <w:r w:rsidR="0016314C" w:rsidRPr="000E0228">
        <w:rPr>
          <w:color w:val="000000"/>
          <w:sz w:val="28"/>
          <w:szCs w:val="28"/>
        </w:rPr>
        <w:t>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(ст. 27.2 КоАП РФ).</w:t>
      </w:r>
    </w:p>
    <w:p w:rsidR="0026598F"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Помимо доставления лиц, совершивших административные правонарушения, сотрудники милиции</w:t>
      </w:r>
      <w:r w:rsidR="00622484" w:rsidRPr="000E0228">
        <w:rPr>
          <w:color w:val="000000"/>
          <w:sz w:val="28"/>
          <w:szCs w:val="28"/>
        </w:rPr>
        <w:t xml:space="preserve"> </w:t>
      </w:r>
      <w:r w:rsidRPr="000E0228">
        <w:rPr>
          <w:color w:val="000000"/>
          <w:sz w:val="28"/>
          <w:szCs w:val="28"/>
        </w:rPr>
        <w:t>вправе доставить в орган внутренних дел лицо, подозреваемое в совершении преступления.</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 доставлении правонарушителя сотрудником милиции составляется рапорт. Все лица, доставленные в орган внутренних дел (милицию), регистрируются дежурным по органу внутренних дел в книге доставленных.</w:t>
      </w:r>
    </w:p>
    <w:p w:rsidR="0016314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Правонарушители, доставленные в органы внутренних дел (милицию), в установленных законом случаях могут быть подвергнуты административному задержанию. Административное задержание </w:t>
      </w:r>
      <w:r w:rsidR="0016314C" w:rsidRPr="000E0228">
        <w:rPr>
          <w:color w:val="000000"/>
          <w:sz w:val="28"/>
          <w:szCs w:val="28"/>
        </w:rPr>
        <w:t>представляет собой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(ст. 27.3 КоАП РФ).</w:t>
      </w:r>
    </w:p>
    <w:p w:rsidR="00770F0C" w:rsidRPr="000E0228" w:rsidRDefault="0016314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По </w:t>
      </w:r>
      <w:r w:rsidR="00770F0C" w:rsidRPr="000E0228">
        <w:rPr>
          <w:color w:val="000000"/>
          <w:sz w:val="28"/>
          <w:szCs w:val="28"/>
        </w:rPr>
        <w:t>каждому факту административного задержания должен составляться протокол, в котором фиксируются следующие сведения: дата и место составления протокола; должность, фамилия, имя, отчество лица, составившего протокол; сведения о личности задержанного; время и мотивы задержания.</w:t>
      </w:r>
    </w:p>
    <w:p w:rsidR="0026598F"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Временем административного задержания следует считать момент доставления нарушителя в орган внутренних дел (милицию). С этого момента исчисляется и срок административного задержания</w:t>
      </w:r>
      <w:r w:rsidR="00622484" w:rsidRPr="000E0228">
        <w:rPr>
          <w:rStyle w:val="a5"/>
          <w:color w:val="000000"/>
          <w:sz w:val="28"/>
        </w:rPr>
        <w:footnoteReference w:id="3"/>
      </w:r>
      <w:r w:rsidRPr="000E0228">
        <w:rPr>
          <w:color w:val="000000"/>
          <w:sz w:val="28"/>
          <w:szCs w:val="28"/>
        </w:rPr>
        <w:t>, который, по общему правилу, может длиться не более трех часов</w:t>
      </w:r>
      <w:r w:rsidR="006E572D" w:rsidRPr="000E0228">
        <w:rPr>
          <w:color w:val="000000"/>
          <w:sz w:val="28"/>
          <w:szCs w:val="28"/>
        </w:rPr>
        <w:t xml:space="preserve"> (ч. 4 ст. 27.5 КоАП РФ)</w:t>
      </w:r>
      <w:r w:rsidRPr="000E0228">
        <w:rPr>
          <w:color w:val="000000"/>
          <w:sz w:val="28"/>
          <w:szCs w:val="28"/>
        </w:rPr>
        <w:t>. Однако в связи с особой необходимостью законодательством устанавливаются и иные сроки административного задержания</w:t>
      </w:r>
      <w:r w:rsidR="006E572D" w:rsidRPr="000E0228">
        <w:rPr>
          <w:color w:val="000000"/>
          <w:sz w:val="28"/>
          <w:szCs w:val="28"/>
        </w:rPr>
        <w:t xml:space="preserve"> (не более 48 часов)</w:t>
      </w:r>
      <w:r w:rsidRPr="000E0228">
        <w:rPr>
          <w:color w:val="000000"/>
          <w:sz w:val="28"/>
          <w:szCs w:val="28"/>
        </w:rPr>
        <w:t>.</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Решение вопроса о привлечении лица к административной ответственности, а также о применении к нему некоторых иных мер административного принуждения нередко требует его присутствия при выполнении компетентным органом (должностным лицом) соответствующих процессуальных действий. Принудительным средством, обеспечивающим обязательное участие в административном процессе лица, уклоняющегося от явки по вызову в соответствующий орган, является привод</w:t>
      </w:r>
      <w:r w:rsidR="006E572D" w:rsidRPr="000E0228">
        <w:rPr>
          <w:color w:val="000000"/>
          <w:sz w:val="28"/>
          <w:szCs w:val="28"/>
        </w:rPr>
        <w:t xml:space="preserve"> (ст. 27.15 КоАП РФ)</w:t>
      </w:r>
      <w:r w:rsidRPr="000E0228">
        <w:rPr>
          <w:color w:val="000000"/>
          <w:sz w:val="28"/>
          <w:szCs w:val="28"/>
        </w:rPr>
        <w:t>.</w:t>
      </w:r>
    </w:p>
    <w:p w:rsidR="006E572D" w:rsidRPr="000E0228" w:rsidRDefault="006E572D"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 может быть осуществлен по определению судьи, органа, должностного лица, рассматривающего дело. Вынесение данного определения возможно только в случае, если рассмотрение дела было отложено в связи с неявкой по уважительной причине лиц, подлежащих приводу согласно ч. 1 ст. 27.15 КоАП РФ, и их отсутствие препятствует всестороннему, полному, объективному и своевременному выяснению обстоятельств дела.</w:t>
      </w:r>
    </w:p>
    <w:p w:rsidR="006E572D" w:rsidRPr="000E0228" w:rsidRDefault="006E572D"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Определение о приводе лица, участие которого признается обязательным при рассмотрении дела об административном правонарушении, выносится судьей, органом, должностным лицом при рассмотрении дела.</w:t>
      </w:r>
    </w:p>
    <w:p w:rsidR="006E572D" w:rsidRPr="000E0228" w:rsidRDefault="006E572D"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Согласно п. 8, 12 Инструкции о порядке осуществления привода, утвержденной Приказом МВД России от 21 июня </w:t>
      </w:r>
      <w:smartTag w:uri="urn:schemas-microsoft-com:office:smarttags" w:element="metricconverter">
        <w:smartTagPr>
          <w:attr w:name="ProductID" w:val="2003 г"/>
        </w:smartTagPr>
        <w:r w:rsidRPr="000E0228">
          <w:rPr>
            <w:color w:val="000000"/>
            <w:sz w:val="28"/>
            <w:szCs w:val="28"/>
          </w:rPr>
          <w:t>2003 г</w:t>
        </w:r>
      </w:smartTag>
      <w:r w:rsidRPr="000E0228">
        <w:rPr>
          <w:color w:val="000000"/>
          <w:sz w:val="28"/>
          <w:szCs w:val="28"/>
        </w:rPr>
        <w:t xml:space="preserve">. № 438 (зарегистрирован в Минюсте России 8 июля </w:t>
      </w:r>
      <w:smartTag w:uri="urn:schemas-microsoft-com:office:smarttags" w:element="metricconverter">
        <w:smartTagPr>
          <w:attr w:name="ProductID" w:val="2003 г"/>
        </w:smartTagPr>
        <w:r w:rsidRPr="000E0228">
          <w:rPr>
            <w:color w:val="000000"/>
            <w:sz w:val="28"/>
            <w:szCs w:val="28"/>
          </w:rPr>
          <w:t>2003 г</w:t>
        </w:r>
      </w:smartTag>
      <w:r w:rsidRPr="000E0228">
        <w:rPr>
          <w:color w:val="000000"/>
          <w:sz w:val="28"/>
          <w:szCs w:val="28"/>
        </w:rPr>
        <w:t>. № 4878), для осуществления привода начальник ОВД или лицо, исполняющее его обязанности, выделяет сотрудника или группу (наряд) сотрудников милиции общественной безопасности с учетом вида административного правонарушения, по которому вынесено определение о приводе. Сотрудник милиции либо старший группы (наряда) сотрудников милиции объявляет лицу, подлежащему приводу, под расписку определение о приводе.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Меры, направленные на получение доказательств, создают условия для установления факта правонарушения и личности нарушителя, обнаружения и исследования доказательств, необходимых для всестороннего, полного и объективного выяснения обстоятельств дела.</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К ним относятся: проверка документов у граждан, должностных лиц, водителей транспортных средств и у лиц, сопровождающих грузы; личный досмотр вещей и транспортных средств, изъятие вещей и документов, осмотр служебных помещений и их опечатывание; медицинское освидетельствование.</w:t>
      </w:r>
    </w:p>
    <w:p w:rsidR="00770F0C" w:rsidRPr="000E0228" w:rsidRDefault="00770F0C"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Обеспечение исполнения вынесенного по делу об административном правонарушении постановления является одной из задач производства по делам об административных правонарушениях.</w:t>
      </w:r>
    </w:p>
    <w:p w:rsidR="00033853" w:rsidRPr="000E0228" w:rsidRDefault="00033853"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Исполнение постановления (решения) о назначении административного наказания осуществляется в порядке, установленном ст. 32.2 - 32.11 КоАП РФ, федеральными законами и принимаемыми в соответствии с ними постановлениями Правительства РФ. Порядок исполнительного производства в указанных случаях обусловлен существом правоотношения: принудительное исполнение постановления (решения) о наложении административного штрафа, а также исполнение постановления о назначении административных наказаний в виде возмездного изъятия или конфискации вещи, являющейся орудием совершения или предметом административного правонарушения, совершаются судебным приставом-исполнителем (за исключением постановления о возмездном изъятии или о конфискации оружия и боевых припасов) в соответствии с ч. 5 ст. 32.2, ст. 32.4 КоАП РФ в порядке, предусмотренном Федеральным законом от 21 июля </w:t>
      </w:r>
      <w:smartTag w:uri="urn:schemas-microsoft-com:office:smarttags" w:element="metricconverter">
        <w:smartTagPr>
          <w:attr w:name="ProductID" w:val="1997 г"/>
        </w:smartTagPr>
        <w:r w:rsidRPr="000E0228">
          <w:rPr>
            <w:color w:val="000000"/>
            <w:sz w:val="28"/>
            <w:szCs w:val="28"/>
          </w:rPr>
          <w:t>1997 г</w:t>
        </w:r>
      </w:smartTag>
      <w:r w:rsidRPr="000E0228">
        <w:rPr>
          <w:color w:val="000000"/>
          <w:sz w:val="28"/>
          <w:szCs w:val="28"/>
        </w:rPr>
        <w:t>. № 119-ФЗ «Об исполнительном производстве».</w:t>
      </w:r>
    </w:p>
    <w:p w:rsidR="00033853" w:rsidRPr="000E0228" w:rsidRDefault="00033853"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Постановление (решение) о прекращении производства по делу при наличии обстоятельств, исключающих производство по делу, определенных ст. 24.5 КоАП РФ, приводится в исполнение в порядке, предусмотренном КоАП РФ, за исключением разрешения споров с возмещением имущественного ущерба, компенсацией морального вреда, причиненных незаконным применением мер обеспечения производства по делу об административном правонарушении, рассматриваемых судом в порядке производства по делам, возникающим из публичных правоотношений (см. гл. 25 ГПК РФ, а также ст. 255 ГПК РФ).</w:t>
      </w:r>
    </w:p>
    <w:p w:rsidR="00033853" w:rsidRPr="000E0228" w:rsidRDefault="00033853"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Если одновременно с вопросом о назначении судьей административного наказания за административное правонарушение решается вопрос о возмещении имущественного ущерба, то в постановлении о назначении административного наказания указываются размер ущерба, подлежащего возмещению, сроки и порядок его возмещения. Споры о возмещении имущественного ущерба или (и) о компенсации морального вреда рассматриваются судом в порядке гражданского судопроизводства.</w:t>
      </w:r>
    </w:p>
    <w:p w:rsidR="00033853" w:rsidRPr="000E0228" w:rsidRDefault="00033853"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Согласно ч. 1 ст. 4.4 КоАП РФ при совершении лицом двух и более административных правонарушений административное наказание назначается за каждое совершенное правонарушение, при этом каждое вынесенное постановление о назначении административного наказания приводится в исполнение самостоятельно.</w:t>
      </w:r>
    </w:p>
    <w:p w:rsidR="00033853" w:rsidRPr="000E0228" w:rsidRDefault="00033853" w:rsidP="0026598F">
      <w:pPr>
        <w:widowControl/>
        <w:shd w:val="clear" w:color="000000" w:fill="auto"/>
        <w:suppressAutoHyphens/>
        <w:spacing w:line="360" w:lineRule="auto"/>
        <w:ind w:firstLine="709"/>
        <w:jc w:val="both"/>
        <w:rPr>
          <w:color w:val="000000"/>
          <w:sz w:val="28"/>
          <w:szCs w:val="28"/>
        </w:rPr>
      </w:pPr>
    </w:p>
    <w:p w:rsidR="00033853" w:rsidRPr="000E0228" w:rsidRDefault="00033853" w:rsidP="0026598F">
      <w:pPr>
        <w:pStyle w:val="1"/>
        <w:keepNext w:val="0"/>
        <w:shd w:val="clear" w:color="000000" w:fill="auto"/>
        <w:spacing w:before="0"/>
        <w:rPr>
          <w:rFonts w:cs="Times New Roman"/>
          <w:color w:val="000000"/>
          <w:sz w:val="28"/>
        </w:rPr>
      </w:pPr>
      <w:r w:rsidRPr="000E0228">
        <w:rPr>
          <w:rFonts w:cs="Times New Roman"/>
          <w:b w:val="0"/>
          <w:color w:val="000000"/>
          <w:sz w:val="28"/>
        </w:rPr>
        <w:br w:type="page"/>
      </w:r>
      <w:bookmarkStart w:id="9" w:name="_Toc262950451"/>
      <w:r w:rsidRPr="000E0228">
        <w:rPr>
          <w:rFonts w:cs="Times New Roman"/>
          <w:color w:val="000000"/>
          <w:sz w:val="28"/>
        </w:rPr>
        <w:t>Библиография</w:t>
      </w:r>
      <w:bookmarkEnd w:id="9"/>
    </w:p>
    <w:p w:rsidR="00033853" w:rsidRPr="000E0228" w:rsidRDefault="00033853" w:rsidP="0026598F">
      <w:pPr>
        <w:widowControl/>
        <w:shd w:val="clear" w:color="000000" w:fill="auto"/>
        <w:suppressAutoHyphens/>
        <w:spacing w:line="360" w:lineRule="auto"/>
        <w:ind w:firstLine="709"/>
        <w:jc w:val="both"/>
        <w:rPr>
          <w:color w:val="000000"/>
          <w:sz w:val="28"/>
          <w:szCs w:val="28"/>
        </w:rPr>
      </w:pP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Конституция Российской Федерации от 12.12.1993 (с изм. от 25.03.2004, 14.10.2005) // Российская газета.</w:t>
      </w:r>
      <w:r w:rsidR="0026598F" w:rsidRPr="000E0228">
        <w:rPr>
          <w:color w:val="000000"/>
          <w:sz w:val="28"/>
          <w:szCs w:val="28"/>
        </w:rPr>
        <w:t xml:space="preserve"> </w:t>
      </w:r>
      <w:r w:rsidRPr="000E0228">
        <w:rPr>
          <w:color w:val="000000"/>
          <w:sz w:val="28"/>
          <w:szCs w:val="28"/>
        </w:rPr>
        <w:t>1993.</w:t>
      </w:r>
      <w:r w:rsidR="0026598F" w:rsidRPr="000E0228">
        <w:rPr>
          <w:color w:val="000000"/>
          <w:sz w:val="28"/>
          <w:szCs w:val="28"/>
        </w:rPr>
        <w:t xml:space="preserve"> </w:t>
      </w:r>
      <w:r w:rsidRPr="000E0228">
        <w:rPr>
          <w:color w:val="000000"/>
          <w:sz w:val="28"/>
          <w:szCs w:val="28"/>
        </w:rPr>
        <w:t>№ 237. 25 декабря; СЗ РФ. 2004. № 13. Ст. 1110; СЗ РФ. 2005. № 42. Ст. 4212.</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Кодекс Российской Федерации об административных правонарушениях от 30.12.2001 № 195-ФЗ // Собрание законодательства РФ. 2002. № 1. (ч. 1) Ст. 1.</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Закон РФ от 18.04.1991 № 1026-1 (в ред. от 27.07.2006) «О милиции» // Ведомости СНД и ВС РСФСР. 1991. № 16. Ст. 503.</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Административная деятельность органов внутренних дел. Часть Общая. Учебник. М.: МЮИ МВД России. Издательство «Щит-М», 1997.</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Зрелов А.П. Административное расследование. Особенности правового регулирования, коллизии и правовые пробелы КоАП РФ. // Право и экономика. 2004. № 7.</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Колоколов Н.А. Порядок рассмотрения дел об административных правонарушениях в судах. // Мировой судья. 2005. № 11, 12; 2006. №</w:t>
      </w:r>
      <w:r w:rsidR="0026598F" w:rsidRPr="000E0228">
        <w:rPr>
          <w:color w:val="000000"/>
          <w:sz w:val="28"/>
          <w:szCs w:val="28"/>
        </w:rPr>
        <w:t xml:space="preserve"> </w:t>
      </w:r>
      <w:r w:rsidRPr="000E0228">
        <w:rPr>
          <w:color w:val="000000"/>
          <w:sz w:val="28"/>
          <w:szCs w:val="28"/>
        </w:rPr>
        <w:t>1, 4.</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Кругликов И.В., Бопхоев Х.В. Фактическое задержание и доставление лица, задержанного по подозрению в совершении преступления. // Российский следователь. 2005. № 5.</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Погуляев А. Административное приостановление деятельности. // Бизнес-адвокат. 2005. № 12.</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Цоколова О. Фактическое задержание. // Законность. 2006. № 3.</w:t>
      </w:r>
    </w:p>
    <w:p w:rsidR="00CE6BC8" w:rsidRPr="000E0228" w:rsidRDefault="00CE6BC8" w:rsidP="0026598F">
      <w:pPr>
        <w:pStyle w:val="a9"/>
        <w:widowControl/>
        <w:numPr>
          <w:ilvl w:val="0"/>
          <w:numId w:val="2"/>
        </w:numPr>
        <w:shd w:val="clear" w:color="000000" w:fill="auto"/>
        <w:tabs>
          <w:tab w:val="num" w:pos="360"/>
        </w:tabs>
        <w:suppressAutoHyphens/>
        <w:autoSpaceDE w:val="0"/>
        <w:autoSpaceDN w:val="0"/>
        <w:adjustRightInd w:val="0"/>
        <w:spacing w:after="0" w:line="360" w:lineRule="auto"/>
        <w:ind w:left="0" w:firstLine="0"/>
        <w:rPr>
          <w:color w:val="000000"/>
          <w:sz w:val="28"/>
          <w:szCs w:val="28"/>
        </w:rPr>
      </w:pPr>
      <w:r w:rsidRPr="000E0228">
        <w:rPr>
          <w:color w:val="000000"/>
          <w:sz w:val="28"/>
          <w:szCs w:val="28"/>
        </w:rPr>
        <w:t>Щукин В.В. Правоохранительная служба в системе государственной службы Российской Федерации. // Российский следователь. 2005. № 6.</w:t>
      </w:r>
    </w:p>
    <w:p w:rsidR="006071F6" w:rsidRPr="000E0228" w:rsidRDefault="006071F6" w:rsidP="0026598F">
      <w:pPr>
        <w:pStyle w:val="1"/>
        <w:keepNext w:val="0"/>
        <w:shd w:val="clear" w:color="000000" w:fill="auto"/>
        <w:spacing w:before="0"/>
        <w:rPr>
          <w:rFonts w:cs="Times New Roman"/>
          <w:color w:val="000000"/>
          <w:sz w:val="28"/>
        </w:rPr>
      </w:pPr>
      <w:r w:rsidRPr="000E0228">
        <w:rPr>
          <w:rFonts w:cs="Times New Roman"/>
          <w:b w:val="0"/>
          <w:color w:val="000000"/>
          <w:sz w:val="28"/>
        </w:rPr>
        <w:br w:type="page"/>
      </w:r>
      <w:bookmarkStart w:id="10" w:name="_Toc262950452"/>
      <w:r w:rsidRPr="000E0228">
        <w:rPr>
          <w:rFonts w:cs="Times New Roman"/>
          <w:color w:val="000000"/>
          <w:sz w:val="28"/>
        </w:rPr>
        <w:t>Задач</w:t>
      </w:r>
      <w:bookmarkEnd w:id="10"/>
      <w:r w:rsidR="0026598F" w:rsidRPr="000E0228">
        <w:rPr>
          <w:rFonts w:cs="Times New Roman"/>
          <w:color w:val="000000"/>
          <w:sz w:val="28"/>
        </w:rPr>
        <w:t>а</w:t>
      </w:r>
    </w:p>
    <w:p w:rsidR="006071F6" w:rsidRPr="000E0228" w:rsidRDefault="006071F6" w:rsidP="0026598F">
      <w:pPr>
        <w:pStyle w:val="a9"/>
        <w:widowControl/>
        <w:shd w:val="clear" w:color="000000" w:fill="auto"/>
        <w:suppressAutoHyphens/>
        <w:autoSpaceDE w:val="0"/>
        <w:autoSpaceDN w:val="0"/>
        <w:adjustRightInd w:val="0"/>
        <w:spacing w:after="0" w:line="360" w:lineRule="auto"/>
        <w:ind w:firstLine="709"/>
        <w:rPr>
          <w:color w:val="000000"/>
          <w:sz w:val="28"/>
          <w:szCs w:val="28"/>
        </w:rPr>
      </w:pPr>
    </w:p>
    <w:p w:rsidR="0099608D" w:rsidRPr="000E0228" w:rsidRDefault="0099608D" w:rsidP="0026598F">
      <w:pPr>
        <w:widowControl/>
        <w:shd w:val="clear" w:color="000000" w:fill="auto"/>
        <w:suppressAutoHyphens/>
        <w:spacing w:line="360" w:lineRule="auto"/>
        <w:ind w:firstLine="709"/>
        <w:jc w:val="both"/>
        <w:rPr>
          <w:color w:val="000000"/>
          <w:sz w:val="28"/>
        </w:rPr>
      </w:pPr>
      <w:r w:rsidRPr="000E0228">
        <w:rPr>
          <w:color w:val="000000"/>
          <w:sz w:val="28"/>
          <w:szCs w:val="28"/>
        </w:rPr>
        <w:t>На железнодорожном вокзале сотрудником милиции был остановлен для проверки гражданин «М», имевший при себе дорожную сумку и чемодан. По требованию работника милиции «М» предъявил паспорт и билет на проезд. На требования работника милиции показать содержимое чемодана и сумки «М» ответил отказом и был доставлен в орган внутренних дел, где его подвергли административному задержанию «для проверки личности», произвели досмотр вещей и личный досмотр.</w:t>
      </w:r>
    </w:p>
    <w:p w:rsidR="0099608D" w:rsidRPr="000E0228" w:rsidRDefault="0099608D"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Дайте юридическую оценку действиям сотрудников милиции. Изложите основания и порядок доставления граждан в ОВД.</w:t>
      </w:r>
    </w:p>
    <w:p w:rsidR="0099608D" w:rsidRPr="000E0228" w:rsidRDefault="0099608D"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 xml:space="preserve">Решение. </w:t>
      </w:r>
      <w:r w:rsidR="00DF7AE6" w:rsidRPr="000E0228">
        <w:rPr>
          <w:color w:val="000000"/>
          <w:sz w:val="28"/>
          <w:szCs w:val="28"/>
        </w:rPr>
        <w:t>Осуществление личного досмотра, досмотра вещей, находящихся при физическом лице, сопряжено с ограничением в первом случае права на личную неприкосновенность (ч. 1 ст. 22 Конституции РФ) и во втором - права владения, пользования и распоряжения имуществом (ч. 2 ст. 35 Конституции РФ).</w:t>
      </w:r>
    </w:p>
    <w:p w:rsidR="00DF7AE6" w:rsidRPr="000E0228" w:rsidRDefault="00DF7AE6"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Согласно положениям КоАП РФ личный досмотр, досмотр вещей, досмотр транспортного средства, находящихся при физическом лице, относятся к мерам обеспечения производства по делу об административном правонарушении и могут быть применены только в целях пресечения административного правонарушения, установления личности нарушителя, обеспечения своевременного и правильного рассмотрения дела об административном правонарушении и исполнения принятого по делу постановления.</w:t>
      </w:r>
    </w:p>
    <w:p w:rsidR="00DF7AE6" w:rsidRPr="000E0228" w:rsidRDefault="00DF7AE6"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Личный досмотр относится к категории процессуальных действий, осуществляемых в порядке, предусмотренном ст. 27.7 КоАП РФ. Однако у сотрудника милиции должны быть достаточные данные полагать наличие у лица объектов ограниченного гражданского оборота (оружия, боеприпасов и т.д.). Иными словами, при досмотре находящихся у гражданина вещей (например, чемодана) сотрудник милиции не вправе производить досмотр при отсутствии достаточных данных полагать, что граждане имеют при себе оружие, боеприпасы, взрывчатые вещества, взрывные устройства, наркотические средства или психотропные вещества (п. 2 ст. 11 Закона «О милиции).</w:t>
      </w:r>
    </w:p>
    <w:p w:rsidR="00DF7AE6" w:rsidRPr="000E0228" w:rsidRDefault="00DF7AE6"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Таким образом, действия сотрудников милиции являются неправомерными.</w:t>
      </w:r>
    </w:p>
    <w:p w:rsidR="00DF7AE6" w:rsidRPr="000E0228" w:rsidRDefault="00DF7AE6"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Таким образом, основанием для доставления гр-на является необходимость составления протокола.</w:t>
      </w:r>
    </w:p>
    <w:p w:rsidR="00975C52" w:rsidRPr="000E0228" w:rsidRDefault="00975C52" w:rsidP="0026598F">
      <w:pPr>
        <w:widowControl/>
        <w:shd w:val="clear" w:color="000000" w:fill="auto"/>
        <w:suppressAutoHyphens/>
        <w:spacing w:line="360" w:lineRule="auto"/>
        <w:ind w:firstLine="709"/>
        <w:jc w:val="both"/>
        <w:rPr>
          <w:color w:val="000000"/>
          <w:sz w:val="28"/>
          <w:szCs w:val="28"/>
        </w:rPr>
      </w:pPr>
      <w:r w:rsidRPr="000E0228">
        <w:rPr>
          <w:color w:val="000000"/>
          <w:sz w:val="28"/>
          <w:szCs w:val="28"/>
        </w:rPr>
        <w:t>Протокол составляется с целью установления доказательств по делу, следовательно, после доставления нарушителя в соответствующее служебное помещение судье, органу, должностному лицу, уполномоченным рассматривать дело, предстоит установить наличие и обоснованность доказательств, а также подтвердить наличие или отсутствие обстоятельств, исключающих производство по делу об административном правонарушении (ст. 24.5 КоАП РФ). Таким образом, очевидно, что составление протокола предваряет последующие определенные КоАП РФ процессуальные действия, поэтому по смыслу ст. 27.2 КоАП РФ подразумевается доставление лица, в отношении которого ведется производство по указанному делу (лица, подозреваемого в совершении административного правонарушения).</w:t>
      </w:r>
      <w:bookmarkStart w:id="11" w:name="_GoBack"/>
      <w:bookmarkEnd w:id="11"/>
    </w:p>
    <w:sectPr w:rsidR="00975C52" w:rsidRPr="000E0228" w:rsidSect="0026598F">
      <w:headerReference w:type="even" r:id="rId7"/>
      <w:footnotePr>
        <w:numRestart w:val="eachPage"/>
      </w:footnotePr>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28" w:rsidRDefault="000E0228">
      <w:r>
        <w:separator/>
      </w:r>
    </w:p>
  </w:endnote>
  <w:endnote w:type="continuationSeparator" w:id="0">
    <w:p w:rsidR="000E0228" w:rsidRDefault="000E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28" w:rsidRDefault="000E0228">
      <w:r>
        <w:separator/>
      </w:r>
    </w:p>
  </w:footnote>
  <w:footnote w:type="continuationSeparator" w:id="0">
    <w:p w:rsidR="000E0228" w:rsidRDefault="000E0228">
      <w:r>
        <w:continuationSeparator/>
      </w:r>
    </w:p>
  </w:footnote>
  <w:footnote w:id="1">
    <w:p w:rsidR="000E0228" w:rsidRDefault="000E7C35">
      <w:pPr>
        <w:pStyle w:val="a3"/>
      </w:pPr>
      <w:r w:rsidRPr="0099608D">
        <w:rPr>
          <w:rStyle w:val="a5"/>
        </w:rPr>
        <w:footnoteRef/>
      </w:r>
      <w:r>
        <w:t xml:space="preserve"> См.: Ст. 85 Воздушного кодекса РФ от 19.03.1997 № 60-ФЗ (в ред. от 18.07.2006) // Собрание законодательства РФ. 1997. № 12. Ст. 1383.</w:t>
      </w:r>
    </w:p>
  </w:footnote>
  <w:footnote w:id="2">
    <w:p w:rsidR="000E0228" w:rsidRDefault="000E7C35">
      <w:pPr>
        <w:pStyle w:val="a3"/>
      </w:pPr>
      <w:r w:rsidRPr="0099608D">
        <w:rPr>
          <w:rStyle w:val="a5"/>
        </w:rPr>
        <w:footnoteRef/>
      </w:r>
      <w:r>
        <w:t xml:space="preserve"> См.: Приказ МВД РФ от 15.03.1999 № 190 (в ред. от 19.3.2004) «Об организации о проведении государственного технического осмотра транспортных средств» // Российская газета. 1999. № 95. 19 мая.</w:t>
      </w:r>
    </w:p>
  </w:footnote>
  <w:footnote w:id="3">
    <w:p w:rsidR="000E0228" w:rsidRDefault="000E7C35">
      <w:pPr>
        <w:pStyle w:val="a3"/>
      </w:pPr>
      <w:r w:rsidRPr="0099608D">
        <w:rPr>
          <w:rStyle w:val="a5"/>
        </w:rPr>
        <w:footnoteRef/>
      </w:r>
      <w:r>
        <w:t xml:space="preserve"> </w:t>
      </w:r>
      <w:r w:rsidRPr="00622484">
        <w:t>Срок административного задержания правонарушителей, находящихся в состоянии опьянения, исчисляется с момента их вытрезвления.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35" w:rsidRDefault="000E7C35" w:rsidP="00033853">
    <w:pPr>
      <w:pStyle w:val="a6"/>
      <w:framePr w:wrap="around" w:vAnchor="text" w:hAnchor="margin" w:xAlign="right" w:y="1"/>
      <w:rPr>
        <w:rStyle w:val="a8"/>
      </w:rPr>
    </w:pPr>
  </w:p>
  <w:p w:rsidR="000E7C35" w:rsidRDefault="000E7C35" w:rsidP="0003385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0976"/>
    <w:multiLevelType w:val="hybridMultilevel"/>
    <w:tmpl w:val="C8E81ECA"/>
    <w:lvl w:ilvl="0" w:tplc="6C80F34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0321032"/>
    <w:multiLevelType w:val="hybridMultilevel"/>
    <w:tmpl w:val="04404E66"/>
    <w:lvl w:ilvl="0" w:tplc="AF9ED170">
      <w:start w:val="1"/>
      <w:numFmt w:val="decimal"/>
      <w:lvlText w:val="%1."/>
      <w:lvlJc w:val="left"/>
      <w:pPr>
        <w:tabs>
          <w:tab w:val="num" w:pos="540"/>
        </w:tabs>
        <w:ind w:left="540" w:hanging="360"/>
      </w:pPr>
      <w:rPr>
        <w:rFonts w:cs="Times New Roman" w:hint="default"/>
      </w:rPr>
    </w:lvl>
    <w:lvl w:ilvl="1" w:tplc="2D0CA624">
      <w:start w:val="1"/>
      <w:numFmt w:val="decimal"/>
      <w:lvlText w:val="%2."/>
      <w:lvlJc w:val="left"/>
      <w:pPr>
        <w:tabs>
          <w:tab w:val="num" w:pos="2025"/>
        </w:tabs>
        <w:ind w:left="2025" w:hanging="1125"/>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F0C"/>
    <w:rsid w:val="00033853"/>
    <w:rsid w:val="000E0228"/>
    <w:rsid w:val="000E7C35"/>
    <w:rsid w:val="0016314C"/>
    <w:rsid w:val="001853AB"/>
    <w:rsid w:val="0026598F"/>
    <w:rsid w:val="003668F0"/>
    <w:rsid w:val="004361F7"/>
    <w:rsid w:val="00497474"/>
    <w:rsid w:val="005A0D34"/>
    <w:rsid w:val="005B0927"/>
    <w:rsid w:val="006071F6"/>
    <w:rsid w:val="006158E2"/>
    <w:rsid w:val="00622484"/>
    <w:rsid w:val="00651FDA"/>
    <w:rsid w:val="006E572D"/>
    <w:rsid w:val="00770F0C"/>
    <w:rsid w:val="007F0EE9"/>
    <w:rsid w:val="00921618"/>
    <w:rsid w:val="00975C52"/>
    <w:rsid w:val="0099608D"/>
    <w:rsid w:val="00AD07A7"/>
    <w:rsid w:val="00B365AD"/>
    <w:rsid w:val="00B97A7A"/>
    <w:rsid w:val="00C5315D"/>
    <w:rsid w:val="00CE6BC8"/>
    <w:rsid w:val="00DF7AE6"/>
    <w:rsid w:val="00E1314D"/>
    <w:rsid w:val="00E16330"/>
    <w:rsid w:val="00EC627E"/>
    <w:rsid w:val="00ED4CB0"/>
    <w:rsid w:val="00FA07C9"/>
    <w:rsid w:val="00FF119D"/>
    <w:rsid w:val="00FF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24E850-F7A3-4A84-990F-49C6A47B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F0C"/>
    <w:pPr>
      <w:widowControl w:val="0"/>
      <w:autoSpaceDE w:val="0"/>
      <w:autoSpaceDN w:val="0"/>
      <w:adjustRightInd w:val="0"/>
    </w:pPr>
  </w:style>
  <w:style w:type="paragraph" w:styleId="1">
    <w:name w:val="heading 1"/>
    <w:basedOn w:val="a"/>
    <w:next w:val="a"/>
    <w:link w:val="10"/>
    <w:autoRedefine/>
    <w:uiPriority w:val="9"/>
    <w:qFormat/>
    <w:rsid w:val="005A0D34"/>
    <w:pPr>
      <w:keepNext/>
      <w:spacing w:before="60" w:line="360" w:lineRule="auto"/>
      <w:jc w:val="center"/>
      <w:outlineLvl w:val="0"/>
    </w:pPr>
    <w:rPr>
      <w:rFonts w:cs="Arial"/>
      <w:b/>
      <w:bCs/>
      <w:kern w:val="32"/>
      <w:sz w:val="32"/>
      <w:szCs w:val="32"/>
    </w:rPr>
  </w:style>
  <w:style w:type="paragraph" w:styleId="2">
    <w:name w:val="heading 2"/>
    <w:basedOn w:val="a"/>
    <w:next w:val="a"/>
    <w:link w:val="20"/>
    <w:autoRedefine/>
    <w:uiPriority w:val="9"/>
    <w:qFormat/>
    <w:rsid w:val="006158E2"/>
    <w:pPr>
      <w:keepNext/>
      <w:spacing w:before="120" w:after="60" w:line="360" w:lineRule="auto"/>
      <w:ind w:left="720"/>
      <w:jc w:val="both"/>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autoRedefine/>
    <w:uiPriority w:val="99"/>
    <w:semiHidden/>
    <w:rsid w:val="007F0EE9"/>
    <w:pPr>
      <w:jc w:val="both"/>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0F0C"/>
    <w:rPr>
      <w:rFonts w:cs="Times New Roman"/>
      <w:vertAlign w:val="superscript"/>
    </w:rPr>
  </w:style>
  <w:style w:type="paragraph" w:styleId="a6">
    <w:name w:val="header"/>
    <w:basedOn w:val="a"/>
    <w:link w:val="a7"/>
    <w:uiPriority w:val="99"/>
    <w:rsid w:val="004361F7"/>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4361F7"/>
    <w:rPr>
      <w:rFonts w:cs="Times New Roman"/>
    </w:rPr>
  </w:style>
  <w:style w:type="paragraph" w:styleId="a9">
    <w:name w:val="Body Text"/>
    <w:basedOn w:val="a"/>
    <w:link w:val="aa"/>
    <w:uiPriority w:val="99"/>
    <w:rsid w:val="00CE6BC8"/>
    <w:pPr>
      <w:autoSpaceDE/>
      <w:autoSpaceDN/>
      <w:adjustRightInd/>
      <w:spacing w:after="120"/>
      <w:ind w:firstLine="460"/>
      <w:jc w:val="both"/>
    </w:pPr>
  </w:style>
  <w:style w:type="character" w:customStyle="1" w:styleId="aa">
    <w:name w:val="Основной текст Знак"/>
    <w:link w:val="a9"/>
    <w:uiPriority w:val="99"/>
    <w:semiHidden/>
    <w:locked/>
    <w:rPr>
      <w:rFonts w:cs="Times New Roman"/>
    </w:rPr>
  </w:style>
  <w:style w:type="character" w:styleId="ab">
    <w:name w:val="endnote reference"/>
    <w:uiPriority w:val="99"/>
    <w:semiHidden/>
    <w:rsid w:val="0099608D"/>
    <w:rPr>
      <w:rFonts w:cs="Times New Roman"/>
      <w:vertAlign w:val="superscript"/>
    </w:rPr>
  </w:style>
  <w:style w:type="paragraph" w:styleId="11">
    <w:name w:val="toc 1"/>
    <w:basedOn w:val="a"/>
    <w:next w:val="a"/>
    <w:autoRedefine/>
    <w:uiPriority w:val="39"/>
    <w:semiHidden/>
    <w:rsid w:val="00E1314D"/>
  </w:style>
  <w:style w:type="paragraph" w:styleId="21">
    <w:name w:val="toc 2"/>
    <w:basedOn w:val="a"/>
    <w:next w:val="a"/>
    <w:autoRedefine/>
    <w:uiPriority w:val="39"/>
    <w:semiHidden/>
    <w:rsid w:val="00E1314D"/>
    <w:pPr>
      <w:ind w:left="200"/>
    </w:pPr>
  </w:style>
  <w:style w:type="character" w:styleId="ac">
    <w:name w:val="Hyperlink"/>
    <w:uiPriority w:val="99"/>
    <w:rsid w:val="00E1314D"/>
    <w:rPr>
      <w:rFonts w:cs="Times New Roman"/>
      <w:color w:val="0000FF"/>
      <w:u w:val="single"/>
    </w:rPr>
  </w:style>
  <w:style w:type="paragraph" w:styleId="ad">
    <w:name w:val="footer"/>
    <w:basedOn w:val="a"/>
    <w:link w:val="ae"/>
    <w:uiPriority w:val="99"/>
    <w:rsid w:val="0026598F"/>
    <w:pPr>
      <w:tabs>
        <w:tab w:val="center" w:pos="4677"/>
        <w:tab w:val="right" w:pos="9355"/>
      </w:tabs>
    </w:pPr>
  </w:style>
  <w:style w:type="character" w:customStyle="1" w:styleId="ae">
    <w:name w:val="Нижний колонтитул Знак"/>
    <w:link w:val="ad"/>
    <w:uiPriority w:val="99"/>
    <w:locked/>
    <w:rsid w:val="002659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7097</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Глава    18</vt:lpstr>
    </vt:vector>
  </TitlesOfParts>
  <Company>Home PC</Company>
  <LinksUpToDate>false</LinksUpToDate>
  <CharactersWithSpaces>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18</dc:title>
  <dc:subject/>
  <dc:creator>User</dc:creator>
  <cp:keywords/>
  <dc:description/>
  <cp:lastModifiedBy>admin</cp:lastModifiedBy>
  <cp:revision>2</cp:revision>
  <dcterms:created xsi:type="dcterms:W3CDTF">2014-03-06T10:53:00Z</dcterms:created>
  <dcterms:modified xsi:type="dcterms:W3CDTF">2014-03-06T10:53:00Z</dcterms:modified>
</cp:coreProperties>
</file>