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06" w:rsidRDefault="002C0306">
      <w:pPr>
        <w:widowControl/>
        <w:jc w:val="center"/>
        <w:rPr>
          <w:sz w:val="28"/>
        </w:rPr>
      </w:pPr>
    </w:p>
    <w:p w:rsidR="002C0306" w:rsidRDefault="002C0306">
      <w:pPr>
        <w:widowControl/>
        <w:jc w:val="center"/>
        <w:rPr>
          <w:sz w:val="28"/>
        </w:rPr>
      </w:pPr>
    </w:p>
    <w:p w:rsidR="002C0306" w:rsidRDefault="002C0306">
      <w:pPr>
        <w:pStyle w:val="a3"/>
        <w:widowControl/>
        <w:rPr>
          <w:b/>
        </w:rPr>
      </w:pPr>
      <w:r>
        <w:rPr>
          <w:b/>
        </w:rPr>
        <w:t>Министерство среднего и профессионального образования</w:t>
      </w:r>
    </w:p>
    <w:p w:rsidR="002C0306" w:rsidRDefault="002C0306">
      <w:pPr>
        <w:widowControl/>
        <w:jc w:val="center"/>
        <w:rPr>
          <w:b/>
          <w:sz w:val="28"/>
        </w:rPr>
      </w:pPr>
      <w:r>
        <w:rPr>
          <w:b/>
          <w:sz w:val="28"/>
        </w:rPr>
        <w:t>Свердловской области</w:t>
      </w:r>
    </w:p>
    <w:p w:rsidR="002C0306" w:rsidRDefault="002C0306">
      <w:pPr>
        <w:pStyle w:val="1"/>
        <w:widowControl/>
      </w:pPr>
      <w:r>
        <w:t>Свердловский областной педагогический колледж</w:t>
      </w:r>
    </w:p>
    <w:p w:rsidR="002C0306" w:rsidRDefault="002C0306">
      <w:pPr>
        <w:widowControl/>
        <w:jc w:val="center"/>
        <w:rPr>
          <w:b/>
          <w:sz w:val="28"/>
        </w:rPr>
      </w:pPr>
    </w:p>
    <w:p w:rsidR="002C0306" w:rsidRDefault="002C0306">
      <w:pPr>
        <w:widowControl/>
        <w:jc w:val="center"/>
        <w:rPr>
          <w:b/>
          <w:sz w:val="28"/>
        </w:rPr>
      </w:pPr>
    </w:p>
    <w:p w:rsidR="002C0306" w:rsidRDefault="002C0306">
      <w:pPr>
        <w:widowControl/>
        <w:jc w:val="center"/>
        <w:rPr>
          <w:b/>
          <w:sz w:val="28"/>
        </w:rPr>
      </w:pPr>
    </w:p>
    <w:p w:rsidR="002C0306" w:rsidRDefault="002C0306">
      <w:pPr>
        <w:widowControl/>
        <w:jc w:val="center"/>
        <w:rPr>
          <w:b/>
          <w:sz w:val="28"/>
        </w:rPr>
      </w:pPr>
    </w:p>
    <w:p w:rsidR="002C0306" w:rsidRDefault="002C0306">
      <w:pPr>
        <w:widowControl/>
        <w:jc w:val="center"/>
        <w:rPr>
          <w:b/>
          <w:sz w:val="28"/>
        </w:rPr>
      </w:pPr>
    </w:p>
    <w:p w:rsidR="002C0306" w:rsidRDefault="002C0306">
      <w:pPr>
        <w:widowControl/>
        <w:jc w:val="center"/>
        <w:rPr>
          <w:b/>
          <w:sz w:val="28"/>
        </w:rPr>
      </w:pPr>
    </w:p>
    <w:p w:rsidR="002C0306" w:rsidRDefault="002C0306">
      <w:pPr>
        <w:widowControl/>
        <w:jc w:val="center"/>
        <w:rPr>
          <w:b/>
          <w:sz w:val="32"/>
        </w:rPr>
      </w:pPr>
      <w:r>
        <w:rPr>
          <w:b/>
          <w:sz w:val="32"/>
        </w:rPr>
        <w:t xml:space="preserve">                                             Карпова Е.А.</w:t>
      </w:r>
    </w:p>
    <w:p w:rsidR="002C0306" w:rsidRDefault="002C0306">
      <w:pPr>
        <w:pStyle w:val="2"/>
        <w:widowControl/>
      </w:pPr>
      <w:r>
        <w:t xml:space="preserve">                                                         Специальность: 0315</w:t>
      </w:r>
    </w:p>
    <w:p w:rsidR="002C0306" w:rsidRDefault="002C0306">
      <w:pPr>
        <w:widowControl/>
        <w:rPr>
          <w:b/>
          <w:sz w:val="32"/>
        </w:rPr>
      </w:pPr>
      <w:r>
        <w:rPr>
          <w:b/>
          <w:sz w:val="32"/>
        </w:rPr>
        <w:t xml:space="preserve">                                                                      «Домашнее образование»</w:t>
      </w:r>
    </w:p>
    <w:p w:rsidR="002C0306" w:rsidRDefault="002C0306">
      <w:pPr>
        <w:widowControl/>
        <w:rPr>
          <w:b/>
          <w:sz w:val="32"/>
        </w:rPr>
      </w:pPr>
      <w:r>
        <w:rPr>
          <w:b/>
          <w:sz w:val="32"/>
        </w:rPr>
        <w:t xml:space="preserve">                                                                        группа 23Д</w:t>
      </w:r>
    </w:p>
    <w:p w:rsidR="002C0306" w:rsidRDefault="002C0306">
      <w:pPr>
        <w:widowControl/>
        <w:rPr>
          <w:b/>
          <w:sz w:val="32"/>
        </w:rPr>
      </w:pPr>
    </w:p>
    <w:p w:rsidR="002C0306" w:rsidRDefault="002C0306">
      <w:pPr>
        <w:widowControl/>
        <w:rPr>
          <w:b/>
          <w:sz w:val="32"/>
        </w:rPr>
      </w:pPr>
    </w:p>
    <w:p w:rsidR="002C0306" w:rsidRDefault="002C0306">
      <w:pPr>
        <w:widowControl/>
        <w:rPr>
          <w:b/>
          <w:sz w:val="32"/>
        </w:rPr>
      </w:pPr>
    </w:p>
    <w:p w:rsidR="002C0306" w:rsidRDefault="002C0306">
      <w:pPr>
        <w:pStyle w:val="3"/>
        <w:widowControl/>
      </w:pPr>
      <w:r>
        <w:t>МЕТОДЫ ПОЛОВОГО ВОСПИТАНИЯ</w:t>
      </w:r>
    </w:p>
    <w:p w:rsidR="002C0306" w:rsidRDefault="002C0306">
      <w:pPr>
        <w:widowControl/>
        <w:jc w:val="center"/>
        <w:rPr>
          <w:b/>
          <w:sz w:val="44"/>
        </w:rPr>
      </w:pPr>
      <w:r>
        <w:rPr>
          <w:b/>
          <w:sz w:val="44"/>
        </w:rPr>
        <w:t xml:space="preserve"> В ПСИХОСЕКСУАЛЬНОМ РАЗВИТИИ ДЕТЕЙ СТАРШЕГО ДОШКОЛЬНОГО ВОЗРАСТА</w:t>
      </w:r>
    </w:p>
    <w:p w:rsidR="002C0306" w:rsidRDefault="002C0306">
      <w:pPr>
        <w:widowControl/>
        <w:jc w:val="center"/>
        <w:rPr>
          <w:b/>
          <w:sz w:val="44"/>
        </w:rPr>
      </w:pPr>
    </w:p>
    <w:p w:rsidR="002C0306" w:rsidRDefault="002C0306">
      <w:pPr>
        <w:widowControl/>
        <w:rPr>
          <w:b/>
          <w:sz w:val="44"/>
        </w:rPr>
      </w:pPr>
    </w:p>
    <w:p w:rsidR="002C0306" w:rsidRDefault="002C0306">
      <w:pPr>
        <w:pStyle w:val="2"/>
        <w:widowControl/>
      </w:pPr>
      <w:r>
        <w:t>Курсовая работа</w:t>
      </w:r>
    </w:p>
    <w:p w:rsidR="002C0306" w:rsidRDefault="002C0306">
      <w:pPr>
        <w:widowControl/>
        <w:jc w:val="center"/>
        <w:rPr>
          <w:b/>
          <w:sz w:val="32"/>
        </w:rPr>
      </w:pPr>
    </w:p>
    <w:p w:rsidR="002C0306" w:rsidRDefault="002C0306">
      <w:pPr>
        <w:widowControl/>
        <w:jc w:val="center"/>
        <w:rPr>
          <w:b/>
          <w:sz w:val="32"/>
        </w:rPr>
      </w:pPr>
    </w:p>
    <w:p w:rsidR="002C0306" w:rsidRDefault="002C0306">
      <w:pPr>
        <w:widowControl/>
        <w:jc w:val="center"/>
        <w:rPr>
          <w:b/>
          <w:sz w:val="32"/>
        </w:rPr>
      </w:pPr>
    </w:p>
    <w:p w:rsidR="002C0306" w:rsidRDefault="002C0306">
      <w:pPr>
        <w:widowControl/>
        <w:jc w:val="center"/>
        <w:rPr>
          <w:b/>
          <w:sz w:val="32"/>
        </w:rPr>
      </w:pPr>
    </w:p>
    <w:p w:rsidR="002C0306" w:rsidRDefault="002C0306">
      <w:pPr>
        <w:widowControl/>
        <w:jc w:val="center"/>
        <w:rPr>
          <w:b/>
          <w:sz w:val="32"/>
        </w:rPr>
      </w:pPr>
    </w:p>
    <w:p w:rsidR="002C0306" w:rsidRDefault="002C0306">
      <w:pPr>
        <w:widowControl/>
        <w:jc w:val="center"/>
        <w:rPr>
          <w:b/>
          <w:sz w:val="32"/>
        </w:rPr>
      </w:pPr>
      <w:r>
        <w:rPr>
          <w:b/>
          <w:sz w:val="32"/>
        </w:rPr>
        <w:t xml:space="preserve">                                                          Руководитель:</w:t>
      </w:r>
    </w:p>
    <w:p w:rsidR="002C0306" w:rsidRDefault="002C0306">
      <w:pPr>
        <w:widowControl/>
        <w:jc w:val="center"/>
        <w:rPr>
          <w:b/>
          <w:sz w:val="32"/>
        </w:rPr>
      </w:pPr>
      <w:r>
        <w:rPr>
          <w:b/>
          <w:sz w:val="32"/>
        </w:rPr>
        <w:t xml:space="preserve">                                                            Добрынина З.Н.</w:t>
      </w:r>
    </w:p>
    <w:p w:rsidR="002C0306" w:rsidRDefault="002C0306">
      <w:pPr>
        <w:widowControl/>
        <w:jc w:val="center"/>
        <w:rPr>
          <w:b/>
          <w:sz w:val="32"/>
        </w:rPr>
      </w:pPr>
    </w:p>
    <w:p w:rsidR="002C0306" w:rsidRDefault="002C0306">
      <w:pPr>
        <w:widowControl/>
        <w:jc w:val="center"/>
        <w:rPr>
          <w:b/>
          <w:sz w:val="32"/>
        </w:rPr>
      </w:pPr>
    </w:p>
    <w:p w:rsidR="002C0306" w:rsidRDefault="002C0306">
      <w:pPr>
        <w:widowControl/>
        <w:rPr>
          <w:b/>
          <w:sz w:val="32"/>
          <w:lang w:val="en-US"/>
        </w:rPr>
      </w:pPr>
    </w:p>
    <w:p w:rsidR="002C0306" w:rsidRDefault="002C0306">
      <w:pPr>
        <w:widowControl/>
        <w:jc w:val="center"/>
        <w:rPr>
          <w:b/>
          <w:sz w:val="32"/>
        </w:rPr>
      </w:pPr>
      <w:r>
        <w:rPr>
          <w:b/>
          <w:sz w:val="32"/>
        </w:rPr>
        <w:t>Екатеринбург</w:t>
      </w:r>
    </w:p>
    <w:p w:rsidR="002C0306" w:rsidRDefault="002C0306">
      <w:pPr>
        <w:widowControl/>
        <w:jc w:val="center"/>
        <w:rPr>
          <w:b/>
          <w:sz w:val="32"/>
        </w:rPr>
      </w:pPr>
      <w:r>
        <w:rPr>
          <w:b/>
          <w:sz w:val="32"/>
        </w:rPr>
        <w:t>2003</w:t>
      </w:r>
    </w:p>
    <w:p w:rsidR="002C0306" w:rsidRDefault="002C0306">
      <w:pPr>
        <w:widowControl/>
        <w:jc w:val="center"/>
        <w:rPr>
          <w:b/>
          <w:sz w:val="32"/>
        </w:rPr>
      </w:pPr>
    </w:p>
    <w:p w:rsidR="002C0306" w:rsidRDefault="002C0306">
      <w:pPr>
        <w:widowControl/>
        <w:jc w:val="both"/>
        <w:rPr>
          <w:b/>
          <w:sz w:val="32"/>
        </w:rPr>
      </w:pPr>
      <w:r>
        <w:rPr>
          <w:b/>
          <w:sz w:val="32"/>
        </w:rPr>
        <w:t>Содержание:</w:t>
      </w:r>
    </w:p>
    <w:p w:rsidR="002C0306" w:rsidRDefault="002C0306">
      <w:pPr>
        <w:widowControl/>
        <w:jc w:val="both"/>
        <w:rPr>
          <w:b/>
          <w:sz w:val="32"/>
        </w:rPr>
      </w:pPr>
    </w:p>
    <w:p w:rsidR="002C0306" w:rsidRDefault="002C0306">
      <w:pPr>
        <w:widowControl/>
        <w:jc w:val="both"/>
        <w:rPr>
          <w:b/>
          <w:sz w:val="32"/>
        </w:rPr>
      </w:pPr>
    </w:p>
    <w:p w:rsidR="002C0306" w:rsidRDefault="002C0306">
      <w:pPr>
        <w:widowControl/>
        <w:jc w:val="both"/>
        <w:rPr>
          <w:b/>
          <w:sz w:val="32"/>
        </w:rPr>
      </w:pPr>
    </w:p>
    <w:p w:rsidR="002C0306" w:rsidRDefault="002C0306">
      <w:pPr>
        <w:pStyle w:val="4"/>
        <w:widowControl/>
      </w:pPr>
      <w:r>
        <w:t>Введение</w:t>
      </w:r>
    </w:p>
    <w:p w:rsidR="002C0306" w:rsidRDefault="002C0306">
      <w:pPr>
        <w:widowControl/>
        <w:jc w:val="both"/>
        <w:rPr>
          <w:sz w:val="28"/>
        </w:rPr>
      </w:pPr>
    </w:p>
    <w:p w:rsidR="002C0306" w:rsidRDefault="002C0306">
      <w:pPr>
        <w:pStyle w:val="a4"/>
        <w:widowControl/>
      </w:pPr>
      <w:r>
        <w:t xml:space="preserve">      1. Теоретическое  обоснование   методов   полового   воспитания    в психосексуальном  развитии    детей  старшего   дошкольного  возраста</w:t>
      </w:r>
    </w:p>
    <w:p w:rsidR="002C0306" w:rsidRDefault="002C0306">
      <w:pPr>
        <w:widowControl/>
        <w:rPr>
          <w:sz w:val="28"/>
        </w:rPr>
      </w:pPr>
    </w:p>
    <w:p w:rsidR="002C0306" w:rsidRDefault="002C0306">
      <w:pPr>
        <w:widowControl/>
        <w:tabs>
          <w:tab w:val="left" w:pos="1020"/>
        </w:tabs>
        <w:ind w:left="1020" w:hanging="720"/>
        <w:rPr>
          <w:sz w:val="28"/>
        </w:rPr>
      </w:pPr>
      <w:r>
        <w:rPr>
          <w:sz w:val="28"/>
        </w:rPr>
        <w:t>1.1.</w:t>
      </w:r>
      <w:r>
        <w:rPr>
          <w:sz w:val="28"/>
        </w:rPr>
        <w:tab/>
        <w:t>Процесс   психосексуального  развития  и полового воспитания</w:t>
      </w:r>
    </w:p>
    <w:p w:rsidR="002C0306" w:rsidRDefault="002C0306">
      <w:pPr>
        <w:widowControl/>
        <w:rPr>
          <w:sz w:val="28"/>
        </w:rPr>
      </w:pPr>
      <w:r>
        <w:rPr>
          <w:sz w:val="28"/>
        </w:rPr>
        <w:t>ребенка</w:t>
      </w:r>
    </w:p>
    <w:p w:rsidR="002C0306" w:rsidRDefault="002C0306">
      <w:pPr>
        <w:widowControl/>
        <w:rPr>
          <w:sz w:val="28"/>
        </w:rPr>
      </w:pPr>
    </w:p>
    <w:p w:rsidR="002C0306" w:rsidRDefault="002C0306">
      <w:pPr>
        <w:widowControl/>
        <w:tabs>
          <w:tab w:val="left" w:pos="1020"/>
        </w:tabs>
        <w:ind w:left="1020" w:hanging="720"/>
        <w:rPr>
          <w:sz w:val="28"/>
        </w:rPr>
      </w:pPr>
      <w:r>
        <w:rPr>
          <w:sz w:val="28"/>
        </w:rPr>
        <w:t>1.2.</w:t>
      </w:r>
      <w:r>
        <w:rPr>
          <w:sz w:val="28"/>
        </w:rPr>
        <w:tab/>
        <w:t>Из истории  проблемы полового воспитания</w:t>
      </w:r>
    </w:p>
    <w:p w:rsidR="002C0306" w:rsidRDefault="002C0306">
      <w:pPr>
        <w:widowControl/>
        <w:ind w:left="300"/>
        <w:rPr>
          <w:sz w:val="28"/>
        </w:rPr>
      </w:pPr>
    </w:p>
    <w:p w:rsidR="002C0306" w:rsidRDefault="002C0306">
      <w:pPr>
        <w:widowControl/>
        <w:tabs>
          <w:tab w:val="left" w:pos="1020"/>
        </w:tabs>
        <w:ind w:left="1020" w:hanging="720"/>
        <w:rPr>
          <w:sz w:val="28"/>
        </w:rPr>
      </w:pPr>
      <w:r>
        <w:rPr>
          <w:sz w:val="28"/>
        </w:rPr>
        <w:t>1.3.</w:t>
      </w:r>
      <w:r>
        <w:rPr>
          <w:sz w:val="28"/>
        </w:rPr>
        <w:tab/>
        <w:t xml:space="preserve">Возрастные особенности детей старшего дошкольного возраста  </w:t>
      </w:r>
    </w:p>
    <w:p w:rsidR="002C0306" w:rsidRDefault="002C0306">
      <w:pPr>
        <w:widowControl/>
        <w:rPr>
          <w:sz w:val="28"/>
        </w:rPr>
      </w:pPr>
    </w:p>
    <w:p w:rsidR="002C0306" w:rsidRDefault="002C0306">
      <w:pPr>
        <w:widowControl/>
        <w:tabs>
          <w:tab w:val="left" w:pos="1020"/>
        </w:tabs>
        <w:ind w:left="1020" w:hanging="720"/>
        <w:rPr>
          <w:sz w:val="28"/>
        </w:rPr>
      </w:pPr>
      <w:r>
        <w:rPr>
          <w:sz w:val="28"/>
        </w:rPr>
        <w:t>1.4.</w:t>
      </w:r>
      <w:r>
        <w:rPr>
          <w:sz w:val="28"/>
        </w:rPr>
        <w:tab/>
        <w:t>Половая дифференциация детей-дошкольников</w:t>
      </w:r>
    </w:p>
    <w:p w:rsidR="002C0306" w:rsidRDefault="002C0306">
      <w:pPr>
        <w:widowControl/>
        <w:rPr>
          <w:sz w:val="28"/>
        </w:rPr>
      </w:pPr>
    </w:p>
    <w:p w:rsidR="002C0306" w:rsidRDefault="002C0306">
      <w:pPr>
        <w:widowControl/>
        <w:tabs>
          <w:tab w:val="left" w:pos="1020"/>
        </w:tabs>
        <w:ind w:left="1020" w:hanging="720"/>
        <w:rPr>
          <w:sz w:val="28"/>
        </w:rPr>
      </w:pPr>
      <w:r>
        <w:rPr>
          <w:sz w:val="28"/>
        </w:rPr>
        <w:t>1.5.</w:t>
      </w:r>
      <w:r>
        <w:rPr>
          <w:sz w:val="28"/>
        </w:rPr>
        <w:tab/>
        <w:t>Половое воспитание детей в семье</w:t>
      </w:r>
    </w:p>
    <w:p w:rsidR="002C0306" w:rsidRDefault="002C0306">
      <w:pPr>
        <w:widowControl/>
        <w:rPr>
          <w:sz w:val="28"/>
        </w:rPr>
      </w:pPr>
    </w:p>
    <w:p w:rsidR="002C0306" w:rsidRDefault="002C0306">
      <w:pPr>
        <w:widowControl/>
        <w:tabs>
          <w:tab w:val="left" w:pos="1020"/>
        </w:tabs>
        <w:ind w:left="1020" w:hanging="720"/>
        <w:rPr>
          <w:sz w:val="28"/>
        </w:rPr>
      </w:pPr>
      <w:r>
        <w:rPr>
          <w:sz w:val="28"/>
        </w:rPr>
        <w:t>1.6.</w:t>
      </w:r>
      <w:r>
        <w:rPr>
          <w:sz w:val="28"/>
        </w:rPr>
        <w:tab/>
        <w:t>Формы и методы полового воспитания</w:t>
      </w:r>
    </w:p>
    <w:p w:rsidR="002C0306" w:rsidRDefault="002C0306">
      <w:pPr>
        <w:widowControl/>
        <w:rPr>
          <w:sz w:val="28"/>
        </w:rPr>
      </w:pPr>
    </w:p>
    <w:p w:rsidR="002C0306" w:rsidRDefault="002C0306">
      <w:pPr>
        <w:widowControl/>
        <w:tabs>
          <w:tab w:val="left" w:pos="1020"/>
        </w:tabs>
        <w:ind w:left="1020" w:hanging="720"/>
        <w:rPr>
          <w:sz w:val="28"/>
        </w:rPr>
      </w:pPr>
      <w:r>
        <w:rPr>
          <w:sz w:val="28"/>
        </w:rPr>
        <w:t>1.7.</w:t>
      </w:r>
      <w:r>
        <w:rPr>
          <w:sz w:val="28"/>
        </w:rPr>
        <w:tab/>
        <w:t>Анализ программ дошкольного образовательного учреждения</w:t>
      </w:r>
    </w:p>
    <w:p w:rsidR="002C0306" w:rsidRDefault="002C0306">
      <w:pPr>
        <w:widowControl/>
        <w:rPr>
          <w:sz w:val="28"/>
        </w:rPr>
      </w:pPr>
      <w:r>
        <w:rPr>
          <w:sz w:val="28"/>
        </w:rPr>
        <w:t xml:space="preserve"> по изучаемой проблеме</w:t>
      </w:r>
    </w:p>
    <w:p w:rsidR="002C0306" w:rsidRDefault="002C0306">
      <w:pPr>
        <w:widowControl/>
        <w:rPr>
          <w:sz w:val="28"/>
        </w:rPr>
      </w:pPr>
    </w:p>
    <w:p w:rsidR="002C0306" w:rsidRDefault="002C0306">
      <w:pPr>
        <w:widowControl/>
        <w:rPr>
          <w:sz w:val="28"/>
        </w:rPr>
      </w:pPr>
      <w:r>
        <w:rPr>
          <w:sz w:val="28"/>
        </w:rPr>
        <w:t xml:space="preserve">      2.Содержание занятий психосексуального развития дошкольников  </w:t>
      </w:r>
    </w:p>
    <w:p w:rsidR="002C0306" w:rsidRDefault="002C0306">
      <w:pPr>
        <w:widowControl/>
        <w:rPr>
          <w:sz w:val="28"/>
        </w:rPr>
      </w:pPr>
    </w:p>
    <w:p w:rsidR="002C0306" w:rsidRDefault="002C0306">
      <w:pPr>
        <w:widowControl/>
        <w:rPr>
          <w:sz w:val="28"/>
        </w:rPr>
      </w:pPr>
    </w:p>
    <w:p w:rsidR="002C0306" w:rsidRDefault="002C0306">
      <w:pPr>
        <w:widowControl/>
        <w:rPr>
          <w:sz w:val="28"/>
        </w:rPr>
      </w:pPr>
    </w:p>
    <w:p w:rsidR="002C0306" w:rsidRDefault="002C0306">
      <w:pPr>
        <w:widowControl/>
        <w:rPr>
          <w:sz w:val="28"/>
        </w:rPr>
      </w:pPr>
      <w:r>
        <w:rPr>
          <w:sz w:val="28"/>
        </w:rPr>
        <w:t>Заключение</w:t>
      </w:r>
    </w:p>
    <w:p w:rsidR="002C0306" w:rsidRDefault="002C0306">
      <w:pPr>
        <w:widowControl/>
        <w:rPr>
          <w:sz w:val="28"/>
        </w:rPr>
      </w:pPr>
    </w:p>
    <w:p w:rsidR="002C0306" w:rsidRDefault="002C0306">
      <w:pPr>
        <w:widowControl/>
        <w:rPr>
          <w:sz w:val="28"/>
        </w:rPr>
      </w:pPr>
      <w:r>
        <w:rPr>
          <w:sz w:val="28"/>
        </w:rPr>
        <w:t>Литература</w:t>
      </w:r>
    </w:p>
    <w:p w:rsidR="002C0306" w:rsidRDefault="002C0306">
      <w:pPr>
        <w:widowControl/>
        <w:rPr>
          <w:sz w:val="28"/>
        </w:rPr>
      </w:pPr>
    </w:p>
    <w:p w:rsidR="002C0306" w:rsidRDefault="002C0306">
      <w:pPr>
        <w:widowControl/>
        <w:rPr>
          <w:sz w:val="28"/>
        </w:rPr>
      </w:pPr>
      <w:r>
        <w:rPr>
          <w:sz w:val="28"/>
        </w:rPr>
        <w:t>Приложение</w:t>
      </w:r>
    </w:p>
    <w:p w:rsidR="002C0306" w:rsidRDefault="002C0306">
      <w:pPr>
        <w:widowControl/>
        <w:rPr>
          <w:sz w:val="28"/>
        </w:rPr>
      </w:pPr>
    </w:p>
    <w:p w:rsidR="002C0306" w:rsidRDefault="002C0306">
      <w:pPr>
        <w:widowControl/>
        <w:rPr>
          <w:sz w:val="28"/>
        </w:rPr>
      </w:pPr>
    </w:p>
    <w:p w:rsidR="002C0306" w:rsidRDefault="002C0306">
      <w:pPr>
        <w:widowControl/>
        <w:rPr>
          <w:sz w:val="28"/>
        </w:rPr>
      </w:pPr>
    </w:p>
    <w:p w:rsidR="002C0306" w:rsidRDefault="002C0306">
      <w:pPr>
        <w:widowControl/>
        <w:rPr>
          <w:sz w:val="28"/>
        </w:rPr>
      </w:pPr>
    </w:p>
    <w:p w:rsidR="002C0306" w:rsidRDefault="002C0306">
      <w:pPr>
        <w:widowControl/>
        <w:rPr>
          <w:sz w:val="28"/>
        </w:rPr>
      </w:pPr>
    </w:p>
    <w:p w:rsidR="002C0306" w:rsidRDefault="002C0306">
      <w:pPr>
        <w:widowControl/>
        <w:rPr>
          <w:sz w:val="28"/>
        </w:rPr>
      </w:pPr>
    </w:p>
    <w:p w:rsidR="002C0306" w:rsidRDefault="002C0306">
      <w:pPr>
        <w:widowControl/>
        <w:rPr>
          <w:sz w:val="28"/>
        </w:rPr>
      </w:pPr>
    </w:p>
    <w:p w:rsidR="002C0306" w:rsidRDefault="002C0306">
      <w:pPr>
        <w:widowControl/>
        <w:rPr>
          <w:sz w:val="28"/>
        </w:rPr>
      </w:pPr>
    </w:p>
    <w:p w:rsidR="002C0306" w:rsidRDefault="002C0306">
      <w:pPr>
        <w:widowControl/>
        <w:jc w:val="both"/>
        <w:rPr>
          <w:sz w:val="28"/>
        </w:rPr>
      </w:pPr>
    </w:p>
    <w:p w:rsidR="002C0306" w:rsidRDefault="002C0306">
      <w:pPr>
        <w:pStyle w:val="5"/>
        <w:widowControl/>
      </w:pPr>
      <w:r>
        <w:t xml:space="preserve">       Введение</w:t>
      </w:r>
    </w:p>
    <w:p w:rsidR="002C0306" w:rsidRDefault="002C0306">
      <w:pPr>
        <w:widowControl/>
      </w:pPr>
    </w:p>
    <w:p w:rsidR="002C0306" w:rsidRDefault="002C0306">
      <w:pPr>
        <w:widowControl/>
      </w:pPr>
    </w:p>
    <w:p w:rsidR="002C0306" w:rsidRDefault="002C0306">
      <w:pPr>
        <w:pStyle w:val="21"/>
        <w:widowControl/>
      </w:pPr>
      <w:r>
        <w:t xml:space="preserve">      Тема психосексуального развития детей на сегодняшний день является  актуальной, поскольку суть психосексуального развития и воспитания детей сводится к тому, чтобы подготовить к взрослой жизни здоровых мужчин и женщин, способных адекватно осознавать свои  физические и психологические особенности, устанавливать свои отношения с людьми своего и противоположного пола во всех сферах жизни.</w:t>
      </w:r>
    </w:p>
    <w:p w:rsidR="002C0306" w:rsidRDefault="002C0306">
      <w:pPr>
        <w:pStyle w:val="21"/>
        <w:widowControl/>
      </w:pPr>
      <w:r>
        <w:t xml:space="preserve">     Своевременная наука располагает данными о том, что первые 5-6 лет жизни – это период, когда закладываются и формируются наиболее глубокие и  сказывающиеся на последующем развитии слои психики  и личности, в которые самым интимным образом вплетена психосексуальная дифференциация (В.И.Гарбузов, Е.В.Каган, Д.В. Колесов, Т.А. Репина). По мнению В.С. Мухиной, половая идентификация является составной исторически сложившейся структурой самосознания. По И.С. Кону половая  принадлежность, осознание себя мальчиком или девочкой – это первая категория, в которой ребенок начинает осознавать себя.</w:t>
      </w:r>
    </w:p>
    <w:p w:rsidR="002C0306" w:rsidRDefault="002C0306">
      <w:pPr>
        <w:pStyle w:val="21"/>
        <w:widowControl/>
      </w:pPr>
      <w:r>
        <w:t xml:space="preserve">     В свете современной науки становится очевидной необходимость полового воспитания уже на ступени дошкольного детства.</w:t>
      </w:r>
    </w:p>
    <w:p w:rsidR="002C0306" w:rsidRDefault="002C0306">
      <w:pPr>
        <w:pStyle w:val="21"/>
        <w:widowControl/>
      </w:pPr>
      <w:r>
        <w:t xml:space="preserve">     О целесообразности дифференцированного в зависимости от пола подхода в  воспитании детей говорили такие видные педагоги и психологи, как Н.К. Крупская, А.С.Макаренко, П.П.Блонский, М.М.Рубинштейн и др.  Но в силу  ряда причин проблема полового воспитания практически не решалась.</w:t>
      </w:r>
    </w:p>
    <w:p w:rsidR="002C0306" w:rsidRDefault="002C0306">
      <w:pPr>
        <w:pStyle w:val="21"/>
        <w:widowControl/>
      </w:pPr>
      <w:r>
        <w:t xml:space="preserve">       Проблемы, связанные с половой жизнью человека, долгое время в нашей стране находились под негласным запретом, обращение к ним считалось неприличным. Но за последние  годы подход к «половому вопросу» изменился. Сексуальность является одним из важных факторов, определяющих возникновение и функционирование человеческого общества.</w:t>
      </w:r>
    </w:p>
    <w:p w:rsidR="002C0306" w:rsidRDefault="002C0306">
      <w:pPr>
        <w:pStyle w:val="21"/>
        <w:widowControl/>
      </w:pPr>
      <w:r>
        <w:t xml:space="preserve">     Также особое внимание требует борьба с половыми  «ненормальностями».   Надо считаться с двумя моментами: с влиянием природных свойств и с недифференцированностью полового влечения (гомосексуальные склонности).</w:t>
      </w:r>
    </w:p>
    <w:p w:rsidR="002C0306" w:rsidRDefault="002C0306">
      <w:pPr>
        <w:pStyle w:val="21"/>
        <w:widowControl/>
      </w:pPr>
      <w:r>
        <w:t xml:space="preserve">      Поэтому  актуальность проблемы полового воспитания подрастающего поколения очевидна. Кто из родителей не хотел бы видеть в подрастающем ребенке настоящих мужчину или женщину?  Полоролевое воспитание – необходимая часть процесса воспитания детей.</w:t>
      </w:r>
    </w:p>
    <w:p w:rsidR="002C0306" w:rsidRDefault="002C0306">
      <w:pPr>
        <w:pStyle w:val="21"/>
        <w:widowControl/>
      </w:pPr>
    </w:p>
    <w:p w:rsidR="002C0306" w:rsidRDefault="002C0306">
      <w:pPr>
        <w:pStyle w:val="21"/>
        <w:widowControl/>
      </w:pPr>
    </w:p>
    <w:p w:rsidR="002C0306" w:rsidRDefault="002C0306">
      <w:pPr>
        <w:pStyle w:val="21"/>
        <w:widowControl/>
      </w:pPr>
      <w:r>
        <w:t xml:space="preserve">      Исходя из этого,   </w:t>
      </w:r>
      <w:r>
        <w:rPr>
          <w:u w:val="single"/>
        </w:rPr>
        <w:t>цель</w:t>
      </w:r>
      <w:r>
        <w:t xml:space="preserve">  данной работы:</w:t>
      </w:r>
    </w:p>
    <w:p w:rsidR="002C0306" w:rsidRDefault="002C0306">
      <w:pPr>
        <w:pStyle w:val="21"/>
        <w:widowControl/>
      </w:pPr>
      <w:r>
        <w:t>Изучить проблему и методы полового воспитания в процессе  психосексуального развития  старшего  дошкольного возраста.</w:t>
      </w:r>
    </w:p>
    <w:p w:rsidR="002C0306" w:rsidRDefault="002C0306">
      <w:pPr>
        <w:pStyle w:val="21"/>
        <w:widowControl/>
      </w:pPr>
      <w:r>
        <w:t xml:space="preserve">       </w:t>
      </w:r>
    </w:p>
    <w:p w:rsidR="002C0306" w:rsidRDefault="002C0306">
      <w:pPr>
        <w:pStyle w:val="21"/>
        <w:widowControl/>
        <w:rPr>
          <w:u w:val="single"/>
        </w:rPr>
      </w:pPr>
      <w:r>
        <w:t xml:space="preserve"> Для достижения цели необходимо решить следующие  </w:t>
      </w:r>
      <w:r>
        <w:rPr>
          <w:u w:val="single"/>
        </w:rPr>
        <w:t>задачи:</w:t>
      </w:r>
    </w:p>
    <w:p w:rsidR="002C0306" w:rsidRDefault="002C0306">
      <w:pPr>
        <w:pStyle w:val="21"/>
        <w:widowControl/>
        <w:rPr>
          <w:u w:val="single"/>
        </w:rPr>
      </w:pPr>
    </w:p>
    <w:p w:rsidR="002C0306" w:rsidRDefault="002C0306">
      <w:pPr>
        <w:pStyle w:val="21"/>
        <w:widowControl/>
        <w:numPr>
          <w:ilvl w:val="0"/>
          <w:numId w:val="1"/>
        </w:numPr>
        <w:tabs>
          <w:tab w:val="left" w:pos="930"/>
        </w:tabs>
        <w:ind w:left="930" w:hanging="360"/>
      </w:pPr>
      <w:r>
        <w:t>Изучить литературу по данной  проблеме;</w:t>
      </w:r>
    </w:p>
    <w:p w:rsidR="002C0306" w:rsidRDefault="002C0306">
      <w:pPr>
        <w:pStyle w:val="21"/>
        <w:widowControl/>
        <w:numPr>
          <w:ilvl w:val="0"/>
          <w:numId w:val="2"/>
        </w:numPr>
        <w:tabs>
          <w:tab w:val="left" w:pos="0"/>
        </w:tabs>
        <w:ind w:left="0" w:firstLine="570"/>
      </w:pPr>
      <w:r>
        <w:t>Изучить возрастные особенности детей старшего дошкольного возраста;</w:t>
      </w:r>
    </w:p>
    <w:p w:rsidR="002C0306" w:rsidRDefault="002C0306">
      <w:pPr>
        <w:pStyle w:val="21"/>
        <w:widowControl/>
      </w:pPr>
      <w:r>
        <w:t xml:space="preserve">        3.  Рассмотреть вопросы половой дифференциации детей старшего возраста;</w:t>
      </w:r>
    </w:p>
    <w:p w:rsidR="002C0306" w:rsidRDefault="002C0306">
      <w:pPr>
        <w:pStyle w:val="21"/>
        <w:widowControl/>
      </w:pPr>
      <w:r>
        <w:t xml:space="preserve">        4.  Изучить вопросы полового воспитания детей в семье;</w:t>
      </w:r>
    </w:p>
    <w:p w:rsidR="002C0306" w:rsidRDefault="002C0306">
      <w:pPr>
        <w:pStyle w:val="21"/>
        <w:widowControl/>
      </w:pPr>
      <w:r>
        <w:t xml:space="preserve">        5.  Проанализировать программы  «Валеология в ДОУ» и «Теория и методика ознакомления с социальной действительностью» С.А.Козловой.</w:t>
      </w:r>
    </w:p>
    <w:p w:rsidR="002C0306" w:rsidRDefault="002C0306">
      <w:pPr>
        <w:pStyle w:val="21"/>
        <w:widowControl/>
        <w:numPr>
          <w:ilvl w:val="0"/>
          <w:numId w:val="3"/>
        </w:numPr>
        <w:tabs>
          <w:tab w:val="left" w:pos="930"/>
        </w:tabs>
        <w:ind w:left="930" w:hanging="360"/>
      </w:pPr>
      <w:r>
        <w:t>Рассмотреть формы и методы;</w:t>
      </w:r>
    </w:p>
    <w:p w:rsidR="002C0306" w:rsidRDefault="002C0306">
      <w:pPr>
        <w:pStyle w:val="21"/>
        <w:widowControl/>
      </w:pPr>
      <w:r>
        <w:t xml:space="preserve">        7.Разработать примерные конспекты занятий по половому воспитанию детей.</w:t>
      </w:r>
    </w:p>
    <w:p w:rsidR="002C0306" w:rsidRDefault="002C0306">
      <w:pPr>
        <w:pStyle w:val="21"/>
        <w:widowControl/>
      </w:pPr>
    </w:p>
    <w:p w:rsidR="002C0306" w:rsidRDefault="002C0306">
      <w:pPr>
        <w:pStyle w:val="21"/>
        <w:widowControl/>
      </w:pPr>
      <w:r>
        <w:t xml:space="preserve">        </w:t>
      </w:r>
      <w:r>
        <w:rPr>
          <w:u w:val="single"/>
        </w:rPr>
        <w:t xml:space="preserve">Объектом </w:t>
      </w:r>
      <w:r>
        <w:t xml:space="preserve">  исследования является процесс  психосексуального развития детей старшего дошкольного возраста.</w:t>
      </w:r>
    </w:p>
    <w:p w:rsidR="002C0306" w:rsidRDefault="002C0306">
      <w:pPr>
        <w:pStyle w:val="21"/>
        <w:widowControl/>
      </w:pPr>
    </w:p>
    <w:p w:rsidR="002C0306" w:rsidRDefault="002C0306">
      <w:pPr>
        <w:pStyle w:val="21"/>
        <w:widowControl/>
      </w:pPr>
      <w:r>
        <w:t xml:space="preserve">      </w:t>
      </w:r>
      <w:r>
        <w:rPr>
          <w:u w:val="single"/>
        </w:rPr>
        <w:t>Предмет</w:t>
      </w:r>
      <w:r>
        <w:t xml:space="preserve">  исследования: методы и приемы полового воспитания в процессе психосексульного развития детей старшего дошкольного возраста.</w:t>
      </w: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rPr>
          <w:b/>
        </w:rPr>
      </w:pPr>
    </w:p>
    <w:p w:rsidR="002C0306" w:rsidRDefault="002C0306">
      <w:pPr>
        <w:pStyle w:val="21"/>
        <w:widowControl/>
      </w:pPr>
    </w:p>
    <w:p w:rsidR="002C0306" w:rsidRDefault="002C0306">
      <w:pPr>
        <w:pStyle w:val="21"/>
        <w:widowControl/>
      </w:pPr>
    </w:p>
    <w:p w:rsidR="002C0306" w:rsidRDefault="002C0306">
      <w:pPr>
        <w:pStyle w:val="21"/>
        <w:widowControl/>
        <w:tabs>
          <w:tab w:val="left" w:pos="930"/>
        </w:tabs>
        <w:ind w:left="930" w:hanging="360"/>
        <w:jc w:val="center"/>
        <w:rPr>
          <w:b/>
        </w:rPr>
      </w:pPr>
      <w:r>
        <w:rPr>
          <w:b/>
        </w:rPr>
        <w:t>1.</w:t>
      </w:r>
      <w:r>
        <w:rPr>
          <w:b/>
        </w:rPr>
        <w:tab/>
        <w:t>Теоретическое обоснование методов полового воспитания</w:t>
      </w:r>
    </w:p>
    <w:p w:rsidR="002C0306" w:rsidRDefault="002C0306">
      <w:pPr>
        <w:pStyle w:val="21"/>
        <w:widowControl/>
        <w:jc w:val="center"/>
        <w:rPr>
          <w:b/>
        </w:rPr>
      </w:pPr>
      <w:r>
        <w:rPr>
          <w:b/>
        </w:rPr>
        <w:t>в психосексуальном развитии детей старшего дошкольного                             возраста.</w:t>
      </w:r>
    </w:p>
    <w:p w:rsidR="002C0306" w:rsidRDefault="002C0306">
      <w:pPr>
        <w:pStyle w:val="21"/>
        <w:widowControl/>
        <w:jc w:val="center"/>
        <w:rPr>
          <w:b/>
        </w:rPr>
      </w:pPr>
    </w:p>
    <w:p w:rsidR="002C0306" w:rsidRDefault="002C0306">
      <w:pPr>
        <w:pStyle w:val="21"/>
        <w:widowControl/>
        <w:jc w:val="center"/>
        <w:rPr>
          <w:b/>
        </w:rPr>
      </w:pPr>
    </w:p>
    <w:p w:rsidR="002C0306" w:rsidRDefault="002C0306">
      <w:pPr>
        <w:pStyle w:val="21"/>
        <w:widowControl/>
        <w:jc w:val="center"/>
        <w:rPr>
          <w:b/>
        </w:rPr>
      </w:pPr>
    </w:p>
    <w:p w:rsidR="002C0306" w:rsidRDefault="002C0306">
      <w:pPr>
        <w:pStyle w:val="21"/>
        <w:widowControl/>
        <w:jc w:val="center"/>
        <w:rPr>
          <w:b/>
        </w:rPr>
      </w:pPr>
    </w:p>
    <w:p w:rsidR="002C0306" w:rsidRDefault="002C0306">
      <w:pPr>
        <w:pStyle w:val="21"/>
        <w:widowControl/>
        <w:tabs>
          <w:tab w:val="left" w:pos="1425"/>
        </w:tabs>
        <w:ind w:left="1425" w:hanging="720"/>
        <w:jc w:val="center"/>
        <w:rPr>
          <w:b/>
        </w:rPr>
      </w:pPr>
      <w:r>
        <w:rPr>
          <w:b/>
        </w:rPr>
        <w:t>1.1.</w:t>
      </w:r>
      <w:r>
        <w:rPr>
          <w:b/>
        </w:rPr>
        <w:tab/>
        <w:t>Процесс психосексуального развития</w:t>
      </w:r>
    </w:p>
    <w:p w:rsidR="002C0306" w:rsidRDefault="002C0306">
      <w:pPr>
        <w:pStyle w:val="21"/>
        <w:widowControl/>
        <w:ind w:left="705"/>
        <w:jc w:val="center"/>
      </w:pPr>
      <w:r>
        <w:rPr>
          <w:b/>
        </w:rPr>
        <w:t>в половом воспитании  детей.</w:t>
      </w:r>
    </w:p>
    <w:p w:rsidR="002C0306" w:rsidRDefault="002C0306">
      <w:pPr>
        <w:pStyle w:val="21"/>
        <w:widowControl/>
      </w:pPr>
    </w:p>
    <w:p w:rsidR="002C0306" w:rsidRDefault="002C0306">
      <w:pPr>
        <w:pStyle w:val="21"/>
        <w:widowControl/>
      </w:pPr>
    </w:p>
    <w:p w:rsidR="002C0306" w:rsidRDefault="002C0306">
      <w:pPr>
        <w:pStyle w:val="21"/>
        <w:widowControl/>
      </w:pPr>
      <w:r>
        <w:t xml:space="preserve">    В психологическом словаре понятие </w:t>
      </w:r>
      <w:r>
        <w:rPr>
          <w:u w:val="single"/>
        </w:rPr>
        <w:t>психосексуального развития ребенка</w:t>
      </w:r>
      <w:r>
        <w:t xml:space="preserve"> раскрывается как процесс физиологического, социального и психологического формирования человека как представителя мужского  или женского пола.</w:t>
      </w:r>
    </w:p>
    <w:p w:rsidR="002C0306" w:rsidRDefault="002C0306">
      <w:pPr>
        <w:pStyle w:val="21"/>
        <w:widowControl/>
      </w:pPr>
      <w:r>
        <w:t xml:space="preserve">     В энциклопедии  сексуальной жизни  данное понятие трактуется по иному. </w:t>
      </w:r>
      <w:r>
        <w:rPr>
          <w:u w:val="single"/>
        </w:rPr>
        <w:t>Психосексуальное развитие человека</w:t>
      </w:r>
      <w:r>
        <w:t xml:space="preserve"> - процесс овладения им энергией собственных влечений, движение  к эмоциональной зрелости и обретению как психологической автономии, так и способности к эмоционально близким контактам с людьми. </w:t>
      </w:r>
    </w:p>
    <w:p w:rsidR="002C0306" w:rsidRDefault="002C0306">
      <w:pPr>
        <w:pStyle w:val="21"/>
        <w:widowControl/>
      </w:pPr>
      <w:r>
        <w:t xml:space="preserve">      </w:t>
      </w:r>
      <w:r>
        <w:rPr>
          <w:u w:val="single"/>
        </w:rPr>
        <w:t>Половое воспитание</w:t>
      </w:r>
      <w:r>
        <w:t xml:space="preserve"> – неотъемлемая часть нравственного воспитания, активная, социально ориентированная помощь личности в ее психосексуальном развитии и формировании психосексуального здоровья («Психологический словарь»).</w:t>
      </w:r>
    </w:p>
    <w:p w:rsidR="002C0306" w:rsidRDefault="002C0306">
      <w:pPr>
        <w:pStyle w:val="21"/>
        <w:widowControl/>
      </w:pPr>
      <w:r>
        <w:t xml:space="preserve">      Педагог-психолог Лосева О.К. так дает понятие </w:t>
      </w:r>
      <w:r>
        <w:rPr>
          <w:u w:val="single"/>
        </w:rPr>
        <w:t>полового воспитания</w:t>
      </w:r>
      <w:r>
        <w:t xml:space="preserve"> – это осознанная и грамотная помощь ребенку в его психосексуальном и нравственном развитии.</w:t>
      </w:r>
    </w:p>
    <w:p w:rsidR="002C0306" w:rsidRDefault="002C0306">
      <w:pPr>
        <w:pStyle w:val="21"/>
        <w:widowControl/>
      </w:pPr>
    </w:p>
    <w:p w:rsidR="002C0306" w:rsidRDefault="002C0306">
      <w:pPr>
        <w:pStyle w:val="21"/>
        <w:widowControl/>
      </w:pPr>
    </w:p>
    <w:p w:rsidR="002C0306" w:rsidRDefault="002C0306">
      <w:pPr>
        <w:pStyle w:val="21"/>
        <w:widowControl/>
        <w:jc w:val="center"/>
        <w:rPr>
          <w:u w:val="single"/>
        </w:rPr>
      </w:pPr>
      <w:r>
        <w:rPr>
          <w:u w:val="single"/>
        </w:rPr>
        <w:t>Основные этапы психосексуального развития:</w:t>
      </w:r>
    </w:p>
    <w:p w:rsidR="002C0306" w:rsidRDefault="002C0306">
      <w:pPr>
        <w:pStyle w:val="21"/>
        <w:widowControl/>
        <w:jc w:val="center"/>
        <w:rPr>
          <w:u w:val="single"/>
        </w:rPr>
      </w:pPr>
    </w:p>
    <w:p w:rsidR="002C0306" w:rsidRDefault="002C0306">
      <w:pPr>
        <w:pStyle w:val="21"/>
        <w:widowControl/>
      </w:pPr>
    </w:p>
    <w:p w:rsidR="002C0306" w:rsidRDefault="002C0306">
      <w:pPr>
        <w:pStyle w:val="21"/>
        <w:widowControl/>
      </w:pPr>
      <w:r>
        <w:t xml:space="preserve">    I – с одного года до 7 лет – формирование полового самосознания, т.е. осознание своей половой принадлежности;</w:t>
      </w:r>
    </w:p>
    <w:p w:rsidR="002C0306" w:rsidRDefault="002C0306">
      <w:pPr>
        <w:pStyle w:val="21"/>
        <w:widowControl/>
      </w:pPr>
      <w:r>
        <w:t xml:space="preserve">   II – 7-11 лет – выбор и усвоение половой роли;</w:t>
      </w:r>
    </w:p>
    <w:p w:rsidR="002C0306" w:rsidRDefault="002C0306">
      <w:pPr>
        <w:pStyle w:val="21"/>
        <w:widowControl/>
      </w:pPr>
      <w:r>
        <w:t xml:space="preserve">   III – 12-18 лет – формирование психосексуальных ориентаций, т.е. тех предпочтений, которые обуславливают выбор объекта полового влечения.</w:t>
      </w:r>
    </w:p>
    <w:p w:rsidR="002C0306" w:rsidRDefault="002C0306">
      <w:pPr>
        <w:pStyle w:val="21"/>
        <w:widowControl/>
      </w:pPr>
      <w:r>
        <w:t xml:space="preserve">    Последний этап делится на три стадии. На первой происходит формирование платонического влечения к противоположному полу, на второй – эротического, на третьей – сексуального. Первые две их этих стадий и начало третьей приходятся на возраст полового созревания (12-15 лет).</w:t>
      </w: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jc w:val="center"/>
      </w:pPr>
      <w:r>
        <w:rPr>
          <w:u w:val="single"/>
        </w:rPr>
        <w:t>Основные принципы полового воспитания:</w:t>
      </w:r>
    </w:p>
    <w:p w:rsidR="002C0306" w:rsidRDefault="002C0306">
      <w:pPr>
        <w:pStyle w:val="21"/>
        <w:widowControl/>
      </w:pPr>
      <w:r>
        <w:t xml:space="preserve">  </w:t>
      </w:r>
    </w:p>
    <w:p w:rsidR="002C0306" w:rsidRDefault="002C0306">
      <w:pPr>
        <w:pStyle w:val="21"/>
        <w:widowControl/>
      </w:pPr>
    </w:p>
    <w:p w:rsidR="002C0306" w:rsidRDefault="002C0306">
      <w:pPr>
        <w:pStyle w:val="21"/>
        <w:widowControl/>
      </w:pPr>
      <w:r>
        <w:t xml:space="preserve">  Половое воспитание направлено не на то, чтобы спасти, уберечь людей, а на то, чтобы научить их управлять этой достаточно важной стороной жизни. Его цель – помочь правильному, гармоничному развитию подрастающего поколения, повышению сексологических знаний, полноценному формированию детородной функции, чувства ответственности за здоровье и благополучие будущей жены (мужа) и детей, т.е. цель такого воспитания – укрепление брака и семьи. </w:t>
      </w: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a4"/>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tabs>
          <w:tab w:val="left" w:pos="1425"/>
        </w:tabs>
        <w:ind w:left="1425" w:hanging="720"/>
        <w:jc w:val="center"/>
        <w:rPr>
          <w:b/>
        </w:rPr>
      </w:pPr>
      <w:r>
        <w:rPr>
          <w:b/>
        </w:rPr>
        <w:t>1.2.</w:t>
      </w:r>
      <w:r>
        <w:rPr>
          <w:b/>
        </w:rPr>
        <w:tab/>
        <w:t>Из истории проблемы полового воспитания.</w:t>
      </w:r>
    </w:p>
    <w:p w:rsidR="002C0306" w:rsidRDefault="002C0306">
      <w:pPr>
        <w:pStyle w:val="21"/>
        <w:widowControl/>
        <w:ind w:left="705"/>
        <w:rPr>
          <w:b/>
        </w:rPr>
      </w:pPr>
    </w:p>
    <w:p w:rsidR="002C0306" w:rsidRDefault="002C0306">
      <w:pPr>
        <w:pStyle w:val="21"/>
        <w:widowControl/>
        <w:ind w:left="570"/>
      </w:pPr>
    </w:p>
    <w:p w:rsidR="002C0306" w:rsidRDefault="002C0306">
      <w:pPr>
        <w:pStyle w:val="21"/>
        <w:widowControl/>
      </w:pPr>
      <w:r>
        <w:t xml:space="preserve">       Проблемы  возникновения и развития семьи, семейно- брачных отношений, роли семьи в жизни общества и каждого индивида в отдельности на протяжении многих  веков занимали лучшие умы человечества. Тем не менее,  эти проблемы не являются  сегодня досконально изученными: в них остается  много  спорных  вопросов. Общепризнанным считается взгляд на семью как на продукт длительного исторического развития. За долгую историю  своего существования она изменялась, что связано с развитием человечества, с совершенствованием форм общественного регулирования отношений между полами. Некоторые из этих форм были свойственный отдельным племенам, другие имели более широкое распространение. Общим была их зависимость от определенно уровня социально-экономического развития общества (К.Маркс, Ф.Энгельс, В.Ленин).</w:t>
      </w:r>
    </w:p>
    <w:p w:rsidR="002C0306" w:rsidRDefault="002C0306">
      <w:pPr>
        <w:pStyle w:val="21"/>
        <w:widowControl/>
      </w:pPr>
      <w:r>
        <w:t xml:space="preserve">      Половое отношение в первобытном человеческом стаде носили животноподобный характер. Они проявлялись в неупорядоченных половых связях, в которые вступала женщина с любым мужчиной (и наоборот, мужчина с любой женщиной) этого стада. Такие отношения, будучи сопряжены с конфликтами, драками и другими негативными проявлениями, носили дезорганизацию в жизнь первобытного стада, для выживания которого требовались  сплоченность и единство в обеспечении условий существования. В результате сложилась  объективная потребность-  ввести общественные санкции, направленные на  упорядочение половых отношений. Появились запреты, всякого рода «табу», которые сдерживали беспорядочное удовлетворение половых  инстинктов. Важнейшим запретом стал запрет на половые связи между кровными родственниками (предками и потомками, родителями и детьми), в результате чего стал формироваться род. Таким образом, в первобытном обществе складываются первые механизмы( табу, обычаи) социального регулирования сексуальных отношений между мужчиной и женщиной, направленные на поддержание непрерывности жизни. Иными словами, возникают брачные отношения между полами.</w:t>
      </w:r>
    </w:p>
    <w:p w:rsidR="002C0306" w:rsidRDefault="002C0306">
      <w:pPr>
        <w:pStyle w:val="21"/>
        <w:widowControl/>
      </w:pPr>
      <w:r>
        <w:t xml:space="preserve">      Возникновение родовой общины и функционирование группового брака привели к новой угрозе для выживания людей: росту числа неполноценных детей как результата кровного родства отца и матери, автономному существованию каждого рода, ограничению социальных связей с другими общинами. Для устранения этих негативных явлений появляется более строгая форма брачных отношений – экзогамия, запрещающая половые связи внутри одного рода. Групповой брак  превратился в союз двух ролов, но не привел к созданию семьи: дети принадлежали всему роду и воспитывались его сообществом.</w:t>
      </w:r>
    </w:p>
    <w:p w:rsidR="002C0306" w:rsidRDefault="002C0306">
      <w:pPr>
        <w:pStyle w:val="21"/>
        <w:widowControl/>
      </w:pPr>
      <w:r>
        <w:t xml:space="preserve">      Для позднепервобытной общины  характерно усложнение хозяйственной  деятельности, социальных связей, что привело к дальнейшему упорядочению брачных отношений: они приняли форму моногамного парного брака, который отличался большей прочностью по сравнению с групповым браком. Парный брак знаменует начало домашне-семейного воспитания, которым занимаются родители, другие члены рода. Возникает хозяйственная ячейка, состоящая из мужа, жены, детей, но основным кормильцем постепенно становится мужчина. Поэтому  половые отношения начинают регулироваться не только социальными, но экономическими факторами: жена, дети могут обойтись без мужа и отца. Верность жены обеспечивалась ее подчинением власти мужа  (патриархальный уклад) .  Постепенно меняется и сам характер брака: его целью становится создание семьи, содержание и воспитание детей (а не только регулирование половых отношений, как это было ранее). Семья усиливала чувство личной ответственности взрослых за воспитание детей, укрепляя новые оценочные категории: авторитет родителей, супружеский долг, честь семьи.</w:t>
      </w:r>
    </w:p>
    <w:p w:rsidR="002C0306" w:rsidRDefault="002C0306">
      <w:pPr>
        <w:pStyle w:val="21"/>
        <w:widowControl/>
      </w:pPr>
      <w:r>
        <w:t xml:space="preserve">      На Руси переход к семье, состоящей из супругов и детей, завершился в  </w:t>
      </w:r>
    </w:p>
    <w:p w:rsidR="002C0306" w:rsidRDefault="002C0306">
      <w:pPr>
        <w:pStyle w:val="21"/>
        <w:widowControl/>
      </w:pPr>
      <w:r>
        <w:t>VIII-IX в.в. На первом этапе семья была многодетной, что гарантировало ее  хозяйственную надежность. Дом, семья становятся начальной образовательной школой для детей, своеобразной «домашней академией» (И.В.Бестужев-Лада), где учили трудиться, заботиться друг о друге, передавали «по наследству» мальчику отцовскую, девочке-материнскую профессию, а заодно и их мировоззрение, стереотипы поведения, готовности к выполнению роли родителей.</w:t>
      </w: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jc w:val="center"/>
      </w:pPr>
      <w:r>
        <w:rPr>
          <w:b/>
        </w:rPr>
        <w:t>1.3.</w:t>
      </w:r>
      <w:r>
        <w:rPr>
          <w:b/>
        </w:rPr>
        <w:tab/>
        <w:t>Возрастные особенности детей старшего</w:t>
      </w:r>
    </w:p>
    <w:p w:rsidR="002C0306" w:rsidRDefault="002C0306">
      <w:pPr>
        <w:pStyle w:val="21"/>
        <w:widowControl/>
        <w:ind w:left="570"/>
        <w:jc w:val="center"/>
      </w:pPr>
      <w:r>
        <w:rPr>
          <w:b/>
        </w:rPr>
        <w:t>дошкольного возраста.</w:t>
      </w:r>
    </w:p>
    <w:p w:rsidR="002C0306" w:rsidRDefault="002C0306">
      <w:pPr>
        <w:pStyle w:val="21"/>
        <w:widowControl/>
        <w:ind w:left="570"/>
      </w:pPr>
    </w:p>
    <w:p w:rsidR="002C0306" w:rsidRDefault="002C0306">
      <w:pPr>
        <w:pStyle w:val="21"/>
        <w:widowControl/>
      </w:pPr>
    </w:p>
    <w:p w:rsidR="002C0306" w:rsidRDefault="002C0306">
      <w:pPr>
        <w:pStyle w:val="21"/>
        <w:widowControl/>
      </w:pPr>
      <w:r>
        <w:t xml:space="preserve">     В дошкольном возрасте продолжается детского организма: темпы роста детей от 5 до 8 лет повышаются. Одновременно с общим  ростом и увеличением массы тела идут процессы анатомических изменений и функционального развития всех основных тканей и органов ребенка. Но наряду с этим отличается быстрая утомляемость и истощаемость нервных клеток. К 6-7 годам ребенок успешно овладевает  ходьбой, бегом, прыжками, лазанием и т.д.</w:t>
      </w:r>
    </w:p>
    <w:p w:rsidR="002C0306" w:rsidRDefault="002C0306">
      <w:pPr>
        <w:pStyle w:val="21"/>
        <w:widowControl/>
      </w:pPr>
      <w:r>
        <w:t xml:space="preserve">      Для дошкольного возраста характерны свежесть и острота воображения, проявляющиеся в разных видах деятельности. Под воздействием взрослых деятельность дошкольника становится произвольной и управляемой, что очень важно для воспитания внимательности во время обучающих занятий, труда.</w:t>
      </w:r>
    </w:p>
    <w:p w:rsidR="002C0306" w:rsidRDefault="002C0306">
      <w:pPr>
        <w:pStyle w:val="21"/>
        <w:widowControl/>
      </w:pPr>
      <w:r>
        <w:t xml:space="preserve">       Становление личности дошкольника выражается и в формировании его характера. Большое значение имеет развитие сознания, поведения. Дошкольник уже  может подчинять личные мотивы поведения и поведения других детей, основываясь на требованиях воспитателей и родителей. В игровой ситуации, при обучении на занятиях у дошкольника образуются волевые качества характера. Формирование нравственного сознания характеризуется появлением чувства долга, справедливости, достоинства и других социальных чувств.</w:t>
      </w:r>
    </w:p>
    <w:p w:rsidR="002C0306" w:rsidRDefault="002C0306">
      <w:pPr>
        <w:pStyle w:val="21"/>
        <w:widowControl/>
      </w:pPr>
      <w:r>
        <w:t xml:space="preserve">      Дошкольник  начинает понимать значение предъявляемых к нему требований. Переживание при совершении хороших и дурных поступков вызываются уже не только отношением взрослого, но и собственным суждением, нравственным отношением к ним. У детей проявляются более глубокие чувства смущения, стыда и, наоборот, радости и удовлетворения от сознания выполненных общественных требований.</w:t>
      </w:r>
    </w:p>
    <w:p w:rsidR="002C0306" w:rsidRDefault="002C0306">
      <w:pPr>
        <w:pStyle w:val="21"/>
        <w:widowControl/>
      </w:pPr>
      <w:r>
        <w:t xml:space="preserve">        У дошкольника имеются предпосылки для развития способностей. Это дает основание изменять и усложнять содержание обучение.</w:t>
      </w: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pPr>
    </w:p>
    <w:p w:rsidR="002C0306" w:rsidRDefault="002C0306">
      <w:pPr>
        <w:pStyle w:val="21"/>
        <w:widowControl/>
        <w:jc w:val="center"/>
      </w:pPr>
      <w:r>
        <w:t>Анатомо-физиологические особенности дошкольника.</w:t>
      </w:r>
    </w:p>
    <w:p w:rsidR="002C0306" w:rsidRDefault="002C0306">
      <w:pPr>
        <w:pStyle w:val="21"/>
        <w:widowControl/>
      </w:pPr>
    </w:p>
    <w:p w:rsidR="002C0306" w:rsidRDefault="002C0306">
      <w:pPr>
        <w:pStyle w:val="21"/>
        <w:widowControl/>
      </w:pPr>
    </w:p>
    <w:p w:rsidR="002C0306" w:rsidRDefault="002C0306">
      <w:pPr>
        <w:pStyle w:val="21"/>
        <w:widowControl/>
      </w:pPr>
      <w:r>
        <w:t xml:space="preserve">     Дошкольный возраст характеризуется началом самостоятельного существования ребенка, расширением контактов с окружающим миром. В этот период, как было уже сказано, продолжается дальнейший морфологический рост и функциональное совершенствование всех органов и систем. К концу дошкольного периода начинается смена молочных зуб. Продолжается интенсивное развитие интеллектуальных способностей ребенка.</w:t>
      </w:r>
    </w:p>
    <w:p w:rsidR="002C0306" w:rsidRDefault="002C0306">
      <w:pPr>
        <w:pStyle w:val="21"/>
        <w:widowControl/>
      </w:pPr>
      <w:r>
        <w:t xml:space="preserve">       В основу развития детей положены анатомо-физиологические особенности строения и функций центральной нервной системы, опорно-двигательного аппарата, сердечно-сосудистой, дыхательной и других систем организма.</w:t>
      </w:r>
    </w:p>
    <w:p w:rsidR="002C0306" w:rsidRDefault="002C0306">
      <w:pPr>
        <w:pStyle w:val="21"/>
        <w:widowControl/>
      </w:pPr>
      <w:r>
        <w:t xml:space="preserve">        За период дошкольного детства непрерывно изменяются показатели физического развития: роста, массы тела, окружности  головы, грудной клетки.</w:t>
      </w:r>
    </w:p>
    <w:p w:rsidR="002C0306" w:rsidRDefault="002C0306">
      <w:pPr>
        <w:pStyle w:val="21"/>
        <w:widowControl/>
      </w:pPr>
      <w:r>
        <w:t xml:space="preserve">          К 5годам жизни рост ребенка увеличивается примерно на 50 см по сравнению с первым годом.</w:t>
      </w:r>
    </w:p>
    <w:p w:rsidR="002C0306" w:rsidRDefault="002C0306">
      <w:pPr>
        <w:pStyle w:val="21"/>
        <w:widowControl/>
      </w:pPr>
      <w:r>
        <w:t xml:space="preserve">          Масса тела ребенка после года отличается прибавками на каждом году жизни по 2-2,5 кг. К 6-7 годам она удваивается по сравнению с показателями годовалого ребенка.</w:t>
      </w:r>
    </w:p>
    <w:p w:rsidR="002C0306" w:rsidRDefault="002C0306">
      <w:pPr>
        <w:pStyle w:val="21"/>
        <w:widowControl/>
      </w:pPr>
      <w:r>
        <w:t xml:space="preserve">           Величина окружности грудной клетки зависит от упитанности, физического развития и подготовленности ребенка.</w:t>
      </w:r>
    </w:p>
    <w:p w:rsidR="002C0306" w:rsidRDefault="002C0306">
      <w:pPr>
        <w:pStyle w:val="21"/>
        <w:widowControl/>
      </w:pPr>
      <w:r>
        <w:t xml:space="preserve">           Изменение окружности головы в раннем возрасте определяется увеличением массы головного мозга. Под воздействием физических упражнений улучшается не только физическое развитие ребенка, его телосложение, но и   развитие ,  совершенствование массы головного мозга.</w:t>
      </w:r>
    </w:p>
    <w:p w:rsidR="002C0306" w:rsidRDefault="002C0306">
      <w:pPr>
        <w:pStyle w:val="21"/>
        <w:widowControl/>
        <w:tabs>
          <w:tab w:val="left" w:pos="3438"/>
        </w:tabs>
      </w:pPr>
      <w:r>
        <w:t xml:space="preserve">             Костная система ребенка богата хрящевой тканью. Кости его мягкие, гибкие, недостаточно прочные, поэтому они легко поддаются как благоприятным, так и неблагоприятным воздействиям. Эти особенности костной системы требуют внимания педагогов к подбору физических упражнений, мебели, одежды и в соответствии с функциональными и возрастными возможностями ребенка.</w:t>
      </w:r>
    </w:p>
    <w:p w:rsidR="002C0306" w:rsidRDefault="002C0306">
      <w:pPr>
        <w:pStyle w:val="21"/>
        <w:widowControl/>
        <w:tabs>
          <w:tab w:val="left" w:pos="3438"/>
        </w:tabs>
      </w:pPr>
      <w:r>
        <w:t xml:space="preserve">              Окостенение опорно-двигательного аппарата начинается с 2-3 лет. Оно происходит постепенно в течение всего дошкольного детства. В этот период формируются изгибы в шейном, грудном, поясничном отделах позвоночника. Физиологическое развитие позвоночника играет жизненно важную роль и влияет на формирование правильной осанки, техники движений, состояние внутренних органов, дыхательную и нервную систему.</w:t>
      </w:r>
    </w:p>
    <w:p w:rsidR="002C0306" w:rsidRDefault="002C0306">
      <w:pPr>
        <w:pStyle w:val="21"/>
        <w:widowControl/>
        <w:tabs>
          <w:tab w:val="left" w:pos="3438"/>
        </w:tabs>
      </w:pPr>
      <w:r>
        <w:t xml:space="preserve">               В дошкольном  возрасте сердечно-сосудистая система претерпевает  морфологические и функциональные изменения. Масса  сердца увеличивается до 92,3 г  у 6-7-летнего ребенка. Увеличивается сила сердечных сокращений, повышается работоспособность сердца.</w:t>
      </w:r>
    </w:p>
    <w:p w:rsidR="002C0306" w:rsidRDefault="002C0306">
      <w:pPr>
        <w:pStyle w:val="21"/>
        <w:widowControl/>
        <w:tabs>
          <w:tab w:val="left" w:pos="3438"/>
        </w:tabs>
      </w:pPr>
      <w:r>
        <w:t xml:space="preserve">         По мере развития ребенка уменьшается частота дыхания: в 4-7 лет она равна 22-26 в минуту. У ребенка  нарастают глубина дыхания и легочная вентиляция.</w:t>
      </w:r>
    </w:p>
    <w:p w:rsidR="002C0306" w:rsidRDefault="002C0306">
      <w:pPr>
        <w:pStyle w:val="21"/>
        <w:widowControl/>
        <w:tabs>
          <w:tab w:val="left" w:pos="3438"/>
        </w:tabs>
      </w:pPr>
      <w:r>
        <w:t xml:space="preserve">         В процессе возрастного развития ребенка установлены критические этапы совокупности морфологических и функциональных особенностей, отличных от смежных возрастов.</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jc w:val="center"/>
      </w:pPr>
      <w:r>
        <w:t>Анатомо-физиологические основы полового развития.</w:t>
      </w:r>
    </w:p>
    <w:p w:rsidR="002C0306" w:rsidRDefault="002C0306">
      <w:pPr>
        <w:pStyle w:val="21"/>
        <w:widowControl/>
        <w:tabs>
          <w:tab w:val="left" w:pos="3438"/>
        </w:tabs>
      </w:pPr>
      <w:r>
        <w:t xml:space="preserve">  </w:t>
      </w:r>
    </w:p>
    <w:p w:rsidR="002C0306" w:rsidRDefault="002C0306">
      <w:pPr>
        <w:pStyle w:val="21"/>
        <w:widowControl/>
        <w:tabs>
          <w:tab w:val="left" w:pos="3438"/>
        </w:tabs>
      </w:pPr>
    </w:p>
    <w:p w:rsidR="002C0306" w:rsidRDefault="002C0306">
      <w:pPr>
        <w:pStyle w:val="21"/>
        <w:widowControl/>
        <w:tabs>
          <w:tab w:val="left" w:pos="3438"/>
        </w:tabs>
      </w:pPr>
      <w:r>
        <w:t xml:space="preserve">     Для правильного понимания различных аспектов полового поведения человека необходимы знания чисто специфического характера, т.е. необходимо иметь представления об анатомии и физиологии развития половой системы в различные возрастные периоды жизни.</w:t>
      </w:r>
    </w:p>
    <w:p w:rsidR="002C0306" w:rsidRDefault="002C0306">
      <w:pPr>
        <w:pStyle w:val="21"/>
        <w:widowControl/>
        <w:tabs>
          <w:tab w:val="left" w:pos="3438"/>
        </w:tabs>
      </w:pPr>
      <w:r>
        <w:t xml:space="preserve">     Остановимся на основных признаках отличия мужчин и женщин. Первичные – основные  у мужчин – семенники или яички, и яичники у женщин, а также наружные половые органы. Вторичные –тип оволосения ,</w:t>
      </w:r>
    </w:p>
    <w:p w:rsidR="002C0306" w:rsidRDefault="002C0306">
      <w:pPr>
        <w:pStyle w:val="21"/>
        <w:widowControl/>
        <w:tabs>
          <w:tab w:val="left" w:pos="3438"/>
        </w:tabs>
      </w:pPr>
      <w:r>
        <w:t>Тембр голоса, развитие грудных желез. Третичные – психологические признаки, имеющие в основе нормальное состояние ЦНС, но развивающиеся под воздействием социальных факторов и условий. Основным отличием мужчины от женщины являются все-таки физиологические процессы, связанные с особенностями строения и функциями половых органов.</w:t>
      </w:r>
    </w:p>
    <w:p w:rsidR="002C0306" w:rsidRDefault="002C0306">
      <w:pPr>
        <w:pStyle w:val="21"/>
        <w:widowControl/>
        <w:tabs>
          <w:tab w:val="left" w:pos="3438"/>
        </w:tabs>
      </w:pPr>
      <w:r>
        <w:t xml:space="preserve">     Анатомическое строение как мужчин, так и женщин, известно, имеет не только различия, но и сходства.</w:t>
      </w:r>
    </w:p>
    <w:p w:rsidR="002C0306" w:rsidRDefault="002C0306">
      <w:pPr>
        <w:pStyle w:val="21"/>
        <w:widowControl/>
        <w:tabs>
          <w:tab w:val="left" w:pos="3438"/>
        </w:tabs>
      </w:pPr>
      <w:r>
        <w:t xml:space="preserve">      Сходство не случайно. Оно имеет глубокие корни. В зародыше у женщин и мужчин половые системы развиваются из одного зачатка. Некоторое время пол дифференцировать невозможно, и лишь на 3-м месяце внутриутробной жизни начинают проявляться половые различия, которые в дальнейшем выделяются все   рельефней и обуславливаются не только анатомические, но и физиологические особенности пола.</w:t>
      </w:r>
    </w:p>
    <w:p w:rsidR="002C0306" w:rsidRDefault="002C0306">
      <w:pPr>
        <w:pStyle w:val="21"/>
        <w:widowControl/>
        <w:tabs>
          <w:tab w:val="left" w:pos="3438"/>
        </w:tabs>
      </w:pPr>
      <w:r>
        <w:t xml:space="preserve">     Нервная регуляция осуществляется половыми центрами, которые расположены в спином мозге (поясничные и крестцовые сегменты), среднем мозге и коре головного мозга.</w:t>
      </w:r>
    </w:p>
    <w:p w:rsidR="002C0306" w:rsidRDefault="002C0306">
      <w:pPr>
        <w:pStyle w:val="21"/>
        <w:widowControl/>
        <w:tabs>
          <w:tab w:val="left" w:pos="3438"/>
        </w:tabs>
      </w:pPr>
      <w:r>
        <w:t xml:space="preserve">     Основным регулятором функций половых органов является гипофизарная система. Не вдаваясь подробно в глубинные психологические процессы (которые, кстати, хорошо изучены), происходящие в организме, нужно усвоить главное, что функциональная деятельность половых органов осуществляется с помощью гормональных и нервных механизмов.</w:t>
      </w:r>
    </w:p>
    <w:p w:rsidR="002C0306" w:rsidRDefault="002C0306">
      <w:pPr>
        <w:pStyle w:val="21"/>
        <w:widowControl/>
        <w:tabs>
          <w:tab w:val="left" w:pos="3438"/>
        </w:tabs>
      </w:pPr>
      <w:r>
        <w:t xml:space="preserve">     В основе деятельности крестцово-спинномозговых  половых центров лежат врожденные безусловные рефлексы. Так, в поясничных и среднемозговых половых центрах – безусловно-условные рефлекторные реакции, а в корковых – преимущественно условные рефлексы.</w:t>
      </w:r>
    </w:p>
    <w:p w:rsidR="002C0306" w:rsidRDefault="002C0306">
      <w:pPr>
        <w:pStyle w:val="21"/>
        <w:widowControl/>
        <w:tabs>
          <w:tab w:val="left" w:pos="3438"/>
        </w:tabs>
      </w:pPr>
      <w:r>
        <w:t xml:space="preserve">     Иначе, половые рефлексы, замыкающиеся в спинном и среднем мозге (подкорковые образования), - безусловные или врожденные, а рефлексы, нервные центры, находящиеся в коре головного мозга, - читаются условными, приобретенными в процессе жизни.</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1290"/>
          <w:tab w:val="left" w:pos="3438"/>
        </w:tabs>
        <w:ind w:left="1290" w:hanging="720"/>
        <w:jc w:val="center"/>
        <w:rPr>
          <w:b/>
        </w:rPr>
      </w:pPr>
      <w:r>
        <w:rPr>
          <w:b/>
        </w:rPr>
        <w:t>1.4.</w:t>
      </w:r>
      <w:r>
        <w:rPr>
          <w:b/>
        </w:rPr>
        <w:tab/>
        <w:t>Половая дифференциация детей-дошкольников.</w:t>
      </w:r>
    </w:p>
    <w:p w:rsidR="002C0306" w:rsidRDefault="002C0306">
      <w:pPr>
        <w:pStyle w:val="21"/>
        <w:widowControl/>
        <w:tabs>
          <w:tab w:val="left" w:pos="3438"/>
        </w:tabs>
        <w:ind w:left="570"/>
        <w:jc w:val="center"/>
        <w:rPr>
          <w:b/>
        </w:rPr>
      </w:pPr>
    </w:p>
    <w:p w:rsidR="002C0306" w:rsidRDefault="002C0306">
      <w:pPr>
        <w:pStyle w:val="21"/>
        <w:widowControl/>
        <w:tabs>
          <w:tab w:val="left" w:pos="3438"/>
        </w:tabs>
      </w:pPr>
    </w:p>
    <w:p w:rsidR="002C0306" w:rsidRDefault="002C0306">
      <w:pPr>
        <w:pStyle w:val="21"/>
        <w:widowControl/>
        <w:tabs>
          <w:tab w:val="left" w:pos="3438"/>
        </w:tabs>
      </w:pPr>
      <w:r>
        <w:t xml:space="preserve">        К 2-3 годам ребенок усваивает свою половую принадлежность. Он знает, кто он: мальчик или девочка, но он еще не знает, каким содержанием должна быть наполнены слова «мальчик» и «девочка».</w:t>
      </w:r>
    </w:p>
    <w:p w:rsidR="002C0306" w:rsidRDefault="002C0306">
      <w:pPr>
        <w:pStyle w:val="21"/>
        <w:widowControl/>
        <w:tabs>
          <w:tab w:val="left" w:pos="3438"/>
        </w:tabs>
      </w:pPr>
      <w:r>
        <w:t xml:space="preserve">      Взрослые сознательно и бессознательно обучают ребенка его половой роли. В соответствии с общепризнанными традициями ориентируют его в том, что значит быть мальчиком или девочкой. Мальчикам чаще, чем девочкам, прощают проявления агрессивности и поощряют их активность, инициативность. От девочек ждут душевности, чувствительности и эмоциональности. Под руководством взрослых, через подражание ребенок начинает учиться быть мальчиком или девочкой. Его позиции как мальчика (или девочки) обуславливает его ориентации в выборе игр, интересов мечтаний. </w:t>
      </w:r>
    </w:p>
    <w:p w:rsidR="002C0306" w:rsidRDefault="002C0306">
      <w:pPr>
        <w:pStyle w:val="21"/>
        <w:widowControl/>
        <w:tabs>
          <w:tab w:val="left" w:pos="3438"/>
        </w:tabs>
      </w:pPr>
      <w:r>
        <w:t xml:space="preserve">      Ориентация ребенка на ценности своего пола прежде всего происходит в семье, здесь многое определяют традиции. Так, мальчику, даже самому маленькому, обычно заявляют: «Не плачь, ты не девочка. Ты – мужчина», и тот учиться сдерживать свои слезы. С ним солидаризируется отец, старший брат: «Мы -  мужчины». И тот учиться сдерживать свои слезы, сердится, что он принадлежит к когорте мужчин. Девочку наставляют: «Не дерись, не лазай по заборам и деревьям. Ты - девочка», и шалунье приходится обуздывать себя, ведь она – девочка.    </w:t>
      </w:r>
    </w:p>
    <w:p w:rsidR="002C0306" w:rsidRDefault="002C0306">
      <w:pPr>
        <w:pStyle w:val="21"/>
        <w:widowControl/>
        <w:tabs>
          <w:tab w:val="left" w:pos="3438"/>
        </w:tabs>
      </w:pPr>
      <w:r>
        <w:t xml:space="preserve">    В семье дети преимущественно подражают тем родным, которые являются представителями того же пола, что и сам ребенок.</w:t>
      </w:r>
    </w:p>
    <w:p w:rsidR="002C0306" w:rsidRDefault="002C0306">
      <w:pPr>
        <w:pStyle w:val="21"/>
        <w:widowControl/>
        <w:tabs>
          <w:tab w:val="left" w:pos="3438"/>
        </w:tabs>
      </w:pPr>
      <w:r>
        <w:t xml:space="preserve">     Образцы мужского и женского поведения входят в структуру самосознания ребенка прежде всего через непосредственные проявления старшего поколения мужчин и женщин. Ребенок хочет ориентироваться на ценности своего пола.</w:t>
      </w:r>
    </w:p>
    <w:p w:rsidR="002C0306" w:rsidRDefault="002C0306">
      <w:pPr>
        <w:pStyle w:val="21"/>
        <w:widowControl/>
        <w:tabs>
          <w:tab w:val="left" w:pos="3438"/>
        </w:tabs>
      </w:pPr>
      <w:r>
        <w:t xml:space="preserve">     В дошкольном возрасте начинается дифференциация в предпочитании игр, игрушек и связанная с этим обработка игровых и орудийных действий. В игре проявляются психологические особенности детей как представителей того или иного пола. Девочки лучше приспосабливаются к создавшейся ситуации, быстрее и легче входят в новые условия, устанавливают контакты взрывнее, создают больше шума. Выбранные игровые роли отражают социальные стремления детей разного пола. В игре в своеобразной форме реализуется интерес к деятельности, связанной с мужскими и женскими социальными ролями. Интересы мальчиков сосредоточены на технике, на соревновательных играх, в которых можно реализовать свои притязания на победу, на лидерство. Мальчики признают сильных, смелых, инициативных сверстников. Интересы девочек в большей мере сосредоточены на межличностных отношениях. Девочки любят сверстниц с мягким нравом, веселых и уступчивых.</w:t>
      </w:r>
    </w:p>
    <w:p w:rsidR="002C0306" w:rsidRDefault="002C0306">
      <w:pPr>
        <w:pStyle w:val="21"/>
        <w:widowControl/>
        <w:tabs>
          <w:tab w:val="left" w:pos="3438"/>
        </w:tabs>
      </w:pPr>
      <w:r>
        <w:t xml:space="preserve">          В дошкольном возрасте происходит не только эмоциональная дифференциация интересов, но и действенное проникновение  в специфику мужской и женской деятельности.</w:t>
      </w:r>
    </w:p>
    <w:p w:rsidR="002C0306" w:rsidRDefault="002C0306">
      <w:pPr>
        <w:pStyle w:val="21"/>
        <w:widowControl/>
        <w:tabs>
          <w:tab w:val="left" w:pos="3438"/>
        </w:tabs>
      </w:pPr>
      <w:r>
        <w:t xml:space="preserve">        Осознание ребенком своей половой принадлежности имеет определяющее значение для развития его личности. У ребенка формируется чувство тождественности с другими представителями пола и стремление поддержать «престиж» своего пола, подчеркивание мужской или женской своей сущности. Это чувство в ребенке надо непременно поддерживать, так  как определяет полноценность развития его личности.</w:t>
      </w:r>
    </w:p>
    <w:p w:rsidR="002C0306" w:rsidRDefault="002C0306">
      <w:pPr>
        <w:pStyle w:val="21"/>
        <w:widowControl/>
        <w:tabs>
          <w:tab w:val="left" w:pos="3438"/>
        </w:tabs>
      </w:pPr>
      <w:r>
        <w:t xml:space="preserve">       В дошкольном возрасте дети окрашивают спецификой своей половой роли отношения со взрослыми. Реакции взрослого к этим проявлениям утверждают  ребенка к правильности стиля его поведения, вносят коррекции в то или иное поведение ребенка.</w:t>
      </w:r>
    </w:p>
    <w:p w:rsidR="002C0306" w:rsidRDefault="002C0306">
      <w:pPr>
        <w:pStyle w:val="21"/>
        <w:widowControl/>
        <w:tabs>
          <w:tab w:val="left" w:pos="3438"/>
        </w:tabs>
      </w:pPr>
      <w:r>
        <w:t xml:space="preserve">       В дошкольном возрасте зарождаются и развиваются различия в направленности интересов к общению у мальчиков и девочек, обнаруживается так называемая доброжелательная пристрастность к детям своего пола: мальчик чаще выбирает мальчиков, а девочка  выбирает девочек. Развивается самосознание и – как важная его часть- осознание себя как мальчика, мужчины или девочки, женщины.</w:t>
      </w:r>
    </w:p>
    <w:p w:rsidR="002C0306" w:rsidRDefault="002C0306">
      <w:pPr>
        <w:pStyle w:val="21"/>
        <w:widowControl/>
        <w:tabs>
          <w:tab w:val="left" w:pos="3438"/>
        </w:tabs>
      </w:pPr>
      <w:r>
        <w:t xml:space="preserve">      Особое место в психологии половой идентификации занимает формирование образа тела, который возникает в связи с общими познавательными интересами ребенка, когда он вдруг активно начинает интересоваться телесной организацией людей и своей собственной. Осознание своей половой принадлежности   включается в структуру образа «Я».</w:t>
      </w:r>
    </w:p>
    <w:p w:rsidR="002C0306" w:rsidRDefault="002C0306">
      <w:pPr>
        <w:pStyle w:val="21"/>
        <w:widowControl/>
        <w:tabs>
          <w:tab w:val="left" w:pos="3438"/>
        </w:tabs>
      </w:pPr>
      <w:r>
        <w:t xml:space="preserve">      Неправильное половое воспитание приводит к тому, что дети дошкольного возраста не подозревают о   различиях в физическом облике людей и не видят этих различий, когда смотрят на голеньких детишек.</w:t>
      </w:r>
    </w:p>
    <w:p w:rsidR="002C0306" w:rsidRDefault="002C0306">
      <w:pPr>
        <w:pStyle w:val="21"/>
        <w:widowControl/>
        <w:tabs>
          <w:tab w:val="left" w:pos="3438"/>
        </w:tabs>
      </w:pPr>
      <w:r>
        <w:t xml:space="preserve">     Сокрытие от малыша человеческого  природного естества, а также стыдливое молчание в ответ на его естественную любознательность, связанную с половыми особенностями животных и человека, формирует в  нем с самых малых лет нездоровые ориентации, нездоровый дух.</w:t>
      </w:r>
    </w:p>
    <w:p w:rsidR="002C0306" w:rsidRDefault="002C0306">
      <w:pPr>
        <w:pStyle w:val="21"/>
        <w:widowControl/>
        <w:tabs>
          <w:tab w:val="left" w:pos="3438"/>
        </w:tabs>
      </w:pPr>
      <w:r>
        <w:t xml:space="preserve">     Однако нельзя бросаться в противоположную крайность: фиксировать внимание ребенка на половых органах людей и животных и развивать чрезмерный интерес к половой сфере.</w:t>
      </w:r>
    </w:p>
    <w:p w:rsidR="002C0306" w:rsidRDefault="002C0306">
      <w:pPr>
        <w:pStyle w:val="21"/>
        <w:widowControl/>
        <w:tabs>
          <w:tab w:val="left" w:pos="3438"/>
        </w:tabs>
      </w:pPr>
      <w:r>
        <w:t xml:space="preserve">     Отношение к обнаженному человеческому телу – результат влияния тех стереотипов поведения, которые существуют в семье ребенка и ближайшем его окружении. При грамотном и умном нравственном руководстве у ребенка будет формироваться здоровое отношение к половым различиям.</w:t>
      </w:r>
    </w:p>
    <w:p w:rsidR="002C0306" w:rsidRDefault="002C0306">
      <w:pPr>
        <w:pStyle w:val="21"/>
        <w:widowControl/>
        <w:tabs>
          <w:tab w:val="left" w:pos="3438"/>
        </w:tabs>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jc w:val="center"/>
        <w:rPr>
          <w:b/>
        </w:rPr>
      </w:pPr>
      <w:r>
        <w:rPr>
          <w:b/>
        </w:rPr>
        <w:t>1.5 Половое воспитание детей в семье.</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r>
        <w:t xml:space="preserve">        В то время как ребенок дорос до школы, основа его полового воспитания   уже заложена живым примером и общением с родителями с первых дней жизни. Образ будущих отношений с человеком противоположного пола уже в общих чертах   сформирован, поскольку в ранние детские годы воспитание происходит по типу отождествления себя с родителем своего пола и подражание ему. Родители не просто воздействуют на ребенка, а общаются с ним, т.е. знают, как никто другой, его сегодняшние проблемы и потребности.</w:t>
      </w:r>
    </w:p>
    <w:p w:rsidR="002C0306" w:rsidRDefault="002C0306">
      <w:pPr>
        <w:pStyle w:val="21"/>
        <w:widowControl/>
        <w:tabs>
          <w:tab w:val="left" w:pos="3438"/>
        </w:tabs>
      </w:pPr>
      <w:r>
        <w:t xml:space="preserve">       Отец и мать по-разному общаются с сыном и дочерью, что чрезвычайно важно для правильного формирования мужественности и женственности. Сын в поведении отца находит образец своего поведения, в образе матери - прообраз будущей избранницы; стиль отношений родителей служит для него моделью взаимоотношений полов.</w:t>
      </w:r>
    </w:p>
    <w:p w:rsidR="002C0306" w:rsidRDefault="002C0306">
      <w:pPr>
        <w:pStyle w:val="21"/>
        <w:widowControl/>
        <w:tabs>
          <w:tab w:val="left" w:pos="3438"/>
        </w:tabs>
      </w:pPr>
      <w:r>
        <w:t xml:space="preserve">     Родители могут сделать в половом воспитании то, чего не в состоянии сделать больше никто – они могут научить своих детей взаимному уважению и любви.</w:t>
      </w:r>
    </w:p>
    <w:p w:rsidR="002C0306" w:rsidRDefault="002C0306">
      <w:pPr>
        <w:pStyle w:val="21"/>
        <w:widowControl/>
        <w:tabs>
          <w:tab w:val="left" w:pos="3438"/>
        </w:tabs>
      </w:pPr>
      <w:r>
        <w:t xml:space="preserve">     Родители могут помочь своим детям в построении будущей счастливой гармоничной семьи разумным и деликатным поощрением в девочке женственных качеств, а в мальчике – мужественных. Правильно ориентировать девочку – это значит одевать и воспитывать ее в соответствии с полом, развивать интерес к играм, соответствующих женским занятиям, приучать к домашнему труду, прививать «женские» умения, поощрять в будущей маме отзывчивость и заботливость.</w:t>
      </w:r>
    </w:p>
    <w:p w:rsidR="002C0306" w:rsidRDefault="002C0306">
      <w:pPr>
        <w:pStyle w:val="21"/>
        <w:widowControl/>
        <w:tabs>
          <w:tab w:val="left" w:pos="3438"/>
        </w:tabs>
      </w:pPr>
      <w:r>
        <w:t xml:space="preserve">     В воспитании мальчика – свои особенности. Чтобы воспитать будущего мужчину ответственным и самостоятельным, нужно упражнять его чувство ответственности, давать возможность принимать самостоятельные решения. Здесь вредны  как полное подавление воли ребенка, так и излишняя нежность матери, «заласкивание», под влиянием которых мальчик обычно вырастает безвольным, пассивным, зависимым.</w:t>
      </w:r>
    </w:p>
    <w:p w:rsidR="002C0306" w:rsidRDefault="002C0306">
      <w:pPr>
        <w:pStyle w:val="21"/>
        <w:widowControl/>
        <w:tabs>
          <w:tab w:val="left" w:pos="3438"/>
        </w:tabs>
      </w:pPr>
      <w:r>
        <w:t xml:space="preserve">     Наиболее успешно происходит становление личности детей, в том числе и их мужественности – женственности, в полной и гармоничной семье, где отношения между родителями строятся на основе взаимного уважения мужского и женского престижа, взаимного понимания и помощи. Значительно осложняется формирование мужского и женского типов в неполной семье.</w:t>
      </w:r>
    </w:p>
    <w:p w:rsidR="002C0306" w:rsidRDefault="002C0306">
      <w:pPr>
        <w:pStyle w:val="21"/>
        <w:widowControl/>
        <w:tabs>
          <w:tab w:val="left" w:pos="3438"/>
        </w:tabs>
      </w:pPr>
      <w:r>
        <w:t xml:space="preserve">     Невовлеченность отца или мужчины – воспитателя в процесс воспитания ведет к формированию замещающих мужественность проявлений, т.е. к  псевдомужественности, требующей постоянного  подтверждения в агрессивности, драках и других формах отклоняющегося поведения (алкоголизм, правонарушения).</w:t>
      </w:r>
    </w:p>
    <w:p w:rsidR="002C0306" w:rsidRDefault="002C0306">
      <w:pPr>
        <w:pStyle w:val="21"/>
        <w:widowControl/>
        <w:tabs>
          <w:tab w:val="left" w:pos="3438"/>
        </w:tabs>
      </w:pPr>
      <w:r>
        <w:t xml:space="preserve">     Поэтому, если мальчик воспитывается  в неполной семье, нужно сохранить для него общение с отцом. Правильно поступают те матери, которые не пытаются привить ребенку отрицательное отношение к отцу и не препятствуют его встречам с сыном. Если контакт с отцом невозможен, нужно постараться, чтобы мальчик мог ориентироваться на пример другого воспитателя – родственника, педагога, тренера.</w:t>
      </w:r>
    </w:p>
    <w:p w:rsidR="002C0306" w:rsidRDefault="002C0306">
      <w:pPr>
        <w:pStyle w:val="21"/>
        <w:widowControl/>
        <w:tabs>
          <w:tab w:val="left" w:pos="3438"/>
        </w:tabs>
      </w:pPr>
      <w:r>
        <w:t xml:space="preserve">     У девочек, воспитывающихся в неполной материнской семье, менее успешно формируется представление о мужском поведении, поэтому у них меньше шансов правильно понимать своих будущих мужей и сыновей, т.е. исполнять роль жены и матери.</w:t>
      </w:r>
    </w:p>
    <w:p w:rsidR="002C0306" w:rsidRDefault="002C0306">
      <w:pPr>
        <w:pStyle w:val="21"/>
        <w:widowControl/>
        <w:tabs>
          <w:tab w:val="left" w:pos="3438"/>
        </w:tabs>
      </w:pPr>
      <w:r>
        <w:t xml:space="preserve">     Отвращение к теме межполовых отношений – всегда обращение к реальной жизни.</w:t>
      </w:r>
    </w:p>
    <w:p w:rsidR="002C0306" w:rsidRDefault="002C0306">
      <w:pPr>
        <w:pStyle w:val="21"/>
        <w:widowControl/>
        <w:tabs>
          <w:tab w:val="left" w:pos="3438"/>
        </w:tabs>
      </w:pPr>
      <w:r>
        <w:t xml:space="preserve">     Ответы на вопросы из сферы интимной жизни детей, а также и их родителей, должны получать из  специальных книг и пособий – для самостоятельного  чтения.</w:t>
      </w:r>
    </w:p>
    <w:p w:rsidR="002C0306" w:rsidRDefault="002C0306">
      <w:pPr>
        <w:pStyle w:val="21"/>
        <w:widowControl/>
        <w:tabs>
          <w:tab w:val="left" w:pos="3438"/>
        </w:tabs>
      </w:pPr>
      <w:r>
        <w:t xml:space="preserve">       Подготовка учителя, просвещение родителей, накопление и обобщение практического опыта полового воспитания будет способствовать подготовке подрастающего поколения к семейной жизни и укреплению нравственного начала в межполовых отношениях.</w:t>
      </w: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jc w:val="center"/>
        <w:rPr>
          <w:b/>
        </w:rPr>
      </w:pPr>
      <w:r>
        <w:rPr>
          <w:b/>
        </w:rPr>
        <w:t>1.6. Формы и методы полового воспитания.</w:t>
      </w:r>
    </w:p>
    <w:p w:rsidR="002C0306" w:rsidRDefault="002C0306">
      <w:pPr>
        <w:pStyle w:val="21"/>
        <w:widowControl/>
        <w:tabs>
          <w:tab w:val="left" w:pos="3438"/>
        </w:tabs>
        <w:ind w:left="570"/>
        <w:jc w:val="center"/>
      </w:pPr>
    </w:p>
    <w:p w:rsidR="002C0306" w:rsidRDefault="002C0306">
      <w:pPr>
        <w:pStyle w:val="21"/>
        <w:widowControl/>
        <w:tabs>
          <w:tab w:val="left" w:pos="3438"/>
        </w:tabs>
      </w:pPr>
    </w:p>
    <w:p w:rsidR="002C0306" w:rsidRDefault="002C0306">
      <w:pPr>
        <w:pStyle w:val="21"/>
        <w:widowControl/>
        <w:tabs>
          <w:tab w:val="left" w:pos="3438"/>
        </w:tabs>
      </w:pPr>
      <w:r>
        <w:t xml:space="preserve">     В процессе изучения литературы по данной проблеме, нами были выделены следующие </w:t>
      </w:r>
      <w:r>
        <w:rPr>
          <w:u w:val="single"/>
        </w:rPr>
        <w:t>формы</w:t>
      </w:r>
      <w:r>
        <w:t xml:space="preserve"> </w:t>
      </w:r>
      <w:r>
        <w:rPr>
          <w:u w:val="single"/>
        </w:rPr>
        <w:t>полового образования</w:t>
      </w:r>
      <w:r>
        <w:t xml:space="preserve"> (Гуркин Ю.А.,1993):</w:t>
      </w:r>
    </w:p>
    <w:p w:rsidR="002C0306" w:rsidRDefault="002C0306">
      <w:pPr>
        <w:pStyle w:val="21"/>
        <w:widowControl/>
        <w:tabs>
          <w:tab w:val="left" w:pos="3438"/>
        </w:tabs>
      </w:pPr>
    </w:p>
    <w:p w:rsidR="002C0306" w:rsidRDefault="002C0306">
      <w:pPr>
        <w:pStyle w:val="21"/>
        <w:widowControl/>
        <w:tabs>
          <w:tab w:val="left" w:pos="3438"/>
        </w:tabs>
        <w:rPr>
          <w:b/>
        </w:rPr>
      </w:pPr>
      <w:r>
        <w:t xml:space="preserve">       -   родительский уклад семейной жизни, т.е. семейное воспитание, которое затем часто воспроизводится в семейной и брачной жизни;</w:t>
      </w:r>
      <w:r>
        <w:rPr>
          <w:b/>
        </w:rPr>
        <w:t xml:space="preserve"> </w:t>
      </w:r>
    </w:p>
    <w:p w:rsidR="002C0306" w:rsidRDefault="002C0306">
      <w:pPr>
        <w:pStyle w:val="21"/>
        <w:widowControl/>
        <w:numPr>
          <w:ilvl w:val="0"/>
          <w:numId w:val="4"/>
        </w:numPr>
        <w:tabs>
          <w:tab w:val="left" w:pos="945"/>
          <w:tab w:val="left" w:pos="3438"/>
        </w:tabs>
        <w:ind w:left="945" w:hanging="435"/>
      </w:pPr>
      <w:r>
        <w:t>занятия в ДОУ;</w:t>
      </w:r>
    </w:p>
    <w:p w:rsidR="002C0306" w:rsidRDefault="002C0306">
      <w:pPr>
        <w:pStyle w:val="21"/>
        <w:widowControl/>
        <w:numPr>
          <w:ilvl w:val="0"/>
          <w:numId w:val="4"/>
        </w:numPr>
        <w:tabs>
          <w:tab w:val="left" w:pos="945"/>
          <w:tab w:val="left" w:pos="3438"/>
        </w:tabs>
        <w:ind w:left="945" w:hanging="435"/>
      </w:pPr>
      <w:r>
        <w:t>просмотр фильмов;</w:t>
      </w:r>
    </w:p>
    <w:p w:rsidR="002C0306" w:rsidRDefault="002C0306">
      <w:pPr>
        <w:pStyle w:val="21"/>
        <w:widowControl/>
        <w:numPr>
          <w:ilvl w:val="0"/>
          <w:numId w:val="4"/>
        </w:numPr>
        <w:tabs>
          <w:tab w:val="left" w:pos="945"/>
          <w:tab w:val="left" w:pos="3438"/>
        </w:tabs>
        <w:ind w:left="945" w:hanging="435"/>
      </w:pPr>
      <w:r>
        <w:t>лектории,  дискуссионные клубы;</w:t>
      </w:r>
    </w:p>
    <w:p w:rsidR="002C0306" w:rsidRDefault="002C0306">
      <w:pPr>
        <w:pStyle w:val="21"/>
        <w:widowControl/>
        <w:numPr>
          <w:ilvl w:val="0"/>
          <w:numId w:val="4"/>
        </w:numPr>
        <w:tabs>
          <w:tab w:val="left" w:pos="945"/>
          <w:tab w:val="left" w:pos="3438"/>
        </w:tabs>
        <w:ind w:left="945" w:hanging="435"/>
      </w:pPr>
      <w:r>
        <w:t>чтение художественной и специальной литературы;</w:t>
      </w:r>
    </w:p>
    <w:p w:rsidR="002C0306" w:rsidRDefault="002C0306">
      <w:pPr>
        <w:pStyle w:val="21"/>
        <w:widowControl/>
        <w:numPr>
          <w:ilvl w:val="0"/>
          <w:numId w:val="4"/>
        </w:numPr>
        <w:tabs>
          <w:tab w:val="left" w:pos="945"/>
          <w:tab w:val="left" w:pos="3438"/>
        </w:tabs>
        <w:ind w:left="945" w:hanging="435"/>
      </w:pPr>
      <w:r>
        <w:t>музыкальное шоу (например: «Рок против СПИДа) и т.д.</w:t>
      </w:r>
    </w:p>
    <w:p w:rsidR="002C0306" w:rsidRDefault="002C0306">
      <w:pPr>
        <w:pStyle w:val="21"/>
        <w:widowControl/>
        <w:tabs>
          <w:tab w:val="left" w:pos="3438"/>
        </w:tabs>
        <w:ind w:left="510"/>
      </w:pPr>
    </w:p>
    <w:p w:rsidR="002C0306" w:rsidRDefault="002C0306">
      <w:pPr>
        <w:pStyle w:val="21"/>
        <w:widowControl/>
        <w:tabs>
          <w:tab w:val="left" w:pos="3438"/>
        </w:tabs>
      </w:pPr>
    </w:p>
    <w:p w:rsidR="002C0306" w:rsidRDefault="002C0306">
      <w:pPr>
        <w:pStyle w:val="21"/>
        <w:widowControl/>
        <w:tabs>
          <w:tab w:val="left" w:pos="3438"/>
        </w:tabs>
      </w:pPr>
      <w:r>
        <w:t xml:space="preserve">     Специально приспособленные формы  общения специалистов для сексуального образования  (Гуркин Ю.А., 1993):</w:t>
      </w:r>
    </w:p>
    <w:p w:rsidR="002C0306" w:rsidRDefault="002C0306">
      <w:pPr>
        <w:pStyle w:val="21"/>
        <w:widowControl/>
        <w:tabs>
          <w:tab w:val="left" w:pos="3438"/>
        </w:tabs>
        <w:jc w:val="center"/>
      </w:pPr>
    </w:p>
    <w:p w:rsidR="002C0306" w:rsidRDefault="002C0306">
      <w:pPr>
        <w:pStyle w:val="21"/>
        <w:widowControl/>
        <w:numPr>
          <w:ilvl w:val="0"/>
          <w:numId w:val="4"/>
        </w:numPr>
        <w:tabs>
          <w:tab w:val="left" w:pos="945"/>
          <w:tab w:val="left" w:pos="3438"/>
        </w:tabs>
        <w:ind w:left="945" w:hanging="435"/>
      </w:pPr>
      <w:r>
        <w:t>строго доверительный разговор между родителями и детьми;</w:t>
      </w:r>
    </w:p>
    <w:p w:rsidR="002C0306" w:rsidRDefault="002C0306">
      <w:pPr>
        <w:pStyle w:val="21"/>
        <w:widowControl/>
        <w:numPr>
          <w:ilvl w:val="0"/>
          <w:numId w:val="4"/>
        </w:numPr>
        <w:tabs>
          <w:tab w:val="left" w:pos="945"/>
          <w:tab w:val="left" w:pos="3438"/>
        </w:tabs>
        <w:ind w:left="945" w:hanging="435"/>
      </w:pPr>
      <w:r>
        <w:t>индивидуальные беседы педагогов, врачей, социальных работников, психологов с детьми;</w:t>
      </w:r>
    </w:p>
    <w:p w:rsidR="002C0306" w:rsidRDefault="002C0306">
      <w:pPr>
        <w:pStyle w:val="21"/>
        <w:widowControl/>
        <w:numPr>
          <w:ilvl w:val="0"/>
          <w:numId w:val="4"/>
        </w:numPr>
        <w:tabs>
          <w:tab w:val="left" w:pos="945"/>
          <w:tab w:val="left" w:pos="3438"/>
        </w:tabs>
        <w:ind w:left="945" w:hanging="435"/>
      </w:pPr>
      <w:r>
        <w:t>беседы в малых группах (7-10 человек);</w:t>
      </w:r>
    </w:p>
    <w:p w:rsidR="002C0306" w:rsidRDefault="002C0306">
      <w:pPr>
        <w:pStyle w:val="21"/>
        <w:widowControl/>
        <w:tabs>
          <w:tab w:val="left" w:pos="3438"/>
        </w:tabs>
      </w:pPr>
      <w:r>
        <w:t>обсуждение видеофильмов после просмотра.</w:t>
      </w:r>
    </w:p>
    <w:p w:rsidR="002C0306" w:rsidRDefault="002C0306">
      <w:pPr>
        <w:pStyle w:val="21"/>
        <w:widowControl/>
        <w:tabs>
          <w:tab w:val="left" w:pos="3438"/>
        </w:tabs>
        <w:rPr>
          <w:u w:val="single"/>
        </w:rPr>
      </w:pPr>
    </w:p>
    <w:p w:rsidR="002C0306" w:rsidRDefault="002C0306">
      <w:pPr>
        <w:pStyle w:val="21"/>
        <w:widowControl/>
        <w:tabs>
          <w:tab w:val="left" w:pos="3438"/>
        </w:tabs>
        <w:rPr>
          <w:u w:val="single"/>
        </w:rPr>
      </w:pPr>
    </w:p>
    <w:p w:rsidR="002C0306" w:rsidRDefault="002C0306">
      <w:pPr>
        <w:pStyle w:val="21"/>
        <w:widowControl/>
        <w:tabs>
          <w:tab w:val="left" w:pos="3438"/>
        </w:tabs>
        <w:jc w:val="center"/>
        <w:rPr>
          <w:u w:val="single"/>
        </w:rPr>
      </w:pPr>
      <w:r>
        <w:rPr>
          <w:u w:val="single"/>
        </w:rPr>
        <w:t xml:space="preserve">Методы взаимодействия взрослого и ребенка </w:t>
      </w:r>
    </w:p>
    <w:p w:rsidR="002C0306" w:rsidRDefault="002C0306">
      <w:pPr>
        <w:pStyle w:val="21"/>
        <w:widowControl/>
        <w:tabs>
          <w:tab w:val="left" w:pos="3438"/>
        </w:tabs>
        <w:jc w:val="center"/>
        <w:rPr>
          <w:b/>
        </w:rPr>
      </w:pPr>
      <w:r>
        <w:rPr>
          <w:u w:val="single"/>
        </w:rPr>
        <w:t>по вопросам полового воспитания.</w:t>
      </w:r>
    </w:p>
    <w:p w:rsidR="002C0306" w:rsidRDefault="002C0306">
      <w:pPr>
        <w:pStyle w:val="21"/>
        <w:widowControl/>
        <w:tabs>
          <w:tab w:val="left" w:pos="3438"/>
        </w:tabs>
        <w:ind w:left="570"/>
        <w:jc w:val="center"/>
        <w:rPr>
          <w:b/>
        </w:rPr>
      </w:pPr>
    </w:p>
    <w:p w:rsidR="002C0306" w:rsidRDefault="002C0306">
      <w:pPr>
        <w:pStyle w:val="21"/>
        <w:widowControl/>
        <w:tabs>
          <w:tab w:val="left" w:pos="3438"/>
        </w:tabs>
        <w:ind w:left="570"/>
        <w:jc w:val="center"/>
        <w:rPr>
          <w:b/>
        </w:rPr>
      </w:pPr>
    </w:p>
    <w:p w:rsidR="002C0306" w:rsidRDefault="002C0306">
      <w:pPr>
        <w:pStyle w:val="21"/>
        <w:widowControl/>
        <w:tabs>
          <w:tab w:val="left" w:pos="3438"/>
        </w:tabs>
      </w:pPr>
      <w:r>
        <w:rPr>
          <w:b/>
        </w:rPr>
        <w:t xml:space="preserve">      </w:t>
      </w:r>
      <w:r>
        <w:rPr>
          <w:u w:val="single"/>
        </w:rPr>
        <w:t xml:space="preserve">Во-первых, </w:t>
      </w:r>
      <w:r>
        <w:t>ответы на вопросы детей должны быть  правдивыми, без нелепых сказок про аистов, и по своему содержанию естественно научными. При этом всегда надо выбирать наиболее корректное содержание и наиболее корректную форму, допускаемую характером вопроса.</w:t>
      </w:r>
    </w:p>
    <w:p w:rsidR="002C0306" w:rsidRDefault="002C0306">
      <w:pPr>
        <w:pStyle w:val="21"/>
        <w:widowControl/>
        <w:tabs>
          <w:tab w:val="left" w:pos="3438"/>
        </w:tabs>
      </w:pPr>
      <w:r>
        <w:rPr>
          <w:u w:val="single"/>
        </w:rPr>
        <w:t xml:space="preserve">   Во-вторых,  </w:t>
      </w:r>
      <w:r>
        <w:t>никогда не следует отказывать в ответе на жизненно важный вопрос только потому, что он якобы «не по теме»: жизненное всегда должно становиться темой обсуждения. Если уж полезный вопрос задан,  правильный ответ на него откладывать нельзя. Никогда не следует ждать случая, когда вопрос откажется  «по теме», надо пользоваться любой возможностью сообщить детям полезную информацию, и радоваться проявленному ими интересу.</w:t>
      </w:r>
    </w:p>
    <w:p w:rsidR="002C0306" w:rsidRDefault="002C0306">
      <w:pPr>
        <w:pStyle w:val="21"/>
        <w:widowControl/>
        <w:tabs>
          <w:tab w:val="left" w:pos="3438"/>
        </w:tabs>
      </w:pPr>
      <w:r>
        <w:t xml:space="preserve">     </w:t>
      </w:r>
      <w:r>
        <w:rPr>
          <w:u w:val="single"/>
        </w:rPr>
        <w:t>В-третьих,</w:t>
      </w:r>
      <w:r>
        <w:t xml:space="preserve">  объем информации и форма ее подачи должны соответствовать уровню понимания ребенка. Правда – это не обязательно все то, что взрослый сам знает по данному вопросу. Правда для ребенка - то, что, соответствуя действительности, находится на уровне его понимания и может быть полезной для его воспитания.  Чтобы не попадать в неудобное положение и не вкладывать в вопрос ребенка свое собственное понимание, сначала необходимо уточнить вопрос: выяснить, что именно он хочет узнать.</w:t>
      </w:r>
    </w:p>
    <w:p w:rsidR="002C0306" w:rsidRDefault="002C0306">
      <w:pPr>
        <w:pStyle w:val="21"/>
        <w:widowControl/>
        <w:tabs>
          <w:tab w:val="left" w:pos="3438"/>
        </w:tabs>
      </w:pPr>
      <w:r>
        <w:t xml:space="preserve">    После того как выяснено, что именно спрашивает ребенок, полезно задать вопрос: а что ты сам об этом думаешь?  Выяснение этого позволит строить ответ с учетом уровня информированности  ребенка. Не следует давать и излишне опережающей информации, говоря больше того, что дошкольник хочет узнать. </w:t>
      </w:r>
    </w:p>
    <w:p w:rsidR="002C0306" w:rsidRDefault="002C0306">
      <w:pPr>
        <w:pStyle w:val="21"/>
        <w:widowControl/>
        <w:tabs>
          <w:tab w:val="left" w:pos="3438"/>
        </w:tabs>
      </w:pPr>
      <w:r>
        <w:t xml:space="preserve">      Следует учитывать, что вопросы из сферы межполовых отношений мотивированы самой жизнью, и удовлетворяющий дошкольников ответ взрослого на эти вопросы – хорошая возможность укреплять взаимные доверия, а это наибольшая ценность в деле воспитания.</w:t>
      </w:r>
    </w:p>
    <w:p w:rsidR="002C0306" w:rsidRDefault="002C0306">
      <w:pPr>
        <w:pStyle w:val="21"/>
        <w:widowControl/>
        <w:tabs>
          <w:tab w:val="left" w:pos="3438"/>
        </w:tabs>
      </w:pPr>
      <w:r>
        <w:t xml:space="preserve">     </w:t>
      </w:r>
      <w:r>
        <w:rPr>
          <w:u w:val="single"/>
        </w:rPr>
        <w:t xml:space="preserve">В-четвертых, </w:t>
      </w:r>
      <w:r>
        <w:t xml:space="preserve"> ответ должен быть связан с возможно более общими понятиями, с акцентом на нравственную сторону, даже если вопрос и предполагает некоторые «технические» моменты.</w:t>
      </w:r>
    </w:p>
    <w:p w:rsidR="002C0306" w:rsidRDefault="002C0306">
      <w:pPr>
        <w:pStyle w:val="21"/>
        <w:widowControl/>
        <w:tabs>
          <w:tab w:val="left" w:pos="3438"/>
        </w:tabs>
      </w:pPr>
      <w:r>
        <w:t xml:space="preserve">      </w:t>
      </w:r>
      <w:r>
        <w:rPr>
          <w:u w:val="single"/>
        </w:rPr>
        <w:t>В-пятых,</w:t>
      </w:r>
      <w:r>
        <w:t xml:space="preserve">  если ребенок спросил о чем–то действительно неприличном,  следует внешне проявить полное спокойствие и дать нравственно ориентированный ответ.</w:t>
      </w:r>
    </w:p>
    <w:p w:rsidR="002C0306" w:rsidRDefault="002C0306">
      <w:pPr>
        <w:pStyle w:val="21"/>
        <w:widowControl/>
        <w:tabs>
          <w:tab w:val="left" w:pos="3438"/>
        </w:tabs>
      </w:pPr>
      <w:r>
        <w:t xml:space="preserve">      Если на некоторые вопросы из сферы межполовых отношений воспитатель не может ответить, необходимо приглашать специалистов: медиков, социальных работников, сотрудников правоохранительных органов.  Они могут ответить на нужные вопросы. </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jc w:val="center"/>
      </w:pPr>
    </w:p>
    <w:p w:rsidR="002C0306" w:rsidRDefault="002C0306">
      <w:pPr>
        <w:pStyle w:val="21"/>
        <w:widowControl/>
        <w:tabs>
          <w:tab w:val="left" w:pos="3438"/>
        </w:tabs>
        <w:jc w:val="center"/>
      </w:pPr>
    </w:p>
    <w:p w:rsidR="002C0306" w:rsidRDefault="002C0306">
      <w:pPr>
        <w:pStyle w:val="21"/>
        <w:widowControl/>
        <w:tabs>
          <w:tab w:val="left" w:pos="3438"/>
        </w:tabs>
        <w:jc w:val="center"/>
        <w:rPr>
          <w:b/>
        </w:rPr>
      </w:pPr>
      <w:r>
        <w:rPr>
          <w:b/>
        </w:rPr>
        <w:t xml:space="preserve">1.7. Анализ программ дошкольных образовательных </w:t>
      </w:r>
    </w:p>
    <w:p w:rsidR="002C0306" w:rsidRDefault="002C0306">
      <w:pPr>
        <w:pStyle w:val="21"/>
        <w:widowControl/>
        <w:tabs>
          <w:tab w:val="left" w:pos="3438"/>
        </w:tabs>
        <w:jc w:val="center"/>
        <w:rPr>
          <w:b/>
        </w:rPr>
      </w:pPr>
      <w:r>
        <w:rPr>
          <w:b/>
        </w:rPr>
        <w:t>учреждений по изучаемой проблеме.</w:t>
      </w:r>
    </w:p>
    <w:p w:rsidR="002C0306" w:rsidRDefault="002C0306">
      <w:pPr>
        <w:pStyle w:val="21"/>
        <w:widowControl/>
        <w:tabs>
          <w:tab w:val="left" w:pos="3438"/>
        </w:tabs>
        <w:jc w:val="center"/>
      </w:pPr>
    </w:p>
    <w:p w:rsidR="002C0306" w:rsidRDefault="002C0306">
      <w:pPr>
        <w:pStyle w:val="21"/>
        <w:widowControl/>
        <w:tabs>
          <w:tab w:val="left" w:pos="3438"/>
        </w:tabs>
        <w:jc w:val="center"/>
      </w:pPr>
      <w:r>
        <w:t>Программа  «Валеология»</w:t>
      </w:r>
    </w:p>
    <w:p w:rsidR="002C0306" w:rsidRDefault="002C0306">
      <w:pPr>
        <w:pStyle w:val="21"/>
        <w:widowControl/>
        <w:tabs>
          <w:tab w:val="left" w:pos="3438"/>
        </w:tabs>
        <w:jc w:val="center"/>
      </w:pPr>
    </w:p>
    <w:p w:rsidR="002C0306" w:rsidRDefault="002C0306">
      <w:pPr>
        <w:pStyle w:val="21"/>
        <w:widowControl/>
        <w:tabs>
          <w:tab w:val="left" w:pos="3438"/>
        </w:tabs>
      </w:pPr>
      <w:r>
        <w:t xml:space="preserve">       Введение курса валеологии в программы образовательных учреждений является жизненно необходимым. «Валеология – это здоровье через образование. При таком понимании все становится на свои места. Заниматься здоровьем надо не только и не столько там, куда люди приходят со своими болезнями, а там, где они обучаются, ибо заботе о здоровье надо учить»  (Н.К. Смирнов, 1995).</w:t>
      </w:r>
    </w:p>
    <w:p w:rsidR="002C0306" w:rsidRDefault="002C0306">
      <w:pPr>
        <w:pStyle w:val="21"/>
        <w:widowControl/>
        <w:tabs>
          <w:tab w:val="left" w:pos="3438"/>
        </w:tabs>
      </w:pPr>
      <w:r>
        <w:t xml:space="preserve">       Изучив программу Г.К.Зайцева для начального звена общеобразовательной школы и программу «Познай себя» Американского фонда здоровья, автор пришла к выводу о необходимости и возможности адаптации курса валеологии для изучения в дошкольном возрасте, начиная с пяти лет.</w:t>
      </w:r>
    </w:p>
    <w:p w:rsidR="002C0306" w:rsidRDefault="002C0306">
      <w:pPr>
        <w:pStyle w:val="21"/>
        <w:widowControl/>
        <w:tabs>
          <w:tab w:val="left" w:pos="3438"/>
        </w:tabs>
      </w:pPr>
      <w:r>
        <w:t xml:space="preserve">      Это объясняется прежде всего тем, что  именно дошкольный возраст является наиболее синзитивным периодом для формирования эмоционально-ценностных ориентаций, что определяет весь дальнейший образ жизни человека. В связи с этим,  именно в этом возрасте необходимо начать формирование потребности в здоровом образе жизни, научить ребенка этому, перевести знания в устойчивый навык.</w:t>
      </w:r>
    </w:p>
    <w:p w:rsidR="002C0306" w:rsidRDefault="002C0306">
      <w:pPr>
        <w:pStyle w:val="21"/>
        <w:widowControl/>
        <w:tabs>
          <w:tab w:val="left" w:pos="3438"/>
        </w:tabs>
      </w:pPr>
      <w:r>
        <w:t xml:space="preserve">      Далее, пять лет являются определенным рубежом в развитии мышления ребенка: в недрах эмоционально-образного мышления начинается бурный расцвет мышления рационально-логического, что дает возможность дошкольнику этого возраста делать умозаключения. Помимо этого, к пяти годам заканчивается формирование морально-волевой сферы ребенка, что предполагает самостоятельность и проявление воли в достижении результата. Таким образом, наиболее оптимальным возрастом для осуществления работы по валеологии является старший дошкольный.</w:t>
      </w:r>
    </w:p>
    <w:p w:rsidR="002C0306" w:rsidRDefault="002C0306">
      <w:pPr>
        <w:pStyle w:val="21"/>
        <w:widowControl/>
        <w:tabs>
          <w:tab w:val="left" w:pos="3438"/>
        </w:tabs>
      </w:pPr>
      <w:r>
        <w:t xml:space="preserve">      Решение данной проблемы предполагает следующие направления:</w:t>
      </w:r>
    </w:p>
    <w:p w:rsidR="002C0306" w:rsidRDefault="002C0306">
      <w:pPr>
        <w:pStyle w:val="21"/>
        <w:widowControl/>
        <w:tabs>
          <w:tab w:val="left" w:pos="3438"/>
        </w:tabs>
      </w:pPr>
      <w:r>
        <w:t xml:space="preserve">    1. Упрощение тематики и сокращение объема изучаемого материала до пасильного для детей дошкольного возраста уровня.</w:t>
      </w:r>
    </w:p>
    <w:p w:rsidR="002C0306" w:rsidRDefault="002C0306">
      <w:pPr>
        <w:pStyle w:val="21"/>
        <w:widowControl/>
        <w:tabs>
          <w:tab w:val="left" w:pos="3438"/>
        </w:tabs>
      </w:pPr>
      <w:r>
        <w:t xml:space="preserve">    2.  Максимальное увлечение количества наглядных материалов в методическом обеспечении внедряемого курса. Дети этого возраста не владеют навыками чтения и письма, поэтому возникла необходимость переработки текстового материала в иллюстративный.</w:t>
      </w:r>
    </w:p>
    <w:p w:rsidR="002C0306" w:rsidRDefault="002C0306">
      <w:pPr>
        <w:pStyle w:val="21"/>
        <w:widowControl/>
        <w:tabs>
          <w:tab w:val="left" w:pos="3438"/>
        </w:tabs>
      </w:pPr>
      <w:r>
        <w:t xml:space="preserve">     3.  Адаптирование лексики  к данному возрасту. Например: замена специальной терминологии («сердечно-сосудистая система», и «функции сердца» и т.д.) на понятный для детей этого возраста язык («мотор нашего организма», «живая вода»).</w:t>
      </w:r>
    </w:p>
    <w:p w:rsidR="002C0306" w:rsidRDefault="002C0306">
      <w:pPr>
        <w:pStyle w:val="21"/>
        <w:widowControl/>
        <w:tabs>
          <w:tab w:val="left" w:pos="3438"/>
        </w:tabs>
      </w:pPr>
      <w:r>
        <w:t xml:space="preserve">      4. Нет национальных особенностей: своеобразие жизни русского человека (окружающая фауна и флора, условия жизни, продукты питания и т.д.), родные персонажи, транспорнирование музакально-дидактических материалов, изменения слогового построения текстов.</w:t>
      </w:r>
    </w:p>
    <w:p w:rsidR="002C0306" w:rsidRDefault="002C0306">
      <w:pPr>
        <w:pStyle w:val="21"/>
        <w:widowControl/>
        <w:tabs>
          <w:tab w:val="left" w:pos="3438"/>
        </w:tabs>
      </w:pPr>
      <w:r>
        <w:t xml:space="preserve">      5.  Система медико-психолого-педагогических мероприятий с коллективом родителей, педагогов, специалистов и младшим обслуживающим персоналом  ДОУ.</w:t>
      </w:r>
    </w:p>
    <w:p w:rsidR="002C0306" w:rsidRDefault="002C0306">
      <w:pPr>
        <w:pStyle w:val="21"/>
        <w:widowControl/>
        <w:tabs>
          <w:tab w:val="left" w:pos="3438"/>
        </w:tabs>
      </w:pPr>
      <w:r>
        <w:t xml:space="preserve">      6.  Принципы организации учебной деятельности, важнейшими среди которых является:</w:t>
      </w:r>
    </w:p>
    <w:p w:rsidR="002C0306" w:rsidRDefault="002C0306">
      <w:pPr>
        <w:pStyle w:val="21"/>
        <w:widowControl/>
        <w:tabs>
          <w:tab w:val="left" w:pos="3438"/>
        </w:tabs>
      </w:pPr>
      <w:r>
        <w:t xml:space="preserve">      -   мотивация знаний, так как в этом возрасте потребность в предстоящей деятельности возникает только на основе положительного к ней отношения;</w:t>
      </w:r>
    </w:p>
    <w:p w:rsidR="002C0306" w:rsidRDefault="002C0306">
      <w:pPr>
        <w:pStyle w:val="21"/>
        <w:widowControl/>
        <w:numPr>
          <w:ilvl w:val="0"/>
          <w:numId w:val="4"/>
        </w:numPr>
        <w:tabs>
          <w:tab w:val="left" w:pos="945"/>
          <w:tab w:val="left" w:pos="3438"/>
        </w:tabs>
        <w:ind w:left="945" w:hanging="435"/>
      </w:pPr>
      <w:r>
        <w:t>игровая форма учебной деятельности;</w:t>
      </w:r>
    </w:p>
    <w:p w:rsidR="002C0306" w:rsidRDefault="002C0306">
      <w:pPr>
        <w:pStyle w:val="21"/>
        <w:widowControl/>
        <w:numPr>
          <w:ilvl w:val="0"/>
          <w:numId w:val="4"/>
        </w:numPr>
        <w:tabs>
          <w:tab w:val="left" w:pos="945"/>
          <w:tab w:val="left" w:pos="3438"/>
        </w:tabs>
        <w:ind w:left="945" w:hanging="435"/>
      </w:pPr>
      <w:r>
        <w:t>учет принципов сенсорного воспитания.</w:t>
      </w:r>
    </w:p>
    <w:p w:rsidR="002C0306" w:rsidRDefault="002C0306">
      <w:pPr>
        <w:pStyle w:val="21"/>
        <w:widowControl/>
        <w:tabs>
          <w:tab w:val="left" w:pos="3438"/>
        </w:tabs>
        <w:ind w:left="510"/>
      </w:pPr>
    </w:p>
    <w:p w:rsidR="002C0306" w:rsidRDefault="002C0306">
      <w:pPr>
        <w:pStyle w:val="21"/>
        <w:widowControl/>
        <w:tabs>
          <w:tab w:val="left" w:pos="3438"/>
        </w:tabs>
      </w:pPr>
      <w:r>
        <w:t xml:space="preserve">     Исходя из вышеизложенного, </w:t>
      </w:r>
      <w:r>
        <w:rPr>
          <w:u w:val="single"/>
        </w:rPr>
        <w:t>целями</w:t>
      </w:r>
      <w:r>
        <w:t xml:space="preserve">  данной работы по валеологии в старшем дошкольном возрасте являются:</w:t>
      </w:r>
    </w:p>
    <w:p w:rsidR="002C0306" w:rsidRDefault="002C0306">
      <w:pPr>
        <w:pStyle w:val="21"/>
        <w:widowControl/>
        <w:tabs>
          <w:tab w:val="left" w:pos="3438"/>
        </w:tabs>
      </w:pPr>
      <w:r>
        <w:t xml:space="preserve">      -  формировать положительное отношение к здоровому образу жизни;</w:t>
      </w:r>
    </w:p>
    <w:p w:rsidR="002C0306" w:rsidRDefault="002C0306">
      <w:pPr>
        <w:pStyle w:val="21"/>
        <w:widowControl/>
        <w:tabs>
          <w:tab w:val="left" w:pos="3438"/>
        </w:tabs>
      </w:pPr>
      <w:r>
        <w:t xml:space="preserve">      -   научить пользоваться полученными знаниями в жизни.</w:t>
      </w:r>
    </w:p>
    <w:p w:rsidR="002C0306" w:rsidRDefault="002C0306">
      <w:pPr>
        <w:pStyle w:val="21"/>
        <w:widowControl/>
        <w:tabs>
          <w:tab w:val="left" w:pos="3438"/>
        </w:tabs>
      </w:pPr>
    </w:p>
    <w:p w:rsidR="002C0306" w:rsidRDefault="002C0306">
      <w:pPr>
        <w:pStyle w:val="21"/>
        <w:widowControl/>
        <w:tabs>
          <w:tab w:val="left" w:pos="3438"/>
        </w:tabs>
      </w:pPr>
      <w:r>
        <w:t xml:space="preserve">      Программа «Валеология» адресована детям дошкольного возраста, их родителям и сотрудникам детского сада. В ней впервые знакомят маленьких детей с целым спектром проблем, связанным с их  здоровьем, и не только со здоровьем физическим, но и психическим. Добрые мысли, добрые дела – это тоже здоровье.</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jc w:val="center"/>
      </w:pPr>
      <w:r>
        <w:t>Программа</w:t>
      </w:r>
    </w:p>
    <w:p w:rsidR="002C0306" w:rsidRDefault="002C0306">
      <w:pPr>
        <w:pStyle w:val="21"/>
        <w:widowControl/>
        <w:tabs>
          <w:tab w:val="left" w:pos="3438"/>
        </w:tabs>
        <w:jc w:val="center"/>
      </w:pPr>
    </w:p>
    <w:p w:rsidR="002C0306" w:rsidRDefault="002C0306">
      <w:pPr>
        <w:pStyle w:val="21"/>
        <w:widowControl/>
        <w:tabs>
          <w:tab w:val="left" w:pos="3438"/>
        </w:tabs>
        <w:jc w:val="center"/>
      </w:pPr>
      <w:r>
        <w:t xml:space="preserve"> «Теория и методика ознакомления дошкольников с социальной действительностью» Козловой С.М. </w:t>
      </w:r>
    </w:p>
    <w:p w:rsidR="002C0306" w:rsidRDefault="002C0306">
      <w:pPr>
        <w:pStyle w:val="21"/>
        <w:widowControl/>
        <w:tabs>
          <w:tab w:val="left" w:pos="3438"/>
        </w:tabs>
        <w:jc w:val="center"/>
      </w:pPr>
    </w:p>
    <w:p w:rsidR="002C0306" w:rsidRDefault="002C0306">
      <w:pPr>
        <w:pStyle w:val="21"/>
        <w:widowControl/>
        <w:tabs>
          <w:tab w:val="left" w:pos="3438"/>
        </w:tabs>
        <w:jc w:val="left"/>
      </w:pPr>
    </w:p>
    <w:p w:rsidR="002C0306" w:rsidRDefault="002C0306">
      <w:pPr>
        <w:pStyle w:val="21"/>
        <w:widowControl/>
        <w:tabs>
          <w:tab w:val="left" w:pos="3438"/>
        </w:tabs>
      </w:pPr>
      <w:r>
        <w:t xml:space="preserve">      Процесс становления Человека сложен, многогранен. Ребенку очень нужна при этом помощь взрослого, и потому педагог должен владеть методикой, обеспечивающей для ребенка процесс социализации, вхождения  его  в мир себе подобных – мир людей.</w:t>
      </w:r>
    </w:p>
    <w:p w:rsidR="002C0306" w:rsidRDefault="002C0306">
      <w:pPr>
        <w:pStyle w:val="21"/>
        <w:widowControl/>
        <w:tabs>
          <w:tab w:val="left" w:pos="3438"/>
        </w:tabs>
      </w:pPr>
      <w:r>
        <w:t xml:space="preserve">    Социализация личности  происходит успешно только при условии активности самого ребенка, когда он включен в процесс собственного «социального строительства». Одним из стимулов для такого включения в процесс социализации является потребность в познании самого себя. Психологи отмечают, что уже в раннем возрасте дети проявляют интерес к себе, своему телу, своим движениям, внешнему виду и т.д. Процесс самопознания проходит интенсивно и в определенной последовательности: от изучения себя как существа социального.</w:t>
      </w:r>
    </w:p>
    <w:p w:rsidR="002C0306" w:rsidRDefault="002C0306">
      <w:pPr>
        <w:pStyle w:val="21"/>
        <w:widowControl/>
        <w:tabs>
          <w:tab w:val="left" w:pos="3438"/>
        </w:tabs>
      </w:pPr>
      <w:r>
        <w:t xml:space="preserve">       Для эффективности процесса социализации важно, чтобы ребенок научился осознавать свою принадлежность к человеческому роду, чтобы он не только  узнавал, о своих  человеческих возможностях, но и учился управлять своим телом, своими чувствами, своими поступками.</w:t>
      </w:r>
    </w:p>
    <w:p w:rsidR="002C0306" w:rsidRDefault="002C0306">
      <w:pPr>
        <w:pStyle w:val="21"/>
        <w:widowControl/>
        <w:tabs>
          <w:tab w:val="left" w:pos="3438"/>
        </w:tabs>
      </w:pPr>
      <w:r>
        <w:t xml:space="preserve">     Содержание работы с детьми, направленной на воспитание интереса к себе и «помощи» себе в собственной социализации, можно объединить в несколько групп:</w:t>
      </w:r>
    </w:p>
    <w:p w:rsidR="002C0306" w:rsidRDefault="002C0306">
      <w:pPr>
        <w:pStyle w:val="21"/>
        <w:widowControl/>
        <w:numPr>
          <w:ilvl w:val="0"/>
          <w:numId w:val="4"/>
        </w:numPr>
        <w:tabs>
          <w:tab w:val="left" w:pos="945"/>
          <w:tab w:val="left" w:pos="3438"/>
        </w:tabs>
        <w:ind w:left="945" w:hanging="435"/>
      </w:pPr>
      <w:r>
        <w:t>организм человека;</w:t>
      </w:r>
    </w:p>
    <w:p w:rsidR="002C0306" w:rsidRDefault="002C0306">
      <w:pPr>
        <w:pStyle w:val="21"/>
        <w:widowControl/>
        <w:numPr>
          <w:ilvl w:val="0"/>
          <w:numId w:val="4"/>
        </w:numPr>
        <w:tabs>
          <w:tab w:val="left" w:pos="945"/>
          <w:tab w:val="left" w:pos="3438"/>
        </w:tabs>
        <w:ind w:left="945" w:hanging="435"/>
      </w:pPr>
      <w:r>
        <w:t>мысли, чувства, умения, поступки;</w:t>
      </w:r>
    </w:p>
    <w:p w:rsidR="002C0306" w:rsidRDefault="002C0306">
      <w:pPr>
        <w:pStyle w:val="21"/>
        <w:widowControl/>
        <w:numPr>
          <w:ilvl w:val="0"/>
          <w:numId w:val="4"/>
        </w:numPr>
        <w:tabs>
          <w:tab w:val="left" w:pos="945"/>
          <w:tab w:val="left" w:pos="3438"/>
        </w:tabs>
        <w:ind w:left="945" w:hanging="435"/>
      </w:pPr>
      <w:r>
        <w:t>место среди других людей.</w:t>
      </w:r>
    </w:p>
    <w:p w:rsidR="002C0306" w:rsidRDefault="002C0306">
      <w:pPr>
        <w:pStyle w:val="21"/>
        <w:widowControl/>
        <w:tabs>
          <w:tab w:val="left" w:pos="3438"/>
        </w:tabs>
      </w:pPr>
      <w:r>
        <w:t>Все это вместе и поможет ребенку составить представление о себе как о человеке.</w:t>
      </w:r>
    </w:p>
    <w:p w:rsidR="002C0306" w:rsidRDefault="002C0306">
      <w:pPr>
        <w:pStyle w:val="21"/>
        <w:widowControl/>
        <w:tabs>
          <w:tab w:val="left" w:pos="3438"/>
        </w:tabs>
      </w:pPr>
    </w:p>
    <w:p w:rsidR="002C0306" w:rsidRDefault="002C0306">
      <w:pPr>
        <w:pStyle w:val="21"/>
        <w:widowControl/>
        <w:tabs>
          <w:tab w:val="left" w:pos="3438"/>
        </w:tabs>
      </w:pPr>
      <w:r>
        <w:t xml:space="preserve">      Необходимо понимать, что </w:t>
      </w:r>
      <w:r>
        <w:rPr>
          <w:u w:val="single"/>
        </w:rPr>
        <w:t>цели</w:t>
      </w:r>
      <w:r>
        <w:t xml:space="preserve">  данной работы:</w:t>
      </w:r>
    </w:p>
    <w:p w:rsidR="002C0306" w:rsidRDefault="002C0306">
      <w:pPr>
        <w:pStyle w:val="21"/>
        <w:widowControl/>
        <w:numPr>
          <w:ilvl w:val="0"/>
          <w:numId w:val="4"/>
        </w:numPr>
        <w:tabs>
          <w:tab w:val="left" w:pos="945"/>
          <w:tab w:val="left" w:pos="3438"/>
        </w:tabs>
        <w:ind w:left="945" w:hanging="435"/>
      </w:pPr>
      <w:r>
        <w:t>формирование у ребенка элементарных знаний о своем организме;</w:t>
      </w:r>
    </w:p>
    <w:p w:rsidR="002C0306" w:rsidRDefault="002C0306">
      <w:pPr>
        <w:pStyle w:val="21"/>
        <w:widowControl/>
        <w:tabs>
          <w:tab w:val="left" w:pos="3438"/>
        </w:tabs>
      </w:pPr>
      <w:r>
        <w:t xml:space="preserve">       -   воспитание потребности и умение на доступном возрасту уровне заботиться о своем здоровье, закладывание основ гуманного отношения к людям.</w:t>
      </w:r>
    </w:p>
    <w:p w:rsidR="002C0306" w:rsidRDefault="002C0306">
      <w:pPr>
        <w:pStyle w:val="21"/>
        <w:widowControl/>
        <w:tabs>
          <w:tab w:val="left" w:pos="3438"/>
        </w:tabs>
      </w:pPr>
    </w:p>
    <w:p w:rsidR="002C0306" w:rsidRDefault="002C0306">
      <w:pPr>
        <w:pStyle w:val="21"/>
        <w:widowControl/>
        <w:tabs>
          <w:tab w:val="left" w:pos="3438"/>
        </w:tabs>
        <w:rPr>
          <w:u w:val="single"/>
        </w:rPr>
      </w:pPr>
      <w:r>
        <w:t xml:space="preserve">           </w:t>
      </w:r>
      <w:r>
        <w:rPr>
          <w:u w:val="single"/>
        </w:rPr>
        <w:t>Задачи:</w:t>
      </w:r>
    </w:p>
    <w:p w:rsidR="002C0306" w:rsidRDefault="002C0306">
      <w:pPr>
        <w:pStyle w:val="21"/>
        <w:widowControl/>
        <w:tabs>
          <w:tab w:val="left" w:pos="3438"/>
        </w:tabs>
        <w:rPr>
          <w:u w:val="single"/>
        </w:rPr>
      </w:pPr>
    </w:p>
    <w:p w:rsidR="002C0306" w:rsidRDefault="002C0306">
      <w:pPr>
        <w:pStyle w:val="21"/>
        <w:widowControl/>
        <w:numPr>
          <w:ilvl w:val="0"/>
          <w:numId w:val="5"/>
        </w:numPr>
        <w:tabs>
          <w:tab w:val="left" w:pos="780"/>
          <w:tab w:val="left" w:pos="3438"/>
        </w:tabs>
        <w:ind w:left="780" w:hanging="420"/>
      </w:pPr>
      <w:r>
        <w:t>Формирование представлений о себе как мыслящем существе;</w:t>
      </w:r>
    </w:p>
    <w:p w:rsidR="002C0306" w:rsidRDefault="002C0306">
      <w:pPr>
        <w:pStyle w:val="21"/>
        <w:widowControl/>
        <w:numPr>
          <w:ilvl w:val="0"/>
          <w:numId w:val="6"/>
        </w:numPr>
        <w:tabs>
          <w:tab w:val="left" w:pos="780"/>
          <w:tab w:val="left" w:pos="3438"/>
        </w:tabs>
        <w:ind w:left="780" w:hanging="420"/>
      </w:pPr>
      <w:r>
        <w:t>Воспитывать представление о том, что и другие люди умеют думать и их мысли могут не совпадать с твоими.</w:t>
      </w:r>
    </w:p>
    <w:p w:rsidR="002C0306" w:rsidRDefault="002C0306">
      <w:pPr>
        <w:pStyle w:val="21"/>
        <w:widowControl/>
        <w:tabs>
          <w:tab w:val="left" w:pos="3438"/>
        </w:tabs>
      </w:pPr>
    </w:p>
    <w:p w:rsidR="002C0306" w:rsidRDefault="002C0306">
      <w:pPr>
        <w:pStyle w:val="21"/>
        <w:widowControl/>
        <w:tabs>
          <w:tab w:val="left" w:pos="3438"/>
        </w:tabs>
      </w:pPr>
      <w:r>
        <w:t xml:space="preserve">     Итак, познание ребенком себя является важной частью процесса социализации. И чем осознаннее он станет проходить, тем в большей мере ребенок будет участвовать в процессе становления самого себя как человека.</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jc w:val="center"/>
        <w:rPr>
          <w:b/>
        </w:rPr>
      </w:pPr>
      <w:r>
        <w:rPr>
          <w:b/>
        </w:rPr>
        <w:t>2. Содержание занятий психосексуального развития</w:t>
      </w:r>
    </w:p>
    <w:p w:rsidR="002C0306" w:rsidRDefault="002C0306">
      <w:pPr>
        <w:pStyle w:val="21"/>
        <w:widowControl/>
        <w:tabs>
          <w:tab w:val="left" w:pos="3438"/>
        </w:tabs>
        <w:jc w:val="center"/>
        <w:rPr>
          <w:b/>
        </w:rPr>
      </w:pPr>
      <w:r>
        <w:rPr>
          <w:b/>
        </w:rPr>
        <w:t>дошкольников</w:t>
      </w:r>
    </w:p>
    <w:p w:rsidR="002C0306" w:rsidRDefault="002C0306">
      <w:pPr>
        <w:pStyle w:val="21"/>
        <w:widowControl/>
        <w:tabs>
          <w:tab w:val="left" w:pos="3438"/>
        </w:tabs>
        <w:jc w:val="center"/>
        <w:rPr>
          <w:b/>
        </w:rPr>
      </w:pPr>
    </w:p>
    <w:p w:rsidR="002C0306" w:rsidRDefault="002C0306">
      <w:pPr>
        <w:pStyle w:val="21"/>
        <w:widowControl/>
        <w:tabs>
          <w:tab w:val="left" w:pos="3438"/>
        </w:tabs>
        <w:jc w:val="center"/>
        <w:rPr>
          <w:b/>
        </w:rPr>
      </w:pPr>
    </w:p>
    <w:p w:rsidR="002C0306" w:rsidRDefault="002C0306">
      <w:pPr>
        <w:pStyle w:val="21"/>
        <w:widowControl/>
        <w:tabs>
          <w:tab w:val="left" w:pos="3438"/>
        </w:tabs>
        <w:jc w:val="center"/>
        <w:rPr>
          <w:b/>
        </w:rPr>
      </w:pPr>
    </w:p>
    <w:p w:rsidR="002C0306" w:rsidRDefault="002C0306">
      <w:pPr>
        <w:pStyle w:val="21"/>
        <w:widowControl/>
        <w:tabs>
          <w:tab w:val="left" w:pos="3438"/>
        </w:tabs>
        <w:jc w:val="center"/>
        <w:rPr>
          <w:b/>
          <w:sz w:val="40"/>
        </w:rPr>
      </w:pPr>
    </w:p>
    <w:p w:rsidR="002C0306" w:rsidRDefault="002C0306">
      <w:pPr>
        <w:pStyle w:val="21"/>
        <w:widowControl/>
        <w:tabs>
          <w:tab w:val="left" w:pos="3438"/>
        </w:tabs>
        <w:jc w:val="center"/>
        <w:rPr>
          <w:b/>
        </w:rPr>
      </w:pPr>
      <w:r>
        <w:rPr>
          <w:b/>
          <w:sz w:val="40"/>
        </w:rPr>
        <w:t>Конспект</w:t>
      </w:r>
    </w:p>
    <w:p w:rsidR="002C0306" w:rsidRDefault="002C0306">
      <w:pPr>
        <w:pStyle w:val="21"/>
        <w:widowControl/>
        <w:tabs>
          <w:tab w:val="left" w:pos="3438"/>
        </w:tabs>
        <w:jc w:val="center"/>
        <w:rPr>
          <w:b/>
        </w:rPr>
      </w:pPr>
      <w:r>
        <w:rPr>
          <w:b/>
        </w:rPr>
        <w:t xml:space="preserve"> занятия для детей старшего дошкольного возраста</w:t>
      </w:r>
    </w:p>
    <w:p w:rsidR="002C0306" w:rsidRDefault="002C0306">
      <w:pPr>
        <w:pStyle w:val="21"/>
        <w:widowControl/>
        <w:tabs>
          <w:tab w:val="left" w:pos="3438"/>
        </w:tabs>
        <w:jc w:val="center"/>
        <w:rPr>
          <w:b/>
          <w:u w:val="single"/>
        </w:rPr>
      </w:pPr>
    </w:p>
    <w:p w:rsidR="002C0306" w:rsidRDefault="002C0306">
      <w:pPr>
        <w:pStyle w:val="21"/>
        <w:widowControl/>
        <w:tabs>
          <w:tab w:val="left" w:pos="3438"/>
        </w:tabs>
        <w:jc w:val="center"/>
        <w:rPr>
          <w:u w:val="single"/>
        </w:rPr>
      </w:pPr>
      <w:r>
        <w:rPr>
          <w:u w:val="single"/>
        </w:rPr>
        <w:t>Тема: «Кому принадлежит?»</w:t>
      </w:r>
    </w:p>
    <w:p w:rsidR="002C0306" w:rsidRDefault="002C0306">
      <w:pPr>
        <w:pStyle w:val="21"/>
        <w:widowControl/>
        <w:tabs>
          <w:tab w:val="left" w:pos="3438"/>
        </w:tabs>
        <w:jc w:val="center"/>
        <w:rPr>
          <w:u w:val="single"/>
        </w:rPr>
      </w:pPr>
    </w:p>
    <w:p w:rsidR="002C0306" w:rsidRDefault="002C0306">
      <w:pPr>
        <w:pStyle w:val="21"/>
        <w:widowControl/>
        <w:tabs>
          <w:tab w:val="left" w:pos="3438"/>
        </w:tabs>
      </w:pPr>
      <w:r>
        <w:rPr>
          <w:u w:val="single"/>
        </w:rPr>
        <w:t xml:space="preserve">Тип: </w:t>
      </w:r>
      <w:r>
        <w:t xml:space="preserve">      занятия – игра</w:t>
      </w:r>
    </w:p>
    <w:p w:rsidR="002C0306" w:rsidRDefault="002C0306">
      <w:pPr>
        <w:pStyle w:val="21"/>
        <w:widowControl/>
        <w:tabs>
          <w:tab w:val="left" w:pos="3438"/>
        </w:tabs>
      </w:pPr>
      <w:r>
        <w:rPr>
          <w:u w:val="single"/>
        </w:rPr>
        <w:t xml:space="preserve">Форма:  </w:t>
      </w:r>
      <w:r>
        <w:t>групповая</w:t>
      </w:r>
    </w:p>
    <w:p w:rsidR="002C0306" w:rsidRDefault="002C0306">
      <w:pPr>
        <w:pStyle w:val="21"/>
        <w:widowControl/>
        <w:tabs>
          <w:tab w:val="left" w:pos="3438"/>
        </w:tabs>
      </w:pPr>
    </w:p>
    <w:p w:rsidR="002C0306" w:rsidRDefault="002C0306">
      <w:pPr>
        <w:pStyle w:val="21"/>
        <w:widowControl/>
        <w:tabs>
          <w:tab w:val="left" w:pos="3438"/>
        </w:tabs>
      </w:pPr>
      <w:r>
        <w:rPr>
          <w:u w:val="single"/>
        </w:rPr>
        <w:t>Задачи:</w:t>
      </w:r>
    </w:p>
    <w:p w:rsidR="002C0306" w:rsidRDefault="002C0306">
      <w:pPr>
        <w:pStyle w:val="21"/>
        <w:widowControl/>
        <w:tabs>
          <w:tab w:val="left" w:pos="3438"/>
        </w:tabs>
      </w:pPr>
    </w:p>
    <w:p w:rsidR="002C0306" w:rsidRDefault="002C0306">
      <w:pPr>
        <w:pStyle w:val="21"/>
        <w:widowControl/>
        <w:tabs>
          <w:tab w:val="left" w:pos="3438"/>
        </w:tabs>
      </w:pPr>
      <w:r>
        <w:t xml:space="preserve">     1.  Представление детей  о предметах туалета мальчиков и девочек, мужчин и женщин;</w:t>
      </w:r>
    </w:p>
    <w:p w:rsidR="002C0306" w:rsidRDefault="002C0306">
      <w:pPr>
        <w:pStyle w:val="21"/>
        <w:widowControl/>
        <w:tabs>
          <w:tab w:val="left" w:pos="3438"/>
        </w:tabs>
      </w:pPr>
      <w:r>
        <w:t xml:space="preserve">     2.   Развивать мышление, внимание, речь детей посредством дифференциации предметов и обогащения словаря;</w:t>
      </w:r>
    </w:p>
    <w:p w:rsidR="002C0306" w:rsidRDefault="002C0306">
      <w:pPr>
        <w:pStyle w:val="21"/>
        <w:widowControl/>
        <w:tabs>
          <w:tab w:val="left" w:pos="3438"/>
        </w:tabs>
      </w:pPr>
      <w:r>
        <w:t xml:space="preserve">     3.   Воспитывать разумное  внимательное  отношение к своей половой принадлежности.</w:t>
      </w:r>
    </w:p>
    <w:p w:rsidR="002C0306" w:rsidRDefault="002C0306">
      <w:pPr>
        <w:pStyle w:val="21"/>
        <w:widowControl/>
        <w:tabs>
          <w:tab w:val="left" w:pos="3438"/>
        </w:tabs>
      </w:pPr>
    </w:p>
    <w:p w:rsidR="002C0306" w:rsidRDefault="002C0306">
      <w:pPr>
        <w:pStyle w:val="21"/>
        <w:widowControl/>
        <w:tabs>
          <w:tab w:val="left" w:pos="3438"/>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5"/>
        <w:gridCol w:w="3095"/>
        <w:gridCol w:w="3095"/>
      </w:tblGrid>
      <w:tr w:rsidR="002C0306">
        <w:tc>
          <w:tcPr>
            <w:tcW w:w="3095" w:type="dxa"/>
          </w:tcPr>
          <w:p w:rsidR="002C0306" w:rsidRDefault="002C0306">
            <w:pPr>
              <w:pStyle w:val="21"/>
              <w:widowControl/>
              <w:tabs>
                <w:tab w:val="left" w:pos="3438"/>
              </w:tabs>
              <w:jc w:val="center"/>
            </w:pPr>
          </w:p>
          <w:p w:rsidR="002C0306" w:rsidRDefault="002C0306">
            <w:pPr>
              <w:pStyle w:val="21"/>
              <w:widowControl/>
              <w:tabs>
                <w:tab w:val="left" w:pos="3438"/>
              </w:tabs>
              <w:jc w:val="center"/>
            </w:pPr>
            <w:r>
              <w:t>Этапы</w:t>
            </w:r>
          </w:p>
          <w:p w:rsidR="002C0306" w:rsidRDefault="002C0306">
            <w:pPr>
              <w:pStyle w:val="21"/>
              <w:widowControl/>
              <w:tabs>
                <w:tab w:val="left" w:pos="3438"/>
              </w:tabs>
              <w:jc w:val="center"/>
            </w:pPr>
            <w:r>
              <w:t>занятия</w:t>
            </w:r>
          </w:p>
          <w:p w:rsidR="002C0306" w:rsidRDefault="002C0306">
            <w:pPr>
              <w:pStyle w:val="21"/>
              <w:widowControl/>
              <w:tabs>
                <w:tab w:val="left" w:pos="3438"/>
              </w:tabs>
              <w:jc w:val="center"/>
            </w:pPr>
          </w:p>
        </w:tc>
        <w:tc>
          <w:tcPr>
            <w:tcW w:w="3095" w:type="dxa"/>
          </w:tcPr>
          <w:p w:rsidR="002C0306" w:rsidRDefault="002C0306">
            <w:pPr>
              <w:pStyle w:val="21"/>
              <w:widowControl/>
              <w:tabs>
                <w:tab w:val="left" w:pos="3438"/>
              </w:tabs>
              <w:jc w:val="center"/>
            </w:pPr>
          </w:p>
          <w:p w:rsidR="002C0306" w:rsidRDefault="002C0306">
            <w:pPr>
              <w:pStyle w:val="21"/>
              <w:widowControl/>
              <w:tabs>
                <w:tab w:val="left" w:pos="3438"/>
              </w:tabs>
              <w:jc w:val="center"/>
            </w:pPr>
            <w:r>
              <w:t>Организационно-технологический  блок</w:t>
            </w:r>
          </w:p>
        </w:tc>
        <w:tc>
          <w:tcPr>
            <w:tcW w:w="3095" w:type="dxa"/>
          </w:tcPr>
          <w:p w:rsidR="002C0306" w:rsidRDefault="002C0306">
            <w:pPr>
              <w:pStyle w:val="21"/>
              <w:widowControl/>
              <w:tabs>
                <w:tab w:val="left" w:pos="3438"/>
              </w:tabs>
              <w:jc w:val="center"/>
            </w:pPr>
          </w:p>
          <w:p w:rsidR="002C0306" w:rsidRDefault="002C0306">
            <w:pPr>
              <w:pStyle w:val="21"/>
              <w:widowControl/>
              <w:tabs>
                <w:tab w:val="left" w:pos="3438"/>
              </w:tabs>
              <w:jc w:val="center"/>
            </w:pPr>
            <w:r>
              <w:t>Деятельность  воспитателя</w:t>
            </w:r>
          </w:p>
        </w:tc>
      </w:tr>
      <w:tr w:rsidR="002C0306">
        <w:tc>
          <w:tcPr>
            <w:tcW w:w="3095" w:type="dxa"/>
          </w:tcPr>
          <w:p w:rsidR="002C0306" w:rsidRDefault="002C0306">
            <w:pPr>
              <w:pStyle w:val="21"/>
              <w:widowControl/>
              <w:tabs>
                <w:tab w:val="left" w:pos="3438"/>
              </w:tabs>
              <w:jc w:val="left"/>
            </w:pPr>
          </w:p>
          <w:p w:rsidR="002C0306" w:rsidRDefault="002C0306">
            <w:pPr>
              <w:pStyle w:val="21"/>
              <w:widowControl/>
              <w:tabs>
                <w:tab w:val="left" w:pos="3438"/>
              </w:tabs>
              <w:jc w:val="left"/>
            </w:pPr>
            <w:r>
              <w:t>I. Организационно-мотивационный</w:t>
            </w: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r>
              <w:t>II. Основной</w:t>
            </w: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r>
              <w:t>III. Заключительный</w:t>
            </w:r>
          </w:p>
        </w:tc>
        <w:tc>
          <w:tcPr>
            <w:tcW w:w="3095" w:type="dxa"/>
          </w:tcPr>
          <w:p w:rsidR="002C0306" w:rsidRDefault="002C0306">
            <w:pPr>
              <w:pStyle w:val="21"/>
              <w:widowControl/>
              <w:tabs>
                <w:tab w:val="left" w:pos="3438"/>
              </w:tabs>
            </w:pPr>
          </w:p>
          <w:p w:rsidR="002C0306" w:rsidRDefault="002C0306">
            <w:pPr>
              <w:pStyle w:val="21"/>
              <w:widowControl/>
              <w:tabs>
                <w:tab w:val="left" w:pos="3438"/>
              </w:tabs>
            </w:pPr>
            <w:r>
              <w:t>Задача: привлечь вни- мание ребенка к заня- тию-игре</w:t>
            </w:r>
          </w:p>
          <w:p w:rsidR="002C0306" w:rsidRDefault="002C0306">
            <w:pPr>
              <w:pStyle w:val="21"/>
              <w:widowControl/>
              <w:tabs>
                <w:tab w:val="left" w:pos="3438"/>
              </w:tabs>
            </w:pPr>
          </w:p>
          <w:p w:rsidR="002C0306" w:rsidRDefault="002C0306">
            <w:pPr>
              <w:pStyle w:val="21"/>
              <w:widowControl/>
              <w:tabs>
                <w:tab w:val="left" w:pos="3438"/>
              </w:tabs>
            </w:pPr>
            <w:r>
              <w:t>Методы: словесные</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r>
              <w:t>Задача: умение разли-</w:t>
            </w:r>
          </w:p>
          <w:p w:rsidR="002C0306" w:rsidRDefault="002C0306">
            <w:pPr>
              <w:pStyle w:val="21"/>
              <w:widowControl/>
              <w:tabs>
                <w:tab w:val="left" w:pos="3438"/>
              </w:tabs>
            </w:pPr>
            <w:r>
              <w:t>чать предметы, прина- длежащие мальчику и девочке, мужчине и женщине</w:t>
            </w:r>
          </w:p>
          <w:p w:rsidR="002C0306" w:rsidRDefault="002C0306">
            <w:pPr>
              <w:pStyle w:val="21"/>
              <w:widowControl/>
              <w:tabs>
                <w:tab w:val="left" w:pos="3438"/>
              </w:tabs>
              <w:jc w:val="left"/>
            </w:pPr>
          </w:p>
          <w:p w:rsidR="002C0306" w:rsidRDefault="002C0306">
            <w:pPr>
              <w:pStyle w:val="21"/>
              <w:widowControl/>
              <w:tabs>
                <w:tab w:val="left" w:pos="3438"/>
              </w:tabs>
              <w:jc w:val="left"/>
            </w:pPr>
            <w:r>
              <w:t xml:space="preserve">Методы: </w:t>
            </w:r>
          </w:p>
          <w:p w:rsidR="002C0306" w:rsidRDefault="002C0306">
            <w:pPr>
              <w:pStyle w:val="21"/>
              <w:widowControl/>
              <w:tabs>
                <w:tab w:val="left" w:pos="945"/>
                <w:tab w:val="left" w:pos="3438"/>
              </w:tabs>
              <w:ind w:left="945" w:hanging="435"/>
              <w:jc w:val="left"/>
            </w:pPr>
            <w:r>
              <w:t>-</w:t>
            </w:r>
            <w:r>
              <w:tab/>
              <w:t>наглядные;</w:t>
            </w:r>
          </w:p>
          <w:p w:rsidR="002C0306" w:rsidRDefault="002C0306">
            <w:pPr>
              <w:pStyle w:val="21"/>
              <w:widowControl/>
              <w:tabs>
                <w:tab w:val="left" w:pos="945"/>
                <w:tab w:val="left" w:pos="3438"/>
              </w:tabs>
              <w:ind w:left="945" w:hanging="435"/>
              <w:jc w:val="left"/>
            </w:pPr>
            <w:r>
              <w:t>-</w:t>
            </w:r>
            <w:r>
              <w:tab/>
              <w:t>словесные</w:t>
            </w: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r>
              <w:t>Задача: закрепить тема- тику данной игры</w:t>
            </w:r>
          </w:p>
          <w:p w:rsidR="002C0306" w:rsidRDefault="002C0306">
            <w:pPr>
              <w:pStyle w:val="21"/>
              <w:widowControl/>
              <w:tabs>
                <w:tab w:val="left" w:pos="3438"/>
              </w:tabs>
              <w:jc w:val="left"/>
            </w:pPr>
          </w:p>
          <w:p w:rsidR="002C0306" w:rsidRDefault="002C0306">
            <w:pPr>
              <w:pStyle w:val="21"/>
              <w:widowControl/>
              <w:tabs>
                <w:tab w:val="left" w:pos="3438"/>
              </w:tabs>
              <w:jc w:val="left"/>
            </w:pPr>
            <w:r>
              <w:t>Методы: беседа</w:t>
            </w:r>
          </w:p>
        </w:tc>
        <w:tc>
          <w:tcPr>
            <w:tcW w:w="3095" w:type="dxa"/>
          </w:tcPr>
          <w:p w:rsidR="002C0306" w:rsidRDefault="002C0306">
            <w:pPr>
              <w:pStyle w:val="21"/>
              <w:widowControl/>
              <w:tabs>
                <w:tab w:val="left" w:pos="3438"/>
              </w:tabs>
              <w:jc w:val="left"/>
            </w:pPr>
          </w:p>
          <w:p w:rsidR="002C0306" w:rsidRDefault="002C0306">
            <w:pPr>
              <w:pStyle w:val="21"/>
              <w:widowControl/>
              <w:tabs>
                <w:tab w:val="left" w:pos="3438"/>
              </w:tabs>
              <w:jc w:val="left"/>
            </w:pPr>
            <w:r>
              <w:t xml:space="preserve">Знакомит детей с новой игрой, тем самым заин-тересовывает   их    к </w:t>
            </w:r>
          </w:p>
          <w:p w:rsidR="002C0306" w:rsidRDefault="002C0306">
            <w:pPr>
              <w:pStyle w:val="21"/>
              <w:widowControl/>
              <w:tabs>
                <w:tab w:val="left" w:pos="3438"/>
              </w:tabs>
              <w:jc w:val="left"/>
            </w:pPr>
            <w:r>
              <w:t>данному занятию.</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r>
              <w:t>Детям предлагается рассмотреть ряд карти-нок, изображением ко-торых  являются пред-меты, используемые мальчиком и девочкой, мужчиной и женщиной ( бантик, галстук, шляпка и т.д)</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r>
              <w:t>Заканчивает занятие-игру обобщением: об-суждение внешних осо- бенностей мужского и женского пола.</w:t>
            </w:r>
          </w:p>
          <w:p w:rsidR="002C0306" w:rsidRDefault="002C0306">
            <w:pPr>
              <w:pStyle w:val="21"/>
              <w:widowControl/>
              <w:tabs>
                <w:tab w:val="left" w:pos="3438"/>
              </w:tabs>
            </w:pPr>
          </w:p>
        </w:tc>
      </w:tr>
    </w:tbl>
    <w:p w:rsidR="002C0306" w:rsidRDefault="002C0306">
      <w:pPr>
        <w:pStyle w:val="21"/>
        <w:widowControl/>
        <w:tabs>
          <w:tab w:val="left" w:pos="3438"/>
        </w:tabs>
        <w:jc w:val="left"/>
      </w:pPr>
    </w:p>
    <w:p w:rsidR="002C0306" w:rsidRDefault="002C0306">
      <w:pPr>
        <w:pStyle w:val="21"/>
        <w:widowControl/>
        <w:tabs>
          <w:tab w:val="left" w:pos="3438"/>
        </w:tabs>
        <w:jc w:val="center"/>
      </w:pPr>
    </w:p>
    <w:p w:rsidR="002C0306" w:rsidRDefault="002C0306">
      <w:pPr>
        <w:pStyle w:val="21"/>
        <w:widowControl/>
        <w:tabs>
          <w:tab w:val="left" w:pos="3438"/>
        </w:tabs>
        <w:jc w:val="center"/>
      </w:pPr>
    </w:p>
    <w:p w:rsidR="002C0306" w:rsidRDefault="002C0306">
      <w:pPr>
        <w:pStyle w:val="21"/>
        <w:widowControl/>
        <w:tabs>
          <w:tab w:val="left" w:pos="3438"/>
        </w:tabs>
        <w:jc w:val="center"/>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rPr>
          <w:b/>
          <w:sz w:val="40"/>
        </w:rPr>
      </w:pPr>
    </w:p>
    <w:p w:rsidR="002C0306" w:rsidRDefault="002C0306">
      <w:pPr>
        <w:pStyle w:val="21"/>
        <w:widowControl/>
        <w:tabs>
          <w:tab w:val="left" w:pos="3438"/>
        </w:tabs>
        <w:rPr>
          <w:b/>
          <w:sz w:val="40"/>
        </w:rPr>
      </w:pPr>
    </w:p>
    <w:p w:rsidR="002C0306" w:rsidRDefault="002C0306">
      <w:pPr>
        <w:pStyle w:val="21"/>
        <w:widowControl/>
        <w:tabs>
          <w:tab w:val="left" w:pos="3438"/>
        </w:tabs>
        <w:jc w:val="center"/>
        <w:rPr>
          <w:b/>
        </w:rPr>
      </w:pPr>
      <w:r>
        <w:rPr>
          <w:b/>
          <w:sz w:val="40"/>
        </w:rPr>
        <w:t>Конспект</w:t>
      </w:r>
    </w:p>
    <w:p w:rsidR="002C0306" w:rsidRDefault="002C0306">
      <w:pPr>
        <w:pStyle w:val="21"/>
        <w:widowControl/>
        <w:tabs>
          <w:tab w:val="left" w:pos="3438"/>
        </w:tabs>
        <w:jc w:val="center"/>
        <w:rPr>
          <w:b/>
        </w:rPr>
      </w:pPr>
      <w:r>
        <w:rPr>
          <w:b/>
        </w:rPr>
        <w:t xml:space="preserve"> занятия для детей старшего дошкольного возраста</w:t>
      </w:r>
    </w:p>
    <w:p w:rsidR="002C0306" w:rsidRDefault="002C0306">
      <w:pPr>
        <w:pStyle w:val="21"/>
        <w:widowControl/>
        <w:tabs>
          <w:tab w:val="left" w:pos="3438"/>
        </w:tabs>
        <w:jc w:val="center"/>
        <w:rPr>
          <w:b/>
          <w:u w:val="single"/>
        </w:rPr>
      </w:pPr>
    </w:p>
    <w:p w:rsidR="002C0306" w:rsidRDefault="002C0306">
      <w:pPr>
        <w:pStyle w:val="21"/>
        <w:widowControl/>
        <w:tabs>
          <w:tab w:val="left" w:pos="3438"/>
        </w:tabs>
        <w:jc w:val="center"/>
        <w:rPr>
          <w:u w:val="single"/>
        </w:rPr>
      </w:pPr>
      <w:r>
        <w:rPr>
          <w:u w:val="single"/>
        </w:rPr>
        <w:t>Тема: «Дорисуй фигуру»</w:t>
      </w:r>
    </w:p>
    <w:p w:rsidR="002C0306" w:rsidRDefault="002C0306">
      <w:pPr>
        <w:pStyle w:val="21"/>
        <w:widowControl/>
        <w:tabs>
          <w:tab w:val="left" w:pos="3438"/>
        </w:tabs>
        <w:jc w:val="center"/>
        <w:rPr>
          <w:u w:val="single"/>
        </w:rPr>
      </w:pPr>
    </w:p>
    <w:p w:rsidR="002C0306" w:rsidRDefault="002C0306">
      <w:pPr>
        <w:pStyle w:val="21"/>
        <w:widowControl/>
        <w:tabs>
          <w:tab w:val="left" w:pos="3438"/>
        </w:tabs>
      </w:pPr>
      <w:r>
        <w:rPr>
          <w:u w:val="single"/>
        </w:rPr>
        <w:t xml:space="preserve">Тип: </w:t>
      </w:r>
      <w:r>
        <w:t xml:space="preserve">      занятия </w:t>
      </w:r>
    </w:p>
    <w:p w:rsidR="002C0306" w:rsidRDefault="002C0306">
      <w:pPr>
        <w:pStyle w:val="21"/>
        <w:widowControl/>
        <w:tabs>
          <w:tab w:val="left" w:pos="3438"/>
        </w:tabs>
      </w:pPr>
      <w:r>
        <w:rPr>
          <w:u w:val="single"/>
        </w:rPr>
        <w:t xml:space="preserve">Форма:  </w:t>
      </w:r>
      <w:r>
        <w:t>групповая</w:t>
      </w:r>
    </w:p>
    <w:p w:rsidR="002C0306" w:rsidRDefault="002C0306">
      <w:pPr>
        <w:pStyle w:val="21"/>
        <w:widowControl/>
        <w:tabs>
          <w:tab w:val="left" w:pos="3438"/>
        </w:tabs>
      </w:pPr>
    </w:p>
    <w:p w:rsidR="002C0306" w:rsidRDefault="002C0306">
      <w:pPr>
        <w:pStyle w:val="21"/>
        <w:widowControl/>
        <w:tabs>
          <w:tab w:val="left" w:pos="3438"/>
        </w:tabs>
      </w:pPr>
      <w:r>
        <w:rPr>
          <w:u w:val="single"/>
        </w:rPr>
        <w:t>Задачи:</w:t>
      </w:r>
    </w:p>
    <w:p w:rsidR="002C0306" w:rsidRDefault="002C0306">
      <w:pPr>
        <w:pStyle w:val="21"/>
        <w:widowControl/>
        <w:tabs>
          <w:tab w:val="left" w:pos="3438"/>
        </w:tabs>
      </w:pPr>
    </w:p>
    <w:p w:rsidR="002C0306" w:rsidRDefault="002C0306">
      <w:pPr>
        <w:pStyle w:val="21"/>
        <w:widowControl/>
        <w:tabs>
          <w:tab w:val="left" w:pos="3438"/>
        </w:tabs>
      </w:pPr>
      <w:r>
        <w:t xml:space="preserve">     1.  Представление детей  о формах, частях человеческого тела;</w:t>
      </w:r>
    </w:p>
    <w:p w:rsidR="002C0306" w:rsidRDefault="002C0306">
      <w:pPr>
        <w:pStyle w:val="21"/>
        <w:widowControl/>
        <w:tabs>
          <w:tab w:val="left" w:pos="3438"/>
        </w:tabs>
      </w:pPr>
      <w:r>
        <w:t xml:space="preserve">     2.   Развивать воображение, мышление, моторику рук;</w:t>
      </w:r>
    </w:p>
    <w:p w:rsidR="002C0306" w:rsidRDefault="002C0306">
      <w:pPr>
        <w:pStyle w:val="21"/>
        <w:widowControl/>
        <w:tabs>
          <w:tab w:val="left" w:pos="3438"/>
        </w:tabs>
      </w:pPr>
      <w:r>
        <w:t xml:space="preserve">     3.   Уточнить элементарные знания о внешних особенностях мужчины и женщины.</w:t>
      </w:r>
    </w:p>
    <w:p w:rsidR="002C0306" w:rsidRDefault="002C0306">
      <w:pPr>
        <w:pStyle w:val="21"/>
        <w:widowControl/>
        <w:tabs>
          <w:tab w:val="left" w:pos="3438"/>
        </w:tabs>
      </w:pPr>
    </w:p>
    <w:p w:rsidR="002C0306" w:rsidRDefault="002C0306">
      <w:pPr>
        <w:pStyle w:val="21"/>
        <w:widowControl/>
        <w:tabs>
          <w:tab w:val="left" w:pos="3438"/>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5"/>
        <w:gridCol w:w="3095"/>
        <w:gridCol w:w="3095"/>
      </w:tblGrid>
      <w:tr w:rsidR="002C0306">
        <w:tc>
          <w:tcPr>
            <w:tcW w:w="3095" w:type="dxa"/>
          </w:tcPr>
          <w:p w:rsidR="002C0306" w:rsidRDefault="002C0306">
            <w:pPr>
              <w:pStyle w:val="21"/>
              <w:widowControl/>
              <w:tabs>
                <w:tab w:val="left" w:pos="3438"/>
              </w:tabs>
              <w:jc w:val="center"/>
            </w:pPr>
          </w:p>
          <w:p w:rsidR="002C0306" w:rsidRDefault="002C0306">
            <w:pPr>
              <w:pStyle w:val="21"/>
              <w:widowControl/>
              <w:tabs>
                <w:tab w:val="left" w:pos="3438"/>
              </w:tabs>
              <w:jc w:val="center"/>
            </w:pPr>
            <w:r>
              <w:t>Этапы</w:t>
            </w:r>
          </w:p>
          <w:p w:rsidR="002C0306" w:rsidRDefault="002C0306">
            <w:pPr>
              <w:pStyle w:val="21"/>
              <w:widowControl/>
              <w:tabs>
                <w:tab w:val="left" w:pos="3438"/>
              </w:tabs>
              <w:jc w:val="center"/>
            </w:pPr>
            <w:r>
              <w:t>занятия</w:t>
            </w:r>
          </w:p>
          <w:p w:rsidR="002C0306" w:rsidRDefault="002C0306">
            <w:pPr>
              <w:pStyle w:val="21"/>
              <w:widowControl/>
              <w:tabs>
                <w:tab w:val="left" w:pos="3438"/>
              </w:tabs>
              <w:jc w:val="center"/>
            </w:pPr>
          </w:p>
        </w:tc>
        <w:tc>
          <w:tcPr>
            <w:tcW w:w="3095" w:type="dxa"/>
          </w:tcPr>
          <w:p w:rsidR="002C0306" w:rsidRDefault="002C0306">
            <w:pPr>
              <w:pStyle w:val="21"/>
              <w:widowControl/>
              <w:tabs>
                <w:tab w:val="left" w:pos="3438"/>
              </w:tabs>
              <w:jc w:val="center"/>
            </w:pPr>
          </w:p>
          <w:p w:rsidR="002C0306" w:rsidRDefault="002C0306">
            <w:pPr>
              <w:pStyle w:val="21"/>
              <w:widowControl/>
              <w:tabs>
                <w:tab w:val="left" w:pos="3438"/>
              </w:tabs>
              <w:jc w:val="center"/>
            </w:pPr>
            <w:r>
              <w:t>Организационно-технологический  блок</w:t>
            </w:r>
          </w:p>
        </w:tc>
        <w:tc>
          <w:tcPr>
            <w:tcW w:w="3095" w:type="dxa"/>
          </w:tcPr>
          <w:p w:rsidR="002C0306" w:rsidRDefault="002C0306">
            <w:pPr>
              <w:pStyle w:val="21"/>
              <w:widowControl/>
              <w:tabs>
                <w:tab w:val="left" w:pos="3438"/>
              </w:tabs>
              <w:jc w:val="center"/>
            </w:pPr>
          </w:p>
          <w:p w:rsidR="002C0306" w:rsidRDefault="002C0306">
            <w:pPr>
              <w:pStyle w:val="21"/>
              <w:widowControl/>
              <w:tabs>
                <w:tab w:val="left" w:pos="3438"/>
              </w:tabs>
              <w:jc w:val="center"/>
            </w:pPr>
            <w:r>
              <w:t>Деятельность  воспитателя</w:t>
            </w:r>
          </w:p>
        </w:tc>
      </w:tr>
      <w:tr w:rsidR="002C0306">
        <w:tc>
          <w:tcPr>
            <w:tcW w:w="3095" w:type="dxa"/>
          </w:tcPr>
          <w:p w:rsidR="002C0306" w:rsidRDefault="002C0306">
            <w:pPr>
              <w:pStyle w:val="21"/>
              <w:widowControl/>
              <w:tabs>
                <w:tab w:val="left" w:pos="3438"/>
              </w:tabs>
              <w:jc w:val="left"/>
            </w:pPr>
          </w:p>
          <w:p w:rsidR="002C0306" w:rsidRDefault="002C0306">
            <w:pPr>
              <w:pStyle w:val="21"/>
              <w:widowControl/>
              <w:tabs>
                <w:tab w:val="left" w:pos="3438"/>
              </w:tabs>
              <w:jc w:val="left"/>
            </w:pPr>
            <w:r>
              <w:t>I. Организационно-мотивационный</w:t>
            </w: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r>
              <w:t>II. Основной</w:t>
            </w: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r>
              <w:t>III. Заключительный</w:t>
            </w:r>
          </w:p>
        </w:tc>
        <w:tc>
          <w:tcPr>
            <w:tcW w:w="3095" w:type="dxa"/>
          </w:tcPr>
          <w:p w:rsidR="002C0306" w:rsidRDefault="002C0306">
            <w:pPr>
              <w:pStyle w:val="21"/>
              <w:widowControl/>
              <w:tabs>
                <w:tab w:val="left" w:pos="3438"/>
              </w:tabs>
            </w:pPr>
          </w:p>
          <w:p w:rsidR="002C0306" w:rsidRDefault="002C0306">
            <w:pPr>
              <w:pStyle w:val="21"/>
              <w:widowControl/>
              <w:tabs>
                <w:tab w:val="left" w:pos="3438"/>
              </w:tabs>
            </w:pPr>
            <w:r>
              <w:t>Задача: смотивировать детей на занятие</w:t>
            </w:r>
          </w:p>
          <w:p w:rsidR="002C0306" w:rsidRDefault="002C0306">
            <w:pPr>
              <w:pStyle w:val="21"/>
              <w:widowControl/>
              <w:tabs>
                <w:tab w:val="left" w:pos="3438"/>
              </w:tabs>
            </w:pPr>
          </w:p>
          <w:p w:rsidR="002C0306" w:rsidRDefault="002C0306">
            <w:pPr>
              <w:pStyle w:val="21"/>
              <w:widowControl/>
              <w:tabs>
                <w:tab w:val="left" w:pos="3438"/>
              </w:tabs>
            </w:pPr>
            <w:r>
              <w:t xml:space="preserve">Методы: </w:t>
            </w:r>
          </w:p>
          <w:p w:rsidR="002C0306" w:rsidRDefault="002C0306">
            <w:pPr>
              <w:pStyle w:val="21"/>
              <w:widowControl/>
              <w:tabs>
                <w:tab w:val="left" w:pos="945"/>
                <w:tab w:val="left" w:pos="3438"/>
              </w:tabs>
              <w:ind w:left="945" w:hanging="435"/>
            </w:pPr>
            <w:r>
              <w:t>-</w:t>
            </w:r>
            <w:r>
              <w:tab/>
              <w:t>словесные;</w:t>
            </w:r>
          </w:p>
          <w:p w:rsidR="002C0306" w:rsidRDefault="002C0306">
            <w:pPr>
              <w:pStyle w:val="21"/>
              <w:widowControl/>
              <w:tabs>
                <w:tab w:val="left" w:pos="945"/>
                <w:tab w:val="left" w:pos="3438"/>
              </w:tabs>
              <w:ind w:left="945" w:hanging="435"/>
            </w:pPr>
            <w:r>
              <w:t>-</w:t>
            </w:r>
            <w:r>
              <w:tab/>
              <w:t>наглядные</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r>
              <w:t>Задача: представление своей принадлежности к тому или иному полу; воспроизведение внеш- них особенностей чело- века в работе</w:t>
            </w: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r>
              <w:t xml:space="preserve">Методы: </w:t>
            </w:r>
          </w:p>
          <w:p w:rsidR="002C0306" w:rsidRDefault="002C0306">
            <w:pPr>
              <w:pStyle w:val="21"/>
              <w:widowControl/>
              <w:tabs>
                <w:tab w:val="left" w:pos="945"/>
                <w:tab w:val="left" w:pos="3438"/>
              </w:tabs>
              <w:ind w:left="945" w:hanging="435"/>
              <w:jc w:val="left"/>
            </w:pPr>
            <w:r>
              <w:t>-</w:t>
            </w:r>
            <w:r>
              <w:tab/>
              <w:t>наглядные;</w:t>
            </w:r>
          </w:p>
          <w:p w:rsidR="002C0306" w:rsidRDefault="002C0306">
            <w:pPr>
              <w:pStyle w:val="21"/>
              <w:widowControl/>
              <w:tabs>
                <w:tab w:val="left" w:pos="945"/>
                <w:tab w:val="left" w:pos="3438"/>
              </w:tabs>
              <w:ind w:left="945" w:hanging="435"/>
              <w:jc w:val="left"/>
            </w:pPr>
            <w:r>
              <w:t>-</w:t>
            </w:r>
            <w:r>
              <w:tab/>
              <w:t>словесные;</w:t>
            </w:r>
          </w:p>
          <w:p w:rsidR="002C0306" w:rsidRDefault="002C0306">
            <w:pPr>
              <w:pStyle w:val="21"/>
              <w:widowControl/>
              <w:tabs>
                <w:tab w:val="left" w:pos="945"/>
                <w:tab w:val="left" w:pos="3438"/>
              </w:tabs>
              <w:ind w:left="945" w:hanging="435"/>
              <w:jc w:val="left"/>
            </w:pPr>
            <w:r>
              <w:t>-</w:t>
            </w:r>
            <w:r>
              <w:tab/>
              <w:t>практические</w:t>
            </w:r>
          </w:p>
          <w:p w:rsidR="002C0306" w:rsidRDefault="002C0306">
            <w:pPr>
              <w:pStyle w:val="21"/>
              <w:widowControl/>
              <w:tabs>
                <w:tab w:val="left" w:pos="3438"/>
              </w:tabs>
              <w:ind w:left="510"/>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r>
              <w:t>Задача: закрепление выполненной работы</w:t>
            </w:r>
          </w:p>
          <w:p w:rsidR="002C0306" w:rsidRDefault="002C0306">
            <w:pPr>
              <w:pStyle w:val="21"/>
              <w:widowControl/>
              <w:tabs>
                <w:tab w:val="left" w:pos="3438"/>
              </w:tabs>
              <w:jc w:val="left"/>
            </w:pPr>
          </w:p>
          <w:p w:rsidR="002C0306" w:rsidRDefault="002C0306">
            <w:pPr>
              <w:pStyle w:val="21"/>
              <w:widowControl/>
              <w:tabs>
                <w:tab w:val="left" w:pos="3438"/>
              </w:tabs>
              <w:jc w:val="left"/>
            </w:pPr>
            <w:r>
              <w:t xml:space="preserve">Методы: </w:t>
            </w:r>
          </w:p>
          <w:p w:rsidR="002C0306" w:rsidRDefault="002C0306">
            <w:pPr>
              <w:pStyle w:val="21"/>
              <w:widowControl/>
              <w:tabs>
                <w:tab w:val="left" w:pos="945"/>
                <w:tab w:val="left" w:pos="3438"/>
              </w:tabs>
              <w:ind w:left="945" w:hanging="435"/>
              <w:jc w:val="left"/>
            </w:pPr>
            <w:r>
              <w:t>-</w:t>
            </w:r>
            <w:r>
              <w:tab/>
              <w:t>наглядные;</w:t>
            </w:r>
          </w:p>
          <w:p w:rsidR="002C0306" w:rsidRDefault="002C0306">
            <w:pPr>
              <w:pStyle w:val="21"/>
              <w:widowControl/>
              <w:tabs>
                <w:tab w:val="left" w:pos="945"/>
                <w:tab w:val="left" w:pos="3438"/>
              </w:tabs>
              <w:ind w:left="945" w:hanging="435"/>
              <w:jc w:val="left"/>
            </w:pPr>
            <w:r>
              <w:t>-</w:t>
            </w:r>
            <w:r>
              <w:tab/>
              <w:t>словесные</w:t>
            </w:r>
          </w:p>
        </w:tc>
        <w:tc>
          <w:tcPr>
            <w:tcW w:w="3095" w:type="dxa"/>
          </w:tcPr>
          <w:p w:rsidR="002C0306" w:rsidRDefault="002C0306">
            <w:pPr>
              <w:pStyle w:val="21"/>
              <w:widowControl/>
              <w:tabs>
                <w:tab w:val="left" w:pos="3438"/>
              </w:tabs>
              <w:jc w:val="left"/>
            </w:pPr>
          </w:p>
          <w:p w:rsidR="002C0306" w:rsidRDefault="002C0306">
            <w:pPr>
              <w:pStyle w:val="21"/>
              <w:widowControl/>
              <w:tabs>
                <w:tab w:val="left" w:pos="3438"/>
              </w:tabs>
              <w:jc w:val="left"/>
            </w:pPr>
            <w:r>
              <w:t>Заинтересовывает ребенка к занятию посредством контурного изоб- ражения человеческого тела на альбомном лис- те (такой листок полу- чает каждый ребенок).</w:t>
            </w:r>
          </w:p>
          <w:p w:rsidR="002C0306" w:rsidRDefault="002C0306">
            <w:pPr>
              <w:pStyle w:val="21"/>
              <w:widowControl/>
              <w:tabs>
                <w:tab w:val="left" w:pos="3438"/>
              </w:tabs>
              <w:jc w:val="left"/>
            </w:pPr>
            <w:r>
              <w:t xml:space="preserve">  Задает вопрос детям о том, что изображено на листе бумаги: обсуждение данного вопроса.</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r>
              <w:t>Предлагает дорисовать каждому ребенку «себя», свою фигуру, одежду и т.д.</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r>
              <w:t>Завязывает между со- бой и детьми беседу по выполненной работе.</w:t>
            </w:r>
          </w:p>
          <w:p w:rsidR="002C0306" w:rsidRDefault="002C0306">
            <w:pPr>
              <w:pStyle w:val="21"/>
              <w:widowControl/>
              <w:tabs>
                <w:tab w:val="left" w:pos="3438"/>
              </w:tabs>
            </w:pPr>
          </w:p>
        </w:tc>
      </w:tr>
    </w:tbl>
    <w:p w:rsidR="002C0306" w:rsidRDefault="002C0306">
      <w:pPr>
        <w:pStyle w:val="21"/>
        <w:widowControl/>
        <w:tabs>
          <w:tab w:val="left" w:pos="3438"/>
        </w:tabs>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jc w:val="center"/>
        <w:rPr>
          <w:b/>
        </w:rPr>
      </w:pPr>
      <w:r>
        <w:rPr>
          <w:b/>
          <w:sz w:val="40"/>
        </w:rPr>
        <w:t>Конспект</w:t>
      </w:r>
    </w:p>
    <w:p w:rsidR="002C0306" w:rsidRDefault="002C0306">
      <w:pPr>
        <w:pStyle w:val="21"/>
        <w:widowControl/>
        <w:tabs>
          <w:tab w:val="left" w:pos="3438"/>
        </w:tabs>
        <w:jc w:val="center"/>
        <w:rPr>
          <w:b/>
        </w:rPr>
      </w:pPr>
      <w:r>
        <w:rPr>
          <w:b/>
        </w:rPr>
        <w:t xml:space="preserve"> занятия для детей старшего дошкольного возраста</w:t>
      </w:r>
    </w:p>
    <w:p w:rsidR="002C0306" w:rsidRDefault="002C0306">
      <w:pPr>
        <w:pStyle w:val="21"/>
        <w:widowControl/>
        <w:tabs>
          <w:tab w:val="left" w:pos="3438"/>
        </w:tabs>
        <w:jc w:val="center"/>
        <w:rPr>
          <w:b/>
          <w:u w:val="single"/>
        </w:rPr>
      </w:pPr>
      <w:r>
        <w:rPr>
          <w:b/>
          <w:u w:val="single"/>
        </w:rPr>
        <w:t>(экскурсия в художественный музей)</w:t>
      </w:r>
    </w:p>
    <w:p w:rsidR="002C0306" w:rsidRDefault="002C0306">
      <w:pPr>
        <w:pStyle w:val="21"/>
        <w:widowControl/>
        <w:tabs>
          <w:tab w:val="left" w:pos="3438"/>
        </w:tabs>
        <w:jc w:val="center"/>
        <w:rPr>
          <w:u w:val="single"/>
        </w:rPr>
      </w:pPr>
      <w:r>
        <w:rPr>
          <w:u w:val="single"/>
        </w:rPr>
        <w:t>Тема: «Мужчина и женщина в скульптуре »</w:t>
      </w:r>
    </w:p>
    <w:p w:rsidR="002C0306" w:rsidRDefault="002C0306">
      <w:pPr>
        <w:pStyle w:val="21"/>
        <w:widowControl/>
        <w:tabs>
          <w:tab w:val="left" w:pos="3438"/>
        </w:tabs>
        <w:jc w:val="center"/>
        <w:rPr>
          <w:u w:val="single"/>
        </w:rPr>
      </w:pPr>
    </w:p>
    <w:p w:rsidR="002C0306" w:rsidRDefault="002C0306">
      <w:pPr>
        <w:pStyle w:val="21"/>
        <w:widowControl/>
        <w:tabs>
          <w:tab w:val="left" w:pos="3438"/>
        </w:tabs>
      </w:pPr>
      <w:r>
        <w:rPr>
          <w:u w:val="single"/>
        </w:rPr>
        <w:t xml:space="preserve">Тип: </w:t>
      </w:r>
      <w:r>
        <w:t xml:space="preserve">      занятия  - экскурсия</w:t>
      </w:r>
    </w:p>
    <w:p w:rsidR="002C0306" w:rsidRDefault="002C0306">
      <w:pPr>
        <w:pStyle w:val="21"/>
        <w:widowControl/>
        <w:tabs>
          <w:tab w:val="left" w:pos="3438"/>
        </w:tabs>
      </w:pPr>
      <w:r>
        <w:rPr>
          <w:u w:val="single"/>
        </w:rPr>
        <w:t xml:space="preserve">Форма:  </w:t>
      </w:r>
      <w:r>
        <w:t>индивидуальная</w:t>
      </w:r>
      <w:r>
        <w:rPr>
          <w:u w:val="single"/>
        </w:rPr>
        <w:t xml:space="preserve"> </w:t>
      </w:r>
    </w:p>
    <w:p w:rsidR="002C0306" w:rsidRDefault="002C0306">
      <w:pPr>
        <w:pStyle w:val="21"/>
        <w:widowControl/>
        <w:tabs>
          <w:tab w:val="left" w:pos="3438"/>
        </w:tabs>
      </w:pPr>
    </w:p>
    <w:p w:rsidR="002C0306" w:rsidRDefault="002C0306">
      <w:pPr>
        <w:pStyle w:val="21"/>
        <w:widowControl/>
        <w:tabs>
          <w:tab w:val="left" w:pos="3438"/>
        </w:tabs>
      </w:pPr>
      <w:r>
        <w:rPr>
          <w:u w:val="single"/>
        </w:rPr>
        <w:t>Задачи:</w:t>
      </w:r>
    </w:p>
    <w:p w:rsidR="002C0306" w:rsidRDefault="002C0306">
      <w:pPr>
        <w:pStyle w:val="21"/>
        <w:widowControl/>
        <w:tabs>
          <w:tab w:val="left" w:pos="3438"/>
        </w:tabs>
      </w:pPr>
    </w:p>
    <w:p w:rsidR="002C0306" w:rsidRDefault="002C0306">
      <w:pPr>
        <w:pStyle w:val="21"/>
        <w:widowControl/>
        <w:tabs>
          <w:tab w:val="left" w:pos="3438"/>
        </w:tabs>
      </w:pPr>
      <w:r>
        <w:t xml:space="preserve">     1. Знакомство детей с элементами античного искусства: статуя Афродиты Мелосской и Апоксиомена; </w:t>
      </w:r>
    </w:p>
    <w:p w:rsidR="002C0306" w:rsidRDefault="002C0306">
      <w:pPr>
        <w:pStyle w:val="21"/>
        <w:widowControl/>
        <w:tabs>
          <w:tab w:val="left" w:pos="3438"/>
        </w:tabs>
      </w:pPr>
      <w:r>
        <w:t xml:space="preserve">     2. Развивать воображение, мышление, внимание посредством знакомства со скульптурами античного искусства; </w:t>
      </w:r>
    </w:p>
    <w:p w:rsidR="002C0306" w:rsidRDefault="002C0306">
      <w:pPr>
        <w:pStyle w:val="21"/>
        <w:widowControl/>
        <w:tabs>
          <w:tab w:val="left" w:pos="3438"/>
        </w:tabs>
      </w:pPr>
      <w:r>
        <w:t xml:space="preserve">     3. Представление ребенка о человеческой фигуре, ее внешних особенностей и различие мужского и женского тела.</w:t>
      </w:r>
    </w:p>
    <w:p w:rsidR="002C0306" w:rsidRDefault="002C0306">
      <w:pPr>
        <w:pStyle w:val="21"/>
        <w:widowControl/>
        <w:tabs>
          <w:tab w:val="left" w:pos="3438"/>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5"/>
        <w:gridCol w:w="3095"/>
        <w:gridCol w:w="3095"/>
      </w:tblGrid>
      <w:tr w:rsidR="002C0306">
        <w:tc>
          <w:tcPr>
            <w:tcW w:w="3095" w:type="dxa"/>
          </w:tcPr>
          <w:p w:rsidR="002C0306" w:rsidRDefault="002C0306">
            <w:pPr>
              <w:pStyle w:val="21"/>
              <w:widowControl/>
              <w:tabs>
                <w:tab w:val="left" w:pos="3438"/>
              </w:tabs>
              <w:jc w:val="center"/>
            </w:pPr>
          </w:p>
          <w:p w:rsidR="002C0306" w:rsidRDefault="002C0306">
            <w:pPr>
              <w:pStyle w:val="21"/>
              <w:widowControl/>
              <w:tabs>
                <w:tab w:val="left" w:pos="3438"/>
              </w:tabs>
              <w:jc w:val="center"/>
            </w:pPr>
            <w:r>
              <w:t>Этапы</w:t>
            </w:r>
          </w:p>
          <w:p w:rsidR="002C0306" w:rsidRDefault="002C0306">
            <w:pPr>
              <w:pStyle w:val="21"/>
              <w:widowControl/>
              <w:tabs>
                <w:tab w:val="left" w:pos="3438"/>
              </w:tabs>
              <w:jc w:val="center"/>
            </w:pPr>
            <w:r>
              <w:t>занятия</w:t>
            </w:r>
          </w:p>
          <w:p w:rsidR="002C0306" w:rsidRDefault="002C0306">
            <w:pPr>
              <w:pStyle w:val="21"/>
              <w:widowControl/>
              <w:tabs>
                <w:tab w:val="left" w:pos="3438"/>
              </w:tabs>
              <w:jc w:val="center"/>
            </w:pPr>
          </w:p>
        </w:tc>
        <w:tc>
          <w:tcPr>
            <w:tcW w:w="3095" w:type="dxa"/>
          </w:tcPr>
          <w:p w:rsidR="002C0306" w:rsidRDefault="002C0306">
            <w:pPr>
              <w:pStyle w:val="21"/>
              <w:widowControl/>
              <w:tabs>
                <w:tab w:val="left" w:pos="3438"/>
              </w:tabs>
              <w:jc w:val="center"/>
            </w:pPr>
          </w:p>
          <w:p w:rsidR="002C0306" w:rsidRDefault="002C0306">
            <w:pPr>
              <w:pStyle w:val="21"/>
              <w:widowControl/>
              <w:tabs>
                <w:tab w:val="left" w:pos="3438"/>
              </w:tabs>
              <w:jc w:val="center"/>
            </w:pPr>
            <w:r>
              <w:t>Организационно-технологический  блок</w:t>
            </w:r>
          </w:p>
        </w:tc>
        <w:tc>
          <w:tcPr>
            <w:tcW w:w="3095" w:type="dxa"/>
          </w:tcPr>
          <w:p w:rsidR="002C0306" w:rsidRDefault="002C0306">
            <w:pPr>
              <w:pStyle w:val="21"/>
              <w:widowControl/>
              <w:tabs>
                <w:tab w:val="left" w:pos="3438"/>
              </w:tabs>
              <w:jc w:val="center"/>
            </w:pPr>
          </w:p>
          <w:p w:rsidR="002C0306" w:rsidRDefault="002C0306">
            <w:pPr>
              <w:pStyle w:val="21"/>
              <w:widowControl/>
              <w:tabs>
                <w:tab w:val="left" w:pos="3438"/>
              </w:tabs>
              <w:jc w:val="center"/>
            </w:pPr>
            <w:r>
              <w:t>Деятельность  воспитателя</w:t>
            </w:r>
          </w:p>
        </w:tc>
      </w:tr>
      <w:tr w:rsidR="002C0306">
        <w:tc>
          <w:tcPr>
            <w:tcW w:w="3095" w:type="dxa"/>
          </w:tcPr>
          <w:p w:rsidR="002C0306" w:rsidRDefault="002C0306">
            <w:pPr>
              <w:pStyle w:val="21"/>
              <w:widowControl/>
              <w:tabs>
                <w:tab w:val="left" w:pos="3438"/>
              </w:tabs>
              <w:jc w:val="left"/>
            </w:pPr>
          </w:p>
          <w:p w:rsidR="002C0306" w:rsidRDefault="002C0306">
            <w:pPr>
              <w:pStyle w:val="21"/>
              <w:widowControl/>
              <w:tabs>
                <w:tab w:val="left" w:pos="3438"/>
              </w:tabs>
              <w:jc w:val="left"/>
            </w:pPr>
            <w:r>
              <w:t>I. Организационно-мотивационный</w:t>
            </w: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r>
              <w:t>II. Основной</w:t>
            </w: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r>
              <w:t>III. Заключительный</w:t>
            </w:r>
          </w:p>
        </w:tc>
        <w:tc>
          <w:tcPr>
            <w:tcW w:w="3095" w:type="dxa"/>
          </w:tcPr>
          <w:p w:rsidR="002C0306" w:rsidRDefault="002C0306">
            <w:pPr>
              <w:pStyle w:val="21"/>
              <w:widowControl/>
              <w:tabs>
                <w:tab w:val="left" w:pos="3438"/>
              </w:tabs>
            </w:pPr>
          </w:p>
          <w:p w:rsidR="002C0306" w:rsidRDefault="002C0306">
            <w:pPr>
              <w:pStyle w:val="21"/>
              <w:widowControl/>
              <w:tabs>
                <w:tab w:val="left" w:pos="3438"/>
              </w:tabs>
            </w:pPr>
            <w:r>
              <w:t>Задача: заинтересовать ребенка к данному роду заниятия-экскурсии</w:t>
            </w:r>
          </w:p>
          <w:p w:rsidR="002C0306" w:rsidRDefault="002C0306">
            <w:pPr>
              <w:pStyle w:val="21"/>
              <w:widowControl/>
              <w:tabs>
                <w:tab w:val="left" w:pos="3438"/>
              </w:tabs>
            </w:pPr>
          </w:p>
          <w:p w:rsidR="002C0306" w:rsidRDefault="002C0306">
            <w:pPr>
              <w:pStyle w:val="21"/>
              <w:widowControl/>
              <w:tabs>
                <w:tab w:val="left" w:pos="3438"/>
              </w:tabs>
            </w:pPr>
            <w:r>
              <w:t xml:space="preserve">Методы: </w:t>
            </w:r>
          </w:p>
          <w:p w:rsidR="002C0306" w:rsidRDefault="002C0306">
            <w:pPr>
              <w:pStyle w:val="21"/>
              <w:widowControl/>
              <w:tabs>
                <w:tab w:val="left" w:pos="945"/>
                <w:tab w:val="left" w:pos="3438"/>
              </w:tabs>
              <w:ind w:left="945" w:hanging="435"/>
            </w:pPr>
            <w:r>
              <w:t>-</w:t>
            </w:r>
            <w:r>
              <w:tab/>
              <w:t>словесные;</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r>
              <w:t>Задача: внимательное рассматривание скульптур и восприятие излагаемой информа-ции по ним</w:t>
            </w:r>
          </w:p>
          <w:p w:rsidR="002C0306" w:rsidRDefault="002C0306">
            <w:pPr>
              <w:pStyle w:val="21"/>
              <w:widowControl/>
              <w:tabs>
                <w:tab w:val="left" w:pos="3438"/>
              </w:tabs>
              <w:jc w:val="left"/>
            </w:pPr>
          </w:p>
          <w:p w:rsidR="002C0306" w:rsidRDefault="002C0306">
            <w:pPr>
              <w:pStyle w:val="21"/>
              <w:widowControl/>
              <w:tabs>
                <w:tab w:val="left" w:pos="3438"/>
              </w:tabs>
              <w:jc w:val="left"/>
            </w:pPr>
            <w:r>
              <w:t xml:space="preserve">Методы: </w:t>
            </w:r>
          </w:p>
          <w:p w:rsidR="002C0306" w:rsidRDefault="002C0306">
            <w:pPr>
              <w:pStyle w:val="21"/>
              <w:widowControl/>
              <w:tabs>
                <w:tab w:val="left" w:pos="945"/>
                <w:tab w:val="left" w:pos="3438"/>
              </w:tabs>
              <w:ind w:left="945" w:hanging="435"/>
              <w:jc w:val="left"/>
            </w:pPr>
            <w:r>
              <w:t>-</w:t>
            </w:r>
            <w:r>
              <w:tab/>
              <w:t>наглядные;</w:t>
            </w:r>
          </w:p>
          <w:p w:rsidR="002C0306" w:rsidRDefault="002C0306">
            <w:pPr>
              <w:pStyle w:val="21"/>
              <w:widowControl/>
              <w:tabs>
                <w:tab w:val="left" w:pos="945"/>
                <w:tab w:val="left" w:pos="3438"/>
              </w:tabs>
              <w:ind w:left="945" w:hanging="435"/>
              <w:jc w:val="left"/>
            </w:pPr>
            <w:r>
              <w:t>-</w:t>
            </w:r>
            <w:r>
              <w:tab/>
              <w:t>словесные;</w:t>
            </w: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p>
          <w:p w:rsidR="002C0306" w:rsidRDefault="002C0306">
            <w:pPr>
              <w:pStyle w:val="21"/>
              <w:widowControl/>
              <w:tabs>
                <w:tab w:val="left" w:pos="3438"/>
              </w:tabs>
              <w:jc w:val="left"/>
            </w:pPr>
            <w:r>
              <w:t>Задача:  подведение итога по данной экскурсии</w:t>
            </w:r>
          </w:p>
          <w:p w:rsidR="002C0306" w:rsidRDefault="002C0306">
            <w:pPr>
              <w:pStyle w:val="21"/>
              <w:widowControl/>
              <w:tabs>
                <w:tab w:val="left" w:pos="3438"/>
              </w:tabs>
              <w:jc w:val="left"/>
            </w:pPr>
          </w:p>
          <w:p w:rsidR="002C0306" w:rsidRDefault="002C0306">
            <w:pPr>
              <w:pStyle w:val="21"/>
              <w:widowControl/>
              <w:tabs>
                <w:tab w:val="left" w:pos="3438"/>
              </w:tabs>
              <w:jc w:val="left"/>
            </w:pPr>
            <w:r>
              <w:t xml:space="preserve">Методы: </w:t>
            </w:r>
          </w:p>
          <w:p w:rsidR="002C0306" w:rsidRDefault="002C0306">
            <w:pPr>
              <w:pStyle w:val="21"/>
              <w:widowControl/>
              <w:tabs>
                <w:tab w:val="left" w:pos="945"/>
                <w:tab w:val="left" w:pos="3438"/>
              </w:tabs>
              <w:ind w:left="945" w:hanging="435"/>
              <w:jc w:val="left"/>
            </w:pPr>
            <w:r>
              <w:t>-</w:t>
            </w:r>
            <w:r>
              <w:tab/>
              <w:t xml:space="preserve"> беседа</w:t>
            </w:r>
          </w:p>
        </w:tc>
        <w:tc>
          <w:tcPr>
            <w:tcW w:w="3095" w:type="dxa"/>
          </w:tcPr>
          <w:p w:rsidR="002C0306" w:rsidRDefault="002C0306">
            <w:pPr>
              <w:pStyle w:val="21"/>
              <w:widowControl/>
              <w:tabs>
                <w:tab w:val="left" w:pos="3438"/>
              </w:tabs>
              <w:jc w:val="left"/>
            </w:pPr>
            <w:r>
              <w:t xml:space="preserve"> </w:t>
            </w:r>
          </w:p>
          <w:p w:rsidR="002C0306" w:rsidRDefault="002C0306">
            <w:pPr>
              <w:pStyle w:val="21"/>
              <w:widowControl/>
              <w:tabs>
                <w:tab w:val="left" w:pos="3438"/>
              </w:tabs>
              <w:jc w:val="left"/>
            </w:pPr>
            <w:r>
              <w:t>Предварительная работа по экскурсии в музей: культура поведения</w:t>
            </w: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r>
              <w:t xml:space="preserve">Предлагает посмотреть на статую Афродиты Мелосской      </w:t>
            </w:r>
          </w:p>
          <w:p w:rsidR="002C0306" w:rsidRDefault="002C0306">
            <w:pPr>
              <w:pStyle w:val="21"/>
              <w:widowControl/>
              <w:tabs>
                <w:tab w:val="left" w:pos="3438"/>
              </w:tabs>
            </w:pPr>
            <w:r>
              <w:t xml:space="preserve"> (см. приложение 2), традиционно называемой Венерой Мелосской. Она была найдена в 1820 г. на о.Мелос. Автор пред-ставил ее чувственно-соблазнительной. Афродита Мелосская, обнаженная только на половину, задрапиро-ванная до бедер, строга и возвышенно спо-койна. «Безрукость» Афродиты с течением времени стала как бы ее атрибутом и нисколько не мешала ее красоте.</w:t>
            </w:r>
          </w:p>
          <w:p w:rsidR="002C0306" w:rsidRDefault="002C0306">
            <w:pPr>
              <w:pStyle w:val="21"/>
              <w:widowControl/>
              <w:tabs>
                <w:tab w:val="left" w:pos="3438"/>
              </w:tabs>
            </w:pPr>
            <w:r>
              <w:t xml:space="preserve">Так  же рассмотрение скульптуры Лисиппа «Апоксион» </w:t>
            </w:r>
          </w:p>
          <w:p w:rsidR="002C0306" w:rsidRDefault="002C0306">
            <w:pPr>
              <w:pStyle w:val="21"/>
              <w:widowControl/>
              <w:tabs>
                <w:tab w:val="left" w:pos="3438"/>
              </w:tabs>
            </w:pPr>
            <w:r>
              <w:t>(см. приложение 3).</w:t>
            </w:r>
          </w:p>
          <w:p w:rsidR="002C0306" w:rsidRDefault="002C0306">
            <w:pPr>
              <w:pStyle w:val="21"/>
              <w:widowControl/>
              <w:tabs>
                <w:tab w:val="left" w:pos="3438"/>
              </w:tabs>
            </w:pPr>
          </w:p>
          <w:p w:rsidR="002C0306" w:rsidRDefault="002C0306">
            <w:pPr>
              <w:pStyle w:val="21"/>
              <w:widowControl/>
              <w:tabs>
                <w:tab w:val="left" w:pos="3438"/>
              </w:tabs>
            </w:pPr>
            <w:r>
              <w:t>Беседа по поводу того, какая из рассмотренных фигур более понравилась. Почему?</w:t>
            </w:r>
          </w:p>
        </w:tc>
      </w:tr>
    </w:tbl>
    <w:p w:rsidR="002C0306" w:rsidRDefault="002C0306">
      <w:pPr>
        <w:pStyle w:val="21"/>
        <w:widowControl/>
        <w:tabs>
          <w:tab w:val="left" w:pos="3438"/>
        </w:tabs>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rPr>
          <w:sz w:val="24"/>
        </w:rPr>
      </w:pPr>
    </w:p>
    <w:p w:rsidR="002C0306" w:rsidRDefault="002C0306">
      <w:pPr>
        <w:pStyle w:val="21"/>
        <w:widowControl/>
        <w:tabs>
          <w:tab w:val="left" w:pos="3438"/>
        </w:tabs>
        <w:jc w:val="right"/>
        <w:rPr>
          <w:sz w:val="22"/>
        </w:rPr>
      </w:pPr>
      <w:r>
        <w:rPr>
          <w:sz w:val="22"/>
        </w:rPr>
        <w:t>Приложение 1</w:t>
      </w:r>
    </w:p>
    <w:p w:rsidR="002C0306" w:rsidRDefault="002C0306">
      <w:pPr>
        <w:pStyle w:val="21"/>
        <w:widowControl/>
        <w:tabs>
          <w:tab w:val="left" w:pos="3438"/>
        </w:tabs>
        <w:jc w:val="center"/>
        <w:rPr>
          <w:sz w:val="22"/>
        </w:rPr>
      </w:pPr>
      <w:r>
        <w:t>Концептуальная модель программы полового воспитания</w:t>
      </w:r>
    </w:p>
    <w:p w:rsidR="002C0306" w:rsidRDefault="002C0306">
      <w:pPr>
        <w:pStyle w:val="21"/>
        <w:widowControl/>
        <w:tabs>
          <w:tab w:val="left" w:pos="3438"/>
        </w:tabs>
        <w:jc w:val="center"/>
      </w:pPr>
      <w:r>
        <w:t>и сексуального обучения подростков в ОУ</w:t>
      </w:r>
    </w:p>
    <w:p w:rsidR="002C0306" w:rsidRDefault="002C0306">
      <w:pPr>
        <w:pStyle w:val="21"/>
        <w:widowControl/>
        <w:tabs>
          <w:tab w:val="left" w:pos="3438"/>
        </w:tabs>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15"/>
        <w:gridCol w:w="15"/>
        <w:gridCol w:w="15"/>
        <w:gridCol w:w="75"/>
        <w:gridCol w:w="1228"/>
        <w:gridCol w:w="992"/>
        <w:gridCol w:w="2460"/>
        <w:gridCol w:w="30"/>
        <w:gridCol w:w="15"/>
        <w:gridCol w:w="60"/>
        <w:gridCol w:w="3210"/>
      </w:tblGrid>
      <w:tr w:rsidR="002C0306">
        <w:trPr>
          <w:cantSplit/>
          <w:trHeight w:val="435"/>
        </w:trPr>
        <w:tc>
          <w:tcPr>
            <w:tcW w:w="2518" w:type="dxa"/>
            <w:gridSpan w:val="6"/>
          </w:tcPr>
          <w:p w:rsidR="002C0306" w:rsidRDefault="002C0306">
            <w:pPr>
              <w:pStyle w:val="21"/>
              <w:widowControl/>
              <w:tabs>
                <w:tab w:val="left" w:pos="3438"/>
              </w:tabs>
              <w:jc w:val="left"/>
              <w:rPr>
                <w:sz w:val="22"/>
              </w:rPr>
            </w:pPr>
          </w:p>
          <w:p w:rsidR="002C0306" w:rsidRDefault="002C0306">
            <w:pPr>
              <w:pStyle w:val="21"/>
              <w:widowControl/>
              <w:tabs>
                <w:tab w:val="left" w:pos="3438"/>
              </w:tabs>
              <w:jc w:val="left"/>
              <w:rPr>
                <w:sz w:val="22"/>
              </w:rPr>
            </w:pPr>
            <w:r>
              <w:rPr>
                <w:sz w:val="22"/>
              </w:rPr>
              <w:t>Цель программы</w:t>
            </w:r>
          </w:p>
        </w:tc>
        <w:tc>
          <w:tcPr>
            <w:tcW w:w="992" w:type="dxa"/>
            <w:tcBorders>
              <w:top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r>
              <w:rPr>
                <w:sz w:val="22"/>
              </w:rPr>
              <w:t>- формирование принятых в обществе полоролевых   ожи-даний и требований самосохранительного сексуального поведения</w:t>
            </w:r>
          </w:p>
        </w:tc>
      </w:tr>
      <w:tr w:rsidR="002C0306">
        <w:trPr>
          <w:cantSplit/>
          <w:trHeight w:val="390"/>
        </w:trPr>
        <w:tc>
          <w:tcPr>
            <w:tcW w:w="2518" w:type="dxa"/>
            <w:gridSpan w:val="6"/>
          </w:tcPr>
          <w:p w:rsidR="002C0306" w:rsidRDefault="002C0306">
            <w:pPr>
              <w:pStyle w:val="21"/>
              <w:widowControl/>
              <w:tabs>
                <w:tab w:val="left" w:pos="3438"/>
              </w:tabs>
              <w:jc w:val="left"/>
              <w:rPr>
                <w:sz w:val="22"/>
              </w:rPr>
            </w:pPr>
          </w:p>
        </w:tc>
        <w:tc>
          <w:tcPr>
            <w:tcW w:w="992" w:type="dxa"/>
            <w:tcBorders>
              <w:bottom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p>
        </w:tc>
      </w:tr>
      <w:tr w:rsidR="002C0306">
        <w:trPr>
          <w:cantSplit/>
        </w:trPr>
        <w:tc>
          <w:tcPr>
            <w:tcW w:w="1170" w:type="dxa"/>
            <w:tcBorders>
              <w:top w:val="nil"/>
              <w:left w:val="nil"/>
              <w:bottom w:val="nil"/>
            </w:tcBorders>
          </w:tcPr>
          <w:p w:rsidR="002C0306" w:rsidRDefault="002C0306">
            <w:pPr>
              <w:pStyle w:val="21"/>
              <w:widowControl/>
              <w:tabs>
                <w:tab w:val="left" w:pos="3438"/>
              </w:tabs>
              <w:jc w:val="left"/>
              <w:rPr>
                <w:sz w:val="22"/>
              </w:rPr>
            </w:pPr>
          </w:p>
        </w:tc>
        <w:tc>
          <w:tcPr>
            <w:tcW w:w="4800" w:type="dxa"/>
            <w:gridSpan w:val="7"/>
            <w:tcBorders>
              <w:top w:val="nil"/>
              <w:left w:val="nil"/>
              <w:bottom w:val="nil"/>
            </w:tcBorders>
          </w:tcPr>
          <w:p w:rsidR="002C0306" w:rsidRDefault="002C0306">
            <w:pPr>
              <w:pStyle w:val="21"/>
              <w:widowControl/>
              <w:tabs>
                <w:tab w:val="left" w:pos="3438"/>
              </w:tabs>
              <w:jc w:val="left"/>
              <w:rPr>
                <w:sz w:val="22"/>
              </w:rPr>
            </w:pPr>
          </w:p>
        </w:tc>
        <w:tc>
          <w:tcPr>
            <w:tcW w:w="3315" w:type="dxa"/>
            <w:gridSpan w:val="4"/>
            <w:tcBorders>
              <w:top w:val="nil"/>
              <w:bottom w:val="nil"/>
              <w:right w:val="nil"/>
            </w:tcBorders>
          </w:tcPr>
          <w:p w:rsidR="002C0306" w:rsidRDefault="002C0306">
            <w:pPr>
              <w:pStyle w:val="21"/>
              <w:widowControl/>
              <w:tabs>
                <w:tab w:val="left" w:pos="3438"/>
              </w:tabs>
              <w:jc w:val="left"/>
              <w:rPr>
                <w:sz w:val="22"/>
              </w:rPr>
            </w:pPr>
          </w:p>
        </w:tc>
      </w:tr>
      <w:tr w:rsidR="002C0306">
        <w:trPr>
          <w:cantSplit/>
          <w:trHeight w:val="1020"/>
        </w:trPr>
        <w:tc>
          <w:tcPr>
            <w:tcW w:w="2518" w:type="dxa"/>
            <w:gridSpan w:val="6"/>
          </w:tcPr>
          <w:p w:rsidR="002C0306" w:rsidRDefault="002C0306">
            <w:pPr>
              <w:pStyle w:val="21"/>
              <w:widowControl/>
              <w:tabs>
                <w:tab w:val="left" w:pos="3438"/>
              </w:tabs>
              <w:jc w:val="left"/>
              <w:rPr>
                <w:sz w:val="22"/>
              </w:rPr>
            </w:pPr>
          </w:p>
          <w:p w:rsidR="002C0306" w:rsidRDefault="002C0306">
            <w:pPr>
              <w:pStyle w:val="21"/>
              <w:widowControl/>
              <w:tabs>
                <w:tab w:val="left" w:pos="3438"/>
              </w:tabs>
              <w:jc w:val="left"/>
              <w:rPr>
                <w:sz w:val="22"/>
              </w:rPr>
            </w:pPr>
            <w:r>
              <w:rPr>
                <w:sz w:val="22"/>
              </w:rPr>
              <w:t>Факторы, формирующие половую модель</w:t>
            </w:r>
          </w:p>
        </w:tc>
        <w:tc>
          <w:tcPr>
            <w:tcW w:w="992" w:type="dxa"/>
            <w:tcBorders>
              <w:top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r>
              <w:rPr>
                <w:sz w:val="22"/>
              </w:rPr>
              <w:t>- социально-экономические, этнические, религиозные, медицинские</w:t>
            </w:r>
          </w:p>
          <w:p w:rsidR="002C0306" w:rsidRDefault="002C0306">
            <w:pPr>
              <w:pStyle w:val="21"/>
              <w:widowControl/>
              <w:tabs>
                <w:tab w:val="left" w:pos="3438"/>
              </w:tabs>
              <w:jc w:val="left"/>
              <w:rPr>
                <w:sz w:val="22"/>
              </w:rPr>
            </w:pPr>
            <w:r>
              <w:rPr>
                <w:sz w:val="22"/>
              </w:rPr>
              <w:t>-  акселерация</w:t>
            </w:r>
          </w:p>
          <w:p w:rsidR="002C0306" w:rsidRDefault="002C0306">
            <w:pPr>
              <w:pStyle w:val="21"/>
              <w:widowControl/>
              <w:tabs>
                <w:tab w:val="left" w:pos="3438"/>
              </w:tabs>
              <w:jc w:val="left"/>
              <w:rPr>
                <w:sz w:val="22"/>
              </w:rPr>
            </w:pPr>
            <w:r>
              <w:rPr>
                <w:sz w:val="22"/>
              </w:rPr>
              <w:t>-  семейное и школьное воспитание</w:t>
            </w:r>
          </w:p>
          <w:p w:rsidR="002C0306" w:rsidRDefault="002C0306">
            <w:pPr>
              <w:pStyle w:val="21"/>
              <w:widowControl/>
              <w:tabs>
                <w:tab w:val="left" w:pos="3438"/>
              </w:tabs>
              <w:jc w:val="left"/>
              <w:rPr>
                <w:sz w:val="22"/>
              </w:rPr>
            </w:pPr>
            <w:r>
              <w:rPr>
                <w:sz w:val="22"/>
              </w:rPr>
              <w:t>-  молодежная субкультура</w:t>
            </w:r>
          </w:p>
          <w:p w:rsidR="002C0306" w:rsidRDefault="002C0306">
            <w:pPr>
              <w:pStyle w:val="21"/>
              <w:widowControl/>
              <w:tabs>
                <w:tab w:val="left" w:pos="3438"/>
              </w:tabs>
              <w:jc w:val="left"/>
              <w:rPr>
                <w:sz w:val="22"/>
              </w:rPr>
            </w:pPr>
            <w:r>
              <w:rPr>
                <w:sz w:val="22"/>
              </w:rPr>
              <w:t>-  личностно-психологические особенности</w:t>
            </w:r>
          </w:p>
          <w:p w:rsidR="002C0306" w:rsidRDefault="002C0306">
            <w:pPr>
              <w:pStyle w:val="21"/>
              <w:widowControl/>
              <w:tabs>
                <w:tab w:val="left" w:pos="3438"/>
              </w:tabs>
              <w:jc w:val="left"/>
              <w:rPr>
                <w:sz w:val="22"/>
              </w:rPr>
            </w:pPr>
            <w:r>
              <w:rPr>
                <w:sz w:val="22"/>
              </w:rPr>
              <w:t>-  влияние средств массовой информации</w:t>
            </w:r>
          </w:p>
          <w:p w:rsidR="002C0306" w:rsidRDefault="002C0306">
            <w:pPr>
              <w:pStyle w:val="21"/>
              <w:widowControl/>
              <w:tabs>
                <w:tab w:val="left" w:pos="3438"/>
              </w:tabs>
              <w:jc w:val="left"/>
              <w:rPr>
                <w:sz w:val="22"/>
              </w:rPr>
            </w:pPr>
            <w:r>
              <w:rPr>
                <w:sz w:val="22"/>
              </w:rPr>
              <w:t>-  вредные привычки (алкоголизм, наркомания)</w:t>
            </w:r>
          </w:p>
        </w:tc>
      </w:tr>
      <w:tr w:rsidR="002C0306">
        <w:trPr>
          <w:cantSplit/>
          <w:trHeight w:val="990"/>
        </w:trPr>
        <w:tc>
          <w:tcPr>
            <w:tcW w:w="2518" w:type="dxa"/>
            <w:gridSpan w:val="6"/>
          </w:tcPr>
          <w:p w:rsidR="002C0306" w:rsidRDefault="002C0306">
            <w:pPr>
              <w:pStyle w:val="21"/>
              <w:widowControl/>
              <w:tabs>
                <w:tab w:val="left" w:pos="3438"/>
              </w:tabs>
              <w:jc w:val="left"/>
              <w:rPr>
                <w:sz w:val="22"/>
              </w:rPr>
            </w:pPr>
          </w:p>
        </w:tc>
        <w:tc>
          <w:tcPr>
            <w:tcW w:w="992" w:type="dxa"/>
            <w:tcBorders>
              <w:bottom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p>
        </w:tc>
      </w:tr>
      <w:tr w:rsidR="002C0306">
        <w:trPr>
          <w:cantSplit/>
        </w:trPr>
        <w:tc>
          <w:tcPr>
            <w:tcW w:w="1200" w:type="dxa"/>
            <w:gridSpan w:val="3"/>
            <w:tcBorders>
              <w:top w:val="nil"/>
              <w:left w:val="nil"/>
              <w:bottom w:val="nil"/>
            </w:tcBorders>
          </w:tcPr>
          <w:p w:rsidR="002C0306" w:rsidRDefault="002C0306">
            <w:pPr>
              <w:pStyle w:val="21"/>
              <w:widowControl/>
              <w:tabs>
                <w:tab w:val="left" w:pos="3438"/>
              </w:tabs>
              <w:jc w:val="left"/>
              <w:rPr>
                <w:sz w:val="22"/>
              </w:rPr>
            </w:pPr>
          </w:p>
        </w:tc>
        <w:tc>
          <w:tcPr>
            <w:tcW w:w="4800" w:type="dxa"/>
            <w:gridSpan w:val="6"/>
            <w:tcBorders>
              <w:top w:val="nil"/>
              <w:bottom w:val="nil"/>
              <w:right w:val="nil"/>
            </w:tcBorders>
          </w:tcPr>
          <w:p w:rsidR="002C0306" w:rsidRDefault="002C0306">
            <w:pPr>
              <w:pStyle w:val="21"/>
              <w:widowControl/>
              <w:tabs>
                <w:tab w:val="left" w:pos="3438"/>
              </w:tabs>
              <w:jc w:val="left"/>
              <w:rPr>
                <w:sz w:val="22"/>
              </w:rPr>
            </w:pPr>
          </w:p>
        </w:tc>
        <w:tc>
          <w:tcPr>
            <w:tcW w:w="3285" w:type="dxa"/>
            <w:gridSpan w:val="3"/>
            <w:tcBorders>
              <w:top w:val="nil"/>
              <w:bottom w:val="nil"/>
              <w:right w:val="nil"/>
            </w:tcBorders>
          </w:tcPr>
          <w:p w:rsidR="002C0306" w:rsidRDefault="002C0306">
            <w:pPr>
              <w:pStyle w:val="21"/>
              <w:widowControl/>
              <w:tabs>
                <w:tab w:val="left" w:pos="3438"/>
              </w:tabs>
              <w:jc w:val="left"/>
              <w:rPr>
                <w:sz w:val="22"/>
              </w:rPr>
            </w:pPr>
          </w:p>
        </w:tc>
      </w:tr>
      <w:tr w:rsidR="002C0306">
        <w:trPr>
          <w:cantSplit/>
        </w:trPr>
        <w:tc>
          <w:tcPr>
            <w:tcW w:w="2518" w:type="dxa"/>
            <w:gridSpan w:val="6"/>
          </w:tcPr>
          <w:p w:rsidR="002C0306" w:rsidRDefault="002C0306">
            <w:pPr>
              <w:pStyle w:val="21"/>
              <w:widowControl/>
              <w:tabs>
                <w:tab w:val="left" w:pos="3438"/>
              </w:tabs>
              <w:jc w:val="left"/>
              <w:rPr>
                <w:sz w:val="22"/>
              </w:rPr>
            </w:pPr>
            <w:r>
              <w:rPr>
                <w:sz w:val="22"/>
              </w:rPr>
              <w:t>Психофизиологическое формирование личности</w:t>
            </w:r>
          </w:p>
        </w:tc>
        <w:tc>
          <w:tcPr>
            <w:tcW w:w="992" w:type="dxa"/>
            <w:tcBorders>
              <w:top w:val="nil"/>
              <w:bottom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r>
              <w:rPr>
                <w:sz w:val="22"/>
              </w:rPr>
              <w:t>-  половое созревание</w:t>
            </w:r>
          </w:p>
          <w:p w:rsidR="002C0306" w:rsidRDefault="002C0306">
            <w:pPr>
              <w:pStyle w:val="21"/>
              <w:widowControl/>
              <w:tabs>
                <w:tab w:val="left" w:pos="3438"/>
              </w:tabs>
              <w:jc w:val="left"/>
              <w:rPr>
                <w:sz w:val="22"/>
              </w:rPr>
            </w:pPr>
            <w:r>
              <w:rPr>
                <w:sz w:val="22"/>
              </w:rPr>
              <w:t>-  половая направленность</w:t>
            </w:r>
          </w:p>
          <w:p w:rsidR="002C0306" w:rsidRDefault="002C0306">
            <w:pPr>
              <w:pStyle w:val="21"/>
              <w:widowControl/>
              <w:tabs>
                <w:tab w:val="left" w:pos="3438"/>
              </w:tabs>
              <w:jc w:val="left"/>
              <w:rPr>
                <w:sz w:val="22"/>
              </w:rPr>
            </w:pPr>
            <w:r>
              <w:rPr>
                <w:sz w:val="22"/>
              </w:rPr>
              <w:t>-  половая мораль, культура, этика</w:t>
            </w:r>
          </w:p>
        </w:tc>
      </w:tr>
      <w:tr w:rsidR="002C0306">
        <w:trPr>
          <w:cantSplit/>
        </w:trPr>
        <w:tc>
          <w:tcPr>
            <w:tcW w:w="6000" w:type="dxa"/>
            <w:gridSpan w:val="9"/>
            <w:tcBorders>
              <w:top w:val="nil"/>
              <w:left w:val="nil"/>
              <w:bottom w:val="nil"/>
            </w:tcBorders>
          </w:tcPr>
          <w:p w:rsidR="002C0306" w:rsidRDefault="002C0306">
            <w:pPr>
              <w:pStyle w:val="21"/>
              <w:widowControl/>
              <w:tabs>
                <w:tab w:val="left" w:pos="3438"/>
              </w:tabs>
              <w:jc w:val="left"/>
              <w:rPr>
                <w:sz w:val="22"/>
              </w:rPr>
            </w:pPr>
          </w:p>
        </w:tc>
        <w:tc>
          <w:tcPr>
            <w:tcW w:w="3285" w:type="dxa"/>
            <w:gridSpan w:val="3"/>
            <w:tcBorders>
              <w:top w:val="nil"/>
              <w:bottom w:val="nil"/>
              <w:right w:val="nil"/>
            </w:tcBorders>
          </w:tcPr>
          <w:p w:rsidR="002C0306" w:rsidRDefault="002C0306">
            <w:pPr>
              <w:pStyle w:val="21"/>
              <w:widowControl/>
              <w:tabs>
                <w:tab w:val="left" w:pos="3438"/>
              </w:tabs>
              <w:jc w:val="left"/>
              <w:rPr>
                <w:sz w:val="22"/>
              </w:rPr>
            </w:pPr>
          </w:p>
        </w:tc>
      </w:tr>
      <w:tr w:rsidR="002C0306">
        <w:trPr>
          <w:cantSplit/>
          <w:trHeight w:val="270"/>
        </w:trPr>
        <w:tc>
          <w:tcPr>
            <w:tcW w:w="2518" w:type="dxa"/>
            <w:gridSpan w:val="6"/>
          </w:tcPr>
          <w:p w:rsidR="002C0306" w:rsidRDefault="002C0306">
            <w:pPr>
              <w:pStyle w:val="21"/>
              <w:widowControl/>
              <w:tabs>
                <w:tab w:val="left" w:pos="3438"/>
              </w:tabs>
              <w:jc w:val="left"/>
              <w:rPr>
                <w:sz w:val="22"/>
              </w:rPr>
            </w:pPr>
            <w:r>
              <w:rPr>
                <w:sz w:val="22"/>
              </w:rPr>
              <w:t>Половое поведение</w:t>
            </w:r>
          </w:p>
        </w:tc>
        <w:tc>
          <w:tcPr>
            <w:tcW w:w="992" w:type="dxa"/>
            <w:tcBorders>
              <w:top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r>
              <w:rPr>
                <w:sz w:val="22"/>
              </w:rPr>
              <w:t>-  гомо- и гетеросексуальное</w:t>
            </w:r>
          </w:p>
          <w:p w:rsidR="002C0306" w:rsidRDefault="002C0306">
            <w:pPr>
              <w:pStyle w:val="21"/>
              <w:widowControl/>
              <w:tabs>
                <w:tab w:val="left" w:pos="3438"/>
              </w:tabs>
              <w:jc w:val="left"/>
              <w:rPr>
                <w:sz w:val="22"/>
              </w:rPr>
            </w:pPr>
            <w:r>
              <w:rPr>
                <w:sz w:val="22"/>
              </w:rPr>
              <w:t>-  само- и несамосохраняющееся</w:t>
            </w:r>
          </w:p>
        </w:tc>
      </w:tr>
      <w:tr w:rsidR="002C0306">
        <w:trPr>
          <w:cantSplit/>
          <w:trHeight w:val="225"/>
        </w:trPr>
        <w:tc>
          <w:tcPr>
            <w:tcW w:w="2518" w:type="dxa"/>
            <w:gridSpan w:val="6"/>
          </w:tcPr>
          <w:p w:rsidR="002C0306" w:rsidRDefault="002C0306">
            <w:pPr>
              <w:pStyle w:val="21"/>
              <w:widowControl/>
              <w:tabs>
                <w:tab w:val="left" w:pos="3438"/>
              </w:tabs>
              <w:jc w:val="left"/>
              <w:rPr>
                <w:sz w:val="22"/>
              </w:rPr>
            </w:pPr>
          </w:p>
        </w:tc>
        <w:tc>
          <w:tcPr>
            <w:tcW w:w="992" w:type="dxa"/>
            <w:tcBorders>
              <w:bottom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p>
        </w:tc>
      </w:tr>
      <w:tr w:rsidR="002C0306">
        <w:trPr>
          <w:cantSplit/>
        </w:trPr>
        <w:tc>
          <w:tcPr>
            <w:tcW w:w="1185" w:type="dxa"/>
            <w:gridSpan w:val="2"/>
            <w:tcBorders>
              <w:top w:val="nil"/>
              <w:left w:val="nil"/>
              <w:bottom w:val="nil"/>
            </w:tcBorders>
          </w:tcPr>
          <w:p w:rsidR="002C0306" w:rsidRDefault="002C0306">
            <w:pPr>
              <w:pStyle w:val="21"/>
              <w:widowControl/>
              <w:tabs>
                <w:tab w:val="left" w:pos="3438"/>
              </w:tabs>
              <w:jc w:val="left"/>
              <w:rPr>
                <w:sz w:val="22"/>
              </w:rPr>
            </w:pPr>
          </w:p>
        </w:tc>
        <w:tc>
          <w:tcPr>
            <w:tcW w:w="4830" w:type="dxa"/>
            <w:gridSpan w:val="8"/>
            <w:tcBorders>
              <w:top w:val="nil"/>
              <w:bottom w:val="nil"/>
              <w:right w:val="nil"/>
            </w:tcBorders>
          </w:tcPr>
          <w:p w:rsidR="002C0306" w:rsidRDefault="002C0306">
            <w:pPr>
              <w:pStyle w:val="21"/>
              <w:widowControl/>
              <w:tabs>
                <w:tab w:val="left" w:pos="3438"/>
              </w:tabs>
              <w:jc w:val="left"/>
              <w:rPr>
                <w:sz w:val="22"/>
              </w:rPr>
            </w:pPr>
          </w:p>
        </w:tc>
        <w:tc>
          <w:tcPr>
            <w:tcW w:w="3270" w:type="dxa"/>
            <w:gridSpan w:val="2"/>
            <w:tcBorders>
              <w:top w:val="nil"/>
              <w:bottom w:val="nil"/>
              <w:right w:val="nil"/>
            </w:tcBorders>
          </w:tcPr>
          <w:p w:rsidR="002C0306" w:rsidRDefault="002C0306">
            <w:pPr>
              <w:pStyle w:val="21"/>
              <w:widowControl/>
              <w:tabs>
                <w:tab w:val="left" w:pos="3438"/>
              </w:tabs>
              <w:jc w:val="left"/>
              <w:rPr>
                <w:sz w:val="22"/>
              </w:rPr>
            </w:pPr>
          </w:p>
        </w:tc>
      </w:tr>
      <w:tr w:rsidR="002C0306">
        <w:trPr>
          <w:cantSplit/>
          <w:trHeight w:val="900"/>
        </w:trPr>
        <w:tc>
          <w:tcPr>
            <w:tcW w:w="2518" w:type="dxa"/>
            <w:gridSpan w:val="6"/>
          </w:tcPr>
          <w:p w:rsidR="002C0306" w:rsidRDefault="002C0306">
            <w:pPr>
              <w:pStyle w:val="21"/>
              <w:widowControl/>
              <w:tabs>
                <w:tab w:val="left" w:pos="3438"/>
              </w:tabs>
              <w:jc w:val="left"/>
              <w:rPr>
                <w:sz w:val="22"/>
              </w:rPr>
            </w:pPr>
          </w:p>
          <w:p w:rsidR="002C0306" w:rsidRDefault="002C0306">
            <w:pPr>
              <w:pStyle w:val="21"/>
              <w:widowControl/>
              <w:tabs>
                <w:tab w:val="left" w:pos="3438"/>
              </w:tabs>
              <w:jc w:val="left"/>
              <w:rPr>
                <w:sz w:val="22"/>
              </w:rPr>
            </w:pPr>
            <w:r>
              <w:rPr>
                <w:sz w:val="22"/>
              </w:rPr>
              <w:t>Возможные исходы поведенческих факторов</w:t>
            </w:r>
          </w:p>
        </w:tc>
        <w:tc>
          <w:tcPr>
            <w:tcW w:w="992" w:type="dxa"/>
            <w:tcBorders>
              <w:top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r>
              <w:rPr>
                <w:sz w:val="22"/>
              </w:rPr>
              <w:t>-  нарушение полового созревания</w:t>
            </w:r>
          </w:p>
          <w:p w:rsidR="002C0306" w:rsidRDefault="002C0306">
            <w:pPr>
              <w:pStyle w:val="21"/>
              <w:widowControl/>
              <w:tabs>
                <w:tab w:val="left" w:pos="3438"/>
              </w:tabs>
              <w:jc w:val="left"/>
              <w:rPr>
                <w:sz w:val="22"/>
              </w:rPr>
            </w:pPr>
            <w:r>
              <w:rPr>
                <w:sz w:val="22"/>
              </w:rPr>
              <w:t>-  психологические (в т.ч. суицидальные) проблемы</w:t>
            </w:r>
          </w:p>
          <w:p w:rsidR="002C0306" w:rsidRDefault="002C0306">
            <w:pPr>
              <w:pStyle w:val="21"/>
              <w:widowControl/>
              <w:tabs>
                <w:tab w:val="left" w:pos="3438"/>
              </w:tabs>
              <w:jc w:val="left"/>
              <w:rPr>
                <w:sz w:val="22"/>
              </w:rPr>
            </w:pPr>
            <w:r>
              <w:rPr>
                <w:sz w:val="22"/>
              </w:rPr>
              <w:t>-  беременность заканчивается родами</w:t>
            </w:r>
          </w:p>
          <w:p w:rsidR="002C0306" w:rsidRDefault="002C0306">
            <w:pPr>
              <w:pStyle w:val="21"/>
              <w:widowControl/>
              <w:tabs>
                <w:tab w:val="left" w:pos="3438"/>
              </w:tabs>
              <w:jc w:val="left"/>
              <w:rPr>
                <w:sz w:val="22"/>
              </w:rPr>
            </w:pPr>
            <w:r>
              <w:rPr>
                <w:sz w:val="22"/>
              </w:rPr>
              <w:t>-  беременность заканчивается абортами</w:t>
            </w:r>
          </w:p>
          <w:p w:rsidR="002C0306" w:rsidRDefault="002C0306">
            <w:pPr>
              <w:pStyle w:val="21"/>
              <w:widowControl/>
              <w:tabs>
                <w:tab w:val="left" w:pos="3438"/>
              </w:tabs>
              <w:jc w:val="left"/>
              <w:rPr>
                <w:sz w:val="22"/>
              </w:rPr>
            </w:pPr>
            <w:r>
              <w:rPr>
                <w:sz w:val="22"/>
              </w:rPr>
              <w:t>-  заболевания, передающиеся половым путем</w:t>
            </w:r>
          </w:p>
          <w:p w:rsidR="002C0306" w:rsidRDefault="002C0306">
            <w:pPr>
              <w:pStyle w:val="21"/>
              <w:widowControl/>
              <w:tabs>
                <w:tab w:val="left" w:pos="3438"/>
              </w:tabs>
              <w:jc w:val="left"/>
              <w:rPr>
                <w:sz w:val="22"/>
              </w:rPr>
            </w:pPr>
            <w:r>
              <w:rPr>
                <w:sz w:val="22"/>
              </w:rPr>
              <w:t>-  воспалительные заболевания мочеполовых путей</w:t>
            </w:r>
          </w:p>
          <w:p w:rsidR="002C0306" w:rsidRDefault="002C0306">
            <w:pPr>
              <w:pStyle w:val="21"/>
              <w:widowControl/>
              <w:tabs>
                <w:tab w:val="left" w:pos="3438"/>
              </w:tabs>
              <w:jc w:val="left"/>
              <w:rPr>
                <w:sz w:val="22"/>
              </w:rPr>
            </w:pPr>
            <w:r>
              <w:rPr>
                <w:sz w:val="22"/>
              </w:rPr>
              <w:t>-  генитальные и экстрагенитальные болезни</w:t>
            </w:r>
          </w:p>
        </w:tc>
      </w:tr>
      <w:tr w:rsidR="002C0306">
        <w:trPr>
          <w:cantSplit/>
          <w:trHeight w:val="855"/>
        </w:trPr>
        <w:tc>
          <w:tcPr>
            <w:tcW w:w="2518" w:type="dxa"/>
            <w:gridSpan w:val="6"/>
          </w:tcPr>
          <w:p w:rsidR="002C0306" w:rsidRDefault="002C0306">
            <w:pPr>
              <w:pStyle w:val="21"/>
              <w:widowControl/>
              <w:tabs>
                <w:tab w:val="left" w:pos="3438"/>
              </w:tabs>
              <w:jc w:val="left"/>
              <w:rPr>
                <w:sz w:val="22"/>
              </w:rPr>
            </w:pPr>
          </w:p>
        </w:tc>
        <w:tc>
          <w:tcPr>
            <w:tcW w:w="992" w:type="dxa"/>
            <w:tcBorders>
              <w:bottom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p>
        </w:tc>
      </w:tr>
      <w:tr w:rsidR="002C0306">
        <w:trPr>
          <w:cantSplit/>
        </w:trPr>
        <w:tc>
          <w:tcPr>
            <w:tcW w:w="1215" w:type="dxa"/>
            <w:gridSpan w:val="4"/>
            <w:tcBorders>
              <w:top w:val="nil"/>
              <w:bottom w:val="nil"/>
              <w:right w:val="nil"/>
            </w:tcBorders>
          </w:tcPr>
          <w:p w:rsidR="002C0306" w:rsidRDefault="002C0306">
            <w:pPr>
              <w:pStyle w:val="21"/>
              <w:widowControl/>
              <w:tabs>
                <w:tab w:val="left" w:pos="3438"/>
              </w:tabs>
              <w:jc w:val="left"/>
              <w:rPr>
                <w:sz w:val="22"/>
              </w:rPr>
            </w:pPr>
          </w:p>
        </w:tc>
        <w:tc>
          <w:tcPr>
            <w:tcW w:w="4860" w:type="dxa"/>
            <w:gridSpan w:val="7"/>
            <w:tcBorders>
              <w:top w:val="nil"/>
              <w:bottom w:val="nil"/>
              <w:right w:val="nil"/>
            </w:tcBorders>
          </w:tcPr>
          <w:p w:rsidR="002C0306" w:rsidRDefault="002C0306">
            <w:pPr>
              <w:pStyle w:val="21"/>
              <w:widowControl/>
              <w:tabs>
                <w:tab w:val="left" w:pos="3438"/>
              </w:tabs>
              <w:jc w:val="left"/>
              <w:rPr>
                <w:sz w:val="22"/>
              </w:rPr>
            </w:pPr>
          </w:p>
        </w:tc>
        <w:tc>
          <w:tcPr>
            <w:tcW w:w="3210" w:type="dxa"/>
            <w:tcBorders>
              <w:top w:val="nil"/>
              <w:bottom w:val="nil"/>
              <w:right w:val="nil"/>
            </w:tcBorders>
          </w:tcPr>
          <w:p w:rsidR="002C0306" w:rsidRDefault="002C0306">
            <w:pPr>
              <w:pStyle w:val="21"/>
              <w:widowControl/>
              <w:tabs>
                <w:tab w:val="left" w:pos="3438"/>
              </w:tabs>
              <w:jc w:val="left"/>
              <w:rPr>
                <w:sz w:val="22"/>
              </w:rPr>
            </w:pPr>
          </w:p>
        </w:tc>
      </w:tr>
      <w:tr w:rsidR="002C0306">
        <w:trPr>
          <w:cantSplit/>
          <w:trHeight w:val="570"/>
        </w:trPr>
        <w:tc>
          <w:tcPr>
            <w:tcW w:w="2518" w:type="dxa"/>
            <w:gridSpan w:val="6"/>
          </w:tcPr>
          <w:p w:rsidR="002C0306" w:rsidRDefault="002C0306">
            <w:pPr>
              <w:pStyle w:val="21"/>
              <w:widowControl/>
              <w:tabs>
                <w:tab w:val="left" w:pos="3438"/>
              </w:tabs>
              <w:jc w:val="left"/>
              <w:rPr>
                <w:sz w:val="22"/>
              </w:rPr>
            </w:pPr>
          </w:p>
          <w:p w:rsidR="002C0306" w:rsidRDefault="002C0306">
            <w:pPr>
              <w:pStyle w:val="21"/>
              <w:widowControl/>
              <w:tabs>
                <w:tab w:val="left" w:pos="3438"/>
              </w:tabs>
              <w:jc w:val="left"/>
              <w:rPr>
                <w:sz w:val="22"/>
              </w:rPr>
            </w:pPr>
            <w:r>
              <w:rPr>
                <w:sz w:val="22"/>
              </w:rPr>
              <w:t>Задачи полового воспи-тания и сексуального образования</w:t>
            </w:r>
          </w:p>
        </w:tc>
        <w:tc>
          <w:tcPr>
            <w:tcW w:w="992" w:type="dxa"/>
            <w:tcBorders>
              <w:top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r>
              <w:rPr>
                <w:sz w:val="22"/>
              </w:rPr>
              <w:t>-  половое  и сексуальное просвещение, интегрированное в программы школьного образования</w:t>
            </w:r>
          </w:p>
          <w:p w:rsidR="002C0306" w:rsidRDefault="002C0306">
            <w:pPr>
              <w:pStyle w:val="21"/>
              <w:widowControl/>
              <w:tabs>
                <w:tab w:val="left" w:pos="3438"/>
              </w:tabs>
              <w:jc w:val="left"/>
              <w:rPr>
                <w:sz w:val="22"/>
              </w:rPr>
            </w:pPr>
            <w:r>
              <w:rPr>
                <w:sz w:val="22"/>
              </w:rPr>
              <w:t>-  специализированные формы обучения и воспитания</w:t>
            </w:r>
          </w:p>
          <w:p w:rsidR="002C0306" w:rsidRDefault="002C0306">
            <w:pPr>
              <w:pStyle w:val="21"/>
              <w:widowControl/>
              <w:tabs>
                <w:tab w:val="left" w:pos="3438"/>
              </w:tabs>
              <w:jc w:val="left"/>
              <w:rPr>
                <w:sz w:val="22"/>
              </w:rPr>
            </w:pPr>
            <w:r>
              <w:rPr>
                <w:sz w:val="22"/>
              </w:rPr>
              <w:t>-  медико-психологическая, социальная помощь и реаби-литация</w:t>
            </w:r>
          </w:p>
        </w:tc>
      </w:tr>
      <w:tr w:rsidR="002C0306">
        <w:trPr>
          <w:cantSplit/>
          <w:trHeight w:val="690"/>
        </w:trPr>
        <w:tc>
          <w:tcPr>
            <w:tcW w:w="2518" w:type="dxa"/>
            <w:gridSpan w:val="6"/>
          </w:tcPr>
          <w:p w:rsidR="002C0306" w:rsidRDefault="002C0306">
            <w:pPr>
              <w:pStyle w:val="21"/>
              <w:widowControl/>
              <w:tabs>
                <w:tab w:val="left" w:pos="3438"/>
              </w:tabs>
              <w:jc w:val="left"/>
              <w:rPr>
                <w:sz w:val="22"/>
              </w:rPr>
            </w:pPr>
          </w:p>
        </w:tc>
        <w:tc>
          <w:tcPr>
            <w:tcW w:w="992" w:type="dxa"/>
            <w:tcBorders>
              <w:bottom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p>
        </w:tc>
      </w:tr>
      <w:tr w:rsidR="002C0306">
        <w:trPr>
          <w:cantSplit/>
        </w:trPr>
        <w:tc>
          <w:tcPr>
            <w:tcW w:w="1290" w:type="dxa"/>
            <w:gridSpan w:val="5"/>
            <w:tcBorders>
              <w:top w:val="nil"/>
              <w:left w:val="nil"/>
              <w:bottom w:val="nil"/>
            </w:tcBorders>
          </w:tcPr>
          <w:p w:rsidR="002C0306" w:rsidRDefault="002C0306">
            <w:pPr>
              <w:pStyle w:val="21"/>
              <w:widowControl/>
              <w:tabs>
                <w:tab w:val="left" w:pos="3438"/>
              </w:tabs>
              <w:jc w:val="left"/>
              <w:rPr>
                <w:sz w:val="22"/>
              </w:rPr>
            </w:pPr>
          </w:p>
        </w:tc>
        <w:tc>
          <w:tcPr>
            <w:tcW w:w="4785" w:type="dxa"/>
            <w:gridSpan w:val="6"/>
            <w:tcBorders>
              <w:top w:val="nil"/>
              <w:bottom w:val="nil"/>
              <w:right w:val="nil"/>
            </w:tcBorders>
          </w:tcPr>
          <w:p w:rsidR="002C0306" w:rsidRDefault="002C0306">
            <w:pPr>
              <w:pStyle w:val="21"/>
              <w:widowControl/>
              <w:tabs>
                <w:tab w:val="left" w:pos="3438"/>
              </w:tabs>
              <w:jc w:val="left"/>
              <w:rPr>
                <w:sz w:val="22"/>
              </w:rPr>
            </w:pPr>
          </w:p>
        </w:tc>
        <w:tc>
          <w:tcPr>
            <w:tcW w:w="3210" w:type="dxa"/>
            <w:tcBorders>
              <w:top w:val="nil"/>
              <w:bottom w:val="nil"/>
              <w:right w:val="nil"/>
            </w:tcBorders>
          </w:tcPr>
          <w:p w:rsidR="002C0306" w:rsidRDefault="002C0306">
            <w:pPr>
              <w:pStyle w:val="21"/>
              <w:widowControl/>
              <w:tabs>
                <w:tab w:val="left" w:pos="3438"/>
              </w:tabs>
              <w:jc w:val="left"/>
              <w:rPr>
                <w:sz w:val="22"/>
              </w:rPr>
            </w:pPr>
          </w:p>
        </w:tc>
      </w:tr>
      <w:tr w:rsidR="002C0306">
        <w:trPr>
          <w:cantSplit/>
          <w:trHeight w:val="1815"/>
        </w:trPr>
        <w:tc>
          <w:tcPr>
            <w:tcW w:w="2518" w:type="dxa"/>
            <w:gridSpan w:val="6"/>
          </w:tcPr>
          <w:p w:rsidR="002C0306" w:rsidRDefault="002C0306">
            <w:pPr>
              <w:pStyle w:val="21"/>
              <w:widowControl/>
              <w:tabs>
                <w:tab w:val="left" w:pos="3438"/>
              </w:tabs>
              <w:jc w:val="left"/>
              <w:rPr>
                <w:sz w:val="22"/>
              </w:rPr>
            </w:pPr>
          </w:p>
          <w:p w:rsidR="002C0306" w:rsidRDefault="002C0306">
            <w:pPr>
              <w:pStyle w:val="21"/>
              <w:widowControl/>
              <w:tabs>
                <w:tab w:val="left" w:pos="3438"/>
              </w:tabs>
              <w:jc w:val="left"/>
              <w:rPr>
                <w:sz w:val="22"/>
              </w:rPr>
            </w:pPr>
            <w:r>
              <w:rPr>
                <w:sz w:val="22"/>
              </w:rPr>
              <w:t>Структурное обеспече-ние задач</w:t>
            </w:r>
          </w:p>
        </w:tc>
        <w:tc>
          <w:tcPr>
            <w:tcW w:w="992" w:type="dxa"/>
            <w:tcBorders>
              <w:top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r>
              <w:rPr>
                <w:sz w:val="22"/>
              </w:rPr>
              <w:t>-  педагоги школ</w:t>
            </w:r>
          </w:p>
          <w:p w:rsidR="002C0306" w:rsidRDefault="002C0306">
            <w:pPr>
              <w:pStyle w:val="21"/>
              <w:widowControl/>
              <w:tabs>
                <w:tab w:val="left" w:pos="3438"/>
              </w:tabs>
              <w:jc w:val="left"/>
              <w:rPr>
                <w:sz w:val="22"/>
              </w:rPr>
            </w:pPr>
            <w:r>
              <w:rPr>
                <w:sz w:val="22"/>
              </w:rPr>
              <w:t>-  родители</w:t>
            </w:r>
          </w:p>
          <w:p w:rsidR="002C0306" w:rsidRDefault="002C0306">
            <w:pPr>
              <w:pStyle w:val="21"/>
              <w:widowControl/>
              <w:tabs>
                <w:tab w:val="left" w:pos="3438"/>
              </w:tabs>
              <w:jc w:val="left"/>
              <w:rPr>
                <w:sz w:val="22"/>
              </w:rPr>
            </w:pPr>
            <w:r>
              <w:rPr>
                <w:sz w:val="22"/>
              </w:rPr>
              <w:t>-  психологи и социальные работники</w:t>
            </w:r>
          </w:p>
          <w:p w:rsidR="002C0306" w:rsidRDefault="002C0306">
            <w:pPr>
              <w:pStyle w:val="21"/>
              <w:widowControl/>
              <w:tabs>
                <w:tab w:val="left" w:pos="3438"/>
              </w:tabs>
              <w:jc w:val="left"/>
              <w:rPr>
                <w:sz w:val="22"/>
              </w:rPr>
            </w:pPr>
            <w:r>
              <w:rPr>
                <w:sz w:val="22"/>
              </w:rPr>
              <w:t>-  медицинские работники</w:t>
            </w:r>
          </w:p>
          <w:p w:rsidR="002C0306" w:rsidRDefault="002C0306">
            <w:pPr>
              <w:pStyle w:val="21"/>
              <w:widowControl/>
              <w:tabs>
                <w:tab w:val="left" w:pos="3438"/>
              </w:tabs>
              <w:jc w:val="left"/>
              <w:rPr>
                <w:sz w:val="22"/>
              </w:rPr>
            </w:pPr>
            <w:r>
              <w:rPr>
                <w:sz w:val="22"/>
              </w:rPr>
              <w:t>-  медицинские учреждения общего профиля (поликлини- ки, стационары)</w:t>
            </w:r>
          </w:p>
          <w:p w:rsidR="002C0306" w:rsidRDefault="002C0306">
            <w:pPr>
              <w:pStyle w:val="21"/>
              <w:widowControl/>
              <w:tabs>
                <w:tab w:val="left" w:pos="3438"/>
              </w:tabs>
              <w:jc w:val="left"/>
              <w:rPr>
                <w:sz w:val="22"/>
              </w:rPr>
            </w:pPr>
            <w:r>
              <w:rPr>
                <w:sz w:val="22"/>
              </w:rPr>
              <w:t>-  медицинский специализир. Учреждения (акушерско-гинекологические, педиатрические, кожно-венерологи-ческие и др.)</w:t>
            </w:r>
          </w:p>
          <w:p w:rsidR="002C0306" w:rsidRDefault="002C0306">
            <w:pPr>
              <w:pStyle w:val="21"/>
              <w:widowControl/>
              <w:tabs>
                <w:tab w:val="left" w:pos="3438"/>
              </w:tabs>
              <w:jc w:val="left"/>
              <w:rPr>
                <w:sz w:val="22"/>
              </w:rPr>
            </w:pPr>
            <w:r>
              <w:rPr>
                <w:sz w:val="22"/>
              </w:rPr>
              <w:t>-  система медико-психологических кризисных служб</w:t>
            </w:r>
          </w:p>
          <w:p w:rsidR="002C0306" w:rsidRDefault="002C0306">
            <w:pPr>
              <w:pStyle w:val="21"/>
              <w:widowControl/>
              <w:tabs>
                <w:tab w:val="left" w:pos="3438"/>
              </w:tabs>
              <w:jc w:val="left"/>
              <w:rPr>
                <w:sz w:val="22"/>
              </w:rPr>
            </w:pPr>
            <w:r>
              <w:rPr>
                <w:sz w:val="22"/>
              </w:rPr>
              <w:t>-  подростковые центры (здоровья, реабилитации)</w:t>
            </w:r>
          </w:p>
          <w:p w:rsidR="002C0306" w:rsidRDefault="002C0306">
            <w:pPr>
              <w:pStyle w:val="21"/>
              <w:widowControl/>
              <w:tabs>
                <w:tab w:val="left" w:pos="3438"/>
              </w:tabs>
              <w:jc w:val="left"/>
              <w:rPr>
                <w:sz w:val="22"/>
              </w:rPr>
            </w:pPr>
            <w:r>
              <w:rPr>
                <w:sz w:val="22"/>
              </w:rPr>
              <w:t>-  центр планирования семьи</w:t>
            </w:r>
          </w:p>
          <w:p w:rsidR="002C0306" w:rsidRDefault="002C0306">
            <w:pPr>
              <w:pStyle w:val="21"/>
              <w:widowControl/>
              <w:tabs>
                <w:tab w:val="left" w:pos="3438"/>
              </w:tabs>
              <w:jc w:val="left"/>
              <w:rPr>
                <w:sz w:val="22"/>
              </w:rPr>
            </w:pPr>
            <w:r>
              <w:rPr>
                <w:sz w:val="22"/>
              </w:rPr>
              <w:t>-  культурологические центры (формальные  и неформаль-ные)</w:t>
            </w:r>
          </w:p>
        </w:tc>
      </w:tr>
      <w:tr w:rsidR="002C0306">
        <w:trPr>
          <w:cantSplit/>
          <w:trHeight w:val="1725"/>
        </w:trPr>
        <w:tc>
          <w:tcPr>
            <w:tcW w:w="2518" w:type="dxa"/>
            <w:gridSpan w:val="6"/>
          </w:tcPr>
          <w:p w:rsidR="002C0306" w:rsidRDefault="002C0306">
            <w:pPr>
              <w:pStyle w:val="21"/>
              <w:widowControl/>
              <w:tabs>
                <w:tab w:val="left" w:pos="3438"/>
              </w:tabs>
              <w:jc w:val="left"/>
              <w:rPr>
                <w:sz w:val="22"/>
              </w:rPr>
            </w:pPr>
          </w:p>
        </w:tc>
        <w:tc>
          <w:tcPr>
            <w:tcW w:w="992" w:type="dxa"/>
            <w:tcBorders>
              <w:bottom w:val="nil"/>
            </w:tcBorders>
          </w:tcPr>
          <w:p w:rsidR="002C0306" w:rsidRDefault="002C0306">
            <w:pPr>
              <w:pStyle w:val="21"/>
              <w:widowControl/>
              <w:tabs>
                <w:tab w:val="left" w:pos="3438"/>
              </w:tabs>
              <w:jc w:val="left"/>
              <w:rPr>
                <w:sz w:val="22"/>
              </w:rPr>
            </w:pPr>
          </w:p>
        </w:tc>
        <w:tc>
          <w:tcPr>
            <w:tcW w:w="5775" w:type="dxa"/>
            <w:gridSpan w:val="5"/>
          </w:tcPr>
          <w:p w:rsidR="002C0306" w:rsidRDefault="002C0306">
            <w:pPr>
              <w:pStyle w:val="21"/>
              <w:widowControl/>
              <w:tabs>
                <w:tab w:val="left" w:pos="3438"/>
              </w:tabs>
              <w:jc w:val="left"/>
              <w:rPr>
                <w:sz w:val="22"/>
              </w:rPr>
            </w:pPr>
          </w:p>
        </w:tc>
      </w:tr>
    </w:tbl>
    <w:p w:rsidR="002C0306" w:rsidRDefault="002C0306">
      <w:pPr>
        <w:pStyle w:val="21"/>
        <w:widowControl/>
        <w:tabs>
          <w:tab w:val="left" w:pos="3438"/>
        </w:tabs>
        <w:jc w:val="left"/>
        <w:rPr>
          <w:sz w:val="24"/>
        </w:rPr>
      </w:pPr>
    </w:p>
    <w:p w:rsidR="002C0306" w:rsidRDefault="002C0306">
      <w:pPr>
        <w:pStyle w:val="21"/>
        <w:widowControl/>
        <w:tabs>
          <w:tab w:val="left" w:pos="3438"/>
        </w:tabs>
        <w:ind w:left="570"/>
        <w:jc w:val="right"/>
        <w:rPr>
          <w:sz w:val="22"/>
        </w:rPr>
      </w:pPr>
      <w:r>
        <w:rPr>
          <w:sz w:val="22"/>
        </w:rPr>
        <w:t>Приложение  2</w:t>
      </w: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p>
    <w:p w:rsidR="002C0306" w:rsidRDefault="002C0306">
      <w:pPr>
        <w:pStyle w:val="21"/>
        <w:widowControl/>
        <w:tabs>
          <w:tab w:val="left" w:pos="3438"/>
        </w:tabs>
        <w:ind w:left="570"/>
        <w:jc w:val="right"/>
        <w:rPr>
          <w:sz w:val="22"/>
        </w:rPr>
      </w:pPr>
      <w:r>
        <w:rPr>
          <w:sz w:val="22"/>
        </w:rPr>
        <w:t>Приложение 3</w:t>
      </w: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pPr>
    </w:p>
    <w:p w:rsidR="002C0306" w:rsidRDefault="002C0306">
      <w:pPr>
        <w:pStyle w:val="21"/>
        <w:widowControl/>
        <w:tabs>
          <w:tab w:val="left" w:pos="3438"/>
        </w:tabs>
        <w:ind w:left="570"/>
        <w:jc w:val="left"/>
        <w:rPr>
          <w:b/>
        </w:rPr>
      </w:pPr>
      <w:r>
        <w:rPr>
          <w:b/>
        </w:rPr>
        <w:t xml:space="preserve">    Заключение.</w:t>
      </w:r>
    </w:p>
    <w:p w:rsidR="002C0306" w:rsidRDefault="002C0306">
      <w:pPr>
        <w:pStyle w:val="21"/>
        <w:widowControl/>
        <w:tabs>
          <w:tab w:val="left" w:pos="3438"/>
        </w:tabs>
        <w:ind w:left="570"/>
        <w:jc w:val="left"/>
      </w:pPr>
    </w:p>
    <w:p w:rsidR="002C0306" w:rsidRDefault="002C0306">
      <w:pPr>
        <w:pStyle w:val="21"/>
        <w:widowControl/>
        <w:tabs>
          <w:tab w:val="left" w:pos="3438"/>
        </w:tabs>
        <w:ind w:left="570"/>
      </w:pPr>
    </w:p>
    <w:p w:rsidR="002C0306" w:rsidRDefault="002C0306">
      <w:pPr>
        <w:pStyle w:val="21"/>
        <w:widowControl/>
        <w:tabs>
          <w:tab w:val="left" w:pos="3438"/>
        </w:tabs>
        <w:ind w:left="570"/>
      </w:pPr>
      <w:r>
        <w:t xml:space="preserve">    Изучив литературу по проблеме полового воспитания и психо-сексуального развития детей, можно сделать вывод, что они актуальны. Кто из родителей не хотел бы видеть в подрастающем сыне настоящего мужчину – опору и радость стареющим родителям? К числу природных особенностей человека, обусловленных социальными факторами, входят те, что определяются полом. </w:t>
      </w:r>
    </w:p>
    <w:p w:rsidR="002C0306" w:rsidRDefault="002C0306">
      <w:pPr>
        <w:pStyle w:val="21"/>
        <w:widowControl/>
        <w:tabs>
          <w:tab w:val="left" w:pos="3438"/>
        </w:tabs>
        <w:ind w:left="570"/>
      </w:pPr>
      <w:r>
        <w:t xml:space="preserve">    Психолог В.Е. Каган говорил: «Выйти в общество человек может,  лишь так или иначе обретя половую принадлежность, лишь так или иначе отнеся себя к женскому или мужскому полу».</w:t>
      </w:r>
    </w:p>
    <w:p w:rsidR="002C0306" w:rsidRDefault="002C0306">
      <w:pPr>
        <w:pStyle w:val="21"/>
        <w:widowControl/>
        <w:tabs>
          <w:tab w:val="left" w:pos="3438"/>
        </w:tabs>
        <w:ind w:left="570"/>
      </w:pPr>
      <w:r>
        <w:t xml:space="preserve">    Половое воспитание является одной из наиболее сложных сторон общего нравственного воспитания ребенка, формируя у детей начало настоящих мужчин и женщин. От ступени и содержания качеств женственности и мужественности будет во многом зависеть выполнение разных социальных ролей, в том числе и семейных (мужа, жены, матери, отца).</w:t>
      </w:r>
    </w:p>
    <w:p w:rsidR="002C0306" w:rsidRDefault="002C0306">
      <w:pPr>
        <w:pStyle w:val="21"/>
        <w:widowControl/>
        <w:tabs>
          <w:tab w:val="left" w:pos="3438"/>
        </w:tabs>
        <w:ind w:left="570"/>
      </w:pPr>
      <w:r>
        <w:t xml:space="preserve">    Проанализировав  существующие программы, можно  сделать  вывод, что делаются первые попытки  по реализации задач  полового воспитания, которые необходимо решать систематично, планомерно во взаимодействии с семьей и другими социальными институтами.</w:t>
      </w:r>
    </w:p>
    <w:p w:rsidR="002C0306" w:rsidRDefault="002C0306">
      <w:pPr>
        <w:pStyle w:val="21"/>
        <w:widowControl/>
        <w:tabs>
          <w:tab w:val="left" w:pos="3438"/>
        </w:tabs>
        <w:ind w:left="570"/>
      </w:pPr>
      <w:r>
        <w:t xml:space="preserve">    Таким образом, педагогам и родителям необходимо помнить, что половое воспитание и сексуальное образование должно:</w:t>
      </w:r>
    </w:p>
    <w:p w:rsidR="002C0306" w:rsidRDefault="002C0306">
      <w:pPr>
        <w:pStyle w:val="21"/>
        <w:widowControl/>
        <w:numPr>
          <w:ilvl w:val="0"/>
          <w:numId w:val="4"/>
        </w:numPr>
        <w:tabs>
          <w:tab w:val="left" w:pos="945"/>
          <w:tab w:val="left" w:pos="3438"/>
        </w:tabs>
        <w:ind w:left="945" w:hanging="435"/>
      </w:pPr>
      <w:r>
        <w:t>начинаться с детского возраста и продолжатся до взрослой жизни;</w:t>
      </w:r>
    </w:p>
    <w:p w:rsidR="002C0306" w:rsidRDefault="002C0306">
      <w:pPr>
        <w:pStyle w:val="21"/>
        <w:widowControl/>
        <w:numPr>
          <w:ilvl w:val="0"/>
          <w:numId w:val="4"/>
        </w:numPr>
        <w:tabs>
          <w:tab w:val="left" w:pos="945"/>
          <w:tab w:val="left" w:pos="3438"/>
        </w:tabs>
        <w:ind w:left="945" w:hanging="435"/>
      </w:pPr>
      <w:r>
        <w:t>являться составной частью процесса воспитания и обучения;</w:t>
      </w:r>
    </w:p>
    <w:p w:rsidR="002C0306" w:rsidRDefault="002C0306">
      <w:pPr>
        <w:pStyle w:val="21"/>
        <w:widowControl/>
        <w:numPr>
          <w:ilvl w:val="0"/>
          <w:numId w:val="4"/>
        </w:numPr>
        <w:tabs>
          <w:tab w:val="left" w:pos="945"/>
          <w:tab w:val="left" w:pos="3438"/>
        </w:tabs>
        <w:ind w:left="945" w:hanging="435"/>
      </w:pPr>
      <w:r>
        <w:t>проводиться для всех детей, подростков и взрослых, в том числе имеющих психологические, эмоциональные и физические трудности;</w:t>
      </w:r>
    </w:p>
    <w:p w:rsidR="002C0306" w:rsidRDefault="002C0306">
      <w:pPr>
        <w:pStyle w:val="21"/>
        <w:widowControl/>
        <w:numPr>
          <w:ilvl w:val="0"/>
          <w:numId w:val="4"/>
        </w:numPr>
        <w:tabs>
          <w:tab w:val="left" w:pos="945"/>
          <w:tab w:val="left" w:pos="3438"/>
        </w:tabs>
        <w:ind w:left="945" w:hanging="435"/>
      </w:pPr>
      <w:r>
        <w:t>рассматривать вопросы морали, межличностных и сексуальных отношений, которые будут способствовать принятию осознанных решений;</w:t>
      </w:r>
    </w:p>
    <w:p w:rsidR="002C0306" w:rsidRDefault="002C0306">
      <w:pPr>
        <w:pStyle w:val="21"/>
        <w:widowControl/>
        <w:numPr>
          <w:ilvl w:val="0"/>
          <w:numId w:val="4"/>
        </w:numPr>
        <w:tabs>
          <w:tab w:val="left" w:pos="945"/>
          <w:tab w:val="left" w:pos="3438"/>
        </w:tabs>
        <w:ind w:left="945" w:hanging="435"/>
      </w:pPr>
      <w:r>
        <w:t>способствовать повышению самоуважения, чувства моральной ответственности и формированию навыков по избежанию негативного сексуального опыта.</w:t>
      </w:r>
    </w:p>
    <w:p w:rsidR="002C0306" w:rsidRDefault="002C0306">
      <w:pPr>
        <w:pStyle w:val="21"/>
        <w:widowControl/>
        <w:tabs>
          <w:tab w:val="left" w:pos="3438"/>
        </w:tabs>
        <w:ind w:left="51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ind w:left="570"/>
        <w:rPr>
          <w:b/>
        </w:rPr>
      </w:pPr>
      <w:r>
        <w:t xml:space="preserve">    </w:t>
      </w:r>
      <w:r>
        <w:rPr>
          <w:b/>
        </w:rPr>
        <w:t>Литература.</w:t>
      </w:r>
    </w:p>
    <w:p w:rsidR="002C0306" w:rsidRDefault="002C0306">
      <w:pPr>
        <w:pStyle w:val="21"/>
        <w:widowControl/>
        <w:tabs>
          <w:tab w:val="left" w:pos="3438"/>
        </w:tabs>
        <w:ind w:left="570"/>
        <w:rPr>
          <w:b/>
        </w:rPr>
      </w:pPr>
    </w:p>
    <w:p w:rsidR="002C0306" w:rsidRDefault="002C0306">
      <w:pPr>
        <w:pStyle w:val="21"/>
        <w:widowControl/>
        <w:tabs>
          <w:tab w:val="left" w:pos="3438"/>
        </w:tabs>
        <w:ind w:left="570"/>
        <w:rPr>
          <w:b/>
        </w:rPr>
      </w:pPr>
    </w:p>
    <w:p w:rsidR="002C0306" w:rsidRDefault="002C0306">
      <w:pPr>
        <w:pStyle w:val="21"/>
        <w:widowControl/>
        <w:numPr>
          <w:ilvl w:val="0"/>
          <w:numId w:val="7"/>
        </w:numPr>
        <w:tabs>
          <w:tab w:val="left" w:pos="360"/>
          <w:tab w:val="left" w:pos="3438"/>
        </w:tabs>
      </w:pPr>
      <w:r>
        <w:t>О.Л.Зверева, А.Н.Ганичева. Семейная педагогика и домашнее воспитание. – М: «Академия», 1999.</w:t>
      </w:r>
    </w:p>
    <w:p w:rsidR="002C0306" w:rsidRDefault="002C0306">
      <w:pPr>
        <w:pStyle w:val="21"/>
        <w:widowControl/>
        <w:numPr>
          <w:ilvl w:val="0"/>
          <w:numId w:val="8"/>
        </w:numPr>
        <w:tabs>
          <w:tab w:val="left" w:pos="360"/>
          <w:tab w:val="left" w:pos="3438"/>
        </w:tabs>
      </w:pPr>
      <w:r>
        <w:t>В.В.Зеньковский. Психология детства. – М: «Академия», 1996.</w:t>
      </w:r>
    </w:p>
    <w:p w:rsidR="002C0306" w:rsidRDefault="002C0306">
      <w:pPr>
        <w:pStyle w:val="21"/>
        <w:widowControl/>
        <w:numPr>
          <w:ilvl w:val="0"/>
          <w:numId w:val="9"/>
        </w:numPr>
        <w:tabs>
          <w:tab w:val="left" w:pos="360"/>
          <w:tab w:val="left" w:pos="3438"/>
        </w:tabs>
      </w:pPr>
      <w:r>
        <w:t>История педагогики в России / сост.С.Ф.Егоров. - М: «Академия», 1999.</w:t>
      </w:r>
    </w:p>
    <w:p w:rsidR="002C0306" w:rsidRDefault="002C0306">
      <w:pPr>
        <w:pStyle w:val="21"/>
        <w:widowControl/>
        <w:numPr>
          <w:ilvl w:val="0"/>
          <w:numId w:val="10"/>
        </w:numPr>
        <w:tabs>
          <w:tab w:val="left" w:pos="360"/>
          <w:tab w:val="left" w:pos="3438"/>
        </w:tabs>
      </w:pPr>
      <w:r>
        <w:t>Л.В.Ковинько. Растим здоровых, умных и добрых. - М: «Академия», 1996.</w:t>
      </w:r>
    </w:p>
    <w:p w:rsidR="002C0306" w:rsidRDefault="002C0306">
      <w:pPr>
        <w:pStyle w:val="21"/>
        <w:widowControl/>
        <w:numPr>
          <w:ilvl w:val="0"/>
          <w:numId w:val="11"/>
        </w:numPr>
        <w:tabs>
          <w:tab w:val="left" w:pos="360"/>
          <w:tab w:val="left" w:pos="3438"/>
        </w:tabs>
      </w:pPr>
      <w:r>
        <w:t>С.А.Козлова. Теория и методика ознакомления дошкольников с социальной действительностью. - М: «Академия», 1998.</w:t>
      </w:r>
    </w:p>
    <w:p w:rsidR="002C0306" w:rsidRDefault="002C0306">
      <w:pPr>
        <w:pStyle w:val="21"/>
        <w:widowControl/>
        <w:numPr>
          <w:ilvl w:val="0"/>
          <w:numId w:val="12"/>
        </w:numPr>
        <w:tabs>
          <w:tab w:val="left" w:pos="360"/>
          <w:tab w:val="left" w:pos="3438"/>
        </w:tabs>
      </w:pPr>
      <w:r>
        <w:t>Т.А.Куликова. Семейная педагогика и домашнее воспитание. - М: «Академия», 1999.</w:t>
      </w:r>
    </w:p>
    <w:p w:rsidR="002C0306" w:rsidRDefault="002C0306">
      <w:pPr>
        <w:pStyle w:val="21"/>
        <w:widowControl/>
        <w:numPr>
          <w:ilvl w:val="0"/>
          <w:numId w:val="13"/>
        </w:numPr>
        <w:tabs>
          <w:tab w:val="left" w:pos="360"/>
          <w:tab w:val="left" w:pos="3438"/>
        </w:tabs>
      </w:pPr>
      <w:r>
        <w:t>С.Макаренко. // Воспитание школьников – 2001.- №9.</w:t>
      </w:r>
    </w:p>
    <w:p w:rsidR="002C0306" w:rsidRDefault="002C0306">
      <w:pPr>
        <w:pStyle w:val="21"/>
        <w:widowControl/>
        <w:numPr>
          <w:ilvl w:val="0"/>
          <w:numId w:val="14"/>
        </w:numPr>
        <w:tabs>
          <w:tab w:val="left" w:pos="360"/>
          <w:tab w:val="left" w:pos="3438"/>
        </w:tabs>
      </w:pPr>
      <w:r>
        <w:t>В.Марков. Здоровый образ жизни. - М: «Академия», 2001.</w:t>
      </w:r>
    </w:p>
    <w:p w:rsidR="002C0306" w:rsidRDefault="002C0306">
      <w:pPr>
        <w:pStyle w:val="21"/>
        <w:widowControl/>
        <w:numPr>
          <w:ilvl w:val="0"/>
          <w:numId w:val="15"/>
        </w:numPr>
        <w:tabs>
          <w:tab w:val="left" w:pos="360"/>
          <w:tab w:val="left" w:pos="3438"/>
        </w:tabs>
      </w:pPr>
      <w:r>
        <w:t>Н.Ю.Масоликова. // Психологическая наука и образование – 2000.- №4.</w:t>
      </w:r>
    </w:p>
    <w:p w:rsidR="002C0306" w:rsidRDefault="002C0306">
      <w:pPr>
        <w:pStyle w:val="21"/>
        <w:widowControl/>
        <w:numPr>
          <w:ilvl w:val="0"/>
          <w:numId w:val="16"/>
        </w:numPr>
        <w:tabs>
          <w:tab w:val="left" w:pos="360"/>
          <w:tab w:val="left" w:pos="3438"/>
        </w:tabs>
      </w:pPr>
      <w:r>
        <w:t xml:space="preserve">А.Молль. Половая жизнь ребенка: пер. с нем./ под ред. Б.И.Бентовина. - М: </w:t>
      </w:r>
    </w:p>
    <w:p w:rsidR="002C0306" w:rsidRDefault="002C0306">
      <w:pPr>
        <w:pStyle w:val="21"/>
        <w:widowControl/>
        <w:tabs>
          <w:tab w:val="left" w:pos="3438"/>
        </w:tabs>
      </w:pPr>
      <w:r>
        <w:t xml:space="preserve">    « Образование», 1994.</w:t>
      </w:r>
    </w:p>
    <w:p w:rsidR="002C0306" w:rsidRDefault="002C0306">
      <w:pPr>
        <w:pStyle w:val="21"/>
        <w:widowControl/>
        <w:tabs>
          <w:tab w:val="left" w:pos="3438"/>
        </w:tabs>
      </w:pPr>
      <w:r>
        <w:t xml:space="preserve">11.Половое воспитание: пособие для студентов педагогических вузов небиолог.                 </w:t>
      </w:r>
    </w:p>
    <w:p w:rsidR="002C0306" w:rsidRDefault="002C0306">
      <w:pPr>
        <w:pStyle w:val="21"/>
        <w:widowControl/>
        <w:tabs>
          <w:tab w:val="left" w:pos="3438"/>
        </w:tabs>
      </w:pPr>
      <w:r>
        <w:t xml:space="preserve">    фак./ Д.Б.Колесов. - М:   1998.</w:t>
      </w:r>
    </w:p>
    <w:p w:rsidR="002C0306" w:rsidRDefault="002C0306">
      <w:pPr>
        <w:pStyle w:val="21"/>
        <w:widowControl/>
        <w:tabs>
          <w:tab w:val="left" w:pos="3438"/>
        </w:tabs>
      </w:pPr>
      <w:r>
        <w:t xml:space="preserve">12.Популярная психология для родителей / под.ред. А.А.Бодалева. - М:     </w:t>
      </w:r>
    </w:p>
    <w:p w:rsidR="002C0306" w:rsidRDefault="002C0306">
      <w:pPr>
        <w:pStyle w:val="21"/>
        <w:widowControl/>
        <w:tabs>
          <w:tab w:val="left" w:pos="3438"/>
        </w:tabs>
      </w:pPr>
      <w:r>
        <w:t xml:space="preserve">     «Педагогика», 1998.</w:t>
      </w:r>
    </w:p>
    <w:p w:rsidR="002C0306" w:rsidRDefault="002C0306">
      <w:pPr>
        <w:pStyle w:val="21"/>
        <w:widowControl/>
        <w:tabs>
          <w:tab w:val="left" w:pos="3438"/>
        </w:tabs>
      </w:pPr>
      <w:r>
        <w:t xml:space="preserve">13.А.Санников. Вопросы полового просвящения в деятельности соц.работника </w:t>
      </w:r>
    </w:p>
    <w:p w:rsidR="002C0306" w:rsidRDefault="002C0306">
      <w:pPr>
        <w:pStyle w:val="21"/>
        <w:widowControl/>
        <w:tabs>
          <w:tab w:val="left" w:pos="3438"/>
        </w:tabs>
      </w:pPr>
      <w:r>
        <w:t xml:space="preserve">     и психолога // Вестник психосоциальной работы -  1999. - №4.</w:t>
      </w:r>
    </w:p>
    <w:p w:rsidR="002C0306" w:rsidRDefault="002C0306">
      <w:pPr>
        <w:pStyle w:val="21"/>
        <w:widowControl/>
        <w:tabs>
          <w:tab w:val="left" w:pos="3438"/>
        </w:tabs>
      </w:pPr>
      <w:r>
        <w:t xml:space="preserve">14.Сексуальное развитие и половое воспитание детей. Спецкурс / </w:t>
      </w:r>
    </w:p>
    <w:p w:rsidR="002C0306" w:rsidRDefault="002C0306">
      <w:pPr>
        <w:pStyle w:val="21"/>
        <w:widowControl/>
        <w:tabs>
          <w:tab w:val="left" w:pos="3438"/>
        </w:tabs>
      </w:pPr>
      <w:r>
        <w:t xml:space="preserve">     сост.Э.К.Суслова. – М: АПО, 1994.</w:t>
      </w:r>
    </w:p>
    <w:p w:rsidR="002C0306" w:rsidRDefault="002C0306">
      <w:pPr>
        <w:pStyle w:val="21"/>
        <w:widowControl/>
        <w:tabs>
          <w:tab w:val="left" w:pos="3438"/>
        </w:tabs>
      </w:pPr>
      <w:r>
        <w:t>15.В.Собкин // ОБЖ. – 1999. №8.</w:t>
      </w:r>
    </w:p>
    <w:p w:rsidR="002C0306" w:rsidRDefault="002C0306">
      <w:pPr>
        <w:pStyle w:val="21"/>
        <w:widowControl/>
        <w:tabs>
          <w:tab w:val="left" w:pos="3438"/>
        </w:tabs>
      </w:pPr>
      <w:r>
        <w:t>16.И.Соковня // ОБЖ. – 1999. №8.</w:t>
      </w:r>
    </w:p>
    <w:p w:rsidR="002C0306" w:rsidRDefault="002C0306">
      <w:pPr>
        <w:pStyle w:val="21"/>
        <w:widowControl/>
        <w:tabs>
          <w:tab w:val="left" w:pos="3438"/>
        </w:tabs>
      </w:pPr>
      <w:r>
        <w:t xml:space="preserve">17.Э.Я.Степаненкова. Теория и методика физического воспитания и развития </w:t>
      </w:r>
    </w:p>
    <w:p w:rsidR="002C0306" w:rsidRDefault="002C0306">
      <w:pPr>
        <w:pStyle w:val="21"/>
        <w:widowControl/>
        <w:tabs>
          <w:tab w:val="left" w:pos="3438"/>
        </w:tabs>
      </w:pPr>
      <w:r>
        <w:t xml:space="preserve">     ребен а. - М: «Академия», 2001.</w:t>
      </w:r>
    </w:p>
    <w:p w:rsidR="002C0306" w:rsidRDefault="002C0306">
      <w:pPr>
        <w:pStyle w:val="21"/>
        <w:widowControl/>
        <w:tabs>
          <w:tab w:val="left" w:pos="3438"/>
        </w:tabs>
      </w:pPr>
      <w:r>
        <w:t xml:space="preserve">18.Б.В.Чумаков. Валеология: Учебное пособие для преподавателей и студентов   </w:t>
      </w:r>
    </w:p>
    <w:p w:rsidR="002C0306" w:rsidRDefault="002C0306">
      <w:pPr>
        <w:pStyle w:val="21"/>
        <w:widowControl/>
        <w:tabs>
          <w:tab w:val="left" w:pos="3438"/>
        </w:tabs>
      </w:pPr>
      <w:r>
        <w:t xml:space="preserve">     сред.- спец. и высш. учеб. заведений. - М: Педагогическое общество России,  </w:t>
      </w:r>
    </w:p>
    <w:p w:rsidR="002C0306" w:rsidRDefault="002C0306">
      <w:pPr>
        <w:pStyle w:val="21"/>
        <w:widowControl/>
        <w:tabs>
          <w:tab w:val="left" w:pos="3438"/>
        </w:tabs>
      </w:pPr>
      <w:r>
        <w:t xml:space="preserve">     1999.</w:t>
      </w:r>
    </w:p>
    <w:p w:rsidR="002C0306" w:rsidRDefault="002C0306">
      <w:pPr>
        <w:pStyle w:val="21"/>
        <w:widowControl/>
        <w:tabs>
          <w:tab w:val="left" w:pos="3438"/>
        </w:tabs>
      </w:pPr>
      <w:r>
        <w:t>19.Краткий словарь семейного воспитания.</w:t>
      </w:r>
    </w:p>
    <w:p w:rsidR="002C0306" w:rsidRDefault="002C0306">
      <w:pPr>
        <w:pStyle w:val="21"/>
        <w:widowControl/>
        <w:tabs>
          <w:tab w:val="left" w:pos="3438"/>
        </w:tabs>
      </w:pPr>
      <w:r>
        <w:t xml:space="preserve">20.Психологический словарь. </w:t>
      </w:r>
    </w:p>
    <w:p w:rsidR="002C0306" w:rsidRDefault="002C0306">
      <w:pPr>
        <w:pStyle w:val="21"/>
        <w:widowControl/>
        <w:tabs>
          <w:tab w:val="left" w:pos="3438"/>
        </w:tabs>
      </w:pPr>
      <w:r>
        <w:t>21. Энциклопедия сексуальной жизни. – М.- Волгоград: Дом; Струг, 1992.</w:t>
      </w:r>
    </w:p>
    <w:p w:rsidR="002C0306" w:rsidRDefault="002C0306">
      <w:pPr>
        <w:pStyle w:val="21"/>
        <w:widowControl/>
        <w:tabs>
          <w:tab w:val="left" w:pos="3438"/>
        </w:tabs>
        <w:ind w:left="570"/>
      </w:pPr>
    </w:p>
    <w:p w:rsidR="002C0306" w:rsidRDefault="002C0306">
      <w:pPr>
        <w:pStyle w:val="21"/>
        <w:widowControl/>
        <w:tabs>
          <w:tab w:val="left" w:pos="3438"/>
        </w:tabs>
        <w:ind w:left="570"/>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p>
    <w:p w:rsidR="002C0306" w:rsidRDefault="002C0306">
      <w:pPr>
        <w:pStyle w:val="21"/>
        <w:widowControl/>
        <w:tabs>
          <w:tab w:val="left" w:pos="3438"/>
        </w:tabs>
      </w:pPr>
      <w:bookmarkStart w:id="0" w:name="_GoBack"/>
      <w:bookmarkEnd w:id="0"/>
    </w:p>
    <w:sectPr w:rsidR="002C0306">
      <w:endnotePr>
        <w:numFmt w:val="decimal"/>
      </w:endnotePr>
      <w:pgSz w:w="11906" w:h="16838"/>
      <w:pgMar w:top="1418" w:right="849"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B0E508"/>
    <w:lvl w:ilvl="0">
      <w:numFmt w:val="decimal"/>
      <w:lvlText w:val="*"/>
      <w:lvlJc w:val="left"/>
    </w:lvl>
  </w:abstractNum>
  <w:abstractNum w:abstractNumId="1">
    <w:nsid w:val="40DD159E"/>
    <w:multiLevelType w:val="singleLevel"/>
    <w:tmpl w:val="FA202BE4"/>
    <w:lvl w:ilvl="0">
      <w:start w:val="6"/>
      <w:numFmt w:val="decimal"/>
      <w:lvlText w:val="%1."/>
      <w:legacy w:legacy="1" w:legacySpace="0" w:legacyIndent="930"/>
      <w:lvlJc w:val="left"/>
      <w:pPr>
        <w:ind w:left="1500" w:hanging="930"/>
      </w:pPr>
      <w:rPr>
        <w:rFonts w:ascii="Times New Roman" w:hAnsi="Times New Roman" w:hint="default"/>
      </w:rPr>
    </w:lvl>
  </w:abstractNum>
  <w:abstractNum w:abstractNumId="2">
    <w:nsid w:val="4B787418"/>
    <w:multiLevelType w:val="singleLevel"/>
    <w:tmpl w:val="04DA59E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3">
    <w:nsid w:val="5CE04B44"/>
    <w:multiLevelType w:val="singleLevel"/>
    <w:tmpl w:val="727A2720"/>
    <w:lvl w:ilvl="0">
      <w:start w:val="1"/>
      <w:numFmt w:val="decimal"/>
      <w:lvlText w:val="%1."/>
      <w:legacy w:legacy="1" w:legacySpace="0" w:legacyIndent="930"/>
      <w:lvlJc w:val="left"/>
      <w:pPr>
        <w:ind w:left="1500" w:hanging="930"/>
      </w:pPr>
      <w:rPr>
        <w:rFonts w:ascii="Times New Roman" w:hAnsi="Times New Roman" w:hint="default"/>
      </w:rPr>
    </w:lvl>
  </w:abstractNum>
  <w:abstractNum w:abstractNumId="4">
    <w:nsid w:val="781478F8"/>
    <w:multiLevelType w:val="singleLevel"/>
    <w:tmpl w:val="114A9334"/>
    <w:lvl w:ilvl="0">
      <w:start w:val="1"/>
      <w:numFmt w:val="decimal"/>
      <w:lvlText w:val="%1."/>
      <w:legacy w:legacy="1" w:legacySpace="0" w:legacyIndent="780"/>
      <w:lvlJc w:val="left"/>
      <w:pPr>
        <w:ind w:left="1140" w:hanging="780"/>
      </w:pPr>
      <w:rPr>
        <w:rFonts w:ascii="Times New Roman" w:hAnsi="Times New Roman" w:hint="default"/>
      </w:rPr>
    </w:lvl>
  </w:abstractNum>
  <w:num w:numId="1">
    <w:abstractNumId w:val="3"/>
  </w:num>
  <w:num w:numId="2">
    <w:abstractNumId w:val="3"/>
    <w:lvlOverride w:ilvl="0">
      <w:lvl w:ilvl="0">
        <w:start w:val="2"/>
        <w:numFmt w:val="decimal"/>
        <w:lvlText w:val="%1."/>
        <w:legacy w:legacy="1" w:legacySpace="0" w:legacyIndent="930"/>
        <w:lvlJc w:val="left"/>
        <w:pPr>
          <w:ind w:left="1500" w:hanging="930"/>
        </w:pPr>
        <w:rPr>
          <w:rFonts w:ascii="Times New Roman" w:hAnsi="Times New Roman" w:hint="default"/>
        </w:rPr>
      </w:lvl>
    </w:lvlOverride>
  </w:num>
  <w:num w:numId="3">
    <w:abstractNumId w:val="1"/>
  </w:num>
  <w:num w:numId="4">
    <w:abstractNumId w:val="0"/>
    <w:lvlOverride w:ilvl="0">
      <w:lvl w:ilvl="0">
        <w:start w:val="1"/>
        <w:numFmt w:val="bullet"/>
        <w:lvlText w:val="-"/>
        <w:legacy w:legacy="1" w:legacySpace="0" w:legacyIndent="945"/>
        <w:lvlJc w:val="left"/>
        <w:pPr>
          <w:ind w:left="1455" w:hanging="945"/>
        </w:pPr>
        <w:rPr>
          <w:rFonts w:ascii="Times New Roman" w:hAnsi="Times New Roman" w:hint="default"/>
        </w:rPr>
      </w:lvl>
    </w:lvlOverride>
  </w:num>
  <w:num w:numId="5">
    <w:abstractNumId w:val="4"/>
  </w:num>
  <w:num w:numId="6">
    <w:abstractNumId w:val="4"/>
    <w:lvlOverride w:ilvl="0">
      <w:lvl w:ilvl="0">
        <w:start w:val="2"/>
        <w:numFmt w:val="decimal"/>
        <w:lvlText w:val="%1."/>
        <w:legacy w:legacy="1" w:legacySpace="0" w:legacyIndent="780"/>
        <w:lvlJc w:val="left"/>
        <w:pPr>
          <w:ind w:left="1140" w:hanging="780"/>
        </w:pPr>
        <w:rPr>
          <w:rFonts w:ascii="Times New Roman" w:hAnsi="Times New Roman" w:hint="default"/>
        </w:rPr>
      </w:lvl>
    </w:lvlOverride>
  </w:num>
  <w:num w:numId="7">
    <w:abstractNumId w:val="2"/>
  </w:num>
  <w:num w:numId="8">
    <w:abstractNumId w:val="2"/>
    <w:lvlOverride w:ilvl="0">
      <w:lvl w:ilvl="0">
        <w:start w:val="2"/>
        <w:numFmt w:val="decimal"/>
        <w:lvlText w:val="%1."/>
        <w:legacy w:legacy="1" w:legacySpace="0" w:legacyIndent="360"/>
        <w:lvlJc w:val="left"/>
        <w:pPr>
          <w:ind w:left="360" w:hanging="360"/>
        </w:pPr>
        <w:rPr>
          <w:rFonts w:ascii="Times New Roman" w:hAnsi="Times New Roman" w:hint="default"/>
        </w:rPr>
      </w:lvl>
    </w:lvlOverride>
  </w:num>
  <w:num w:numId="9">
    <w:abstractNumId w:val="2"/>
    <w:lvlOverride w:ilvl="0">
      <w:lvl w:ilvl="0">
        <w:start w:val="3"/>
        <w:numFmt w:val="decimal"/>
        <w:lvlText w:val="%1."/>
        <w:legacy w:legacy="1" w:legacySpace="0" w:legacyIndent="360"/>
        <w:lvlJc w:val="left"/>
        <w:pPr>
          <w:ind w:left="360" w:hanging="360"/>
        </w:pPr>
        <w:rPr>
          <w:rFonts w:ascii="Times New Roman" w:hAnsi="Times New Roman" w:hint="default"/>
        </w:rPr>
      </w:lvl>
    </w:lvlOverride>
  </w:num>
  <w:num w:numId="10">
    <w:abstractNumId w:val="2"/>
    <w:lvlOverride w:ilvl="0">
      <w:lvl w:ilvl="0">
        <w:start w:val="4"/>
        <w:numFmt w:val="decimal"/>
        <w:lvlText w:val="%1."/>
        <w:legacy w:legacy="1" w:legacySpace="0" w:legacyIndent="360"/>
        <w:lvlJc w:val="left"/>
        <w:pPr>
          <w:ind w:left="360" w:hanging="360"/>
        </w:pPr>
        <w:rPr>
          <w:rFonts w:ascii="Times New Roman" w:hAnsi="Times New Roman" w:hint="default"/>
        </w:rPr>
      </w:lvl>
    </w:lvlOverride>
  </w:num>
  <w:num w:numId="11">
    <w:abstractNumId w:val="2"/>
    <w:lvlOverride w:ilvl="0">
      <w:lvl w:ilvl="0">
        <w:start w:val="5"/>
        <w:numFmt w:val="decimal"/>
        <w:lvlText w:val="%1."/>
        <w:legacy w:legacy="1" w:legacySpace="0" w:legacyIndent="360"/>
        <w:lvlJc w:val="left"/>
        <w:pPr>
          <w:ind w:left="360" w:hanging="360"/>
        </w:pPr>
        <w:rPr>
          <w:rFonts w:ascii="Times New Roman" w:hAnsi="Times New Roman" w:hint="default"/>
        </w:rPr>
      </w:lvl>
    </w:lvlOverride>
  </w:num>
  <w:num w:numId="12">
    <w:abstractNumId w:val="2"/>
    <w:lvlOverride w:ilvl="0">
      <w:lvl w:ilvl="0">
        <w:start w:val="6"/>
        <w:numFmt w:val="decimal"/>
        <w:lvlText w:val="%1."/>
        <w:legacy w:legacy="1" w:legacySpace="0" w:legacyIndent="360"/>
        <w:lvlJc w:val="left"/>
        <w:pPr>
          <w:ind w:left="360" w:hanging="360"/>
        </w:pPr>
        <w:rPr>
          <w:rFonts w:ascii="Times New Roman" w:hAnsi="Times New Roman" w:hint="default"/>
        </w:rPr>
      </w:lvl>
    </w:lvlOverride>
  </w:num>
  <w:num w:numId="13">
    <w:abstractNumId w:val="2"/>
    <w:lvlOverride w:ilvl="0">
      <w:lvl w:ilvl="0">
        <w:start w:val="7"/>
        <w:numFmt w:val="decimal"/>
        <w:lvlText w:val="%1."/>
        <w:legacy w:legacy="1" w:legacySpace="0" w:legacyIndent="360"/>
        <w:lvlJc w:val="left"/>
        <w:pPr>
          <w:ind w:left="360" w:hanging="360"/>
        </w:pPr>
        <w:rPr>
          <w:rFonts w:ascii="Times New Roman" w:hAnsi="Times New Roman" w:hint="default"/>
        </w:rPr>
      </w:lvl>
    </w:lvlOverride>
  </w:num>
  <w:num w:numId="14">
    <w:abstractNumId w:val="2"/>
    <w:lvlOverride w:ilvl="0">
      <w:lvl w:ilvl="0">
        <w:start w:val="8"/>
        <w:numFmt w:val="decimal"/>
        <w:lvlText w:val="%1."/>
        <w:legacy w:legacy="1" w:legacySpace="0" w:legacyIndent="360"/>
        <w:lvlJc w:val="left"/>
        <w:pPr>
          <w:ind w:left="360" w:hanging="360"/>
        </w:pPr>
        <w:rPr>
          <w:rFonts w:ascii="Times New Roman" w:hAnsi="Times New Roman" w:hint="default"/>
        </w:rPr>
      </w:lvl>
    </w:lvlOverride>
  </w:num>
  <w:num w:numId="15">
    <w:abstractNumId w:val="2"/>
    <w:lvlOverride w:ilvl="0">
      <w:lvl w:ilvl="0">
        <w:start w:val="9"/>
        <w:numFmt w:val="decimal"/>
        <w:lvlText w:val="%1."/>
        <w:legacy w:legacy="1" w:legacySpace="0" w:legacyIndent="360"/>
        <w:lvlJc w:val="left"/>
        <w:pPr>
          <w:ind w:left="360" w:hanging="360"/>
        </w:pPr>
        <w:rPr>
          <w:rFonts w:ascii="Times New Roman" w:hAnsi="Times New Roman" w:hint="default"/>
        </w:rPr>
      </w:lvl>
    </w:lvlOverride>
  </w:num>
  <w:num w:numId="16">
    <w:abstractNumId w:val="2"/>
    <w:lvlOverride w:ilvl="0">
      <w:lvl w:ilvl="0">
        <w:start w:val="10"/>
        <w:numFmt w:val="decimal"/>
        <w:lvlText w:val="%1."/>
        <w:legacy w:legacy="1" w:legacySpace="0" w:legacyIndent="360"/>
        <w:lvlJc w:val="left"/>
        <w:pPr>
          <w:ind w:left="360" w:hanging="360"/>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306"/>
    <w:rsid w:val="002C0306"/>
    <w:rsid w:val="00403C1F"/>
    <w:rsid w:val="00443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F1B22-614C-415A-A97D-316BC9DD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b/>
      <w:sz w:val="44"/>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rPr>
      <w:sz w:val="28"/>
    </w:rPr>
  </w:style>
  <w:style w:type="paragraph" w:styleId="a5">
    <w:name w:val="header"/>
    <w:basedOn w:val="a"/>
    <w:pPr>
      <w:tabs>
        <w:tab w:val="center" w:pos="4153"/>
        <w:tab w:val="right" w:pos="8306"/>
      </w:tabs>
    </w:pPr>
  </w:style>
  <w:style w:type="character" w:styleId="a6">
    <w:name w:val="page number"/>
    <w:basedOn w:val="a0"/>
    <w:rPr>
      <w:sz w:val="20"/>
    </w:rPr>
  </w:style>
  <w:style w:type="paragraph" w:styleId="a7">
    <w:name w:val="footer"/>
    <w:basedOn w:val="a"/>
    <w:pPr>
      <w:tabs>
        <w:tab w:val="center" w:pos="4153"/>
        <w:tab w:val="right" w:pos="8306"/>
      </w:tabs>
    </w:pPr>
  </w:style>
  <w:style w:type="paragraph" w:customStyle="1" w:styleId="21">
    <w:name w:val="Основной текст 21"/>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6806</Words>
  <Characters>38795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Министерство среднего и профессионального образования</vt:lpstr>
    </vt:vector>
  </TitlesOfParts>
  <Company> </Company>
  <LinksUpToDate>false</LinksUpToDate>
  <CharactersWithSpaces>45510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среднего и профессионального образования</dc:title>
  <dc:subject/>
  <dc:creator>user</dc:creator>
  <cp:keywords/>
  <dc:description/>
  <cp:lastModifiedBy>admin</cp:lastModifiedBy>
  <cp:revision>2</cp:revision>
  <dcterms:created xsi:type="dcterms:W3CDTF">2014-04-02T19:52:00Z</dcterms:created>
  <dcterms:modified xsi:type="dcterms:W3CDTF">2014-04-02T19:52:00Z</dcterms:modified>
</cp:coreProperties>
</file>