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71" w:rsidRPr="00322ECF" w:rsidRDefault="008D5283" w:rsidP="00322E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sz w:val="28"/>
          <w:szCs w:val="28"/>
        </w:rPr>
        <w:t>СОДЕРЖАНИЕ</w:t>
      </w:r>
      <w:bookmarkStart w:id="0" w:name="_Toc146791194"/>
    </w:p>
    <w:p w:rsidR="00322ECF" w:rsidRPr="00322ECF" w:rsidRDefault="00322ECF" w:rsidP="00322ECF">
      <w:pPr>
        <w:spacing w:line="360" w:lineRule="auto"/>
        <w:ind w:firstLine="709"/>
        <w:jc w:val="both"/>
        <w:rPr>
          <w:sz w:val="28"/>
          <w:szCs w:val="28"/>
        </w:rPr>
      </w:pP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bookmarkStart w:id="1" w:name="_Toc202327928"/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ВВЕДЕНИЕ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1.</w:t>
      </w:r>
      <w:r w:rsidR="00DD3605">
        <w:rPr>
          <w:rFonts w:ascii="Times New Roman" w:hAnsi="Times New Roman" w:cs="Times New Roman"/>
          <w:b w:val="0"/>
          <w:kern w:val="0"/>
          <w:sz w:val="28"/>
          <w:szCs w:val="28"/>
        </w:rPr>
        <w:t>Т</w:t>
      </w:r>
      <w:r w:rsidR="00DD3605"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еоретические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DD3605"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аспекты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DD3605"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менеджмента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DD3605"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персонала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1.1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Цели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задачи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менеджмента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по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персоналу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1.2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Основные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типы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профессиональной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культуры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менеджмента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персонала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1.3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Модели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особенности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менеджмента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персонала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2.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АНАЛИЗ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МОДЕЛИ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КАДРОВОГО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МЕНЕДЖМЕНТА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на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примере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ООО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«Елисейский»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2.1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Характеристика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управленческой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структуры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менеджмента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персонала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ООО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«Елисейский»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2.2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Система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оценки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менеджмента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персонала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ООО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«Елисейский»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ЗАКЛЮЧЕНИЕ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СПИСОК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ИСПОЛЬЗОВАННОЙ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ЛИТЕРАТУРЫ</w:t>
      </w:r>
    </w:p>
    <w:p w:rsidR="00322ECF" w:rsidRPr="00322ECF" w:rsidRDefault="00322ECF" w:rsidP="00322EC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t>ПРИЛОЖЕНИЕ</w:t>
      </w:r>
      <w:r w:rsidR="007038B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</w:p>
    <w:p w:rsidR="00322ECF" w:rsidRPr="00322ECF" w:rsidRDefault="00322ECF" w:rsidP="00322E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267892" w:rsidRPr="00322ECF" w:rsidRDefault="00322ECF" w:rsidP="00322E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2ECF">
        <w:rPr>
          <w:rFonts w:ascii="Times New Roman" w:hAnsi="Times New Roman" w:cs="Times New Roman"/>
          <w:b w:val="0"/>
          <w:kern w:val="0"/>
          <w:sz w:val="28"/>
          <w:szCs w:val="28"/>
        </w:rPr>
        <w:br w:type="page"/>
      </w:r>
      <w:r w:rsidR="00267892" w:rsidRPr="00322ECF">
        <w:rPr>
          <w:rFonts w:ascii="Times New Roman" w:hAnsi="Times New Roman" w:cs="Times New Roman"/>
          <w:b w:val="0"/>
          <w:sz w:val="28"/>
          <w:szCs w:val="28"/>
        </w:rPr>
        <w:lastRenderedPageBreak/>
        <w:t>ВВЕДЕНИЕ</w:t>
      </w:r>
      <w:bookmarkEnd w:id="0"/>
      <w:bookmarkEnd w:id="1"/>
    </w:p>
    <w:p w:rsidR="00267892" w:rsidRPr="00322ECF" w:rsidRDefault="00267892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эволюции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теории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зарубежного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выделить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фазы,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адаптацией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специфических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подходов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работе.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Подлинная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вызвана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применением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войны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подхода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менеджменте.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Становление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обусловило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возникновение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принципиально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инкорпорирована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компетенцией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высших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лиц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Изменился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целенаправленной.</w:t>
      </w:r>
      <w:r w:rsidR="007038B0">
        <w:rPr>
          <w:sz w:val="28"/>
          <w:szCs w:val="28"/>
        </w:rPr>
        <w:t xml:space="preserve"> </w:t>
      </w: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Выделяются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менеджмента.</w:t>
      </w:r>
      <w:r w:rsidR="007038B0">
        <w:rPr>
          <w:sz w:val="28"/>
          <w:szCs w:val="28"/>
        </w:rPr>
        <w:t xml:space="preserve"> </w:t>
      </w: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попечитель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заботящийся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здоровых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благоприятной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морально-психологической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атмосфере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предприятии.</w:t>
      </w:r>
      <w:r w:rsidR="007038B0">
        <w:rPr>
          <w:sz w:val="28"/>
          <w:szCs w:val="28"/>
        </w:rPr>
        <w:t xml:space="preserve"> </w:t>
      </w: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(контрактам),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включая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больших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использующих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низкоквалифицированный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двоякая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роль: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осуществление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административного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контроля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соблюдением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наемными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перемещений;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регулирование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переговоров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профсоюзами.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требует,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юридической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довольно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статус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организации;</w:t>
      </w:r>
      <w:r w:rsidR="007038B0">
        <w:rPr>
          <w:sz w:val="28"/>
          <w:szCs w:val="28"/>
        </w:rPr>
        <w:t xml:space="preserve"> </w:t>
      </w: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архитектор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играющий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ведущую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долговременной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миссия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когерентность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составляющих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высшего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области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</w:t>
      </w:r>
      <w:r w:rsidR="00821C86">
        <w:rPr>
          <w:sz w:val="28"/>
          <w:szCs w:val="28"/>
        </w:rPr>
        <w:t>вление</w:t>
      </w:r>
      <w:r w:rsidR="007038B0">
        <w:rPr>
          <w:sz w:val="28"/>
          <w:szCs w:val="28"/>
        </w:rPr>
        <w:t xml:space="preserve"> </w:t>
      </w:r>
      <w:r w:rsidR="00821C86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="00821C86">
        <w:rPr>
          <w:sz w:val="28"/>
          <w:szCs w:val="28"/>
        </w:rPr>
        <w:t>ресурсами.</w:t>
      </w: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молодая.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разновидность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зародилась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конце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прошлого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века.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Появление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области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промышленной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социологии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психологии,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означало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подлинную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</w:t>
      </w:r>
      <w:r w:rsidR="00821C86">
        <w:rPr>
          <w:sz w:val="28"/>
          <w:szCs w:val="28"/>
        </w:rPr>
        <w:t>ровой</w:t>
      </w:r>
      <w:r w:rsidR="007038B0">
        <w:rPr>
          <w:sz w:val="28"/>
          <w:szCs w:val="28"/>
        </w:rPr>
        <w:t xml:space="preserve"> </w:t>
      </w:r>
      <w:r w:rsidR="00821C86">
        <w:rPr>
          <w:sz w:val="28"/>
          <w:szCs w:val="28"/>
        </w:rPr>
        <w:t>работы.</w:t>
      </w: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линейных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ранга,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руководителей)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занимающихся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учетной,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контрольной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распорядительской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(администраторской)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деятельностью,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возникновение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(штабной)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существенным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расширило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диапазон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повысило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появлением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специализированной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штабной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становление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постепенно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интегрирует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трансформирует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сло</w:t>
      </w:r>
      <w:r w:rsidR="00821C86">
        <w:rPr>
          <w:sz w:val="28"/>
          <w:szCs w:val="28"/>
        </w:rPr>
        <w:t>жившиеся</w:t>
      </w:r>
      <w:r w:rsidR="007038B0">
        <w:rPr>
          <w:sz w:val="28"/>
          <w:szCs w:val="28"/>
        </w:rPr>
        <w:t xml:space="preserve"> </w:t>
      </w:r>
      <w:r w:rsidR="00821C86">
        <w:rPr>
          <w:sz w:val="28"/>
          <w:szCs w:val="28"/>
        </w:rPr>
        <w:t>формы</w:t>
      </w:r>
      <w:r w:rsidR="007038B0">
        <w:rPr>
          <w:sz w:val="28"/>
          <w:szCs w:val="28"/>
        </w:rPr>
        <w:t xml:space="preserve"> </w:t>
      </w:r>
      <w:r w:rsidR="00821C86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="00821C86">
        <w:rPr>
          <w:sz w:val="28"/>
          <w:szCs w:val="28"/>
        </w:rPr>
        <w:t>работы.</w:t>
      </w: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Важным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этапом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ассимиляция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подхода,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только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функционирующей,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развивающейся),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сформировался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подход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ресурсами.</w:t>
      </w:r>
    </w:p>
    <w:p w:rsidR="00267892" w:rsidRPr="00322ECF" w:rsidRDefault="00267892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821C86">
        <w:rPr>
          <w:i/>
          <w:sz w:val="28"/>
          <w:szCs w:val="28"/>
        </w:rPr>
        <w:t>Цель</w:t>
      </w:r>
      <w:r w:rsidR="007038B0">
        <w:rPr>
          <w:i/>
          <w:sz w:val="28"/>
          <w:szCs w:val="28"/>
        </w:rPr>
        <w:t xml:space="preserve"> </w:t>
      </w:r>
      <w:r w:rsidRPr="00821C86">
        <w:rPr>
          <w:i/>
          <w:sz w:val="28"/>
          <w:szCs w:val="28"/>
        </w:rPr>
        <w:t>курсовой</w:t>
      </w:r>
      <w:r w:rsidR="007038B0">
        <w:rPr>
          <w:i/>
          <w:sz w:val="28"/>
          <w:szCs w:val="28"/>
        </w:rPr>
        <w:t xml:space="preserve"> </w:t>
      </w:r>
      <w:r w:rsidRPr="00821C86">
        <w:rPr>
          <w:i/>
          <w:sz w:val="28"/>
          <w:szCs w:val="28"/>
        </w:rPr>
        <w:t>работы</w:t>
      </w:r>
      <w:r w:rsidRPr="00322ECF">
        <w:rPr>
          <w:sz w:val="28"/>
          <w:szCs w:val="28"/>
        </w:rPr>
        <w:t>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изучить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теоретические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практические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аспекты</w:t>
      </w:r>
      <w:r w:rsidR="007038B0">
        <w:rPr>
          <w:sz w:val="28"/>
          <w:szCs w:val="28"/>
        </w:rPr>
        <w:t xml:space="preserve"> </w:t>
      </w:r>
      <w:r w:rsidR="00726171" w:rsidRPr="00322ECF">
        <w:rPr>
          <w:sz w:val="28"/>
          <w:szCs w:val="28"/>
        </w:rPr>
        <w:t>существующих</w:t>
      </w:r>
      <w:r w:rsidR="007038B0">
        <w:rPr>
          <w:sz w:val="28"/>
          <w:szCs w:val="28"/>
        </w:rPr>
        <w:t xml:space="preserve"> </w:t>
      </w:r>
      <w:r w:rsidR="00726171" w:rsidRPr="00322ECF">
        <w:rPr>
          <w:sz w:val="28"/>
          <w:szCs w:val="28"/>
        </w:rPr>
        <w:t>моделей</w:t>
      </w:r>
      <w:r w:rsidR="007038B0">
        <w:rPr>
          <w:sz w:val="28"/>
          <w:szCs w:val="28"/>
        </w:rPr>
        <w:t xml:space="preserve"> </w:t>
      </w:r>
      <w:r w:rsidR="00726171" w:rsidRPr="00322ECF">
        <w:rPr>
          <w:sz w:val="28"/>
          <w:szCs w:val="28"/>
        </w:rPr>
        <w:t>менеджменты</w:t>
      </w:r>
      <w:r w:rsidR="007038B0">
        <w:rPr>
          <w:sz w:val="28"/>
          <w:szCs w:val="28"/>
        </w:rPr>
        <w:t xml:space="preserve"> </w:t>
      </w:r>
      <w:r w:rsidR="00726171" w:rsidRPr="00322ECF">
        <w:rPr>
          <w:sz w:val="28"/>
          <w:szCs w:val="28"/>
        </w:rPr>
        <w:t>персонала.</w:t>
      </w:r>
    </w:p>
    <w:p w:rsidR="00E33479" w:rsidRPr="00E33479" w:rsidRDefault="00726171" w:rsidP="00E33479">
      <w:pPr>
        <w:spacing w:line="360" w:lineRule="auto"/>
        <w:ind w:firstLine="709"/>
        <w:jc w:val="both"/>
        <w:rPr>
          <w:sz w:val="28"/>
          <w:szCs w:val="28"/>
        </w:rPr>
      </w:pPr>
      <w:r w:rsidRPr="00E33479">
        <w:rPr>
          <w:sz w:val="28"/>
          <w:szCs w:val="28"/>
        </w:rPr>
        <w:t>Задачи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курсовой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работы: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конкретном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примере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рассмотреть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модели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провести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анализ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E33479">
        <w:rPr>
          <w:sz w:val="28"/>
          <w:szCs w:val="28"/>
        </w:rPr>
        <w:t>предприятия.</w:t>
      </w:r>
      <w:bookmarkStart w:id="2" w:name="_Toc202327929"/>
      <w:bookmarkStart w:id="3" w:name="_Toc146791195"/>
    </w:p>
    <w:p w:rsidR="00807E55" w:rsidRDefault="00E33479" w:rsidP="00E33479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807E55" w:rsidRPr="00E33479">
        <w:rPr>
          <w:sz w:val="28"/>
          <w:szCs w:val="28"/>
        </w:rPr>
        <w:t>1.ТЕОРЕТИЧЕСКИЕ</w:t>
      </w:r>
      <w:r w:rsidR="007038B0">
        <w:rPr>
          <w:sz w:val="28"/>
          <w:szCs w:val="28"/>
        </w:rPr>
        <w:t xml:space="preserve"> </w:t>
      </w:r>
      <w:r w:rsidR="00807E55" w:rsidRPr="00E33479">
        <w:rPr>
          <w:sz w:val="28"/>
          <w:szCs w:val="28"/>
        </w:rPr>
        <w:t>АСПЕКТЫ</w:t>
      </w:r>
      <w:r w:rsidR="007038B0">
        <w:rPr>
          <w:sz w:val="28"/>
          <w:szCs w:val="28"/>
        </w:rPr>
        <w:t xml:space="preserve"> </w:t>
      </w:r>
      <w:r w:rsidR="00807E55" w:rsidRPr="00E33479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="00807E55" w:rsidRPr="00E33479">
        <w:rPr>
          <w:sz w:val="28"/>
          <w:szCs w:val="28"/>
        </w:rPr>
        <w:t>ПЕРСОНАЛА</w:t>
      </w:r>
      <w:bookmarkEnd w:id="2"/>
    </w:p>
    <w:p w:rsidR="00E33479" w:rsidRPr="00322ECF" w:rsidRDefault="00E33479" w:rsidP="00E33479">
      <w:pPr>
        <w:spacing w:line="360" w:lineRule="auto"/>
        <w:ind w:firstLine="709"/>
        <w:jc w:val="both"/>
        <w:rPr>
          <w:b/>
        </w:rPr>
      </w:pPr>
    </w:p>
    <w:p w:rsidR="00807E55" w:rsidRPr="00322ECF" w:rsidRDefault="00807E55" w:rsidP="00322EC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4" w:name="_Toc202327930"/>
      <w:r w:rsidRPr="00322ECF">
        <w:rPr>
          <w:rFonts w:ascii="Times New Roman" w:hAnsi="Times New Roman"/>
          <w:b w:val="0"/>
          <w:i w:val="0"/>
          <w:iCs w:val="0"/>
        </w:rPr>
        <w:t>1.1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Цели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и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задачи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менеджмента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по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персоналу</w:t>
      </w:r>
      <w:bookmarkEnd w:id="4"/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</w:p>
    <w:bookmarkEnd w:id="3"/>
    <w:p w:rsidR="00807E55" w:rsidRPr="00322ECF" w:rsidRDefault="00807E55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Последние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десятилетия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столетия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прошли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знаком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научно-технической,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демократической,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информационной,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сексуальной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т.п.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выделить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три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профессиональные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революции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истории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времени.</w:t>
      </w:r>
    </w:p>
    <w:p w:rsidR="00726171" w:rsidRPr="00E33479" w:rsidRDefault="00726171" w:rsidP="00322ECF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33479">
        <w:rPr>
          <w:i/>
          <w:sz w:val="28"/>
          <w:szCs w:val="28"/>
        </w:rPr>
        <w:t>Первая</w:t>
      </w:r>
      <w:r w:rsidR="007038B0">
        <w:rPr>
          <w:i/>
          <w:sz w:val="28"/>
          <w:szCs w:val="28"/>
        </w:rPr>
        <w:t xml:space="preserve"> </w:t>
      </w:r>
      <w:r w:rsidRPr="00E33479">
        <w:rPr>
          <w:i/>
          <w:sz w:val="28"/>
          <w:szCs w:val="28"/>
        </w:rPr>
        <w:t>профессиональная</w:t>
      </w:r>
      <w:r w:rsidR="007038B0">
        <w:rPr>
          <w:i/>
          <w:sz w:val="28"/>
          <w:szCs w:val="28"/>
        </w:rPr>
        <w:t xml:space="preserve"> </w:t>
      </w:r>
      <w:r w:rsidRPr="00E33479">
        <w:rPr>
          <w:i/>
          <w:sz w:val="28"/>
          <w:szCs w:val="28"/>
        </w:rPr>
        <w:t>революция.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появление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свободных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профессии,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существуют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привычных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сословных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мирах,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складывались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питательная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индивидуальная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(частная)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собственность,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возможность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продавать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услуги,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полноправное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распоряжение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произведенным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продуктом.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сословия,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профессиональные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сообщества.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сознательно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выращивают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собственный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капитал,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состоит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содействовать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помогать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преумножении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капиталов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других.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Именно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являлись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ферментом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начавшегося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модернизации.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Попытка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каким-либо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сорганизовать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себя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общественное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устройство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приводила,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далеко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идущим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политическим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преобразованиям.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эпоха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Просвещения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созданием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идеологии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сообществ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свободного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объединения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людей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свободных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профессий.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продуктом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Просвещение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буржуазные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катаклизмы,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приспособить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цивилизации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модернизации.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католицизме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священник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только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жил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мире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сословий.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Реформация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попытка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освободиться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папского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диктата.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Реформаторы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бросают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сословие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создают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церковь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сообщество.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точки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Реформация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религиозном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мире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1517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рубеж,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начинается.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Католическая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церковь,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архетипом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Западе,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испытывает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тяжелый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кризис,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завершающийся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расколом,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реформационный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импульс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секуляризация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становится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появляются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свободомыслящие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просветители.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Сакральное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становится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предметом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освоения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каждым,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посвятить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себя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истине,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открывается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неофиту,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приобщившемуся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Библии,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переведенной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родной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язык.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Десакрализация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открывает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дорогу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технологическим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применениям.</w:t>
      </w:r>
    </w:p>
    <w:p w:rsidR="00726171" w:rsidRPr="00E33479" w:rsidRDefault="00726171" w:rsidP="00322ECF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33479">
        <w:rPr>
          <w:i/>
          <w:sz w:val="28"/>
          <w:szCs w:val="28"/>
        </w:rPr>
        <w:t>Вт</w:t>
      </w:r>
      <w:r w:rsidR="00E33479" w:rsidRPr="00E33479">
        <w:rPr>
          <w:i/>
          <w:sz w:val="28"/>
          <w:szCs w:val="28"/>
        </w:rPr>
        <w:t>орая</w:t>
      </w:r>
      <w:r w:rsidR="007038B0">
        <w:rPr>
          <w:i/>
          <w:sz w:val="28"/>
          <w:szCs w:val="28"/>
        </w:rPr>
        <w:t xml:space="preserve"> </w:t>
      </w:r>
      <w:r w:rsidR="00E33479" w:rsidRPr="00E33479">
        <w:rPr>
          <w:i/>
          <w:sz w:val="28"/>
          <w:szCs w:val="28"/>
        </w:rPr>
        <w:t>профессиональная</w:t>
      </w:r>
      <w:r w:rsidR="007038B0">
        <w:rPr>
          <w:i/>
          <w:sz w:val="28"/>
          <w:szCs w:val="28"/>
        </w:rPr>
        <w:t xml:space="preserve"> </w:t>
      </w:r>
      <w:r w:rsidR="00E33479" w:rsidRPr="00E33479">
        <w:rPr>
          <w:i/>
          <w:sz w:val="28"/>
          <w:szCs w:val="28"/>
        </w:rPr>
        <w:t>революция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инициирована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промышленным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переворотом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зарождением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жестко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специализированного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серийного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Появляется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волна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формирование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массовых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профессий.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Происходит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возвращение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бюрократизированным,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пирамидальным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позволяют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удерживать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рамках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иерархических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воспроизводства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Ключевым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социокультурным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оказывается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стандартизации.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волны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сообщество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волны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профессиональные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союзы.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Есть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горизонтальные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вертикальные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профсоюзы.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Вертикальные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профсоюзы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организованы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членами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работающие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(организации).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объединяются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ассоциации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горизонтальные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профсоюзы,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поскольку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функционально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деятельностью,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потому,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(организации).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союзов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достаточно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четко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границу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между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двумя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модернизации: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социалистической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капиталистической.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точки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представители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волны,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просто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встраиваются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мегамашинные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образования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изобретателей,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проектировщиков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мегамашин.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Наряду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создаются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воспроизводства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образования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(60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70-е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гг.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XIX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нацеленные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антагонизм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между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представителями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людьми,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либо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либо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представители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олицетворяют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«верхи».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конфликт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между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идеологиями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двух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либеральной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социалистической,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привел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катаклизмам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XIX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веков.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Дилемму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сформулировать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Либо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социалистический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вариант,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лидеры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приходят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власти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пытаются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интересах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построить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социалистическую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цивилизацию,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рационализировав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перераспределения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справедливости.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Либо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выстраивается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представители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интегрируются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иерархическую,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жестко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организованную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место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хозяина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исполнителя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воли.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История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XIX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история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противостояния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двух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проектов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цивилизации.</w:t>
      </w:r>
    </w:p>
    <w:p w:rsidR="00726171" w:rsidRPr="00E33479" w:rsidRDefault="00726171" w:rsidP="00322ECF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33479">
        <w:rPr>
          <w:i/>
          <w:sz w:val="28"/>
          <w:szCs w:val="28"/>
        </w:rPr>
        <w:t>Третья</w:t>
      </w:r>
      <w:r w:rsidR="007038B0">
        <w:rPr>
          <w:i/>
          <w:sz w:val="28"/>
          <w:szCs w:val="28"/>
        </w:rPr>
        <w:t xml:space="preserve"> </w:t>
      </w:r>
      <w:r w:rsidRPr="00E33479">
        <w:rPr>
          <w:i/>
          <w:sz w:val="28"/>
          <w:szCs w:val="28"/>
        </w:rPr>
        <w:t>профессиональная</w:t>
      </w:r>
      <w:r w:rsidR="007038B0">
        <w:rPr>
          <w:i/>
          <w:sz w:val="28"/>
          <w:szCs w:val="28"/>
        </w:rPr>
        <w:t xml:space="preserve"> </w:t>
      </w:r>
      <w:r w:rsidRPr="00E33479">
        <w:rPr>
          <w:i/>
          <w:sz w:val="28"/>
          <w:szCs w:val="28"/>
        </w:rPr>
        <w:t>революция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Третья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переживаем,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начинается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70-е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прошлого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столетия,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эпоху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глобальной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неопределенности.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1968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1973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время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окончательного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крушения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надежд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левых,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значит,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попыток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пойти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альтернативным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модернистским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путем.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Советский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Союз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пошел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пути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модернизации,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остался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позициях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половины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предопределило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печальный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исход.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Содержание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третьей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символическим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выражено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«внизу»,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«наверху»;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пирамида,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основанием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обращена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вниз.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Переживаемая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переворачивание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пирамиды.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Наверх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могут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попадать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являются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транспрофессионалами.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Они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готовы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мышления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средах.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важно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положение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структуре.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могут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входить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покидать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создавая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какой-либо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комплексной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адекватные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организации.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Комплексирование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методов,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средств,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способов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мышления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деятельности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под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конкретную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проблемную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ситуацию,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не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имеющую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стандартных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вариантов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решения,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—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такова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специфика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необходимо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учитывать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многообразные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весьма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противоречивые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интересы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групп,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присутствующих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ситуации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виртуально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(например,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еще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родившиеся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будущие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поколения).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брать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моральную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предлагаемые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варианты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реализацию.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ключевой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третьей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«кастомизации»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(от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англ.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customization</w:t>
      </w:r>
      <w:r w:rsidRPr="00322ECF">
        <w:rPr>
          <w:sz w:val="28"/>
          <w:szCs w:val="28"/>
        </w:rPr>
        <w:t>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ожидаемый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проектируется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совместно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заказчиком,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обязательно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учитывая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граничные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условия.</w:t>
      </w:r>
      <w:r w:rsidR="007038B0">
        <w:rPr>
          <w:sz w:val="28"/>
          <w:szCs w:val="28"/>
        </w:rPr>
        <w:t xml:space="preserve"> 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Сейчас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выкристаллизовывается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третья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называется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сетью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профессионалов.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Интернет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техническая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инфраструктура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техническая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полисистема,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позволяет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реализовывать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третью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революцию.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содержание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появление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суперэлит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транспрофессионалов,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живут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сетях.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работают?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работают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командой.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комплексных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уникальную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подчас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собираются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соответствующие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мышления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Принцип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концентрации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взятой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точке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мнгодисциплинарного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комплекса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переходить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транспрофессиональному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жизни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осуществлять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формирование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транспрофессиональных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комплексные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отличаются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транспрофессионалы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представителей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последних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очень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жесткая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специализация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ограниченная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ответственность.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привязана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определенному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месту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привязана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специальности.</w:t>
      </w:r>
    </w:p>
    <w:p w:rsidR="00E33479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точки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первый,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сорт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могут.</w:t>
      </w:r>
    </w:p>
    <w:p w:rsidR="00E33479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="00E33479">
        <w:rPr>
          <w:sz w:val="28"/>
          <w:szCs w:val="28"/>
        </w:rPr>
        <w:t>надо</w:t>
      </w:r>
      <w:r w:rsidR="007038B0">
        <w:rPr>
          <w:sz w:val="28"/>
          <w:szCs w:val="28"/>
        </w:rPr>
        <w:t xml:space="preserve"> </w:t>
      </w:r>
      <w:r w:rsidR="00E33479">
        <w:rPr>
          <w:sz w:val="28"/>
          <w:szCs w:val="28"/>
        </w:rPr>
        <w:t>адаптировать.</w:t>
      </w:r>
    </w:p>
    <w:p w:rsidR="00E33479" w:rsidRDefault="00726171" w:rsidP="00322EC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22ECF">
        <w:rPr>
          <w:sz w:val="28"/>
          <w:szCs w:val="28"/>
        </w:rPr>
        <w:t>Поэтому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ключевая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проблема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третьей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профессиональной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революции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—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</w:t>
      </w:r>
      <w:r w:rsidR="00E33479">
        <w:rPr>
          <w:iCs/>
          <w:sz w:val="28"/>
          <w:szCs w:val="28"/>
        </w:rPr>
        <w:t>рофессиональная</w:t>
      </w:r>
      <w:r w:rsidR="007038B0">
        <w:rPr>
          <w:iCs/>
          <w:sz w:val="28"/>
          <w:szCs w:val="28"/>
        </w:rPr>
        <w:t xml:space="preserve"> </w:t>
      </w:r>
      <w:r w:rsidR="00E33479">
        <w:rPr>
          <w:iCs/>
          <w:sz w:val="28"/>
          <w:szCs w:val="28"/>
        </w:rPr>
        <w:t>ресоциализация.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Именно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создавая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разнообразные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внутренней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внешней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переподготовки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привлечения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через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недостающих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решать,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формируя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разнообразные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виртуальных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кросс-дисциплинарных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многофункциональных.</w:t>
      </w:r>
    </w:p>
    <w:p w:rsidR="00726171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Итак,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новая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миссия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менеджера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находить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выращивать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транспрофессионалов,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формировать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разнопрофильные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успешное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комплексных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проблем.</w:t>
      </w:r>
    </w:p>
    <w:p w:rsidR="00807E55" w:rsidRPr="00322ECF" w:rsidRDefault="007038B0" w:rsidP="00322E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5" w:name="_Toc202327931"/>
      <w:bookmarkStart w:id="6" w:name="_Toc146791197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807E55" w:rsidRPr="00322ECF">
        <w:rPr>
          <w:rFonts w:ascii="Times New Roman" w:hAnsi="Times New Roman" w:cs="Times New Roman"/>
          <w:b w:val="0"/>
          <w:i w:val="0"/>
          <w:iCs w:val="0"/>
        </w:rPr>
        <w:t>1.2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07E55" w:rsidRPr="00322ECF">
        <w:rPr>
          <w:rFonts w:ascii="Times New Roman" w:hAnsi="Times New Roman" w:cs="Times New Roman"/>
          <w:b w:val="0"/>
          <w:i w:val="0"/>
          <w:iCs w:val="0"/>
        </w:rPr>
        <w:t>Основные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07E55" w:rsidRPr="00322ECF">
        <w:rPr>
          <w:rFonts w:ascii="Times New Roman" w:hAnsi="Times New Roman" w:cs="Times New Roman"/>
          <w:b w:val="0"/>
          <w:i w:val="0"/>
          <w:iCs w:val="0"/>
        </w:rPr>
        <w:t>типы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07E55" w:rsidRPr="00322ECF">
        <w:rPr>
          <w:rFonts w:ascii="Times New Roman" w:hAnsi="Times New Roman" w:cs="Times New Roman"/>
          <w:b w:val="0"/>
          <w:i w:val="0"/>
          <w:iCs w:val="0"/>
        </w:rPr>
        <w:t>профессиональной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D5283" w:rsidRPr="00322ECF">
        <w:rPr>
          <w:rFonts w:ascii="Times New Roman" w:hAnsi="Times New Roman" w:cs="Times New Roman"/>
          <w:b w:val="0"/>
          <w:i w:val="0"/>
          <w:iCs w:val="0"/>
        </w:rPr>
        <w:t>культуры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D5283" w:rsidRPr="00322ECF">
        <w:rPr>
          <w:rFonts w:ascii="Times New Roman" w:hAnsi="Times New Roman" w:cs="Times New Roman"/>
          <w:b w:val="0"/>
          <w:i w:val="0"/>
          <w:iCs w:val="0"/>
        </w:rPr>
        <w:t>менеджмента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D5283" w:rsidRPr="00322ECF">
        <w:rPr>
          <w:rFonts w:ascii="Times New Roman" w:hAnsi="Times New Roman" w:cs="Times New Roman"/>
          <w:b w:val="0"/>
          <w:i w:val="0"/>
          <w:iCs w:val="0"/>
        </w:rPr>
        <w:t>персонала</w:t>
      </w:r>
      <w:bookmarkEnd w:id="5"/>
    </w:p>
    <w:bookmarkEnd w:id="6"/>
    <w:p w:rsidR="00E33479" w:rsidRDefault="00E33479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доминировании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бюрократической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организационной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культуры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склонен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руководствоваться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стереотипами: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прирожденные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лентяи,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пассивны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нуждаются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манипулировании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контроле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стороны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несущий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функционирование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должен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уделять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особое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внимание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стимулированию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подчиненных;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побудительным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мотивом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очередь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экономический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интерес,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максимальный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доход;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спроектирована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контролировать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желания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максимальной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степени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нейтрализовать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возможные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последствия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непредсказуемых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действий;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4)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поскольку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натуре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склонны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противодействовать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целям,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предписываемым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жесткий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самоконтроль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самодисциплину,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необходим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надежный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внешний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контроль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деятельностью,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достижение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поставленных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целей;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5)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руководящую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могут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выдвигаться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немногие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самоконтролю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мотивацию,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целеустремленны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честолюбивы.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доминировании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культуры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стереотипами: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озабочены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нуждами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обретают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чувство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самоидентичности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только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взаимоотношениях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людьми;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рационализация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узкая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специализация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приводят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смысл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видят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отношениях,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складываются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труда;</w:t>
      </w:r>
      <w:r w:rsidR="007038B0">
        <w:rPr>
          <w:rFonts w:cs="Arial"/>
          <w:sz w:val="28"/>
          <w:szCs w:val="28"/>
        </w:rPr>
        <w:t xml:space="preserve"> 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большей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степени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склонны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реагировать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воздействие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товарищей,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инициативы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начальства;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4)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сплоченности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групповое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мнение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источником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морального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авторитета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членов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коллектива;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5)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готовы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положительно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реагировать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инициативы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начальства,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учитывает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потребности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очередь,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потребность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общественном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признании.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случае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преобладания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предпринимательской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организационной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культуры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стереотипами:</w:t>
      </w:r>
      <w:r w:rsidR="007038B0">
        <w:rPr>
          <w:sz w:val="28"/>
          <w:szCs w:val="28"/>
        </w:rPr>
        <w:t xml:space="preserve"> 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интересуются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только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личными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целями.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равнодушны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специфическим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помимо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универсальной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достижение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максимальной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прибыли.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лучше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обсуждать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вызвать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излишнего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сопротивления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реализации;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лучший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заставить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нанять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настойчивых,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агрессивно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настроенных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постараться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сохранить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контроль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постоянно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меняющейся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внешней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исключено,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агрессивной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детальная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окажется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бессмысленным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поскольку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решающим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фактором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инициатива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наиболее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эффективный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мотивации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вызов,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открывает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хорошую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возможность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самореализации.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вызов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должен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соразмерен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предусмотреть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случае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успеха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достойное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вознаграждение;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4)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властные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полномочия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редко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кому-нибудь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делегируются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из-за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опасений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возможной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ошибки.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действиях,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«правильные»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вещи;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5)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предписывается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принимается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себя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любых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обстоятельствах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обязательства,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несмотря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сопряженный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риск.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особенно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ценятся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создает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атмосферу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тревожности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побуждает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трудиться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самоотдачей,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глядя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часы;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6)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одержимых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предприимчивых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особого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звания,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определенную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свободу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маневра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ограниченных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финансовых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позволяя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особенно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мучиться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вопросом,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вклад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наибольшим.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партиципативнои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организационной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культуре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iCs/>
          <w:sz w:val="28"/>
          <w:szCs w:val="28"/>
          <w:lang w:val="en-US"/>
        </w:rPr>
        <w:t>I</w:t>
      </w:r>
      <w:r w:rsidRPr="00322ECF">
        <w:rPr>
          <w:iCs/>
          <w:sz w:val="28"/>
          <w:szCs w:val="28"/>
        </w:rPr>
        <w:t>)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подавляющее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большинство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готовы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напряженно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трудиться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ради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достижения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находящихся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пределами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личных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интересов;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индивидуум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уникален,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стандартные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подходы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срабатывают,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сформулированы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применительно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конкретному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ситуации;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индивидуумы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достаточно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гибки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органично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сочетать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личные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ясно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представляет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себе,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стремится;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4)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взаимодополнительность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способностей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членов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ценностных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установок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полноценное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навыков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умений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достижении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общекомандных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целей;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5)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координации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усилий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многих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необходимы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наличие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осмысленной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коммуникации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между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членами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группы,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незаурядные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формулироваться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энергия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могла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конструктивно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направлена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достижение,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требуются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тип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освоение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умений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навыков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членами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команды;</w:t>
      </w:r>
    </w:p>
    <w:p w:rsidR="00726171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6)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командообразования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предполагает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активное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участие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членов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команды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анализе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перспектив,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планировании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совместных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действий,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самооценке)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полученных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вкладов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работу.</w:t>
      </w:r>
    </w:p>
    <w:p w:rsidR="00E33479" w:rsidRPr="00322ECF" w:rsidRDefault="00E33479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68C1" w:rsidRPr="00322ECF" w:rsidRDefault="00E568C1" w:rsidP="00322E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7" w:name="_Toc202327932"/>
      <w:bookmarkStart w:id="8" w:name="_Toc146791198"/>
      <w:r w:rsidRPr="00322ECF">
        <w:rPr>
          <w:rFonts w:ascii="Times New Roman" w:hAnsi="Times New Roman" w:cs="Times New Roman"/>
          <w:b w:val="0"/>
          <w:i w:val="0"/>
          <w:iCs w:val="0"/>
        </w:rPr>
        <w:t>1.3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Модели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и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особенности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менеджмента</w:t>
      </w:r>
      <w:bookmarkEnd w:id="7"/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D5283" w:rsidRPr="00322ECF">
        <w:rPr>
          <w:rFonts w:ascii="Times New Roman" w:hAnsi="Times New Roman" w:cs="Times New Roman"/>
          <w:b w:val="0"/>
          <w:i w:val="0"/>
          <w:iCs w:val="0"/>
        </w:rPr>
        <w:t>персонала</w:t>
      </w:r>
    </w:p>
    <w:bookmarkEnd w:id="8"/>
    <w:p w:rsidR="00E568C1" w:rsidRPr="00322ECF" w:rsidRDefault="00E568C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эволюции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теории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зарубежного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выделить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фазы,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адаптацией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специфических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подходов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работе.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Подлинная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революция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вызвана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применением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войны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идей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системного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подхода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менеджменте.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Становление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обусловило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возникновение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принципиально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управление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человеческими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ресурсами.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Эта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инкорпорирована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компетенцией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высших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лиц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Изменился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целенаправленной.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Выделяются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три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как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попечитель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своих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работников,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заботящийся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здоровых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благоприятной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морально-психологической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атмосфере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патерналистская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восходит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социал-реформистским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идеям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конца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XIX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нашла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органическое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воплощение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многочисленных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вариациях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доктрины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статус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довольно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низкий: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клерк,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области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промышленной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социологии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психологии)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помогающий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линейным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руководителям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проводить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эффективную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наемных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специалист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по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трудовым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договорам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(контрактам),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включая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больших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использующих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массовый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низкоквалифицированный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двоякая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роль: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осуществление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административного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контроля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соблюдением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наемными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перемещений;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регулирование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переговоров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профсоюзами.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требует,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юридической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довольно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статус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архитектор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кадрового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потенциала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организации,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играющий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ведущую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долговременной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миссия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когерентность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составляющих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высшего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области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Хотя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национальных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весьма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велики,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выделить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ряд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характеристик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сложившихся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получивших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распространение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двадцатом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столетии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развитых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стран.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Широкое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разнообразие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существующих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подходов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обусловленное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историческими)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национальных,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институциональных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контекстах,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привело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сложились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единый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корпус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идеология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дисциплины.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находилась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периферии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внимания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Маргинальная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определялась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выполняли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советников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непосредственной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финансовые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производственные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соображения,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брали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верх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предложениями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идущими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вразрез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возник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ореол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защитников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интересов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рядовых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мнению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коллег-менеджеров,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препятствовало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достижению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стоящих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организацией.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4.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трактовалось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подготовки;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отличие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специальностей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довольствоваться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соображениями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здравого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смысла,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существовало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расхожее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мнение,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любой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опытный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вполне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мог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справиться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5.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Отсутствие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специализированной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соответствующей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квалификации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снижало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авторитет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глазах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начальства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линейных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руководителей.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радикальных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изменений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корпоративном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последние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15—20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удивительным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выглядит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факт,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представлявшее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довольно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заурядную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маргинальную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исчезло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вовсе,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напротив,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переживает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подлинный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расцвет.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причина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80-х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годов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начинает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доминировать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третья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«архитектурная»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модель.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Преобразование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нашло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тенденциях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менеджмента: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последние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развитых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странах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наблюдается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относительный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абсолютный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рост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повысился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статус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профессии: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большинстве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входить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советов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директоров;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резко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возросло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внимание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растущей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конкуренции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высококвалифицированные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кадры)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изоляция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бизнес-стратегии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пагубно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влияла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успешность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целом.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Речь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идет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об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интеграции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вокруг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«вертикали»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выразившейся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появлении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Вместо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довольно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фрагментизированной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бытовавшей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эпоху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доминирования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складывается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ориентированная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очередь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развитие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капитала.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Миссия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приоритетных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ключевые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bCs/>
          <w:sz w:val="28"/>
          <w:szCs w:val="28"/>
        </w:rPr>
        <w:t>В</w:t>
      </w:r>
      <w:r w:rsidR="007038B0">
        <w:rPr>
          <w:bCs/>
          <w:sz w:val="28"/>
          <w:szCs w:val="28"/>
        </w:rPr>
        <w:t xml:space="preserve"> </w:t>
      </w:r>
      <w:r w:rsidRPr="00322ECF">
        <w:rPr>
          <w:sz w:val="28"/>
          <w:szCs w:val="28"/>
        </w:rPr>
        <w:t>отличие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переориентировано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нужд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потребности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силе,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приоритеты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очередь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функционального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анализа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имеющихся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проектируемых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мест,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существующим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Обретение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измерения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отличие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пассивной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тветственность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возлагается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линейных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(руководителей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подразделений),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означает,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звеньев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интегрируется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только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эффективно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политику.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Происходит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переориентация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следовательно,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доминировавших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коллективистских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ценностей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индивидуалистические.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должен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стремиться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сэкономить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издержках,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воспроизводством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силы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заинтересован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долговременных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инвестициях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капитал),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нацелена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эффективности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подобного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инвестиций,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постоянный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рост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улучшение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внимание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сосредоточено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исключительно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рядовых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акцент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переносится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штат: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компетентность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оказывается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ключевым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элементом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Новая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предполагает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адаптивную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корпоративную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культуру,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стимулирующую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атмосферу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взаимной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наемного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работодателя,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стремление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сделать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«лучшей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компанией»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поддержки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инициативы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постоянных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технических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нововведений,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открытого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обсуждения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проблем.</w:t>
      </w:r>
    </w:p>
    <w:p w:rsidR="00D930BB" w:rsidRPr="00322ECF" w:rsidRDefault="00726171" w:rsidP="00322EC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322ECF">
        <w:rPr>
          <w:rFonts w:ascii="Times New Roman" w:hAnsi="Times New Roman"/>
          <w:b w:val="0"/>
          <w:sz w:val="28"/>
        </w:rPr>
        <w:br w:type="page"/>
      </w:r>
      <w:bookmarkStart w:id="9" w:name="_Toc202327933"/>
      <w:bookmarkStart w:id="10" w:name="_Toc146791200"/>
      <w:r w:rsidR="00E568C1" w:rsidRPr="00322ECF">
        <w:rPr>
          <w:rFonts w:ascii="Times New Roman" w:hAnsi="Times New Roman"/>
          <w:b w:val="0"/>
          <w:sz w:val="28"/>
        </w:rPr>
        <w:t>2.</w:t>
      </w:r>
      <w:r w:rsidR="007038B0">
        <w:rPr>
          <w:rFonts w:ascii="Times New Roman" w:hAnsi="Times New Roman"/>
          <w:b w:val="0"/>
          <w:sz w:val="28"/>
        </w:rPr>
        <w:t xml:space="preserve"> </w:t>
      </w:r>
      <w:r w:rsidR="00D930BB" w:rsidRPr="00322ECF">
        <w:rPr>
          <w:rFonts w:ascii="Times New Roman" w:hAnsi="Times New Roman"/>
          <w:b w:val="0"/>
          <w:sz w:val="28"/>
        </w:rPr>
        <w:t>АНАЛИЗ</w:t>
      </w:r>
      <w:r w:rsidR="007038B0">
        <w:rPr>
          <w:rFonts w:ascii="Times New Roman" w:hAnsi="Times New Roman"/>
          <w:b w:val="0"/>
          <w:sz w:val="28"/>
        </w:rPr>
        <w:t xml:space="preserve"> </w:t>
      </w:r>
      <w:r w:rsidR="00E568C1" w:rsidRPr="00322ECF">
        <w:rPr>
          <w:rFonts w:ascii="Times New Roman" w:hAnsi="Times New Roman"/>
          <w:b w:val="0"/>
          <w:sz w:val="28"/>
        </w:rPr>
        <w:t>МОДЕЛИ</w:t>
      </w:r>
      <w:r w:rsidR="007038B0">
        <w:rPr>
          <w:rFonts w:ascii="Times New Roman" w:hAnsi="Times New Roman"/>
          <w:b w:val="0"/>
          <w:sz w:val="28"/>
        </w:rPr>
        <w:t xml:space="preserve"> </w:t>
      </w:r>
      <w:r w:rsidR="00E568C1" w:rsidRPr="00322ECF">
        <w:rPr>
          <w:rFonts w:ascii="Times New Roman" w:hAnsi="Times New Roman"/>
          <w:b w:val="0"/>
          <w:sz w:val="28"/>
        </w:rPr>
        <w:t>КАДРОВОГО</w:t>
      </w:r>
      <w:r w:rsidR="007038B0">
        <w:rPr>
          <w:rFonts w:ascii="Times New Roman" w:hAnsi="Times New Roman"/>
          <w:b w:val="0"/>
          <w:sz w:val="28"/>
        </w:rPr>
        <w:t xml:space="preserve"> </w:t>
      </w:r>
      <w:r w:rsidR="00E568C1" w:rsidRPr="00322ECF">
        <w:rPr>
          <w:rFonts w:ascii="Times New Roman" w:hAnsi="Times New Roman"/>
          <w:b w:val="0"/>
          <w:sz w:val="28"/>
        </w:rPr>
        <w:t>МЕНЕДЖМЕНТА</w:t>
      </w:r>
      <w:bookmarkStart w:id="11" w:name="_Toc202327934"/>
      <w:bookmarkEnd w:id="9"/>
      <w:r w:rsidR="007038B0">
        <w:rPr>
          <w:rFonts w:ascii="Times New Roman" w:hAnsi="Times New Roman"/>
          <w:b w:val="0"/>
          <w:sz w:val="28"/>
        </w:rPr>
        <w:t xml:space="preserve"> </w:t>
      </w:r>
      <w:r w:rsidR="00E33479" w:rsidRPr="00322ECF">
        <w:rPr>
          <w:rFonts w:ascii="Times New Roman" w:hAnsi="Times New Roman"/>
          <w:b w:val="0"/>
          <w:sz w:val="28"/>
        </w:rPr>
        <w:t>НА</w:t>
      </w:r>
      <w:r w:rsidR="007038B0">
        <w:rPr>
          <w:rFonts w:ascii="Times New Roman" w:hAnsi="Times New Roman"/>
          <w:b w:val="0"/>
          <w:sz w:val="28"/>
        </w:rPr>
        <w:t xml:space="preserve"> </w:t>
      </w:r>
      <w:r w:rsidR="00E33479" w:rsidRPr="00322ECF">
        <w:rPr>
          <w:rFonts w:ascii="Times New Roman" w:hAnsi="Times New Roman"/>
          <w:b w:val="0"/>
          <w:sz w:val="28"/>
        </w:rPr>
        <w:t>ПРИМЕРЕ</w:t>
      </w:r>
      <w:r w:rsidR="007038B0">
        <w:rPr>
          <w:rFonts w:ascii="Times New Roman" w:hAnsi="Times New Roman"/>
          <w:b w:val="0"/>
          <w:sz w:val="28"/>
        </w:rPr>
        <w:t xml:space="preserve"> </w:t>
      </w:r>
      <w:r w:rsidR="00D930BB" w:rsidRPr="00322ECF">
        <w:rPr>
          <w:rFonts w:ascii="Times New Roman" w:hAnsi="Times New Roman"/>
          <w:b w:val="0"/>
          <w:sz w:val="28"/>
        </w:rPr>
        <w:t>ООО</w:t>
      </w:r>
      <w:r w:rsidR="007038B0">
        <w:rPr>
          <w:rFonts w:ascii="Times New Roman" w:hAnsi="Times New Roman"/>
          <w:b w:val="0"/>
          <w:sz w:val="28"/>
        </w:rPr>
        <w:t xml:space="preserve"> </w:t>
      </w:r>
      <w:r w:rsidR="00D930BB" w:rsidRPr="00322ECF">
        <w:rPr>
          <w:rFonts w:ascii="Times New Roman" w:hAnsi="Times New Roman"/>
          <w:b w:val="0"/>
          <w:sz w:val="28"/>
        </w:rPr>
        <w:t>«Е</w:t>
      </w:r>
      <w:r w:rsidR="00E33479" w:rsidRPr="00322ECF">
        <w:rPr>
          <w:rFonts w:ascii="Times New Roman" w:hAnsi="Times New Roman"/>
          <w:b w:val="0"/>
          <w:sz w:val="28"/>
        </w:rPr>
        <w:t>ЛИСЕЙСКИЙ</w:t>
      </w:r>
      <w:r w:rsidR="00D930BB" w:rsidRPr="00322ECF">
        <w:rPr>
          <w:rFonts w:ascii="Times New Roman" w:hAnsi="Times New Roman"/>
          <w:b w:val="0"/>
          <w:sz w:val="28"/>
        </w:rPr>
        <w:t>»</w:t>
      </w:r>
      <w:bookmarkEnd w:id="11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</w:rPr>
      </w:pPr>
    </w:p>
    <w:p w:rsidR="00D930BB" w:rsidRPr="00322ECF" w:rsidRDefault="00D930BB" w:rsidP="00322E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12" w:name="_Toc182475832"/>
      <w:bookmarkStart w:id="13" w:name="_Toc202327935"/>
      <w:r w:rsidRPr="00322ECF">
        <w:rPr>
          <w:rFonts w:ascii="Times New Roman" w:hAnsi="Times New Roman" w:cs="Times New Roman"/>
          <w:b w:val="0"/>
          <w:i w:val="0"/>
          <w:iCs w:val="0"/>
        </w:rPr>
        <w:t>2.1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Характеристика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управленческой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структуры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и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менеджмента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персонала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ООО</w:t>
      </w:r>
      <w:r w:rsidR="007038B0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 w:cs="Times New Roman"/>
          <w:b w:val="0"/>
          <w:i w:val="0"/>
          <w:iCs w:val="0"/>
        </w:rPr>
        <w:t>«Елисейский»</w:t>
      </w:r>
      <w:bookmarkEnd w:id="12"/>
      <w:bookmarkEnd w:id="13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</w:rPr>
      </w:pP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Структура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зависимости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учреждения,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видов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штатной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численности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крупных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заместитель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директора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(персоналу)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например,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заместитель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председателя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кадрам,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непосредственно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отдел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административно-хозяйственная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подразделениями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предусмотрено,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вопросами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ведает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отдел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возглавляемый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начальником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отдела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случае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начальник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непосредственно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через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координирует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предприятии.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небольшая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обычно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штатном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расписании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предусматривается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инспектора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кадрам.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некоторых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введение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инспектора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нецелесообразно,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</w:t>
      </w:r>
      <w:r w:rsidR="007038B0">
        <w:rPr>
          <w:sz w:val="28"/>
          <w:szCs w:val="28"/>
        </w:rPr>
        <w:t xml:space="preserve"> </w:t>
      </w:r>
      <w:r w:rsidRPr="00D86B3D">
        <w:rPr>
          <w:sz w:val="28"/>
          <w:szCs w:val="28"/>
        </w:rPr>
        <w:t>приказом</w:t>
      </w:r>
      <w:r w:rsidR="007038B0" w:rsidRPr="00D86B3D">
        <w:rPr>
          <w:sz w:val="28"/>
          <w:szCs w:val="28"/>
        </w:rPr>
        <w:t xml:space="preserve"> </w:t>
      </w:r>
      <w:r w:rsidRPr="00D86B3D">
        <w:rPr>
          <w:sz w:val="28"/>
          <w:szCs w:val="28"/>
        </w:rPr>
        <w:t>о</w:t>
      </w:r>
      <w:r w:rsidR="007038B0" w:rsidRPr="00D86B3D">
        <w:rPr>
          <w:sz w:val="28"/>
          <w:szCs w:val="28"/>
        </w:rPr>
        <w:t xml:space="preserve"> </w:t>
      </w:r>
      <w:r w:rsidRPr="00D86B3D">
        <w:rPr>
          <w:sz w:val="28"/>
          <w:szCs w:val="28"/>
        </w:rPr>
        <w:t>назначении</w:t>
      </w:r>
      <w:r w:rsidR="007038B0" w:rsidRPr="00D86B3D">
        <w:rPr>
          <w:sz w:val="28"/>
          <w:szCs w:val="28"/>
        </w:rPr>
        <w:t xml:space="preserve"> </w:t>
      </w:r>
      <w:r w:rsidRPr="00D86B3D">
        <w:rPr>
          <w:sz w:val="28"/>
          <w:szCs w:val="28"/>
        </w:rPr>
        <w:t>ответственного</w:t>
      </w:r>
      <w:r w:rsidR="007038B0" w:rsidRPr="00D86B3D">
        <w:rPr>
          <w:sz w:val="28"/>
          <w:szCs w:val="28"/>
        </w:rPr>
        <w:t xml:space="preserve"> </w:t>
      </w:r>
      <w:r w:rsidRPr="00D86B3D">
        <w:rPr>
          <w:sz w:val="28"/>
          <w:szCs w:val="28"/>
        </w:rPr>
        <w:t>за</w:t>
      </w:r>
      <w:r w:rsidR="007038B0" w:rsidRPr="00D86B3D">
        <w:rPr>
          <w:sz w:val="28"/>
          <w:szCs w:val="28"/>
        </w:rPr>
        <w:t xml:space="preserve"> </w:t>
      </w:r>
      <w:r w:rsidRPr="00D86B3D">
        <w:rPr>
          <w:sz w:val="28"/>
          <w:szCs w:val="28"/>
        </w:rPr>
        <w:t>ведение</w:t>
      </w:r>
      <w:r w:rsidR="007038B0" w:rsidRPr="00D86B3D">
        <w:rPr>
          <w:sz w:val="28"/>
          <w:szCs w:val="28"/>
        </w:rPr>
        <w:t xml:space="preserve"> </w:t>
      </w:r>
      <w:r w:rsidRPr="00D86B3D">
        <w:rPr>
          <w:sz w:val="28"/>
          <w:szCs w:val="28"/>
        </w:rPr>
        <w:t>кадровой</w:t>
      </w:r>
      <w:r w:rsidR="007038B0" w:rsidRPr="00D86B3D">
        <w:rPr>
          <w:sz w:val="28"/>
          <w:szCs w:val="28"/>
        </w:rPr>
        <w:t xml:space="preserve"> </w:t>
      </w:r>
      <w:r w:rsidRPr="00D86B3D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одному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(обычно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секретарю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делопроизводству,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нередко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бухгалтерии)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поручает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ведение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делопроизводства,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книжек,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табельного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учета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оформление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назначения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пенсии.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любом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изначально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составлены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утверждены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установленном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порядке: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договор;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внутреннего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распорядка;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штатное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расписание;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инструкции;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положения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отделах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документы.</w:t>
      </w:r>
    </w:p>
    <w:p w:rsidR="00D930BB" w:rsidRPr="00322ECF" w:rsidRDefault="00294F86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A1"/>
      <w:bookmarkEnd w:id="14"/>
      <w:r w:rsidRPr="00322ECF">
        <w:rPr>
          <w:sz w:val="28"/>
          <w:szCs w:val="28"/>
        </w:rPr>
        <w:t>Рассмотрим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реализующая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продовольственные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товары.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наиболее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удовлетворение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населения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города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продовольственными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товарами.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участвует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формировании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потребительского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рынка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продовольственных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товаров.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Рационально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материальные,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производственные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финансовые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целью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скорейшего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насыщения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потребительского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рынка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товарами.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Оказывает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гражданам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услуги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торгового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коммерческого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розничную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торговлю.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строит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гражданами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сферах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хозяйственной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право:</w:t>
      </w:r>
      <w:r w:rsidR="007038B0">
        <w:rPr>
          <w:sz w:val="28"/>
          <w:szCs w:val="28"/>
        </w:rPr>
        <w:t xml:space="preserve"> 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-Реализовывать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купленную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продукцию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ценам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заключения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соглашений,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непосредственно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гражданам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наличный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расчет;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-Определять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штатное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расписание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затраты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содержание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управления;</w:t>
      </w:r>
      <w:r w:rsidR="007038B0">
        <w:rPr>
          <w:sz w:val="28"/>
          <w:szCs w:val="28"/>
        </w:rPr>
        <w:t xml:space="preserve"> 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-Устанавливать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дополнительные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отпуска,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сокращенный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льготы;</w:t>
      </w:r>
      <w:r w:rsidR="007038B0">
        <w:rPr>
          <w:sz w:val="28"/>
          <w:szCs w:val="28"/>
        </w:rPr>
        <w:t xml:space="preserve"> 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установленном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порядке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размер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средств,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направляемых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оплату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производственное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развитие.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обязан:</w:t>
      </w:r>
      <w:r w:rsidR="007038B0">
        <w:rPr>
          <w:sz w:val="28"/>
          <w:szCs w:val="28"/>
        </w:rPr>
        <w:t xml:space="preserve"> 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-Нести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законодательством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РФ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нарушение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договорных,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кредитных,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расчетных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налоговых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обязательств,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продажу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товаров,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пользование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принести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вред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здоровью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населения;</w:t>
      </w:r>
      <w:r w:rsidR="007038B0">
        <w:rPr>
          <w:sz w:val="28"/>
          <w:szCs w:val="28"/>
        </w:rPr>
        <w:t xml:space="preserve"> 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-Возмещать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ущерб,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причиненный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нерациональным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использованием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земляных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природных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загрязнением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окружающей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д.;</w:t>
      </w:r>
      <w:r w:rsidR="007038B0">
        <w:rPr>
          <w:sz w:val="28"/>
          <w:szCs w:val="28"/>
        </w:rPr>
        <w:t xml:space="preserve"> 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-Осуществлять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оперативный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бухгалтерский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хозяйственной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статистическую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отчетность,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отчитываться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порядке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сроки,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установленном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действующем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законодательством.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Организационная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состоит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подразделений: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закупкам,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торговой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бухгалтерии,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складской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службы.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Управляющий</w:t>
      </w:r>
      <w:r w:rsidR="007038B0">
        <w:rPr>
          <w:bCs/>
          <w:sz w:val="28"/>
          <w:szCs w:val="28"/>
        </w:rPr>
        <w:t xml:space="preserve"> </w:t>
      </w:r>
      <w:r w:rsidRPr="00322ECF">
        <w:rPr>
          <w:sz w:val="28"/>
          <w:szCs w:val="28"/>
        </w:rPr>
        <w:t>магазином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начисление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заработной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платы,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вопросов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ценообразованию,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карьерный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рост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наиболее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сложных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групповых,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межличностных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личностных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конфликтов,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продвижением,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ротацией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служащих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организации;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Бухгалтерия</w:t>
      </w:r>
      <w:r w:rsidR="007038B0">
        <w:rPr>
          <w:bCs/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ведение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затрат,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прибыли,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начисление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налогов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документации;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аудиторской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фирмой;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готовить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отчетность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отчитываться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налоговой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инспекции.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Кроме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выполняет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принятием,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увольнением,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ведение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анкет,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тестов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принятию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закупкам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доставку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товара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разгрузку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отправку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продукции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склад.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Складская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служба</w:t>
      </w:r>
      <w:r w:rsidR="007038B0">
        <w:rPr>
          <w:bCs/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хранение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продукции,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отпуск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торговый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проверка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хранения,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оформление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приход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отпуск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продукции.</w:t>
      </w:r>
    </w:p>
    <w:p w:rsidR="00D930BB" w:rsidRDefault="00D930BB" w:rsidP="00322EC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Торговая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служба</w:t>
      </w:r>
      <w:r w:rsidR="007038B0">
        <w:rPr>
          <w:bCs/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непосред</w:t>
      </w:r>
      <w:r w:rsidRPr="00322ECF">
        <w:rPr>
          <w:bCs/>
          <w:sz w:val="28"/>
          <w:szCs w:val="28"/>
        </w:rPr>
        <w:t>ственно</w:t>
      </w:r>
      <w:r w:rsidR="007038B0">
        <w:rPr>
          <w:bCs/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торговлю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магазин</w:t>
      </w:r>
      <w:r w:rsidRPr="00322ECF">
        <w:rPr>
          <w:bCs/>
          <w:sz w:val="28"/>
          <w:szCs w:val="28"/>
        </w:rPr>
        <w:t>е.</w:t>
      </w:r>
    </w:p>
    <w:p w:rsidR="007038B0" w:rsidRPr="00322ECF" w:rsidRDefault="007038B0" w:rsidP="00322EC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30BB" w:rsidRPr="00322ECF" w:rsidRDefault="00DC437A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61824" from="297pt,24.1pt" to="369pt,69.1pt">
            <v:stroke endarrow="block"/>
          </v:line>
        </w:pict>
      </w:r>
      <w:r>
        <w:rPr>
          <w:noProof/>
        </w:rPr>
        <w:pict>
          <v:rect id="_x0000_s1027" style="position:absolute;left:0;text-align:left;margin-left:138pt;margin-top:10.15pt;width:162pt;height:36pt;z-index:251653632">
            <o:extrusion v:ext="view" on="t"/>
            <v:textbox style="mso-next-textbox:#_x0000_s1027">
              <w:txbxContent>
                <w:p w:rsidR="00E4392E" w:rsidRPr="00D930BB" w:rsidRDefault="00E4392E" w:rsidP="00D930BB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</w:pPr>
                  <w:r w:rsidRPr="00D930BB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Управляющий</w:t>
                  </w:r>
                </w:p>
              </w:txbxContent>
            </v:textbox>
          </v:rect>
        </w:pict>
      </w:r>
    </w:p>
    <w:p w:rsidR="00D930BB" w:rsidRPr="00322ECF" w:rsidRDefault="00DC437A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60800" from="270pt,20.4pt" to="270pt,101.4pt">
            <v:stroke endarrow="block"/>
          </v:line>
        </w:pict>
      </w:r>
      <w:r>
        <w:rPr>
          <w:noProof/>
        </w:rPr>
        <w:pict>
          <v:line id="_x0000_s1029" style="position:absolute;left:0;text-align:left;z-index:251659776" from="180pt,20.4pt" to="180pt,101.4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8752" from="90pt,20.4pt" to="135pt,47.4pt">
            <v:stroke endarrow="block"/>
          </v:line>
        </w:pict>
      </w:r>
    </w:p>
    <w:p w:rsidR="00D930BB" w:rsidRPr="00322ECF" w:rsidRDefault="00DC437A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27pt;margin-top:23.25pt;width:60pt;height:60.15pt;z-index:251654656">
            <o:extrusion v:ext="view" on="t" viewpoint="-34.72222mm" viewpointorigin="-.5" skewangle="-45" lightposition="-50000" lightposition2="50000"/>
            <v:textbox style="mso-next-textbox:#_x0000_s1031">
              <w:txbxContent>
                <w:p w:rsidR="00E4392E" w:rsidRDefault="00E4392E" w:rsidP="00D930B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333pt;margin-top:20.4pt;width:117pt;height:36pt;z-index:251655680">
            <o:extrusion v:ext="view" on="t" viewpoint="-34.72222mm" viewpointorigin="-.5" skewangle="-45" lightposition="-50000" lightposition2="50000"/>
            <v:textbox style="mso-next-textbox:#_x0000_s1032">
              <w:txbxContent>
                <w:p w:rsidR="00E4392E" w:rsidRPr="00D930BB" w:rsidRDefault="00E4392E" w:rsidP="00D930BB">
                  <w:pPr>
                    <w:rPr>
                      <w:sz w:val="24"/>
                      <w:szCs w:val="24"/>
                    </w:rPr>
                  </w:pPr>
                  <w:r w:rsidRPr="00D930BB">
                    <w:rPr>
                      <w:sz w:val="24"/>
                      <w:szCs w:val="24"/>
                    </w:rPr>
                    <w:t>Служба по закупкам</w:t>
                  </w:r>
                </w:p>
              </w:txbxContent>
            </v:textbox>
          </v:rect>
        </w:pict>
      </w:r>
    </w:p>
    <w:p w:rsidR="00D930BB" w:rsidRPr="00322ECF" w:rsidRDefault="00D930BB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30BB" w:rsidRPr="00322ECF" w:rsidRDefault="00DC437A" w:rsidP="00322EC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noProof/>
        </w:rPr>
        <w:pict>
          <v:rect id="_x0000_s1033" style="position:absolute;left:0;text-align:left;margin-left:225pt;margin-top:37.95pt;width:120pt;height:30pt;z-index:251657728">
            <o:extrusion v:ext="view" on="t" viewpoint="-34.72222mm" viewpointorigin="-.5" skewangle="-45" lightposition="-50000" lightposition2="50000"/>
            <v:textbox style="mso-next-textbox:#_x0000_s1033">
              <w:txbxContent>
                <w:p w:rsidR="00E4392E" w:rsidRDefault="00E4392E" w:rsidP="00D930BB">
                  <w:pPr>
                    <w:pStyle w:val="a5"/>
                  </w:pPr>
                  <w:r>
                    <w:t>Торговая служба</w:t>
                  </w:r>
                </w:p>
              </w:txbxContent>
            </v:textbox>
          </v:rect>
        </w:pict>
      </w:r>
    </w:p>
    <w:p w:rsidR="00D930BB" w:rsidRPr="00322ECF" w:rsidRDefault="00DC437A" w:rsidP="00322EC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noProof/>
        </w:rPr>
        <w:pict>
          <v:rect id="_x0000_s1034" style="position:absolute;left:0;text-align:left;margin-left:117pt;margin-top:13.8pt;width:96pt;height:33.15pt;z-index:251656704">
            <o:extrusion v:ext="view" on="t" viewpoint="-34.72222mm" viewpointorigin="-.5" skewangle="-45" lightposition="-50000" lightposition2="50000"/>
            <v:textbox style="mso-next-textbox:#_x0000_s1034">
              <w:txbxContent>
                <w:p w:rsidR="00E4392E" w:rsidRPr="00D930BB" w:rsidRDefault="00E4392E" w:rsidP="00D930BB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</w:pPr>
                  <w:r w:rsidRPr="00D930BB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Склад</w:t>
                  </w:r>
                </w:p>
                <w:p w:rsidR="00E4392E" w:rsidRDefault="00E4392E"/>
              </w:txbxContent>
            </v:textbox>
          </v:rect>
        </w:pict>
      </w:r>
    </w:p>
    <w:p w:rsidR="00D930BB" w:rsidRPr="00322ECF" w:rsidRDefault="00D930BB" w:rsidP="00322EC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930BB" w:rsidRPr="00322ECF" w:rsidRDefault="00D930BB" w:rsidP="00322EC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22ECF">
        <w:rPr>
          <w:rFonts w:ascii="Times New Roman" w:hAnsi="Times New Roman" w:cs="Times New Roman"/>
          <w:b w:val="0"/>
          <w:sz w:val="28"/>
        </w:rPr>
        <w:t>Рисунок</w:t>
      </w:r>
      <w:r w:rsidR="007038B0">
        <w:rPr>
          <w:rFonts w:ascii="Times New Roman" w:hAnsi="Times New Roman" w:cs="Times New Roman"/>
          <w:b w:val="0"/>
          <w:sz w:val="28"/>
        </w:rPr>
        <w:t xml:space="preserve"> </w:t>
      </w:r>
      <w:r w:rsidRPr="00322ECF">
        <w:rPr>
          <w:rFonts w:ascii="Times New Roman" w:hAnsi="Times New Roman" w:cs="Times New Roman"/>
          <w:b w:val="0"/>
          <w:sz w:val="28"/>
        </w:rPr>
        <w:t>1</w:t>
      </w:r>
      <w:r w:rsidR="007038B0">
        <w:rPr>
          <w:rFonts w:ascii="Times New Roman" w:hAnsi="Times New Roman" w:cs="Times New Roman"/>
          <w:b w:val="0"/>
          <w:sz w:val="28"/>
        </w:rPr>
        <w:t xml:space="preserve"> </w:t>
      </w:r>
      <w:r w:rsidRPr="00322ECF">
        <w:rPr>
          <w:rFonts w:ascii="Times New Roman" w:hAnsi="Times New Roman" w:cs="Times New Roman"/>
          <w:b w:val="0"/>
          <w:sz w:val="28"/>
        </w:rPr>
        <w:t>-</w:t>
      </w:r>
      <w:r w:rsidR="007038B0">
        <w:rPr>
          <w:rFonts w:ascii="Times New Roman" w:hAnsi="Times New Roman" w:cs="Times New Roman"/>
          <w:b w:val="0"/>
          <w:sz w:val="28"/>
        </w:rPr>
        <w:t xml:space="preserve"> </w:t>
      </w:r>
      <w:r w:rsidRPr="00322ECF">
        <w:rPr>
          <w:rFonts w:ascii="Times New Roman" w:hAnsi="Times New Roman" w:cs="Times New Roman"/>
          <w:b w:val="0"/>
          <w:sz w:val="28"/>
        </w:rPr>
        <w:t>Организационная</w:t>
      </w:r>
      <w:r w:rsidR="007038B0">
        <w:rPr>
          <w:rFonts w:ascii="Times New Roman" w:hAnsi="Times New Roman" w:cs="Times New Roman"/>
          <w:b w:val="0"/>
          <w:sz w:val="28"/>
        </w:rPr>
        <w:t xml:space="preserve"> </w:t>
      </w:r>
      <w:r w:rsidRPr="00322ECF">
        <w:rPr>
          <w:rFonts w:ascii="Times New Roman" w:hAnsi="Times New Roman" w:cs="Times New Roman"/>
          <w:b w:val="0"/>
          <w:sz w:val="28"/>
        </w:rPr>
        <w:t>структура</w:t>
      </w:r>
      <w:r w:rsidR="007038B0">
        <w:rPr>
          <w:rFonts w:ascii="Times New Roman" w:hAnsi="Times New Roman" w:cs="Times New Roman"/>
          <w:b w:val="0"/>
          <w:sz w:val="28"/>
        </w:rPr>
        <w:t xml:space="preserve"> </w:t>
      </w:r>
      <w:r w:rsidRPr="00322ECF">
        <w:rPr>
          <w:rFonts w:ascii="Times New Roman" w:hAnsi="Times New Roman" w:cs="Times New Roman"/>
          <w:b w:val="0"/>
          <w:sz w:val="28"/>
        </w:rPr>
        <w:t>ООО</w:t>
      </w:r>
      <w:r w:rsidR="007038B0">
        <w:rPr>
          <w:rFonts w:ascii="Times New Roman" w:hAnsi="Times New Roman" w:cs="Times New Roman"/>
          <w:b w:val="0"/>
          <w:sz w:val="28"/>
        </w:rPr>
        <w:t xml:space="preserve"> </w:t>
      </w:r>
      <w:r w:rsidRPr="00322ECF">
        <w:rPr>
          <w:rFonts w:ascii="Times New Roman" w:hAnsi="Times New Roman" w:cs="Times New Roman"/>
          <w:b w:val="0"/>
          <w:sz w:val="28"/>
        </w:rPr>
        <w:t>«Елисейский»</w:t>
      </w:r>
    </w:p>
    <w:p w:rsidR="00151ED4" w:rsidRDefault="00151ED4" w:rsidP="00322ECF">
      <w:pPr>
        <w:spacing w:line="360" w:lineRule="auto"/>
        <w:ind w:firstLine="709"/>
        <w:jc w:val="both"/>
        <w:rPr>
          <w:sz w:val="28"/>
          <w:szCs w:val="28"/>
        </w:rPr>
      </w:pP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текущим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документооборотом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бухгалтерия,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специфике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склад.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Основную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часть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документооборота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составляет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учету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поставки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продажи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продукции,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расчетов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банками,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поставщиками,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Торговая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непосредственно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торговлей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продовольственных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товаров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структуру: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Toc182475834"/>
      <w:r w:rsidRPr="00322ECF">
        <w:rPr>
          <w:sz w:val="28"/>
          <w:szCs w:val="28"/>
        </w:rPr>
        <w:t>Работой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управляющий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предприятия.</w:t>
      </w:r>
      <w:bookmarkEnd w:id="15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Toc182475835"/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управляющего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входит: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существующего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набор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отбор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внутреннее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мотивации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программ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персонала.</w:t>
      </w:r>
      <w:bookmarkEnd w:id="16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182475836"/>
      <w:r w:rsidRPr="00322ECF">
        <w:rPr>
          <w:sz w:val="28"/>
          <w:szCs w:val="28"/>
        </w:rPr>
        <w:t>Одним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элементов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политика.</w:t>
      </w:r>
      <w:bookmarkEnd w:id="17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Toc182475837"/>
      <w:r w:rsidRPr="00322ECF">
        <w:rPr>
          <w:sz w:val="28"/>
          <w:szCs w:val="28"/>
        </w:rPr>
        <w:t>Стиль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демократическом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использованием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некоторых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ситуациях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авторитарный.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стиль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директором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вопросам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принятия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авторитарного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стиля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ситуациях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чаще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накладывает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негативный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оттенок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дальнейшую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случае,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уходили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высококвалифицированные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«Елисейский».</w:t>
      </w:r>
      <w:bookmarkEnd w:id="18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_Toc182475838"/>
      <w:r w:rsidRPr="00322ECF">
        <w:rPr>
          <w:sz w:val="28"/>
          <w:szCs w:val="28"/>
        </w:rPr>
        <w:t>Основная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философия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следующая: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клиентов,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персонала».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Комментируя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философию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отметить,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декларирует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сделать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объеме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могли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себя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реализовать,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будет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полностью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способствовать.</w:t>
      </w:r>
      <w:bookmarkEnd w:id="19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_Toc182475839"/>
      <w:r w:rsidRPr="00322ECF">
        <w:rPr>
          <w:sz w:val="28"/>
          <w:szCs w:val="28"/>
        </w:rPr>
        <w:t>Несмотря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громкий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лозунг,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выражается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невнимании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трудностям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хватает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площадей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удобного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расположения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инвентаря,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малое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оборудования).</w:t>
      </w:r>
      <w:bookmarkEnd w:id="20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_Toc182475840"/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внутреннего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распорядка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включаются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элементы:</w:t>
      </w:r>
      <w:bookmarkEnd w:id="21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_Toc182475841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недели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полностью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требованиям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ТК;</w:t>
      </w:r>
      <w:bookmarkEnd w:id="22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_Toc182475842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должен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приступать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обязанностям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без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опоздания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соответствующем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виде;</w:t>
      </w:r>
      <w:bookmarkEnd w:id="23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4" w:name="_Toc182475843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объеме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обязанностей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несет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материальную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ответственность;</w:t>
      </w:r>
      <w:bookmarkEnd w:id="24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5" w:name="_Toc182475844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Уход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места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без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предупреждения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причисляется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прогулу.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перечень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внутреннего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распорядка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свидетельствует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большой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обязанностей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практически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прав.</w:t>
      </w:r>
      <w:bookmarkEnd w:id="25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6" w:name="_Toc182475845"/>
      <w:r w:rsidRPr="00322ECF">
        <w:rPr>
          <w:sz w:val="28"/>
          <w:szCs w:val="28"/>
        </w:rPr>
        <w:t>Основным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содержанием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являются,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во-первых,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силой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включая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планирование,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отбор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наем,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высвобождение,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анализ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текучести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др.;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во-вторых,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развитие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профориентация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переподготовка,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проведение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квалификации,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продвижения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службе;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в-третьих,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совершенствование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стимулирования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безопасности,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выплаты.</w:t>
      </w:r>
      <w:bookmarkEnd w:id="26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_Toc182475846"/>
      <w:r w:rsidRPr="00322ECF">
        <w:rPr>
          <w:sz w:val="28"/>
          <w:szCs w:val="28"/>
        </w:rPr>
        <w:t>Цели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сформулировать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образом:</w:t>
      </w:r>
      <w:bookmarkEnd w:id="27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8" w:name="_Toc182475847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безусловное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предусмотренных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Конституцией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обязанностей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граждан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области;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соблюдение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отдельными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гражданами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положений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законов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союзах,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РФ.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Типовых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внутреннего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распорядка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принятых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высшими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вопросу;</w:t>
      </w:r>
      <w:bookmarkEnd w:id="28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29" w:name="_Toc182475848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бесперебойного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качественного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хозяйственной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требуемым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числом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необходимого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профессионально-квалификационного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состава;</w:t>
      </w:r>
      <w:bookmarkEnd w:id="29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30" w:name="_Toc182475849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рациональное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имеющегося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распоряжении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объединения;</w:t>
      </w:r>
      <w:bookmarkEnd w:id="30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31" w:name="_Toc182475850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формирование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поддержание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работоспособных,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дружественных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процесса;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развитие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внутрипроизводственной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демократии;</w:t>
      </w:r>
      <w:bookmarkEnd w:id="31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32" w:name="_Toc182475851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критериев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методики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подбора,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отбора,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расстановки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квалифицированных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квалификации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остальной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части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работающих;</w:t>
      </w:r>
      <w:bookmarkEnd w:id="32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bookmarkStart w:id="33" w:name="_Toc182475852"/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теории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экономического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эффекта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мероприятий,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входящих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комплекс.</w:t>
      </w:r>
      <w:bookmarkEnd w:id="33"/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Управляющий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методы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привлечению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организацию: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студентами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ВУЗов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факультетах,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ресторанным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бизнесом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культмассовым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сектором.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Подача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объявлений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газеты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Тольятти;-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Заявки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агентства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города;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Дополнительное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целью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взаимозаменяемости.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Отбор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происходит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образом: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Заполнение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резюме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прохождение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теста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пригодность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(теория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практика);</w:t>
      </w:r>
      <w:r w:rsidR="007038B0">
        <w:rPr>
          <w:sz w:val="28"/>
          <w:szCs w:val="28"/>
        </w:rPr>
        <w:t xml:space="preserve"> 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Затем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беседа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торгового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зала,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вопросы,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личностью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человека.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завершающем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этапе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кандидатов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подписывает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внутренний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документ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неразглашении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тайны,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случае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нарушении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несет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ответственность.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прохождении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характеристика-отзыв,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отражаются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квалификация,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дисциплинированность,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участие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жизни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черты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другие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сведения.</w:t>
      </w:r>
    </w:p>
    <w:p w:rsidR="00D930BB" w:rsidRPr="00322ECF" w:rsidRDefault="00D930BB" w:rsidP="00322ECF">
      <w:pPr>
        <w:spacing w:line="360" w:lineRule="auto"/>
        <w:ind w:firstLine="709"/>
        <w:jc w:val="both"/>
        <w:rPr>
          <w:sz w:val="28"/>
          <w:szCs w:val="28"/>
        </w:rPr>
      </w:pPr>
    </w:p>
    <w:p w:rsidR="0015123F" w:rsidRPr="00322ECF" w:rsidRDefault="008D5283" w:rsidP="00322EC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34" w:name="_Toc202327936"/>
      <w:r w:rsidRPr="00322ECF">
        <w:rPr>
          <w:rFonts w:ascii="Times New Roman" w:hAnsi="Times New Roman"/>
          <w:b w:val="0"/>
          <w:i w:val="0"/>
          <w:iCs w:val="0"/>
        </w:rPr>
        <w:t>2.2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Система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оценки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менеджмента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Pr="00322ECF">
        <w:rPr>
          <w:rFonts w:ascii="Times New Roman" w:hAnsi="Times New Roman"/>
          <w:b w:val="0"/>
          <w:i w:val="0"/>
          <w:iCs w:val="0"/>
        </w:rPr>
        <w:t>персонала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="0015123F" w:rsidRPr="00322ECF">
        <w:rPr>
          <w:rFonts w:ascii="Times New Roman" w:hAnsi="Times New Roman"/>
          <w:b w:val="0"/>
          <w:i w:val="0"/>
          <w:iCs w:val="0"/>
        </w:rPr>
        <w:t>ООО</w:t>
      </w:r>
      <w:r w:rsidR="007038B0">
        <w:rPr>
          <w:rFonts w:ascii="Times New Roman" w:hAnsi="Times New Roman"/>
          <w:b w:val="0"/>
          <w:i w:val="0"/>
          <w:iCs w:val="0"/>
        </w:rPr>
        <w:t xml:space="preserve"> </w:t>
      </w:r>
      <w:r w:rsidR="0015123F" w:rsidRPr="00322ECF">
        <w:rPr>
          <w:rFonts w:ascii="Times New Roman" w:hAnsi="Times New Roman"/>
          <w:b w:val="0"/>
          <w:i w:val="0"/>
          <w:iCs w:val="0"/>
        </w:rPr>
        <w:t>«Елисейский»</w:t>
      </w:r>
      <w:bookmarkEnd w:id="34"/>
    </w:p>
    <w:p w:rsidR="00151ED4" w:rsidRDefault="00151ED4" w:rsidP="00322ECF">
      <w:pPr>
        <w:spacing w:line="360" w:lineRule="auto"/>
        <w:ind w:firstLine="709"/>
        <w:jc w:val="both"/>
        <w:rPr>
          <w:sz w:val="28"/>
          <w:szCs w:val="28"/>
        </w:rPr>
      </w:pP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разработанная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Основным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инструментом,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помощи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приглашенные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эксперты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оценивают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справочная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анкета,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левой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части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перечисляются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оцениваемые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(модель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указываются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оценка</w:t>
      </w:r>
      <w:r w:rsidR="007038B0">
        <w:rPr>
          <w:sz w:val="28"/>
          <w:szCs w:val="28"/>
        </w:rPr>
        <w:t xml:space="preserve"> </w:t>
      </w:r>
      <w:r w:rsidR="00151ED4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="00151ED4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="00151ED4">
        <w:rPr>
          <w:sz w:val="28"/>
          <w:szCs w:val="28"/>
        </w:rPr>
        <w:t>баллах</w:t>
      </w:r>
      <w:r w:rsidR="007038B0">
        <w:rPr>
          <w:sz w:val="28"/>
          <w:szCs w:val="28"/>
        </w:rPr>
        <w:t xml:space="preserve"> </w:t>
      </w:r>
      <w:r w:rsidR="00151ED4">
        <w:rPr>
          <w:sz w:val="28"/>
          <w:szCs w:val="28"/>
        </w:rPr>
        <w:t>(счетный</w:t>
      </w:r>
      <w:r w:rsidR="007038B0">
        <w:rPr>
          <w:sz w:val="28"/>
          <w:szCs w:val="28"/>
        </w:rPr>
        <w:t xml:space="preserve"> </w:t>
      </w:r>
      <w:r w:rsidR="00151ED4">
        <w:rPr>
          <w:sz w:val="28"/>
          <w:szCs w:val="28"/>
        </w:rPr>
        <w:t>аппарат).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удобства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"оценивания"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сгруппированы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6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групп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рамках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принятой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классификации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деловые,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личные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производственно-политические)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плюс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авторитетности.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Нравственно-политические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(уровень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сознания,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принципиальность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общественная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активность).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административные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навыки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области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психологии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(умение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распределять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обязанности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пользоваться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властью).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Административные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(решительность,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чувство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выдержка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самообладание,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критике).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4.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(трудолюбие,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дисциплинированность).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5.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людям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(общительность,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тактичность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вежливость,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справедливость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отношению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подчиненным).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6.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(возраст,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стаж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образование,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внешний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вид,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состояние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здоровья).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7.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Авторитетность.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Поскольку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значимость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неодинакова,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оценочные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баллы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умножаются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коэффициенты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значимости,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отражающие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рейтинг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определенный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"экспертным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методом",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суммируются.</w:t>
      </w:r>
    </w:p>
    <w:p w:rsidR="009B1B59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Общая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средневзвешенная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величина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суммы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балл</w:t>
      </w:r>
      <w:r w:rsidR="009B1B59">
        <w:rPr>
          <w:sz w:val="28"/>
          <w:szCs w:val="28"/>
        </w:rPr>
        <w:t>ов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всем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оцененным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качествам.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получения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аттестуемого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наряду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характеристикой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социограмма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графическое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отображение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нравственно-политических,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личных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оцениваемых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баллах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группой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экспертов.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Характеристика-отзыв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вместе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социограммой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составленным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инспектором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аттестационным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листом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предоставляется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аттестационную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комиссию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проведения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собеседования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работником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Комиссия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принимает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одну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работника-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аттестован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отличием,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рассматриваться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кандидат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(средний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балл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4,5);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(средний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балл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4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отсутствие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неудовлетворительной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какому-либо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качеств);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улучшения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рекомендаций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комиссии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(средний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балл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3,5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отсутствие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неудовлетворительных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оценок);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(средний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балл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3,5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хотя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неудовлетворительная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оценка).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После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завершения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аттестационной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комиссии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администрация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совместно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общественными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разрабатывает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план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рекомендаций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аттестационной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комиссии.</w:t>
      </w:r>
    </w:p>
    <w:p w:rsidR="009B1B59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месяцев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принимает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аттестуемого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отличием,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зачислении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резерв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выдвижение,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увеличении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оклада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рамках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установлении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надбавки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период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до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следующей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аттестации.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принимается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дальнейшем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использовании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признанных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соответствующими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должности.</w:t>
      </w:r>
    </w:p>
    <w:p w:rsidR="009B1B59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Кроме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вышеприведенной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методики,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управляющий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</w:t>
      </w:r>
      <w:r w:rsidR="009B1B59">
        <w:rPr>
          <w:sz w:val="28"/>
          <w:szCs w:val="28"/>
        </w:rPr>
        <w:t>ует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методику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экспертных</w:t>
      </w:r>
      <w:r w:rsidR="007038B0">
        <w:rPr>
          <w:sz w:val="28"/>
          <w:szCs w:val="28"/>
        </w:rPr>
        <w:t xml:space="preserve"> </w:t>
      </w:r>
      <w:r w:rsidR="009B1B59">
        <w:rPr>
          <w:sz w:val="28"/>
          <w:szCs w:val="28"/>
        </w:rPr>
        <w:t>оценок.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Эта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методика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состоит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берется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определенный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набор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выставляется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несколькими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специалистами,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затем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рассчитывается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средняя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[таблица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2].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Общая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средневзвешенная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оценка: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(4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+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2,6)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0,5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=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3,3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Последние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(3,3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+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3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+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3,5)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0,2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=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1,96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Остальные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(3,6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+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+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3,3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+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2,3)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0,3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=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3,36</w:t>
      </w:r>
    </w:p>
    <w:p w:rsidR="00151ED4" w:rsidRDefault="00151ED4" w:rsidP="00322ECF">
      <w:pPr>
        <w:spacing w:line="360" w:lineRule="auto"/>
        <w:ind w:firstLine="709"/>
        <w:jc w:val="both"/>
        <w:rPr>
          <w:sz w:val="28"/>
          <w:szCs w:val="28"/>
        </w:rPr>
      </w:pPr>
    </w:p>
    <w:p w:rsidR="0015123F" w:rsidRPr="00322ECF" w:rsidRDefault="00CB0D5B" w:rsidP="00322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123F" w:rsidRPr="00322ECF">
        <w:rPr>
          <w:sz w:val="28"/>
          <w:szCs w:val="28"/>
        </w:rPr>
        <w:t>Таблица</w:t>
      </w:r>
      <w:r w:rsidR="007038B0">
        <w:rPr>
          <w:sz w:val="28"/>
          <w:szCs w:val="28"/>
        </w:rPr>
        <w:t xml:space="preserve"> </w:t>
      </w:r>
      <w:r w:rsidR="0015123F" w:rsidRPr="00322ECF">
        <w:rPr>
          <w:sz w:val="28"/>
          <w:szCs w:val="28"/>
        </w:rPr>
        <w:t>2</w:t>
      </w:r>
      <w:r w:rsidR="007038B0">
        <w:rPr>
          <w:sz w:val="28"/>
          <w:szCs w:val="28"/>
        </w:rPr>
        <w:t xml:space="preserve"> </w:t>
      </w:r>
      <w:r w:rsidR="0015123F"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="0015123F" w:rsidRPr="00322ECF">
        <w:rPr>
          <w:sz w:val="28"/>
          <w:szCs w:val="28"/>
        </w:rPr>
        <w:t>Экспертная</w:t>
      </w:r>
      <w:r w:rsidR="007038B0">
        <w:rPr>
          <w:sz w:val="28"/>
          <w:szCs w:val="28"/>
        </w:rPr>
        <w:t xml:space="preserve"> </w:t>
      </w:r>
      <w:r w:rsidR="0015123F" w:rsidRPr="00322ECF">
        <w:rPr>
          <w:sz w:val="28"/>
          <w:szCs w:val="28"/>
        </w:rPr>
        <w:t>оценка</w:t>
      </w:r>
      <w:r w:rsidR="007038B0">
        <w:rPr>
          <w:sz w:val="28"/>
          <w:szCs w:val="28"/>
        </w:rPr>
        <w:t xml:space="preserve"> </w:t>
      </w:r>
      <w:r w:rsidR="0015123F" w:rsidRPr="00322ECF">
        <w:rPr>
          <w:sz w:val="28"/>
          <w:szCs w:val="28"/>
        </w:rPr>
        <w:t>менеджера</w:t>
      </w:r>
      <w:r w:rsidR="007038B0">
        <w:rPr>
          <w:sz w:val="28"/>
          <w:szCs w:val="28"/>
        </w:rPr>
        <w:t xml:space="preserve"> </w:t>
      </w:r>
      <w:r w:rsidR="0015123F" w:rsidRPr="00322ECF">
        <w:rPr>
          <w:sz w:val="28"/>
          <w:szCs w:val="28"/>
        </w:rPr>
        <w:t>торгового</w:t>
      </w:r>
      <w:r w:rsidR="007038B0">
        <w:rPr>
          <w:sz w:val="28"/>
          <w:szCs w:val="28"/>
        </w:rPr>
        <w:t xml:space="preserve"> </w:t>
      </w:r>
      <w:r w:rsidR="0015123F" w:rsidRPr="00322ECF">
        <w:rPr>
          <w:sz w:val="28"/>
          <w:szCs w:val="28"/>
        </w:rPr>
        <w:t>зала</w:t>
      </w:r>
      <w:r w:rsidR="007038B0">
        <w:rPr>
          <w:sz w:val="28"/>
          <w:szCs w:val="28"/>
        </w:rPr>
        <w:t xml:space="preserve"> </w:t>
      </w:r>
      <w:r w:rsidR="0015123F" w:rsidRPr="00322ECF">
        <w:rPr>
          <w:sz w:val="28"/>
          <w:szCs w:val="28"/>
        </w:rPr>
        <w:t>ООО</w:t>
      </w:r>
    </w:p>
    <w:tbl>
      <w:tblPr>
        <w:tblW w:w="939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1"/>
        <w:gridCol w:w="910"/>
        <w:gridCol w:w="909"/>
        <w:gridCol w:w="909"/>
        <w:gridCol w:w="911"/>
        <w:gridCol w:w="909"/>
        <w:gridCol w:w="911"/>
        <w:gridCol w:w="1304"/>
      </w:tblGrid>
      <w:tr w:rsidR="0015123F" w:rsidRPr="00151ED4" w:rsidTr="007038B0">
        <w:trPr>
          <w:trHeight w:val="274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Перечень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качеств</w:t>
            </w:r>
          </w:p>
        </w:tc>
        <w:tc>
          <w:tcPr>
            <w:tcW w:w="36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Оценки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экспертов</w:t>
            </w:r>
          </w:p>
        </w:tc>
      </w:tr>
      <w:tr w:rsidR="0015123F" w:rsidRPr="00151ED4" w:rsidTr="007038B0">
        <w:trPr>
          <w:trHeight w:val="840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Выше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по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должности</w:t>
            </w:r>
          </w:p>
        </w:tc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Равных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по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должности</w:t>
            </w:r>
          </w:p>
        </w:tc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Подчиненных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Средняя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оценка</w:t>
            </w:r>
          </w:p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по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каждому</w:t>
            </w:r>
          </w:p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качеству</w:t>
            </w:r>
          </w:p>
        </w:tc>
      </w:tr>
      <w:tr w:rsidR="0015123F" w:rsidRPr="00151ED4" w:rsidTr="007038B0">
        <w:trPr>
          <w:trHeight w:val="288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1.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Профессиональные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знания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</w:tr>
      <w:tr w:rsidR="0015123F" w:rsidRPr="00151ED4" w:rsidTr="007038B0">
        <w:trPr>
          <w:trHeight w:val="552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2.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Знание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своих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прав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и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обязанностей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2,6</w:t>
            </w:r>
          </w:p>
        </w:tc>
      </w:tr>
      <w:tr w:rsidR="0015123F" w:rsidRPr="00151ED4" w:rsidTr="007038B0">
        <w:trPr>
          <w:trHeight w:val="864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3Стремление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рационализировать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деятельность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отдела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2,3</w:t>
            </w:r>
          </w:p>
        </w:tc>
      </w:tr>
      <w:tr w:rsidR="0015123F" w:rsidRPr="00151ED4" w:rsidTr="007038B0">
        <w:trPr>
          <w:trHeight w:val="864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4.Умение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цениватьпоследствия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принимаемыхрешений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3,3</w:t>
            </w:r>
          </w:p>
        </w:tc>
      </w:tr>
      <w:tr w:rsidR="0015123F" w:rsidRPr="00151ED4" w:rsidTr="007038B0">
        <w:trPr>
          <w:trHeight w:val="624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5.Владение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методами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стимулирования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</w:t>
            </w:r>
          </w:p>
        </w:tc>
      </w:tr>
      <w:tr w:rsidR="0015123F" w:rsidRPr="00151ED4" w:rsidTr="007038B0">
        <w:trPr>
          <w:trHeight w:val="576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6Умение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располагать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к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себе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людей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3,6</w:t>
            </w:r>
          </w:p>
        </w:tc>
      </w:tr>
      <w:tr w:rsidR="0015123F" w:rsidRPr="00151ED4" w:rsidTr="007038B0">
        <w:trPr>
          <w:trHeight w:val="576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7.Умение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выполнять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свои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обещания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3,5</w:t>
            </w:r>
          </w:p>
        </w:tc>
      </w:tr>
      <w:tr w:rsidR="0015123F" w:rsidRPr="00151ED4" w:rsidTr="007038B0">
        <w:trPr>
          <w:trHeight w:val="566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8.Оказание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помощи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коллегам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по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работе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</w:tr>
      <w:tr w:rsidR="0015123F" w:rsidRPr="00151ED4" w:rsidTr="007038B0">
        <w:trPr>
          <w:trHeight w:val="562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9.Стремление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улучшить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стиль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деятельности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3,3</w:t>
            </w:r>
          </w:p>
        </w:tc>
      </w:tr>
      <w:tr w:rsidR="0015123F" w:rsidRPr="00151ED4" w:rsidTr="007038B0">
        <w:trPr>
          <w:trHeight w:val="600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Средняя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оценка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по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каждому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из</w:t>
            </w:r>
            <w:r w:rsidR="007038B0">
              <w:rPr>
                <w:szCs w:val="24"/>
              </w:rPr>
              <w:t xml:space="preserve"> </w:t>
            </w:r>
            <w:r w:rsidRPr="00151ED4">
              <w:rPr>
                <w:szCs w:val="24"/>
              </w:rPr>
              <w:t>экспертов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3,5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2,2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3,8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3,6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4,5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  <w:r w:rsidRPr="00151ED4">
              <w:rPr>
                <w:szCs w:val="24"/>
              </w:rPr>
              <w:t>3,2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3F" w:rsidRPr="00151ED4" w:rsidRDefault="0015123F" w:rsidP="00151ED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A90EE8" w:rsidRPr="00322ECF" w:rsidRDefault="00A90EE8" w:rsidP="00322ECF">
      <w:pPr>
        <w:spacing w:line="360" w:lineRule="auto"/>
        <w:ind w:firstLine="709"/>
        <w:jc w:val="both"/>
        <w:rPr>
          <w:sz w:val="28"/>
          <w:szCs w:val="28"/>
        </w:rPr>
      </w:pP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Оценивая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экспертов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точки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выставленных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судя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слишком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расходятся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между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собой,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пределах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балла,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говорит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практически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эксперты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достаточно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объективны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компетентны.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слабые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стороны,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неумение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добросовестно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неприятные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поручения,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случае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чаще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сваливает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подчиненных,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выдавая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делегирование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полномочий;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низкая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требовательным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себе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принижает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глазах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снижает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авторитет;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иногда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неумение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убеждать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правильности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удобной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мишенью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выпадов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стороны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коллег.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занимаемой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каких-либо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творческих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инициативных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решений.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умение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распределить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одни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главных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способствуют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работы.</w:t>
      </w:r>
    </w:p>
    <w:p w:rsidR="00A90EE8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Кроме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умение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четко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ясно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выразить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мысль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умение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подчиненных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принципами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научной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Данному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следует: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Четко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анализировать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действия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сопоставлять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точки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«плохо-хорошо»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попытаться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открыто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признавать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ошибки;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больше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брать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себя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обязанность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поручения,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являются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неприятными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(составлять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д.),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затратить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больше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времени,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сделать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добросовестно,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употребить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психологический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прием: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необходимо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убедить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внушить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себе,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выполняет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нужную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интересную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Пройти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психологические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тренинги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руководителей.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методика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эффективности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профессионализма.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представлена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таблица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1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Приложения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6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эффективности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профессионализма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отдельных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Анализируя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профессионализма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отметить: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профессионализма;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примерно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10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уровень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•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причинами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следующие: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наличие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только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среднего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образования;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недостаток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специфических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знаний;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низкая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адаптация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коллективе.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Условия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соответствуют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РФ.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повременная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оплата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окладов.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Дополнительная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оплата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состоит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выплаты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премий.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Рассмотрим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пример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расчета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размеров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премий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критериям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(таблица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3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Приложение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6).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Исходные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данные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«Елисейский».Производственным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подразделению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предусмотрено: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рост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производительности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5%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снижение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издержек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обращения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0,6%;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фонд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заработной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платы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служащих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должностным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окладам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145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тыс.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руб.;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средства,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направленные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текущие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премирование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служащих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55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тыс.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руб.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Размеры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вознаграждений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выплат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договорах.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последний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элемент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-это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квалификации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проводится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основании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аттестации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сотрудников.</w:t>
      </w:r>
      <w:r w:rsidR="007038B0">
        <w:rPr>
          <w:sz w:val="28"/>
          <w:szCs w:val="28"/>
        </w:rPr>
        <w:t xml:space="preserve"> 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Оценка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проводилась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выше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планируется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программа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необходимо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отправить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квалификации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курсы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получение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дополнительных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объемов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знаний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специальностям: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гл.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бухгалтера,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продавец,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продавец.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осуществление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мероприятий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повысится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привлечение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клиентов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000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Рассчитаем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затраты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порядок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внедрения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мероприятия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профессионализма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путем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обучения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курсах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квалификации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проведения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семинаров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деловому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общению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программу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прохождению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периодического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профессионализма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сотрудников.</w:t>
      </w:r>
    </w:p>
    <w:p w:rsidR="00A90EE8" w:rsidRPr="00322ECF" w:rsidRDefault="0015123F" w:rsidP="00322ECF">
      <w:pPr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Таблица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5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затрат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профессионализма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ООО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«Елисейский»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(Приложение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6).Обучение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проходят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второй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половине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группах.</w:t>
      </w:r>
    </w:p>
    <w:p w:rsidR="0015123F" w:rsidRPr="00322ECF" w:rsidRDefault="0015123F" w:rsidP="00322ECF">
      <w:pPr>
        <w:spacing w:line="360" w:lineRule="auto"/>
        <w:ind w:firstLine="709"/>
        <w:jc w:val="both"/>
        <w:rPr>
          <w:sz w:val="28"/>
        </w:rPr>
      </w:pPr>
      <w:r w:rsidRPr="00322ECF">
        <w:rPr>
          <w:sz w:val="28"/>
        </w:rPr>
        <w:t>Таким</w:t>
      </w:r>
      <w:r w:rsidR="007038B0">
        <w:rPr>
          <w:sz w:val="28"/>
        </w:rPr>
        <w:t xml:space="preserve"> </w:t>
      </w:r>
      <w:r w:rsidRPr="00322ECF">
        <w:rPr>
          <w:sz w:val="28"/>
        </w:rPr>
        <w:t>образом,</w:t>
      </w:r>
      <w:r w:rsidR="007038B0">
        <w:rPr>
          <w:sz w:val="28"/>
        </w:rPr>
        <w:t xml:space="preserve"> </w:t>
      </w:r>
      <w:r w:rsidRPr="00322ECF">
        <w:rPr>
          <w:sz w:val="28"/>
        </w:rPr>
        <w:t>график</w:t>
      </w:r>
      <w:r w:rsidR="007038B0">
        <w:rPr>
          <w:sz w:val="28"/>
        </w:rPr>
        <w:t xml:space="preserve"> </w:t>
      </w:r>
      <w:r w:rsidRPr="00322ECF">
        <w:rPr>
          <w:sz w:val="28"/>
        </w:rPr>
        <w:t>работы</w:t>
      </w:r>
      <w:r w:rsidR="007038B0">
        <w:rPr>
          <w:sz w:val="28"/>
        </w:rPr>
        <w:t xml:space="preserve"> </w:t>
      </w:r>
      <w:r w:rsidRPr="00322ECF">
        <w:rPr>
          <w:sz w:val="28"/>
        </w:rPr>
        <w:t>не</w:t>
      </w:r>
      <w:r w:rsidR="007038B0">
        <w:rPr>
          <w:sz w:val="28"/>
        </w:rPr>
        <w:t xml:space="preserve"> </w:t>
      </w:r>
      <w:r w:rsidRPr="00322ECF">
        <w:rPr>
          <w:sz w:val="28"/>
        </w:rPr>
        <w:t>нарушается</w:t>
      </w:r>
      <w:r w:rsidR="007038B0">
        <w:rPr>
          <w:sz w:val="28"/>
        </w:rPr>
        <w:t xml:space="preserve"> </w:t>
      </w:r>
      <w:r w:rsidRPr="00322ECF">
        <w:rPr>
          <w:sz w:val="28"/>
        </w:rPr>
        <w:t>и</w:t>
      </w:r>
      <w:r w:rsidR="007038B0">
        <w:rPr>
          <w:sz w:val="28"/>
        </w:rPr>
        <w:t xml:space="preserve"> </w:t>
      </w:r>
      <w:r w:rsidRPr="00322ECF">
        <w:rPr>
          <w:sz w:val="28"/>
        </w:rPr>
        <w:t>организации</w:t>
      </w:r>
      <w:r w:rsidR="007038B0">
        <w:rPr>
          <w:sz w:val="28"/>
        </w:rPr>
        <w:t xml:space="preserve"> </w:t>
      </w:r>
      <w:r w:rsidRPr="00322ECF">
        <w:rPr>
          <w:sz w:val="28"/>
        </w:rPr>
        <w:t>не</w:t>
      </w:r>
      <w:r w:rsidR="007038B0">
        <w:rPr>
          <w:sz w:val="28"/>
        </w:rPr>
        <w:t xml:space="preserve"> </w:t>
      </w:r>
      <w:r w:rsidRPr="00322ECF">
        <w:rPr>
          <w:sz w:val="28"/>
        </w:rPr>
        <w:t>придется</w:t>
      </w:r>
      <w:r w:rsidR="007038B0">
        <w:rPr>
          <w:sz w:val="28"/>
        </w:rPr>
        <w:t xml:space="preserve"> </w:t>
      </w:r>
      <w:r w:rsidRPr="00322ECF">
        <w:rPr>
          <w:sz w:val="28"/>
        </w:rPr>
        <w:t>платить</w:t>
      </w:r>
      <w:r w:rsidR="007038B0">
        <w:rPr>
          <w:sz w:val="28"/>
        </w:rPr>
        <w:t xml:space="preserve"> </w:t>
      </w:r>
      <w:r w:rsidRPr="00322ECF">
        <w:rPr>
          <w:sz w:val="28"/>
        </w:rPr>
        <w:t>дополнительные</w:t>
      </w:r>
      <w:r w:rsidR="007038B0">
        <w:rPr>
          <w:sz w:val="28"/>
        </w:rPr>
        <w:t xml:space="preserve"> </w:t>
      </w:r>
      <w:r w:rsidRPr="00322ECF">
        <w:rPr>
          <w:sz w:val="28"/>
        </w:rPr>
        <w:t>деньги</w:t>
      </w:r>
      <w:r w:rsidR="007038B0">
        <w:rPr>
          <w:sz w:val="28"/>
        </w:rPr>
        <w:t xml:space="preserve"> </w:t>
      </w:r>
      <w:r w:rsidRPr="00322ECF">
        <w:rPr>
          <w:sz w:val="28"/>
        </w:rPr>
        <w:t>за</w:t>
      </w:r>
      <w:r w:rsidR="007038B0">
        <w:rPr>
          <w:sz w:val="28"/>
        </w:rPr>
        <w:t xml:space="preserve"> </w:t>
      </w:r>
      <w:r w:rsidRPr="00322ECF">
        <w:rPr>
          <w:sz w:val="28"/>
        </w:rPr>
        <w:t>услуги</w:t>
      </w:r>
      <w:r w:rsidR="007038B0">
        <w:rPr>
          <w:sz w:val="28"/>
        </w:rPr>
        <w:t xml:space="preserve"> </w:t>
      </w:r>
      <w:r w:rsidRPr="00322ECF">
        <w:rPr>
          <w:sz w:val="28"/>
        </w:rPr>
        <w:t>стороннего</w:t>
      </w:r>
      <w:r w:rsidR="007038B0">
        <w:rPr>
          <w:sz w:val="28"/>
        </w:rPr>
        <w:t xml:space="preserve"> </w:t>
      </w:r>
      <w:r w:rsidRPr="00322ECF">
        <w:rPr>
          <w:sz w:val="28"/>
        </w:rPr>
        <w:t>ст.</w:t>
      </w:r>
      <w:r w:rsidR="007038B0">
        <w:rPr>
          <w:sz w:val="28"/>
        </w:rPr>
        <w:t xml:space="preserve"> </w:t>
      </w:r>
      <w:r w:rsidRPr="00322ECF">
        <w:rPr>
          <w:sz w:val="28"/>
        </w:rPr>
        <w:t>продавца.-</w:t>
      </w:r>
      <w:r w:rsidR="007038B0">
        <w:rPr>
          <w:sz w:val="28"/>
        </w:rPr>
        <w:t xml:space="preserve"> </w:t>
      </w:r>
      <w:r w:rsidRPr="00322ECF">
        <w:rPr>
          <w:sz w:val="28"/>
        </w:rPr>
        <w:t>Бухгалтер</w:t>
      </w:r>
      <w:r w:rsidR="007038B0">
        <w:rPr>
          <w:sz w:val="28"/>
        </w:rPr>
        <w:t xml:space="preserve"> </w:t>
      </w:r>
      <w:r w:rsidRPr="00322ECF">
        <w:rPr>
          <w:sz w:val="28"/>
        </w:rPr>
        <w:t>проходит</w:t>
      </w:r>
      <w:r w:rsidR="007038B0">
        <w:rPr>
          <w:sz w:val="28"/>
        </w:rPr>
        <w:t xml:space="preserve"> </w:t>
      </w:r>
      <w:r w:rsidRPr="00322ECF">
        <w:rPr>
          <w:sz w:val="28"/>
        </w:rPr>
        <w:t>обучение</w:t>
      </w:r>
      <w:r w:rsidR="007038B0">
        <w:rPr>
          <w:sz w:val="28"/>
        </w:rPr>
        <w:t xml:space="preserve"> </w:t>
      </w:r>
      <w:r w:rsidRPr="00322ECF">
        <w:rPr>
          <w:sz w:val="28"/>
        </w:rPr>
        <w:t>во</w:t>
      </w:r>
      <w:r w:rsidR="007038B0">
        <w:rPr>
          <w:sz w:val="28"/>
        </w:rPr>
        <w:t xml:space="preserve"> </w:t>
      </w:r>
      <w:r w:rsidRPr="00322ECF">
        <w:rPr>
          <w:sz w:val="28"/>
        </w:rPr>
        <w:t>второй</w:t>
      </w:r>
      <w:r w:rsidR="007038B0">
        <w:rPr>
          <w:sz w:val="28"/>
        </w:rPr>
        <w:t xml:space="preserve"> </w:t>
      </w:r>
      <w:r w:rsidRPr="00322ECF">
        <w:rPr>
          <w:sz w:val="28"/>
        </w:rPr>
        <w:t>половине</w:t>
      </w:r>
      <w:r w:rsidR="007038B0">
        <w:rPr>
          <w:sz w:val="28"/>
        </w:rPr>
        <w:t xml:space="preserve"> </w:t>
      </w:r>
      <w:r w:rsidRPr="00322ECF">
        <w:rPr>
          <w:sz w:val="28"/>
        </w:rPr>
        <w:t>дня</w:t>
      </w:r>
      <w:r w:rsidR="007038B0">
        <w:rPr>
          <w:sz w:val="28"/>
        </w:rPr>
        <w:t xml:space="preserve"> </w:t>
      </w:r>
      <w:r w:rsidRPr="00322ECF">
        <w:rPr>
          <w:sz w:val="28"/>
        </w:rPr>
        <w:t>с</w:t>
      </w:r>
      <w:r w:rsidR="007038B0">
        <w:rPr>
          <w:sz w:val="28"/>
        </w:rPr>
        <w:t xml:space="preserve"> </w:t>
      </w:r>
      <w:r w:rsidRPr="00322ECF">
        <w:rPr>
          <w:sz w:val="28"/>
        </w:rPr>
        <w:t>15.00</w:t>
      </w:r>
      <w:r w:rsidR="007038B0">
        <w:rPr>
          <w:sz w:val="28"/>
        </w:rPr>
        <w:t xml:space="preserve"> </w:t>
      </w:r>
      <w:r w:rsidRPr="00322ECF">
        <w:rPr>
          <w:sz w:val="28"/>
        </w:rPr>
        <w:t>до</w:t>
      </w:r>
      <w:r w:rsidR="007038B0">
        <w:rPr>
          <w:sz w:val="28"/>
        </w:rPr>
        <w:t xml:space="preserve"> </w:t>
      </w:r>
      <w:r w:rsidRPr="00322ECF">
        <w:rPr>
          <w:sz w:val="28"/>
        </w:rPr>
        <w:t>18.00.-</w:t>
      </w:r>
      <w:r w:rsidR="007038B0">
        <w:rPr>
          <w:sz w:val="28"/>
        </w:rPr>
        <w:t xml:space="preserve"> </w:t>
      </w:r>
      <w:r w:rsidRPr="00322ECF">
        <w:rPr>
          <w:sz w:val="28"/>
        </w:rPr>
        <w:t>Таблица</w:t>
      </w:r>
      <w:r w:rsidR="007038B0">
        <w:rPr>
          <w:sz w:val="28"/>
        </w:rPr>
        <w:t xml:space="preserve"> </w:t>
      </w:r>
      <w:r w:rsidRPr="00322ECF">
        <w:rPr>
          <w:sz w:val="28"/>
        </w:rPr>
        <w:t>6</w:t>
      </w:r>
      <w:r w:rsidR="007038B0">
        <w:rPr>
          <w:sz w:val="28"/>
        </w:rPr>
        <w:t xml:space="preserve"> </w:t>
      </w:r>
      <w:r w:rsidRPr="00322ECF">
        <w:rPr>
          <w:sz w:val="28"/>
        </w:rPr>
        <w:t>-</w:t>
      </w:r>
      <w:r w:rsidR="007038B0">
        <w:rPr>
          <w:sz w:val="28"/>
        </w:rPr>
        <w:t xml:space="preserve"> </w:t>
      </w:r>
      <w:r w:rsidRPr="00322ECF">
        <w:rPr>
          <w:sz w:val="28"/>
        </w:rPr>
        <w:t>График</w:t>
      </w:r>
      <w:r w:rsidR="007038B0">
        <w:rPr>
          <w:sz w:val="28"/>
        </w:rPr>
        <w:t xml:space="preserve"> </w:t>
      </w:r>
      <w:r w:rsidRPr="00322ECF">
        <w:rPr>
          <w:sz w:val="28"/>
        </w:rPr>
        <w:t>обучения</w:t>
      </w:r>
      <w:r w:rsidR="007038B0">
        <w:rPr>
          <w:sz w:val="28"/>
        </w:rPr>
        <w:t xml:space="preserve"> </w:t>
      </w:r>
      <w:r w:rsidRPr="00322ECF">
        <w:rPr>
          <w:sz w:val="28"/>
        </w:rPr>
        <w:t>персонала</w:t>
      </w:r>
      <w:r w:rsidR="007038B0">
        <w:rPr>
          <w:sz w:val="28"/>
        </w:rPr>
        <w:t xml:space="preserve"> </w:t>
      </w:r>
      <w:r w:rsidRPr="00322ECF">
        <w:rPr>
          <w:sz w:val="28"/>
        </w:rPr>
        <w:t>ООО</w:t>
      </w:r>
      <w:r w:rsidR="007038B0">
        <w:rPr>
          <w:sz w:val="28"/>
        </w:rPr>
        <w:t xml:space="preserve"> </w:t>
      </w:r>
      <w:r w:rsidRPr="00322ECF">
        <w:rPr>
          <w:sz w:val="28"/>
        </w:rPr>
        <w:t>«Елисейский»(Приложение</w:t>
      </w:r>
      <w:r w:rsidR="007038B0">
        <w:rPr>
          <w:sz w:val="28"/>
        </w:rPr>
        <w:t xml:space="preserve"> </w:t>
      </w:r>
      <w:r w:rsidRPr="00322ECF">
        <w:rPr>
          <w:sz w:val="28"/>
        </w:rPr>
        <w:t>6)</w:t>
      </w:r>
      <w:r w:rsidR="007038B0">
        <w:rPr>
          <w:sz w:val="28"/>
        </w:rPr>
        <w:t xml:space="preserve"> </w:t>
      </w:r>
      <w:r w:rsidRPr="00322ECF">
        <w:rPr>
          <w:sz w:val="28"/>
        </w:rPr>
        <w:t>Примечание:</w:t>
      </w:r>
      <w:r w:rsidR="007038B0">
        <w:rPr>
          <w:sz w:val="28"/>
        </w:rPr>
        <w:t xml:space="preserve"> </w:t>
      </w:r>
      <w:r w:rsidRPr="00322ECF">
        <w:rPr>
          <w:sz w:val="28"/>
        </w:rPr>
        <w:t>в</w:t>
      </w:r>
      <w:r w:rsidR="007038B0">
        <w:rPr>
          <w:sz w:val="28"/>
        </w:rPr>
        <w:t xml:space="preserve"> </w:t>
      </w:r>
      <w:r w:rsidRPr="00322ECF">
        <w:rPr>
          <w:sz w:val="28"/>
        </w:rPr>
        <w:t>местах,</w:t>
      </w:r>
      <w:r w:rsidR="007038B0">
        <w:rPr>
          <w:sz w:val="28"/>
        </w:rPr>
        <w:t xml:space="preserve"> </w:t>
      </w:r>
      <w:r w:rsidRPr="00322ECF">
        <w:rPr>
          <w:sz w:val="28"/>
        </w:rPr>
        <w:t>где</w:t>
      </w:r>
      <w:r w:rsidR="007038B0">
        <w:rPr>
          <w:sz w:val="28"/>
        </w:rPr>
        <w:t xml:space="preserve"> </w:t>
      </w:r>
      <w:r w:rsidRPr="00322ECF">
        <w:rPr>
          <w:sz w:val="28"/>
        </w:rPr>
        <w:t>стоят</w:t>
      </w:r>
      <w:r w:rsidR="007038B0">
        <w:rPr>
          <w:sz w:val="28"/>
        </w:rPr>
        <w:t xml:space="preserve"> </w:t>
      </w:r>
      <w:r w:rsidRPr="00322ECF">
        <w:rPr>
          <w:sz w:val="28"/>
        </w:rPr>
        <w:t>знаки</w:t>
      </w:r>
      <w:r w:rsidR="007038B0">
        <w:rPr>
          <w:sz w:val="28"/>
        </w:rPr>
        <w:t xml:space="preserve"> </w:t>
      </w:r>
      <w:r w:rsidRPr="00322ECF">
        <w:rPr>
          <w:sz w:val="28"/>
        </w:rPr>
        <w:t>«+»</w:t>
      </w:r>
      <w:r w:rsidR="007038B0">
        <w:rPr>
          <w:sz w:val="28"/>
        </w:rPr>
        <w:t xml:space="preserve"> </w:t>
      </w:r>
      <w:r w:rsidRPr="00322ECF">
        <w:rPr>
          <w:sz w:val="28"/>
        </w:rPr>
        <w:t>—</w:t>
      </w:r>
      <w:r w:rsidR="007038B0">
        <w:rPr>
          <w:sz w:val="28"/>
        </w:rPr>
        <w:t xml:space="preserve"> </w:t>
      </w:r>
      <w:r w:rsidRPr="00322ECF">
        <w:rPr>
          <w:sz w:val="28"/>
        </w:rPr>
        <w:t>это</w:t>
      </w:r>
      <w:r w:rsidR="007038B0">
        <w:rPr>
          <w:sz w:val="28"/>
        </w:rPr>
        <w:t xml:space="preserve"> </w:t>
      </w:r>
      <w:r w:rsidRPr="00322ECF">
        <w:rPr>
          <w:sz w:val="28"/>
        </w:rPr>
        <w:t>семинары</w:t>
      </w:r>
      <w:r w:rsidR="007038B0">
        <w:rPr>
          <w:sz w:val="28"/>
        </w:rPr>
        <w:t xml:space="preserve"> </w:t>
      </w:r>
      <w:r w:rsidRPr="00322ECF">
        <w:rPr>
          <w:sz w:val="28"/>
        </w:rPr>
        <w:t>для</w:t>
      </w:r>
      <w:r w:rsidR="007038B0">
        <w:rPr>
          <w:sz w:val="28"/>
        </w:rPr>
        <w:t xml:space="preserve"> </w:t>
      </w:r>
      <w:r w:rsidRPr="00322ECF">
        <w:rPr>
          <w:sz w:val="28"/>
        </w:rPr>
        <w:t>всего</w:t>
      </w:r>
      <w:r w:rsidR="007038B0">
        <w:rPr>
          <w:sz w:val="28"/>
        </w:rPr>
        <w:t xml:space="preserve"> </w:t>
      </w:r>
      <w:r w:rsidRPr="00322ECF">
        <w:rPr>
          <w:sz w:val="28"/>
        </w:rPr>
        <w:t>персонала</w:t>
      </w:r>
      <w:r w:rsidR="007038B0">
        <w:rPr>
          <w:sz w:val="28"/>
        </w:rPr>
        <w:t xml:space="preserve"> </w:t>
      </w:r>
      <w:r w:rsidRPr="00322ECF">
        <w:rPr>
          <w:sz w:val="28"/>
        </w:rPr>
        <w:t>по</w:t>
      </w:r>
      <w:r w:rsidR="007038B0">
        <w:rPr>
          <w:sz w:val="28"/>
        </w:rPr>
        <w:t xml:space="preserve"> </w:t>
      </w:r>
      <w:r w:rsidRPr="00322ECF">
        <w:rPr>
          <w:sz w:val="28"/>
        </w:rPr>
        <w:t>деловому</w:t>
      </w:r>
      <w:r w:rsidR="007038B0">
        <w:rPr>
          <w:sz w:val="28"/>
        </w:rPr>
        <w:t xml:space="preserve"> </w:t>
      </w:r>
      <w:r w:rsidRPr="00322ECF">
        <w:rPr>
          <w:sz w:val="28"/>
        </w:rPr>
        <w:t>общению.</w:t>
      </w:r>
    </w:p>
    <w:p w:rsidR="00726171" w:rsidRPr="00322ECF" w:rsidRDefault="0015123F" w:rsidP="00322EC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22ECF">
        <w:rPr>
          <w:rFonts w:ascii="Times New Roman" w:hAnsi="Times New Roman"/>
          <w:b w:val="0"/>
          <w:sz w:val="28"/>
        </w:rPr>
        <w:br w:type="page"/>
      </w:r>
      <w:bookmarkStart w:id="35" w:name="_Toc202327937"/>
      <w:r w:rsidR="00726171" w:rsidRPr="00322ECF">
        <w:rPr>
          <w:rFonts w:ascii="Times New Roman" w:hAnsi="Times New Roman"/>
          <w:b w:val="0"/>
          <w:sz w:val="28"/>
          <w:szCs w:val="28"/>
        </w:rPr>
        <w:t>ЗАКЛЮЧЕНИЕ</w:t>
      </w:r>
      <w:bookmarkEnd w:id="10"/>
      <w:bookmarkEnd w:id="35"/>
    </w:p>
    <w:p w:rsidR="00726171" w:rsidRPr="00322ECF" w:rsidRDefault="00726171" w:rsidP="00322ECF">
      <w:pPr>
        <w:spacing w:line="360" w:lineRule="auto"/>
        <w:ind w:firstLine="709"/>
        <w:jc w:val="both"/>
        <w:rPr>
          <w:sz w:val="28"/>
        </w:rPr>
      </w:pP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Таким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вышесказанного,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сделать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следующие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выводы.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Профессия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«менеджер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по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персоналу»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возникла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формирования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</w:t>
      </w:r>
      <w:r w:rsidR="007038B0">
        <w:rPr>
          <w:sz w:val="28"/>
          <w:szCs w:val="28"/>
        </w:rPr>
        <w:t xml:space="preserve"> 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Логика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процесса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определяется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двумя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факторами: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1)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последовательной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трансформацией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осуществляемой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линейными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четко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выраженной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штабной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функцией,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затем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интегрированную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фаз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трансформации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специфическая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роль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персоналу: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1)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попечитель,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2)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контрактам,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3)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архитектор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эволюцией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(совместно-последовательной,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совместно-взаимодействующей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совместно-индивидуальной)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совместной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генезисом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совместно-творческой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предполагает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четырех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императивов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корпораций: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организационная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интеграция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(высшее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руководство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линейные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принимают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разработанную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хорошо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скоординированную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реализуют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своей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оперативной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тесно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взаимодействуя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штабными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структурами);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высокий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уровень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подразумевающий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идентификацию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базовыми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ценностями,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настойчивую,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инициативную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стоящих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повседневной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работе;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функциональная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(вариабельность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функциональных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задач,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предполагающая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отказ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жесткого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разграничения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между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различными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видами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широкое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использование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разнообразных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форм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трудовых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контрактов)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(адаптация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непрерывным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изменениям,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социальным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культурным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нововведениям)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гибкость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организационно-кадрового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потенциала;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высокое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качество: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результатов,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(рабочая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обстановка,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содержательность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работы,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удовлетворенность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трудом),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самой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силы.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Эти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целевые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установки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можно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рассматривать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конкретизацию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императивов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совместно-творческой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деятельности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практике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2.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Конец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ознаменовался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начавшимся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переходом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управлению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человеческими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ресурсами.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отличие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переориентировано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нужд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потребности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самой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организации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в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рабочей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силе,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приоритеты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определяются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первую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очередь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функционального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анализа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имеющихся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проектируемых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мест,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существующим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Обретение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измерения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отличие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пассивной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характерной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моделей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реализацию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более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активной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политики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возлагается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также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линейных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(руководителей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структурных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подразделений).</w:t>
      </w:r>
      <w:r w:rsidR="007038B0">
        <w:rPr>
          <w:sz w:val="28"/>
          <w:szCs w:val="28"/>
        </w:rPr>
        <w:t xml:space="preserve"> 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Таким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образом,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звеньев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интегрируется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Происходит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переориентация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индивидуальную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следовательно,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доминировавших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коллективистских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ценностей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индивидуалистические.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Если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традиционно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должен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стремиться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сэкономить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издержках,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связанных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воспроизводством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рабочей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силы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поэтому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был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заинтересован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долговременных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инвестициях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капитал),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нацелена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повышение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эффективности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подобного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инвестиций,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обеспечивающих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постоянный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рост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предприятия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улучшение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условий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связи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этим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компетентность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менеджеров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оказывается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ключевым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элементом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Новая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система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предполагает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сильную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адаптивную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корпоративную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культуру,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стимулирующую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атмосферу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взаимной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ответственности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наемного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работодателя,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стремление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сделать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«лучшей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компанией»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счет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поддержки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инициативы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уровнях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постоянных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технических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организационных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нововведений,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открытого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обсуждения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3.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Передовая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XXI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включает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исходных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элемента: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намерения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направления.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iCs/>
          <w:sz w:val="28"/>
          <w:szCs w:val="28"/>
        </w:rPr>
        <w:t>Стратегические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намерения: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миссия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ресурсам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современной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высококонкурентной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среде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—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наращивать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потенциал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корпорации,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реализовать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ее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бизнес-стратегию.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Успех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зависит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того,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насколько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тщательно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диагностики,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проводимой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специалистами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линейными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руководителями,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будут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составлены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индивидуальные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планы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развития,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призваны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устранить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сложившийся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разрыв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между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растущими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профессиональными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требованиями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(не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всегда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легко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эксплицируемыми,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чтобы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стандартизированными)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существующим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уровнем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компетентности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каждого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работника.</w:t>
      </w:r>
      <w:r w:rsidR="007038B0">
        <w:rPr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Стратегические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направления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iCs/>
          <w:sz w:val="28"/>
          <w:szCs w:val="28"/>
        </w:rPr>
        <w:t>—</w:t>
      </w:r>
      <w:r w:rsidR="007038B0">
        <w:rPr>
          <w:iCs/>
          <w:sz w:val="28"/>
          <w:szCs w:val="28"/>
        </w:rPr>
        <w:t xml:space="preserve"> </w:t>
      </w:r>
      <w:r w:rsidRPr="00322ECF">
        <w:rPr>
          <w:sz w:val="28"/>
          <w:szCs w:val="28"/>
        </w:rPr>
        <w:t>компонент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стратегии,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который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раскрывает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пути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достижения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</w:t>
      </w:r>
      <w:r w:rsidR="00CB0D5B">
        <w:rPr>
          <w:sz w:val="28"/>
          <w:szCs w:val="28"/>
        </w:rPr>
        <w:t>тратегических</w:t>
      </w:r>
      <w:r w:rsidR="007038B0">
        <w:rPr>
          <w:sz w:val="28"/>
          <w:szCs w:val="28"/>
        </w:rPr>
        <w:t xml:space="preserve"> </w:t>
      </w:r>
      <w:r w:rsidR="00CB0D5B">
        <w:rPr>
          <w:sz w:val="28"/>
          <w:szCs w:val="28"/>
        </w:rPr>
        <w:t>целей</w:t>
      </w:r>
      <w:r w:rsidR="007038B0">
        <w:rPr>
          <w:sz w:val="28"/>
          <w:szCs w:val="28"/>
        </w:rPr>
        <w:t xml:space="preserve"> </w:t>
      </w:r>
      <w:r w:rsidR="00CB0D5B">
        <w:rPr>
          <w:sz w:val="28"/>
          <w:szCs w:val="28"/>
        </w:rPr>
        <w:t>корпорации.</w:t>
      </w:r>
    </w:p>
    <w:p w:rsidR="00726171" w:rsidRPr="00322ECF" w:rsidRDefault="00726171" w:rsidP="00322E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  <w:lang w:val="en-US"/>
        </w:rPr>
        <w:t>XXI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ключевым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стратегическим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направлением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станут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разработка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освоение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новой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движением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ростом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капитала.</w:t>
      </w:r>
    </w:p>
    <w:p w:rsidR="00726171" w:rsidRPr="00322ECF" w:rsidRDefault="00726171" w:rsidP="00322EC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6" w:name="_Toc146791201"/>
      <w:bookmarkStart w:id="37" w:name="_Toc202327938"/>
      <w:r w:rsidRPr="00322ECF">
        <w:rPr>
          <w:rFonts w:ascii="Times New Roman" w:hAnsi="Times New Roman"/>
          <w:b w:val="0"/>
          <w:sz w:val="28"/>
          <w:szCs w:val="28"/>
        </w:rPr>
        <w:t>СПИСОК</w:t>
      </w:r>
      <w:r w:rsidR="007038B0">
        <w:rPr>
          <w:rFonts w:ascii="Times New Roman" w:hAnsi="Times New Roman"/>
          <w:b w:val="0"/>
          <w:sz w:val="28"/>
          <w:szCs w:val="28"/>
        </w:rPr>
        <w:t xml:space="preserve"> </w:t>
      </w:r>
      <w:r w:rsidRPr="00322ECF">
        <w:rPr>
          <w:rFonts w:ascii="Times New Roman" w:hAnsi="Times New Roman"/>
          <w:b w:val="0"/>
          <w:sz w:val="28"/>
          <w:szCs w:val="28"/>
        </w:rPr>
        <w:t>ИСПОЛЬЗОВАННОЙ</w:t>
      </w:r>
      <w:r w:rsidR="007038B0">
        <w:rPr>
          <w:rFonts w:ascii="Times New Roman" w:hAnsi="Times New Roman"/>
          <w:b w:val="0"/>
          <w:sz w:val="28"/>
          <w:szCs w:val="28"/>
        </w:rPr>
        <w:t xml:space="preserve"> </w:t>
      </w:r>
      <w:r w:rsidRPr="00322ECF">
        <w:rPr>
          <w:rFonts w:ascii="Times New Roman" w:hAnsi="Times New Roman"/>
          <w:b w:val="0"/>
          <w:sz w:val="28"/>
          <w:szCs w:val="28"/>
        </w:rPr>
        <w:t>ЛИТЕРАТУРЫ</w:t>
      </w:r>
      <w:bookmarkEnd w:id="36"/>
      <w:bookmarkEnd w:id="37"/>
    </w:p>
    <w:p w:rsidR="00726171" w:rsidRPr="00322ECF" w:rsidRDefault="00726171" w:rsidP="00322ECF">
      <w:pPr>
        <w:spacing w:line="360" w:lineRule="auto"/>
        <w:ind w:firstLine="709"/>
        <w:jc w:val="both"/>
        <w:rPr>
          <w:sz w:val="28"/>
          <w:szCs w:val="28"/>
        </w:rPr>
      </w:pP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Базаров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Т.Ю.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Технология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центров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для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государственных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служащих.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Проблемы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конкурсного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отбора.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М.: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ИПК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ГС,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2005.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Базаров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Т.Ю.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развивающейся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организации.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-М.: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ИПК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ГС,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2003.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Грачев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М.В.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Суперкадры.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М.: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2003.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Иванцевич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Дж.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М.}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Лобанов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Человеческие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ресурсы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управления.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-М.: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2003.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Кадровый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резерв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оценка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результативности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управленческих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М.: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ЛТЛ,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2005.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Тарасов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Персонал-технология: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отбор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подготовка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менеджеров.-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Л.:ДЕЛО.-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2000.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Травин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В.В.,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Дятлов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Основы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кадрового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менеджмента.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М.: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Дело.-2005.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Управление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персоналом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/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Под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ред.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Базарова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Т.Ю..-М.:ЮНИТИ.-2002.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Шекшня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С.В.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Планирование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и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прием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работу.-М.:Интел-Синтез.-2001.</w:t>
      </w:r>
    </w:p>
    <w:p w:rsidR="00726171" w:rsidRPr="00322ECF" w:rsidRDefault="00726171" w:rsidP="00CB0D5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2ECF">
        <w:rPr>
          <w:sz w:val="28"/>
          <w:szCs w:val="28"/>
        </w:rPr>
        <w:t>Шкатулла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В.И.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Настольная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книга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менеджера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по</w:t>
      </w:r>
      <w:r w:rsidR="007038B0">
        <w:rPr>
          <w:sz w:val="28"/>
          <w:szCs w:val="28"/>
        </w:rPr>
        <w:t xml:space="preserve"> </w:t>
      </w:r>
      <w:r w:rsidRPr="00322ECF">
        <w:rPr>
          <w:sz w:val="28"/>
          <w:szCs w:val="28"/>
        </w:rPr>
        <w:t>кадрам.-М.:НОРМА.-2003.</w:t>
      </w:r>
    </w:p>
    <w:p w:rsidR="00726171" w:rsidRPr="00322ECF" w:rsidRDefault="00CB0D5B" w:rsidP="00322ECF">
      <w:pPr>
        <w:tabs>
          <w:tab w:val="left" w:pos="27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6171" w:rsidRPr="00322ECF">
        <w:rPr>
          <w:sz w:val="28"/>
          <w:szCs w:val="28"/>
        </w:rPr>
        <w:t>ПРИЛОЖЕНИЕ</w:t>
      </w:r>
    </w:p>
    <w:p w:rsidR="00726171" w:rsidRDefault="00726171" w:rsidP="00322ECF">
      <w:pPr>
        <w:spacing w:line="360" w:lineRule="auto"/>
        <w:ind w:firstLine="709"/>
        <w:jc w:val="both"/>
        <w:rPr>
          <w:sz w:val="28"/>
        </w:rPr>
      </w:pPr>
    </w:p>
    <w:p w:rsidR="00816FC2" w:rsidRDefault="00816FC2" w:rsidP="00816FC2">
      <w:pPr>
        <w:spacing w:line="360" w:lineRule="auto"/>
        <w:ind w:firstLine="709"/>
        <w:rPr>
          <w:sz w:val="28"/>
          <w:szCs w:val="28"/>
        </w:rPr>
      </w:pPr>
      <w:r w:rsidRPr="00BE6F09">
        <w:rPr>
          <w:sz w:val="28"/>
          <w:szCs w:val="28"/>
        </w:rPr>
        <w:t>Приложение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1</w:t>
      </w:r>
    </w:p>
    <w:p w:rsidR="00816FC2" w:rsidRPr="00BE6F09" w:rsidRDefault="00816FC2" w:rsidP="00816FC2">
      <w:pPr>
        <w:spacing w:line="360" w:lineRule="auto"/>
        <w:ind w:firstLine="709"/>
        <w:jc w:val="both"/>
        <w:rPr>
          <w:sz w:val="28"/>
          <w:szCs w:val="28"/>
        </w:rPr>
      </w:pPr>
    </w:p>
    <w:p w:rsidR="00816FC2" w:rsidRPr="00BE6F09" w:rsidRDefault="00816FC2" w:rsidP="00816FC2">
      <w:pPr>
        <w:spacing w:line="360" w:lineRule="auto"/>
        <w:ind w:firstLine="709"/>
        <w:jc w:val="both"/>
        <w:rPr>
          <w:sz w:val="28"/>
          <w:szCs w:val="28"/>
        </w:rPr>
      </w:pPr>
      <w:r w:rsidRPr="00BE6F09">
        <w:rPr>
          <w:sz w:val="28"/>
          <w:szCs w:val="28"/>
        </w:rPr>
        <w:t>Таблица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1.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Классификация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факторов,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учитываемых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при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проведении</w:t>
      </w:r>
      <w:r w:rsidR="007038B0">
        <w:rPr>
          <w:sz w:val="28"/>
          <w:szCs w:val="28"/>
        </w:rPr>
        <w:t xml:space="preserve"> </w:t>
      </w:r>
      <w:bookmarkStart w:id="38" w:name="YANDEX_6"/>
      <w:bookmarkEnd w:id="38"/>
      <w:r w:rsidRPr="00BE6F09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 </w:t>
      </w:r>
      <w:r w:rsidRPr="00BE6F09">
        <w:rPr>
          <w:sz w:val="28"/>
          <w:szCs w:val="28"/>
        </w:rPr>
        <w:t>результативности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труда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"/>
        <w:gridCol w:w="4291"/>
        <w:gridCol w:w="18"/>
        <w:gridCol w:w="4395"/>
      </w:tblGrid>
      <w:tr w:rsidR="00816FC2" w:rsidRPr="00BE6F09" w:rsidTr="00032DF2">
        <w:trPr>
          <w:trHeight w:val="204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Факторы</w:t>
            </w: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Содержание</w:t>
            </w:r>
            <w:r w:rsidR="007038B0">
              <w:t xml:space="preserve"> </w:t>
            </w:r>
            <w:r w:rsidRPr="00BE6F09">
              <w:t>факторов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1</w:t>
            </w: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2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Естественно-биологические</w:t>
            </w: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Пол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Возраст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Состояние</w:t>
            </w:r>
            <w:r w:rsidR="007038B0">
              <w:t xml:space="preserve"> </w:t>
            </w:r>
            <w:r w:rsidRPr="00BE6F09">
              <w:t>здоровья</w:t>
            </w:r>
          </w:p>
        </w:tc>
      </w:tr>
      <w:tr w:rsidR="00816FC2" w:rsidRPr="00BE6F09" w:rsidTr="00032DF2">
        <w:trPr>
          <w:trHeight w:val="99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Умственные</w:t>
            </w:r>
            <w:r w:rsidR="007038B0">
              <w:t xml:space="preserve"> </w:t>
            </w:r>
            <w:r w:rsidRPr="00BE6F09">
              <w:t>способности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Физические</w:t>
            </w:r>
            <w:r w:rsidR="007038B0">
              <w:t xml:space="preserve"> </w:t>
            </w:r>
            <w:r w:rsidRPr="00BE6F09">
              <w:t>способности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Климат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Географическая</w:t>
            </w:r>
            <w:r w:rsidR="007038B0">
              <w:t xml:space="preserve"> </w:t>
            </w:r>
            <w:r w:rsidRPr="00BE6F09">
              <w:t>среда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Сезонность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др.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Социально-экономические</w:t>
            </w: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Состояние</w:t>
            </w:r>
            <w:r w:rsidR="007038B0">
              <w:t xml:space="preserve"> </w:t>
            </w:r>
            <w:r w:rsidRPr="00BE6F09">
              <w:t>экономики</w:t>
            </w:r>
          </w:p>
        </w:tc>
      </w:tr>
      <w:tr w:rsidR="00816FC2" w:rsidRPr="00BE6F09" w:rsidTr="00032DF2">
        <w:trPr>
          <w:trHeight w:val="360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Государственные</w:t>
            </w:r>
            <w:r w:rsidR="007038B0">
              <w:t xml:space="preserve"> </w:t>
            </w:r>
            <w:r w:rsidRPr="00BE6F09">
              <w:t>требования,</w:t>
            </w:r>
            <w:r w:rsidR="007038B0">
              <w:t xml:space="preserve"> </w:t>
            </w:r>
            <w:r w:rsidRPr="00BE6F09">
              <w:t>ограничения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законы</w:t>
            </w:r>
            <w:r w:rsidR="007038B0">
              <w:t xml:space="preserve"> </w:t>
            </w:r>
            <w:r w:rsidRPr="00BE6F09">
              <w:t>в</w:t>
            </w:r>
            <w:r w:rsidR="007038B0">
              <w:t xml:space="preserve"> </w:t>
            </w:r>
            <w:r w:rsidRPr="00BE6F09">
              <w:t>области</w:t>
            </w:r>
            <w:r w:rsidR="007038B0">
              <w:t xml:space="preserve"> </w:t>
            </w:r>
            <w:r w:rsidRPr="00BE6F09">
              <w:t>труда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заработной</w:t>
            </w:r>
            <w:r w:rsidR="007038B0">
              <w:t xml:space="preserve"> </w:t>
            </w:r>
            <w:r w:rsidRPr="00BE6F09">
              <w:t>платы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Квалификация</w:t>
            </w:r>
            <w:r w:rsidR="007038B0">
              <w:t xml:space="preserve"> </w:t>
            </w:r>
            <w:r w:rsidRPr="00BE6F09">
              <w:t>работников</w:t>
            </w:r>
            <w:r w:rsidR="007038B0">
              <w:t xml:space="preserve"> </w:t>
            </w:r>
            <w:r w:rsidRPr="00BE6F09">
              <w:t>аппарата</w:t>
            </w:r>
            <w:r w:rsidR="007038B0">
              <w:t xml:space="preserve"> </w:t>
            </w:r>
            <w:r w:rsidRPr="00BE6F09">
              <w:t>управления</w:t>
            </w:r>
          </w:p>
        </w:tc>
      </w:tr>
      <w:tr w:rsidR="00816FC2" w:rsidRPr="00BE6F09" w:rsidTr="00032DF2">
        <w:trPr>
          <w:trHeight w:val="168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Мотивация</w:t>
            </w:r>
            <w:r w:rsidR="007038B0">
              <w:t xml:space="preserve"> </w:t>
            </w:r>
            <w:r w:rsidRPr="00BE6F09">
              <w:t>труда</w:t>
            </w:r>
          </w:p>
        </w:tc>
      </w:tr>
      <w:tr w:rsidR="00816FC2" w:rsidRPr="00BE6F09" w:rsidTr="00032DF2">
        <w:trPr>
          <w:trHeight w:val="192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Уровень</w:t>
            </w:r>
            <w:r w:rsidR="007038B0">
              <w:t xml:space="preserve"> </w:t>
            </w:r>
            <w:r w:rsidRPr="00BE6F09">
              <w:t>жизни</w:t>
            </w:r>
          </w:p>
        </w:tc>
      </w:tr>
      <w:tr w:rsidR="00816FC2" w:rsidRPr="00BE6F09" w:rsidTr="00032DF2">
        <w:trPr>
          <w:trHeight w:val="204"/>
          <w:jc w:val="center"/>
        </w:trPr>
        <w:tc>
          <w:tcPr>
            <w:tcW w:w="2500" w:type="pct"/>
            <w:gridSpan w:val="3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00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Уровень</w:t>
            </w:r>
            <w:r w:rsidR="007038B0">
              <w:t xml:space="preserve"> </w:t>
            </w:r>
            <w:r w:rsidRPr="00BE6F09">
              <w:t>социальной</w:t>
            </w:r>
            <w:r w:rsidR="007038B0">
              <w:t xml:space="preserve"> </w:t>
            </w:r>
            <w:r w:rsidRPr="00BE6F09">
              <w:t>защищенности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др.</w:t>
            </w:r>
          </w:p>
        </w:tc>
      </w:tr>
      <w:tr w:rsidR="00816FC2" w:rsidRPr="00BE6F09" w:rsidTr="00032DF2">
        <w:trPr>
          <w:gridBefore w:val="1"/>
          <w:trHeight w:val="192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Технико-организационные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Характер</w:t>
            </w:r>
            <w:r w:rsidR="007038B0">
              <w:t xml:space="preserve"> </w:t>
            </w:r>
            <w:r w:rsidRPr="00BE6F09">
              <w:t>решаемых</w:t>
            </w:r>
            <w:r w:rsidR="007038B0">
              <w:t xml:space="preserve"> </w:t>
            </w:r>
            <w:r w:rsidRPr="00BE6F09">
              <w:t>задач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Сложность</w:t>
            </w:r>
            <w:r w:rsidR="007038B0">
              <w:t xml:space="preserve"> </w:t>
            </w:r>
            <w:r w:rsidRPr="00BE6F09">
              <w:t>труда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Состояние</w:t>
            </w:r>
            <w:r w:rsidR="007038B0">
              <w:t xml:space="preserve"> </w:t>
            </w:r>
            <w:r w:rsidRPr="00BE6F09">
              <w:t>организации</w:t>
            </w:r>
            <w:r w:rsidR="007038B0">
              <w:t xml:space="preserve"> </w:t>
            </w:r>
            <w:r w:rsidRPr="00BE6F09">
              <w:t>производства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труда</w:t>
            </w:r>
          </w:p>
        </w:tc>
      </w:tr>
      <w:tr w:rsidR="00816FC2" w:rsidRPr="00BE6F09" w:rsidTr="00032DF2">
        <w:trPr>
          <w:gridBefore w:val="1"/>
          <w:trHeight w:val="156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Условия</w:t>
            </w:r>
            <w:r w:rsidR="007038B0">
              <w:t xml:space="preserve"> </w:t>
            </w:r>
            <w:r w:rsidRPr="00BE6F09">
              <w:t>труда</w:t>
            </w:r>
            <w:r w:rsidR="007038B0">
              <w:t xml:space="preserve"> </w:t>
            </w:r>
            <w:r w:rsidRPr="00BE6F09">
              <w:t>(санитарно-гигиенические,</w:t>
            </w:r>
          </w:p>
        </w:tc>
      </w:tr>
      <w:tr w:rsidR="00816FC2" w:rsidRPr="00BE6F09" w:rsidTr="00032DF2">
        <w:trPr>
          <w:gridBefore w:val="1"/>
          <w:trHeight w:val="156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эргономические,</w:t>
            </w:r>
            <w:r w:rsidR="007038B0">
              <w:t xml:space="preserve"> </w:t>
            </w:r>
            <w:r w:rsidRPr="00BE6F09">
              <w:t>эстетические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др.)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Объем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качество</w:t>
            </w:r>
            <w:r w:rsidR="007038B0">
              <w:t xml:space="preserve"> </w:t>
            </w:r>
            <w:r w:rsidRPr="00BE6F09">
              <w:t>получаемой</w:t>
            </w:r>
            <w:r w:rsidR="007038B0">
              <w:t xml:space="preserve"> </w:t>
            </w:r>
            <w:r w:rsidRPr="00BE6F09">
              <w:t>информации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Уровень</w:t>
            </w:r>
            <w:r w:rsidR="007038B0">
              <w:t xml:space="preserve"> </w:t>
            </w:r>
            <w:r w:rsidRPr="00BE6F09">
              <w:t>использования</w:t>
            </w:r>
            <w:r w:rsidR="007038B0">
              <w:t xml:space="preserve"> </w:t>
            </w:r>
            <w:r w:rsidRPr="00BE6F09">
              <w:t>научно-технических</w:t>
            </w:r>
          </w:p>
        </w:tc>
      </w:tr>
      <w:tr w:rsidR="00816FC2" w:rsidRPr="00BE6F09" w:rsidTr="00032DF2">
        <w:trPr>
          <w:gridBefore w:val="1"/>
          <w:trHeight w:val="144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достижений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др.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Социально-психологические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Отношение</w:t>
            </w:r>
            <w:r w:rsidR="007038B0">
              <w:t xml:space="preserve"> </w:t>
            </w:r>
            <w:r w:rsidRPr="00BE6F09">
              <w:t>к</w:t>
            </w:r>
            <w:r w:rsidR="007038B0">
              <w:t xml:space="preserve"> </w:t>
            </w:r>
            <w:r w:rsidRPr="00BE6F09">
              <w:t>труду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Психофизиологическое</w:t>
            </w:r>
            <w:r w:rsidR="007038B0">
              <w:t xml:space="preserve"> </w:t>
            </w:r>
            <w:r w:rsidRPr="00BE6F09">
              <w:t>состояние</w:t>
            </w:r>
            <w:r w:rsidR="007038B0">
              <w:t xml:space="preserve"> </w:t>
            </w:r>
            <w:r w:rsidRPr="00BE6F09">
              <w:t>работника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Моральный</w:t>
            </w:r>
            <w:r w:rsidR="007038B0">
              <w:t xml:space="preserve"> </w:t>
            </w:r>
            <w:r w:rsidRPr="00BE6F09">
              <w:t>климат</w:t>
            </w:r>
            <w:r w:rsidR="007038B0">
              <w:t xml:space="preserve"> </w:t>
            </w:r>
            <w:r w:rsidRPr="00BE6F09">
              <w:t>в</w:t>
            </w:r>
            <w:r w:rsidR="007038B0">
              <w:t xml:space="preserve"> </w:t>
            </w:r>
            <w:r w:rsidRPr="00BE6F09">
              <w:t>коллективе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др.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Рыночные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Развитие</w:t>
            </w:r>
            <w:r w:rsidR="007038B0">
              <w:t xml:space="preserve"> </w:t>
            </w:r>
            <w:r w:rsidRPr="00BE6F09">
              <w:t>многоукладной</w:t>
            </w:r>
            <w:r w:rsidR="007038B0">
              <w:t xml:space="preserve"> </w:t>
            </w:r>
            <w:r w:rsidRPr="00BE6F09">
              <w:t>экономики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Развитие</w:t>
            </w:r>
            <w:r w:rsidR="007038B0">
              <w:t xml:space="preserve"> </w:t>
            </w:r>
            <w:r w:rsidRPr="00BE6F09">
              <w:t>предпринимательства</w:t>
            </w:r>
          </w:p>
        </w:tc>
      </w:tr>
      <w:tr w:rsidR="00816FC2" w:rsidRPr="00BE6F09" w:rsidTr="00032DF2">
        <w:trPr>
          <w:gridBefore w:val="1"/>
          <w:trHeight w:val="192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Уровень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объем</w:t>
            </w:r>
            <w:r w:rsidR="007038B0">
              <w:t xml:space="preserve"> </w:t>
            </w:r>
            <w:r w:rsidRPr="00BE6F09">
              <w:t>приватизации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Конкуренция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Самостоятельный</w:t>
            </w:r>
            <w:r w:rsidR="007038B0">
              <w:t xml:space="preserve"> </w:t>
            </w:r>
            <w:r w:rsidRPr="00BE6F09">
              <w:t>выбор</w:t>
            </w:r>
            <w:r w:rsidR="007038B0">
              <w:t xml:space="preserve"> </w:t>
            </w:r>
            <w:r w:rsidRPr="00BE6F09">
              <w:t>системы</w:t>
            </w:r>
            <w:r w:rsidR="007038B0">
              <w:t xml:space="preserve"> </w:t>
            </w:r>
            <w:r w:rsidRPr="00BE6F09">
              <w:t>оплаты</w:t>
            </w:r>
            <w:r w:rsidR="007038B0">
              <w:t xml:space="preserve"> </w:t>
            </w:r>
            <w:r w:rsidRPr="00BE6F09">
              <w:t>труда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Либерализация</w:t>
            </w:r>
            <w:r w:rsidR="007038B0">
              <w:t xml:space="preserve"> </w:t>
            </w:r>
            <w:r w:rsidRPr="00BE6F09">
              <w:t>цен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Акционирование</w:t>
            </w:r>
            <w:r w:rsidR="007038B0">
              <w:t xml:space="preserve"> </w:t>
            </w:r>
            <w:r w:rsidRPr="00BE6F09">
              <w:t>организаций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Инфляция</w:t>
            </w:r>
          </w:p>
        </w:tc>
      </w:tr>
      <w:tr w:rsidR="00816FC2" w:rsidRPr="00BE6F09" w:rsidTr="00032DF2">
        <w:trPr>
          <w:gridBefore w:val="1"/>
          <w:trHeight w:val="168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Банкротство</w:t>
            </w:r>
          </w:p>
        </w:tc>
      </w:tr>
      <w:tr w:rsidR="00816FC2" w:rsidRPr="00BE6F09" w:rsidTr="00032DF2">
        <w:trPr>
          <w:gridBefore w:val="1"/>
          <w:trHeight w:val="192"/>
          <w:jc w:val="center"/>
        </w:trPr>
        <w:tc>
          <w:tcPr>
            <w:tcW w:w="2441" w:type="pct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</w:p>
        </w:tc>
        <w:tc>
          <w:tcPr>
            <w:tcW w:w="2510" w:type="pct"/>
            <w:gridSpan w:val="2"/>
            <w:shd w:val="clear" w:color="auto" w:fill="auto"/>
          </w:tcPr>
          <w:p w:rsidR="00816FC2" w:rsidRPr="00BE6F09" w:rsidRDefault="00816FC2" w:rsidP="00032DF2">
            <w:pPr>
              <w:spacing w:line="360" w:lineRule="auto"/>
              <w:jc w:val="both"/>
            </w:pPr>
            <w:r w:rsidRPr="00BE6F09">
              <w:t>Безработица</w:t>
            </w:r>
            <w:r w:rsidR="007038B0">
              <w:t xml:space="preserve"> </w:t>
            </w:r>
            <w:r w:rsidRPr="00BE6F09">
              <w:t>и</w:t>
            </w:r>
            <w:r w:rsidR="007038B0">
              <w:t xml:space="preserve"> </w:t>
            </w:r>
            <w:r w:rsidRPr="00BE6F09">
              <w:t>др.</w:t>
            </w:r>
          </w:p>
        </w:tc>
      </w:tr>
    </w:tbl>
    <w:p w:rsidR="00816FC2" w:rsidRDefault="00816FC2" w:rsidP="00816FC2">
      <w:pPr>
        <w:tabs>
          <w:tab w:val="left" w:pos="3939"/>
        </w:tabs>
        <w:spacing w:line="360" w:lineRule="auto"/>
        <w:ind w:firstLine="709"/>
        <w:rPr>
          <w:sz w:val="28"/>
          <w:szCs w:val="28"/>
        </w:rPr>
      </w:pPr>
    </w:p>
    <w:p w:rsidR="00816FC2" w:rsidRPr="00BE6F09" w:rsidRDefault="00816FC2" w:rsidP="00816FC2">
      <w:pPr>
        <w:tabs>
          <w:tab w:val="left" w:pos="39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E6F09">
        <w:rPr>
          <w:sz w:val="28"/>
          <w:szCs w:val="28"/>
        </w:rPr>
        <w:t>Приложение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2</w:t>
      </w:r>
    </w:p>
    <w:p w:rsidR="00816FC2" w:rsidRPr="00BE6F09" w:rsidRDefault="00816FC2" w:rsidP="00816FC2">
      <w:pPr>
        <w:tabs>
          <w:tab w:val="left" w:pos="393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76"/>
        <w:gridCol w:w="5713"/>
      </w:tblGrid>
      <w:tr w:rsidR="00816FC2" w:rsidRPr="00032DF2" w:rsidTr="00032DF2">
        <w:trPr>
          <w:trHeight w:val="33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Должности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Перечень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показателей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-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критериев</w:t>
            </w:r>
            <w:r w:rsidR="007038B0" w:rsidRPr="00032DF2">
              <w:rPr>
                <w:szCs w:val="24"/>
              </w:rPr>
              <w:t xml:space="preserve"> </w:t>
            </w:r>
            <w:bookmarkStart w:id="39" w:name="YANDEX_16"/>
            <w:bookmarkEnd w:id="39"/>
            <w:r w:rsidR="00DC437A">
              <w:rPr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&lt;" style="width:10.5pt;height:6.75pt" o:button="t">
                  <v:imagedata r:id="rId7" o:title=""/>
                </v:shape>
              </w:pic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оценки</w:t>
            </w:r>
            <w:r w:rsidR="007038B0" w:rsidRPr="00032DF2">
              <w:rPr>
                <w:szCs w:val="24"/>
              </w:rPr>
              <w:t xml:space="preserve"> </w:t>
            </w:r>
            <w:r w:rsidR="00DC437A">
              <w:rPr>
                <w:szCs w:val="24"/>
              </w:rPr>
              <w:pict>
                <v:shape id="_x0000_i1026" type="#_x0000_t75" alt="&g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результативности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труда</w:t>
            </w:r>
          </w:p>
        </w:tc>
      </w:tr>
      <w:tr w:rsidR="00816FC2" w:rsidRPr="00032DF2" w:rsidTr="00032DF2">
        <w:trPr>
          <w:trHeight w:val="1500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Руководитель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организации</w:t>
            </w:r>
            <w:r w:rsidR="007038B0" w:rsidRPr="00032DF2">
              <w:rPr>
                <w:szCs w:val="24"/>
              </w:rPr>
              <w:t xml:space="preserve"> 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Управляющий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банком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Прибыль</w:t>
            </w:r>
            <w:r w:rsidR="007038B0" w:rsidRPr="00032DF2">
              <w:rPr>
                <w:szCs w:val="24"/>
              </w:rPr>
              <w:t xml:space="preserve"> 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Рост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прибыли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Оборот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капитала</w:t>
            </w:r>
            <w:r w:rsidR="007038B0" w:rsidRPr="00032DF2">
              <w:rPr>
                <w:szCs w:val="24"/>
              </w:rPr>
              <w:t xml:space="preserve"> 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Доля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рынке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Объем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кредитов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динамика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Рентабельность</w:t>
            </w:r>
            <w:r w:rsidR="007038B0" w:rsidRPr="00032DF2">
              <w:rPr>
                <w:szCs w:val="24"/>
              </w:rPr>
              <w:t xml:space="preserve"> 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Качество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кредитных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операций</w:t>
            </w:r>
            <w:r w:rsidR="007038B0" w:rsidRPr="00032DF2">
              <w:rPr>
                <w:szCs w:val="24"/>
              </w:rPr>
              <w:t xml:space="preserve"> 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Количество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новых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клиентов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vMerge w:val="restar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Линейные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руководители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(начальники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производств,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цехов,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мастера)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Выполнение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плановых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заданий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объему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номенклатуре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92"/>
          <w:jc w:val="center"/>
        </w:trPr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Динамика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объема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производства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Динамика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производительности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труда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Снижение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издержек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производства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Количество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рекламаций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динамика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Удельный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вес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бракованных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изделий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динамика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Величина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простоев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Потери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от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простоев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Коэффициент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текучести</w:t>
            </w:r>
            <w:r w:rsidR="007038B0" w:rsidRPr="00032DF2">
              <w:rPr>
                <w:iCs/>
                <w:szCs w:val="24"/>
              </w:rPr>
              <w:t xml:space="preserve"> </w:t>
            </w:r>
            <w:bookmarkStart w:id="40" w:name="YANDEX_17"/>
            <w:bookmarkEnd w:id="40"/>
            <w:r w:rsidR="00DC437A">
              <w:rPr>
                <w:iCs/>
                <w:szCs w:val="24"/>
              </w:rPr>
              <w:pict>
                <v:shape id="_x0000_i1027" type="#_x0000_t75" alt="&lt;" style="width:10.5pt;height:6.75pt" o:button="t">
                  <v:imagedata r:id="rId8" o:title=""/>
                </v:shape>
              </w:pic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кадров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="00DC437A">
              <w:rPr>
                <w:iCs/>
                <w:szCs w:val="24"/>
              </w:rPr>
              <w:pict>
                <v:shape id="_x0000_i1028" type="#_x0000_t75" alt="&gt;" style="width:10.5pt;height:6.75pt" o:button="t">
                  <v:imagedata r:id="rId8" o:title=""/>
                </v:shape>
              </w:pic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Начальник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финансового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отдела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Прибыль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Оборачиваемость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оборотных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средств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Уровень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сверхнормативных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запасов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оборотных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средств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vMerge w:val="restar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Руководитель</w:t>
            </w:r>
            <w:r w:rsidR="007038B0" w:rsidRPr="00032DF2">
              <w:rPr>
                <w:szCs w:val="24"/>
              </w:rPr>
              <w:t xml:space="preserve"> </w:t>
            </w:r>
            <w:bookmarkStart w:id="41" w:name="YANDEX_18"/>
            <w:bookmarkEnd w:id="41"/>
            <w:r w:rsidR="00DC437A">
              <w:rPr>
                <w:szCs w:val="24"/>
              </w:rPr>
              <w:pict>
                <v:shape id="_x0000_i1029" type="#_x0000_t75" alt="&l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службы</w:t>
            </w:r>
            <w:r w:rsidR="007038B0" w:rsidRPr="00032DF2">
              <w:rPr>
                <w:szCs w:val="24"/>
              </w:rPr>
              <w:t xml:space="preserve"> </w:t>
            </w:r>
            <w:r w:rsidR="00DC437A">
              <w:rPr>
                <w:szCs w:val="24"/>
              </w:rPr>
              <w:pict>
                <v:shape id="_x0000_i1030" type="#_x0000_t75" alt="&g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управления</w:t>
            </w:r>
            <w:r w:rsidR="007038B0" w:rsidRPr="00032DF2">
              <w:rPr>
                <w:szCs w:val="24"/>
              </w:rPr>
              <w:t xml:space="preserve"> 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Персоналом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Производительность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труда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ее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динамика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Снижение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нормативной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трудоемкости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производимой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продукции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92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Удельный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вес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технически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обоснованных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норм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Уровень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заработной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платы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на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единицу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продукции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его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динамика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Коэффициент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текучести</w:t>
            </w:r>
            <w:r w:rsidR="007038B0" w:rsidRPr="00032DF2">
              <w:rPr>
                <w:iCs/>
                <w:szCs w:val="24"/>
              </w:rPr>
              <w:t xml:space="preserve"> </w:t>
            </w:r>
            <w:bookmarkStart w:id="42" w:name="YANDEX_19"/>
            <w:bookmarkEnd w:id="42"/>
            <w:r w:rsidR="00DC437A">
              <w:rPr>
                <w:iCs/>
                <w:szCs w:val="24"/>
              </w:rPr>
              <w:pict>
                <v:shape id="_x0000_i1031" type="#_x0000_t75" alt="&lt;" style="width:10.5pt;height:6.75pt" o:button="t">
                  <v:imagedata r:id="rId8" o:title=""/>
                </v:shape>
              </w:pic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кадров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="00DC437A">
              <w:rPr>
                <w:iCs/>
                <w:szCs w:val="24"/>
              </w:rPr>
              <w:pict>
                <v:shape id="_x0000_i1032" type="#_x0000_t75" alt="&gt;" style="width:10.5pt;height:6.75pt" o:button="t">
                  <v:imagedata r:id="rId8" o:title=""/>
                </v:shape>
              </w:pic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его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динамика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Количество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вакантных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мест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Количество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претендентов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на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одно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вакантное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место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Показатели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обучению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повышению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квалификации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персонала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Затраты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на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персонал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издержках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производства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(удельный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вес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5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динамика)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92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Менеджер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персоналу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Количество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вакантных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мест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организации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Количество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претендентов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на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одно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вакантное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место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Коэффициент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текучести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по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категориям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персонала</w:t>
            </w:r>
            <w:r w:rsidR="007038B0" w:rsidRPr="00032DF2">
              <w:rPr>
                <w:iCs/>
                <w:szCs w:val="24"/>
              </w:rPr>
              <w:t xml:space="preserve"> </w:t>
            </w:r>
            <w:r w:rsidRPr="00032DF2">
              <w:rPr>
                <w:iCs/>
                <w:szCs w:val="24"/>
              </w:rPr>
              <w:t>и</w:t>
            </w:r>
          </w:p>
        </w:tc>
      </w:tr>
      <w:tr w:rsidR="00816FC2" w:rsidRPr="00032DF2" w:rsidTr="00032DF2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iCs/>
                <w:szCs w:val="24"/>
              </w:rPr>
            </w:pPr>
            <w:r w:rsidRPr="00032DF2">
              <w:rPr>
                <w:iCs/>
                <w:szCs w:val="24"/>
              </w:rPr>
              <w:t>подразделениям</w:t>
            </w:r>
          </w:p>
        </w:tc>
      </w:tr>
    </w:tbl>
    <w:p w:rsidR="00816FC2" w:rsidRPr="00BE6F09" w:rsidRDefault="00816FC2" w:rsidP="00816FC2">
      <w:pPr>
        <w:tabs>
          <w:tab w:val="left" w:pos="3939"/>
        </w:tabs>
        <w:spacing w:line="360" w:lineRule="auto"/>
        <w:ind w:firstLine="709"/>
        <w:jc w:val="both"/>
        <w:rPr>
          <w:sz w:val="28"/>
        </w:rPr>
      </w:pPr>
    </w:p>
    <w:p w:rsidR="00816FC2" w:rsidRDefault="00816FC2" w:rsidP="00816FC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E6F09">
        <w:rPr>
          <w:sz w:val="28"/>
          <w:szCs w:val="28"/>
        </w:rPr>
        <w:t>Приложение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3</w:t>
      </w:r>
    </w:p>
    <w:p w:rsidR="00816FC2" w:rsidRPr="00BE6F09" w:rsidRDefault="00816FC2" w:rsidP="00816FC2">
      <w:pPr>
        <w:spacing w:line="360" w:lineRule="auto"/>
        <w:ind w:firstLine="709"/>
        <w:jc w:val="both"/>
        <w:rPr>
          <w:sz w:val="28"/>
          <w:szCs w:val="28"/>
        </w:rPr>
      </w:pPr>
    </w:p>
    <w:p w:rsidR="00816FC2" w:rsidRPr="00BE6F09" w:rsidRDefault="00816FC2" w:rsidP="00816FC2">
      <w:pPr>
        <w:spacing w:line="360" w:lineRule="auto"/>
        <w:ind w:firstLine="709"/>
        <w:jc w:val="both"/>
        <w:rPr>
          <w:sz w:val="28"/>
          <w:szCs w:val="28"/>
        </w:rPr>
      </w:pPr>
      <w:r w:rsidRPr="00BE6F09">
        <w:rPr>
          <w:sz w:val="28"/>
          <w:szCs w:val="28"/>
        </w:rPr>
        <w:t>Пример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балльной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 </w:t>
      </w:r>
      <w:r w:rsidRPr="00BE6F09">
        <w:rPr>
          <w:sz w:val="28"/>
          <w:szCs w:val="28"/>
        </w:rPr>
        <w:t>сложности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труда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8"/>
        <w:gridCol w:w="2591"/>
      </w:tblGrid>
      <w:tr w:rsidR="00816FC2" w:rsidRPr="00032DF2" w:rsidTr="00032DF2">
        <w:trPr>
          <w:trHeight w:val="360"/>
          <w:jc w:val="center"/>
        </w:trPr>
        <w:tc>
          <w:tcPr>
            <w:tcW w:w="3526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16FC2" w:rsidRPr="00032DF2" w:rsidRDefault="00DC437A" w:rsidP="00032DF2">
            <w:pPr>
              <w:spacing w:line="360" w:lineRule="auto"/>
              <w:jc w:val="both"/>
              <w:rPr>
                <w:szCs w:val="28"/>
              </w:rPr>
            </w:pPr>
            <w:bookmarkStart w:id="43" w:name="YANDEX_26"/>
            <w:bookmarkEnd w:id="43"/>
            <w:r>
              <w:rPr>
                <w:szCs w:val="28"/>
              </w:rPr>
              <w:pict>
                <v:shape id="_x0000_i1033" type="#_x0000_t75" alt="&l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8"/>
              </w:rPr>
              <w:t xml:space="preserve"> </w:t>
            </w:r>
            <w:r w:rsidR="00816FC2" w:rsidRPr="00032DF2">
              <w:rPr>
                <w:szCs w:val="28"/>
              </w:rPr>
              <w:t>Оценка</w:t>
            </w:r>
            <w:r w:rsidR="007038B0" w:rsidRPr="00032DF2">
              <w:rPr>
                <w:szCs w:val="28"/>
              </w:rPr>
              <w:t xml:space="preserve"> </w:t>
            </w:r>
            <w:r>
              <w:rPr>
                <w:szCs w:val="28"/>
              </w:rPr>
              <w:pict>
                <v:shape id="_x0000_i1034" type="#_x0000_t75" alt="&g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8"/>
              </w:rPr>
              <w:t xml:space="preserve"> </w:t>
            </w:r>
            <w:r w:rsidR="00816FC2" w:rsidRPr="00032DF2">
              <w:rPr>
                <w:szCs w:val="28"/>
              </w:rPr>
              <w:t>в</w:t>
            </w:r>
            <w:r w:rsidR="007038B0" w:rsidRPr="00032DF2">
              <w:rPr>
                <w:szCs w:val="28"/>
              </w:rPr>
              <w:t xml:space="preserve"> </w:t>
            </w:r>
            <w:r w:rsidR="00816FC2" w:rsidRPr="00032DF2">
              <w:rPr>
                <w:szCs w:val="28"/>
              </w:rPr>
              <w:t>баллах</w:t>
            </w:r>
          </w:p>
        </w:tc>
      </w:tr>
      <w:tr w:rsidR="00816FC2" w:rsidRPr="00032DF2" w:rsidTr="00032DF2">
        <w:trPr>
          <w:trHeight w:val="168"/>
          <w:jc w:val="center"/>
        </w:trPr>
        <w:tc>
          <w:tcPr>
            <w:tcW w:w="3526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1</w:t>
            </w:r>
          </w:p>
        </w:tc>
        <w:tc>
          <w:tcPr>
            <w:tcW w:w="1474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2</w:t>
            </w:r>
          </w:p>
        </w:tc>
      </w:tr>
      <w:tr w:rsidR="00816FC2" w:rsidRPr="00032DF2" w:rsidTr="00032DF2">
        <w:trPr>
          <w:trHeight w:val="168"/>
          <w:jc w:val="center"/>
        </w:trPr>
        <w:tc>
          <w:tcPr>
            <w:tcW w:w="3526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Выполненная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работа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по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сложности:</w:t>
            </w:r>
          </w:p>
        </w:tc>
        <w:tc>
          <w:tcPr>
            <w:tcW w:w="1474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16FC2" w:rsidRPr="00032DF2" w:rsidTr="00032DF2">
        <w:trPr>
          <w:trHeight w:val="144"/>
          <w:jc w:val="center"/>
        </w:trPr>
        <w:tc>
          <w:tcPr>
            <w:tcW w:w="3526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Существенно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превышает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должностную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инструкцию</w:t>
            </w:r>
          </w:p>
        </w:tc>
        <w:tc>
          <w:tcPr>
            <w:tcW w:w="1474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5</w:t>
            </w:r>
          </w:p>
        </w:tc>
      </w:tr>
      <w:tr w:rsidR="00816FC2" w:rsidRPr="00032DF2" w:rsidTr="00032DF2">
        <w:trPr>
          <w:trHeight w:val="192"/>
          <w:jc w:val="center"/>
        </w:trPr>
        <w:tc>
          <w:tcPr>
            <w:tcW w:w="3526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Несколько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превышает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должностную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инструкцию</w:t>
            </w:r>
          </w:p>
        </w:tc>
        <w:tc>
          <w:tcPr>
            <w:tcW w:w="1474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4</w:t>
            </w:r>
          </w:p>
        </w:tc>
      </w:tr>
      <w:tr w:rsidR="00816FC2" w:rsidRPr="00032DF2" w:rsidTr="00032DF2">
        <w:trPr>
          <w:trHeight w:val="192"/>
          <w:jc w:val="center"/>
        </w:trPr>
        <w:tc>
          <w:tcPr>
            <w:tcW w:w="3526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Соответствует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должностной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инструкции</w:t>
            </w:r>
          </w:p>
        </w:tc>
        <w:tc>
          <w:tcPr>
            <w:tcW w:w="1474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3</w:t>
            </w:r>
          </w:p>
        </w:tc>
      </w:tr>
      <w:tr w:rsidR="00816FC2" w:rsidRPr="00032DF2" w:rsidTr="00032DF2">
        <w:trPr>
          <w:trHeight w:val="156"/>
          <w:jc w:val="center"/>
        </w:trPr>
        <w:tc>
          <w:tcPr>
            <w:tcW w:w="3526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Несколько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ниже,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чем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требуется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в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должностной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инструкции</w:t>
            </w:r>
          </w:p>
        </w:tc>
        <w:tc>
          <w:tcPr>
            <w:tcW w:w="1474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2</w:t>
            </w:r>
          </w:p>
        </w:tc>
      </w:tr>
      <w:tr w:rsidR="00816FC2" w:rsidRPr="00032DF2" w:rsidTr="00032DF2">
        <w:trPr>
          <w:trHeight w:val="240"/>
          <w:jc w:val="center"/>
        </w:trPr>
        <w:tc>
          <w:tcPr>
            <w:tcW w:w="3526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Существенно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ниже,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чем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требуется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в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должностной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инструкции</w:t>
            </w:r>
          </w:p>
        </w:tc>
        <w:tc>
          <w:tcPr>
            <w:tcW w:w="1474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1</w:t>
            </w:r>
          </w:p>
        </w:tc>
      </w:tr>
    </w:tbl>
    <w:p w:rsidR="00816FC2" w:rsidRDefault="00816FC2" w:rsidP="00816FC2">
      <w:pPr>
        <w:tabs>
          <w:tab w:val="left" w:pos="3939"/>
        </w:tabs>
        <w:spacing w:line="360" w:lineRule="auto"/>
        <w:ind w:firstLine="709"/>
        <w:rPr>
          <w:sz w:val="28"/>
          <w:szCs w:val="28"/>
        </w:rPr>
      </w:pPr>
      <w:r w:rsidRPr="00BE6F09">
        <w:rPr>
          <w:sz w:val="28"/>
        </w:rPr>
        <w:br w:type="page"/>
      </w:r>
      <w:r w:rsidRPr="00BE6F09">
        <w:rPr>
          <w:sz w:val="28"/>
          <w:szCs w:val="28"/>
        </w:rPr>
        <w:t>Приложение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4</w:t>
      </w:r>
    </w:p>
    <w:p w:rsidR="00816FC2" w:rsidRPr="00BE6F09" w:rsidRDefault="00816FC2" w:rsidP="00816FC2">
      <w:pPr>
        <w:tabs>
          <w:tab w:val="left" w:pos="3939"/>
        </w:tabs>
        <w:spacing w:line="360" w:lineRule="auto"/>
        <w:ind w:firstLine="709"/>
        <w:jc w:val="both"/>
        <w:rPr>
          <w:sz w:val="28"/>
          <w:szCs w:val="28"/>
        </w:rPr>
      </w:pPr>
    </w:p>
    <w:p w:rsidR="00816FC2" w:rsidRPr="00BE6F09" w:rsidRDefault="00816FC2" w:rsidP="00816FC2">
      <w:pPr>
        <w:spacing w:line="360" w:lineRule="auto"/>
        <w:ind w:firstLine="709"/>
        <w:jc w:val="both"/>
        <w:rPr>
          <w:sz w:val="28"/>
          <w:szCs w:val="28"/>
        </w:rPr>
      </w:pPr>
      <w:r w:rsidRPr="00BE6F09">
        <w:rPr>
          <w:sz w:val="28"/>
          <w:szCs w:val="28"/>
        </w:rPr>
        <w:t>Пример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балльной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 </w:t>
      </w:r>
      <w:r w:rsidRPr="00BE6F09">
        <w:rPr>
          <w:sz w:val="28"/>
          <w:szCs w:val="28"/>
        </w:rPr>
        <w:t>качества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труда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74"/>
        <w:gridCol w:w="2440"/>
        <w:gridCol w:w="1775"/>
      </w:tblGrid>
      <w:tr w:rsidR="00816FC2" w:rsidRPr="00032DF2" w:rsidTr="00032DF2">
        <w:trPr>
          <w:trHeight w:val="384"/>
          <w:jc w:val="center"/>
        </w:trPr>
        <w:tc>
          <w:tcPr>
            <w:tcW w:w="3990" w:type="pct"/>
            <w:gridSpan w:val="2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Степень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качества</w:t>
            </w:r>
          </w:p>
        </w:tc>
        <w:tc>
          <w:tcPr>
            <w:tcW w:w="1010" w:type="pct"/>
            <w:shd w:val="clear" w:color="auto" w:fill="auto"/>
          </w:tcPr>
          <w:p w:rsidR="00816FC2" w:rsidRPr="00032DF2" w:rsidRDefault="00DC437A" w:rsidP="00032DF2">
            <w:pPr>
              <w:spacing w:line="360" w:lineRule="auto"/>
              <w:jc w:val="both"/>
              <w:rPr>
                <w:szCs w:val="28"/>
              </w:rPr>
            </w:pPr>
            <w:bookmarkStart w:id="44" w:name="YANDEX_28"/>
            <w:bookmarkEnd w:id="44"/>
            <w:r>
              <w:rPr>
                <w:szCs w:val="28"/>
              </w:rPr>
              <w:pict>
                <v:shape id="_x0000_i1035" type="#_x0000_t75" alt="&l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8"/>
              </w:rPr>
              <w:t xml:space="preserve"> </w:t>
            </w:r>
            <w:r w:rsidR="00816FC2" w:rsidRPr="00032DF2">
              <w:rPr>
                <w:szCs w:val="28"/>
              </w:rPr>
              <w:t>Оценка</w:t>
            </w:r>
            <w:r w:rsidR="007038B0" w:rsidRPr="00032DF2">
              <w:rPr>
                <w:szCs w:val="28"/>
              </w:rPr>
              <w:t xml:space="preserve"> </w:t>
            </w:r>
            <w:r>
              <w:rPr>
                <w:szCs w:val="28"/>
              </w:rPr>
              <w:pict>
                <v:shape id="_x0000_i1036" type="#_x0000_t75" alt="&g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8"/>
              </w:rPr>
              <w:t xml:space="preserve"> </w:t>
            </w:r>
            <w:r w:rsidR="00816FC2" w:rsidRPr="00032DF2">
              <w:rPr>
                <w:szCs w:val="28"/>
              </w:rPr>
              <w:t>в</w:t>
            </w:r>
            <w:r w:rsidR="007038B0" w:rsidRPr="00032DF2">
              <w:rPr>
                <w:szCs w:val="28"/>
              </w:rPr>
              <w:t xml:space="preserve"> </w:t>
            </w:r>
            <w:r w:rsidR="00816FC2" w:rsidRPr="00032DF2">
              <w:rPr>
                <w:szCs w:val="28"/>
              </w:rPr>
              <w:t>баллах</w:t>
            </w:r>
          </w:p>
        </w:tc>
      </w:tr>
      <w:tr w:rsidR="00816FC2" w:rsidRPr="00032DF2" w:rsidTr="00032DF2">
        <w:trPr>
          <w:trHeight w:val="192"/>
          <w:jc w:val="center"/>
        </w:trPr>
        <w:tc>
          <w:tcPr>
            <w:tcW w:w="3990" w:type="pct"/>
            <w:gridSpan w:val="2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1</w:t>
            </w:r>
          </w:p>
        </w:tc>
        <w:tc>
          <w:tcPr>
            <w:tcW w:w="101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2</w:t>
            </w:r>
          </w:p>
        </w:tc>
      </w:tr>
      <w:tr w:rsidR="00816FC2" w:rsidRPr="00032DF2" w:rsidTr="00032DF2">
        <w:trPr>
          <w:trHeight w:val="156"/>
          <w:jc w:val="center"/>
        </w:trPr>
        <w:tc>
          <w:tcPr>
            <w:tcW w:w="2602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388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Работа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выполнена:</w:t>
            </w:r>
          </w:p>
        </w:tc>
        <w:tc>
          <w:tcPr>
            <w:tcW w:w="101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16FC2" w:rsidRPr="00032DF2" w:rsidTr="00032DF2">
        <w:trPr>
          <w:trHeight w:val="192"/>
          <w:jc w:val="center"/>
        </w:trPr>
        <w:tc>
          <w:tcPr>
            <w:tcW w:w="2602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На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высоком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уровне</w:t>
            </w:r>
          </w:p>
        </w:tc>
        <w:tc>
          <w:tcPr>
            <w:tcW w:w="1388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5</w:t>
            </w:r>
          </w:p>
        </w:tc>
      </w:tr>
      <w:tr w:rsidR="00816FC2" w:rsidRPr="00032DF2" w:rsidTr="00032DF2">
        <w:trPr>
          <w:trHeight w:val="168"/>
          <w:jc w:val="center"/>
        </w:trPr>
        <w:tc>
          <w:tcPr>
            <w:tcW w:w="2602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На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хорошем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уровне</w:t>
            </w:r>
          </w:p>
        </w:tc>
        <w:tc>
          <w:tcPr>
            <w:tcW w:w="1388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4</w:t>
            </w:r>
          </w:p>
        </w:tc>
      </w:tr>
      <w:tr w:rsidR="00816FC2" w:rsidRPr="00032DF2" w:rsidTr="00032DF2">
        <w:trPr>
          <w:trHeight w:val="168"/>
          <w:jc w:val="center"/>
        </w:trPr>
        <w:tc>
          <w:tcPr>
            <w:tcW w:w="2602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Удовлетворительно</w:t>
            </w:r>
          </w:p>
        </w:tc>
        <w:tc>
          <w:tcPr>
            <w:tcW w:w="1388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3</w:t>
            </w:r>
          </w:p>
        </w:tc>
      </w:tr>
      <w:tr w:rsidR="00816FC2" w:rsidRPr="00032DF2" w:rsidTr="00032DF2">
        <w:trPr>
          <w:trHeight w:val="168"/>
          <w:jc w:val="center"/>
        </w:trPr>
        <w:tc>
          <w:tcPr>
            <w:tcW w:w="2602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Ниже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среднего</w:t>
            </w:r>
            <w:r w:rsidR="007038B0" w:rsidRPr="00032DF2">
              <w:rPr>
                <w:szCs w:val="28"/>
              </w:rPr>
              <w:t xml:space="preserve"> </w:t>
            </w:r>
            <w:r w:rsidRPr="00032DF2">
              <w:rPr>
                <w:szCs w:val="28"/>
              </w:rPr>
              <w:t>уровня</w:t>
            </w:r>
          </w:p>
        </w:tc>
        <w:tc>
          <w:tcPr>
            <w:tcW w:w="1388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2</w:t>
            </w:r>
          </w:p>
        </w:tc>
      </w:tr>
      <w:tr w:rsidR="00816FC2" w:rsidRPr="00032DF2" w:rsidTr="00032DF2">
        <w:trPr>
          <w:trHeight w:val="216"/>
          <w:jc w:val="center"/>
        </w:trPr>
        <w:tc>
          <w:tcPr>
            <w:tcW w:w="2602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Неудовлетворительно</w:t>
            </w:r>
          </w:p>
        </w:tc>
        <w:tc>
          <w:tcPr>
            <w:tcW w:w="1388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8"/>
              </w:rPr>
            </w:pPr>
            <w:r w:rsidRPr="00032DF2">
              <w:rPr>
                <w:szCs w:val="28"/>
              </w:rPr>
              <w:t>1</w:t>
            </w:r>
          </w:p>
        </w:tc>
      </w:tr>
    </w:tbl>
    <w:p w:rsidR="00816FC2" w:rsidRDefault="00816FC2" w:rsidP="00816FC2">
      <w:pPr>
        <w:spacing w:line="360" w:lineRule="auto"/>
        <w:ind w:firstLine="709"/>
        <w:rPr>
          <w:sz w:val="28"/>
          <w:szCs w:val="28"/>
        </w:rPr>
      </w:pPr>
    </w:p>
    <w:p w:rsidR="00816FC2" w:rsidRDefault="00816FC2" w:rsidP="00816FC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E6F09">
        <w:rPr>
          <w:sz w:val="28"/>
          <w:szCs w:val="28"/>
        </w:rPr>
        <w:t>Приложение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5</w:t>
      </w:r>
    </w:p>
    <w:p w:rsidR="00816FC2" w:rsidRPr="00BE6F09" w:rsidRDefault="00816FC2" w:rsidP="00816FC2">
      <w:pPr>
        <w:spacing w:line="360" w:lineRule="auto"/>
        <w:ind w:firstLine="709"/>
        <w:jc w:val="both"/>
        <w:rPr>
          <w:sz w:val="28"/>
          <w:szCs w:val="28"/>
        </w:rPr>
      </w:pPr>
    </w:p>
    <w:p w:rsidR="00816FC2" w:rsidRPr="00BE6F09" w:rsidRDefault="00816FC2" w:rsidP="00816FC2">
      <w:pPr>
        <w:spacing w:line="360" w:lineRule="auto"/>
        <w:ind w:firstLine="709"/>
        <w:jc w:val="both"/>
        <w:rPr>
          <w:sz w:val="28"/>
          <w:szCs w:val="28"/>
        </w:rPr>
      </w:pPr>
      <w:r w:rsidRPr="00BE6F09">
        <w:rPr>
          <w:sz w:val="28"/>
          <w:szCs w:val="28"/>
        </w:rPr>
        <w:t>Основные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методы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оценки</w:t>
      </w:r>
      <w:r w:rsidR="007038B0">
        <w:rPr>
          <w:sz w:val="28"/>
          <w:szCs w:val="28"/>
        </w:rPr>
        <w:t xml:space="preserve">  </w:t>
      </w:r>
      <w:r w:rsidRPr="00BE6F09">
        <w:rPr>
          <w:sz w:val="28"/>
          <w:szCs w:val="28"/>
        </w:rPr>
        <w:t>результативности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труда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управленческих</w:t>
      </w:r>
      <w:r w:rsidR="007038B0">
        <w:rPr>
          <w:sz w:val="28"/>
          <w:szCs w:val="28"/>
        </w:rPr>
        <w:t xml:space="preserve"> </w:t>
      </w:r>
      <w:r w:rsidRPr="00BE6F09">
        <w:rPr>
          <w:sz w:val="28"/>
          <w:szCs w:val="28"/>
        </w:rPr>
        <w:t>работников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5713"/>
      </w:tblGrid>
      <w:tr w:rsidR="00816FC2" w:rsidRPr="00032DF2" w:rsidTr="00032DF2">
        <w:trPr>
          <w:trHeight w:val="432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Наименование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метода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Краткая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характеристика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метода</w:t>
            </w:r>
          </w:p>
        </w:tc>
      </w:tr>
      <w:tr w:rsidR="00816FC2" w:rsidRPr="00032DF2" w:rsidTr="00032DF2">
        <w:trPr>
          <w:trHeight w:val="15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1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2</w:t>
            </w:r>
          </w:p>
        </w:tc>
      </w:tr>
      <w:tr w:rsidR="00816FC2" w:rsidRPr="00032DF2" w:rsidTr="00032DF2"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Управление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целям</w:t>
            </w:r>
          </w:p>
        </w:tc>
        <w:tc>
          <w:tcPr>
            <w:tcW w:w="3250" w:type="pct"/>
            <w:vMerge w:val="restar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Основан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оценке</w:t>
            </w:r>
            <w:r w:rsidR="007038B0" w:rsidRPr="00032DF2">
              <w:rPr>
                <w:szCs w:val="24"/>
              </w:rPr>
              <w:t xml:space="preserve">  </w:t>
            </w:r>
            <w:r w:rsidRPr="00032DF2">
              <w:rPr>
                <w:szCs w:val="24"/>
              </w:rPr>
              <w:t>достижения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работником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целей,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намеченных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совместно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руководителем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его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подчиненным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конкретный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период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времени.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Предусматривает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систематическое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обсуждение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достигнутых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недостигнутых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целей.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Требует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количественного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определения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целей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сроков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достижения.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Дорогостоящий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метод.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Используется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для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оценки</w:t>
            </w:r>
            <w:r w:rsidR="007038B0" w:rsidRPr="00032DF2">
              <w:rPr>
                <w:szCs w:val="24"/>
              </w:rPr>
              <w:t xml:space="preserve">  </w:t>
            </w:r>
            <w:r w:rsidRPr="00032DF2">
              <w:rPr>
                <w:szCs w:val="24"/>
              </w:rPr>
              <w:t>руководителей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специалистов.</w:t>
            </w:r>
          </w:p>
        </w:tc>
      </w:tr>
      <w:tr w:rsidR="00816FC2" w:rsidRPr="00032DF2" w:rsidTr="00032DF2">
        <w:trPr>
          <w:trHeight w:val="9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44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0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20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20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81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Метод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шкалы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графического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рейтинга</w:t>
            </w:r>
          </w:p>
        </w:tc>
        <w:tc>
          <w:tcPr>
            <w:tcW w:w="3250" w:type="pct"/>
            <w:vMerge w:val="restar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Основан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проставлении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соответствующей</w:t>
            </w:r>
            <w:r w:rsidR="007038B0" w:rsidRPr="00032DF2">
              <w:rPr>
                <w:szCs w:val="24"/>
              </w:rPr>
              <w:t xml:space="preserve"> </w:t>
            </w:r>
            <w:bookmarkStart w:id="45" w:name="YANDEX_41"/>
            <w:bookmarkEnd w:id="45"/>
            <w:r w:rsidR="00DC437A">
              <w:rPr>
                <w:szCs w:val="24"/>
              </w:rPr>
              <w:pict>
                <v:shape id="_x0000_i1037" type="#_x0000_t75" alt="&l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оценки</w:t>
            </w:r>
            <w:r w:rsidR="007038B0" w:rsidRPr="00032DF2">
              <w:rPr>
                <w:szCs w:val="24"/>
              </w:rPr>
              <w:t xml:space="preserve">  </w:t>
            </w:r>
            <w:r w:rsidRPr="00032DF2">
              <w:rPr>
                <w:szCs w:val="24"/>
              </w:rPr>
              <w:t>(от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4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0)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каждой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черте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оцениваемого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работника: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количество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работы,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качество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работы,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инициативность,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сотрудничество,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надежность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др.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Оценка</w:t>
            </w:r>
            <w:r w:rsidR="007038B0" w:rsidRPr="00032DF2">
              <w:rPr>
                <w:szCs w:val="24"/>
              </w:rPr>
              <w:t xml:space="preserve">  </w:t>
            </w:r>
            <w:r w:rsidRPr="00032DF2">
              <w:rPr>
                <w:szCs w:val="24"/>
              </w:rPr>
              <w:t>соответствует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рейтингу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-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“отл.”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“неуд.”.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Для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повышения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эффективности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шкалы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оценок</w:t>
            </w:r>
            <w:r w:rsidR="007038B0" w:rsidRPr="00032DF2">
              <w:rPr>
                <w:szCs w:val="24"/>
              </w:rPr>
              <w:t xml:space="preserve">  </w:t>
            </w:r>
            <w:r w:rsidRPr="00032DF2">
              <w:rPr>
                <w:szCs w:val="24"/>
              </w:rPr>
              <w:t>составляются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более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четко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разграниченные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описания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полноты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проявления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той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или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иной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черты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характера.</w:t>
            </w:r>
          </w:p>
        </w:tc>
      </w:tr>
      <w:tr w:rsidR="00816FC2" w:rsidRPr="00032DF2" w:rsidTr="00032DF2">
        <w:trPr>
          <w:trHeight w:val="120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344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Вынужденный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выбор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Основан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отборе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наиболее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характерных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для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данного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характеристик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(описаний),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соответствующих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эффективной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неэффективной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(например,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“много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работает,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“не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ждет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проблем”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др.).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основе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балльной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шкалы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рассчитывается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индекс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эффективности.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Используется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руководством,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коллегами,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подчиненными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для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оценки</w:t>
            </w:r>
            <w:r w:rsidR="007038B0" w:rsidRPr="00032DF2">
              <w:rPr>
                <w:szCs w:val="24"/>
              </w:rPr>
              <w:t xml:space="preserve">  </w:t>
            </w:r>
            <w:r w:rsidRPr="00032DF2">
              <w:rPr>
                <w:szCs w:val="24"/>
              </w:rPr>
              <w:t>результативности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труда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работников.</w:t>
            </w:r>
          </w:p>
        </w:tc>
      </w:tr>
      <w:tr w:rsidR="00816FC2" w:rsidRPr="00032DF2" w:rsidTr="00032DF2">
        <w:trPr>
          <w:trHeight w:val="15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Описательный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метод</w:t>
            </w:r>
          </w:p>
        </w:tc>
        <w:tc>
          <w:tcPr>
            <w:tcW w:w="3250" w:type="pct"/>
            <w:vMerge w:val="restar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Оценщик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описывает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преимущества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недостатки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поведения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критериям: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количество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работы,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качество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работы,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знание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работы,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личные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качества,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инициативность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др.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помощью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графической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шкалы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рейтинга,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используя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заранее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составленные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стандарты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результативности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труда.</w:t>
            </w:r>
          </w:p>
        </w:tc>
      </w:tr>
      <w:tr w:rsidR="00816FC2" w:rsidRPr="00032DF2" w:rsidTr="00032DF2">
        <w:trPr>
          <w:trHeight w:val="120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39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5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Метод</w:t>
            </w:r>
            <w:r w:rsidR="007038B0" w:rsidRPr="00032DF2">
              <w:rPr>
                <w:szCs w:val="24"/>
              </w:rPr>
              <w:t xml:space="preserve"> </w:t>
            </w:r>
            <w:bookmarkStart w:id="46" w:name="YANDEX_45"/>
            <w:bookmarkEnd w:id="46"/>
            <w:r w:rsidR="00DC437A">
              <w:rPr>
                <w:szCs w:val="24"/>
              </w:rPr>
              <w:pict>
                <v:shape id="_x0000_i1038" type="#_x0000_t75" alt="&l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оценки</w:t>
            </w:r>
            <w:r w:rsidR="007038B0" w:rsidRPr="00032DF2">
              <w:rPr>
                <w:szCs w:val="24"/>
              </w:rPr>
              <w:t xml:space="preserve"> </w:t>
            </w:r>
            <w:r w:rsidR="00DC437A">
              <w:rPr>
                <w:szCs w:val="24"/>
              </w:rPr>
              <w:pict>
                <v:shape id="_x0000_i1039" type="#_x0000_t75" alt="&gt;" style="width:10.5pt;height:6.75pt" o:button="t">
                  <v:imagedata r:id="rId8" o:title=""/>
                </v:shape>
              </w:pic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решающей</w:t>
            </w:r>
            <w:r w:rsidR="007038B0" w:rsidRPr="00032DF2">
              <w:rPr>
                <w:szCs w:val="24"/>
              </w:rPr>
              <w:t xml:space="preserve"> 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ситуации</w:t>
            </w:r>
          </w:p>
        </w:tc>
        <w:tc>
          <w:tcPr>
            <w:tcW w:w="3250" w:type="pct"/>
            <w:vMerge w:val="restar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Основан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использовании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списка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описаний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“правильного”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“неправильного”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поведения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отдельных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ситуациях,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так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называемых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“решающих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ситуациях”.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Оценщик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ведет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журнал,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котором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эти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описания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распределены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рубрикам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зависимости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работы.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Используется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оценках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выносимых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руководством,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коллегами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или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подчиненными.</w:t>
            </w:r>
          </w:p>
        </w:tc>
      </w:tr>
      <w:tr w:rsidR="00816FC2" w:rsidRPr="00032DF2" w:rsidTr="00032DF2">
        <w:trPr>
          <w:trHeight w:val="9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44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20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20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5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Метод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анкет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сравнительных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анкет</w:t>
            </w: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Включает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набор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вопросов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или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описаний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поведения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работника.</w:t>
            </w:r>
          </w:p>
        </w:tc>
      </w:tr>
      <w:tr w:rsidR="00816FC2" w:rsidRPr="00032DF2" w:rsidTr="00032DF2">
        <w:trPr>
          <w:trHeight w:val="64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Оценщик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проставляет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отметку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напротив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описания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той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черты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характера,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которая,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его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мнению,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присуща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работнику,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противном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случае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-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оставляет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пустое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место.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Сумма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пометок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дает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общий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рейтинг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анкеты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данного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работника.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Используется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для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оценки</w:t>
            </w:r>
            <w:r w:rsidR="007038B0" w:rsidRPr="00032DF2">
              <w:rPr>
                <w:szCs w:val="24"/>
              </w:rPr>
              <w:t xml:space="preserve">  </w:t>
            </w:r>
            <w:r w:rsidRPr="00032DF2">
              <w:rPr>
                <w:szCs w:val="24"/>
              </w:rPr>
              <w:t>руководством,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коллегами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подчиненными.</w:t>
            </w:r>
          </w:p>
        </w:tc>
      </w:tr>
      <w:tr w:rsidR="00816FC2" w:rsidRPr="00032DF2" w:rsidTr="00032DF2">
        <w:trPr>
          <w:trHeight w:val="168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Метод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шкалы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рейтинговых</w:t>
            </w:r>
            <w:r w:rsidR="007038B0" w:rsidRPr="00032DF2">
              <w:rPr>
                <w:szCs w:val="24"/>
              </w:rPr>
              <w:t xml:space="preserve"> </w:t>
            </w:r>
          </w:p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поведенческих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установок</w:t>
            </w:r>
          </w:p>
        </w:tc>
        <w:tc>
          <w:tcPr>
            <w:tcW w:w="3250" w:type="pct"/>
            <w:vMerge w:val="restar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Основан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использовании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решающих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ситуаций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(5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-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6),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из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которых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выводятся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характеристики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результативности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труда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(от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6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10).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Оценщик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прочитывает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анкете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рейтинга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описания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характеристик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какого-либо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критерия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(например,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инженерная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компетентность)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ставит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пометку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шкале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соответствии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квалификацией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оцениваемого.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Дорогостоящий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трудоемкий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метод,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доступный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понятный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работникам.</w:t>
            </w:r>
          </w:p>
        </w:tc>
      </w:tr>
      <w:tr w:rsidR="00816FC2" w:rsidRPr="00032DF2" w:rsidTr="00032DF2">
        <w:trPr>
          <w:trHeight w:val="384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144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16FC2" w:rsidRPr="00032DF2" w:rsidTr="00032DF2">
        <w:trPr>
          <w:trHeight w:val="57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Метод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шкалы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наблюдения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за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поведением</w:t>
            </w:r>
          </w:p>
        </w:tc>
        <w:tc>
          <w:tcPr>
            <w:tcW w:w="3250" w:type="pct"/>
            <w:vMerge w:val="restar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  <w:r w:rsidRPr="00032DF2">
              <w:rPr>
                <w:szCs w:val="24"/>
              </w:rPr>
              <w:t>Аналогичен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предыдущему,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вместо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определения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поведения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решающей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ситуации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текущего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времени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оценщик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фиксирует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на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шкале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количество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случаев,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когда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работник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вел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себя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тем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или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иным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специфическим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образом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ранее.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Метод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трудоемкий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и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требует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материальных</w:t>
            </w:r>
            <w:r w:rsidR="007038B0" w:rsidRPr="00032DF2">
              <w:rPr>
                <w:szCs w:val="24"/>
              </w:rPr>
              <w:t xml:space="preserve"> </w:t>
            </w:r>
            <w:r w:rsidRPr="00032DF2">
              <w:rPr>
                <w:szCs w:val="24"/>
              </w:rPr>
              <w:t>затрат.</w:t>
            </w:r>
          </w:p>
        </w:tc>
      </w:tr>
      <w:tr w:rsidR="00816FC2" w:rsidRPr="00032DF2" w:rsidTr="00032DF2">
        <w:trPr>
          <w:trHeight w:val="156"/>
          <w:jc w:val="center"/>
        </w:trPr>
        <w:tc>
          <w:tcPr>
            <w:tcW w:w="1750" w:type="pct"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6FC2" w:rsidRPr="00032DF2" w:rsidRDefault="00816FC2" w:rsidP="00032DF2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E4392E" w:rsidRDefault="00E4392E" w:rsidP="00816FC2">
      <w:pPr>
        <w:spacing w:line="360" w:lineRule="auto"/>
        <w:ind w:firstLine="709"/>
        <w:rPr>
          <w:sz w:val="28"/>
          <w:szCs w:val="28"/>
        </w:rPr>
      </w:pPr>
    </w:p>
    <w:p w:rsidR="00E4392E" w:rsidRPr="00000863" w:rsidRDefault="00E4392E" w:rsidP="00E439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00863">
        <w:rPr>
          <w:sz w:val="28"/>
          <w:szCs w:val="28"/>
        </w:rPr>
        <w:t>Приложение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6</w:t>
      </w:r>
    </w:p>
    <w:p w:rsidR="00E4392E" w:rsidRPr="00000863" w:rsidRDefault="00E4392E" w:rsidP="00E4392E">
      <w:pPr>
        <w:spacing w:line="360" w:lineRule="auto"/>
        <w:ind w:firstLine="709"/>
        <w:jc w:val="both"/>
        <w:rPr>
          <w:sz w:val="28"/>
          <w:szCs w:val="28"/>
        </w:rPr>
      </w:pPr>
    </w:p>
    <w:p w:rsidR="00E4392E" w:rsidRPr="00000863" w:rsidRDefault="00E4392E" w:rsidP="00E4392E">
      <w:pPr>
        <w:spacing w:line="360" w:lineRule="auto"/>
        <w:ind w:firstLine="709"/>
        <w:jc w:val="both"/>
        <w:rPr>
          <w:sz w:val="28"/>
          <w:szCs w:val="28"/>
        </w:rPr>
      </w:pPr>
      <w:r w:rsidRPr="00000863">
        <w:rPr>
          <w:sz w:val="28"/>
          <w:szCs w:val="28"/>
        </w:rPr>
        <w:t>Таблица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1.</w:t>
      </w:r>
      <w:r w:rsidR="007038B0">
        <w:rPr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Оценка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эффективности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деятельности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и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уровень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профессионализма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управленческого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персонала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ООО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«Елисейский»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076"/>
        <w:gridCol w:w="1287"/>
        <w:gridCol w:w="1264"/>
        <w:gridCol w:w="1190"/>
        <w:gridCol w:w="1988"/>
      </w:tblGrid>
      <w:tr w:rsidR="00E4392E" w:rsidRPr="00000863" w:rsidTr="00E4392E">
        <w:trPr>
          <w:trHeight w:val="254"/>
          <w:jc w:val="center"/>
        </w:trPr>
        <w:tc>
          <w:tcPr>
            <w:tcW w:w="112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Показатели</w:t>
            </w:r>
          </w:p>
        </w:tc>
        <w:tc>
          <w:tcPr>
            <w:tcW w:w="3871" w:type="pct"/>
            <w:gridSpan w:val="5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Наименование</w:t>
            </w:r>
            <w:r w:rsidR="007038B0">
              <w:t xml:space="preserve"> </w:t>
            </w:r>
            <w:r w:rsidRPr="00000863">
              <w:t>должности</w:t>
            </w:r>
          </w:p>
        </w:tc>
      </w:tr>
      <w:tr w:rsidR="00E4392E" w:rsidRPr="00000863" w:rsidTr="00E4392E">
        <w:trPr>
          <w:trHeight w:val="888"/>
          <w:jc w:val="center"/>
        </w:trPr>
        <w:tc>
          <w:tcPr>
            <w:tcW w:w="112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1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Менеджер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торгового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зала</w:t>
            </w:r>
          </w:p>
        </w:tc>
        <w:tc>
          <w:tcPr>
            <w:tcW w:w="73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Гл.</w:t>
            </w:r>
            <w:r w:rsidR="007038B0">
              <w:t xml:space="preserve"> </w:t>
            </w:r>
            <w:r w:rsidRPr="00000863">
              <w:t>бухгалтер</w:t>
            </w:r>
          </w:p>
        </w:tc>
        <w:tc>
          <w:tcPr>
            <w:tcW w:w="71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Ст.продавец</w:t>
            </w:r>
          </w:p>
        </w:tc>
        <w:tc>
          <w:tcPr>
            <w:tcW w:w="677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Зав.</w:t>
            </w:r>
            <w:r w:rsidR="007038B0">
              <w:t xml:space="preserve"> </w:t>
            </w:r>
            <w:r w:rsidRPr="00000863">
              <w:t>складом</w:t>
            </w:r>
          </w:p>
        </w:tc>
        <w:tc>
          <w:tcPr>
            <w:tcW w:w="1131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Продавец-консультант</w:t>
            </w:r>
          </w:p>
        </w:tc>
      </w:tr>
      <w:tr w:rsidR="00E4392E" w:rsidRPr="00000863" w:rsidTr="00E4392E">
        <w:trPr>
          <w:trHeight w:val="802"/>
          <w:jc w:val="center"/>
        </w:trPr>
        <w:tc>
          <w:tcPr>
            <w:tcW w:w="112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Быстрота</w:t>
            </w:r>
            <w:r w:rsidR="007038B0">
              <w:t xml:space="preserve"> </w:t>
            </w:r>
            <w:r w:rsidRPr="00000863">
              <w:t>выполнения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задания</w:t>
            </w:r>
          </w:p>
        </w:tc>
        <w:tc>
          <w:tcPr>
            <w:tcW w:w="61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8</w:t>
            </w:r>
          </w:p>
        </w:tc>
        <w:tc>
          <w:tcPr>
            <w:tcW w:w="73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5</w:t>
            </w:r>
          </w:p>
        </w:tc>
        <w:tc>
          <w:tcPr>
            <w:tcW w:w="71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</w:t>
            </w:r>
          </w:p>
        </w:tc>
        <w:tc>
          <w:tcPr>
            <w:tcW w:w="677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5</w:t>
            </w:r>
          </w:p>
        </w:tc>
        <w:tc>
          <w:tcPr>
            <w:tcW w:w="1131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7</w:t>
            </w:r>
          </w:p>
        </w:tc>
      </w:tr>
      <w:tr w:rsidR="00E4392E" w:rsidRPr="00000863" w:rsidTr="00E4392E">
        <w:trPr>
          <w:trHeight w:val="854"/>
          <w:jc w:val="center"/>
        </w:trPr>
        <w:tc>
          <w:tcPr>
            <w:tcW w:w="112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Правильность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выполнения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работы</w:t>
            </w:r>
          </w:p>
        </w:tc>
        <w:tc>
          <w:tcPr>
            <w:tcW w:w="61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9</w:t>
            </w:r>
          </w:p>
        </w:tc>
        <w:tc>
          <w:tcPr>
            <w:tcW w:w="73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7</w:t>
            </w:r>
          </w:p>
        </w:tc>
        <w:tc>
          <w:tcPr>
            <w:tcW w:w="71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</w:t>
            </w:r>
          </w:p>
        </w:tc>
        <w:tc>
          <w:tcPr>
            <w:tcW w:w="677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8</w:t>
            </w:r>
          </w:p>
        </w:tc>
        <w:tc>
          <w:tcPr>
            <w:tcW w:w="1131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6</w:t>
            </w:r>
          </w:p>
        </w:tc>
      </w:tr>
      <w:tr w:rsidR="00E4392E" w:rsidRPr="00000863" w:rsidTr="00E4392E">
        <w:trPr>
          <w:trHeight w:val="682"/>
          <w:jc w:val="center"/>
        </w:trPr>
        <w:tc>
          <w:tcPr>
            <w:tcW w:w="112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Количество</w:t>
            </w:r>
            <w:r w:rsidR="007038B0">
              <w:t xml:space="preserve"> </w:t>
            </w:r>
            <w:r w:rsidRPr="00000863">
              <w:t>ошибок</w:t>
            </w:r>
          </w:p>
        </w:tc>
        <w:tc>
          <w:tcPr>
            <w:tcW w:w="61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</w:t>
            </w:r>
          </w:p>
        </w:tc>
        <w:tc>
          <w:tcPr>
            <w:tcW w:w="73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9</w:t>
            </w:r>
          </w:p>
        </w:tc>
        <w:tc>
          <w:tcPr>
            <w:tcW w:w="71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7</w:t>
            </w:r>
          </w:p>
        </w:tc>
        <w:tc>
          <w:tcPr>
            <w:tcW w:w="677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7</w:t>
            </w:r>
          </w:p>
        </w:tc>
        <w:tc>
          <w:tcPr>
            <w:tcW w:w="1131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81</w:t>
            </w:r>
          </w:p>
        </w:tc>
      </w:tr>
      <w:tr w:rsidR="00E4392E" w:rsidRPr="00000863" w:rsidTr="00E4392E">
        <w:trPr>
          <w:trHeight w:val="816"/>
          <w:jc w:val="center"/>
        </w:trPr>
        <w:tc>
          <w:tcPr>
            <w:tcW w:w="112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Проявление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творчества</w:t>
            </w:r>
            <w:r w:rsidR="007038B0">
              <w:t xml:space="preserve"> </w:t>
            </w:r>
            <w:r w:rsidRPr="00000863">
              <w:t>в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работе</w:t>
            </w:r>
          </w:p>
        </w:tc>
        <w:tc>
          <w:tcPr>
            <w:tcW w:w="61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9</w:t>
            </w:r>
          </w:p>
        </w:tc>
        <w:tc>
          <w:tcPr>
            <w:tcW w:w="73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5</w:t>
            </w:r>
          </w:p>
        </w:tc>
        <w:tc>
          <w:tcPr>
            <w:tcW w:w="71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</w:t>
            </w:r>
          </w:p>
        </w:tc>
        <w:tc>
          <w:tcPr>
            <w:tcW w:w="677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</w:t>
            </w:r>
          </w:p>
        </w:tc>
        <w:tc>
          <w:tcPr>
            <w:tcW w:w="1131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</w:t>
            </w:r>
          </w:p>
        </w:tc>
      </w:tr>
      <w:tr w:rsidR="00E4392E" w:rsidRPr="00000863" w:rsidTr="00E4392E">
        <w:trPr>
          <w:trHeight w:val="326"/>
          <w:jc w:val="center"/>
        </w:trPr>
        <w:tc>
          <w:tcPr>
            <w:tcW w:w="112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Баллы</w:t>
            </w:r>
          </w:p>
        </w:tc>
        <w:tc>
          <w:tcPr>
            <w:tcW w:w="61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36</w:t>
            </w:r>
          </w:p>
        </w:tc>
        <w:tc>
          <w:tcPr>
            <w:tcW w:w="73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26</w:t>
            </w:r>
          </w:p>
        </w:tc>
        <w:tc>
          <w:tcPr>
            <w:tcW w:w="71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37</w:t>
            </w:r>
          </w:p>
        </w:tc>
        <w:tc>
          <w:tcPr>
            <w:tcW w:w="677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30</w:t>
            </w:r>
          </w:p>
        </w:tc>
        <w:tc>
          <w:tcPr>
            <w:tcW w:w="1131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31</w:t>
            </w:r>
          </w:p>
        </w:tc>
      </w:tr>
      <w:tr w:rsidR="00E4392E" w:rsidRPr="00000863" w:rsidTr="00E4392E">
        <w:trPr>
          <w:trHeight w:val="826"/>
          <w:jc w:val="center"/>
        </w:trPr>
        <w:tc>
          <w:tcPr>
            <w:tcW w:w="1129" w:type="pct"/>
            <w:shd w:val="clear" w:color="auto" w:fill="FFFFFF"/>
            <w:vAlign w:val="center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Общий</w:t>
            </w:r>
            <w:r w:rsidR="007038B0">
              <w:t xml:space="preserve"> </w:t>
            </w:r>
            <w:r w:rsidRPr="00000863">
              <w:t>уровень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каждого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сотрудника</w:t>
            </w:r>
          </w:p>
        </w:tc>
        <w:tc>
          <w:tcPr>
            <w:tcW w:w="61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Высокий</w:t>
            </w:r>
          </w:p>
        </w:tc>
        <w:tc>
          <w:tcPr>
            <w:tcW w:w="732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Средний</w:t>
            </w:r>
          </w:p>
        </w:tc>
        <w:tc>
          <w:tcPr>
            <w:tcW w:w="719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Высокий</w:t>
            </w:r>
          </w:p>
        </w:tc>
        <w:tc>
          <w:tcPr>
            <w:tcW w:w="677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Средний</w:t>
            </w:r>
          </w:p>
        </w:tc>
        <w:tc>
          <w:tcPr>
            <w:tcW w:w="1131" w:type="pct"/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Средний</w:t>
            </w:r>
          </w:p>
        </w:tc>
      </w:tr>
    </w:tbl>
    <w:p w:rsidR="00E4392E" w:rsidRDefault="00E4392E" w:rsidP="00E4392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4392E" w:rsidRPr="00000863" w:rsidRDefault="00E4392E" w:rsidP="00E4392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00863">
        <w:rPr>
          <w:bCs/>
          <w:sz w:val="28"/>
          <w:szCs w:val="28"/>
        </w:rPr>
        <w:t>Таблица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2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-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Основные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показатели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премирования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на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ООО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«Елисейский»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9"/>
        <w:gridCol w:w="1751"/>
        <w:gridCol w:w="1082"/>
        <w:gridCol w:w="1450"/>
        <w:gridCol w:w="1174"/>
        <w:gridCol w:w="1903"/>
      </w:tblGrid>
      <w:tr w:rsidR="00E4392E" w:rsidRPr="00000863" w:rsidTr="00E4392E">
        <w:trPr>
          <w:trHeight w:val="1049"/>
          <w:jc w:val="center"/>
        </w:trPr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Основные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показатели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премирования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Запланированный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рост</w:t>
            </w:r>
            <w:r w:rsidR="007038B0">
              <w:t xml:space="preserve"> </w:t>
            </w:r>
            <w:r w:rsidRPr="00000863">
              <w:t>(снижение)</w:t>
            </w:r>
            <w:r w:rsidR="007038B0">
              <w:t xml:space="preserve"> </w:t>
            </w:r>
            <w:r w:rsidRPr="00000863">
              <w:t>в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%</w:t>
            </w:r>
            <w:r w:rsidR="007038B0">
              <w:t xml:space="preserve"> </w:t>
            </w:r>
            <w:r w:rsidRPr="00000863">
              <w:t>(пункты,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учитываемые</w:t>
            </w:r>
            <w:r w:rsidR="007038B0">
              <w:t xml:space="preserve"> </w:t>
            </w:r>
            <w:r w:rsidRPr="00000863">
              <w:t>в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расчете)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Фонд</w:t>
            </w:r>
            <w:r w:rsidR="007038B0">
              <w:t xml:space="preserve"> </w:t>
            </w:r>
            <w:r w:rsidRPr="00000863">
              <w:t>оплаты</w:t>
            </w:r>
            <w:r w:rsidR="007038B0">
              <w:t xml:space="preserve"> </w:t>
            </w:r>
            <w:r w:rsidRPr="00000863">
              <w:t>по</w:t>
            </w:r>
            <w:r w:rsidR="007038B0">
              <w:t xml:space="preserve"> </w:t>
            </w:r>
            <w:r w:rsidRPr="00000863">
              <w:t>долж</w:t>
            </w:r>
            <w:r w:rsidRPr="00000863">
              <w:softHyphen/>
              <w:t>ностным</w:t>
            </w:r>
            <w:r w:rsidR="007038B0">
              <w:t xml:space="preserve"> </w:t>
            </w:r>
            <w:r w:rsidRPr="00000863">
              <w:t>окладам,</w:t>
            </w:r>
            <w:r w:rsidR="007038B0">
              <w:t xml:space="preserve"> </w:t>
            </w:r>
            <w:r w:rsidRPr="00000863">
              <w:t>тыс</w:t>
            </w:r>
            <w:r w:rsidR="007038B0">
              <w:t xml:space="preserve"> </w:t>
            </w:r>
            <w:r w:rsidRPr="00000863">
              <w:t>руб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Запланировано</w:t>
            </w:r>
            <w:r w:rsidR="007038B0">
              <w:t xml:space="preserve"> </w:t>
            </w:r>
            <w:r w:rsidRPr="00000863">
              <w:t>на</w:t>
            </w:r>
            <w:r w:rsidR="007038B0">
              <w:t xml:space="preserve"> </w:t>
            </w:r>
            <w:r w:rsidRPr="00000863">
              <w:t>текущее</w:t>
            </w:r>
            <w:r w:rsidR="007038B0">
              <w:t xml:space="preserve"> </w:t>
            </w:r>
            <w:r w:rsidRPr="00000863">
              <w:t>премирование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Размер</w:t>
            </w:r>
            <w:r w:rsidR="007038B0">
              <w:t xml:space="preserve"> </w:t>
            </w:r>
            <w:r w:rsidRPr="00000863">
              <w:t>премии</w:t>
            </w:r>
            <w:r w:rsidR="007038B0">
              <w:t xml:space="preserve"> </w:t>
            </w:r>
            <w:r w:rsidRPr="00000863">
              <w:t>в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%к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должностному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окладу</w:t>
            </w:r>
          </w:p>
        </w:tc>
      </w:tr>
      <w:tr w:rsidR="00E4392E" w:rsidRPr="00000863" w:rsidTr="00E4392E">
        <w:trPr>
          <w:trHeight w:val="915"/>
          <w:jc w:val="center"/>
        </w:trPr>
        <w:tc>
          <w:tcPr>
            <w:tcW w:w="1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Состояние</w:t>
            </w:r>
            <w:r w:rsidR="007038B0">
              <w:t xml:space="preserve"> </w:t>
            </w:r>
            <w:r w:rsidRPr="00000863">
              <w:t>по</w:t>
            </w:r>
            <w:r w:rsidR="007038B0">
              <w:t xml:space="preserve"> </w:t>
            </w:r>
            <w:r w:rsidRPr="00000863">
              <w:t>показателям</w:t>
            </w:r>
            <w:r w:rsidR="007038B0">
              <w:t xml:space="preserve"> </w:t>
            </w:r>
            <w:r w:rsidRPr="00000863">
              <w:t>премирования</w:t>
            </w:r>
            <w:r w:rsidR="007038B0">
              <w:t xml:space="preserve"> </w:t>
            </w:r>
            <w:r w:rsidRPr="00000863"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Тыс.</w:t>
            </w:r>
            <w:r w:rsidR="007038B0">
              <w:t xml:space="preserve"> </w:t>
            </w:r>
            <w:r w:rsidRPr="00000863">
              <w:t>руб.</w:t>
            </w:r>
          </w:p>
        </w:tc>
        <w:tc>
          <w:tcPr>
            <w:tcW w:w="1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</w:tr>
      <w:tr w:rsidR="00E4392E" w:rsidRPr="00000863" w:rsidTr="00E4392E">
        <w:trPr>
          <w:trHeight w:val="1128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Выполнение</w:t>
            </w:r>
            <w:r w:rsidR="007038B0">
              <w:t xml:space="preserve"> </w:t>
            </w:r>
            <w:r w:rsidRPr="00000863">
              <w:t>плана</w:t>
            </w:r>
            <w:r w:rsidR="007038B0">
              <w:t xml:space="preserve"> </w:t>
            </w:r>
            <w:r w:rsidRPr="00000863">
              <w:t>продаж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43,6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24000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За</w:t>
            </w:r>
            <w:r w:rsidR="007038B0">
              <w:t xml:space="preserve"> </w:t>
            </w:r>
            <w:r w:rsidRPr="00000863">
              <w:t>выполнение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плана</w:t>
            </w:r>
            <w:r w:rsidR="007038B0">
              <w:t xml:space="preserve"> </w:t>
            </w:r>
            <w:r w:rsidRPr="00000863">
              <w:t>на</w:t>
            </w:r>
            <w:r w:rsidR="007038B0">
              <w:t xml:space="preserve"> </w:t>
            </w:r>
            <w:r w:rsidRPr="00000863">
              <w:t>100%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(24000-</w:t>
            </w:r>
            <w:r w:rsidR="007038B0">
              <w:t xml:space="preserve"> </w:t>
            </w:r>
            <w:r w:rsidRPr="00000863">
              <w:t>145</w:t>
            </w:r>
            <w:r w:rsidR="007038B0">
              <w:t xml:space="preserve"> </w:t>
            </w:r>
            <w:r w:rsidRPr="00000863">
              <w:t>000)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хЮ0=</w:t>
            </w:r>
            <w:r w:rsidR="007038B0">
              <w:t xml:space="preserve"> </w:t>
            </w:r>
            <w:r w:rsidRPr="00000863">
              <w:t>16,5</w:t>
            </w:r>
          </w:p>
        </w:tc>
      </w:tr>
      <w:tr w:rsidR="00E4392E" w:rsidRPr="00000863" w:rsidTr="00E4392E">
        <w:trPr>
          <w:trHeight w:val="1128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Рост</w:t>
            </w:r>
            <w:r w:rsidR="007038B0">
              <w:t xml:space="preserve"> </w:t>
            </w:r>
            <w:r w:rsidRPr="00000863">
              <w:t>произво</w:t>
            </w:r>
            <w:r w:rsidRPr="00000863">
              <w:softHyphen/>
              <w:t>дительности</w:t>
            </w:r>
            <w:r w:rsidR="007038B0">
              <w:t xml:space="preserve"> </w:t>
            </w:r>
            <w:r w:rsidRPr="00000863">
              <w:t>труда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25,5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14000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1%</w:t>
            </w:r>
            <w:r w:rsidR="007038B0">
              <w:t xml:space="preserve"> </w:t>
            </w:r>
            <w:r w:rsidRPr="00000863">
              <w:t>роста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(14000</w:t>
            </w:r>
            <w:r w:rsidR="007038B0">
              <w:t xml:space="preserve"> </w:t>
            </w:r>
            <w:r w:rsidRPr="00000863">
              <w:t>145</w:t>
            </w:r>
            <w:r w:rsidR="007038B0">
              <w:t xml:space="preserve"> </w:t>
            </w:r>
            <w:r w:rsidRPr="00000863">
              <w:t>000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lang w:val="en-US"/>
              </w:rPr>
              <w:t>X</w:t>
            </w:r>
            <w:r w:rsidR="007038B0">
              <w:rPr>
                <w:lang w:val="en-US"/>
              </w:rPr>
              <w:t xml:space="preserve"> </w:t>
            </w:r>
            <w:r w:rsidRPr="00000863">
              <w:t>5)</w:t>
            </w:r>
            <w:r w:rsidR="007038B0">
              <w:t xml:space="preserve"> </w:t>
            </w:r>
            <w:r w:rsidRPr="00000863">
              <w:t>хх100=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1,9</w:t>
            </w:r>
          </w:p>
        </w:tc>
      </w:tr>
      <w:tr w:rsidR="00E4392E" w:rsidRPr="00000863" w:rsidTr="00E4392E">
        <w:trPr>
          <w:trHeight w:val="1104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Снижение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издержек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обращения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145000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30,9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.17000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За</w:t>
            </w:r>
            <w:r w:rsidR="007038B0">
              <w:t xml:space="preserve"> </w:t>
            </w:r>
            <w:r w:rsidRPr="00000863">
              <w:t>0,1</w:t>
            </w:r>
            <w:r w:rsidR="007038B0">
              <w:t xml:space="preserve"> </w:t>
            </w:r>
            <w:r w:rsidRPr="00000863">
              <w:t>пункы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снижения</w:t>
            </w:r>
            <w:r w:rsidR="007038B0">
              <w:t xml:space="preserve"> </w:t>
            </w:r>
            <w:r w:rsidRPr="00000863">
              <w:t>(17</w:t>
            </w:r>
            <w:r w:rsidR="007038B0">
              <w:t xml:space="preserve"> </w:t>
            </w:r>
            <w:r w:rsidRPr="00000863">
              <w:t>000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145</w:t>
            </w:r>
            <w:r w:rsidR="007038B0">
              <w:t xml:space="preserve"> </w:t>
            </w:r>
            <w:r w:rsidRPr="00000863">
              <w:t>000</w:t>
            </w:r>
            <w:r w:rsidR="007038B0">
              <w:t xml:space="preserve"> </w:t>
            </w:r>
            <w:r w:rsidRPr="00000863">
              <w:t>хх</w:t>
            </w:r>
            <w:r w:rsidR="007038B0">
              <w:t xml:space="preserve"> </w:t>
            </w:r>
            <w:r w:rsidRPr="00000863">
              <w:t>0.6)</w:t>
            </w:r>
            <w:r w:rsidR="007038B0">
              <w:t xml:space="preserve"> </w:t>
            </w:r>
            <w:r w:rsidRPr="00000863">
              <w:t>х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100=1,95</w:t>
            </w:r>
          </w:p>
        </w:tc>
      </w:tr>
      <w:tr w:rsidR="00E4392E" w:rsidRPr="00000863" w:rsidTr="00E4392E">
        <w:trPr>
          <w:trHeight w:val="586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ИГО</w:t>
            </w:r>
            <w:r w:rsidR="007038B0">
              <w:t xml:space="preserve"> </w:t>
            </w:r>
            <w:r w:rsidRPr="00000863">
              <w:t>10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145000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55000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E4392E" w:rsidRPr="00000863" w:rsidRDefault="00E4392E" w:rsidP="00E4392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E4392E" w:rsidRPr="00000863" w:rsidRDefault="00E4392E" w:rsidP="00E439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0863">
        <w:rPr>
          <w:bCs/>
          <w:sz w:val="28"/>
          <w:szCs w:val="28"/>
        </w:rPr>
        <w:t>Таблица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3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-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Пример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шкалы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премирования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по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ООО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8"/>
        <w:gridCol w:w="3791"/>
      </w:tblGrid>
      <w:tr w:rsidR="00E4392E" w:rsidRPr="00000863" w:rsidTr="00E4392E">
        <w:trPr>
          <w:trHeight w:val="840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Продолжительность</w:t>
            </w:r>
            <w:r w:rsidR="007038B0">
              <w:t xml:space="preserve"> </w:t>
            </w:r>
            <w:r w:rsidRPr="00000863">
              <w:t>непрерывного</w:t>
            </w:r>
            <w:r w:rsidR="007038B0">
              <w:t xml:space="preserve"> </w:t>
            </w:r>
            <w:r w:rsidRPr="00000863">
              <w:t>стажа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работы</w:t>
            </w:r>
            <w:r w:rsidR="007038B0">
              <w:t xml:space="preserve"> </w:t>
            </w:r>
            <w:r w:rsidRPr="00000863">
              <w:t>на</w:t>
            </w:r>
            <w:r w:rsidR="007038B0">
              <w:t xml:space="preserve"> </w:t>
            </w:r>
            <w:r w:rsidRPr="00000863">
              <w:t>данном</w:t>
            </w:r>
            <w:r w:rsidR="007038B0">
              <w:t xml:space="preserve"> </w:t>
            </w:r>
            <w:r w:rsidRPr="00000863">
              <w:t>предприятии</w:t>
            </w:r>
          </w:p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(организации)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Коэффициент</w:t>
            </w:r>
            <w:r w:rsidR="007038B0">
              <w:t xml:space="preserve"> </w:t>
            </w:r>
            <w:r w:rsidRPr="00000863">
              <w:t>вознаграждения</w:t>
            </w:r>
          </w:p>
        </w:tc>
      </w:tr>
      <w:tr w:rsidR="00E4392E" w:rsidRPr="00000863" w:rsidTr="00E4392E">
        <w:trPr>
          <w:trHeight w:val="288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От</w:t>
            </w:r>
            <w:r w:rsidR="007038B0">
              <w:t xml:space="preserve"> </w:t>
            </w:r>
            <w:r w:rsidRPr="00000863">
              <w:t>1</w:t>
            </w:r>
            <w:r w:rsidR="007038B0">
              <w:t xml:space="preserve"> </w:t>
            </w:r>
            <w:r w:rsidRPr="00000863">
              <w:t>года</w:t>
            </w:r>
            <w:r w:rsidR="007038B0">
              <w:t xml:space="preserve"> </w:t>
            </w:r>
            <w:r w:rsidRPr="00000863">
              <w:t>до</w:t>
            </w:r>
            <w:r w:rsidR="007038B0">
              <w:t xml:space="preserve"> </w:t>
            </w:r>
            <w:r w:rsidRPr="00000863">
              <w:t>2</w:t>
            </w:r>
            <w:r w:rsidR="007038B0">
              <w:t xml:space="preserve"> </w:t>
            </w:r>
            <w:r w:rsidRPr="00000863">
              <w:t>лет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1,0</w:t>
            </w:r>
          </w:p>
        </w:tc>
      </w:tr>
      <w:tr w:rsidR="00E4392E" w:rsidRPr="00000863" w:rsidTr="00E4392E">
        <w:trPr>
          <w:trHeight w:val="274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От</w:t>
            </w:r>
            <w:r w:rsidR="007038B0">
              <w:t xml:space="preserve"> </w:t>
            </w:r>
            <w:r w:rsidRPr="00000863">
              <w:t>2</w:t>
            </w:r>
            <w:r w:rsidR="007038B0">
              <w:t xml:space="preserve"> </w:t>
            </w:r>
            <w:r w:rsidRPr="00000863">
              <w:t>до</w:t>
            </w:r>
            <w:r w:rsidR="007038B0">
              <w:t xml:space="preserve"> </w:t>
            </w:r>
            <w:r w:rsidRPr="00000863">
              <w:t>3</w:t>
            </w:r>
            <w:r w:rsidR="007038B0">
              <w:t xml:space="preserve"> </w:t>
            </w:r>
            <w:r w:rsidRPr="00000863">
              <w:t>лет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1,3</w:t>
            </w:r>
          </w:p>
        </w:tc>
      </w:tr>
      <w:tr w:rsidR="00E4392E" w:rsidRPr="00000863" w:rsidTr="00E4392E">
        <w:trPr>
          <w:trHeight w:val="326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От</w:t>
            </w:r>
            <w:r w:rsidR="007038B0">
              <w:t xml:space="preserve"> </w:t>
            </w:r>
            <w:r w:rsidRPr="00000863">
              <w:t>3</w:t>
            </w:r>
            <w:r w:rsidR="007038B0">
              <w:t xml:space="preserve"> </w:t>
            </w:r>
            <w:r w:rsidRPr="00000863">
              <w:t>до</w:t>
            </w:r>
            <w:r w:rsidR="007038B0">
              <w:t xml:space="preserve"> </w:t>
            </w:r>
            <w:r w:rsidRPr="00000863">
              <w:t>4</w:t>
            </w:r>
            <w:r w:rsidR="007038B0">
              <w:t xml:space="preserve"> </w:t>
            </w:r>
            <w:r w:rsidRPr="00000863">
              <w:t>лет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1,6</w:t>
            </w:r>
          </w:p>
        </w:tc>
      </w:tr>
      <w:tr w:rsidR="00E4392E" w:rsidRPr="00000863" w:rsidTr="00E4392E">
        <w:trPr>
          <w:trHeight w:val="264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От</w:t>
            </w:r>
            <w:r w:rsidR="007038B0">
              <w:t xml:space="preserve"> </w:t>
            </w:r>
            <w:r w:rsidRPr="00000863">
              <w:t>4</w:t>
            </w:r>
            <w:r w:rsidR="007038B0">
              <w:t xml:space="preserve"> </w:t>
            </w:r>
            <w:r w:rsidRPr="00000863">
              <w:t>до</w:t>
            </w:r>
            <w:r w:rsidR="007038B0">
              <w:t xml:space="preserve"> </w:t>
            </w:r>
            <w:r w:rsidRPr="00000863">
              <w:t>5</w:t>
            </w:r>
            <w:r w:rsidR="007038B0">
              <w:t xml:space="preserve"> </w:t>
            </w:r>
            <w:r w:rsidRPr="00000863">
              <w:t>лет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bCs/>
              </w:rPr>
              <w:t>1,8</w:t>
            </w:r>
          </w:p>
        </w:tc>
      </w:tr>
      <w:tr w:rsidR="00E4392E" w:rsidRPr="00000863" w:rsidTr="00E4392E">
        <w:trPr>
          <w:trHeight w:val="322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Свыше</w:t>
            </w:r>
            <w:r w:rsidR="007038B0">
              <w:t xml:space="preserve"> </w:t>
            </w:r>
            <w:r w:rsidRPr="00000863">
              <w:t>5</w:t>
            </w:r>
            <w:r w:rsidR="007038B0">
              <w:t xml:space="preserve"> </w:t>
            </w:r>
            <w:r w:rsidRPr="00000863">
              <w:t>лет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2,0</w:t>
            </w:r>
          </w:p>
        </w:tc>
      </w:tr>
    </w:tbl>
    <w:p w:rsidR="00E4392E" w:rsidRPr="00000863" w:rsidRDefault="00E4392E" w:rsidP="00E4392E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E4392E" w:rsidRPr="00000863" w:rsidRDefault="00E4392E" w:rsidP="00E4392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00863">
        <w:rPr>
          <w:bCs/>
          <w:sz w:val="28"/>
          <w:szCs w:val="28"/>
        </w:rPr>
        <w:t>Таблица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4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Расчет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затрат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на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повышение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профессионализма</w:t>
      </w:r>
      <w:r w:rsidR="007038B0">
        <w:rPr>
          <w:bCs/>
          <w:sz w:val="28"/>
          <w:szCs w:val="28"/>
        </w:rPr>
        <w:t xml:space="preserve"> </w:t>
      </w:r>
      <w:r w:rsidRPr="00000863">
        <w:rPr>
          <w:bCs/>
          <w:sz w:val="28"/>
          <w:szCs w:val="28"/>
        </w:rPr>
        <w:t>персонала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3"/>
        <w:gridCol w:w="3085"/>
        <w:gridCol w:w="2631"/>
      </w:tblGrid>
      <w:tr w:rsidR="00E4392E" w:rsidRPr="00000863" w:rsidTr="00E4392E">
        <w:trPr>
          <w:trHeight w:val="398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Сотрудники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Срок</w:t>
            </w:r>
            <w:r w:rsidR="007038B0">
              <w:t xml:space="preserve"> </w:t>
            </w:r>
            <w:r w:rsidRPr="00000863">
              <w:t>обучения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Затраты</w:t>
            </w:r>
            <w:r w:rsidR="007038B0">
              <w:t xml:space="preserve"> </w:t>
            </w:r>
            <w:r w:rsidRPr="00000863">
              <w:t>на</w:t>
            </w:r>
            <w:r w:rsidR="007038B0">
              <w:t xml:space="preserve"> </w:t>
            </w:r>
            <w:r w:rsidRPr="00000863">
              <w:t>обучение</w:t>
            </w:r>
          </w:p>
        </w:tc>
      </w:tr>
      <w:tr w:rsidR="00E4392E" w:rsidRPr="00000863" w:rsidTr="00E4392E">
        <w:trPr>
          <w:trHeight w:val="528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Ст.</w:t>
            </w:r>
            <w:r w:rsidR="007038B0">
              <w:t xml:space="preserve"> </w:t>
            </w:r>
            <w:r w:rsidRPr="00000863">
              <w:t>продавец</w:t>
            </w:r>
            <w:r w:rsidR="007038B0">
              <w:t xml:space="preserve"> </w:t>
            </w:r>
            <w:r w:rsidRPr="00000863">
              <w:t>(3</w:t>
            </w:r>
            <w:r w:rsidR="007038B0">
              <w:t xml:space="preserve"> </w:t>
            </w:r>
            <w:r w:rsidRPr="00000863">
              <w:t>чел.)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2</w:t>
            </w:r>
            <w:r w:rsidR="007038B0">
              <w:t xml:space="preserve"> </w:t>
            </w:r>
            <w:r w:rsidRPr="00000863">
              <w:t>месяца,</w:t>
            </w:r>
            <w:r w:rsidR="007038B0">
              <w:t xml:space="preserve"> </w:t>
            </w:r>
            <w:r w:rsidRPr="00000863">
              <w:t>частичный</w:t>
            </w:r>
            <w:r w:rsidR="007038B0">
              <w:t xml:space="preserve"> </w:t>
            </w:r>
            <w:r w:rsidRPr="00000863">
              <w:t>отрыв</w:t>
            </w:r>
            <w:r w:rsidR="007038B0">
              <w:t xml:space="preserve"> </w:t>
            </w:r>
            <w:r w:rsidRPr="00000863">
              <w:t>от</w:t>
            </w:r>
            <w:r w:rsidR="007038B0">
              <w:t xml:space="preserve"> </w:t>
            </w:r>
            <w:r w:rsidRPr="00000863">
              <w:t>работы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2000x3x2=</w:t>
            </w:r>
            <w:r w:rsidR="007038B0">
              <w:t xml:space="preserve"> </w:t>
            </w:r>
            <w:r w:rsidRPr="00000863">
              <w:t>12000</w:t>
            </w:r>
          </w:p>
        </w:tc>
      </w:tr>
      <w:tr w:rsidR="00E4392E" w:rsidRPr="00000863" w:rsidTr="00E4392E">
        <w:trPr>
          <w:trHeight w:val="538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Гл.</w:t>
            </w:r>
            <w:r w:rsidR="007038B0">
              <w:t xml:space="preserve"> </w:t>
            </w:r>
            <w:r w:rsidRPr="00000863">
              <w:t>бухгалтер</w:t>
            </w:r>
            <w:r w:rsidR="007038B0">
              <w:t xml:space="preserve"> </w:t>
            </w:r>
            <w:r w:rsidRPr="00000863">
              <w:t>(1</w:t>
            </w:r>
            <w:r w:rsidR="007038B0">
              <w:t xml:space="preserve"> </w:t>
            </w:r>
            <w:r w:rsidRPr="00000863">
              <w:t>чел.)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4</w:t>
            </w:r>
            <w:r w:rsidR="007038B0">
              <w:t xml:space="preserve"> </w:t>
            </w:r>
            <w:r w:rsidRPr="00000863">
              <w:t>месяца,</w:t>
            </w:r>
            <w:r w:rsidR="007038B0">
              <w:t xml:space="preserve"> </w:t>
            </w:r>
            <w:r w:rsidRPr="00000863">
              <w:t>в</w:t>
            </w:r>
            <w:r w:rsidR="007038B0">
              <w:t xml:space="preserve"> </w:t>
            </w:r>
            <w:r w:rsidRPr="00000863">
              <w:t>отрыве</w:t>
            </w:r>
            <w:r w:rsidR="007038B0">
              <w:t xml:space="preserve"> </w:t>
            </w:r>
            <w:r w:rsidRPr="00000863">
              <w:t>от</w:t>
            </w:r>
            <w:r w:rsidR="007038B0">
              <w:t xml:space="preserve"> </w:t>
            </w:r>
            <w:r w:rsidRPr="00000863">
              <w:t>работы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1500x2-3000</w:t>
            </w:r>
          </w:p>
        </w:tc>
      </w:tr>
      <w:tr w:rsidR="00E4392E" w:rsidRPr="00000863" w:rsidTr="00E4392E">
        <w:trPr>
          <w:trHeight w:val="614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Ст.</w:t>
            </w:r>
            <w:r w:rsidR="007038B0">
              <w:t xml:space="preserve"> </w:t>
            </w:r>
            <w:r w:rsidRPr="00000863">
              <w:t>Продавец</w:t>
            </w:r>
            <w:r w:rsidR="007038B0">
              <w:t xml:space="preserve"> </w:t>
            </w:r>
            <w:r w:rsidRPr="00000863">
              <w:t>(5</w:t>
            </w:r>
            <w:r w:rsidR="007038B0">
              <w:t xml:space="preserve"> </w:t>
            </w:r>
            <w:r w:rsidRPr="00000863">
              <w:t>чел.)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6</w:t>
            </w:r>
            <w:r w:rsidR="007038B0">
              <w:t xml:space="preserve"> </w:t>
            </w:r>
            <w:r w:rsidRPr="00000863">
              <w:t>месяцев,</w:t>
            </w:r>
            <w:r w:rsidR="007038B0">
              <w:t xml:space="preserve"> </w:t>
            </w:r>
            <w:r w:rsidRPr="00000863">
              <w:t>частичный</w:t>
            </w:r>
            <w:r w:rsidR="007038B0">
              <w:t xml:space="preserve"> </w:t>
            </w:r>
            <w:r w:rsidRPr="00000863">
              <w:t>отрыв</w:t>
            </w:r>
            <w:r w:rsidR="007038B0">
              <w:t xml:space="preserve"> </w:t>
            </w:r>
            <w:r w:rsidRPr="00000863">
              <w:t>от</w:t>
            </w:r>
            <w:r w:rsidR="007038B0">
              <w:t xml:space="preserve"> </w:t>
            </w:r>
            <w:r w:rsidRPr="00000863">
              <w:t>работы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1000x5x6</w:t>
            </w:r>
            <w:r w:rsidR="007038B0">
              <w:t xml:space="preserve"> </w:t>
            </w:r>
            <w:r w:rsidRPr="00000863">
              <w:t>=</w:t>
            </w:r>
            <w:r w:rsidR="007038B0">
              <w:t xml:space="preserve"> </w:t>
            </w:r>
            <w:r w:rsidRPr="00000863">
              <w:t>30000</w:t>
            </w:r>
          </w:p>
        </w:tc>
      </w:tr>
      <w:tr w:rsidR="00E4392E" w:rsidRPr="00000863" w:rsidTr="00E4392E">
        <w:trPr>
          <w:trHeight w:val="336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Итого: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bCs/>
              </w:rPr>
              <w:t>-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E4392E">
            <w:pPr>
              <w:shd w:val="clear" w:color="auto" w:fill="FFFFFF"/>
              <w:spacing w:line="360" w:lineRule="auto"/>
              <w:jc w:val="both"/>
            </w:pPr>
            <w:r w:rsidRPr="00000863">
              <w:t>21000</w:t>
            </w:r>
          </w:p>
        </w:tc>
      </w:tr>
    </w:tbl>
    <w:p w:rsidR="00E4392E" w:rsidRPr="00000863" w:rsidRDefault="00E4392E" w:rsidP="00E4392E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4392E" w:rsidRPr="00000863" w:rsidRDefault="00E4392E" w:rsidP="00E439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0863">
        <w:rPr>
          <w:sz w:val="28"/>
          <w:szCs w:val="28"/>
        </w:rPr>
        <w:t>Таблица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5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-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График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обучения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управленческого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персонала</w:t>
      </w:r>
      <w:r w:rsidR="007038B0">
        <w:rPr>
          <w:sz w:val="28"/>
          <w:szCs w:val="28"/>
        </w:rPr>
        <w:t xml:space="preserve"> </w:t>
      </w:r>
      <w:r w:rsidRPr="00000863">
        <w:rPr>
          <w:sz w:val="28"/>
          <w:szCs w:val="28"/>
        </w:rPr>
        <w:t>ООО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3"/>
        <w:gridCol w:w="1228"/>
        <w:gridCol w:w="1242"/>
        <w:gridCol w:w="1242"/>
        <w:gridCol w:w="1277"/>
        <w:gridCol w:w="1220"/>
        <w:gridCol w:w="1317"/>
      </w:tblGrid>
      <w:tr w:rsidR="00E4392E" w:rsidRPr="00000863" w:rsidTr="00E4392E">
        <w:trPr>
          <w:trHeight w:val="112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Месяц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Гл.</w:t>
            </w:r>
            <w:r w:rsidR="007038B0">
              <w:rPr>
                <w:szCs w:val="22"/>
              </w:rPr>
              <w:t xml:space="preserve"> </w:t>
            </w:r>
            <w:r w:rsidRPr="00000863">
              <w:rPr>
                <w:szCs w:val="22"/>
              </w:rPr>
              <w:t>Бухгалтер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Ст.</w:t>
            </w:r>
            <w:r w:rsidR="007038B0">
              <w:rPr>
                <w:szCs w:val="22"/>
              </w:rPr>
              <w:t xml:space="preserve"> </w:t>
            </w:r>
            <w:r w:rsidRPr="00000863">
              <w:rPr>
                <w:szCs w:val="22"/>
              </w:rPr>
              <w:t>менеджер-консультант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Ст.</w:t>
            </w:r>
            <w:r w:rsidR="007038B0">
              <w:rPr>
                <w:szCs w:val="22"/>
              </w:rPr>
              <w:t xml:space="preserve"> </w:t>
            </w:r>
            <w:r w:rsidRPr="00000863">
              <w:rPr>
                <w:szCs w:val="22"/>
              </w:rPr>
              <w:t>продавец-кассир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t>Зав.</w:t>
            </w:r>
            <w:r w:rsidR="007038B0">
              <w:t xml:space="preserve"> </w:t>
            </w:r>
            <w:r w:rsidRPr="00000863">
              <w:t>Операционным</w:t>
            </w:r>
            <w:r w:rsidR="007038B0">
              <w:t xml:space="preserve"> </w:t>
            </w:r>
            <w:r w:rsidRPr="00000863">
              <w:t>отделом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t>Менеджер</w:t>
            </w:r>
            <w:r w:rsidR="007038B0">
              <w:t xml:space="preserve"> </w:t>
            </w:r>
            <w:r w:rsidRPr="00000863">
              <w:t>по</w:t>
            </w:r>
            <w:r w:rsidR="007038B0">
              <w:t xml:space="preserve"> </w:t>
            </w:r>
            <w:r w:rsidRPr="00000863">
              <w:t>закупкам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Зав.складом</w:t>
            </w:r>
          </w:p>
        </w:tc>
      </w:tr>
      <w:tr w:rsidR="00E4392E" w:rsidRPr="00000863" w:rsidTr="00E4392E">
        <w:trPr>
          <w:trHeight w:val="27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Январь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</w:tr>
      <w:tr w:rsidR="00E4392E" w:rsidRPr="00000863" w:rsidTr="00E4392E">
        <w:trPr>
          <w:trHeight w:val="28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Февраль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</w:tr>
      <w:tr w:rsidR="00E4392E" w:rsidRPr="00000863" w:rsidTr="00E4392E">
        <w:trPr>
          <w:trHeight w:val="28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Март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</w:tr>
      <w:tr w:rsidR="00E4392E" w:rsidRPr="00000863" w:rsidTr="00E4392E">
        <w:trPr>
          <w:trHeight w:val="28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Апрель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</w:tr>
      <w:tr w:rsidR="00E4392E" w:rsidRPr="00000863" w:rsidTr="00E4392E">
        <w:trPr>
          <w:trHeight w:val="29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Июнь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</w:tr>
      <w:tr w:rsidR="00E4392E" w:rsidRPr="00000863" w:rsidTr="00E4392E">
        <w:trPr>
          <w:trHeight w:val="302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Июль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</w:tr>
      <w:tr w:rsidR="00E4392E" w:rsidRPr="00000863" w:rsidTr="00E4392E">
        <w:trPr>
          <w:trHeight w:val="28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Август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</w:tr>
      <w:tr w:rsidR="00E4392E" w:rsidRPr="00000863" w:rsidTr="00E4392E">
        <w:trPr>
          <w:trHeight w:val="27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Октябрь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</w:tr>
      <w:tr w:rsidR="00E4392E" w:rsidRPr="00000863" w:rsidTr="00E4392E">
        <w:trPr>
          <w:trHeight w:val="35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Декабрь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92E" w:rsidRPr="00000863" w:rsidRDefault="00E4392E" w:rsidP="007038B0">
            <w:pPr>
              <w:shd w:val="clear" w:color="auto" w:fill="FFFFFF"/>
              <w:spacing w:line="360" w:lineRule="auto"/>
              <w:jc w:val="both"/>
            </w:pPr>
            <w:r w:rsidRPr="00000863">
              <w:rPr>
                <w:szCs w:val="22"/>
              </w:rPr>
              <w:t>+</w:t>
            </w:r>
          </w:p>
        </w:tc>
      </w:tr>
    </w:tbl>
    <w:p w:rsidR="00E4392E" w:rsidRPr="00E4392E" w:rsidRDefault="00E4392E" w:rsidP="00E4392E">
      <w:pPr>
        <w:spacing w:line="360" w:lineRule="auto"/>
        <w:ind w:firstLine="709"/>
        <w:jc w:val="both"/>
        <w:rPr>
          <w:sz w:val="28"/>
          <w:szCs w:val="28"/>
        </w:rPr>
      </w:pPr>
      <w:bookmarkStart w:id="47" w:name="_GoBack"/>
      <w:bookmarkEnd w:id="47"/>
    </w:p>
    <w:sectPr w:rsidR="00E4392E" w:rsidRPr="00E4392E" w:rsidSect="00CB0D5B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F2" w:rsidRDefault="00032DF2">
      <w:r>
        <w:separator/>
      </w:r>
    </w:p>
  </w:endnote>
  <w:endnote w:type="continuationSeparator" w:id="0">
    <w:p w:rsidR="00032DF2" w:rsidRDefault="000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F2" w:rsidRDefault="00032DF2">
      <w:r>
        <w:separator/>
      </w:r>
    </w:p>
  </w:footnote>
  <w:footnote w:type="continuationSeparator" w:id="0">
    <w:p w:rsidR="00032DF2" w:rsidRDefault="0003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2E" w:rsidRDefault="00E4392E" w:rsidP="00240C63">
    <w:pPr>
      <w:pStyle w:val="a7"/>
      <w:framePr w:wrap="around" w:vAnchor="text" w:hAnchor="margin" w:xAlign="right" w:y="1"/>
      <w:rPr>
        <w:rStyle w:val="a9"/>
      </w:rPr>
    </w:pPr>
  </w:p>
  <w:p w:rsidR="00E4392E" w:rsidRDefault="00E4392E" w:rsidP="00A90EE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2E" w:rsidRDefault="00D86B3D" w:rsidP="00240C63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E4392E" w:rsidRDefault="00E4392E" w:rsidP="00A90EE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4C9"/>
    <w:multiLevelType w:val="hybridMultilevel"/>
    <w:tmpl w:val="F09A0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892"/>
    <w:rsid w:val="00000863"/>
    <w:rsid w:val="00032DF2"/>
    <w:rsid w:val="00057D92"/>
    <w:rsid w:val="0015123F"/>
    <w:rsid w:val="00151ED4"/>
    <w:rsid w:val="00240C63"/>
    <w:rsid w:val="00267892"/>
    <w:rsid w:val="00294F86"/>
    <w:rsid w:val="002D503C"/>
    <w:rsid w:val="00322ECF"/>
    <w:rsid w:val="0033717A"/>
    <w:rsid w:val="00406CDA"/>
    <w:rsid w:val="00541A63"/>
    <w:rsid w:val="00562273"/>
    <w:rsid w:val="00593CA0"/>
    <w:rsid w:val="00651DB5"/>
    <w:rsid w:val="007038B0"/>
    <w:rsid w:val="00726171"/>
    <w:rsid w:val="00807E55"/>
    <w:rsid w:val="00816FC2"/>
    <w:rsid w:val="00821C86"/>
    <w:rsid w:val="008D5283"/>
    <w:rsid w:val="009B1B59"/>
    <w:rsid w:val="00A42AB3"/>
    <w:rsid w:val="00A90EE8"/>
    <w:rsid w:val="00AC0D10"/>
    <w:rsid w:val="00AF2287"/>
    <w:rsid w:val="00BE6F09"/>
    <w:rsid w:val="00CB0D5B"/>
    <w:rsid w:val="00D86B3D"/>
    <w:rsid w:val="00D930BB"/>
    <w:rsid w:val="00DC437A"/>
    <w:rsid w:val="00DD3605"/>
    <w:rsid w:val="00E33479"/>
    <w:rsid w:val="00E4392E"/>
    <w:rsid w:val="00E568C1"/>
    <w:rsid w:val="00F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537F602E-DB4F-43A5-8DE1-3B08B89B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678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3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3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30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2678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726171"/>
    <w:pPr>
      <w:spacing w:before="240" w:after="120"/>
    </w:pPr>
    <w:rPr>
      <w:b/>
      <w:bCs/>
    </w:rPr>
  </w:style>
  <w:style w:type="character" w:styleId="a4">
    <w:name w:val="Hyperlink"/>
    <w:uiPriority w:val="99"/>
    <w:rsid w:val="00726171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D930BB"/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patriota3">
    <w:name w:val="patriota3"/>
    <w:basedOn w:val="a"/>
    <w:uiPriority w:val="99"/>
    <w:rsid w:val="00D930BB"/>
    <w:pPr>
      <w:widowControl/>
      <w:autoSpaceDE/>
      <w:autoSpaceDN/>
      <w:adjustRightInd/>
      <w:spacing w:before="240" w:after="120"/>
      <w:ind w:left="567" w:right="284"/>
    </w:pPr>
    <w:rPr>
      <w:rFonts w:ascii="Arial" w:hAnsi="Arial" w:cs="Arial"/>
      <w:b/>
      <w:bCs/>
      <w:caps/>
    </w:rPr>
  </w:style>
  <w:style w:type="paragraph" w:customStyle="1" w:styleId="patriotat">
    <w:name w:val="patriotat"/>
    <w:basedOn w:val="a"/>
    <w:uiPriority w:val="99"/>
    <w:rsid w:val="00D930BB"/>
    <w:pPr>
      <w:widowControl/>
      <w:autoSpaceDE/>
      <w:autoSpaceDN/>
      <w:adjustRightInd/>
      <w:spacing w:before="60"/>
      <w:ind w:left="567" w:right="284" w:firstLine="567"/>
      <w:jc w:val="both"/>
    </w:pPr>
    <w:rPr>
      <w:rFonts w:ascii="Arial" w:hAnsi="Arial" w:cs="Arial"/>
    </w:rPr>
  </w:style>
  <w:style w:type="paragraph" w:customStyle="1" w:styleId="patriotam">
    <w:name w:val="patriotam"/>
    <w:basedOn w:val="a"/>
    <w:uiPriority w:val="99"/>
    <w:rsid w:val="00D930BB"/>
    <w:pPr>
      <w:widowControl/>
      <w:tabs>
        <w:tab w:val="left" w:pos="1134"/>
      </w:tabs>
      <w:autoSpaceDE/>
      <w:autoSpaceDN/>
      <w:adjustRightInd/>
      <w:spacing w:before="40"/>
      <w:ind w:left="1134" w:right="284" w:hanging="283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A90E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A90EE8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8D5283"/>
    <w:pPr>
      <w:spacing w:before="120"/>
      <w:ind w:left="200"/>
    </w:pPr>
    <w:rPr>
      <w:i/>
      <w:iCs/>
    </w:rPr>
  </w:style>
  <w:style w:type="paragraph" w:styleId="31">
    <w:name w:val="toc 3"/>
    <w:basedOn w:val="a"/>
    <w:next w:val="a"/>
    <w:autoRedefine/>
    <w:uiPriority w:val="99"/>
    <w:semiHidden/>
    <w:rsid w:val="008D5283"/>
    <w:pPr>
      <w:ind w:left="400"/>
    </w:pPr>
  </w:style>
  <w:style w:type="paragraph" w:styleId="41">
    <w:name w:val="toc 4"/>
    <w:basedOn w:val="a"/>
    <w:next w:val="a"/>
    <w:autoRedefine/>
    <w:uiPriority w:val="99"/>
    <w:semiHidden/>
    <w:rsid w:val="008D5283"/>
    <w:pPr>
      <w:ind w:left="600"/>
    </w:pPr>
  </w:style>
  <w:style w:type="paragraph" w:styleId="51">
    <w:name w:val="toc 5"/>
    <w:basedOn w:val="a"/>
    <w:next w:val="a"/>
    <w:autoRedefine/>
    <w:uiPriority w:val="99"/>
    <w:semiHidden/>
    <w:rsid w:val="008D5283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8D5283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8D5283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8D5283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8D5283"/>
    <w:pPr>
      <w:ind w:left="1600"/>
    </w:pPr>
  </w:style>
  <w:style w:type="table" w:styleId="12">
    <w:name w:val="Table Grid 1"/>
    <w:basedOn w:val="a1"/>
    <w:uiPriority w:val="99"/>
    <w:rsid w:val="00816FC2"/>
    <w:pPr>
      <w:widowControl w:val="0"/>
      <w:autoSpaceDE w:val="0"/>
      <w:autoSpaceDN w:val="0"/>
      <w:adjustRightInd w:val="0"/>
      <w:spacing w:before="220" w:line="280" w:lineRule="auto"/>
      <w:ind w:left="560" w:firstLine="50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99"/>
    <w:rsid w:val="00816FC2"/>
    <w:pPr>
      <w:widowControl w:val="0"/>
      <w:autoSpaceDE w:val="0"/>
      <w:autoSpaceDN w:val="0"/>
      <w:adjustRightInd w:val="0"/>
      <w:spacing w:before="220" w:line="280" w:lineRule="auto"/>
      <w:ind w:left="560" w:firstLine="5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9006</Words>
  <Characters>51340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TTGH&amp;ST</Company>
  <LinksUpToDate>false</LinksUpToDate>
  <CharactersWithSpaces>60226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 Валерьевна</dc:creator>
  <cp:keywords/>
  <dc:description/>
  <cp:lastModifiedBy>admin</cp:lastModifiedBy>
  <cp:revision>2</cp:revision>
  <dcterms:created xsi:type="dcterms:W3CDTF">2014-02-28T13:09:00Z</dcterms:created>
  <dcterms:modified xsi:type="dcterms:W3CDTF">2014-02-28T13:09:00Z</dcterms:modified>
</cp:coreProperties>
</file>