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BC" w:rsidRPr="00D7637A" w:rsidRDefault="005822BC" w:rsidP="00D7637A">
      <w:pPr>
        <w:pStyle w:val="a3"/>
        <w:ind w:firstLine="0"/>
        <w:jc w:val="center"/>
        <w:rPr>
          <w:color w:val="000000"/>
        </w:rPr>
      </w:pPr>
      <w:r w:rsidRPr="00D7637A">
        <w:rPr>
          <w:color w:val="000000"/>
        </w:rPr>
        <w:t>МИНИСТЕРСТВО ОБРАЗОВАНИЯ РФ</w:t>
      </w:r>
    </w:p>
    <w:p w:rsidR="005822BC" w:rsidRPr="00D7637A" w:rsidRDefault="005822BC" w:rsidP="00D7637A">
      <w:pPr>
        <w:pStyle w:val="a3"/>
        <w:ind w:firstLine="0"/>
        <w:jc w:val="center"/>
        <w:rPr>
          <w:color w:val="000000"/>
        </w:rPr>
      </w:pPr>
      <w:r w:rsidRPr="00D7637A">
        <w:rPr>
          <w:color w:val="000000"/>
        </w:rPr>
        <w:t>НОВОСИБИРСКИЙ ГОСУДАРСТВЕННЫЙ ТЕХНИЧЕСКИЙ УНИВЕРСИТЕТ</w:t>
      </w:r>
    </w:p>
    <w:p w:rsidR="005822BC" w:rsidRPr="00D7637A" w:rsidRDefault="005822BC" w:rsidP="00D7637A">
      <w:pPr>
        <w:pStyle w:val="a3"/>
        <w:ind w:firstLine="0"/>
        <w:jc w:val="center"/>
        <w:rPr>
          <w:color w:val="000000"/>
        </w:rPr>
      </w:pPr>
    </w:p>
    <w:p w:rsidR="005822BC" w:rsidRPr="00D7637A" w:rsidRDefault="005822BC" w:rsidP="00D7637A">
      <w:pPr>
        <w:pStyle w:val="a3"/>
        <w:ind w:firstLine="0"/>
        <w:jc w:val="center"/>
        <w:rPr>
          <w:color w:val="000000"/>
        </w:rPr>
      </w:pPr>
      <w:r w:rsidRPr="00D7637A">
        <w:rPr>
          <w:color w:val="000000"/>
        </w:rPr>
        <w:t>Кафедра технологии продуктов питания</w:t>
      </w:r>
    </w:p>
    <w:p w:rsidR="005822BC" w:rsidRPr="00D7637A" w:rsidRDefault="005822BC" w:rsidP="00D7637A">
      <w:pPr>
        <w:pStyle w:val="a3"/>
        <w:ind w:firstLine="0"/>
        <w:jc w:val="center"/>
        <w:rPr>
          <w:color w:val="000000"/>
        </w:rPr>
      </w:pPr>
    </w:p>
    <w:p w:rsidR="005822BC" w:rsidRDefault="005822BC" w:rsidP="00D7637A">
      <w:pPr>
        <w:pStyle w:val="a3"/>
        <w:ind w:firstLine="0"/>
        <w:jc w:val="center"/>
        <w:rPr>
          <w:color w:val="000000"/>
        </w:rPr>
      </w:pPr>
    </w:p>
    <w:p w:rsidR="00D7637A" w:rsidRDefault="00D7637A" w:rsidP="00D7637A">
      <w:pPr>
        <w:pStyle w:val="a3"/>
        <w:ind w:firstLine="0"/>
        <w:jc w:val="center"/>
        <w:rPr>
          <w:color w:val="000000"/>
        </w:rPr>
      </w:pPr>
    </w:p>
    <w:p w:rsidR="00D7637A" w:rsidRDefault="00D7637A" w:rsidP="00D7637A">
      <w:pPr>
        <w:pStyle w:val="a3"/>
        <w:ind w:firstLine="0"/>
        <w:jc w:val="center"/>
        <w:rPr>
          <w:color w:val="000000"/>
        </w:rPr>
      </w:pPr>
    </w:p>
    <w:p w:rsidR="00D7637A" w:rsidRDefault="00D7637A" w:rsidP="00D7637A">
      <w:pPr>
        <w:pStyle w:val="a3"/>
        <w:ind w:firstLine="0"/>
        <w:jc w:val="center"/>
        <w:rPr>
          <w:color w:val="000000"/>
        </w:rPr>
      </w:pPr>
    </w:p>
    <w:p w:rsidR="00D7637A" w:rsidRDefault="00D7637A" w:rsidP="00D7637A">
      <w:pPr>
        <w:pStyle w:val="a3"/>
        <w:ind w:firstLine="0"/>
        <w:jc w:val="center"/>
        <w:rPr>
          <w:color w:val="000000"/>
        </w:rPr>
      </w:pPr>
    </w:p>
    <w:p w:rsidR="00D7637A" w:rsidRPr="00D7637A" w:rsidRDefault="00D7637A" w:rsidP="00D7637A">
      <w:pPr>
        <w:pStyle w:val="a3"/>
        <w:ind w:firstLine="0"/>
        <w:jc w:val="center"/>
        <w:rPr>
          <w:color w:val="000000"/>
        </w:rPr>
      </w:pPr>
    </w:p>
    <w:p w:rsidR="005822BC" w:rsidRPr="00D7637A" w:rsidRDefault="005822BC" w:rsidP="00D7637A">
      <w:pPr>
        <w:pStyle w:val="a3"/>
        <w:ind w:firstLine="0"/>
        <w:jc w:val="center"/>
        <w:rPr>
          <w:color w:val="000000"/>
        </w:rPr>
      </w:pPr>
    </w:p>
    <w:p w:rsidR="005822BC" w:rsidRPr="00D7637A" w:rsidRDefault="005822BC" w:rsidP="00D7637A">
      <w:pPr>
        <w:pStyle w:val="a3"/>
        <w:ind w:firstLine="0"/>
        <w:jc w:val="center"/>
        <w:rPr>
          <w:b/>
          <w:color w:val="000000"/>
        </w:rPr>
      </w:pPr>
      <w:r w:rsidRPr="00D7637A">
        <w:rPr>
          <w:b/>
          <w:color w:val="000000"/>
        </w:rPr>
        <w:t>Расчетно-графическая работа</w:t>
      </w:r>
    </w:p>
    <w:p w:rsidR="005822BC" w:rsidRPr="00D7637A" w:rsidRDefault="005822BC" w:rsidP="00D7637A">
      <w:pPr>
        <w:pStyle w:val="a3"/>
        <w:ind w:firstLine="0"/>
        <w:jc w:val="center"/>
        <w:rPr>
          <w:b/>
          <w:color w:val="000000"/>
        </w:rPr>
      </w:pPr>
      <w:r w:rsidRPr="00D7637A">
        <w:rPr>
          <w:b/>
          <w:color w:val="000000"/>
        </w:rPr>
        <w:t xml:space="preserve">По дисциплине </w:t>
      </w:r>
      <w:r w:rsidR="00D7637A">
        <w:rPr>
          <w:b/>
          <w:color w:val="000000"/>
        </w:rPr>
        <w:t>«</w:t>
      </w:r>
      <w:r w:rsidRPr="00D7637A">
        <w:rPr>
          <w:b/>
          <w:color w:val="000000"/>
        </w:rPr>
        <w:t>Технология малых производств</w:t>
      </w:r>
      <w:r w:rsidR="00D7637A">
        <w:rPr>
          <w:b/>
          <w:color w:val="000000"/>
        </w:rPr>
        <w:t>»</w:t>
      </w:r>
    </w:p>
    <w:p w:rsidR="005822BC" w:rsidRPr="00D7637A" w:rsidRDefault="005822BC" w:rsidP="00D7637A">
      <w:pPr>
        <w:pStyle w:val="a3"/>
        <w:ind w:firstLine="0"/>
        <w:jc w:val="center"/>
        <w:rPr>
          <w:color w:val="000000"/>
        </w:rPr>
      </w:pPr>
    </w:p>
    <w:p w:rsidR="005822BC" w:rsidRPr="00D7637A" w:rsidRDefault="005822BC" w:rsidP="00D7637A">
      <w:pPr>
        <w:pStyle w:val="a3"/>
        <w:ind w:firstLine="0"/>
        <w:jc w:val="center"/>
        <w:rPr>
          <w:color w:val="000000"/>
        </w:rPr>
      </w:pPr>
    </w:p>
    <w:p w:rsidR="005822BC" w:rsidRPr="00D7637A" w:rsidRDefault="005822BC" w:rsidP="00D7637A">
      <w:pPr>
        <w:pStyle w:val="a3"/>
        <w:ind w:firstLine="0"/>
        <w:jc w:val="center"/>
        <w:rPr>
          <w:color w:val="000000"/>
        </w:rPr>
      </w:pPr>
    </w:p>
    <w:p w:rsidR="005822BC" w:rsidRPr="00D7637A" w:rsidRDefault="005822BC" w:rsidP="00D7637A">
      <w:pPr>
        <w:pStyle w:val="a3"/>
        <w:ind w:firstLine="0"/>
        <w:jc w:val="center"/>
        <w:rPr>
          <w:color w:val="000000"/>
        </w:rPr>
      </w:pPr>
    </w:p>
    <w:p w:rsidR="005822BC" w:rsidRPr="00D7637A" w:rsidRDefault="005822BC" w:rsidP="00D7637A">
      <w:pPr>
        <w:pStyle w:val="a3"/>
        <w:ind w:firstLine="0"/>
        <w:jc w:val="center"/>
        <w:rPr>
          <w:color w:val="000000"/>
        </w:rPr>
      </w:pPr>
    </w:p>
    <w:p w:rsidR="005822BC" w:rsidRPr="00D7637A" w:rsidRDefault="005822BC" w:rsidP="00D7637A">
      <w:pPr>
        <w:pStyle w:val="a3"/>
        <w:ind w:firstLine="0"/>
        <w:jc w:val="center"/>
        <w:rPr>
          <w:color w:val="000000"/>
        </w:rPr>
      </w:pPr>
    </w:p>
    <w:p w:rsidR="005822BC" w:rsidRPr="00D7637A" w:rsidRDefault="005822BC" w:rsidP="00D7637A">
      <w:pPr>
        <w:pStyle w:val="a3"/>
        <w:ind w:firstLine="0"/>
        <w:jc w:val="center"/>
        <w:rPr>
          <w:color w:val="000000"/>
        </w:rPr>
      </w:pPr>
    </w:p>
    <w:p w:rsidR="005822BC" w:rsidRPr="00D7637A" w:rsidRDefault="005822BC" w:rsidP="00D7637A">
      <w:pPr>
        <w:pStyle w:val="a3"/>
        <w:ind w:firstLine="0"/>
        <w:jc w:val="center"/>
        <w:rPr>
          <w:color w:val="000000"/>
        </w:rPr>
      </w:pPr>
    </w:p>
    <w:p w:rsidR="005822BC" w:rsidRPr="00D7637A" w:rsidRDefault="005822BC" w:rsidP="00D7637A">
      <w:pPr>
        <w:pStyle w:val="a3"/>
        <w:ind w:firstLine="0"/>
        <w:jc w:val="center"/>
        <w:rPr>
          <w:color w:val="000000"/>
        </w:rPr>
      </w:pPr>
    </w:p>
    <w:p w:rsidR="005822BC" w:rsidRPr="00D7637A" w:rsidRDefault="005822BC" w:rsidP="00D7637A">
      <w:pPr>
        <w:pStyle w:val="a3"/>
        <w:ind w:firstLine="0"/>
        <w:jc w:val="center"/>
        <w:rPr>
          <w:color w:val="000000"/>
        </w:rPr>
      </w:pPr>
    </w:p>
    <w:p w:rsidR="005822BC" w:rsidRDefault="005822BC" w:rsidP="00D7637A">
      <w:pPr>
        <w:pStyle w:val="a3"/>
        <w:ind w:firstLine="0"/>
        <w:jc w:val="center"/>
        <w:rPr>
          <w:color w:val="000000"/>
        </w:rPr>
      </w:pPr>
    </w:p>
    <w:p w:rsidR="00D7637A" w:rsidRDefault="00D7637A" w:rsidP="00D7637A">
      <w:pPr>
        <w:pStyle w:val="a3"/>
        <w:ind w:firstLine="0"/>
        <w:jc w:val="center"/>
        <w:rPr>
          <w:color w:val="000000"/>
        </w:rPr>
      </w:pPr>
    </w:p>
    <w:p w:rsidR="00D7637A" w:rsidRDefault="00D7637A" w:rsidP="00D7637A">
      <w:pPr>
        <w:pStyle w:val="a3"/>
        <w:ind w:firstLine="0"/>
        <w:jc w:val="center"/>
        <w:rPr>
          <w:color w:val="000000"/>
        </w:rPr>
      </w:pPr>
    </w:p>
    <w:p w:rsidR="005822BC" w:rsidRPr="00D7637A" w:rsidRDefault="005822BC" w:rsidP="00D7637A">
      <w:pPr>
        <w:pStyle w:val="a3"/>
        <w:ind w:firstLine="0"/>
        <w:jc w:val="center"/>
        <w:rPr>
          <w:color w:val="000000"/>
        </w:rPr>
      </w:pPr>
    </w:p>
    <w:p w:rsidR="00D7637A" w:rsidRDefault="009F6804" w:rsidP="00D7637A">
      <w:pPr>
        <w:pStyle w:val="a3"/>
        <w:ind w:firstLine="0"/>
        <w:jc w:val="center"/>
        <w:rPr>
          <w:color w:val="000000"/>
        </w:rPr>
      </w:pPr>
      <w:r w:rsidRPr="00D7637A">
        <w:rPr>
          <w:color w:val="000000"/>
        </w:rPr>
        <w:t>Новосибирск</w:t>
      </w:r>
      <w:r w:rsidR="00D7637A">
        <w:rPr>
          <w:color w:val="000000"/>
        </w:rPr>
        <w:t xml:space="preserve">, </w:t>
      </w:r>
      <w:r w:rsidR="00D7637A" w:rsidRPr="00D7637A">
        <w:rPr>
          <w:color w:val="000000"/>
        </w:rPr>
        <w:t>2</w:t>
      </w:r>
      <w:r w:rsidRPr="00D7637A">
        <w:rPr>
          <w:color w:val="000000"/>
        </w:rPr>
        <w:t>007</w:t>
      </w:r>
    </w:p>
    <w:p w:rsidR="005822BC" w:rsidRPr="00D7637A" w:rsidRDefault="00D7637A" w:rsidP="00D7637A">
      <w:pPr>
        <w:pStyle w:val="a3"/>
        <w:ind w:firstLine="700"/>
      </w:pPr>
      <w:r>
        <w:br w:type="page"/>
      </w:r>
      <w:r w:rsidR="005822BC" w:rsidRPr="00D7637A">
        <w:rPr>
          <w:b/>
        </w:rPr>
        <w:lastRenderedPageBreak/>
        <w:t>Содержание</w:t>
      </w:r>
    </w:p>
    <w:p w:rsidR="00D7637A" w:rsidRDefault="00D7637A" w:rsidP="00D7637A">
      <w:pPr>
        <w:pStyle w:val="a5"/>
        <w:spacing w:after="0"/>
        <w:ind w:firstLine="709"/>
        <w:jc w:val="both"/>
        <w:rPr>
          <w:b w:val="0"/>
          <w:color w:val="000000"/>
          <w:sz w:val="28"/>
        </w:rPr>
      </w:pPr>
    </w:p>
    <w:p w:rsidR="005822BC" w:rsidRPr="00D7637A" w:rsidRDefault="00D7637A" w:rsidP="00D7637A">
      <w:pPr>
        <w:pStyle w:val="a5"/>
        <w:spacing w:after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Введение</w:t>
      </w:r>
    </w:p>
    <w:p w:rsidR="005822BC" w:rsidRPr="00D7637A" w:rsidRDefault="005822BC" w:rsidP="00D7637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b w:val="0"/>
          <w:color w:val="000000"/>
          <w:sz w:val="28"/>
        </w:rPr>
      </w:pPr>
      <w:r w:rsidRPr="00D7637A">
        <w:rPr>
          <w:b w:val="0"/>
          <w:color w:val="000000"/>
          <w:sz w:val="28"/>
        </w:rPr>
        <w:t>Составление производст</w:t>
      </w:r>
      <w:r w:rsidR="00D7637A">
        <w:rPr>
          <w:b w:val="0"/>
          <w:color w:val="000000"/>
          <w:sz w:val="28"/>
        </w:rPr>
        <w:t>венной программы мясного цеха</w:t>
      </w:r>
    </w:p>
    <w:p w:rsidR="005822BC" w:rsidRPr="00D7637A" w:rsidRDefault="00D7637A" w:rsidP="00D7637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Требования к качеству</w:t>
      </w:r>
    </w:p>
    <w:p w:rsidR="00D7637A" w:rsidRDefault="005822BC" w:rsidP="00D7637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b w:val="0"/>
          <w:color w:val="000000"/>
          <w:sz w:val="28"/>
        </w:rPr>
      </w:pPr>
      <w:r w:rsidRPr="00D7637A">
        <w:rPr>
          <w:b w:val="0"/>
          <w:color w:val="000000"/>
          <w:sz w:val="28"/>
        </w:rPr>
        <w:t>Технологическая схема приготовления порционных полуфабрикатов</w:t>
      </w:r>
    </w:p>
    <w:p w:rsidR="005822BC" w:rsidRPr="00D7637A" w:rsidRDefault="00D7637A" w:rsidP="00D7637A">
      <w:pPr>
        <w:pStyle w:val="a5"/>
        <w:spacing w:after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из свинины (шницель)</w:t>
      </w:r>
    </w:p>
    <w:p w:rsidR="005822BC" w:rsidRPr="00D7637A" w:rsidRDefault="005822BC" w:rsidP="00D7637A">
      <w:pPr>
        <w:pStyle w:val="a5"/>
        <w:spacing w:after="0"/>
        <w:jc w:val="both"/>
        <w:rPr>
          <w:b w:val="0"/>
          <w:color w:val="000000"/>
          <w:sz w:val="28"/>
        </w:rPr>
      </w:pPr>
      <w:r w:rsidRPr="00D7637A">
        <w:rPr>
          <w:b w:val="0"/>
          <w:color w:val="000000"/>
          <w:sz w:val="28"/>
        </w:rPr>
        <w:t>4.</w:t>
      </w:r>
      <w:r w:rsidR="00D7637A">
        <w:rPr>
          <w:b w:val="0"/>
          <w:color w:val="000000"/>
          <w:sz w:val="28"/>
        </w:rPr>
        <w:t xml:space="preserve"> Технико-технологическая карта</w:t>
      </w:r>
    </w:p>
    <w:p w:rsidR="005822BC" w:rsidRPr="00D7637A" w:rsidRDefault="00D7637A" w:rsidP="00D7637A">
      <w:pPr>
        <w:pStyle w:val="a5"/>
        <w:spacing w:after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Литература</w:t>
      </w:r>
    </w:p>
    <w:p w:rsidR="00D7637A" w:rsidRDefault="00D7637A" w:rsidP="00D7637A">
      <w:pPr>
        <w:pStyle w:val="a5"/>
        <w:spacing w:after="0"/>
        <w:ind w:firstLine="709"/>
        <w:jc w:val="both"/>
        <w:rPr>
          <w:color w:val="000000"/>
          <w:sz w:val="28"/>
        </w:rPr>
      </w:pPr>
    </w:p>
    <w:p w:rsidR="00D7637A" w:rsidRDefault="00D7637A" w:rsidP="00D7637A">
      <w:pPr>
        <w:pStyle w:val="a5"/>
        <w:spacing w:after="0"/>
        <w:ind w:firstLine="709"/>
        <w:jc w:val="both"/>
        <w:rPr>
          <w:color w:val="000000"/>
          <w:sz w:val="28"/>
        </w:rPr>
      </w:pPr>
    </w:p>
    <w:p w:rsidR="005822BC" w:rsidRPr="00D7637A" w:rsidRDefault="005822BC" w:rsidP="00D7637A">
      <w:pPr>
        <w:pStyle w:val="a5"/>
        <w:spacing w:after="0"/>
        <w:ind w:firstLine="709"/>
        <w:jc w:val="both"/>
        <w:rPr>
          <w:color w:val="000000"/>
          <w:sz w:val="28"/>
        </w:rPr>
      </w:pPr>
      <w:r w:rsidRPr="00D7637A">
        <w:rPr>
          <w:color w:val="000000"/>
          <w:sz w:val="28"/>
        </w:rPr>
        <w:br w:type="page"/>
        <w:t>Введение</w:t>
      </w:r>
    </w:p>
    <w:p w:rsidR="00D7637A" w:rsidRDefault="00D7637A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>Целью расчётно-графической работы</w:t>
      </w:r>
      <w:r w:rsidR="00D7637A">
        <w:rPr>
          <w:rFonts w:ascii="Times New Roman" w:hAnsi="Times New Roman"/>
          <w:i w:val="0"/>
          <w:color w:val="000000"/>
        </w:rPr>
        <w:t xml:space="preserve"> </w:t>
      </w:r>
      <w:r w:rsidRPr="00D7637A">
        <w:rPr>
          <w:rFonts w:ascii="Times New Roman" w:hAnsi="Times New Roman"/>
          <w:i w:val="0"/>
          <w:color w:val="000000"/>
        </w:rPr>
        <w:t>является составление производственной программы мясного цеха при специализированном магазине «Мясная лавка». Вырабатываемая продукция будет реализовываться в магазине-кулинарии и в розничную сеть.</w:t>
      </w: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>Город Новосибирск – крупный промышленный и торговый центр, его население постоянно увеличивается. Рост населения вызывает постоянное увеличение спроса на продукты питания и в том числе на продукцию мясной промышленности.</w:t>
      </w:r>
    </w:p>
    <w:p w:rsidR="005822BC" w:rsidRPr="00D7637A" w:rsidRDefault="005822BC" w:rsidP="00D7637A">
      <w:pPr>
        <w:pStyle w:val="a3"/>
        <w:ind w:firstLine="709"/>
        <w:rPr>
          <w:color w:val="000000"/>
        </w:rPr>
      </w:pPr>
      <w:r w:rsidRPr="00D7637A">
        <w:rPr>
          <w:color w:val="000000"/>
        </w:rPr>
        <w:t>В последние годы в городе Новосибирске успешно развивается сеть магазинов «Мясная лавка» с непосредственными цехами по изготовлению широкого ассортимента полуфабрикатов из мяса говядины, свинины, птицы и субпродуктов.</w:t>
      </w:r>
    </w:p>
    <w:p w:rsidR="005822BC" w:rsidRPr="00D7637A" w:rsidRDefault="005822BC" w:rsidP="00D7637A">
      <w:pPr>
        <w:pStyle w:val="a3"/>
        <w:ind w:firstLine="709"/>
        <w:rPr>
          <w:color w:val="000000"/>
        </w:rPr>
      </w:pPr>
      <w:r w:rsidRPr="00D7637A">
        <w:rPr>
          <w:color w:val="000000"/>
        </w:rPr>
        <w:t>Вырабатываемые цехом полуфабрикаты не подвергаются замораживанию, доброкачественны, реализуются в индивидуальной упаковке, содержащей необходимую для покупателя информацию.</w:t>
      </w:r>
    </w:p>
    <w:p w:rsidR="005822BC" w:rsidRPr="00D7637A" w:rsidRDefault="005822BC" w:rsidP="00D7637A">
      <w:pPr>
        <w:pStyle w:val="a3"/>
        <w:ind w:firstLine="709"/>
        <w:rPr>
          <w:color w:val="000000"/>
        </w:rPr>
      </w:pPr>
    </w:p>
    <w:p w:rsidR="005822BC" w:rsidRPr="00D7637A" w:rsidRDefault="005822BC" w:rsidP="00D7637A">
      <w:pPr>
        <w:pStyle w:val="a3"/>
        <w:ind w:firstLine="709"/>
        <w:rPr>
          <w:color w:val="000000"/>
        </w:rPr>
      </w:pPr>
    </w:p>
    <w:p w:rsidR="005822BC" w:rsidRPr="00D7637A" w:rsidRDefault="005822BC" w:rsidP="00D7637A">
      <w:pPr>
        <w:widowControl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b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br w:type="page"/>
      </w:r>
      <w:r w:rsidRPr="00D7637A">
        <w:rPr>
          <w:rFonts w:ascii="Times New Roman" w:hAnsi="Times New Roman"/>
          <w:b/>
          <w:i w:val="0"/>
          <w:color w:val="000000"/>
        </w:rPr>
        <w:t>Составление производственной программы мясного цеха</w:t>
      </w:r>
    </w:p>
    <w:p w:rsidR="00D7637A" w:rsidRDefault="00D7637A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>Проектируемым предприятием является мясной цех при специализированном магазине «Мясная лавка».</w:t>
      </w:r>
    </w:p>
    <w:p w:rsidR="005822BC" w:rsidRPr="00D7637A" w:rsidRDefault="005822BC" w:rsidP="00D7637A">
      <w:pPr>
        <w:pStyle w:val="21"/>
        <w:ind w:firstLine="709"/>
        <w:rPr>
          <w:color w:val="000000"/>
        </w:rPr>
      </w:pPr>
      <w:r w:rsidRPr="00D7637A">
        <w:rPr>
          <w:color w:val="000000"/>
        </w:rPr>
        <w:t>Мощность мясного цеха, согласно заданию 5т в смену перерабатываемого мясного сырья.</w:t>
      </w: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>Согласно ВНТП</w:t>
      </w:r>
      <w:r w:rsidR="00D7637A">
        <w:rPr>
          <w:rFonts w:ascii="Times New Roman" w:hAnsi="Times New Roman"/>
          <w:i w:val="0"/>
          <w:color w:val="000000"/>
        </w:rPr>
        <w:t>-</w:t>
      </w:r>
      <w:r w:rsidR="00D7637A" w:rsidRPr="00D7637A">
        <w:rPr>
          <w:rFonts w:ascii="Times New Roman" w:hAnsi="Times New Roman"/>
          <w:i w:val="0"/>
          <w:color w:val="000000"/>
        </w:rPr>
        <w:t>0</w:t>
      </w:r>
      <w:r w:rsidRPr="00D7637A">
        <w:rPr>
          <w:rFonts w:ascii="Times New Roman" w:hAnsi="Times New Roman"/>
          <w:i w:val="0"/>
          <w:color w:val="000000"/>
        </w:rPr>
        <w:t>4</w:t>
      </w:r>
      <w:r w:rsidR="00D7637A">
        <w:rPr>
          <w:rFonts w:ascii="Times New Roman" w:hAnsi="Times New Roman"/>
          <w:i w:val="0"/>
          <w:color w:val="000000"/>
        </w:rPr>
        <w:t>-</w:t>
      </w:r>
      <w:r w:rsidR="00D7637A" w:rsidRPr="00D7637A">
        <w:rPr>
          <w:rFonts w:ascii="Times New Roman" w:hAnsi="Times New Roman"/>
          <w:i w:val="0"/>
          <w:color w:val="000000"/>
        </w:rPr>
        <w:t>8</w:t>
      </w:r>
      <w:r w:rsidRPr="00D7637A">
        <w:rPr>
          <w:rFonts w:ascii="Times New Roman" w:hAnsi="Times New Roman"/>
          <w:i w:val="0"/>
          <w:color w:val="000000"/>
        </w:rPr>
        <w:t xml:space="preserve">6 примем следующую разбивку сырья (см. </w:t>
      </w:r>
      <w:r w:rsidR="00D7637A" w:rsidRPr="00D7637A">
        <w:rPr>
          <w:rFonts w:ascii="Times New Roman" w:hAnsi="Times New Roman"/>
          <w:i w:val="0"/>
          <w:color w:val="000000"/>
        </w:rPr>
        <w:t>табл.</w:t>
      </w:r>
      <w:r w:rsidR="00D7637A">
        <w:rPr>
          <w:rFonts w:ascii="Times New Roman" w:hAnsi="Times New Roman"/>
          <w:i w:val="0"/>
          <w:color w:val="000000"/>
        </w:rPr>
        <w:t xml:space="preserve"> </w:t>
      </w:r>
      <w:r w:rsidR="00D7637A" w:rsidRPr="00D7637A">
        <w:rPr>
          <w:rFonts w:ascii="Times New Roman" w:hAnsi="Times New Roman"/>
          <w:i w:val="0"/>
          <w:color w:val="000000"/>
        </w:rPr>
        <w:t>1</w:t>
      </w:r>
      <w:r w:rsidRPr="00D7637A">
        <w:rPr>
          <w:rFonts w:ascii="Times New Roman" w:hAnsi="Times New Roman"/>
          <w:i w:val="0"/>
          <w:color w:val="000000"/>
        </w:rPr>
        <w:t xml:space="preserve">.1). Расчёт выхода полуфабрикатов, вырабатываемых мясным цехом полуфабрикатов представлен в </w:t>
      </w:r>
      <w:r w:rsidR="00D7637A" w:rsidRPr="00D7637A">
        <w:rPr>
          <w:rFonts w:ascii="Times New Roman" w:hAnsi="Times New Roman"/>
          <w:i w:val="0"/>
          <w:color w:val="000000"/>
        </w:rPr>
        <w:t>табл.</w:t>
      </w:r>
      <w:r w:rsidR="00D7637A">
        <w:rPr>
          <w:rFonts w:ascii="Times New Roman" w:hAnsi="Times New Roman"/>
          <w:i w:val="0"/>
          <w:color w:val="000000"/>
        </w:rPr>
        <w:t xml:space="preserve"> </w:t>
      </w:r>
      <w:r w:rsidR="00D7637A" w:rsidRPr="00D7637A">
        <w:rPr>
          <w:rFonts w:ascii="Times New Roman" w:hAnsi="Times New Roman"/>
          <w:i w:val="0"/>
          <w:color w:val="000000"/>
        </w:rPr>
        <w:t>1</w:t>
      </w:r>
      <w:r w:rsidRPr="00D7637A">
        <w:rPr>
          <w:rFonts w:ascii="Times New Roman" w:hAnsi="Times New Roman"/>
          <w:i w:val="0"/>
          <w:color w:val="000000"/>
        </w:rPr>
        <w:t xml:space="preserve">.2. Производственная программа мясного цеха представлена </w:t>
      </w:r>
      <w:r w:rsidR="00D7637A" w:rsidRPr="00D7637A">
        <w:rPr>
          <w:rFonts w:ascii="Times New Roman" w:hAnsi="Times New Roman"/>
          <w:i w:val="0"/>
          <w:color w:val="000000"/>
        </w:rPr>
        <w:t>в</w:t>
      </w:r>
      <w:r w:rsidR="00D7637A">
        <w:rPr>
          <w:rFonts w:ascii="Times New Roman" w:hAnsi="Times New Roman"/>
          <w:i w:val="0"/>
          <w:color w:val="000000"/>
        </w:rPr>
        <w:t xml:space="preserve"> </w:t>
      </w:r>
      <w:r w:rsidR="00D7637A" w:rsidRPr="00D7637A">
        <w:rPr>
          <w:rFonts w:ascii="Times New Roman" w:hAnsi="Times New Roman"/>
          <w:i w:val="0"/>
          <w:color w:val="000000"/>
        </w:rPr>
        <w:t>табл.</w:t>
      </w:r>
      <w:r w:rsidR="00D7637A">
        <w:rPr>
          <w:rFonts w:ascii="Times New Roman" w:hAnsi="Times New Roman"/>
          <w:i w:val="0"/>
          <w:color w:val="000000"/>
        </w:rPr>
        <w:t xml:space="preserve"> </w:t>
      </w:r>
      <w:r w:rsidR="00D7637A" w:rsidRPr="00D7637A">
        <w:rPr>
          <w:rFonts w:ascii="Times New Roman" w:hAnsi="Times New Roman"/>
          <w:i w:val="0"/>
          <w:color w:val="000000"/>
        </w:rPr>
        <w:t>1</w:t>
      </w:r>
      <w:r w:rsidRPr="00D7637A">
        <w:rPr>
          <w:rFonts w:ascii="Times New Roman" w:hAnsi="Times New Roman"/>
          <w:i w:val="0"/>
          <w:color w:val="000000"/>
        </w:rPr>
        <w:t>.3.</w:t>
      </w:r>
    </w:p>
    <w:p w:rsidR="00D7637A" w:rsidRDefault="00D7637A" w:rsidP="00D7637A">
      <w:pPr>
        <w:pStyle w:val="4"/>
        <w:keepNext w:val="0"/>
        <w:ind w:firstLine="709"/>
        <w:jc w:val="both"/>
        <w:rPr>
          <w:color w:val="000000"/>
        </w:rPr>
      </w:pPr>
    </w:p>
    <w:p w:rsidR="005822BC" w:rsidRPr="00D7637A" w:rsidRDefault="005822BC" w:rsidP="00D7637A">
      <w:pPr>
        <w:pStyle w:val="4"/>
        <w:keepNext w:val="0"/>
        <w:ind w:firstLine="709"/>
        <w:jc w:val="both"/>
        <w:rPr>
          <w:color w:val="000000"/>
        </w:rPr>
      </w:pPr>
      <w:r w:rsidRPr="00D7637A">
        <w:t>Таблица 1.1</w:t>
      </w:r>
      <w:r w:rsidR="00D7637A">
        <w:t xml:space="preserve">. </w:t>
      </w:r>
      <w:r w:rsidRPr="00D7637A">
        <w:t>Расчет расхода сырья</w:t>
      </w:r>
    </w:p>
    <w:tbl>
      <w:tblPr>
        <w:tblW w:w="4702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83"/>
        <w:gridCol w:w="3192"/>
        <w:gridCol w:w="2826"/>
      </w:tblGrid>
      <w:tr w:rsidR="005822BC" w:rsidRPr="00851198" w:rsidTr="00851198">
        <w:trPr>
          <w:cantSplit/>
        </w:trPr>
        <w:tc>
          <w:tcPr>
            <w:tcW w:w="165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>Сырье</w:t>
            </w:r>
          </w:p>
        </w:tc>
        <w:tc>
          <w:tcPr>
            <w:tcW w:w="1773" w:type="pct"/>
            <w:shd w:val="clear" w:color="auto" w:fill="auto"/>
          </w:tcPr>
          <w:p w:rsidR="005822BC" w:rsidRPr="00851198" w:rsidRDefault="005822BC" w:rsidP="00851198">
            <w:pPr>
              <w:pStyle w:val="6"/>
              <w:keepNext w:val="0"/>
              <w:spacing w:line="360" w:lineRule="auto"/>
              <w:jc w:val="both"/>
              <w:rPr>
                <w:b/>
                <w:i/>
                <w:color w:val="000000"/>
                <w:sz w:val="20"/>
              </w:rPr>
            </w:pPr>
            <w:r w:rsidRPr="00851198">
              <w:rPr>
                <w:b/>
                <w:i/>
                <w:color w:val="000000"/>
                <w:sz w:val="20"/>
              </w:rPr>
              <w:t>Соотношение</w:t>
            </w:r>
            <w:r w:rsidR="00D7637A" w:rsidRPr="00851198">
              <w:rPr>
                <w:b/>
                <w:i/>
                <w:color w:val="000000"/>
                <w:sz w:val="20"/>
              </w:rPr>
              <w:t>, %</w:t>
            </w:r>
          </w:p>
        </w:tc>
        <w:tc>
          <w:tcPr>
            <w:tcW w:w="1571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>Масса сырья, кг</w:t>
            </w:r>
          </w:p>
        </w:tc>
      </w:tr>
      <w:tr w:rsidR="005822BC" w:rsidRPr="00851198" w:rsidTr="00851198">
        <w:trPr>
          <w:cantSplit/>
          <w:trHeight w:val="980"/>
        </w:trPr>
        <w:tc>
          <w:tcPr>
            <w:tcW w:w="165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Мясопродукты:</w:t>
            </w:r>
          </w:p>
          <w:p w:rsidR="005822BC" w:rsidRPr="00851198" w:rsidRDefault="005822BC" w:rsidP="00851198">
            <w:pPr>
              <w:widowControl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Говядина (1 кат.)</w:t>
            </w:r>
          </w:p>
          <w:p w:rsidR="005822BC" w:rsidRPr="00851198" w:rsidRDefault="005822BC" w:rsidP="00851198">
            <w:pPr>
              <w:widowControl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Свинина (обрезная)</w:t>
            </w:r>
          </w:p>
          <w:p w:rsidR="005822BC" w:rsidRPr="00851198" w:rsidRDefault="005822BC" w:rsidP="00851198">
            <w:pPr>
              <w:widowControl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Баранина</w:t>
            </w:r>
          </w:p>
        </w:tc>
        <w:tc>
          <w:tcPr>
            <w:tcW w:w="1773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100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60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15</w:t>
            </w:r>
          </w:p>
        </w:tc>
        <w:tc>
          <w:tcPr>
            <w:tcW w:w="1571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5000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3000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1250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750</w:t>
            </w:r>
          </w:p>
        </w:tc>
      </w:tr>
    </w:tbl>
    <w:p w:rsidR="005822BC" w:rsidRPr="00D7637A" w:rsidRDefault="005822BC" w:rsidP="00D7637A">
      <w:pPr>
        <w:pStyle w:val="a7"/>
        <w:spacing w:before="0"/>
        <w:ind w:firstLine="709"/>
        <w:jc w:val="both"/>
        <w:rPr>
          <w:color w:val="000000"/>
        </w:rPr>
      </w:pPr>
    </w:p>
    <w:p w:rsidR="005822BC" w:rsidRPr="00D7637A" w:rsidRDefault="005822BC" w:rsidP="00D7637A">
      <w:pPr>
        <w:pStyle w:val="a7"/>
        <w:spacing w:before="0"/>
        <w:ind w:firstLine="709"/>
        <w:jc w:val="both"/>
        <w:rPr>
          <w:color w:val="000000"/>
        </w:rPr>
      </w:pPr>
      <w:r w:rsidRPr="00D7637A">
        <w:t>Таблица 1.2</w:t>
      </w:r>
      <w:r w:rsidR="00D7637A">
        <w:t xml:space="preserve">. </w:t>
      </w:r>
      <w:r w:rsidRPr="00D7637A">
        <w:t>Ассортимент вырабатываемых полуфабрикатов</w:t>
      </w:r>
    </w:p>
    <w:tbl>
      <w:tblPr>
        <w:tblW w:w="4702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70"/>
        <w:gridCol w:w="1210"/>
        <w:gridCol w:w="1192"/>
        <w:gridCol w:w="2229"/>
      </w:tblGrid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5822BC" w:rsidRPr="00851198" w:rsidRDefault="005822BC" w:rsidP="00851198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851198">
              <w:rPr>
                <w:color w:val="000000"/>
                <w:sz w:val="20"/>
              </w:rPr>
              <w:t>Наименование полуфабриката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pStyle w:val="9"/>
              <w:keepNext w:val="0"/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851198">
              <w:rPr>
                <w:i/>
                <w:color w:val="000000"/>
                <w:sz w:val="20"/>
              </w:rPr>
              <w:t>Процент выхода,</w:t>
            </w:r>
          </w:p>
          <w:p w:rsidR="005822BC" w:rsidRPr="00851198" w:rsidRDefault="005822BC" w:rsidP="00851198">
            <w:pPr>
              <w:pStyle w:val="9"/>
              <w:keepNext w:val="0"/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851198">
              <w:rPr>
                <w:i/>
                <w:color w:val="000000"/>
                <w:sz w:val="20"/>
              </w:rPr>
              <w:t>%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>Расчётная масса,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>кг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>Кулинарное использование</w:t>
            </w:r>
          </w:p>
        </w:tc>
      </w:tr>
      <w:tr w:rsidR="005822BC" w:rsidRPr="00851198" w:rsidTr="00851198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5822BC" w:rsidRPr="00851198" w:rsidRDefault="005822BC" w:rsidP="00851198">
            <w:pPr>
              <w:pStyle w:val="3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851198">
              <w:rPr>
                <w:color w:val="000000"/>
                <w:sz w:val="20"/>
              </w:rPr>
              <w:t xml:space="preserve">Говядина 1 категории </w:t>
            </w:r>
            <w:r w:rsidR="00D7637A" w:rsidRPr="00851198">
              <w:rPr>
                <w:color w:val="000000"/>
                <w:sz w:val="20"/>
              </w:rPr>
              <w:t>3000 кг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Длиннейшая мышца спины: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– </w:t>
            </w:r>
            <w:r w:rsidR="005822BC" w:rsidRPr="00851198">
              <w:rPr>
                <w:rFonts w:ascii="Times New Roman" w:hAnsi="Times New Roman"/>
                <w:i w:val="0"/>
                <w:color w:val="000000"/>
                <w:sz w:val="20"/>
              </w:rPr>
              <w:t>спинная часть (толстый край)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1,7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51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жаренье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– </w:t>
            </w:r>
            <w:r w:rsidR="005822BC" w:rsidRPr="00851198">
              <w:rPr>
                <w:rFonts w:ascii="Times New Roman" w:hAnsi="Times New Roman"/>
                <w:i w:val="0"/>
                <w:color w:val="000000"/>
                <w:sz w:val="20"/>
              </w:rPr>
              <w:t>поясничная часть (тонкий край)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1,6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48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жаренье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Тазобедренная часть: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– </w:t>
            </w:r>
            <w:r w:rsidR="005822BC" w:rsidRPr="00851198">
              <w:rPr>
                <w:rFonts w:ascii="Times New Roman" w:hAnsi="Times New Roman"/>
                <w:i w:val="0"/>
                <w:color w:val="000000"/>
                <w:sz w:val="20"/>
              </w:rPr>
              <w:t>верхний кусок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60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тушение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– </w:t>
            </w:r>
            <w:r w:rsidR="005822BC" w:rsidRPr="00851198">
              <w:rPr>
                <w:rFonts w:ascii="Times New Roman" w:hAnsi="Times New Roman"/>
                <w:i w:val="0"/>
                <w:color w:val="000000"/>
                <w:sz w:val="20"/>
              </w:rPr>
              <w:t>внутренний кусок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4,5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135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- // -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– </w:t>
            </w:r>
            <w:r w:rsidR="005822BC" w:rsidRPr="00851198">
              <w:rPr>
                <w:rFonts w:ascii="Times New Roman" w:hAnsi="Times New Roman"/>
                <w:i w:val="0"/>
                <w:color w:val="000000"/>
                <w:sz w:val="20"/>
              </w:rPr>
              <w:t>боковой кусок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4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120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тушение и варка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– </w:t>
            </w:r>
            <w:r w:rsidR="005822BC" w:rsidRPr="00851198">
              <w:rPr>
                <w:rFonts w:ascii="Times New Roman" w:hAnsi="Times New Roman"/>
                <w:i w:val="0"/>
                <w:color w:val="000000"/>
                <w:sz w:val="20"/>
              </w:rPr>
              <w:t>наружный кусок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6,1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183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- // -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Лопаточная часть: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– </w:t>
            </w:r>
            <w:r w:rsidR="005822BC" w:rsidRPr="00851198">
              <w:rPr>
                <w:rFonts w:ascii="Times New Roman" w:hAnsi="Times New Roman"/>
                <w:i w:val="0"/>
                <w:color w:val="000000"/>
                <w:sz w:val="20"/>
              </w:rPr>
              <w:t>плечевая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60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варка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– </w:t>
            </w:r>
            <w:r w:rsidR="005822BC" w:rsidRPr="00851198">
              <w:rPr>
                <w:rFonts w:ascii="Times New Roman" w:hAnsi="Times New Roman"/>
                <w:i w:val="0"/>
                <w:color w:val="000000"/>
                <w:sz w:val="20"/>
              </w:rPr>
              <w:t>заплечная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2,5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75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- // -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Подлопаточная часть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60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- // -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Грудинка (мякоть)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2,8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84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- // -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Покромка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4,1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125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- // -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Котлетное мясо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40,3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1209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Продолжение табл. 1.2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Выход крупнокусковых полуфабрикатов и котлетного мяса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73,6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2208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Кости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22,2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666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Сухожилия, хрящи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3,2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96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Технические зачистки и потери при разделке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0,5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Потери при хранении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0,4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12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Потери при нарезке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0,1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3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i w:val="0"/>
                <w:color w:val="000000"/>
                <w:sz w:val="20"/>
              </w:rPr>
              <w:t>Итого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i w:val="0"/>
                <w:color w:val="000000"/>
                <w:sz w:val="20"/>
              </w:rPr>
              <w:t>100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i w:val="0"/>
                <w:color w:val="000000"/>
                <w:sz w:val="20"/>
              </w:rPr>
              <w:t>3000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5822BC" w:rsidRPr="00851198" w:rsidRDefault="005822BC" w:rsidP="00851198">
            <w:pPr>
              <w:pStyle w:val="3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851198">
              <w:rPr>
                <w:color w:val="000000"/>
                <w:sz w:val="20"/>
              </w:rPr>
              <w:t>Свинина 2 категории, обрезная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Вырезка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0,8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10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жарка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Корейка без рёберной кости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10,2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127,5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- // -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Тазобедренная часть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18,5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231,25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- // -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Лопаточная часть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10,1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126,25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- // -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Грудинка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9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112,5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Жарка в натуральном и фаршированном виде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Шейная часть (мякоть)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5,6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70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жарка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Котлетное мясо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29,2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365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Выход крупнокусковых полуфабрикатов и котлетного мяса при разделке без рёберной кости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83,4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1042,5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Кости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15,3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191,25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Сухожилия, хрящи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0,5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6,25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Технические зачистки и потери при разделке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0,5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6,25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Потери при хранении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0,2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2,5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Потери при нарезке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0,1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1,25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i w:val="0"/>
                <w:color w:val="000000"/>
                <w:sz w:val="20"/>
              </w:rPr>
              <w:t>Итого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i w:val="0"/>
                <w:color w:val="000000"/>
                <w:sz w:val="20"/>
              </w:rPr>
              <w:t>100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i w:val="0"/>
                <w:color w:val="000000"/>
                <w:sz w:val="20"/>
              </w:rPr>
              <w:t>1250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 xml:space="preserve">Баранина 1 категории </w:t>
            </w:r>
            <w:r w:rsidR="00D7637A" w:rsidRPr="00851198">
              <w:rPr>
                <w:rFonts w:ascii="Times New Roman" w:hAnsi="Times New Roman"/>
                <w:b/>
                <w:color w:val="000000"/>
                <w:sz w:val="20"/>
              </w:rPr>
              <w:t>750 кг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D7637A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Корейка с рёберной костью,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в т.ч. мякоть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10,5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9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78,75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67,5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жарка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Тазобедренная часть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17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127,5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- // -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Лопаточная часть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7,6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57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- // -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D7637A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Грудинка с рёберной костью,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в т.ч. мякоть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8,7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6,7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65,25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50,25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Жарка в фаршированном виде</w:t>
            </w: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D7637A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Котлетное мясо,</w:t>
            </w:r>
          </w:p>
          <w:p w:rsidR="00D7637A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в т.ч. шейная часть (мякоть)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обрезки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29,8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4,8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25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223,5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36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187,5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Выход крупнокусковых полуфабрикатов и котлетного мяса при разделке с рёберной костью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73,6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552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Почки и околопочечный жир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1,4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10,5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Кости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22,3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167,25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Сухожилия, хрящи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1,6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12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Технические зачистки и потери при разделке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0,5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3,75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Потери при хранении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0,4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3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Потери при нарезке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0,2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1,5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242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i w:val="0"/>
                <w:color w:val="000000"/>
                <w:sz w:val="20"/>
              </w:rPr>
              <w:t>Итого</w:t>
            </w:r>
          </w:p>
        </w:tc>
        <w:tc>
          <w:tcPr>
            <w:tcW w:w="67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i w:val="0"/>
                <w:color w:val="000000"/>
                <w:sz w:val="20"/>
              </w:rPr>
              <w:t>100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i w:val="0"/>
                <w:color w:val="000000"/>
                <w:sz w:val="20"/>
              </w:rPr>
              <w:t>750</w:t>
            </w:r>
          </w:p>
        </w:tc>
        <w:tc>
          <w:tcPr>
            <w:tcW w:w="123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</w:tbl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</w:p>
    <w:p w:rsidR="005822BC" w:rsidRPr="00D7637A" w:rsidRDefault="005822BC" w:rsidP="00D7637A">
      <w:pPr>
        <w:pStyle w:val="4"/>
        <w:keepNext w:val="0"/>
        <w:ind w:firstLine="709"/>
        <w:jc w:val="both"/>
        <w:rPr>
          <w:color w:val="000000"/>
        </w:rPr>
      </w:pPr>
      <w:r w:rsidRPr="00D7637A">
        <w:t>Таблица 1.3</w:t>
      </w:r>
      <w:r w:rsidR="00D7637A">
        <w:t xml:space="preserve">. </w:t>
      </w:r>
      <w:r w:rsidRPr="00D7637A">
        <w:t>Производственная программа мясного цеха</w:t>
      </w:r>
    </w:p>
    <w:tbl>
      <w:tblPr>
        <w:tblW w:w="4702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1192"/>
        <w:gridCol w:w="2212"/>
        <w:gridCol w:w="839"/>
        <w:gridCol w:w="1345"/>
        <w:gridCol w:w="832"/>
        <w:gridCol w:w="749"/>
      </w:tblGrid>
      <w:tr w:rsidR="00D7637A" w:rsidRPr="00851198" w:rsidTr="00851198">
        <w:trPr>
          <w:cantSplit/>
        </w:trPr>
        <w:tc>
          <w:tcPr>
            <w:tcW w:w="101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>Наименование крупнокускового полуфабриката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>Расчётная масса, кг</w:t>
            </w:r>
          </w:p>
        </w:tc>
        <w:tc>
          <w:tcPr>
            <w:tcW w:w="1229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>Наименование изготовляемых полуфабрикатов</w:t>
            </w:r>
          </w:p>
        </w:tc>
        <w:tc>
          <w:tcPr>
            <w:tcW w:w="46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>Выход, кг</w:t>
            </w:r>
          </w:p>
        </w:tc>
        <w:tc>
          <w:tcPr>
            <w:tcW w:w="747" w:type="pct"/>
            <w:shd w:val="clear" w:color="auto" w:fill="auto"/>
          </w:tcPr>
          <w:p w:rsidR="00D7637A" w:rsidRPr="00851198" w:rsidRDefault="005822BC" w:rsidP="00851198">
            <w:pPr>
              <w:widowControl/>
              <w:spacing w:line="360" w:lineRule="auto"/>
              <w:ind w:firstLine="0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 xml:space="preserve">Количество, </w:t>
            </w:r>
            <w:r w:rsidR="00D7637A" w:rsidRPr="00851198">
              <w:rPr>
                <w:rFonts w:ascii="Times New Roman" w:hAnsi="Times New Roman"/>
                <w:b/>
                <w:color w:val="000000"/>
                <w:sz w:val="20"/>
              </w:rPr>
              <w:t>шт.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>Общая масса, кг</w:t>
            </w:r>
          </w:p>
        </w:tc>
        <w:tc>
          <w:tcPr>
            <w:tcW w:w="41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>Остаток, кг</w:t>
            </w:r>
          </w:p>
        </w:tc>
      </w:tr>
      <w:tr w:rsidR="005822BC" w:rsidRPr="00851198" w:rsidTr="00851198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5822BC" w:rsidRPr="00851198" w:rsidRDefault="005822BC" w:rsidP="00851198">
            <w:pPr>
              <w:pStyle w:val="3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851198">
              <w:rPr>
                <w:color w:val="000000"/>
                <w:sz w:val="20"/>
              </w:rPr>
              <w:t xml:space="preserve">Говядина 1 категории </w:t>
            </w:r>
            <w:r w:rsidR="00D7637A" w:rsidRPr="00851198">
              <w:rPr>
                <w:color w:val="000000"/>
                <w:sz w:val="20"/>
              </w:rPr>
              <w:t>3000 кг</w:t>
            </w:r>
          </w:p>
        </w:tc>
      </w:tr>
      <w:tr w:rsidR="00D7637A" w:rsidRPr="00851198" w:rsidTr="00851198">
        <w:trPr>
          <w:cantSplit/>
        </w:trPr>
        <w:tc>
          <w:tcPr>
            <w:tcW w:w="101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Спинная часть (толстый край)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51</w:t>
            </w:r>
          </w:p>
        </w:tc>
        <w:tc>
          <w:tcPr>
            <w:tcW w:w="1229" w:type="pct"/>
            <w:shd w:val="clear" w:color="auto" w:fill="auto"/>
          </w:tcPr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антрекот</w:t>
            </w:r>
          </w:p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ромштекс без панировки</w:t>
            </w:r>
          </w:p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бефстроганов</w:t>
            </w:r>
          </w:p>
        </w:tc>
        <w:tc>
          <w:tcPr>
            <w:tcW w:w="46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0,125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0,125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0,25</w:t>
            </w:r>
          </w:p>
        </w:tc>
        <w:tc>
          <w:tcPr>
            <w:tcW w:w="74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200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150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29</w:t>
            </w:r>
          </w:p>
        </w:tc>
        <w:tc>
          <w:tcPr>
            <w:tcW w:w="4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18,75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7,25</w:t>
            </w:r>
          </w:p>
        </w:tc>
        <w:tc>
          <w:tcPr>
            <w:tcW w:w="41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D7637A" w:rsidRPr="00851198" w:rsidTr="00851198">
        <w:trPr>
          <w:cantSplit/>
        </w:trPr>
        <w:tc>
          <w:tcPr>
            <w:tcW w:w="101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Поясничная часть (тонкий край)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48</w:t>
            </w:r>
          </w:p>
        </w:tc>
        <w:tc>
          <w:tcPr>
            <w:tcW w:w="1229" w:type="pct"/>
            <w:shd w:val="clear" w:color="auto" w:fill="auto"/>
          </w:tcPr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антрекот</w:t>
            </w:r>
          </w:p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– </w:t>
            </w:r>
            <w:r w:rsidR="005822BC" w:rsidRPr="00851198">
              <w:rPr>
                <w:rFonts w:ascii="Times New Roman" w:hAnsi="Times New Roman"/>
                <w:i w:val="0"/>
                <w:color w:val="000000"/>
                <w:sz w:val="20"/>
              </w:rPr>
              <w:t>бефстроганов</w:t>
            </w:r>
          </w:p>
        </w:tc>
        <w:tc>
          <w:tcPr>
            <w:tcW w:w="46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0,125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0,25</w:t>
            </w:r>
          </w:p>
        </w:tc>
        <w:tc>
          <w:tcPr>
            <w:tcW w:w="74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146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119</w:t>
            </w:r>
          </w:p>
        </w:tc>
        <w:tc>
          <w:tcPr>
            <w:tcW w:w="4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185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29,75</w:t>
            </w:r>
          </w:p>
        </w:tc>
        <w:tc>
          <w:tcPr>
            <w:tcW w:w="41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D7637A" w:rsidRPr="00851198" w:rsidTr="00851198">
        <w:trPr>
          <w:cantSplit/>
        </w:trPr>
        <w:tc>
          <w:tcPr>
            <w:tcW w:w="101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Верхний и внутренний кусок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195</w:t>
            </w:r>
          </w:p>
        </w:tc>
        <w:tc>
          <w:tcPr>
            <w:tcW w:w="1229" w:type="pct"/>
            <w:shd w:val="clear" w:color="auto" w:fill="auto"/>
          </w:tcPr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зразы натуральные</w:t>
            </w:r>
          </w:p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бефстроганов</w:t>
            </w:r>
          </w:p>
        </w:tc>
        <w:tc>
          <w:tcPr>
            <w:tcW w:w="46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0,125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0,25</w:t>
            </w:r>
          </w:p>
        </w:tc>
        <w:tc>
          <w:tcPr>
            <w:tcW w:w="74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800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380</w:t>
            </w:r>
          </w:p>
        </w:tc>
        <w:tc>
          <w:tcPr>
            <w:tcW w:w="4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100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95</w:t>
            </w:r>
          </w:p>
        </w:tc>
        <w:tc>
          <w:tcPr>
            <w:tcW w:w="41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D7637A" w:rsidRPr="00851198" w:rsidTr="00851198">
        <w:trPr>
          <w:cantSplit/>
        </w:trPr>
        <w:tc>
          <w:tcPr>
            <w:tcW w:w="101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Боковой и наружный кусок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303</w:t>
            </w:r>
          </w:p>
        </w:tc>
        <w:tc>
          <w:tcPr>
            <w:tcW w:w="1229" w:type="pct"/>
            <w:shd w:val="clear" w:color="auto" w:fill="auto"/>
          </w:tcPr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говядина духовая</w:t>
            </w:r>
          </w:p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азу</w:t>
            </w:r>
          </w:p>
        </w:tc>
        <w:tc>
          <w:tcPr>
            <w:tcW w:w="46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0,125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0,5</w:t>
            </w:r>
          </w:p>
        </w:tc>
        <w:tc>
          <w:tcPr>
            <w:tcW w:w="74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1600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206</w:t>
            </w:r>
          </w:p>
        </w:tc>
        <w:tc>
          <w:tcPr>
            <w:tcW w:w="4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200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103</w:t>
            </w:r>
          </w:p>
        </w:tc>
        <w:tc>
          <w:tcPr>
            <w:tcW w:w="41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D7637A" w:rsidRPr="00851198" w:rsidTr="00851198">
        <w:trPr>
          <w:cantSplit/>
        </w:trPr>
        <w:tc>
          <w:tcPr>
            <w:tcW w:w="101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Лопаточная и подлопаточная часть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195</w:t>
            </w:r>
          </w:p>
        </w:tc>
        <w:tc>
          <w:tcPr>
            <w:tcW w:w="1229" w:type="pct"/>
            <w:shd w:val="clear" w:color="auto" w:fill="auto"/>
          </w:tcPr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гуляш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  <w:tc>
          <w:tcPr>
            <w:tcW w:w="46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0,5</w:t>
            </w:r>
          </w:p>
        </w:tc>
        <w:tc>
          <w:tcPr>
            <w:tcW w:w="74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390</w:t>
            </w:r>
          </w:p>
        </w:tc>
        <w:tc>
          <w:tcPr>
            <w:tcW w:w="4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195</w:t>
            </w:r>
          </w:p>
        </w:tc>
        <w:tc>
          <w:tcPr>
            <w:tcW w:w="41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D7637A" w:rsidRPr="00851198" w:rsidTr="00851198">
        <w:trPr>
          <w:cantSplit/>
        </w:trPr>
        <w:tc>
          <w:tcPr>
            <w:tcW w:w="101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Грудинка (мякоть)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84</w:t>
            </w:r>
          </w:p>
        </w:tc>
        <w:tc>
          <w:tcPr>
            <w:tcW w:w="1229" w:type="pct"/>
            <w:shd w:val="clear" w:color="auto" w:fill="auto"/>
          </w:tcPr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гуляш</w:t>
            </w:r>
          </w:p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целый кусок</w:t>
            </w:r>
          </w:p>
        </w:tc>
        <w:tc>
          <w:tcPr>
            <w:tcW w:w="46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0,5</w:t>
            </w:r>
          </w:p>
        </w:tc>
        <w:tc>
          <w:tcPr>
            <w:tcW w:w="74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56</w:t>
            </w:r>
          </w:p>
        </w:tc>
        <w:tc>
          <w:tcPr>
            <w:tcW w:w="4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28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56</w:t>
            </w:r>
          </w:p>
        </w:tc>
        <w:tc>
          <w:tcPr>
            <w:tcW w:w="41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D7637A" w:rsidRPr="00851198" w:rsidTr="00851198">
        <w:trPr>
          <w:cantSplit/>
        </w:trPr>
        <w:tc>
          <w:tcPr>
            <w:tcW w:w="101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Покромка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123</w:t>
            </w:r>
          </w:p>
        </w:tc>
        <w:tc>
          <w:tcPr>
            <w:tcW w:w="1229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– </w:t>
            </w:r>
            <w:r w:rsidR="005822BC" w:rsidRPr="00851198">
              <w:rPr>
                <w:rFonts w:ascii="Times New Roman" w:hAnsi="Times New Roman"/>
                <w:i w:val="0"/>
                <w:color w:val="000000"/>
                <w:sz w:val="20"/>
              </w:rPr>
              <w:t>гуляш</w:t>
            </w:r>
          </w:p>
        </w:tc>
        <w:tc>
          <w:tcPr>
            <w:tcW w:w="46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0,25</w:t>
            </w:r>
          </w:p>
        </w:tc>
        <w:tc>
          <w:tcPr>
            <w:tcW w:w="74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120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252</w:t>
            </w:r>
          </w:p>
        </w:tc>
        <w:tc>
          <w:tcPr>
            <w:tcW w:w="4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60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63</w:t>
            </w:r>
          </w:p>
        </w:tc>
        <w:tc>
          <w:tcPr>
            <w:tcW w:w="41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D7637A" w:rsidRPr="00851198" w:rsidTr="00851198">
        <w:trPr>
          <w:cantSplit/>
        </w:trPr>
        <w:tc>
          <w:tcPr>
            <w:tcW w:w="101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Котлетное мясо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1209</w:t>
            </w:r>
          </w:p>
        </w:tc>
        <w:tc>
          <w:tcPr>
            <w:tcW w:w="1229" w:type="pct"/>
            <w:shd w:val="clear" w:color="auto" w:fill="auto"/>
          </w:tcPr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бифштекс рубленный</w:t>
            </w:r>
          </w:p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котлеты</w:t>
            </w:r>
          </w:p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фарш говяжий</w:t>
            </w:r>
          </w:p>
        </w:tc>
        <w:tc>
          <w:tcPr>
            <w:tcW w:w="46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0,08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0,056</w:t>
            </w:r>
          </w:p>
        </w:tc>
        <w:tc>
          <w:tcPr>
            <w:tcW w:w="74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5000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7150</w:t>
            </w:r>
          </w:p>
        </w:tc>
        <w:tc>
          <w:tcPr>
            <w:tcW w:w="4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400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400,4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408,6</w:t>
            </w:r>
          </w:p>
        </w:tc>
        <w:tc>
          <w:tcPr>
            <w:tcW w:w="41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>Свинина 2 категории, обрезная</w:t>
            </w:r>
          </w:p>
        </w:tc>
      </w:tr>
      <w:tr w:rsidR="00D7637A" w:rsidRPr="00851198" w:rsidTr="00851198">
        <w:trPr>
          <w:cantSplit/>
        </w:trPr>
        <w:tc>
          <w:tcPr>
            <w:tcW w:w="101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Вырезка корейка без рёберной кости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137</w:t>
            </w:r>
          </w:p>
        </w:tc>
        <w:tc>
          <w:tcPr>
            <w:tcW w:w="1229" w:type="pct"/>
            <w:shd w:val="clear" w:color="auto" w:fill="auto"/>
          </w:tcPr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эскалоп</w:t>
            </w:r>
          </w:p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мясо для шашлыка</w:t>
            </w:r>
          </w:p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отбивные</w:t>
            </w:r>
          </w:p>
        </w:tc>
        <w:tc>
          <w:tcPr>
            <w:tcW w:w="46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0,125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0,07</w:t>
            </w:r>
          </w:p>
        </w:tc>
        <w:tc>
          <w:tcPr>
            <w:tcW w:w="74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500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79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500</w:t>
            </w:r>
          </w:p>
        </w:tc>
        <w:tc>
          <w:tcPr>
            <w:tcW w:w="4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62,5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39,5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35</w:t>
            </w:r>
          </w:p>
        </w:tc>
        <w:tc>
          <w:tcPr>
            <w:tcW w:w="41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D7637A" w:rsidRPr="00851198" w:rsidTr="00851198">
        <w:trPr>
          <w:cantSplit/>
        </w:trPr>
        <w:tc>
          <w:tcPr>
            <w:tcW w:w="101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Тазобедренная часть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321,25</w:t>
            </w:r>
          </w:p>
        </w:tc>
        <w:tc>
          <w:tcPr>
            <w:tcW w:w="1229" w:type="pct"/>
            <w:shd w:val="clear" w:color="auto" w:fill="auto"/>
          </w:tcPr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шницель</w:t>
            </w:r>
          </w:p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поджарка</w:t>
            </w:r>
          </w:p>
        </w:tc>
        <w:tc>
          <w:tcPr>
            <w:tcW w:w="46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0,125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0,5</w:t>
            </w:r>
          </w:p>
        </w:tc>
        <w:tc>
          <w:tcPr>
            <w:tcW w:w="74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960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220</w:t>
            </w:r>
          </w:p>
        </w:tc>
        <w:tc>
          <w:tcPr>
            <w:tcW w:w="4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120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110</w:t>
            </w:r>
          </w:p>
        </w:tc>
        <w:tc>
          <w:tcPr>
            <w:tcW w:w="41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D7637A" w:rsidRPr="00851198" w:rsidTr="00851198">
        <w:trPr>
          <w:cantSplit/>
        </w:trPr>
        <w:tc>
          <w:tcPr>
            <w:tcW w:w="101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Лопаточная часть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126,25</w:t>
            </w:r>
          </w:p>
        </w:tc>
        <w:tc>
          <w:tcPr>
            <w:tcW w:w="1229" w:type="pct"/>
            <w:shd w:val="clear" w:color="auto" w:fill="auto"/>
          </w:tcPr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свинина духовая</w:t>
            </w:r>
          </w:p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гуляш</w:t>
            </w:r>
          </w:p>
        </w:tc>
        <w:tc>
          <w:tcPr>
            <w:tcW w:w="46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0,125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0,25</w:t>
            </w:r>
          </w:p>
        </w:tc>
        <w:tc>
          <w:tcPr>
            <w:tcW w:w="74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560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225</w:t>
            </w:r>
          </w:p>
        </w:tc>
        <w:tc>
          <w:tcPr>
            <w:tcW w:w="4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70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56,25</w:t>
            </w:r>
          </w:p>
        </w:tc>
        <w:tc>
          <w:tcPr>
            <w:tcW w:w="41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D7637A" w:rsidRPr="00851198" w:rsidTr="00851198">
        <w:trPr>
          <w:cantSplit/>
        </w:trPr>
        <w:tc>
          <w:tcPr>
            <w:tcW w:w="101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Грудинка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112,5</w:t>
            </w:r>
          </w:p>
        </w:tc>
        <w:tc>
          <w:tcPr>
            <w:tcW w:w="1229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– </w:t>
            </w:r>
            <w:r w:rsidR="005822BC" w:rsidRPr="00851198">
              <w:rPr>
                <w:rFonts w:ascii="Times New Roman" w:hAnsi="Times New Roman"/>
                <w:i w:val="0"/>
                <w:color w:val="000000"/>
                <w:sz w:val="20"/>
              </w:rPr>
              <w:t>рагу по-домашнему</w:t>
            </w:r>
          </w:p>
        </w:tc>
        <w:tc>
          <w:tcPr>
            <w:tcW w:w="46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</w:t>
            </w:r>
          </w:p>
        </w:tc>
        <w:tc>
          <w:tcPr>
            <w:tcW w:w="74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113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56</w:t>
            </w:r>
          </w:p>
        </w:tc>
        <w:tc>
          <w:tcPr>
            <w:tcW w:w="4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56,5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56</w:t>
            </w:r>
          </w:p>
        </w:tc>
        <w:tc>
          <w:tcPr>
            <w:tcW w:w="41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D7637A" w:rsidRPr="00851198" w:rsidTr="00851198">
        <w:trPr>
          <w:cantSplit/>
        </w:trPr>
        <w:tc>
          <w:tcPr>
            <w:tcW w:w="101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Шейная часть (мякоть)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70</w:t>
            </w:r>
          </w:p>
        </w:tc>
        <w:tc>
          <w:tcPr>
            <w:tcW w:w="1229" w:type="pct"/>
            <w:shd w:val="clear" w:color="auto" w:fill="auto"/>
          </w:tcPr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свинина духовая</w:t>
            </w:r>
          </w:p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гуляш</w:t>
            </w:r>
          </w:p>
        </w:tc>
        <w:tc>
          <w:tcPr>
            <w:tcW w:w="46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0,125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0,5</w:t>
            </w:r>
          </w:p>
        </w:tc>
        <w:tc>
          <w:tcPr>
            <w:tcW w:w="74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320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60</w:t>
            </w:r>
          </w:p>
        </w:tc>
        <w:tc>
          <w:tcPr>
            <w:tcW w:w="4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40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30</w:t>
            </w:r>
          </w:p>
        </w:tc>
        <w:tc>
          <w:tcPr>
            <w:tcW w:w="41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D7637A" w:rsidRPr="00851198" w:rsidTr="00851198">
        <w:trPr>
          <w:cantSplit/>
        </w:trPr>
        <w:tc>
          <w:tcPr>
            <w:tcW w:w="101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Котлетное мясо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365</w:t>
            </w:r>
          </w:p>
        </w:tc>
        <w:tc>
          <w:tcPr>
            <w:tcW w:w="1229" w:type="pct"/>
            <w:shd w:val="clear" w:color="auto" w:fill="auto"/>
          </w:tcPr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шницель натуральный</w:t>
            </w:r>
          </w:p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зразы рубленные</w:t>
            </w:r>
          </w:p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фарш свиной</w:t>
            </w:r>
          </w:p>
        </w:tc>
        <w:tc>
          <w:tcPr>
            <w:tcW w:w="46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0,109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0,076</w:t>
            </w:r>
          </w:p>
        </w:tc>
        <w:tc>
          <w:tcPr>
            <w:tcW w:w="74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1500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1500</w:t>
            </w:r>
          </w:p>
        </w:tc>
        <w:tc>
          <w:tcPr>
            <w:tcW w:w="4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163,5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114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87,5</w:t>
            </w:r>
          </w:p>
        </w:tc>
        <w:tc>
          <w:tcPr>
            <w:tcW w:w="41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5822BC" w:rsidRPr="00851198" w:rsidTr="00851198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5822BC" w:rsidRPr="00851198" w:rsidRDefault="005822BC" w:rsidP="00851198">
            <w:pPr>
              <w:pStyle w:val="3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851198">
              <w:rPr>
                <w:color w:val="000000"/>
                <w:sz w:val="20"/>
              </w:rPr>
              <w:t xml:space="preserve">Баранина 1 категории </w:t>
            </w:r>
            <w:r w:rsidR="00D7637A" w:rsidRPr="00851198">
              <w:rPr>
                <w:color w:val="000000"/>
                <w:sz w:val="20"/>
              </w:rPr>
              <w:t>750 кг</w:t>
            </w:r>
          </w:p>
        </w:tc>
      </w:tr>
      <w:tr w:rsidR="00D7637A" w:rsidRPr="00851198" w:rsidTr="00851198">
        <w:trPr>
          <w:cantSplit/>
        </w:trPr>
        <w:tc>
          <w:tcPr>
            <w:tcW w:w="101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Корейка с рёберной костью,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78,75</w:t>
            </w:r>
          </w:p>
        </w:tc>
        <w:tc>
          <w:tcPr>
            <w:tcW w:w="1229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– </w:t>
            </w:r>
            <w:r w:rsidR="005822BC" w:rsidRPr="00851198">
              <w:rPr>
                <w:rFonts w:ascii="Times New Roman" w:hAnsi="Times New Roman"/>
                <w:i w:val="0"/>
                <w:color w:val="000000"/>
                <w:sz w:val="20"/>
              </w:rPr>
              <w:t>котлеты натуральные</w:t>
            </w:r>
          </w:p>
        </w:tc>
        <w:tc>
          <w:tcPr>
            <w:tcW w:w="46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0,125</w:t>
            </w:r>
          </w:p>
        </w:tc>
        <w:tc>
          <w:tcPr>
            <w:tcW w:w="74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630</w:t>
            </w:r>
          </w:p>
        </w:tc>
        <w:tc>
          <w:tcPr>
            <w:tcW w:w="4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78,75</w:t>
            </w:r>
          </w:p>
        </w:tc>
        <w:tc>
          <w:tcPr>
            <w:tcW w:w="41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D7637A" w:rsidRPr="00851198" w:rsidTr="00851198">
        <w:trPr>
          <w:cantSplit/>
        </w:trPr>
        <w:tc>
          <w:tcPr>
            <w:tcW w:w="101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Тазобедренная часть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127,5</w:t>
            </w:r>
          </w:p>
        </w:tc>
        <w:tc>
          <w:tcPr>
            <w:tcW w:w="1229" w:type="pct"/>
            <w:shd w:val="clear" w:color="auto" w:fill="auto"/>
          </w:tcPr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шницели</w:t>
            </w:r>
          </w:p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мясо для шашлыка</w:t>
            </w:r>
          </w:p>
        </w:tc>
        <w:tc>
          <w:tcPr>
            <w:tcW w:w="46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0,125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0,5</w:t>
            </w:r>
          </w:p>
        </w:tc>
        <w:tc>
          <w:tcPr>
            <w:tcW w:w="74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560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115</w:t>
            </w:r>
          </w:p>
        </w:tc>
        <w:tc>
          <w:tcPr>
            <w:tcW w:w="4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70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57,5</w:t>
            </w:r>
          </w:p>
        </w:tc>
        <w:tc>
          <w:tcPr>
            <w:tcW w:w="41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D7637A" w:rsidRPr="00851198" w:rsidTr="00851198">
        <w:trPr>
          <w:cantSplit/>
        </w:trPr>
        <w:tc>
          <w:tcPr>
            <w:tcW w:w="101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Лопаточная часть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57</w:t>
            </w:r>
          </w:p>
        </w:tc>
        <w:tc>
          <w:tcPr>
            <w:tcW w:w="1229" w:type="pct"/>
            <w:shd w:val="clear" w:color="auto" w:fill="auto"/>
          </w:tcPr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баранина духовая</w:t>
            </w:r>
          </w:p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мясо для плова</w:t>
            </w:r>
          </w:p>
        </w:tc>
        <w:tc>
          <w:tcPr>
            <w:tcW w:w="46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0,125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0,5</w:t>
            </w:r>
          </w:p>
        </w:tc>
        <w:tc>
          <w:tcPr>
            <w:tcW w:w="74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240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108</w:t>
            </w:r>
          </w:p>
        </w:tc>
        <w:tc>
          <w:tcPr>
            <w:tcW w:w="4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30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27</w:t>
            </w:r>
          </w:p>
        </w:tc>
        <w:tc>
          <w:tcPr>
            <w:tcW w:w="41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  <w:tr w:rsidR="00D7637A" w:rsidRPr="00851198" w:rsidTr="00851198">
        <w:trPr>
          <w:cantSplit/>
        </w:trPr>
        <w:tc>
          <w:tcPr>
            <w:tcW w:w="101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Грудинка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65,25</w:t>
            </w:r>
          </w:p>
        </w:tc>
        <w:tc>
          <w:tcPr>
            <w:tcW w:w="1229" w:type="pct"/>
            <w:shd w:val="clear" w:color="auto" w:fill="auto"/>
          </w:tcPr>
          <w:p w:rsidR="005822BC" w:rsidRPr="00851198" w:rsidRDefault="00D7637A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– </w:t>
            </w:r>
            <w:r w:rsidR="005822BC" w:rsidRPr="00851198">
              <w:rPr>
                <w:rFonts w:ascii="Times New Roman" w:hAnsi="Times New Roman"/>
                <w:i w:val="0"/>
                <w:color w:val="000000"/>
                <w:sz w:val="20"/>
              </w:rPr>
              <w:t>рагу</w:t>
            </w:r>
          </w:p>
        </w:tc>
        <w:tc>
          <w:tcPr>
            <w:tcW w:w="46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0,5</w:t>
            </w:r>
          </w:p>
        </w:tc>
        <w:tc>
          <w:tcPr>
            <w:tcW w:w="74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130</w:t>
            </w:r>
          </w:p>
        </w:tc>
        <w:tc>
          <w:tcPr>
            <w:tcW w:w="4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65</w:t>
            </w:r>
          </w:p>
        </w:tc>
        <w:tc>
          <w:tcPr>
            <w:tcW w:w="41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0,25</w:t>
            </w:r>
          </w:p>
        </w:tc>
      </w:tr>
      <w:tr w:rsidR="00D7637A" w:rsidRPr="00851198" w:rsidTr="00851198">
        <w:trPr>
          <w:cantSplit/>
        </w:trPr>
        <w:tc>
          <w:tcPr>
            <w:tcW w:w="1018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Котлетное мясо</w:t>
            </w:r>
          </w:p>
        </w:tc>
        <w:tc>
          <w:tcPr>
            <w:tcW w:w="6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223,75</w:t>
            </w:r>
          </w:p>
        </w:tc>
        <w:tc>
          <w:tcPr>
            <w:tcW w:w="1229" w:type="pct"/>
            <w:shd w:val="clear" w:color="auto" w:fill="auto"/>
          </w:tcPr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котлеты натуральные рубленные</w:t>
            </w:r>
          </w:p>
          <w:p w:rsidR="005822BC" w:rsidRPr="00851198" w:rsidRDefault="005822BC" w:rsidP="00851198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тефтели</w:t>
            </w:r>
          </w:p>
        </w:tc>
        <w:tc>
          <w:tcPr>
            <w:tcW w:w="46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0,085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0,076</w:t>
            </w:r>
          </w:p>
        </w:tc>
        <w:tc>
          <w:tcPr>
            <w:tcW w:w="74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1295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1497</w:t>
            </w:r>
          </w:p>
        </w:tc>
        <w:tc>
          <w:tcPr>
            <w:tcW w:w="462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110</w:t>
            </w: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113,75</w:t>
            </w:r>
          </w:p>
        </w:tc>
        <w:tc>
          <w:tcPr>
            <w:tcW w:w="417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</w:tr>
    </w:tbl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b/>
          <w:i w:val="0"/>
          <w:color w:val="000000"/>
        </w:rPr>
      </w:pP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b/>
          <w:i w:val="0"/>
          <w:color w:val="000000"/>
        </w:rPr>
      </w:pPr>
      <w:r w:rsidRPr="00D7637A">
        <w:rPr>
          <w:rFonts w:ascii="Times New Roman" w:hAnsi="Times New Roman"/>
          <w:b/>
          <w:i w:val="0"/>
          <w:color w:val="000000"/>
        </w:rPr>
        <w:t>2. Требования к качеству</w:t>
      </w:r>
    </w:p>
    <w:p w:rsidR="00D7637A" w:rsidRDefault="00D7637A" w:rsidP="00D7637A">
      <w:pPr>
        <w:pStyle w:val="23"/>
        <w:rPr>
          <w:color w:val="000000"/>
        </w:rPr>
      </w:pPr>
    </w:p>
    <w:p w:rsidR="005822BC" w:rsidRPr="00D7637A" w:rsidRDefault="005822BC" w:rsidP="00D7637A">
      <w:pPr>
        <w:pStyle w:val="23"/>
        <w:rPr>
          <w:color w:val="000000"/>
        </w:rPr>
      </w:pPr>
      <w:r w:rsidRPr="00D7637A">
        <w:rPr>
          <w:color w:val="000000"/>
        </w:rPr>
        <w:t xml:space="preserve">Мясные полуфабрикаты должны изготавливаться по технологическим инструкциям, утвержденным в установленном порядке, с соблюдением гигиенических и ветеринарно-санитарных правил. Мясные полуфабрикаты должны соответствовать требованиям </w:t>
      </w:r>
      <w:r w:rsidR="00D7637A" w:rsidRPr="00D7637A">
        <w:rPr>
          <w:color w:val="000000"/>
        </w:rPr>
        <w:t>табл.</w:t>
      </w:r>
      <w:r w:rsidR="00D7637A">
        <w:rPr>
          <w:color w:val="000000"/>
        </w:rPr>
        <w:t xml:space="preserve"> </w:t>
      </w:r>
      <w:r w:rsidR="00D7637A" w:rsidRPr="00D7637A">
        <w:rPr>
          <w:color w:val="000000"/>
        </w:rPr>
        <w:t>2</w:t>
      </w:r>
      <w:r w:rsidRPr="00D7637A">
        <w:rPr>
          <w:color w:val="000000"/>
        </w:rPr>
        <w:t>.1.</w:t>
      </w: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>Не допускаются к реализации полуфабрикаты деформированные, сильно увлажненные, с отстающей корочкой из сухарей, загрязненные, с признаками порчи.</w:t>
      </w:r>
    </w:p>
    <w:p w:rsidR="005822BC" w:rsidRPr="00D7637A" w:rsidRDefault="00D7637A" w:rsidP="00D7637A">
      <w:pPr>
        <w:widowControl/>
        <w:spacing w:line="360" w:lineRule="auto"/>
        <w:ind w:firstLine="709"/>
        <w:rPr>
          <w:rFonts w:ascii="Times New Roman" w:hAnsi="Times New Roman"/>
          <w:b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br w:type="page"/>
      </w:r>
      <w:r w:rsidR="005822BC" w:rsidRPr="00D7637A">
        <w:rPr>
          <w:rFonts w:ascii="Times New Roman" w:hAnsi="Times New Roman"/>
          <w:i w:val="0"/>
          <w:color w:val="000000"/>
        </w:rPr>
        <w:t>Таблица 2.1</w:t>
      </w:r>
      <w:r w:rsidRPr="00D7637A">
        <w:rPr>
          <w:rFonts w:ascii="Times New Roman" w:hAnsi="Times New Roman"/>
          <w:i w:val="0"/>
          <w:color w:val="000000"/>
        </w:rPr>
        <w:t xml:space="preserve">. </w:t>
      </w:r>
      <w:r w:rsidR="005822BC" w:rsidRPr="00D7637A">
        <w:rPr>
          <w:rFonts w:ascii="Times New Roman" w:hAnsi="Times New Roman"/>
          <w:i w:val="0"/>
          <w:color w:val="000000"/>
        </w:rPr>
        <w:t>Требования к качеству сырья и полуфабрикатов</w:t>
      </w:r>
    </w:p>
    <w:tbl>
      <w:tblPr>
        <w:tblW w:w="4754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5"/>
        <w:gridCol w:w="1986"/>
        <w:gridCol w:w="5939"/>
      </w:tblGrid>
      <w:tr w:rsidR="005822BC" w:rsidRPr="00851198" w:rsidTr="00851198">
        <w:trPr>
          <w:cantSplit/>
        </w:trPr>
        <w:tc>
          <w:tcPr>
            <w:tcW w:w="64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>Вид мяса</w:t>
            </w:r>
          </w:p>
        </w:tc>
        <w:tc>
          <w:tcPr>
            <w:tcW w:w="1091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>Наименование полуфабриката</w:t>
            </w:r>
          </w:p>
        </w:tc>
        <w:tc>
          <w:tcPr>
            <w:tcW w:w="3263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5822BC" w:rsidRPr="00851198" w:rsidRDefault="005822BC" w:rsidP="00851198">
            <w:pPr>
              <w:pStyle w:val="3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851198">
              <w:rPr>
                <w:color w:val="000000"/>
                <w:sz w:val="20"/>
              </w:rPr>
              <w:t>Требования к качеству</w:t>
            </w:r>
          </w:p>
        </w:tc>
      </w:tr>
      <w:tr w:rsidR="005822BC" w:rsidRPr="00851198" w:rsidTr="00851198">
        <w:trPr>
          <w:cantSplit/>
        </w:trPr>
        <w:tc>
          <w:tcPr>
            <w:tcW w:w="646" w:type="pct"/>
            <w:vMerge w:val="restar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i w:val="0"/>
                <w:color w:val="000000"/>
                <w:sz w:val="20"/>
              </w:rPr>
              <w:t>Говядина</w:t>
            </w:r>
          </w:p>
        </w:tc>
        <w:tc>
          <w:tcPr>
            <w:tcW w:w="1091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Крупнокусковые</w:t>
            </w:r>
          </w:p>
        </w:tc>
        <w:tc>
          <w:tcPr>
            <w:tcW w:w="3263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 xml:space="preserve">Мясная мякоть, снятая с определённой части полутуши (туши, четвертины) в виде крупных кусков, зачищенная от сухожилий, грубых поверхностных плёнок. Поверхность ровная, незеветренная, края заровненные. Цвет и запах характерные для данного вида мяса, без глубоких надрезов. Слой подкожного жира не более </w:t>
            </w:r>
            <w:r w:rsidR="00D7637A" w:rsidRPr="00851198">
              <w:rPr>
                <w:rFonts w:ascii="Times New Roman" w:hAnsi="Times New Roman"/>
                <w:i w:val="0"/>
                <w:color w:val="000000"/>
                <w:sz w:val="20"/>
              </w:rPr>
              <w:t>1 см</w:t>
            </w: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.</w:t>
            </w:r>
          </w:p>
        </w:tc>
      </w:tr>
      <w:tr w:rsidR="005822BC" w:rsidRPr="00851198" w:rsidTr="00851198">
        <w:trPr>
          <w:cantSplit/>
        </w:trPr>
        <w:tc>
          <w:tcPr>
            <w:tcW w:w="646" w:type="pct"/>
            <w:vMerge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  <w:tc>
          <w:tcPr>
            <w:tcW w:w="1091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Порционные</w:t>
            </w:r>
          </w:p>
        </w:tc>
        <w:tc>
          <w:tcPr>
            <w:tcW w:w="3263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Куски мясной мякоти, неправильной округлой или овально-продолговатой формы, вырезанные в поперечном направлении к расположению мышечных волокон Поверхность ровная, незеветренная, цвет и запах характерные. Мышечная ткань упругая, без сухожилий, грубой соединительной ткани.</w:t>
            </w:r>
          </w:p>
        </w:tc>
      </w:tr>
      <w:tr w:rsidR="005822BC" w:rsidRPr="00851198" w:rsidTr="00851198">
        <w:trPr>
          <w:cantSplit/>
        </w:trPr>
        <w:tc>
          <w:tcPr>
            <w:tcW w:w="646" w:type="pct"/>
            <w:vMerge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  <w:tc>
          <w:tcPr>
            <w:tcW w:w="1091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Мелкокусковые</w:t>
            </w:r>
          </w:p>
        </w:tc>
        <w:tc>
          <w:tcPr>
            <w:tcW w:w="3263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Куски мясной мякоти определённой массы и размера (или мясокостные с заданным содержанием мякоти). Поверхность ровная, незеветренная, цвет и запах характерные. Мышечная ткань упругая, без хрящей и раздробленных косточек.</w:t>
            </w:r>
          </w:p>
        </w:tc>
      </w:tr>
      <w:tr w:rsidR="005822BC" w:rsidRPr="00851198" w:rsidTr="00851198">
        <w:trPr>
          <w:cantSplit/>
        </w:trPr>
        <w:tc>
          <w:tcPr>
            <w:tcW w:w="646" w:type="pct"/>
            <w:vMerge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  <w:tc>
          <w:tcPr>
            <w:tcW w:w="1091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Котлетное мясо</w:t>
            </w:r>
          </w:p>
        </w:tc>
        <w:tc>
          <w:tcPr>
            <w:tcW w:w="3263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 xml:space="preserve">Куски мясной мякоти различной величины и веса из шейной части, пашины и обрезков, получаемых при зачистке крупнокусковых полуфабрикатов, и, кроме того для туш </w:t>
            </w:r>
            <w:r w:rsidRPr="00851198">
              <w:rPr>
                <w:rFonts w:ascii="Times New Roman" w:hAnsi="Times New Roman"/>
                <w:i w:val="0"/>
                <w:color w:val="000000"/>
                <w:sz w:val="20"/>
                <w:lang w:val="en-US"/>
              </w:rPr>
              <w:t>II</w:t>
            </w: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 xml:space="preserve"> категории – мякоти покромки. Допускается содержание жировой ткани не более 1</w:t>
            </w:r>
            <w:r w:rsidR="00D7637A" w:rsidRPr="00851198">
              <w:rPr>
                <w:rFonts w:ascii="Times New Roman" w:hAnsi="Times New Roman"/>
                <w:i w:val="0"/>
                <w:color w:val="000000"/>
                <w:sz w:val="20"/>
              </w:rPr>
              <w:t>0%</w:t>
            </w: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 xml:space="preserve"> и соединительной ткани не более 1</w:t>
            </w:r>
            <w:r w:rsidR="00D7637A" w:rsidRPr="00851198">
              <w:rPr>
                <w:rFonts w:ascii="Times New Roman" w:hAnsi="Times New Roman"/>
                <w:i w:val="0"/>
                <w:color w:val="000000"/>
                <w:sz w:val="20"/>
              </w:rPr>
              <w:t>0%</w:t>
            </w: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.Поверхность кусков не заветренная. Цвет и запах, характерные для доброкачественного мяса. Кости, сухожилия, хрящи, кровоподтеки и грубая соединительная ткань удалены.</w:t>
            </w:r>
          </w:p>
        </w:tc>
      </w:tr>
      <w:tr w:rsidR="005822BC" w:rsidRPr="00851198" w:rsidTr="00851198">
        <w:trPr>
          <w:cantSplit/>
        </w:trPr>
        <w:tc>
          <w:tcPr>
            <w:tcW w:w="64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i w:val="0"/>
                <w:color w:val="000000"/>
                <w:sz w:val="20"/>
              </w:rPr>
              <w:t>Свинина, баранина</w:t>
            </w:r>
          </w:p>
        </w:tc>
        <w:tc>
          <w:tcPr>
            <w:tcW w:w="1091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Крупнокусковые</w:t>
            </w:r>
          </w:p>
        </w:tc>
        <w:tc>
          <w:tcPr>
            <w:tcW w:w="3263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Мясная мякоть, снятая с определённой части полутуши (туши, четвертины) в виде крупных кусков, зачищенная от сухожилий, грубых поверхностных плёнок. Поверхность ровная, незеветренная, края заровненные. Цвет и запах характерные для данного вида мяса, без глубоких надрезов. У полуфабрикатов из свинины шкура должна быть снята. Слой подкожного жира должен быть не более 1</w:t>
            </w:r>
            <w:r w:rsidR="00D7637A" w:rsidRPr="00851198">
              <w:rPr>
                <w:rFonts w:ascii="Times New Roman" w:hAnsi="Times New Roman"/>
                <w:i w:val="0"/>
                <w:color w:val="000000"/>
                <w:sz w:val="20"/>
              </w:rPr>
              <w:t> см</w:t>
            </w: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.</w:t>
            </w:r>
          </w:p>
        </w:tc>
      </w:tr>
      <w:tr w:rsidR="005822BC" w:rsidRPr="00851198" w:rsidTr="00851198">
        <w:trPr>
          <w:cantSplit/>
        </w:trPr>
        <w:tc>
          <w:tcPr>
            <w:tcW w:w="646" w:type="pct"/>
            <w:vMerge w:val="restar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  <w:tc>
          <w:tcPr>
            <w:tcW w:w="1091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Порционные</w:t>
            </w:r>
          </w:p>
        </w:tc>
        <w:tc>
          <w:tcPr>
            <w:tcW w:w="3263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Куски мясной мякоти, неправильной округлой или овально-плоской формы, вырезанные в поперечном направлении к расположению мышечных волокон Поверхность ровная, незеветренная, цвет и запах характерные. Мышечная ткань упругая, без сухожилий. У свиных полуфабрикатов допускается слой подкожного жира не более 1</w:t>
            </w:r>
            <w:r w:rsidR="00D7637A" w:rsidRPr="00851198">
              <w:rPr>
                <w:rFonts w:ascii="Times New Roman" w:hAnsi="Times New Roman"/>
                <w:i w:val="0"/>
                <w:color w:val="000000"/>
                <w:sz w:val="20"/>
              </w:rPr>
              <w:t> см</w:t>
            </w: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.</w:t>
            </w:r>
          </w:p>
        </w:tc>
      </w:tr>
      <w:tr w:rsidR="005822BC" w:rsidRPr="00851198" w:rsidTr="00851198">
        <w:trPr>
          <w:cantSplit/>
        </w:trPr>
        <w:tc>
          <w:tcPr>
            <w:tcW w:w="646" w:type="pct"/>
            <w:vMerge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  <w:tc>
          <w:tcPr>
            <w:tcW w:w="1091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Мелкокусковые</w:t>
            </w:r>
          </w:p>
        </w:tc>
        <w:tc>
          <w:tcPr>
            <w:tcW w:w="3263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Куски мясной мякоти определённой массы и размера (или мясокостные с заданным содержанием мякоти). Поверхность ровная, незеветренная, цвет и запах характерные. Мышечная ткань упругая, без хрящей и раздробленных косточек.</w:t>
            </w:r>
          </w:p>
        </w:tc>
      </w:tr>
      <w:tr w:rsidR="005822BC" w:rsidRPr="00851198" w:rsidTr="00851198">
        <w:trPr>
          <w:cantSplit/>
        </w:trPr>
        <w:tc>
          <w:tcPr>
            <w:tcW w:w="646" w:type="pct"/>
            <w:vMerge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  <w:tc>
          <w:tcPr>
            <w:tcW w:w="1091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Котлетное мясо</w:t>
            </w:r>
          </w:p>
        </w:tc>
        <w:tc>
          <w:tcPr>
            <w:tcW w:w="3263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Куски мясной мякоти различной величины и веса из шейной части, пашины(баранина), из нижней половины рёбер, межсосковой и паховой частей, с берцовой, лучевойи локтевой костей и обрезков, получаемых при зачистке крупнокусковых полуфабрикатов. Допускается содержание жировой ткани для свинины не более 3</w:t>
            </w:r>
            <w:r w:rsidR="00D7637A" w:rsidRPr="00851198">
              <w:rPr>
                <w:rFonts w:ascii="Times New Roman" w:hAnsi="Times New Roman"/>
                <w:i w:val="0"/>
                <w:color w:val="000000"/>
                <w:sz w:val="20"/>
              </w:rPr>
              <w:t>0%</w:t>
            </w: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, для баранины не более 1</w:t>
            </w:r>
            <w:r w:rsidR="00D7637A" w:rsidRPr="00851198">
              <w:rPr>
                <w:rFonts w:ascii="Times New Roman" w:hAnsi="Times New Roman"/>
                <w:i w:val="0"/>
                <w:color w:val="000000"/>
                <w:sz w:val="20"/>
              </w:rPr>
              <w:t>0%</w:t>
            </w: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. Поверхность кусков не заветренная. Цвет и запах, характерные для доброкачественного мяса. Кости, сухожилия, хрящи, кровоподтеки и грубая соединительная ткань удалены.</w:t>
            </w:r>
          </w:p>
        </w:tc>
      </w:tr>
    </w:tbl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b/>
          <w:i w:val="0"/>
          <w:color w:val="000000"/>
        </w:rPr>
      </w:pPr>
    </w:p>
    <w:p w:rsidR="005822BC" w:rsidRPr="00D7637A" w:rsidRDefault="005822BC" w:rsidP="00D7637A">
      <w:pPr>
        <w:pStyle w:val="a3"/>
        <w:ind w:firstLine="709"/>
        <w:rPr>
          <w:color w:val="000000"/>
        </w:rPr>
      </w:pPr>
      <w:r w:rsidRPr="00D7637A">
        <w:rPr>
          <w:color w:val="000000"/>
        </w:rPr>
        <w:t>Для производства полуфабрикатов должно применяться сырье, соответствующее «Гигиеническим требованиям к качеству и безопасности продовольственного сырья и пищевых продуктов» (СанПиН 2.3.2.560</w:t>
      </w:r>
      <w:r w:rsidR="00D7637A">
        <w:rPr>
          <w:color w:val="000000"/>
        </w:rPr>
        <w:t>–</w:t>
      </w:r>
      <w:r w:rsidR="00D7637A" w:rsidRPr="00D7637A">
        <w:rPr>
          <w:color w:val="000000"/>
        </w:rPr>
        <w:t>9</w:t>
      </w:r>
      <w:r w:rsidRPr="00D7637A">
        <w:rPr>
          <w:color w:val="000000"/>
        </w:rPr>
        <w:t>6), утвержденным постановлением Госкомсанэпиднадзора России от 24.10.96</w:t>
      </w:r>
      <w:r w:rsidR="00D7637A">
        <w:rPr>
          <w:color w:val="000000"/>
        </w:rPr>
        <w:t> </w:t>
      </w:r>
      <w:r w:rsidR="00D7637A" w:rsidRPr="00D7637A">
        <w:rPr>
          <w:color w:val="000000"/>
        </w:rPr>
        <w:t>г</w:t>
      </w:r>
      <w:r w:rsidRPr="00D7637A">
        <w:rPr>
          <w:color w:val="000000"/>
        </w:rPr>
        <w:t xml:space="preserve">., </w:t>
      </w:r>
      <w:r w:rsidR="00D7637A">
        <w:rPr>
          <w:color w:val="000000"/>
        </w:rPr>
        <w:t>№</w:t>
      </w:r>
      <w:r w:rsidR="00D7637A" w:rsidRPr="00D7637A">
        <w:rPr>
          <w:color w:val="000000"/>
        </w:rPr>
        <w:t>2</w:t>
      </w:r>
      <w:r w:rsidRPr="00D7637A">
        <w:rPr>
          <w:color w:val="000000"/>
        </w:rPr>
        <w:t>7.</w:t>
      </w: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 xml:space="preserve">Полуфабрикаты с производственными дефектами (деформированные, с отклонениями по массе и др.) не замороженные и не размороженные используют при изготовлении охлажденных полуфабрикатов соответствующего ассортимента в количестве не более </w:t>
      </w:r>
      <w:r w:rsidR="00D7637A" w:rsidRPr="00D7637A">
        <w:rPr>
          <w:rFonts w:ascii="Times New Roman" w:hAnsi="Times New Roman"/>
          <w:i w:val="0"/>
          <w:color w:val="000000"/>
        </w:rPr>
        <w:t>3</w:t>
      </w:r>
      <w:r w:rsidR="00D7637A">
        <w:rPr>
          <w:rFonts w:ascii="Times New Roman" w:hAnsi="Times New Roman"/>
          <w:i w:val="0"/>
          <w:color w:val="000000"/>
        </w:rPr>
        <w:t>%</w:t>
      </w:r>
      <w:r w:rsidRPr="00D7637A">
        <w:rPr>
          <w:rFonts w:ascii="Times New Roman" w:hAnsi="Times New Roman"/>
          <w:i w:val="0"/>
          <w:color w:val="000000"/>
        </w:rPr>
        <w:t xml:space="preserve"> к массе приготовленного фарша. В этом случае при изготовлении фарша следует учитывать количество хлеба и панировки, которое содержится в котлетах, направляемых на переработку.</w:t>
      </w: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color w:val="000000"/>
        </w:rPr>
      </w:pPr>
      <w:r w:rsidRPr="00D7637A">
        <w:rPr>
          <w:rFonts w:ascii="Times New Roman" w:hAnsi="Times New Roman"/>
          <w:color w:val="000000"/>
        </w:rPr>
        <w:t>Допускается замена следующего сырья:</w:t>
      </w:r>
    </w:p>
    <w:p w:rsidR="005822BC" w:rsidRPr="00D7637A" w:rsidRDefault="005822BC" w:rsidP="00D7637A">
      <w:pPr>
        <w:widowControl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>Мяса котлетного говяжьего – говядиной жилованной односортной, колбасной или второго сорта в том же количестве;</w:t>
      </w:r>
    </w:p>
    <w:p w:rsidR="005822BC" w:rsidRPr="00D7637A" w:rsidRDefault="005822BC" w:rsidP="00D7637A">
      <w:pPr>
        <w:widowControl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>1</w:t>
      </w:r>
      <w:r w:rsidR="00D7637A" w:rsidRPr="00D7637A">
        <w:rPr>
          <w:rFonts w:ascii="Times New Roman" w:hAnsi="Times New Roman"/>
          <w:i w:val="0"/>
          <w:color w:val="000000"/>
        </w:rPr>
        <w:t>0</w:t>
      </w:r>
      <w:r w:rsidR="00D7637A">
        <w:rPr>
          <w:rFonts w:ascii="Times New Roman" w:hAnsi="Times New Roman"/>
          <w:i w:val="0"/>
          <w:color w:val="000000"/>
        </w:rPr>
        <w:t>%</w:t>
      </w:r>
      <w:r w:rsidRPr="00D7637A">
        <w:rPr>
          <w:rFonts w:ascii="Times New Roman" w:hAnsi="Times New Roman"/>
          <w:i w:val="0"/>
          <w:color w:val="000000"/>
        </w:rPr>
        <w:t xml:space="preserve"> мясного сырья – белком соевым концентрированным или белком соевым концентрированным текстурированным или в виде крупы в количестве 2,</w:t>
      </w:r>
      <w:r w:rsidR="00D7637A" w:rsidRPr="00D7637A">
        <w:rPr>
          <w:rFonts w:ascii="Times New Roman" w:hAnsi="Times New Roman"/>
          <w:i w:val="0"/>
          <w:color w:val="000000"/>
        </w:rPr>
        <w:t>5</w:t>
      </w:r>
      <w:r w:rsidR="00D7637A">
        <w:rPr>
          <w:rFonts w:ascii="Times New Roman" w:hAnsi="Times New Roman"/>
          <w:i w:val="0"/>
          <w:color w:val="000000"/>
        </w:rPr>
        <w:t>%</w:t>
      </w:r>
      <w:r w:rsidRPr="00D7637A">
        <w:rPr>
          <w:rFonts w:ascii="Times New Roman" w:hAnsi="Times New Roman"/>
          <w:i w:val="0"/>
          <w:color w:val="000000"/>
        </w:rPr>
        <w:t xml:space="preserve"> и воды 7,</w:t>
      </w:r>
      <w:r w:rsidR="00D7637A" w:rsidRPr="00D7637A">
        <w:rPr>
          <w:rFonts w:ascii="Times New Roman" w:hAnsi="Times New Roman"/>
          <w:i w:val="0"/>
          <w:color w:val="000000"/>
        </w:rPr>
        <w:t>5</w:t>
      </w:r>
      <w:r w:rsidR="00D7637A">
        <w:rPr>
          <w:rFonts w:ascii="Times New Roman" w:hAnsi="Times New Roman"/>
          <w:i w:val="0"/>
          <w:color w:val="000000"/>
        </w:rPr>
        <w:t>%</w:t>
      </w:r>
      <w:r w:rsidRPr="00D7637A">
        <w:rPr>
          <w:rFonts w:ascii="Times New Roman" w:hAnsi="Times New Roman"/>
          <w:i w:val="0"/>
          <w:color w:val="000000"/>
        </w:rPr>
        <w:t xml:space="preserve"> (кроме бифштекса);</w:t>
      </w:r>
    </w:p>
    <w:p w:rsidR="005822BC" w:rsidRPr="00D7637A" w:rsidRDefault="005822BC" w:rsidP="00D7637A">
      <w:pPr>
        <w:widowControl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>лука репчатого свежего – луком замороженным в том же количестве или сушеным луком из расчета: 225</w:t>
      </w:r>
      <w:r w:rsidR="00D7637A">
        <w:rPr>
          <w:rFonts w:ascii="Times New Roman" w:hAnsi="Times New Roman"/>
          <w:i w:val="0"/>
          <w:color w:val="000000"/>
        </w:rPr>
        <w:t xml:space="preserve"> </w:t>
      </w:r>
      <w:r w:rsidRPr="00D7637A">
        <w:rPr>
          <w:rFonts w:ascii="Times New Roman" w:hAnsi="Times New Roman"/>
          <w:i w:val="0"/>
          <w:color w:val="000000"/>
        </w:rPr>
        <w:t>г сушеного взамен 1 кг свежего;</w:t>
      </w:r>
    </w:p>
    <w:p w:rsidR="005822BC" w:rsidRPr="00D7637A" w:rsidRDefault="005822BC" w:rsidP="00D7637A">
      <w:pPr>
        <w:widowControl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>лука репчатого свежего – луком, консервированным поваренной солью, в количестве 1,235 кг взамен 1 кг свежего, при этом норма соли уменьшается на 0,235 кг из расчета на каждый кг лука свежего;</w:t>
      </w:r>
    </w:p>
    <w:p w:rsidR="005822BC" w:rsidRPr="00D7637A" w:rsidRDefault="005822BC" w:rsidP="00D7637A">
      <w:pPr>
        <w:widowControl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>лука репчатого свежего – экстрактом лука зарубежного производства в соответствии с технологической инструкцией по его применению;</w:t>
      </w:r>
    </w:p>
    <w:p w:rsidR="005822BC" w:rsidRPr="00D7637A" w:rsidRDefault="005822BC" w:rsidP="00D7637A">
      <w:pPr>
        <w:widowControl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>хлеба пшеничного – сухарями панировочными из расчета: 0,5 г сухарей взамен 1 кг хлеба в рецептуре каждой котлеты.</w:t>
      </w:r>
    </w:p>
    <w:p w:rsidR="005822BC" w:rsidRPr="00D7637A" w:rsidRDefault="005822BC" w:rsidP="00D7637A">
      <w:pPr>
        <w:pStyle w:val="21"/>
        <w:ind w:firstLine="709"/>
        <w:rPr>
          <w:color w:val="000000"/>
        </w:rPr>
      </w:pPr>
      <w:r w:rsidRPr="00D7637A">
        <w:rPr>
          <w:color w:val="000000"/>
        </w:rPr>
        <w:t>Качество рубленых полуфабрикатов должно соответствовать ГОСТ 4288</w:t>
      </w:r>
      <w:r w:rsidR="00D7637A">
        <w:rPr>
          <w:color w:val="000000"/>
        </w:rPr>
        <w:t>–</w:t>
      </w:r>
      <w:r w:rsidR="00D7637A" w:rsidRPr="00D7637A">
        <w:rPr>
          <w:color w:val="000000"/>
        </w:rPr>
        <w:t>7</w:t>
      </w:r>
      <w:r w:rsidRPr="00D7637A">
        <w:rPr>
          <w:color w:val="000000"/>
        </w:rPr>
        <w:t>6 «Изделия кулинарные и полуфабрикаты из рубленого мяса. Правила приемки и методы испытания».</w:t>
      </w:r>
    </w:p>
    <w:p w:rsidR="005822BC" w:rsidRPr="00D7637A" w:rsidRDefault="005822BC" w:rsidP="00D7637A">
      <w:pPr>
        <w:pStyle w:val="23"/>
        <w:rPr>
          <w:i/>
          <w:color w:val="000000"/>
        </w:rPr>
      </w:pPr>
      <w:r w:rsidRPr="00D7637A">
        <w:rPr>
          <w:i/>
          <w:color w:val="000000"/>
        </w:rPr>
        <w:t>Не допускается применение:</w:t>
      </w:r>
    </w:p>
    <w:p w:rsidR="005822BC" w:rsidRPr="00D7637A" w:rsidRDefault="005822BC" w:rsidP="00D7637A">
      <w:pPr>
        <w:widowControl/>
        <w:numPr>
          <w:ilvl w:val="0"/>
          <w:numId w:val="31"/>
        </w:numPr>
        <w:spacing w:line="360" w:lineRule="auto"/>
        <w:ind w:left="0"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>Мяса, замороженного более одного раза;</w:t>
      </w:r>
    </w:p>
    <w:p w:rsidR="005822BC" w:rsidRPr="00D7637A" w:rsidRDefault="005822BC" w:rsidP="00D7637A">
      <w:pPr>
        <w:widowControl/>
        <w:numPr>
          <w:ilvl w:val="0"/>
          <w:numId w:val="31"/>
        </w:numPr>
        <w:spacing w:line="360" w:lineRule="auto"/>
        <w:ind w:left="0"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>Мяса быков, хряков, баранов;</w:t>
      </w:r>
    </w:p>
    <w:p w:rsidR="005822BC" w:rsidRPr="00D7637A" w:rsidRDefault="005822BC" w:rsidP="00D7637A">
      <w:pPr>
        <w:widowControl/>
        <w:numPr>
          <w:ilvl w:val="0"/>
          <w:numId w:val="31"/>
        </w:numPr>
        <w:spacing w:line="360" w:lineRule="auto"/>
        <w:ind w:left="0"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>Обрезков шпика с признаками пожелтения;</w:t>
      </w:r>
    </w:p>
    <w:p w:rsidR="005822BC" w:rsidRPr="00D7637A" w:rsidRDefault="005822BC" w:rsidP="00D7637A">
      <w:pPr>
        <w:widowControl/>
        <w:numPr>
          <w:ilvl w:val="0"/>
          <w:numId w:val="31"/>
        </w:numPr>
        <w:spacing w:line="360" w:lineRule="auto"/>
        <w:ind w:left="0"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>Жира-сырца загрязненного, изменившего цвет, с посторонним запахом.</w:t>
      </w: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</w:p>
    <w:p w:rsidR="005822BC" w:rsidRPr="00D7637A" w:rsidRDefault="005822BC" w:rsidP="00D7637A">
      <w:pPr>
        <w:pStyle w:val="a8"/>
        <w:numPr>
          <w:ilvl w:val="0"/>
          <w:numId w:val="33"/>
        </w:numPr>
        <w:ind w:left="0" w:firstLine="709"/>
        <w:jc w:val="both"/>
        <w:rPr>
          <w:color w:val="000000"/>
          <w:sz w:val="28"/>
        </w:rPr>
      </w:pPr>
      <w:r w:rsidRPr="00D7637A">
        <w:rPr>
          <w:color w:val="000000"/>
          <w:sz w:val="28"/>
        </w:rPr>
        <w:t>Технологическая схема приготовления порционного полуфабриката из свинины (шницель)</w:t>
      </w:r>
    </w:p>
    <w:p w:rsidR="00D7637A" w:rsidRDefault="00D7637A" w:rsidP="00D7637A">
      <w:pPr>
        <w:pStyle w:val="a3"/>
        <w:ind w:firstLine="709"/>
        <w:rPr>
          <w:color w:val="000000"/>
        </w:rPr>
      </w:pPr>
    </w:p>
    <w:p w:rsidR="005822BC" w:rsidRPr="00D7637A" w:rsidRDefault="005822BC" w:rsidP="00D7637A">
      <w:pPr>
        <w:pStyle w:val="a3"/>
        <w:ind w:firstLine="709"/>
        <w:rPr>
          <w:color w:val="000000"/>
        </w:rPr>
      </w:pPr>
      <w:r w:rsidRPr="00D7637A">
        <w:rPr>
          <w:color w:val="000000"/>
        </w:rPr>
        <w:t>Технологическая схема приготовления порционного полуфабриката из свинины (шницель) представлена на рис 3.1.</w:t>
      </w: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 xml:space="preserve">Для шницеля также разработана технико-технологическая </w:t>
      </w:r>
      <w:r w:rsidR="00D7637A" w:rsidRPr="00D7637A">
        <w:rPr>
          <w:rFonts w:ascii="Times New Roman" w:hAnsi="Times New Roman"/>
          <w:i w:val="0"/>
          <w:color w:val="000000"/>
        </w:rPr>
        <w:t>карта</w:t>
      </w:r>
      <w:r w:rsidR="00D7637A">
        <w:rPr>
          <w:rFonts w:ascii="Times New Roman" w:hAnsi="Times New Roman"/>
          <w:i w:val="0"/>
          <w:color w:val="000000"/>
        </w:rPr>
        <w:t>.</w:t>
      </w: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</w:p>
    <w:p w:rsidR="005822BC" w:rsidRPr="00D7637A" w:rsidRDefault="00D7637A" w:rsidP="00D7637A">
      <w:pPr>
        <w:pStyle w:val="7"/>
        <w:keepNext w:val="0"/>
        <w:ind w:firstLine="709"/>
        <w:jc w:val="both"/>
      </w:pPr>
      <w:r>
        <w:br w:type="page"/>
      </w:r>
      <w:r w:rsidR="001C6173">
        <w:rPr>
          <w:noProof/>
        </w:rPr>
        <w:pict>
          <v:line id="_x0000_s1026" style="position:absolute;left:0;text-align:left;z-index:251656704" from="267.75pt,12.75pt" to="390.15pt,41.55pt" o:allowincell="f">
            <v:stroke endarrow="block"/>
          </v:line>
        </w:pict>
      </w:r>
      <w:r w:rsidR="001C6173">
        <w:rPr>
          <w:noProof/>
        </w:rPr>
        <w:pict>
          <v:line id="_x0000_s1027" style="position:absolute;left:0;text-align:left;flip:x;z-index:251655680" from="87.75pt,19.95pt" to="210.15pt,41.55pt" o:allowincell="f">
            <v:stroke endarrow="block"/>
          </v:line>
        </w:pict>
      </w:r>
      <w:r w:rsidR="001C6173">
        <w:rPr>
          <w:noProof/>
        </w:rPr>
        <w:pict>
          <v:rect id="_x0000_s1028" style="position:absolute;left:0;text-align:left;margin-left:210.15pt;margin-top:5.55pt;width:57.6pt;height:21.6pt;z-index:251635200" o:allowincell="f">
            <v:textbox style="mso-next-textbox:#_x0000_s1028">
              <w:txbxContent>
                <w:p w:rsidR="005822BC" w:rsidRDefault="005822BC">
                  <w:pPr>
                    <w:widowControl/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i w:val="0"/>
                      <w:sz w:val="24"/>
                    </w:rPr>
                  </w:pPr>
                  <w:r>
                    <w:rPr>
                      <w:b/>
                      <w:sz w:val="24"/>
                    </w:rPr>
                    <w:t>Мясо</w:t>
                  </w:r>
                </w:p>
              </w:txbxContent>
            </v:textbox>
          </v:rect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rect id="_x0000_s1029" style="position:absolute;left:0;text-align:left;margin-left:188.55pt;margin-top:17.4pt;width:93.6pt;height:21.6pt;z-index:251637248" o:allowincell="f">
            <v:textbox style="mso-next-textbox:#_x0000_s1029">
              <w:txbxContent>
                <w:p w:rsidR="005822BC" w:rsidRDefault="005822BC">
                  <w:pPr>
                    <w:widowControl/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>
                    <w:rPr>
                      <w:rFonts w:ascii="Times New Roman" w:hAnsi="Times New Roman"/>
                      <w:i w:val="0"/>
                      <w:sz w:val="20"/>
                    </w:rPr>
                    <w:t>Мороженое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332.55pt;margin-top:17.4pt;width:108pt;height:21.6pt;z-index:251638272" o:allowincell="f">
            <v:textbox style="mso-next-textbox:#_x0000_s1030">
              <w:txbxContent>
                <w:p w:rsidR="005822BC" w:rsidRDefault="005822BC">
                  <w:pPr>
                    <w:widowControl/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>
                    <w:rPr>
                      <w:rFonts w:ascii="Times New Roman" w:hAnsi="Times New Roman"/>
                      <w:i w:val="0"/>
                      <w:sz w:val="20"/>
                    </w:rPr>
                    <w:t>Остывшее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44.55pt;margin-top:17.4pt;width:79.2pt;height:21.6pt;z-index:251636224" o:allowincell="f">
            <v:textbox style="mso-next-textbox:#_x0000_s1031">
              <w:txbxContent>
                <w:p w:rsidR="005822BC" w:rsidRDefault="005822BC">
                  <w:pPr>
                    <w:widowControl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i w:val="0"/>
                      <w:sz w:val="20"/>
                    </w:rPr>
                  </w:pPr>
                  <w:r>
                    <w:rPr>
                      <w:rFonts w:ascii="Times New Roman" w:hAnsi="Times New Roman"/>
                      <w:i w:val="0"/>
                      <w:sz w:val="20"/>
                    </w:rPr>
                    <w:t xml:space="preserve">Охлажденное </w:t>
                  </w:r>
                </w:p>
              </w:txbxContent>
            </v:textbox>
          </v:rect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line id="_x0000_s1032" style="position:absolute;left:0;text-align:left;z-index:251657728" from="238.95pt,12.05pt" to="238.95pt,33.65pt" o:allowincell="f">
            <v:stroke endarrow="block"/>
          </v:line>
        </w:pict>
      </w:r>
      <w:r>
        <w:rPr>
          <w:noProof/>
        </w:rPr>
        <w:pict>
          <v:line id="_x0000_s1033" style="position:absolute;left:0;text-align:left;z-index:251661824" from="66.15pt,14.85pt" to="152.55pt,94.05pt" o:allowincell="f">
            <v:stroke endarrow="block"/>
          </v:line>
        </w:pict>
      </w:r>
      <w:r>
        <w:rPr>
          <w:noProof/>
        </w:rPr>
        <w:pict>
          <v:line id="_x0000_s1034" style="position:absolute;left:0;text-align:left;flip:x;z-index:251660800" from="303.75pt,14.85pt" to="390.15pt,94.05pt" o:allowincell="f">
            <v:stroke endarrow="block"/>
          </v:line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rect id="_x0000_s1035" style="position:absolute;left:0;text-align:left;margin-left:188.55pt;margin-top:9.5pt;width:93.6pt;height:21.6pt;z-index:251639296" o:allowincell="f">
            <v:textbox style="mso-next-textbox:#_x0000_s1035">
              <w:txbxContent>
                <w:p w:rsidR="005822BC" w:rsidRDefault="005822BC">
                  <w:pPr>
                    <w:widowControl/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>
                    <w:rPr>
                      <w:rFonts w:ascii="Times New Roman" w:hAnsi="Times New Roman"/>
                      <w:i w:val="0"/>
                      <w:sz w:val="20"/>
                    </w:rPr>
                    <w:t xml:space="preserve">Размораживание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6" style="position:absolute;left:0;text-align:left;z-index:251654656" from="238.95pt,-45.3pt" to="238.95pt,-30.9pt" o:allowincell="f">
            <v:stroke endarrow="block"/>
          </v:line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line id="_x0000_s1037" style="position:absolute;left:0;text-align:left;z-index:251658752" from="238.95pt,6.95pt" to="238.95pt,28.55pt" o:allowincell="f">
            <v:stroke endarrow="block"/>
          </v:line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rect id="_x0000_s1038" style="position:absolute;left:0;text-align:left;margin-left:152.55pt;margin-top:4.4pt;width:151.2pt;height:33.2pt;z-index:251641344" o:allowincell="f">
            <v:textbox style="mso-next-textbox:#_x0000_s1038">
              <w:txbxContent>
                <w:p w:rsidR="005822BC" w:rsidRDefault="005822BC">
                  <w:pPr>
                    <w:pStyle w:val="31"/>
                  </w:pPr>
                  <w:r>
                    <w:t>Зачистка поверхности от загрязнений и срезание клейма</w:t>
                  </w:r>
                </w:p>
              </w:txbxContent>
            </v:textbox>
          </v:rect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line id="_x0000_s1039" style="position:absolute;left:0;text-align:left;z-index:251659776" from="238.95pt,16.25pt" to="238.95pt,30.65pt" o:allowincell="f">
            <v:stroke endarrow="block"/>
          </v:line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rect id="_x0000_s1040" style="position:absolute;left:0;text-align:left;margin-left:166.95pt;margin-top:6.5pt;width:129.6pt;height:21.6pt;z-index:251640320" o:allowincell="f">
            <v:textbox style="mso-next-textbox:#_x0000_s1040">
              <w:txbxContent>
                <w:p w:rsidR="005822BC" w:rsidRDefault="005822BC">
                  <w:pPr>
                    <w:widowControl/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>
                    <w:rPr>
                      <w:rFonts w:ascii="Times New Roman" w:hAnsi="Times New Roman"/>
                      <w:i w:val="0"/>
                      <w:sz w:val="20"/>
                    </w:rPr>
                    <w:t>Обмывание водой</w:t>
                  </w:r>
                </w:p>
              </w:txbxContent>
            </v:textbox>
          </v:rect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rect id="_x0000_s1041" style="position:absolute;left:0;text-align:left;margin-left:166.95pt;margin-top:18.35pt;width:129.6pt;height:21.6pt;z-index:251646464" o:allowincell="f">
            <v:textbox style="mso-next-textbox:#_x0000_s1041">
              <w:txbxContent>
                <w:p w:rsidR="005822BC" w:rsidRDefault="005822BC">
                  <w:pPr>
                    <w:widowControl/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>
                    <w:rPr>
                      <w:rFonts w:ascii="Times New Roman" w:hAnsi="Times New Roman"/>
                      <w:i w:val="0"/>
                      <w:sz w:val="20"/>
                    </w:rPr>
                    <w:t>Обсушивание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2" style="position:absolute;left:0;text-align:left;z-index:251662848" from="238.95pt,3.95pt" to="238.95pt,18.35pt" o:allowincell="f">
            <v:stroke endarrow="block"/>
          </v:line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line id="_x0000_s1043" style="position:absolute;left:0;text-align:left;z-index:251663872" from="238.95pt,15.8pt" to="238.95pt,30.2pt" o:allowincell="f">
            <v:stroke endarrow="block"/>
          </v:line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rect id="_x0000_s1044" style="position:absolute;left:0;text-align:left;margin-left:174.15pt;margin-top:6.05pt;width:122.4pt;height:21.6pt;z-index:251645440" o:allowincell="f">
            <v:textbox style="mso-next-textbox:#_x0000_s1044">
              <w:txbxContent>
                <w:p w:rsidR="005822BC" w:rsidRDefault="005822BC">
                  <w:pPr>
                    <w:widowControl/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>
                    <w:rPr>
                      <w:rFonts w:ascii="Times New Roman" w:hAnsi="Times New Roman"/>
                      <w:i w:val="0"/>
                      <w:sz w:val="20"/>
                    </w:rPr>
                    <w:t>Разделка туш</w:t>
                  </w:r>
                </w:p>
              </w:txbxContent>
            </v:textbox>
          </v:rect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line id="_x0000_s1045" style="position:absolute;left:0;text-align:left;z-index:251664896" from="238.95pt,3.55pt" to="238.95pt,25.15pt" o:allowincell="f">
            <v:stroke endarrow="block"/>
          </v:line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rect id="_x0000_s1046" style="position:absolute;left:0;text-align:left;margin-left:174.15pt;margin-top:1pt;width:122.4pt;height:21.6pt;z-index:251647488" o:allowincell="f">
            <v:textbox style="mso-next-textbox:#_x0000_s1046">
              <w:txbxContent>
                <w:p w:rsidR="005822BC" w:rsidRDefault="005822BC">
                  <w:pPr>
                    <w:widowControl/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>
                    <w:rPr>
                      <w:rFonts w:ascii="Times New Roman" w:hAnsi="Times New Roman"/>
                      <w:i w:val="0"/>
                      <w:sz w:val="20"/>
                    </w:rPr>
                    <w:t>Деление туш на отруба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7" style="position:absolute;left:0;text-align:left;z-index:251665920" from="238.95pt,22.6pt" to="238.95pt,44.2pt" o:allowincell="f">
            <v:stroke endarrow="block"/>
          </v:line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rect id="_x0000_s1048" style="position:absolute;left:0;text-align:left;margin-left:181.35pt;margin-top:20.05pt;width:108pt;height:21.6pt;z-index:251644416" o:allowincell="f">
            <v:textbox style="mso-next-textbox:#_x0000_s1048">
              <w:txbxContent>
                <w:p w:rsidR="005822BC" w:rsidRDefault="005822BC">
                  <w:pPr>
                    <w:widowControl/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>
                    <w:rPr>
                      <w:rFonts w:ascii="Times New Roman" w:hAnsi="Times New Roman"/>
                      <w:i w:val="0"/>
                      <w:sz w:val="20"/>
                    </w:rPr>
                    <w:t>Обвалка отрубов</w:t>
                  </w:r>
                </w:p>
              </w:txbxContent>
            </v:textbox>
          </v:rect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line id="_x0000_s1049" style="position:absolute;left:0;text-align:left;z-index:251666944" from="238.95pt,17.5pt" to="238.95pt,39.1pt" o:allowincell="f">
            <v:stroke endarrow="block"/>
          </v:line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rect id="_x0000_s1050" style="position:absolute;left:0;text-align:left;margin-left:130.95pt;margin-top:14.95pt;width:3in;height:21.6pt;z-index:251642368" o:allowincell="f">
            <v:textbox style="mso-next-textbox:#_x0000_s1050">
              <w:txbxContent>
                <w:p w:rsidR="005822BC" w:rsidRDefault="005822BC">
                  <w:pPr>
                    <w:widowControl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i w:val="0"/>
                      <w:sz w:val="20"/>
                    </w:rPr>
                  </w:pPr>
                  <w:r>
                    <w:rPr>
                      <w:rFonts w:ascii="Times New Roman" w:hAnsi="Times New Roman"/>
                      <w:i w:val="0"/>
                      <w:sz w:val="20"/>
                    </w:rPr>
                    <w:t>Выделение крупнокусковых полуфабрикатов</w:t>
                  </w:r>
                </w:p>
              </w:txbxContent>
            </v:textbox>
          </v:rect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line id="_x0000_s1051" style="position:absolute;left:0;text-align:left;flip:x;z-index:251667968" from="116.55pt,12.4pt" to="195.75pt,55.6pt" o:allowincell="f">
            <v:stroke endarrow="block"/>
          </v:line>
        </w:pict>
      </w:r>
      <w:r>
        <w:rPr>
          <w:noProof/>
        </w:rPr>
        <w:pict>
          <v:line id="_x0000_s1052" style="position:absolute;left:0;text-align:left;z-index:251670016" from="282.15pt,12.4pt" to="390.15pt,55.6pt" o:allowincell="f">
            <v:stroke endarrow="block"/>
          </v:line>
        </w:pict>
      </w:r>
      <w:r>
        <w:rPr>
          <w:noProof/>
        </w:rPr>
        <w:pict>
          <v:line id="_x0000_s1053" style="position:absolute;left:0;text-align:left;z-index:251668992" from="238.95pt,12.4pt" to="238.95pt,55.6pt" o:allowincell="f">
            <v:stroke endarrow="block"/>
          </v:line>
        </w:pict>
      </w: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rect id="_x0000_s1054" style="position:absolute;left:0;text-align:left;margin-left:66.15pt;margin-top:7.3pt;width:1in;height:18.8pt;z-index:251643392" o:allowincell="f">
            <v:textbox style="mso-next-textbox:#_x0000_s1054">
              <w:txbxContent>
                <w:p w:rsidR="005822BC" w:rsidRDefault="005822BC">
                  <w:pPr>
                    <w:widowControl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i w:val="0"/>
                      <w:sz w:val="20"/>
                    </w:rPr>
                  </w:pPr>
                  <w:r>
                    <w:rPr>
                      <w:rFonts w:ascii="Times New Roman" w:hAnsi="Times New Roman"/>
                      <w:i w:val="0"/>
                      <w:sz w:val="20"/>
                    </w:rPr>
                    <w:t xml:space="preserve">Порционные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195.75pt;margin-top:7.3pt;width:86.4pt;height:21.6pt;z-index:251648512" o:allowincell="f">
            <v:textbox style="mso-next-textbox:#_x0000_s1055">
              <w:txbxContent>
                <w:p w:rsidR="005822BC" w:rsidRDefault="005822BC">
                  <w:pPr>
                    <w:widowControl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i w:val="0"/>
                      <w:sz w:val="20"/>
                    </w:rPr>
                  </w:pPr>
                  <w:r>
                    <w:rPr>
                      <w:rFonts w:ascii="Times New Roman" w:hAnsi="Times New Roman"/>
                      <w:i w:val="0"/>
                      <w:sz w:val="20"/>
                    </w:rPr>
                    <w:t>Мелкокусковые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375.75pt;margin-top:10.1pt;width:64.8pt;height:21.6pt;z-index:251649536" o:allowincell="f">
            <v:textbox style="mso-next-textbox:#_x0000_s1056">
              <w:txbxContent>
                <w:p w:rsidR="005822BC" w:rsidRDefault="005822BC">
                  <w:pPr>
                    <w:widowControl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i w:val="0"/>
                      <w:sz w:val="20"/>
                    </w:rPr>
                  </w:pPr>
                  <w:r>
                    <w:rPr>
                      <w:rFonts w:ascii="Times New Roman" w:hAnsi="Times New Roman"/>
                      <w:i w:val="0"/>
                      <w:sz w:val="20"/>
                    </w:rPr>
                    <w:t>Рубленые</w:t>
                  </w:r>
                </w:p>
              </w:txbxContent>
            </v:textbox>
          </v:rect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line id="_x0000_s1057" style="position:absolute;left:0;text-align:left;z-index:251674112" from="415pt,5.9pt" to="443.8pt,56.3pt">
            <v:stroke endarrow="block"/>
          </v:line>
        </w:pict>
      </w:r>
      <w:r>
        <w:rPr>
          <w:noProof/>
        </w:rPr>
        <w:pict>
          <v:line id="_x0000_s1058" style="position:absolute;left:0;text-align:left;flip:x;z-index:251671040" from="44.1pt,.35pt" to="80.1pt,158.75pt" o:allowincell="f">
            <v:stroke endarrow="block"/>
          </v:line>
        </w:pict>
      </w:r>
      <w:r>
        <w:rPr>
          <w:noProof/>
        </w:rPr>
        <w:pict>
          <v:line id="_x0000_s1059" style="position:absolute;left:0;text-align:left;z-index:251672064" from="123.75pt,4.75pt" to="138.15pt,26.35pt" o:allowincell="f">
            <v:stroke endarrow="block"/>
          </v:line>
        </w:pict>
      </w:r>
      <w:r>
        <w:rPr>
          <w:noProof/>
        </w:rPr>
        <w:pict>
          <v:line id="_x0000_s1060" style="position:absolute;left:0;text-align:left;flip:x;z-index:251673088" from="325.35pt,4.75pt" to="404.55pt,55.15pt" o:allowincell="f">
            <v:stroke endarrow="block"/>
          </v:line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rect id="_x0000_s1061" style="position:absolute;left:0;text-align:left;margin-left:130.95pt;margin-top:2.2pt;width:79.2pt;height:21.6pt;z-index:251653632" o:allowincell="f">
            <v:textbox style="mso-next-textbox:#_x0000_s1061">
              <w:txbxContent>
                <w:p w:rsidR="005822BC" w:rsidRDefault="005822BC">
                  <w:pPr>
                    <w:pStyle w:val="aa"/>
                    <w:tabs>
                      <w:tab w:val="clear" w:pos="4153"/>
                      <w:tab w:val="clear" w:pos="8306"/>
                    </w:tabs>
                  </w:pPr>
                  <w:r>
                    <w:t xml:space="preserve">Отбивание </w:t>
                  </w:r>
                </w:p>
              </w:txbxContent>
            </v:textbox>
          </v:rect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rect id="_x0000_s1062" style="position:absolute;left:0;text-align:left;margin-left:375pt;margin-top:6.85pt;width:75pt;height:22.75pt;z-index:251651584" o:allowincell="f">
            <v:textbox style="mso-next-textbox:#_x0000_s1062">
              <w:txbxContent>
                <w:p w:rsidR="005822BC" w:rsidRDefault="005822BC">
                  <w:pPr>
                    <w:widowControl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i w:val="0"/>
                      <w:sz w:val="20"/>
                    </w:rPr>
                  </w:pPr>
                  <w:r>
                    <w:rPr>
                      <w:rFonts w:ascii="Times New Roman" w:hAnsi="Times New Roman"/>
                      <w:i w:val="0"/>
                      <w:sz w:val="20"/>
                    </w:rPr>
                    <w:t xml:space="preserve">Натуральные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303.75pt;margin-top:6.85pt;width:51.25pt;height:49.75pt;z-index:251650560" o:allowincell="f">
            <v:textbox style="mso-next-textbox:#_x0000_s1063">
              <w:txbxContent>
                <w:p w:rsidR="005822BC" w:rsidRDefault="005822BC">
                  <w:pPr>
                    <w:widowControl/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>
                    <w:rPr>
                      <w:rFonts w:ascii="Times New Roman" w:hAnsi="Times New Roman"/>
                      <w:i w:val="0"/>
                      <w:sz w:val="20"/>
                    </w:rPr>
                    <w:t xml:space="preserve">С наполнителем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130.95pt;margin-top:21.25pt;width:79.2pt;height:21.6pt;z-index:251675136" o:allowincell="f">
            <v:textbox style="mso-next-textbox:#_x0000_s1064">
              <w:txbxContent>
                <w:p w:rsidR="005822BC" w:rsidRDefault="005822BC">
                  <w:pPr>
                    <w:widowControl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i w:val="0"/>
                      <w:sz w:val="20"/>
                    </w:rPr>
                  </w:pPr>
                  <w:r>
                    <w:rPr>
                      <w:rFonts w:ascii="Times New Roman" w:hAnsi="Times New Roman"/>
                      <w:i w:val="0"/>
                      <w:sz w:val="20"/>
                    </w:rPr>
                    <w:t xml:space="preserve">Рыхление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5" style="position:absolute;left:0;text-align:left;z-index:251678208" from="174.15pt,-.35pt" to="174.15pt,21.25pt" o:allowincell="f">
            <v:stroke endarrow="block"/>
          </v:line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line id="_x0000_s1066" style="position:absolute;left:0;text-align:left;z-index:251679232" from="174.15pt,18.7pt" to="174.15pt,40.3pt" o:allowincell="f">
            <v:stroke endarrow="block"/>
          </v:line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rect id="_x0000_s1067" style="position:absolute;left:0;text-align:left;margin-left:130.95pt;margin-top:16.15pt;width:115.2pt;height:21.6pt;z-index:251676160" o:allowincell="f">
            <v:textbox style="mso-next-textbox:#_x0000_s1067">
              <w:txbxContent>
                <w:p w:rsidR="005822BC" w:rsidRDefault="005822BC">
                  <w:pPr>
                    <w:widowControl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i w:val="0"/>
                      <w:sz w:val="20"/>
                    </w:rPr>
                  </w:pPr>
                  <w:r>
                    <w:rPr>
                      <w:rFonts w:ascii="Times New Roman" w:hAnsi="Times New Roman"/>
                      <w:i w:val="0"/>
                      <w:sz w:val="20"/>
                    </w:rPr>
                    <w:t>Смачивание в льезоне</w:t>
                  </w:r>
                </w:p>
              </w:txbxContent>
            </v:textbox>
          </v:rect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line id="_x0000_s1068" style="position:absolute;left:0;text-align:left;z-index:251680256" from="174.15pt,13.6pt" to="174.15pt,35.2pt" o:allowincell="f">
            <v:stroke endarrow="block"/>
          </v:line>
        </w:pict>
      </w:r>
    </w:p>
    <w:p w:rsidR="005822BC" w:rsidRPr="00D7637A" w:rsidRDefault="001C6173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noProof/>
        </w:rPr>
        <w:pict>
          <v:rect id="_x0000_s1069" style="position:absolute;left:0;text-align:left;margin-left:29.7pt;margin-top:13.85pt;width:79.2pt;height:21.6pt;z-index:251652608" o:allowincell="f">
            <v:textbox style="mso-next-textbox:#_x0000_s1069">
              <w:txbxContent>
                <w:p w:rsidR="005822BC" w:rsidRDefault="005822BC">
                  <w:pPr>
                    <w:widowControl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i w:val="0"/>
                      <w:sz w:val="20"/>
                    </w:rPr>
                  </w:pPr>
                  <w:r>
                    <w:rPr>
                      <w:rFonts w:ascii="Times New Roman" w:hAnsi="Times New Roman"/>
                      <w:i w:val="0"/>
                      <w:sz w:val="20"/>
                    </w:rPr>
                    <w:t>Натуральные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left:0;text-align:left;margin-left:130.95pt;margin-top:11.05pt;width:115.2pt;height:28.8pt;z-index:251677184" o:allowincell="f">
            <v:textbox style="mso-next-textbox:#_x0000_s1070">
              <w:txbxContent>
                <w:p w:rsidR="005822BC" w:rsidRDefault="005822BC">
                  <w:pPr>
                    <w:widowControl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i w:val="0"/>
                      <w:sz w:val="20"/>
                    </w:rPr>
                  </w:pPr>
                  <w:r>
                    <w:rPr>
                      <w:rFonts w:ascii="Times New Roman" w:hAnsi="Times New Roman"/>
                      <w:i w:val="0"/>
                      <w:sz w:val="20"/>
                    </w:rPr>
                    <w:t>Панирование в сухарях ( панированные)</w:t>
                  </w:r>
                </w:p>
              </w:txbxContent>
            </v:textbox>
          </v:rect>
        </w:pict>
      </w: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</w:p>
    <w:p w:rsidR="005822BC" w:rsidRPr="00D7637A" w:rsidRDefault="005822BC" w:rsidP="00D7637A">
      <w:pPr>
        <w:pStyle w:val="7"/>
        <w:keepNext w:val="0"/>
        <w:ind w:firstLine="709"/>
        <w:jc w:val="both"/>
        <w:rPr>
          <w:b w:val="0"/>
          <w:color w:val="000000"/>
        </w:rPr>
      </w:pPr>
      <w:r w:rsidRPr="00D7637A">
        <w:rPr>
          <w:b w:val="0"/>
          <w:color w:val="000000"/>
        </w:rPr>
        <w:t>Рис.</w:t>
      </w:r>
      <w:r w:rsidR="00D7637A">
        <w:rPr>
          <w:b w:val="0"/>
          <w:color w:val="000000"/>
        </w:rPr>
        <w:t> </w:t>
      </w:r>
      <w:r w:rsidR="00D7637A" w:rsidRPr="00D7637A">
        <w:rPr>
          <w:b w:val="0"/>
          <w:color w:val="000000"/>
        </w:rPr>
        <w:t>3</w:t>
      </w:r>
      <w:r w:rsidRPr="00D7637A">
        <w:rPr>
          <w:b w:val="0"/>
          <w:color w:val="000000"/>
        </w:rPr>
        <w:t>.1. Схема производства порционного полуфабриката из свинины: «Шницель»</w:t>
      </w: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</w:p>
    <w:p w:rsidR="005822BC" w:rsidRPr="00D7637A" w:rsidRDefault="00D7637A" w:rsidP="00D7637A">
      <w:pPr>
        <w:widowControl/>
        <w:spacing w:line="360" w:lineRule="auto"/>
        <w:ind w:firstLine="709"/>
        <w:rPr>
          <w:rFonts w:ascii="Times New Roman" w:hAnsi="Times New Roman"/>
          <w:b/>
          <w:i w:val="0"/>
          <w:color w:val="000000"/>
        </w:rPr>
      </w:pPr>
      <w:r>
        <w:rPr>
          <w:rFonts w:ascii="Times New Roman" w:hAnsi="Times New Roman"/>
          <w:b/>
          <w:i w:val="0"/>
          <w:color w:val="000000"/>
        </w:rPr>
        <w:br w:type="page"/>
      </w:r>
      <w:r w:rsidR="005822BC" w:rsidRPr="00D7637A">
        <w:rPr>
          <w:rFonts w:ascii="Times New Roman" w:hAnsi="Times New Roman"/>
          <w:b/>
          <w:i w:val="0"/>
          <w:color w:val="000000"/>
        </w:rPr>
        <w:t xml:space="preserve">Технико-технологическая карта </w:t>
      </w:r>
      <w:r>
        <w:rPr>
          <w:rFonts w:ascii="Times New Roman" w:hAnsi="Times New Roman"/>
          <w:b/>
          <w:i w:val="0"/>
          <w:color w:val="000000"/>
        </w:rPr>
        <w:t>№</w:t>
      </w:r>
      <w:r w:rsidRPr="00D7637A">
        <w:rPr>
          <w:rFonts w:ascii="Times New Roman" w:hAnsi="Times New Roman"/>
          <w:b/>
          <w:i w:val="0"/>
          <w:color w:val="000000"/>
        </w:rPr>
        <w:t>1</w:t>
      </w:r>
      <w:r w:rsidR="005822BC" w:rsidRPr="00D7637A">
        <w:rPr>
          <w:rFonts w:ascii="Times New Roman" w:hAnsi="Times New Roman"/>
          <w:b/>
          <w:i w:val="0"/>
          <w:color w:val="000000"/>
        </w:rPr>
        <w:t>.</w:t>
      </w: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b/>
          <w:i w:val="0"/>
          <w:color w:val="000000"/>
        </w:rPr>
      </w:pP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b/>
          <w:color w:val="000000"/>
        </w:rPr>
        <w:t>Наименование блюда (изделия</w:t>
      </w:r>
      <w:r w:rsidRPr="00D7637A">
        <w:rPr>
          <w:rFonts w:ascii="Times New Roman" w:hAnsi="Times New Roman"/>
          <w:i w:val="0"/>
          <w:color w:val="000000"/>
          <w:u w:val="single"/>
        </w:rPr>
        <w:t>):</w:t>
      </w:r>
      <w:r w:rsidR="00D7637A">
        <w:rPr>
          <w:rFonts w:ascii="Times New Roman" w:hAnsi="Times New Roman"/>
          <w:i w:val="0"/>
          <w:color w:val="000000"/>
          <w:u w:val="single"/>
        </w:rPr>
        <w:t xml:space="preserve"> </w:t>
      </w:r>
      <w:r w:rsidRPr="00D7637A">
        <w:rPr>
          <w:rFonts w:ascii="Times New Roman" w:hAnsi="Times New Roman"/>
          <w:i w:val="0"/>
          <w:color w:val="000000"/>
          <w:u w:val="single"/>
        </w:rPr>
        <w:t>«Шницель»</w:t>
      </w: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b/>
          <w:color w:val="000000"/>
        </w:rPr>
        <w:t>Область применения</w:t>
      </w:r>
      <w:r w:rsidRPr="00D7637A">
        <w:rPr>
          <w:rFonts w:ascii="Times New Roman" w:hAnsi="Times New Roman"/>
          <w:i w:val="0"/>
          <w:color w:val="000000"/>
          <w:u w:val="single"/>
        </w:rPr>
        <w:t>: розничная торговая сеть</w:t>
      </w: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b/>
          <w:color w:val="000000"/>
        </w:rPr>
        <w:t>Перечень сырья</w:t>
      </w:r>
      <w:r w:rsidRPr="00D7637A">
        <w:rPr>
          <w:rFonts w:ascii="Times New Roman" w:hAnsi="Times New Roman"/>
          <w:color w:val="000000"/>
        </w:rPr>
        <w:t>:</w:t>
      </w:r>
      <w:r w:rsidRPr="00D7637A">
        <w:rPr>
          <w:rFonts w:ascii="Times New Roman" w:hAnsi="Times New Roman"/>
          <w:i w:val="0"/>
          <w:color w:val="000000"/>
        </w:rPr>
        <w:t xml:space="preserve"> </w:t>
      </w:r>
      <w:r w:rsidRPr="00D7637A">
        <w:rPr>
          <w:rFonts w:ascii="Times New Roman" w:hAnsi="Times New Roman"/>
          <w:i w:val="0"/>
          <w:color w:val="000000"/>
          <w:u w:val="single"/>
        </w:rPr>
        <w:t>свинина (тазобедренная часть), яйцо, сухари</w:t>
      </w:r>
      <w:r w:rsidRPr="00D7637A">
        <w:rPr>
          <w:rFonts w:ascii="Times New Roman" w:hAnsi="Times New Roman"/>
          <w:i w:val="0"/>
          <w:color w:val="000000"/>
        </w:rPr>
        <w:t>.</w:t>
      </w: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b/>
          <w:color w:val="000000"/>
        </w:rPr>
        <w:t>Требования к качеству блюд</w:t>
      </w:r>
      <w:r w:rsidRPr="00D7637A">
        <w:rPr>
          <w:rFonts w:ascii="Times New Roman" w:hAnsi="Times New Roman"/>
          <w:i w:val="0"/>
          <w:color w:val="000000"/>
        </w:rPr>
        <w:t>: продовольственное сырьё и пищевые продукты, используемые для приготовления данного блюда (изделия), соответствуют требованиям нормативных документов и имеют сертификаты соответствия.</w:t>
      </w: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</w:p>
    <w:tbl>
      <w:tblPr>
        <w:tblW w:w="4806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89"/>
        <w:gridCol w:w="1533"/>
        <w:gridCol w:w="1391"/>
        <w:gridCol w:w="1787"/>
      </w:tblGrid>
      <w:tr w:rsidR="005822BC" w:rsidRPr="00851198" w:rsidTr="00851198">
        <w:trPr>
          <w:cantSplit/>
          <w:trHeight w:val="135"/>
        </w:trPr>
        <w:tc>
          <w:tcPr>
            <w:tcW w:w="2440" w:type="pct"/>
            <w:vMerge w:val="restar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1589" w:type="pct"/>
            <w:gridSpan w:val="2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>Норма закладки на одну порцию, г</w:t>
            </w:r>
          </w:p>
        </w:tc>
        <w:tc>
          <w:tcPr>
            <w:tcW w:w="971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>Норма закладки (нетто), кг</w:t>
            </w:r>
          </w:p>
        </w:tc>
      </w:tr>
      <w:tr w:rsidR="005822BC" w:rsidRPr="00851198" w:rsidTr="00851198">
        <w:trPr>
          <w:cantSplit/>
          <w:trHeight w:val="135"/>
        </w:trPr>
        <w:tc>
          <w:tcPr>
            <w:tcW w:w="2440" w:type="pct"/>
            <w:vMerge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833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>брутто</w:t>
            </w:r>
          </w:p>
        </w:tc>
        <w:tc>
          <w:tcPr>
            <w:tcW w:w="75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>нетто</w:t>
            </w:r>
          </w:p>
        </w:tc>
        <w:tc>
          <w:tcPr>
            <w:tcW w:w="971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b/>
                <w:color w:val="000000"/>
                <w:sz w:val="20"/>
              </w:rPr>
              <w:t>960 порций</w:t>
            </w:r>
          </w:p>
        </w:tc>
      </w:tr>
      <w:tr w:rsidR="005822BC" w:rsidRPr="00851198" w:rsidTr="00851198">
        <w:trPr>
          <w:cantSplit/>
        </w:trPr>
        <w:tc>
          <w:tcPr>
            <w:tcW w:w="2440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Свинина (тазобедренная часть)</w:t>
            </w:r>
          </w:p>
        </w:tc>
        <w:tc>
          <w:tcPr>
            <w:tcW w:w="833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147</w:t>
            </w:r>
          </w:p>
        </w:tc>
        <w:tc>
          <w:tcPr>
            <w:tcW w:w="75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125</w:t>
            </w:r>
          </w:p>
        </w:tc>
        <w:tc>
          <w:tcPr>
            <w:tcW w:w="971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120</w:t>
            </w:r>
          </w:p>
        </w:tc>
      </w:tr>
      <w:tr w:rsidR="005822BC" w:rsidRPr="00851198" w:rsidTr="00851198">
        <w:trPr>
          <w:cantSplit/>
        </w:trPr>
        <w:tc>
          <w:tcPr>
            <w:tcW w:w="2440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Яйцо</w:t>
            </w:r>
          </w:p>
        </w:tc>
        <w:tc>
          <w:tcPr>
            <w:tcW w:w="833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1/5</w:t>
            </w:r>
          </w:p>
        </w:tc>
        <w:tc>
          <w:tcPr>
            <w:tcW w:w="75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8</w:t>
            </w:r>
          </w:p>
        </w:tc>
        <w:tc>
          <w:tcPr>
            <w:tcW w:w="971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7,68</w:t>
            </w:r>
          </w:p>
        </w:tc>
      </w:tr>
      <w:tr w:rsidR="005822BC" w:rsidRPr="00851198" w:rsidTr="00851198">
        <w:trPr>
          <w:cantSplit/>
        </w:trPr>
        <w:tc>
          <w:tcPr>
            <w:tcW w:w="2440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Сухари</w:t>
            </w:r>
          </w:p>
        </w:tc>
        <w:tc>
          <w:tcPr>
            <w:tcW w:w="833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22</w:t>
            </w:r>
          </w:p>
        </w:tc>
        <w:tc>
          <w:tcPr>
            <w:tcW w:w="75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22</w:t>
            </w:r>
          </w:p>
        </w:tc>
        <w:tc>
          <w:tcPr>
            <w:tcW w:w="971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21,12</w:t>
            </w:r>
          </w:p>
        </w:tc>
      </w:tr>
      <w:tr w:rsidR="005822BC" w:rsidRPr="00851198" w:rsidTr="00851198">
        <w:trPr>
          <w:cantSplit/>
        </w:trPr>
        <w:tc>
          <w:tcPr>
            <w:tcW w:w="2440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Масса готового полуфабриката</w:t>
            </w:r>
          </w:p>
        </w:tc>
        <w:tc>
          <w:tcPr>
            <w:tcW w:w="833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</w:p>
        </w:tc>
        <w:tc>
          <w:tcPr>
            <w:tcW w:w="756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155</w:t>
            </w:r>
          </w:p>
        </w:tc>
        <w:tc>
          <w:tcPr>
            <w:tcW w:w="971" w:type="pct"/>
            <w:shd w:val="clear" w:color="auto" w:fill="auto"/>
          </w:tcPr>
          <w:p w:rsidR="005822BC" w:rsidRPr="00851198" w:rsidRDefault="005822BC" w:rsidP="00851198">
            <w:pPr>
              <w:widowControl/>
              <w:spacing w:line="360" w:lineRule="auto"/>
              <w:ind w:firstLine="0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851198">
              <w:rPr>
                <w:rFonts w:ascii="Times New Roman" w:hAnsi="Times New Roman"/>
                <w:i w:val="0"/>
                <w:color w:val="000000"/>
                <w:sz w:val="20"/>
              </w:rPr>
              <w:t>148,8</w:t>
            </w:r>
          </w:p>
        </w:tc>
      </w:tr>
    </w:tbl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b/>
          <w:i w:val="0"/>
          <w:color w:val="000000"/>
        </w:rPr>
      </w:pPr>
      <w:r w:rsidRPr="00D7637A">
        <w:rPr>
          <w:rFonts w:ascii="Times New Roman" w:hAnsi="Times New Roman"/>
          <w:b/>
          <w:i w:val="0"/>
          <w:color w:val="000000"/>
        </w:rPr>
        <w:t>Технология приготовления</w:t>
      </w:r>
    </w:p>
    <w:p w:rsidR="00D7637A" w:rsidRDefault="00D7637A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>Порционные куски, нарезанные из мягкой тазобедренной части отбивают и рыхлят, придавая им овально-продолговатую форму, смачивают в льезоне, панируют в сухарях</w:t>
      </w:r>
      <w:r w:rsidR="00D7637A">
        <w:rPr>
          <w:rFonts w:ascii="Times New Roman" w:hAnsi="Times New Roman"/>
          <w:i w:val="0"/>
          <w:color w:val="000000"/>
        </w:rPr>
        <w:t>.</w:t>
      </w:r>
    </w:p>
    <w:p w:rsidR="00D7637A" w:rsidRDefault="00D7637A" w:rsidP="00D7637A">
      <w:pPr>
        <w:widowControl/>
        <w:spacing w:line="360" w:lineRule="auto"/>
        <w:ind w:firstLine="709"/>
        <w:rPr>
          <w:rFonts w:ascii="Times New Roman" w:hAnsi="Times New Roman"/>
          <w:b/>
          <w:i w:val="0"/>
          <w:color w:val="000000"/>
        </w:rPr>
      </w:pP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b/>
          <w:i w:val="0"/>
          <w:color w:val="000000"/>
        </w:rPr>
      </w:pPr>
      <w:r w:rsidRPr="00D7637A">
        <w:rPr>
          <w:rFonts w:ascii="Times New Roman" w:hAnsi="Times New Roman"/>
          <w:b/>
          <w:i w:val="0"/>
          <w:color w:val="000000"/>
        </w:rPr>
        <w:t>Требования к упаковке и реализации</w:t>
      </w: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b/>
          <w:i w:val="0"/>
          <w:color w:val="000000"/>
        </w:rPr>
      </w:pP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>Готовый полуфабрикат охлаждают, укладывают в ёмкости в один ряд полунаклонно, упаковывают, маркируют, отправляют на транспортировку.</w:t>
      </w: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>На каждый ящик наклеивается ярлык с реквизитами предприятия изготовителя.</w:t>
      </w:r>
    </w:p>
    <w:p w:rsidR="005822BC" w:rsidRP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>Температура продукта перед отправкой должна быть от 0</w:t>
      </w:r>
      <w:r w:rsidRPr="00D7637A">
        <w:rPr>
          <w:rFonts w:ascii="Times New Roman" w:hAnsi="Times New Roman"/>
          <w:i w:val="0"/>
          <w:color w:val="000000"/>
          <w:szCs w:val="28"/>
        </w:rPr>
        <w:sym w:font="Symbol" w:char="F0B0"/>
      </w:r>
      <w:r w:rsidRPr="00D7637A">
        <w:rPr>
          <w:rFonts w:ascii="Times New Roman" w:hAnsi="Times New Roman"/>
          <w:i w:val="0"/>
          <w:color w:val="000000"/>
        </w:rPr>
        <w:t>С до 8</w:t>
      </w:r>
      <w:r w:rsidRPr="00D7637A">
        <w:rPr>
          <w:rFonts w:ascii="Times New Roman" w:hAnsi="Times New Roman"/>
          <w:i w:val="0"/>
          <w:color w:val="000000"/>
          <w:szCs w:val="28"/>
        </w:rPr>
        <w:sym w:font="Symbol" w:char="F0B0"/>
      </w:r>
      <w:r w:rsidRPr="00D7637A">
        <w:rPr>
          <w:rFonts w:ascii="Times New Roman" w:hAnsi="Times New Roman"/>
          <w:i w:val="0"/>
          <w:color w:val="000000"/>
        </w:rPr>
        <w:t>С.</w:t>
      </w:r>
    </w:p>
    <w:p w:rsidR="00D7637A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  <w:r w:rsidRPr="00D7637A">
        <w:rPr>
          <w:rFonts w:ascii="Times New Roman" w:hAnsi="Times New Roman"/>
          <w:i w:val="0"/>
          <w:color w:val="000000"/>
        </w:rPr>
        <w:t>Срок хранения</w:t>
      </w:r>
      <w:r w:rsidR="00D7637A">
        <w:rPr>
          <w:rFonts w:ascii="Times New Roman" w:hAnsi="Times New Roman"/>
          <w:i w:val="0"/>
          <w:color w:val="000000"/>
        </w:rPr>
        <w:t>,</w:t>
      </w:r>
      <w:r w:rsidRPr="00D7637A">
        <w:rPr>
          <w:rFonts w:ascii="Times New Roman" w:hAnsi="Times New Roman"/>
          <w:i w:val="0"/>
          <w:color w:val="000000"/>
        </w:rPr>
        <w:t xml:space="preserve"> транспортировки и реализации не более 24 часов, в т.ч. на предприятии изготовителе </w:t>
      </w:r>
      <w:r w:rsidR="00D7637A" w:rsidRPr="00D7637A">
        <w:rPr>
          <w:rFonts w:ascii="Times New Roman" w:hAnsi="Times New Roman"/>
          <w:i w:val="0"/>
          <w:color w:val="000000"/>
        </w:rPr>
        <w:t>8</w:t>
      </w:r>
      <w:r w:rsidR="00D7637A">
        <w:rPr>
          <w:rFonts w:ascii="Times New Roman" w:hAnsi="Times New Roman"/>
          <w:i w:val="0"/>
          <w:color w:val="000000"/>
        </w:rPr>
        <w:t> </w:t>
      </w:r>
      <w:r w:rsidR="00D7637A" w:rsidRPr="00D7637A">
        <w:rPr>
          <w:rFonts w:ascii="Times New Roman" w:hAnsi="Times New Roman"/>
          <w:i w:val="0"/>
          <w:color w:val="000000"/>
        </w:rPr>
        <w:t>ч</w:t>
      </w:r>
      <w:r w:rsidRPr="00D7637A">
        <w:rPr>
          <w:rFonts w:ascii="Times New Roman" w:hAnsi="Times New Roman"/>
          <w:i w:val="0"/>
          <w:color w:val="000000"/>
        </w:rPr>
        <w:t>.</w:t>
      </w:r>
    </w:p>
    <w:p w:rsidR="005822BC" w:rsidRDefault="005822BC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</w:p>
    <w:p w:rsidR="00D7637A" w:rsidRDefault="00D7637A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</w:pPr>
    </w:p>
    <w:p w:rsidR="00D7637A" w:rsidRPr="00D7637A" w:rsidRDefault="00D7637A" w:rsidP="00D7637A">
      <w:pPr>
        <w:widowControl/>
        <w:spacing w:line="360" w:lineRule="auto"/>
        <w:ind w:firstLine="709"/>
        <w:rPr>
          <w:rFonts w:ascii="Times New Roman" w:hAnsi="Times New Roman"/>
          <w:i w:val="0"/>
          <w:color w:val="000000"/>
        </w:rPr>
        <w:sectPr w:rsidR="00D7637A" w:rsidRPr="00D7637A" w:rsidSect="00D7637A">
          <w:headerReference w:type="even" r:id="rId7"/>
          <w:headerReference w:type="default" r:id="rId8"/>
          <w:pgSz w:w="11906" w:h="16840" w:code="9"/>
          <w:pgMar w:top="1134" w:right="850" w:bottom="1134" w:left="1701" w:header="720" w:footer="720" w:gutter="0"/>
          <w:pgNumType w:start="0"/>
          <w:cols w:space="720"/>
          <w:titlePg/>
          <w:docGrid w:linePitch="272"/>
        </w:sectPr>
      </w:pPr>
    </w:p>
    <w:p w:rsidR="005822BC" w:rsidRDefault="005822BC" w:rsidP="00D7637A">
      <w:pPr>
        <w:widowControl/>
        <w:spacing w:line="360" w:lineRule="auto"/>
        <w:ind w:firstLine="709"/>
        <w:rPr>
          <w:rFonts w:ascii="Times New Roman" w:hAnsi="Times New Roman"/>
          <w:b/>
          <w:i w:val="0"/>
          <w:color w:val="000000"/>
        </w:rPr>
      </w:pPr>
      <w:r w:rsidRPr="00D7637A">
        <w:rPr>
          <w:rFonts w:ascii="Times New Roman" w:hAnsi="Times New Roman"/>
          <w:b/>
          <w:i w:val="0"/>
          <w:color w:val="000000"/>
        </w:rPr>
        <w:t>Литература</w:t>
      </w:r>
    </w:p>
    <w:p w:rsidR="00D7637A" w:rsidRPr="00D7637A" w:rsidRDefault="00D7637A" w:rsidP="00D7637A">
      <w:pPr>
        <w:widowControl/>
        <w:spacing w:line="360" w:lineRule="auto"/>
        <w:ind w:firstLine="709"/>
        <w:rPr>
          <w:rFonts w:ascii="Times New Roman" w:hAnsi="Times New Roman"/>
          <w:b/>
          <w:i w:val="0"/>
          <w:color w:val="000000"/>
        </w:rPr>
      </w:pPr>
    </w:p>
    <w:p w:rsidR="005822BC" w:rsidRPr="00D7637A" w:rsidRDefault="005822BC" w:rsidP="00D7637A">
      <w:pPr>
        <w:pStyle w:val="a8"/>
        <w:numPr>
          <w:ilvl w:val="0"/>
          <w:numId w:val="2"/>
        </w:numPr>
        <w:tabs>
          <w:tab w:val="clear" w:pos="1422"/>
          <w:tab w:val="num" w:pos="300"/>
        </w:tabs>
        <w:ind w:left="0" w:firstLine="0"/>
        <w:jc w:val="both"/>
        <w:rPr>
          <w:b w:val="0"/>
          <w:color w:val="000000"/>
          <w:sz w:val="28"/>
        </w:rPr>
      </w:pPr>
      <w:r w:rsidRPr="00D7637A">
        <w:rPr>
          <w:b w:val="0"/>
          <w:color w:val="000000"/>
          <w:sz w:val="28"/>
        </w:rPr>
        <w:t>Ведомственные нормы технологического проектирования заготовочных предприятий общественного питания (ВНТП</w:t>
      </w:r>
      <w:r w:rsidR="00D7637A">
        <w:rPr>
          <w:b w:val="0"/>
          <w:color w:val="000000"/>
          <w:sz w:val="28"/>
        </w:rPr>
        <w:t>-</w:t>
      </w:r>
      <w:r w:rsidR="00D7637A" w:rsidRPr="00D7637A">
        <w:rPr>
          <w:b w:val="0"/>
          <w:color w:val="000000"/>
          <w:sz w:val="28"/>
        </w:rPr>
        <w:t>0</w:t>
      </w:r>
      <w:r w:rsidRPr="00D7637A">
        <w:rPr>
          <w:b w:val="0"/>
          <w:color w:val="000000"/>
          <w:sz w:val="28"/>
        </w:rPr>
        <w:t>4</w:t>
      </w:r>
      <w:r w:rsidR="00D7637A">
        <w:rPr>
          <w:b w:val="0"/>
          <w:color w:val="000000"/>
          <w:sz w:val="28"/>
        </w:rPr>
        <w:t>-</w:t>
      </w:r>
      <w:r w:rsidR="00D7637A" w:rsidRPr="00D7637A">
        <w:rPr>
          <w:b w:val="0"/>
          <w:color w:val="000000"/>
          <w:sz w:val="28"/>
        </w:rPr>
        <w:t>8</w:t>
      </w:r>
      <w:r w:rsidRPr="00D7637A">
        <w:rPr>
          <w:b w:val="0"/>
          <w:color w:val="000000"/>
          <w:sz w:val="28"/>
        </w:rPr>
        <w:t xml:space="preserve">6): Приказ Министерства торговли РФ </w:t>
      </w:r>
      <w:r w:rsidR="00D7637A">
        <w:rPr>
          <w:b w:val="0"/>
          <w:color w:val="000000"/>
          <w:sz w:val="28"/>
        </w:rPr>
        <w:t>№</w:t>
      </w:r>
      <w:r w:rsidR="00D7637A" w:rsidRPr="00D7637A">
        <w:rPr>
          <w:b w:val="0"/>
          <w:color w:val="000000"/>
          <w:sz w:val="28"/>
        </w:rPr>
        <w:t>4</w:t>
      </w:r>
      <w:r w:rsidRPr="00D7637A">
        <w:rPr>
          <w:b w:val="0"/>
          <w:color w:val="000000"/>
          <w:sz w:val="28"/>
        </w:rPr>
        <w:t>4 от 28.02.1986.</w:t>
      </w:r>
    </w:p>
    <w:p w:rsidR="005822BC" w:rsidRPr="00D7637A" w:rsidRDefault="00D7637A" w:rsidP="00D7637A">
      <w:pPr>
        <w:pStyle w:val="a8"/>
        <w:numPr>
          <w:ilvl w:val="0"/>
          <w:numId w:val="2"/>
        </w:numPr>
        <w:tabs>
          <w:tab w:val="clear" w:pos="1422"/>
          <w:tab w:val="num" w:pos="300"/>
        </w:tabs>
        <w:ind w:left="0" w:firstLine="0"/>
        <w:jc w:val="both"/>
        <w:rPr>
          <w:b w:val="0"/>
          <w:color w:val="000000"/>
          <w:sz w:val="28"/>
        </w:rPr>
      </w:pPr>
      <w:r w:rsidRPr="00D7637A">
        <w:rPr>
          <w:b w:val="0"/>
          <w:color w:val="000000"/>
          <w:sz w:val="28"/>
        </w:rPr>
        <w:t>Никуленкова</w:t>
      </w:r>
      <w:r>
        <w:rPr>
          <w:b w:val="0"/>
          <w:color w:val="000000"/>
          <w:sz w:val="28"/>
        </w:rPr>
        <w:t> </w:t>
      </w:r>
      <w:r w:rsidRPr="00D7637A">
        <w:rPr>
          <w:b w:val="0"/>
          <w:color w:val="000000"/>
          <w:sz w:val="28"/>
        </w:rPr>
        <w:t>Т.Т.</w:t>
      </w:r>
      <w:r w:rsidR="005822BC" w:rsidRPr="00D7637A">
        <w:rPr>
          <w:b w:val="0"/>
          <w:color w:val="000000"/>
          <w:sz w:val="28"/>
        </w:rPr>
        <w:t xml:space="preserve">, </w:t>
      </w:r>
      <w:r w:rsidRPr="00D7637A">
        <w:rPr>
          <w:b w:val="0"/>
          <w:color w:val="000000"/>
          <w:sz w:val="28"/>
        </w:rPr>
        <w:t>Лавриненко</w:t>
      </w:r>
      <w:r>
        <w:rPr>
          <w:b w:val="0"/>
          <w:color w:val="000000"/>
          <w:sz w:val="28"/>
        </w:rPr>
        <w:t> </w:t>
      </w:r>
      <w:r w:rsidRPr="00D7637A">
        <w:rPr>
          <w:b w:val="0"/>
          <w:color w:val="000000"/>
          <w:sz w:val="28"/>
        </w:rPr>
        <w:t>Ю.И.</w:t>
      </w:r>
      <w:r w:rsidR="005822BC" w:rsidRPr="00D7637A">
        <w:rPr>
          <w:b w:val="0"/>
          <w:color w:val="000000"/>
          <w:sz w:val="28"/>
        </w:rPr>
        <w:t xml:space="preserve">, </w:t>
      </w:r>
      <w:r w:rsidRPr="00D7637A">
        <w:rPr>
          <w:b w:val="0"/>
          <w:color w:val="000000"/>
          <w:sz w:val="28"/>
        </w:rPr>
        <w:t>Ястина</w:t>
      </w:r>
      <w:r>
        <w:rPr>
          <w:b w:val="0"/>
          <w:color w:val="000000"/>
          <w:sz w:val="28"/>
        </w:rPr>
        <w:t> </w:t>
      </w:r>
      <w:r w:rsidRPr="00D7637A">
        <w:rPr>
          <w:b w:val="0"/>
          <w:color w:val="000000"/>
          <w:sz w:val="28"/>
        </w:rPr>
        <w:t>Г.М.</w:t>
      </w:r>
      <w:r>
        <w:rPr>
          <w:b w:val="0"/>
          <w:color w:val="000000"/>
          <w:sz w:val="28"/>
        </w:rPr>
        <w:t> </w:t>
      </w:r>
      <w:r w:rsidRPr="00D7637A">
        <w:rPr>
          <w:b w:val="0"/>
          <w:color w:val="000000"/>
          <w:sz w:val="28"/>
        </w:rPr>
        <w:t>Проектирование</w:t>
      </w:r>
      <w:r w:rsidR="005822BC" w:rsidRPr="00D7637A">
        <w:rPr>
          <w:b w:val="0"/>
          <w:color w:val="000000"/>
          <w:sz w:val="28"/>
        </w:rPr>
        <w:t xml:space="preserve"> предприятий общественного питания. – М.: Колос, 2000.</w:t>
      </w:r>
    </w:p>
    <w:p w:rsidR="005822BC" w:rsidRPr="00D7637A" w:rsidRDefault="005822BC" w:rsidP="00D7637A">
      <w:pPr>
        <w:pStyle w:val="a8"/>
        <w:numPr>
          <w:ilvl w:val="0"/>
          <w:numId w:val="2"/>
        </w:numPr>
        <w:tabs>
          <w:tab w:val="clear" w:pos="1422"/>
          <w:tab w:val="num" w:pos="300"/>
        </w:tabs>
        <w:ind w:left="0" w:firstLine="0"/>
        <w:jc w:val="both"/>
        <w:rPr>
          <w:b w:val="0"/>
          <w:color w:val="000000"/>
          <w:sz w:val="28"/>
        </w:rPr>
      </w:pPr>
      <w:r w:rsidRPr="00D7637A">
        <w:rPr>
          <w:b w:val="0"/>
          <w:color w:val="000000"/>
          <w:sz w:val="28"/>
        </w:rPr>
        <w:t>Проектирование предприятий общественного питания. Методические указания ч</w:t>
      </w:r>
      <w:r w:rsidR="00D7637A" w:rsidRPr="00D7637A">
        <w:rPr>
          <w:b w:val="0"/>
          <w:color w:val="000000"/>
          <w:sz w:val="28"/>
        </w:rPr>
        <w:t>.</w:t>
      </w:r>
      <w:r w:rsidR="00D7637A">
        <w:rPr>
          <w:b w:val="0"/>
          <w:color w:val="000000"/>
          <w:sz w:val="28"/>
        </w:rPr>
        <w:t> </w:t>
      </w:r>
      <w:r w:rsidR="00D7637A" w:rsidRPr="00D7637A">
        <w:rPr>
          <w:b w:val="0"/>
          <w:color w:val="000000"/>
          <w:sz w:val="28"/>
        </w:rPr>
        <w:t>1,2</w:t>
      </w:r>
      <w:r w:rsidRPr="00D7637A">
        <w:rPr>
          <w:b w:val="0"/>
          <w:color w:val="000000"/>
          <w:sz w:val="28"/>
        </w:rPr>
        <w:t>.</w:t>
      </w:r>
      <w:r w:rsidR="00D7637A">
        <w:rPr>
          <w:b w:val="0"/>
          <w:color w:val="000000"/>
          <w:sz w:val="28"/>
        </w:rPr>
        <w:t> –</w:t>
      </w:r>
      <w:r w:rsidR="00D7637A" w:rsidRPr="00D7637A">
        <w:rPr>
          <w:b w:val="0"/>
          <w:color w:val="000000"/>
          <w:sz w:val="28"/>
        </w:rPr>
        <w:t xml:space="preserve"> </w:t>
      </w:r>
      <w:r w:rsidRPr="00D7637A">
        <w:rPr>
          <w:b w:val="0"/>
          <w:color w:val="000000"/>
          <w:sz w:val="28"/>
        </w:rPr>
        <w:t>Новосибирск: НГТУ, 2001.</w:t>
      </w:r>
    </w:p>
    <w:p w:rsidR="005822BC" w:rsidRPr="00D7637A" w:rsidRDefault="005822BC" w:rsidP="00D7637A">
      <w:pPr>
        <w:pStyle w:val="a8"/>
        <w:numPr>
          <w:ilvl w:val="0"/>
          <w:numId w:val="2"/>
        </w:numPr>
        <w:tabs>
          <w:tab w:val="clear" w:pos="1422"/>
          <w:tab w:val="num" w:pos="300"/>
        </w:tabs>
        <w:ind w:left="0" w:firstLine="0"/>
        <w:jc w:val="both"/>
        <w:rPr>
          <w:b w:val="0"/>
          <w:color w:val="000000"/>
          <w:sz w:val="28"/>
        </w:rPr>
      </w:pPr>
      <w:r w:rsidRPr="00D7637A">
        <w:rPr>
          <w:b w:val="0"/>
          <w:color w:val="000000"/>
          <w:sz w:val="28"/>
        </w:rPr>
        <w:t xml:space="preserve">Сборник рецептур блюд и кулинарных изделий для предприятий общественного питания. </w:t>
      </w:r>
      <w:r w:rsidR="00D7637A">
        <w:rPr>
          <w:b w:val="0"/>
          <w:color w:val="000000"/>
          <w:sz w:val="28"/>
        </w:rPr>
        <w:t xml:space="preserve">– </w:t>
      </w:r>
      <w:r w:rsidR="00D7637A" w:rsidRPr="00D7637A">
        <w:rPr>
          <w:b w:val="0"/>
          <w:color w:val="000000"/>
          <w:sz w:val="28"/>
        </w:rPr>
        <w:t>М</w:t>
      </w:r>
      <w:r w:rsidRPr="00D7637A">
        <w:rPr>
          <w:b w:val="0"/>
          <w:color w:val="000000"/>
          <w:sz w:val="28"/>
        </w:rPr>
        <w:t>.: Экономика, 1996.</w:t>
      </w:r>
    </w:p>
    <w:p w:rsidR="005822BC" w:rsidRPr="00D7637A" w:rsidRDefault="005822BC" w:rsidP="00D7637A">
      <w:pPr>
        <w:pStyle w:val="a8"/>
        <w:numPr>
          <w:ilvl w:val="0"/>
          <w:numId w:val="2"/>
        </w:numPr>
        <w:tabs>
          <w:tab w:val="clear" w:pos="1422"/>
          <w:tab w:val="num" w:pos="300"/>
        </w:tabs>
        <w:ind w:left="0" w:firstLine="0"/>
        <w:jc w:val="both"/>
        <w:rPr>
          <w:b w:val="0"/>
          <w:color w:val="000000"/>
          <w:sz w:val="28"/>
        </w:rPr>
      </w:pPr>
      <w:r w:rsidRPr="00D7637A">
        <w:rPr>
          <w:b w:val="0"/>
          <w:color w:val="000000"/>
          <w:sz w:val="28"/>
        </w:rPr>
        <w:t>Сборник технических условий и технологических инструкций на кулинарные полуфабрикаты, М.: «Экономика», 1971.</w:t>
      </w:r>
      <w:bookmarkStart w:id="0" w:name="_GoBack"/>
      <w:bookmarkEnd w:id="0"/>
    </w:p>
    <w:sectPr w:rsidR="005822BC" w:rsidRPr="00D7637A" w:rsidSect="00D7637A">
      <w:headerReference w:type="even" r:id="rId9"/>
      <w:headerReference w:type="default" r:id="rId10"/>
      <w:pgSz w:w="11906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198" w:rsidRDefault="00851198">
      <w:pPr>
        <w:widowControl/>
        <w:spacing w:line="240" w:lineRule="auto"/>
        <w:ind w:firstLine="0"/>
        <w:jc w:val="left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separator/>
      </w:r>
    </w:p>
  </w:endnote>
  <w:endnote w:type="continuationSeparator" w:id="0">
    <w:p w:rsidR="00851198" w:rsidRDefault="00851198">
      <w:pPr>
        <w:widowControl/>
        <w:spacing w:line="240" w:lineRule="auto"/>
        <w:ind w:firstLine="0"/>
        <w:jc w:val="left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198" w:rsidRDefault="00851198">
      <w:pPr>
        <w:widowControl/>
        <w:spacing w:line="240" w:lineRule="auto"/>
        <w:ind w:firstLine="0"/>
        <w:jc w:val="left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separator/>
      </w:r>
    </w:p>
  </w:footnote>
  <w:footnote w:type="continuationSeparator" w:id="0">
    <w:p w:rsidR="00851198" w:rsidRDefault="00851198">
      <w:pPr>
        <w:widowControl/>
        <w:spacing w:line="240" w:lineRule="auto"/>
        <w:ind w:firstLine="0"/>
        <w:jc w:val="left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BC" w:rsidRDefault="005822B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822BC" w:rsidRDefault="005822BC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BC" w:rsidRDefault="005822B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14709">
      <w:rPr>
        <w:rStyle w:val="ac"/>
        <w:noProof/>
      </w:rPr>
      <w:t>1</w:t>
    </w:r>
    <w:r>
      <w:rPr>
        <w:rStyle w:val="ac"/>
      </w:rPr>
      <w:fldChar w:fldCharType="end"/>
    </w:r>
  </w:p>
  <w:p w:rsidR="005822BC" w:rsidRDefault="005822BC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BC" w:rsidRDefault="005822B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822BC" w:rsidRDefault="005822BC">
    <w:pPr>
      <w:pStyle w:val="a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BC" w:rsidRDefault="005822BC">
    <w:pPr>
      <w:pStyle w:val="aa"/>
      <w:framePr w:wrap="around" w:vAnchor="text" w:hAnchor="margin" w:xAlign="right" w:y="1"/>
      <w:rPr>
        <w:rStyle w:val="ac"/>
      </w:rPr>
    </w:pPr>
  </w:p>
  <w:p w:rsidR="005822BC" w:rsidRDefault="005822B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52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E758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860715A"/>
    <w:multiLevelType w:val="multilevel"/>
    <w:tmpl w:val="CC8826D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A4647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C259DF"/>
    <w:multiLevelType w:val="multilevel"/>
    <w:tmpl w:val="0D34E384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0C1D64D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F1542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3427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DB0B34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85C25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8A0616A"/>
    <w:multiLevelType w:val="multilevel"/>
    <w:tmpl w:val="DF5C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08482A"/>
    <w:multiLevelType w:val="multilevel"/>
    <w:tmpl w:val="8D4871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sz w:val="28"/>
      </w:rPr>
    </w:lvl>
    <w:lvl w:ilvl="1">
      <w:start w:val="4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rFonts w:cs="Times New Roman"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2">
    <w:nsid w:val="1E27035F"/>
    <w:multiLevelType w:val="multilevel"/>
    <w:tmpl w:val="F378C6EA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795261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99F77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C9A49B1"/>
    <w:multiLevelType w:val="multilevel"/>
    <w:tmpl w:val="6D4097C6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6">
    <w:nsid w:val="30E213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12F05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3AA3D7D"/>
    <w:multiLevelType w:val="multilevel"/>
    <w:tmpl w:val="6D4097C6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9">
    <w:nsid w:val="33EE67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19D7129"/>
    <w:multiLevelType w:val="multilevel"/>
    <w:tmpl w:val="1822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6F3A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53D55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6D14B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1C1C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DEF5339"/>
    <w:multiLevelType w:val="multilevel"/>
    <w:tmpl w:val="6D4097C6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6">
    <w:nsid w:val="5FB90B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3F203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67C6A4F"/>
    <w:multiLevelType w:val="singleLevel"/>
    <w:tmpl w:val="6F569B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F601776"/>
    <w:multiLevelType w:val="multilevel"/>
    <w:tmpl w:val="6D4097C6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0">
    <w:nsid w:val="70F525B5"/>
    <w:multiLevelType w:val="singleLevel"/>
    <w:tmpl w:val="724412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F90063"/>
    <w:multiLevelType w:val="singleLevel"/>
    <w:tmpl w:val="E2544504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2">
    <w:nsid w:val="7BF530E3"/>
    <w:multiLevelType w:val="singleLevel"/>
    <w:tmpl w:val="8444C6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3">
    <w:nsid w:val="7F8205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20"/>
  </w:num>
  <w:num w:numId="5">
    <w:abstractNumId w:val="11"/>
  </w:num>
  <w:num w:numId="6">
    <w:abstractNumId w:val="6"/>
  </w:num>
  <w:num w:numId="7">
    <w:abstractNumId w:val="14"/>
  </w:num>
  <w:num w:numId="8">
    <w:abstractNumId w:val="21"/>
  </w:num>
  <w:num w:numId="9">
    <w:abstractNumId w:val="26"/>
  </w:num>
  <w:num w:numId="10">
    <w:abstractNumId w:val="24"/>
  </w:num>
  <w:num w:numId="11">
    <w:abstractNumId w:val="33"/>
  </w:num>
  <w:num w:numId="12">
    <w:abstractNumId w:val="17"/>
  </w:num>
  <w:num w:numId="13">
    <w:abstractNumId w:val="7"/>
  </w:num>
  <w:num w:numId="14">
    <w:abstractNumId w:val="22"/>
  </w:num>
  <w:num w:numId="15">
    <w:abstractNumId w:val="3"/>
  </w:num>
  <w:num w:numId="16">
    <w:abstractNumId w:val="29"/>
  </w:num>
  <w:num w:numId="17">
    <w:abstractNumId w:val="12"/>
  </w:num>
  <w:num w:numId="18">
    <w:abstractNumId w:val="25"/>
  </w:num>
  <w:num w:numId="19">
    <w:abstractNumId w:val="2"/>
  </w:num>
  <w:num w:numId="20">
    <w:abstractNumId w:val="18"/>
  </w:num>
  <w:num w:numId="21">
    <w:abstractNumId w:val="15"/>
  </w:num>
  <w:num w:numId="22">
    <w:abstractNumId w:val="0"/>
  </w:num>
  <w:num w:numId="23">
    <w:abstractNumId w:val="27"/>
  </w:num>
  <w:num w:numId="24">
    <w:abstractNumId w:val="1"/>
  </w:num>
  <w:num w:numId="25">
    <w:abstractNumId w:val="23"/>
  </w:num>
  <w:num w:numId="26">
    <w:abstractNumId w:val="9"/>
  </w:num>
  <w:num w:numId="27">
    <w:abstractNumId w:val="16"/>
  </w:num>
  <w:num w:numId="28">
    <w:abstractNumId w:val="32"/>
  </w:num>
  <w:num w:numId="29">
    <w:abstractNumId w:val="30"/>
  </w:num>
  <w:num w:numId="30">
    <w:abstractNumId w:val="28"/>
  </w:num>
  <w:num w:numId="31">
    <w:abstractNumId w:val="5"/>
  </w:num>
  <w:num w:numId="32">
    <w:abstractNumId w:val="13"/>
  </w:num>
  <w:num w:numId="33">
    <w:abstractNumId w:val="3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804"/>
    <w:rsid w:val="001C6173"/>
    <w:rsid w:val="003C2A15"/>
    <w:rsid w:val="005822BC"/>
    <w:rsid w:val="00851198"/>
    <w:rsid w:val="009F6804"/>
    <w:rsid w:val="00B14709"/>
    <w:rsid w:val="00D7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chartTrackingRefBased/>
  <w15:docId w15:val="{AD117DC3-D70A-48A2-B8B3-C69BF33E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line="260" w:lineRule="auto"/>
      <w:ind w:firstLine="540"/>
      <w:jc w:val="both"/>
    </w:pPr>
    <w:rPr>
      <w:rFonts w:ascii="Arial" w:hAnsi="Arial"/>
      <w:i/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240" w:lineRule="auto"/>
      <w:ind w:firstLine="0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360" w:lineRule="auto"/>
      <w:ind w:firstLine="567"/>
      <w:jc w:val="right"/>
      <w:outlineLvl w:val="1"/>
    </w:pPr>
    <w:rPr>
      <w:rFonts w:ascii="Times New Roman" w:hAnsi="Times New Roman"/>
      <w:i w:val="0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firstLine="0"/>
      <w:jc w:val="center"/>
      <w:outlineLvl w:val="2"/>
    </w:pPr>
    <w:rPr>
      <w:rFonts w:ascii="Times New Roman" w:hAnsi="Times New Roman"/>
      <w:b/>
      <w:sz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360" w:lineRule="auto"/>
      <w:ind w:firstLine="0"/>
      <w:jc w:val="right"/>
      <w:outlineLvl w:val="3"/>
    </w:pPr>
    <w:rPr>
      <w:rFonts w:ascii="Times New Roman" w:hAnsi="Times New Roman"/>
      <w:i w:val="0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360" w:lineRule="auto"/>
      <w:ind w:firstLine="0"/>
      <w:jc w:val="center"/>
      <w:outlineLvl w:val="4"/>
    </w:pPr>
    <w:rPr>
      <w:rFonts w:ascii="Times New Roman" w:hAnsi="Times New Roman"/>
      <w:b/>
      <w:i w:val="0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pacing w:line="240" w:lineRule="auto"/>
      <w:ind w:firstLine="0"/>
      <w:jc w:val="center"/>
      <w:outlineLvl w:val="5"/>
    </w:pPr>
    <w:rPr>
      <w:rFonts w:ascii="Times New Roman" w:hAnsi="Times New Roman"/>
      <w:i w:val="0"/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line="360" w:lineRule="auto"/>
      <w:ind w:firstLine="567"/>
      <w:jc w:val="center"/>
      <w:outlineLvl w:val="6"/>
    </w:pPr>
    <w:rPr>
      <w:rFonts w:ascii="Times New Roman" w:hAnsi="Times New Roman"/>
      <w:b/>
      <w:i w:val="0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uto"/>
      <w:ind w:firstLine="0"/>
      <w:jc w:val="left"/>
      <w:outlineLvl w:val="7"/>
    </w:pPr>
    <w:rPr>
      <w:rFonts w:ascii="Times New Roman" w:hAnsi="Times New Roman"/>
      <w:i w:val="0"/>
      <w:sz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uto"/>
      <w:ind w:firstLine="0"/>
      <w:jc w:val="center"/>
      <w:outlineLvl w:val="8"/>
    </w:pPr>
    <w:rPr>
      <w:rFonts w:ascii="Times New Roman" w:hAnsi="Times New Roman"/>
      <w:b/>
      <w:i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semiHidden/>
    <w:pPr>
      <w:widowControl/>
      <w:spacing w:line="360" w:lineRule="auto"/>
      <w:ind w:firstLine="567"/>
    </w:pPr>
    <w:rPr>
      <w:rFonts w:ascii="Times New Roman" w:hAnsi="Times New Roman"/>
      <w:i w:val="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a5">
    <w:name w:val="Title"/>
    <w:basedOn w:val="a"/>
    <w:link w:val="a6"/>
    <w:uiPriority w:val="99"/>
    <w:qFormat/>
    <w:pPr>
      <w:widowControl/>
      <w:spacing w:after="120" w:line="360" w:lineRule="auto"/>
      <w:ind w:firstLine="0"/>
      <w:jc w:val="center"/>
    </w:pPr>
    <w:rPr>
      <w:rFonts w:ascii="Times New Roman" w:hAnsi="Times New Roman"/>
      <w:b/>
      <w:i w:val="0"/>
      <w:sz w:val="32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semiHidden/>
    <w:pPr>
      <w:widowControl/>
      <w:spacing w:line="360" w:lineRule="auto"/>
      <w:ind w:firstLine="0"/>
    </w:pPr>
    <w:rPr>
      <w:rFonts w:ascii="Times New Roman" w:hAnsi="Times New Roman"/>
      <w:i w:val="0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7">
    <w:name w:val="caption"/>
    <w:basedOn w:val="a"/>
    <w:next w:val="a"/>
    <w:uiPriority w:val="99"/>
    <w:qFormat/>
    <w:pPr>
      <w:widowControl/>
      <w:spacing w:before="120" w:line="360" w:lineRule="auto"/>
      <w:ind w:firstLine="0"/>
      <w:jc w:val="right"/>
    </w:pPr>
    <w:rPr>
      <w:rFonts w:ascii="Times New Roman" w:hAnsi="Times New Roman"/>
      <w:i w:val="0"/>
    </w:rPr>
  </w:style>
  <w:style w:type="paragraph" w:styleId="23">
    <w:name w:val="Body Text Indent 2"/>
    <w:basedOn w:val="a"/>
    <w:link w:val="24"/>
    <w:uiPriority w:val="99"/>
    <w:semiHidden/>
    <w:pPr>
      <w:widowControl/>
      <w:spacing w:line="360" w:lineRule="auto"/>
      <w:ind w:firstLine="709"/>
    </w:pPr>
    <w:rPr>
      <w:rFonts w:ascii="Times New Roman" w:hAnsi="Times New Roman"/>
      <w:i w:val="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8">
    <w:name w:val="Body Text"/>
    <w:basedOn w:val="a"/>
    <w:link w:val="a9"/>
    <w:uiPriority w:val="99"/>
    <w:semiHidden/>
    <w:pPr>
      <w:widowControl/>
      <w:spacing w:line="360" w:lineRule="auto"/>
      <w:ind w:firstLine="0"/>
      <w:jc w:val="center"/>
    </w:pPr>
    <w:rPr>
      <w:rFonts w:ascii="Times New Roman" w:hAnsi="Times New Roman"/>
      <w:b/>
      <w:i w:val="0"/>
      <w:sz w:val="32"/>
    </w:rPr>
  </w:style>
  <w:style w:type="character" w:customStyle="1" w:styleId="a9">
    <w:name w:val="Основной текст Знак"/>
    <w:link w:val="a8"/>
    <w:uiPriority w:val="99"/>
    <w:semiHidden/>
    <w:rPr>
      <w:sz w:val="20"/>
      <w:szCs w:val="20"/>
    </w:rPr>
  </w:style>
  <w:style w:type="paragraph" w:styleId="aa">
    <w:name w:val="header"/>
    <w:basedOn w:val="a"/>
    <w:link w:val="ab"/>
    <w:uiPriority w:val="99"/>
    <w:semiHidden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hAnsi="Times New Roman"/>
      <w:i w:val="0"/>
      <w:sz w:val="20"/>
    </w:rPr>
  </w:style>
  <w:style w:type="character" w:customStyle="1" w:styleId="ab">
    <w:name w:val="Верхний колонтитул Знак"/>
    <w:link w:val="aa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semiHidden/>
    <w:pPr>
      <w:widowControl/>
      <w:spacing w:line="240" w:lineRule="auto"/>
      <w:ind w:firstLine="0"/>
      <w:jc w:val="center"/>
    </w:pPr>
    <w:rPr>
      <w:rFonts w:ascii="Times New Roman" w:hAnsi="Times New Roman"/>
      <w:i w:val="0"/>
      <w:sz w:val="20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character" w:styleId="ac">
    <w:name w:val="page number"/>
    <w:uiPriority w:val="99"/>
    <w:semiHidden/>
    <w:rPr>
      <w:rFonts w:cs="Times New Roman"/>
    </w:rPr>
  </w:style>
  <w:style w:type="paragraph" w:styleId="ad">
    <w:name w:val="footer"/>
    <w:basedOn w:val="a"/>
    <w:link w:val="ae"/>
    <w:uiPriority w:val="99"/>
    <w:semiHidden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hAnsi="Times New Roman"/>
      <w:i w:val="0"/>
      <w:sz w:val="20"/>
    </w:rPr>
  </w:style>
  <w:style w:type="character" w:customStyle="1" w:styleId="ae">
    <w:name w:val="Нижний колонтитул Знак"/>
    <w:link w:val="ad"/>
    <w:uiPriority w:val="99"/>
    <w:semiHidden/>
    <w:rPr>
      <w:rFonts w:ascii="Arial" w:hAnsi="Arial"/>
      <w:i/>
      <w:sz w:val="28"/>
      <w:szCs w:val="20"/>
    </w:rPr>
  </w:style>
  <w:style w:type="table" w:styleId="11">
    <w:name w:val="Table Grid 1"/>
    <w:basedOn w:val="a1"/>
    <w:uiPriority w:val="99"/>
    <w:rsid w:val="00D7637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VLADco</Company>
  <LinksUpToDate>false</LinksUpToDate>
  <CharactersWithSpaces>13371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_E_F_E_S_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2002-12-18T17:29:00Z</cp:lastPrinted>
  <dcterms:created xsi:type="dcterms:W3CDTF">2014-04-25T01:25:00Z</dcterms:created>
  <dcterms:modified xsi:type="dcterms:W3CDTF">2014-04-25T01:25:00Z</dcterms:modified>
</cp:coreProperties>
</file>