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9CF" w:rsidRPr="00CE5EE8" w:rsidRDefault="009B09CF" w:rsidP="00767F33">
      <w:pPr>
        <w:shd w:val="clear" w:color="000000" w:fill="auto"/>
        <w:suppressAutoHyphens/>
        <w:autoSpaceDE w:val="0"/>
        <w:autoSpaceDN w:val="0"/>
        <w:adjustRightInd w:val="0"/>
        <w:spacing w:line="360" w:lineRule="auto"/>
        <w:jc w:val="center"/>
        <w:rPr>
          <w:b/>
          <w:bCs/>
          <w:color w:val="000000"/>
          <w:sz w:val="28"/>
          <w:szCs w:val="32"/>
        </w:rPr>
      </w:pPr>
      <w:r w:rsidRPr="00CE5EE8">
        <w:rPr>
          <w:b/>
          <w:bCs/>
          <w:color w:val="000000"/>
          <w:sz w:val="28"/>
          <w:szCs w:val="32"/>
        </w:rPr>
        <w:t>Содержание</w:t>
      </w:r>
    </w:p>
    <w:p w:rsidR="00767F33" w:rsidRPr="00CE5EE8" w:rsidRDefault="00767F33" w:rsidP="00767F33">
      <w:pPr>
        <w:shd w:val="clear" w:color="000000" w:fill="auto"/>
        <w:suppressAutoHyphens/>
        <w:autoSpaceDE w:val="0"/>
        <w:autoSpaceDN w:val="0"/>
        <w:adjustRightInd w:val="0"/>
        <w:spacing w:line="360" w:lineRule="auto"/>
        <w:jc w:val="center"/>
        <w:rPr>
          <w:b/>
          <w:bCs/>
          <w:color w:val="000000"/>
          <w:sz w:val="28"/>
          <w:szCs w:val="32"/>
        </w:rPr>
      </w:pPr>
    </w:p>
    <w:p w:rsidR="00767F33" w:rsidRPr="00CE5EE8" w:rsidRDefault="009B09CF" w:rsidP="00767F33">
      <w:pPr>
        <w:shd w:val="clear" w:color="000000" w:fill="auto"/>
        <w:suppressAutoHyphens/>
        <w:autoSpaceDE w:val="0"/>
        <w:autoSpaceDN w:val="0"/>
        <w:adjustRightInd w:val="0"/>
        <w:spacing w:line="360" w:lineRule="auto"/>
        <w:rPr>
          <w:bCs/>
          <w:color w:val="000000"/>
          <w:sz w:val="28"/>
          <w:szCs w:val="32"/>
        </w:rPr>
      </w:pPr>
      <w:r w:rsidRPr="00CE5EE8">
        <w:rPr>
          <w:bCs/>
          <w:color w:val="000000"/>
          <w:sz w:val="28"/>
          <w:szCs w:val="32"/>
        </w:rPr>
        <w:t>Введение</w:t>
      </w:r>
    </w:p>
    <w:p w:rsidR="00767F33" w:rsidRPr="00CE5EE8" w:rsidRDefault="009B09CF" w:rsidP="00767F33">
      <w:pPr>
        <w:shd w:val="clear" w:color="000000" w:fill="auto"/>
        <w:suppressAutoHyphens/>
        <w:autoSpaceDE w:val="0"/>
        <w:autoSpaceDN w:val="0"/>
        <w:adjustRightInd w:val="0"/>
        <w:spacing w:line="360" w:lineRule="auto"/>
        <w:rPr>
          <w:bCs/>
          <w:color w:val="000000"/>
          <w:sz w:val="28"/>
          <w:szCs w:val="32"/>
        </w:rPr>
      </w:pPr>
      <w:r w:rsidRPr="00CE5EE8">
        <w:rPr>
          <w:bCs/>
          <w:color w:val="000000"/>
          <w:sz w:val="28"/>
          <w:szCs w:val="32"/>
        </w:rPr>
        <w:t>1</w:t>
      </w:r>
      <w:r w:rsidR="00767F33" w:rsidRPr="00CE5EE8">
        <w:rPr>
          <w:bCs/>
          <w:color w:val="000000"/>
          <w:sz w:val="28"/>
          <w:szCs w:val="32"/>
        </w:rPr>
        <w:t xml:space="preserve"> </w:t>
      </w:r>
      <w:r w:rsidRPr="00CE5EE8">
        <w:rPr>
          <w:bCs/>
          <w:color w:val="000000"/>
          <w:sz w:val="28"/>
          <w:szCs w:val="32"/>
        </w:rPr>
        <w:t>Общие принципы моделирования</w:t>
      </w:r>
    </w:p>
    <w:p w:rsidR="00767F33" w:rsidRPr="00CE5EE8" w:rsidRDefault="009B09CF" w:rsidP="00767F33">
      <w:pPr>
        <w:shd w:val="clear" w:color="000000" w:fill="auto"/>
        <w:suppressAutoHyphens/>
        <w:autoSpaceDE w:val="0"/>
        <w:autoSpaceDN w:val="0"/>
        <w:adjustRightInd w:val="0"/>
        <w:spacing w:line="360" w:lineRule="auto"/>
        <w:rPr>
          <w:bCs/>
          <w:color w:val="000000"/>
          <w:sz w:val="28"/>
          <w:szCs w:val="32"/>
        </w:rPr>
      </w:pPr>
      <w:r w:rsidRPr="00CE5EE8">
        <w:rPr>
          <w:bCs/>
          <w:color w:val="000000"/>
          <w:sz w:val="28"/>
          <w:szCs w:val="32"/>
        </w:rPr>
        <w:t>2 Модель актуарного оценивания системы обязательного пенсионного страхования России</w:t>
      </w:r>
    </w:p>
    <w:p w:rsidR="00767F33" w:rsidRPr="00CE5EE8" w:rsidRDefault="009B09CF" w:rsidP="00767F33">
      <w:pPr>
        <w:shd w:val="clear" w:color="000000" w:fill="auto"/>
        <w:suppressAutoHyphens/>
        <w:autoSpaceDE w:val="0"/>
        <w:autoSpaceDN w:val="0"/>
        <w:adjustRightInd w:val="0"/>
        <w:spacing w:line="360" w:lineRule="auto"/>
        <w:rPr>
          <w:bCs/>
          <w:color w:val="000000"/>
          <w:sz w:val="28"/>
          <w:szCs w:val="32"/>
        </w:rPr>
      </w:pPr>
      <w:r w:rsidRPr="00CE5EE8">
        <w:rPr>
          <w:bCs/>
          <w:color w:val="000000"/>
          <w:sz w:val="28"/>
          <w:szCs w:val="32"/>
        </w:rPr>
        <w:t>2.1 Задачи и структура</w:t>
      </w:r>
      <w:r w:rsidR="00767F33" w:rsidRPr="00CE5EE8">
        <w:rPr>
          <w:bCs/>
          <w:color w:val="000000"/>
          <w:sz w:val="28"/>
          <w:szCs w:val="32"/>
        </w:rPr>
        <w:t xml:space="preserve"> </w:t>
      </w:r>
      <w:r w:rsidRPr="00CE5EE8">
        <w:rPr>
          <w:bCs/>
          <w:color w:val="000000"/>
          <w:sz w:val="28"/>
          <w:szCs w:val="32"/>
        </w:rPr>
        <w:t>актуарной модели ПФР</w:t>
      </w:r>
    </w:p>
    <w:p w:rsidR="00767F33" w:rsidRPr="00CE5EE8" w:rsidRDefault="00F52FBC" w:rsidP="00767F33">
      <w:pPr>
        <w:shd w:val="clear" w:color="000000" w:fill="auto"/>
        <w:suppressAutoHyphens/>
        <w:autoSpaceDE w:val="0"/>
        <w:autoSpaceDN w:val="0"/>
        <w:adjustRightInd w:val="0"/>
        <w:spacing w:line="360" w:lineRule="auto"/>
        <w:rPr>
          <w:bCs/>
          <w:color w:val="000000"/>
          <w:sz w:val="28"/>
          <w:szCs w:val="32"/>
        </w:rPr>
      </w:pPr>
      <w:r w:rsidRPr="00CE5EE8">
        <w:rPr>
          <w:bCs/>
          <w:color w:val="000000"/>
          <w:sz w:val="28"/>
          <w:szCs w:val="32"/>
        </w:rPr>
        <w:t>2.2</w:t>
      </w:r>
      <w:r w:rsidR="00D26B2B" w:rsidRPr="00CE5EE8">
        <w:rPr>
          <w:bCs/>
          <w:color w:val="000000"/>
          <w:sz w:val="28"/>
          <w:szCs w:val="32"/>
        </w:rPr>
        <w:t xml:space="preserve"> </w:t>
      </w:r>
      <w:r w:rsidR="009B09CF" w:rsidRPr="00CE5EE8">
        <w:rPr>
          <w:bCs/>
          <w:color w:val="000000"/>
          <w:sz w:val="28"/>
          <w:szCs w:val="32"/>
        </w:rPr>
        <w:t>Методы актуарного моделирования демографических показателей развития пенсионной системы</w:t>
      </w:r>
    </w:p>
    <w:p w:rsidR="00767F33" w:rsidRPr="00CE5EE8" w:rsidRDefault="009B09CF" w:rsidP="00767F33">
      <w:pPr>
        <w:shd w:val="clear" w:color="000000" w:fill="auto"/>
        <w:suppressAutoHyphens/>
        <w:autoSpaceDE w:val="0"/>
        <w:autoSpaceDN w:val="0"/>
        <w:adjustRightInd w:val="0"/>
        <w:spacing w:line="360" w:lineRule="auto"/>
        <w:rPr>
          <w:bCs/>
          <w:color w:val="000000"/>
          <w:sz w:val="28"/>
          <w:szCs w:val="32"/>
        </w:rPr>
      </w:pPr>
      <w:r w:rsidRPr="00CE5EE8">
        <w:rPr>
          <w:bCs/>
          <w:color w:val="000000"/>
          <w:sz w:val="28"/>
          <w:szCs w:val="32"/>
        </w:rPr>
        <w:t>2.3 Прогнозирование макроэкономической ситуации</w:t>
      </w:r>
    </w:p>
    <w:p w:rsidR="00767F33" w:rsidRPr="00CE5EE8" w:rsidRDefault="009B09CF" w:rsidP="00767F33">
      <w:pPr>
        <w:shd w:val="clear" w:color="000000" w:fill="auto"/>
        <w:suppressAutoHyphens/>
        <w:autoSpaceDE w:val="0"/>
        <w:autoSpaceDN w:val="0"/>
        <w:adjustRightInd w:val="0"/>
        <w:spacing w:line="360" w:lineRule="auto"/>
        <w:rPr>
          <w:bCs/>
          <w:color w:val="000000"/>
          <w:sz w:val="28"/>
          <w:szCs w:val="32"/>
        </w:rPr>
      </w:pPr>
      <w:r w:rsidRPr="00CE5EE8">
        <w:rPr>
          <w:bCs/>
          <w:color w:val="000000"/>
          <w:sz w:val="28"/>
          <w:szCs w:val="32"/>
        </w:rPr>
        <w:t>2.4 Методика оценки доходов бюджета ПФР</w:t>
      </w:r>
    </w:p>
    <w:p w:rsidR="00767F33" w:rsidRPr="00CE5EE8" w:rsidRDefault="009B09CF" w:rsidP="00767F33">
      <w:pPr>
        <w:shd w:val="clear" w:color="000000" w:fill="auto"/>
        <w:suppressAutoHyphens/>
        <w:autoSpaceDE w:val="0"/>
        <w:autoSpaceDN w:val="0"/>
        <w:adjustRightInd w:val="0"/>
        <w:spacing w:line="360" w:lineRule="auto"/>
        <w:rPr>
          <w:bCs/>
          <w:color w:val="000000"/>
          <w:sz w:val="28"/>
          <w:szCs w:val="32"/>
        </w:rPr>
      </w:pPr>
      <w:r w:rsidRPr="00CE5EE8">
        <w:rPr>
          <w:bCs/>
          <w:color w:val="000000"/>
          <w:sz w:val="28"/>
          <w:szCs w:val="32"/>
        </w:rPr>
        <w:t>2.5 Методика оценки расходной части бюджета ПФР</w:t>
      </w:r>
    </w:p>
    <w:p w:rsidR="00767F33" w:rsidRPr="00CE5EE8" w:rsidRDefault="00F52FBC" w:rsidP="00767F33">
      <w:pPr>
        <w:shd w:val="clear" w:color="000000" w:fill="auto"/>
        <w:suppressAutoHyphens/>
        <w:autoSpaceDE w:val="0"/>
        <w:autoSpaceDN w:val="0"/>
        <w:adjustRightInd w:val="0"/>
        <w:spacing w:line="360" w:lineRule="auto"/>
        <w:rPr>
          <w:bCs/>
          <w:color w:val="000000"/>
          <w:sz w:val="28"/>
          <w:szCs w:val="32"/>
        </w:rPr>
      </w:pPr>
      <w:r w:rsidRPr="00CE5EE8">
        <w:rPr>
          <w:bCs/>
          <w:color w:val="000000"/>
          <w:sz w:val="28"/>
          <w:szCs w:val="32"/>
        </w:rPr>
        <w:t xml:space="preserve">3 </w:t>
      </w:r>
      <w:r w:rsidR="00296FC5" w:rsidRPr="00CE5EE8">
        <w:rPr>
          <w:bCs/>
          <w:color w:val="000000"/>
          <w:sz w:val="28"/>
          <w:szCs w:val="32"/>
        </w:rPr>
        <w:t>Проблемы и перспективы актуарной оценки ПФР</w:t>
      </w:r>
    </w:p>
    <w:p w:rsidR="00767F33" w:rsidRPr="00CE5EE8" w:rsidRDefault="001D58FF" w:rsidP="00767F33">
      <w:pPr>
        <w:shd w:val="clear" w:color="000000" w:fill="auto"/>
        <w:suppressAutoHyphens/>
        <w:autoSpaceDE w:val="0"/>
        <w:autoSpaceDN w:val="0"/>
        <w:adjustRightInd w:val="0"/>
        <w:spacing w:line="360" w:lineRule="auto"/>
        <w:rPr>
          <w:bCs/>
          <w:color w:val="000000"/>
          <w:sz w:val="28"/>
          <w:szCs w:val="32"/>
        </w:rPr>
      </w:pPr>
      <w:r w:rsidRPr="00CE5EE8">
        <w:rPr>
          <w:bCs/>
          <w:color w:val="000000"/>
          <w:sz w:val="28"/>
          <w:szCs w:val="32"/>
        </w:rPr>
        <w:t>Список литературы</w:t>
      </w:r>
    </w:p>
    <w:p w:rsidR="009B09CF" w:rsidRPr="00CE5EE8" w:rsidRDefault="009B09CF" w:rsidP="00767F33">
      <w:pPr>
        <w:shd w:val="clear" w:color="000000" w:fill="auto"/>
        <w:suppressAutoHyphens/>
        <w:autoSpaceDE w:val="0"/>
        <w:autoSpaceDN w:val="0"/>
        <w:adjustRightInd w:val="0"/>
        <w:spacing w:line="360" w:lineRule="auto"/>
        <w:rPr>
          <w:bCs/>
          <w:color w:val="000000"/>
          <w:sz w:val="28"/>
          <w:szCs w:val="32"/>
        </w:rPr>
      </w:pPr>
    </w:p>
    <w:p w:rsidR="00767F33" w:rsidRPr="00CE5EE8" w:rsidRDefault="00767F33" w:rsidP="00767F33">
      <w:pPr>
        <w:shd w:val="clear" w:color="000000" w:fill="auto"/>
        <w:suppressAutoHyphens/>
        <w:spacing w:line="360" w:lineRule="auto"/>
        <w:jc w:val="center"/>
        <w:rPr>
          <w:color w:val="000000"/>
          <w:sz w:val="28"/>
          <w:szCs w:val="28"/>
        </w:rPr>
      </w:pPr>
      <w:r w:rsidRPr="00CE5EE8">
        <w:rPr>
          <w:b/>
          <w:bCs/>
          <w:color w:val="000000"/>
          <w:sz w:val="28"/>
          <w:szCs w:val="32"/>
        </w:rPr>
        <w:br w:type="page"/>
      </w:r>
      <w:r w:rsidR="00051E39" w:rsidRPr="00CE5EE8">
        <w:rPr>
          <w:b/>
          <w:color w:val="000000"/>
          <w:sz w:val="28"/>
          <w:szCs w:val="28"/>
        </w:rPr>
        <w:t>Введение</w:t>
      </w:r>
    </w:p>
    <w:p w:rsidR="00767F33" w:rsidRPr="00CE5EE8" w:rsidRDefault="00767F33" w:rsidP="00767F33">
      <w:pPr>
        <w:shd w:val="clear" w:color="000000" w:fill="auto"/>
        <w:suppressAutoHyphens/>
        <w:spacing w:line="360" w:lineRule="auto"/>
        <w:ind w:firstLine="709"/>
        <w:jc w:val="both"/>
        <w:rPr>
          <w:color w:val="000000"/>
          <w:sz w:val="28"/>
          <w:szCs w:val="28"/>
        </w:rPr>
      </w:pPr>
    </w:p>
    <w:p w:rsidR="00767F33" w:rsidRPr="00CE5EE8" w:rsidRDefault="00035FBE" w:rsidP="00767F33">
      <w:pPr>
        <w:shd w:val="clear" w:color="000000" w:fill="auto"/>
        <w:suppressAutoHyphens/>
        <w:spacing w:line="360" w:lineRule="auto"/>
        <w:ind w:firstLine="709"/>
        <w:jc w:val="both"/>
        <w:rPr>
          <w:color w:val="000000"/>
          <w:sz w:val="28"/>
          <w:szCs w:val="28"/>
        </w:rPr>
      </w:pPr>
      <w:r w:rsidRPr="00CE5EE8">
        <w:rPr>
          <w:color w:val="000000"/>
          <w:sz w:val="28"/>
          <w:szCs w:val="28"/>
        </w:rPr>
        <w:t>Пенсионное страхование, обычно предлагаемое страховыми компаниями, состоит из страхования на дожитие и договоров отложенных аннуитетов со сроком начала выплат, привязанным к некоторому возрасту выхода на пенсию.</w:t>
      </w:r>
      <w:r w:rsidR="00767F33" w:rsidRPr="00CE5EE8">
        <w:rPr>
          <w:color w:val="000000"/>
          <w:sz w:val="28"/>
          <w:szCs w:val="28"/>
        </w:rPr>
        <w:t xml:space="preserve"> </w:t>
      </w:r>
      <w:r w:rsidRPr="00CE5EE8">
        <w:rPr>
          <w:color w:val="000000"/>
          <w:sz w:val="28"/>
          <w:szCs w:val="28"/>
        </w:rPr>
        <w:t>Оно может рассматриваться как частный вид страхования жизни, хотя с иными правилами налогообложения и ограничениями на отказ от страхования.</w:t>
      </w:r>
    </w:p>
    <w:p w:rsidR="00767F33" w:rsidRPr="00CE5EE8" w:rsidRDefault="00035FBE" w:rsidP="00767F33">
      <w:pPr>
        <w:shd w:val="clear" w:color="000000" w:fill="auto"/>
        <w:suppressAutoHyphens/>
        <w:spacing w:line="360" w:lineRule="auto"/>
        <w:ind w:firstLine="709"/>
        <w:jc w:val="both"/>
        <w:rPr>
          <w:color w:val="000000"/>
          <w:sz w:val="28"/>
          <w:szCs w:val="28"/>
        </w:rPr>
      </w:pPr>
      <w:r w:rsidRPr="00CE5EE8">
        <w:rPr>
          <w:color w:val="000000"/>
          <w:sz w:val="28"/>
          <w:szCs w:val="28"/>
        </w:rPr>
        <w:t>Во многих странах, в том числе в России, пенсионное обеспечение осуществляется с помощью существенно другого механизма, а именно пенсионных схем, учреждаемых в виде пенсионных фондов. Одни из них создаются для определенной конкретной группы лиц, обычно для работников одного работодателя или группы работодателей. Другие фонды создаются для людей определенного вида деятельности или профессии, например, фонды, создаваемые профсоюзами в США. В Финляндии же, например, национальная пенсионная схема функционирует децентрализованно, через частные агентства.</w:t>
      </w:r>
    </w:p>
    <w:p w:rsidR="00035FBE" w:rsidRPr="00CE5EE8" w:rsidRDefault="00035FBE" w:rsidP="00767F33">
      <w:pPr>
        <w:shd w:val="clear" w:color="000000" w:fill="auto"/>
        <w:suppressAutoHyphens/>
        <w:spacing w:line="360" w:lineRule="auto"/>
        <w:ind w:firstLine="709"/>
        <w:jc w:val="both"/>
        <w:rPr>
          <w:color w:val="000000"/>
          <w:sz w:val="28"/>
          <w:szCs w:val="28"/>
        </w:rPr>
      </w:pPr>
      <w:r w:rsidRPr="00CE5EE8">
        <w:rPr>
          <w:color w:val="000000"/>
          <w:sz w:val="28"/>
          <w:szCs w:val="28"/>
        </w:rPr>
        <w:t>Институциональные формы пенсионных схем могут быть различны. Ответственной организацией может быть юридически независимый фонд, хотя бы и учрежденный работодателем или группой работодателей, или же работодатель может выплачивать пенсии непосредственно из собственных ресурсов компании. Некоторые части организации, - управление инвестициями или выплата пособий, - могут быть перепоручены страховой компании. Для целей актуарного оценивания, описанных ниже, институциональная структура не имеет значения. Поэтому будет говориться просто о пенсионной схеме, которая несет ответственность за обеспечение определенных пособий группе членов и получает взносы. Реальная природа этих взносов также не играет роли; они могут вноситься государством в государственных схемах, работодателем (спонсором) в корпоративных схемах, самими членами и т.д. Однако будет предположено, что схема имеет персонифицированный учет историй взносов своих членов, и в этой связи можно говорить о взносах членов схемы.</w:t>
      </w:r>
    </w:p>
    <w:p w:rsidR="00035FBE" w:rsidRPr="00CE5EE8" w:rsidRDefault="00035FBE" w:rsidP="00767F33">
      <w:pPr>
        <w:shd w:val="clear" w:color="000000" w:fill="auto"/>
        <w:suppressAutoHyphens/>
        <w:spacing w:line="360" w:lineRule="auto"/>
        <w:ind w:firstLine="709"/>
        <w:jc w:val="both"/>
        <w:rPr>
          <w:color w:val="000000"/>
          <w:sz w:val="28"/>
          <w:szCs w:val="28"/>
        </w:rPr>
      </w:pPr>
    </w:p>
    <w:p w:rsidR="00035FBE" w:rsidRPr="00CE5EE8" w:rsidRDefault="00767F33" w:rsidP="00767F33">
      <w:pPr>
        <w:shd w:val="clear" w:color="000000" w:fill="auto"/>
        <w:suppressAutoHyphens/>
        <w:autoSpaceDE w:val="0"/>
        <w:autoSpaceDN w:val="0"/>
        <w:adjustRightInd w:val="0"/>
        <w:spacing w:line="360" w:lineRule="auto"/>
        <w:jc w:val="center"/>
        <w:rPr>
          <w:b/>
          <w:bCs/>
          <w:color w:val="000000"/>
          <w:sz w:val="28"/>
          <w:szCs w:val="28"/>
        </w:rPr>
      </w:pPr>
      <w:r w:rsidRPr="00CE5EE8">
        <w:rPr>
          <w:b/>
          <w:bCs/>
          <w:color w:val="000000"/>
          <w:sz w:val="28"/>
          <w:szCs w:val="28"/>
        </w:rPr>
        <w:br w:type="page"/>
      </w:r>
      <w:r w:rsidR="00051E39" w:rsidRPr="00CE5EE8">
        <w:rPr>
          <w:b/>
          <w:bCs/>
          <w:color w:val="000000"/>
          <w:sz w:val="28"/>
          <w:szCs w:val="28"/>
        </w:rPr>
        <w:t>1</w:t>
      </w:r>
      <w:r w:rsidR="00035FBE" w:rsidRPr="00CE5EE8">
        <w:rPr>
          <w:b/>
          <w:bCs/>
          <w:color w:val="000000"/>
          <w:sz w:val="28"/>
          <w:szCs w:val="28"/>
        </w:rPr>
        <w:t xml:space="preserve"> Общие принципы моделирования</w:t>
      </w:r>
    </w:p>
    <w:p w:rsidR="001D58FF" w:rsidRPr="00CE5EE8" w:rsidRDefault="001D58FF"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Для обеспечения адекватной текущей оценки и долгосрочного прогнозирования финансового состояния системы пенсионного страхования актуарная</w:t>
      </w:r>
      <w:r w:rsidR="007A48A4" w:rsidRPr="00CE5EE8">
        <w:rPr>
          <w:color w:val="000000"/>
          <w:sz w:val="28"/>
          <w:szCs w:val="28"/>
        </w:rPr>
        <w:t xml:space="preserve"> </w:t>
      </w:r>
      <w:r w:rsidRPr="00CE5EE8">
        <w:rPr>
          <w:color w:val="000000"/>
          <w:sz w:val="28"/>
          <w:szCs w:val="28"/>
        </w:rPr>
        <w:t>модель должна удовлетворять следующим основным требованиям.</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1. Соответствие главным принципам пенсионного страхования, таким, как:</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884C4B" w:rsidRPr="00CE5EE8">
        <w:rPr>
          <w:color w:val="000000"/>
          <w:sz w:val="28"/>
          <w:szCs w:val="28"/>
        </w:rPr>
        <w:t>с</w:t>
      </w:r>
      <w:r w:rsidRPr="00CE5EE8">
        <w:rPr>
          <w:color w:val="000000"/>
          <w:sz w:val="28"/>
          <w:szCs w:val="28"/>
        </w:rPr>
        <w:t>олидарность материальных обязательств в пенсионной системе;</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-возвратность пенсионных платежей;</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-индивидуальный учет (персонификация) уплаченных взносов;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-целевое использование страховых в</w:t>
      </w:r>
      <w:r w:rsidR="007A48A4" w:rsidRPr="00CE5EE8">
        <w:rPr>
          <w:color w:val="000000"/>
          <w:sz w:val="28"/>
          <w:szCs w:val="28"/>
        </w:rPr>
        <w:t>зносов на выплату пенсий и посо</w:t>
      </w:r>
      <w:r w:rsidRPr="00CE5EE8">
        <w:rPr>
          <w:color w:val="000000"/>
          <w:sz w:val="28"/>
          <w:szCs w:val="28"/>
        </w:rPr>
        <w:t>бий;</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-эквивалентность страховых платежей и пенсионных выплат;</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-зависимость размера пенсии от трудо</w:t>
      </w:r>
      <w:r w:rsidR="007A48A4" w:rsidRPr="00CE5EE8">
        <w:rPr>
          <w:color w:val="000000"/>
          <w:sz w:val="28"/>
          <w:szCs w:val="28"/>
        </w:rPr>
        <w:t>вого (страхового) вклада застра</w:t>
      </w:r>
      <w:r w:rsidRPr="00CE5EE8">
        <w:rPr>
          <w:color w:val="000000"/>
          <w:sz w:val="28"/>
          <w:szCs w:val="28"/>
        </w:rPr>
        <w:t>хованных лиц;</w:t>
      </w:r>
    </w:p>
    <w:p w:rsidR="00767F33"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-поддержание уровня жизни пенсионеров (а</w:t>
      </w:r>
      <w:r w:rsidR="007A48A4" w:rsidRPr="00CE5EE8">
        <w:rPr>
          <w:color w:val="000000"/>
          <w:sz w:val="28"/>
          <w:szCs w:val="28"/>
        </w:rPr>
        <w:t>декватность величины пен</w:t>
      </w:r>
      <w:r w:rsidRPr="00CE5EE8">
        <w:rPr>
          <w:color w:val="000000"/>
          <w:sz w:val="28"/>
          <w:szCs w:val="28"/>
        </w:rPr>
        <w:t>сии современным условиям</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сохра</w:t>
      </w:r>
      <w:r w:rsidR="007A48A4" w:rsidRPr="00CE5EE8">
        <w:rPr>
          <w:color w:val="000000"/>
          <w:sz w:val="28"/>
          <w:szCs w:val="28"/>
        </w:rPr>
        <w:t>нение ее покупательной способно</w:t>
      </w:r>
      <w:r w:rsidR="00035FBE" w:rsidRPr="00CE5EE8">
        <w:rPr>
          <w:color w:val="000000"/>
          <w:sz w:val="28"/>
          <w:szCs w:val="28"/>
        </w:rPr>
        <w:t>сти в течение всего периода получения).</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2. Соответствие основным нормам пе</w:t>
      </w:r>
      <w:r w:rsidR="007A48A4" w:rsidRPr="00CE5EE8">
        <w:rPr>
          <w:color w:val="000000"/>
          <w:sz w:val="28"/>
          <w:szCs w:val="28"/>
        </w:rPr>
        <w:t>нсионного законодательства госу</w:t>
      </w:r>
      <w:r w:rsidRPr="00CE5EE8">
        <w:rPr>
          <w:color w:val="000000"/>
          <w:sz w:val="28"/>
          <w:szCs w:val="28"/>
        </w:rPr>
        <w:t>дарства, для которого она разработана.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3. Возможность быстрой адаптации основных блоков и параметров модели</w:t>
      </w:r>
      <w:r w:rsidR="007A48A4" w:rsidRPr="00CE5EE8">
        <w:rPr>
          <w:color w:val="000000"/>
          <w:sz w:val="28"/>
          <w:szCs w:val="28"/>
        </w:rPr>
        <w:t xml:space="preserve"> </w:t>
      </w:r>
      <w:r w:rsidRPr="00CE5EE8">
        <w:rPr>
          <w:color w:val="000000"/>
          <w:sz w:val="28"/>
          <w:szCs w:val="28"/>
        </w:rPr>
        <w:t>к изменениям в законодательстве.</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4. Учет изменений макроэкономической ситуации.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Структура модели, как правило, не яв</w:t>
      </w:r>
      <w:r w:rsidR="007A48A4" w:rsidRPr="00CE5EE8">
        <w:rPr>
          <w:color w:val="000000"/>
          <w:sz w:val="28"/>
          <w:szCs w:val="28"/>
        </w:rPr>
        <w:t>ляется жестко определенной и мо</w:t>
      </w:r>
      <w:r w:rsidRPr="00CE5EE8">
        <w:rPr>
          <w:color w:val="000000"/>
          <w:sz w:val="28"/>
          <w:szCs w:val="28"/>
        </w:rPr>
        <w:t>жет включать в себя произвольное количеств</w:t>
      </w:r>
      <w:r w:rsidR="008968E0" w:rsidRPr="00CE5EE8">
        <w:rPr>
          <w:color w:val="000000"/>
          <w:sz w:val="28"/>
          <w:szCs w:val="28"/>
        </w:rPr>
        <w:t>о блоков. Однако общий вид акту</w:t>
      </w:r>
      <w:r w:rsidRPr="00CE5EE8">
        <w:rPr>
          <w:color w:val="000000"/>
          <w:sz w:val="28"/>
          <w:szCs w:val="28"/>
        </w:rPr>
        <w:t>арной модели может быть представлен следующей схемой:</w:t>
      </w:r>
    </w:p>
    <w:p w:rsidR="00884C4B"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p>
    <w:p w:rsidR="00767F33" w:rsidRPr="00CE5EE8" w:rsidRDefault="00767F33" w:rsidP="00767F33">
      <w:pPr>
        <w:shd w:val="clear" w:color="000000" w:fill="auto"/>
        <w:suppressAutoHyphens/>
        <w:autoSpaceDE w:val="0"/>
        <w:autoSpaceDN w:val="0"/>
        <w:adjustRightInd w:val="0"/>
        <w:spacing w:line="360" w:lineRule="auto"/>
        <w:jc w:val="center"/>
        <w:rPr>
          <w:color w:val="000000"/>
          <w:sz w:val="28"/>
          <w:szCs w:val="28"/>
        </w:rPr>
      </w:pPr>
      <w:r w:rsidRPr="00CE5EE8">
        <w:rPr>
          <w:color w:val="000000"/>
          <w:sz w:val="28"/>
          <w:szCs w:val="28"/>
        </w:rPr>
        <w:br w:type="page"/>
      </w:r>
      <w:r w:rsidR="00D64E3A">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10pt">
            <v:imagedata r:id="rId6"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зависимости от задач, стоящих перед актуарной моделью: задаваемой</w:t>
      </w:r>
      <w:r w:rsidR="00D86205" w:rsidRPr="00CE5EE8">
        <w:rPr>
          <w:color w:val="000000"/>
          <w:sz w:val="28"/>
          <w:szCs w:val="28"/>
        </w:rPr>
        <w:t xml:space="preserve"> </w:t>
      </w:r>
      <w:r w:rsidRPr="00CE5EE8">
        <w:rPr>
          <w:color w:val="000000"/>
          <w:sz w:val="28"/>
          <w:szCs w:val="28"/>
        </w:rPr>
        <w:t>точности прогноза, получения качеств</w:t>
      </w:r>
      <w:r w:rsidR="00D86205" w:rsidRPr="00CE5EE8">
        <w:rPr>
          <w:color w:val="000000"/>
          <w:sz w:val="28"/>
          <w:szCs w:val="28"/>
        </w:rPr>
        <w:t>енных и (или) количественных ре</w:t>
      </w:r>
      <w:r w:rsidRPr="00CE5EE8">
        <w:rPr>
          <w:color w:val="000000"/>
          <w:sz w:val="28"/>
          <w:szCs w:val="28"/>
        </w:rPr>
        <w:t>зультатов моделирования, необходимости (или нет) проведения краткосрочного</w:t>
      </w:r>
      <w:r w:rsidR="00D86205" w:rsidRPr="00CE5EE8">
        <w:rPr>
          <w:color w:val="000000"/>
          <w:sz w:val="28"/>
          <w:szCs w:val="28"/>
        </w:rPr>
        <w:t xml:space="preserve"> </w:t>
      </w:r>
      <w:r w:rsidRPr="00CE5EE8">
        <w:rPr>
          <w:color w:val="000000"/>
          <w:sz w:val="28"/>
          <w:szCs w:val="28"/>
        </w:rPr>
        <w:t>оценивания пенсионной системы, устойчив</w:t>
      </w:r>
      <w:r w:rsidR="00D86205" w:rsidRPr="00CE5EE8">
        <w:rPr>
          <w:color w:val="000000"/>
          <w:sz w:val="28"/>
          <w:szCs w:val="28"/>
        </w:rPr>
        <w:t>ости законодательных норм и свя</w:t>
      </w:r>
      <w:r w:rsidRPr="00CE5EE8">
        <w:rPr>
          <w:color w:val="000000"/>
          <w:sz w:val="28"/>
          <w:szCs w:val="28"/>
        </w:rPr>
        <w:t>занной с ними необходимости изменения вх</w:t>
      </w:r>
      <w:r w:rsidR="00D86205" w:rsidRPr="00CE5EE8">
        <w:rPr>
          <w:color w:val="000000"/>
          <w:sz w:val="28"/>
          <w:szCs w:val="28"/>
        </w:rPr>
        <w:t>одных, внутренних и выходных па</w:t>
      </w:r>
      <w:r w:rsidRPr="00CE5EE8">
        <w:rPr>
          <w:color w:val="000000"/>
          <w:sz w:val="28"/>
          <w:szCs w:val="28"/>
        </w:rPr>
        <w:t xml:space="preserve">раметров модели, </w:t>
      </w:r>
      <w:r w:rsidR="00D86205" w:rsidRPr="00CE5EE8">
        <w:rPr>
          <w:color w:val="000000"/>
          <w:sz w:val="28"/>
          <w:szCs w:val="28"/>
        </w:rPr>
        <w:t>–</w:t>
      </w:r>
      <w:r w:rsidRPr="00CE5EE8">
        <w:rPr>
          <w:color w:val="000000"/>
          <w:sz w:val="28"/>
          <w:szCs w:val="28"/>
        </w:rPr>
        <w:t>могут быть установлены дополнительные требования, как к</w:t>
      </w:r>
      <w:r w:rsidR="00D86205" w:rsidRPr="00CE5EE8">
        <w:rPr>
          <w:color w:val="000000"/>
          <w:sz w:val="28"/>
          <w:szCs w:val="28"/>
        </w:rPr>
        <w:t xml:space="preserve"> </w:t>
      </w:r>
      <w:r w:rsidRPr="00CE5EE8">
        <w:rPr>
          <w:color w:val="000000"/>
          <w:sz w:val="28"/>
          <w:szCs w:val="28"/>
        </w:rPr>
        <w:t>структуре модели, так и к отдельным ее параметрам, например:</w:t>
      </w:r>
    </w:p>
    <w:p w:rsidR="00035FBE" w:rsidRPr="00CE5EE8" w:rsidRDefault="00BA0F32"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 </w:t>
      </w:r>
      <w:r w:rsidR="00035FBE" w:rsidRPr="00CE5EE8">
        <w:rPr>
          <w:color w:val="000000"/>
          <w:sz w:val="28"/>
          <w:szCs w:val="28"/>
        </w:rPr>
        <w:t>по разработке демографического и макроэкономического прогнозов</w:t>
      </w:r>
      <w:r w:rsidR="00D86205" w:rsidRPr="00CE5EE8">
        <w:rPr>
          <w:color w:val="000000"/>
          <w:sz w:val="28"/>
          <w:szCs w:val="28"/>
        </w:rPr>
        <w:t xml:space="preserve"> </w:t>
      </w:r>
      <w:r w:rsidR="00035FBE" w:rsidRPr="00CE5EE8">
        <w:rPr>
          <w:color w:val="000000"/>
          <w:sz w:val="28"/>
          <w:szCs w:val="28"/>
        </w:rPr>
        <w:t>внутри или вне рамок модели;</w:t>
      </w:r>
    </w:p>
    <w:p w:rsidR="00035FBE" w:rsidRPr="00CE5EE8" w:rsidRDefault="00BA0F32"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по степени дифференциации категорий плательщиков взносов (или</w:t>
      </w:r>
      <w:r w:rsidR="00D86205" w:rsidRPr="00CE5EE8">
        <w:rPr>
          <w:color w:val="000000"/>
          <w:sz w:val="28"/>
          <w:szCs w:val="28"/>
        </w:rPr>
        <w:t xml:space="preserve"> за</w:t>
      </w:r>
      <w:r w:rsidR="00035FBE" w:rsidRPr="00CE5EE8">
        <w:rPr>
          <w:color w:val="000000"/>
          <w:sz w:val="28"/>
          <w:szCs w:val="28"/>
        </w:rPr>
        <w:t>страхованных лиц, за которых уплачиваются страховые взносы);</w:t>
      </w:r>
    </w:p>
    <w:p w:rsidR="00035FBE" w:rsidRPr="00CE5EE8" w:rsidRDefault="00BA0F32"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 </w:t>
      </w:r>
      <w:r w:rsidR="00035FBE" w:rsidRPr="00CE5EE8">
        <w:rPr>
          <w:color w:val="000000"/>
          <w:sz w:val="28"/>
          <w:szCs w:val="28"/>
        </w:rPr>
        <w:t>по требованиям к ставкам взносов и базе их начисления и т.п.</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разработке актуарных пенсионных моделей учитываются несколько</w:t>
      </w:r>
      <w:r w:rsidR="00D86205" w:rsidRPr="00CE5EE8">
        <w:rPr>
          <w:color w:val="000000"/>
          <w:sz w:val="28"/>
          <w:szCs w:val="28"/>
        </w:rPr>
        <w:t xml:space="preserve"> </w:t>
      </w:r>
      <w:r w:rsidRPr="00CE5EE8">
        <w:rPr>
          <w:color w:val="000000"/>
          <w:sz w:val="28"/>
          <w:szCs w:val="28"/>
        </w:rPr>
        <w:t>факторов, оказывающих наибольшее воздействие на состояние пенсионной</w:t>
      </w:r>
      <w:r w:rsidR="00D86205" w:rsidRPr="00CE5EE8">
        <w:rPr>
          <w:color w:val="000000"/>
          <w:sz w:val="28"/>
          <w:szCs w:val="28"/>
        </w:rPr>
        <w:t xml:space="preserve"> </w:t>
      </w:r>
      <w:r w:rsidRPr="00CE5EE8">
        <w:rPr>
          <w:color w:val="000000"/>
          <w:sz w:val="28"/>
          <w:szCs w:val="28"/>
        </w:rPr>
        <w:t>системы: макроэкономические, демографические, социально-экономические и</w:t>
      </w:r>
      <w:r w:rsidR="00D86205" w:rsidRPr="00CE5EE8">
        <w:rPr>
          <w:color w:val="000000"/>
          <w:sz w:val="28"/>
          <w:szCs w:val="28"/>
        </w:rPr>
        <w:t xml:space="preserve"> </w:t>
      </w:r>
      <w:r w:rsidRPr="00CE5EE8">
        <w:rPr>
          <w:color w:val="000000"/>
          <w:sz w:val="28"/>
          <w:szCs w:val="28"/>
        </w:rPr>
        <w:t>собственно пенсионные (рис.1).</w:t>
      </w:r>
    </w:p>
    <w:p w:rsidR="00BA0F32" w:rsidRPr="00CE5EE8" w:rsidRDefault="00D64E3A" w:rsidP="00767F33">
      <w:pPr>
        <w:shd w:val="clear" w:color="000000" w:fill="auto"/>
        <w:suppressAutoHyphens/>
        <w:autoSpaceDE w:val="0"/>
        <w:autoSpaceDN w:val="0"/>
        <w:adjustRightInd w:val="0"/>
        <w:spacing w:line="360" w:lineRule="auto"/>
        <w:jc w:val="center"/>
        <w:rPr>
          <w:color w:val="000000"/>
          <w:sz w:val="28"/>
          <w:szCs w:val="28"/>
        </w:rPr>
      </w:pPr>
      <w:r>
        <w:rPr>
          <w:b/>
          <w:color w:val="000000"/>
          <w:sz w:val="28"/>
          <w:szCs w:val="28"/>
        </w:rPr>
        <w:pict>
          <v:shape id="_x0000_i1026" type="#_x0000_t75" style="width:466.5pt;height:323.25pt">
            <v:imagedata r:id="rId7" o:title=""/>
          </v:shape>
        </w:pict>
      </w:r>
    </w:p>
    <w:p w:rsidR="00035FBE" w:rsidRPr="00CE5EE8" w:rsidRDefault="00035FBE" w:rsidP="00767F33">
      <w:pPr>
        <w:shd w:val="clear" w:color="000000" w:fill="auto"/>
        <w:suppressAutoHyphens/>
        <w:autoSpaceDE w:val="0"/>
        <w:autoSpaceDN w:val="0"/>
        <w:adjustRightInd w:val="0"/>
        <w:spacing w:line="360" w:lineRule="auto"/>
        <w:jc w:val="center"/>
        <w:rPr>
          <w:bCs/>
          <w:color w:val="000000"/>
          <w:sz w:val="28"/>
          <w:szCs w:val="28"/>
        </w:rPr>
      </w:pPr>
      <w:r w:rsidRPr="00CE5EE8">
        <w:rPr>
          <w:b/>
          <w:bCs/>
          <w:color w:val="000000"/>
          <w:sz w:val="28"/>
          <w:szCs w:val="28"/>
        </w:rPr>
        <w:t>Рис. 1. Факторы стабильности пенсионной системы</w:t>
      </w:r>
    </w:p>
    <w:p w:rsidR="00F52FBC" w:rsidRPr="00CE5EE8" w:rsidRDefault="00F52FBC"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К важнейшим демографическим факто</w:t>
      </w:r>
      <w:r w:rsidR="00D86205" w:rsidRPr="00CE5EE8">
        <w:rPr>
          <w:color w:val="000000"/>
          <w:sz w:val="28"/>
          <w:szCs w:val="28"/>
        </w:rPr>
        <w:t>рам относятся показатели рождае</w:t>
      </w:r>
      <w:r w:rsidRPr="00CE5EE8">
        <w:rPr>
          <w:color w:val="000000"/>
          <w:sz w:val="28"/>
          <w:szCs w:val="28"/>
        </w:rPr>
        <w:t>мости, смертности и миграции населения страны, соотношение численности</w:t>
      </w:r>
      <w:r w:rsidR="00D86205" w:rsidRPr="00CE5EE8">
        <w:rPr>
          <w:color w:val="000000"/>
          <w:sz w:val="28"/>
          <w:szCs w:val="28"/>
        </w:rPr>
        <w:t xml:space="preserve"> </w:t>
      </w:r>
      <w:r w:rsidRPr="00CE5EE8">
        <w:rPr>
          <w:color w:val="000000"/>
          <w:sz w:val="28"/>
          <w:szCs w:val="28"/>
        </w:rPr>
        <w:t>населения трудоспособного возраста к чис</w:t>
      </w:r>
      <w:r w:rsidR="00D86205" w:rsidRPr="00CE5EE8">
        <w:rPr>
          <w:color w:val="000000"/>
          <w:sz w:val="28"/>
          <w:szCs w:val="28"/>
        </w:rPr>
        <w:t>ленности населения старше трудо</w:t>
      </w:r>
      <w:r w:rsidRPr="00CE5EE8">
        <w:rPr>
          <w:color w:val="000000"/>
          <w:sz w:val="28"/>
          <w:szCs w:val="28"/>
        </w:rPr>
        <w:t>способного возраста.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Среди экономических факторов наиб</w:t>
      </w:r>
      <w:r w:rsidR="00D86205" w:rsidRPr="00CE5EE8">
        <w:rPr>
          <w:color w:val="000000"/>
          <w:sz w:val="28"/>
          <w:szCs w:val="28"/>
        </w:rPr>
        <w:t>ольшее воздействие на функциони</w:t>
      </w:r>
      <w:r w:rsidRPr="00CE5EE8">
        <w:rPr>
          <w:color w:val="000000"/>
          <w:sz w:val="28"/>
          <w:szCs w:val="28"/>
        </w:rPr>
        <w:t>рование пенсионной системы оказывают темпы роста валового внутреннего</w:t>
      </w:r>
      <w:r w:rsidR="00D86205" w:rsidRPr="00CE5EE8">
        <w:rPr>
          <w:color w:val="000000"/>
          <w:sz w:val="28"/>
          <w:szCs w:val="28"/>
        </w:rPr>
        <w:t xml:space="preserve"> </w:t>
      </w:r>
      <w:r w:rsidRPr="00CE5EE8">
        <w:rPr>
          <w:color w:val="000000"/>
          <w:sz w:val="28"/>
          <w:szCs w:val="28"/>
        </w:rPr>
        <w:t>продукта, фонда оплаты труда работающих по найму, доходов иных категорий</w:t>
      </w:r>
      <w:r w:rsidR="00D86205" w:rsidRPr="00CE5EE8">
        <w:rPr>
          <w:color w:val="000000"/>
          <w:sz w:val="28"/>
          <w:szCs w:val="28"/>
        </w:rPr>
        <w:t xml:space="preserve"> </w:t>
      </w:r>
      <w:r w:rsidRPr="00CE5EE8">
        <w:rPr>
          <w:color w:val="000000"/>
          <w:sz w:val="28"/>
          <w:szCs w:val="28"/>
        </w:rPr>
        <w:t>населения, средней заработной платы, те</w:t>
      </w:r>
      <w:r w:rsidR="00D86205" w:rsidRPr="00CE5EE8">
        <w:rPr>
          <w:color w:val="000000"/>
          <w:sz w:val="28"/>
          <w:szCs w:val="28"/>
        </w:rPr>
        <w:t>мпы инфляции, фактическая доход</w:t>
      </w:r>
      <w:r w:rsidRPr="00CE5EE8">
        <w:rPr>
          <w:color w:val="000000"/>
          <w:sz w:val="28"/>
          <w:szCs w:val="28"/>
        </w:rPr>
        <w:t>ность инвестиций, уровень безработицы и ряд других показателей.</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К собственно пенсионным (иначе их можно определить как правовые)</w:t>
      </w:r>
      <w:r w:rsidR="00D86205" w:rsidRPr="00CE5EE8">
        <w:rPr>
          <w:color w:val="000000"/>
          <w:sz w:val="28"/>
          <w:szCs w:val="28"/>
        </w:rPr>
        <w:t xml:space="preserve"> </w:t>
      </w:r>
      <w:r w:rsidRPr="00CE5EE8">
        <w:rPr>
          <w:color w:val="000000"/>
          <w:sz w:val="28"/>
          <w:szCs w:val="28"/>
        </w:rPr>
        <w:t>факторам относятся особенности национального законодательства в области</w:t>
      </w:r>
      <w:r w:rsidR="00D86205" w:rsidRPr="00CE5EE8">
        <w:rPr>
          <w:color w:val="000000"/>
          <w:sz w:val="28"/>
          <w:szCs w:val="28"/>
        </w:rPr>
        <w:t xml:space="preserve"> </w:t>
      </w:r>
      <w:r w:rsidRPr="00CE5EE8">
        <w:rPr>
          <w:color w:val="000000"/>
          <w:sz w:val="28"/>
          <w:szCs w:val="28"/>
        </w:rPr>
        <w:t>социального страхования и пенсионного обеспечения, включая степень охвата</w:t>
      </w:r>
      <w:r w:rsidR="00D86205" w:rsidRPr="00CE5EE8">
        <w:rPr>
          <w:color w:val="000000"/>
          <w:sz w:val="28"/>
          <w:szCs w:val="28"/>
        </w:rPr>
        <w:t xml:space="preserve"> </w:t>
      </w:r>
      <w:r w:rsidRPr="00CE5EE8">
        <w:rPr>
          <w:color w:val="000000"/>
          <w:sz w:val="28"/>
          <w:szCs w:val="28"/>
        </w:rPr>
        <w:t>населения пенсионной системой, источни</w:t>
      </w:r>
      <w:r w:rsidR="00D86205" w:rsidRPr="00CE5EE8">
        <w:rPr>
          <w:color w:val="000000"/>
          <w:sz w:val="28"/>
          <w:szCs w:val="28"/>
        </w:rPr>
        <w:t>ки финансирования пенсионных вы</w:t>
      </w:r>
      <w:r w:rsidRPr="00CE5EE8">
        <w:rPr>
          <w:color w:val="000000"/>
          <w:sz w:val="28"/>
          <w:szCs w:val="28"/>
        </w:rPr>
        <w:t>плат, ставки отчислений в пенсионную систему, пенсионную формулу, виды и</w:t>
      </w:r>
      <w:r w:rsidR="00D86205" w:rsidRPr="00CE5EE8">
        <w:rPr>
          <w:color w:val="000000"/>
          <w:sz w:val="28"/>
          <w:szCs w:val="28"/>
        </w:rPr>
        <w:t xml:space="preserve"> </w:t>
      </w:r>
      <w:r w:rsidRPr="00CE5EE8">
        <w:rPr>
          <w:color w:val="000000"/>
          <w:sz w:val="28"/>
          <w:szCs w:val="28"/>
        </w:rPr>
        <w:t>условия назначения пенсий, а также размеры предоставляемых пенсионных</w:t>
      </w:r>
      <w:r w:rsidR="00D86205" w:rsidRPr="00CE5EE8">
        <w:rPr>
          <w:color w:val="000000"/>
          <w:sz w:val="28"/>
          <w:szCs w:val="28"/>
        </w:rPr>
        <w:t xml:space="preserve"> </w:t>
      </w:r>
      <w:r w:rsidRPr="00CE5EE8">
        <w:rPr>
          <w:color w:val="000000"/>
          <w:sz w:val="28"/>
          <w:szCs w:val="28"/>
        </w:rPr>
        <w:t>льгот.</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Актуарные модели для различных типов пенсионных систем существенно</w:t>
      </w:r>
      <w:r w:rsidR="00D86205" w:rsidRPr="00CE5EE8">
        <w:rPr>
          <w:color w:val="000000"/>
          <w:sz w:val="28"/>
          <w:szCs w:val="28"/>
        </w:rPr>
        <w:t xml:space="preserve"> </w:t>
      </w:r>
      <w:r w:rsidRPr="00CE5EE8">
        <w:rPr>
          <w:color w:val="000000"/>
          <w:sz w:val="28"/>
          <w:szCs w:val="28"/>
        </w:rPr>
        <w:t xml:space="preserve">отличаются по принципу расчета баланса. В настоящее время существуют </w:t>
      </w:r>
      <w:r w:rsidR="00D86205" w:rsidRPr="00CE5EE8">
        <w:rPr>
          <w:color w:val="000000"/>
          <w:sz w:val="28"/>
          <w:szCs w:val="28"/>
        </w:rPr>
        <w:t>тра</w:t>
      </w:r>
      <w:r w:rsidRPr="00CE5EE8">
        <w:rPr>
          <w:color w:val="000000"/>
          <w:sz w:val="28"/>
          <w:szCs w:val="28"/>
        </w:rPr>
        <w:t>диционные, апробированные многолетней</w:t>
      </w:r>
      <w:r w:rsidR="00D86205" w:rsidRPr="00CE5EE8">
        <w:rPr>
          <w:color w:val="000000"/>
          <w:sz w:val="28"/>
          <w:szCs w:val="28"/>
        </w:rPr>
        <w:t xml:space="preserve"> практикой и хорошо зарекомендо</w:t>
      </w:r>
      <w:r w:rsidRPr="00CE5EE8">
        <w:rPr>
          <w:color w:val="000000"/>
          <w:sz w:val="28"/>
          <w:szCs w:val="28"/>
        </w:rPr>
        <w:t>вавшие себя в условиях стран с различны</w:t>
      </w:r>
      <w:r w:rsidR="00D86205" w:rsidRPr="00CE5EE8">
        <w:rPr>
          <w:color w:val="000000"/>
          <w:sz w:val="28"/>
          <w:szCs w:val="28"/>
        </w:rPr>
        <w:t>ми социально-экономическими сис</w:t>
      </w:r>
      <w:r w:rsidRPr="00CE5EE8">
        <w:rPr>
          <w:color w:val="000000"/>
          <w:sz w:val="28"/>
          <w:szCs w:val="28"/>
        </w:rPr>
        <w:t>темами методы проведения актуарного о</w:t>
      </w:r>
      <w:r w:rsidR="00D86205" w:rsidRPr="00CE5EE8">
        <w:rPr>
          <w:color w:val="000000"/>
          <w:sz w:val="28"/>
          <w:szCs w:val="28"/>
        </w:rPr>
        <w:t>ценивания пенсионных систем, по</w:t>
      </w:r>
      <w:r w:rsidRPr="00CE5EE8">
        <w:rPr>
          <w:color w:val="000000"/>
          <w:sz w:val="28"/>
          <w:szCs w:val="28"/>
        </w:rPr>
        <w:t>строенных на основе как распределительных, так и накопительных принципов</w:t>
      </w:r>
      <w:r w:rsidR="00D86205" w:rsidRPr="00CE5EE8">
        <w:rPr>
          <w:color w:val="000000"/>
          <w:sz w:val="28"/>
          <w:szCs w:val="28"/>
        </w:rPr>
        <w:t xml:space="preserve"> </w:t>
      </w:r>
      <w:r w:rsidRPr="00CE5EE8">
        <w:rPr>
          <w:color w:val="000000"/>
          <w:sz w:val="28"/>
          <w:szCs w:val="28"/>
        </w:rPr>
        <w:t>(которые, как правило, функционируют в р</w:t>
      </w:r>
      <w:r w:rsidR="00D86205" w:rsidRPr="00CE5EE8">
        <w:rPr>
          <w:color w:val="000000"/>
          <w:sz w:val="28"/>
          <w:szCs w:val="28"/>
        </w:rPr>
        <w:t>амках негосударственных пенсион</w:t>
      </w:r>
      <w:r w:rsidRPr="00CE5EE8">
        <w:rPr>
          <w:color w:val="000000"/>
          <w:sz w:val="28"/>
          <w:szCs w:val="28"/>
        </w:rPr>
        <w:t>ных фондов).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Наиболее широкое применение актуарные методы получили для оценки и</w:t>
      </w:r>
      <w:r w:rsidR="00767F33" w:rsidRPr="00CE5EE8">
        <w:rPr>
          <w:color w:val="000000"/>
          <w:sz w:val="28"/>
          <w:szCs w:val="28"/>
        </w:rPr>
        <w:t xml:space="preserve"> </w:t>
      </w:r>
      <w:r w:rsidRPr="00CE5EE8">
        <w:rPr>
          <w:color w:val="000000"/>
          <w:sz w:val="28"/>
          <w:szCs w:val="28"/>
        </w:rPr>
        <w:t>регулирования перспективной деятельности пенсионных систем, основанных</w:t>
      </w:r>
      <w:r w:rsidR="00767F33" w:rsidRPr="00CE5EE8">
        <w:rPr>
          <w:color w:val="000000"/>
          <w:sz w:val="28"/>
          <w:szCs w:val="28"/>
        </w:rPr>
        <w:t xml:space="preserve"> </w:t>
      </w:r>
      <w:r w:rsidRPr="00CE5EE8">
        <w:rPr>
          <w:color w:val="000000"/>
          <w:sz w:val="28"/>
          <w:szCs w:val="28"/>
        </w:rPr>
        <w:t>на накопительных или частично накопительных принципах, что объективно</w:t>
      </w:r>
      <w:r w:rsidR="00767F33" w:rsidRPr="00CE5EE8">
        <w:rPr>
          <w:color w:val="000000"/>
          <w:sz w:val="28"/>
          <w:szCs w:val="28"/>
        </w:rPr>
        <w:t xml:space="preserve"> </w:t>
      </w:r>
      <w:r w:rsidRPr="00CE5EE8">
        <w:rPr>
          <w:color w:val="000000"/>
          <w:sz w:val="28"/>
          <w:szCs w:val="28"/>
        </w:rPr>
        <w:t>обусловлено существованием ограниченного числа разновидностей накопи-тельных пенсионных схем, которые сущес</w:t>
      </w:r>
      <w:r w:rsidR="00D86205" w:rsidRPr="00CE5EE8">
        <w:rPr>
          <w:color w:val="000000"/>
          <w:sz w:val="28"/>
          <w:szCs w:val="28"/>
        </w:rPr>
        <w:t>твенно упрощают разработку мето</w:t>
      </w:r>
      <w:r w:rsidRPr="00CE5EE8">
        <w:rPr>
          <w:color w:val="000000"/>
          <w:sz w:val="28"/>
          <w:szCs w:val="28"/>
        </w:rPr>
        <w:t>дов их формализации.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Значительно сложнее обстоит дело с разработкой комплекса методов для</w:t>
      </w:r>
      <w:r w:rsidR="00D86205" w:rsidRPr="00CE5EE8">
        <w:rPr>
          <w:color w:val="000000"/>
          <w:sz w:val="28"/>
          <w:szCs w:val="28"/>
        </w:rPr>
        <w:t xml:space="preserve"> </w:t>
      </w:r>
      <w:r w:rsidRPr="00CE5EE8">
        <w:rPr>
          <w:color w:val="000000"/>
          <w:sz w:val="28"/>
          <w:szCs w:val="28"/>
        </w:rPr>
        <w:t>управления и оценки пенсионных систем, о</w:t>
      </w:r>
      <w:r w:rsidR="00D86205" w:rsidRPr="00CE5EE8">
        <w:rPr>
          <w:color w:val="000000"/>
          <w:sz w:val="28"/>
          <w:szCs w:val="28"/>
        </w:rPr>
        <w:t>снованных на солидарно-распреде</w:t>
      </w:r>
      <w:r w:rsidRPr="00CE5EE8">
        <w:rPr>
          <w:color w:val="000000"/>
          <w:sz w:val="28"/>
          <w:szCs w:val="28"/>
        </w:rPr>
        <w:t>лительных принципах, используемых по традиции в общегосударственном</w:t>
      </w:r>
      <w:r w:rsidR="00D86205" w:rsidRPr="00CE5EE8">
        <w:rPr>
          <w:color w:val="000000"/>
          <w:sz w:val="28"/>
          <w:szCs w:val="28"/>
        </w:rPr>
        <w:t xml:space="preserve"> </w:t>
      </w:r>
      <w:r w:rsidRPr="00CE5EE8">
        <w:rPr>
          <w:color w:val="000000"/>
          <w:sz w:val="28"/>
          <w:szCs w:val="28"/>
        </w:rPr>
        <w:t>масштабе.</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Основная проблема определения более</w:t>
      </w:r>
      <w:r w:rsidR="00D86205" w:rsidRPr="00CE5EE8">
        <w:rPr>
          <w:color w:val="000000"/>
          <w:sz w:val="28"/>
          <w:szCs w:val="28"/>
        </w:rPr>
        <w:t xml:space="preserve"> или менее типовой схемы актуар</w:t>
      </w:r>
      <w:r w:rsidRPr="00CE5EE8">
        <w:rPr>
          <w:color w:val="000000"/>
          <w:sz w:val="28"/>
          <w:szCs w:val="28"/>
        </w:rPr>
        <w:t>ного оценивания распределительных пенсионных систем вызвана отсутствием</w:t>
      </w:r>
      <w:r w:rsidR="00D86205" w:rsidRPr="00CE5EE8">
        <w:rPr>
          <w:color w:val="000000"/>
          <w:sz w:val="28"/>
          <w:szCs w:val="28"/>
        </w:rPr>
        <w:t xml:space="preserve"> </w:t>
      </w:r>
      <w:r w:rsidRPr="00CE5EE8">
        <w:rPr>
          <w:color w:val="000000"/>
          <w:sz w:val="28"/>
          <w:szCs w:val="28"/>
        </w:rPr>
        <w:t>единообразия (точнее, исключительным многообразием) используемых схем</w:t>
      </w:r>
      <w:r w:rsidR="00D86205" w:rsidRPr="00CE5EE8">
        <w:rPr>
          <w:color w:val="000000"/>
          <w:sz w:val="28"/>
          <w:szCs w:val="28"/>
        </w:rPr>
        <w:t xml:space="preserve"> </w:t>
      </w:r>
      <w:r w:rsidRPr="00CE5EE8">
        <w:rPr>
          <w:color w:val="000000"/>
          <w:sz w:val="28"/>
          <w:szCs w:val="28"/>
        </w:rPr>
        <w:t>обязательного пенсионного страхования не только в национальном масштабе,</w:t>
      </w:r>
      <w:r w:rsidR="00D86205" w:rsidRPr="00CE5EE8">
        <w:rPr>
          <w:color w:val="000000"/>
          <w:sz w:val="28"/>
          <w:szCs w:val="28"/>
        </w:rPr>
        <w:t xml:space="preserve"> </w:t>
      </w:r>
      <w:r w:rsidRPr="00CE5EE8">
        <w:rPr>
          <w:color w:val="000000"/>
          <w:sz w:val="28"/>
          <w:szCs w:val="28"/>
        </w:rPr>
        <w:t>но и в рамках одной солидарной пенсионной программы. Каждая национальная</w:t>
      </w:r>
      <w:r w:rsidR="00D86205" w:rsidRPr="00CE5EE8">
        <w:rPr>
          <w:color w:val="000000"/>
          <w:sz w:val="28"/>
          <w:szCs w:val="28"/>
        </w:rPr>
        <w:t xml:space="preserve"> </w:t>
      </w:r>
      <w:r w:rsidRPr="00CE5EE8">
        <w:rPr>
          <w:color w:val="000000"/>
          <w:sz w:val="28"/>
          <w:szCs w:val="28"/>
        </w:rPr>
        <w:t xml:space="preserve">пенсионная система (и в </w:t>
      </w:r>
      <w:r w:rsidR="00D86205" w:rsidRPr="00CE5EE8">
        <w:rPr>
          <w:color w:val="000000"/>
          <w:sz w:val="28"/>
          <w:szCs w:val="28"/>
        </w:rPr>
        <w:t xml:space="preserve">первую очередь, сама пенсионная </w:t>
      </w:r>
      <w:r w:rsidRPr="00CE5EE8">
        <w:rPr>
          <w:color w:val="000000"/>
          <w:sz w:val="28"/>
          <w:szCs w:val="28"/>
        </w:rPr>
        <w:t>формула) опирается</w:t>
      </w:r>
      <w:r w:rsidR="00D86205" w:rsidRPr="00CE5EE8">
        <w:rPr>
          <w:color w:val="000000"/>
          <w:sz w:val="28"/>
          <w:szCs w:val="28"/>
        </w:rPr>
        <w:t xml:space="preserve"> </w:t>
      </w:r>
      <w:r w:rsidRPr="00CE5EE8">
        <w:rPr>
          <w:color w:val="000000"/>
          <w:sz w:val="28"/>
          <w:szCs w:val="28"/>
        </w:rPr>
        <w:t>на исторически сложившиеся накопленные</w:t>
      </w:r>
      <w:r w:rsidR="00D86205" w:rsidRPr="00CE5EE8">
        <w:rPr>
          <w:color w:val="000000"/>
          <w:sz w:val="28"/>
          <w:szCs w:val="28"/>
        </w:rPr>
        <w:t xml:space="preserve"> государственные пенсионные обя</w:t>
      </w:r>
      <w:r w:rsidRPr="00CE5EE8">
        <w:rPr>
          <w:color w:val="000000"/>
          <w:sz w:val="28"/>
          <w:szCs w:val="28"/>
        </w:rPr>
        <w:t>зательства, формируемые исходя из количес</w:t>
      </w:r>
      <w:r w:rsidR="00D86205" w:rsidRPr="00CE5EE8">
        <w:rPr>
          <w:color w:val="000000"/>
          <w:sz w:val="28"/>
          <w:szCs w:val="28"/>
        </w:rPr>
        <w:t>тва и видов предоставляемых та</w:t>
      </w:r>
      <w:r w:rsidRPr="00CE5EE8">
        <w:rPr>
          <w:color w:val="000000"/>
          <w:sz w:val="28"/>
          <w:szCs w:val="28"/>
        </w:rPr>
        <w:t>кими системами многочисленных пенсионных</w:t>
      </w:r>
      <w:r w:rsidR="00D86205" w:rsidRPr="00CE5EE8">
        <w:rPr>
          <w:color w:val="000000"/>
          <w:sz w:val="28"/>
          <w:szCs w:val="28"/>
        </w:rPr>
        <w:t xml:space="preserve"> льгот. Это влечет за собой фор</w:t>
      </w:r>
      <w:r w:rsidRPr="00CE5EE8">
        <w:rPr>
          <w:color w:val="000000"/>
          <w:sz w:val="28"/>
          <w:szCs w:val="28"/>
        </w:rPr>
        <w:t>мирование специфических механизмов и ма</w:t>
      </w:r>
      <w:r w:rsidR="00D86205" w:rsidRPr="00CE5EE8">
        <w:rPr>
          <w:color w:val="000000"/>
          <w:sz w:val="28"/>
          <w:szCs w:val="28"/>
        </w:rPr>
        <w:t>сштабов перераспределения финан</w:t>
      </w:r>
      <w:r w:rsidRPr="00CE5EE8">
        <w:rPr>
          <w:color w:val="000000"/>
          <w:sz w:val="28"/>
          <w:szCs w:val="28"/>
        </w:rPr>
        <w:t>совых ресурсов внутри системы, что отража</w:t>
      </w:r>
      <w:r w:rsidR="00D86205" w:rsidRPr="00CE5EE8">
        <w:rPr>
          <w:color w:val="000000"/>
          <w:sz w:val="28"/>
          <w:szCs w:val="28"/>
        </w:rPr>
        <w:t>ется на количественных и качест</w:t>
      </w:r>
      <w:r w:rsidRPr="00CE5EE8">
        <w:rPr>
          <w:color w:val="000000"/>
          <w:sz w:val="28"/>
          <w:szCs w:val="28"/>
        </w:rPr>
        <w:t>венных характеристиках размеров назначаемых пенсий и объемах расходов на</w:t>
      </w:r>
      <w:r w:rsidR="00D86205" w:rsidRPr="00CE5EE8">
        <w:rPr>
          <w:color w:val="000000"/>
          <w:sz w:val="28"/>
          <w:szCs w:val="28"/>
        </w:rPr>
        <w:t xml:space="preserve"> </w:t>
      </w:r>
      <w:r w:rsidRPr="00CE5EE8">
        <w:rPr>
          <w:color w:val="000000"/>
          <w:sz w:val="28"/>
          <w:szCs w:val="28"/>
        </w:rPr>
        <w:t>их выплату.</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Указанные особенности непосредств</w:t>
      </w:r>
      <w:r w:rsidR="00D86205" w:rsidRPr="00CE5EE8">
        <w:rPr>
          <w:color w:val="000000"/>
          <w:sz w:val="28"/>
          <w:szCs w:val="28"/>
        </w:rPr>
        <w:t>енно определяют структуру эконо</w:t>
      </w:r>
      <w:r w:rsidRPr="00CE5EE8">
        <w:rPr>
          <w:color w:val="000000"/>
          <w:sz w:val="28"/>
          <w:szCs w:val="28"/>
        </w:rPr>
        <w:t>мико-математических моделей, разработанны</w:t>
      </w:r>
      <w:r w:rsidR="00D86205" w:rsidRPr="00CE5EE8">
        <w:rPr>
          <w:color w:val="000000"/>
          <w:sz w:val="28"/>
          <w:szCs w:val="28"/>
        </w:rPr>
        <w:t>х для актуарного оценивания рас</w:t>
      </w:r>
      <w:r w:rsidRPr="00CE5EE8">
        <w:rPr>
          <w:color w:val="000000"/>
          <w:sz w:val="28"/>
          <w:szCs w:val="28"/>
        </w:rPr>
        <w:t>пределительных пенсионных систем, которая основана на достаточно сложных</w:t>
      </w:r>
      <w:r w:rsidR="00D86205" w:rsidRPr="00CE5EE8">
        <w:rPr>
          <w:color w:val="000000"/>
          <w:sz w:val="28"/>
          <w:szCs w:val="28"/>
        </w:rPr>
        <w:t xml:space="preserve"> </w:t>
      </w:r>
      <w:r w:rsidRPr="00CE5EE8">
        <w:rPr>
          <w:color w:val="000000"/>
          <w:sz w:val="28"/>
          <w:szCs w:val="28"/>
        </w:rPr>
        <w:t xml:space="preserve">взаимосвязях накопленных пенсионных </w:t>
      </w:r>
      <w:r w:rsidR="00D86205" w:rsidRPr="00CE5EE8">
        <w:rPr>
          <w:color w:val="000000"/>
          <w:sz w:val="28"/>
          <w:szCs w:val="28"/>
        </w:rPr>
        <w:t>прав застрахованных лиц и долго</w:t>
      </w:r>
      <w:r w:rsidRPr="00CE5EE8">
        <w:rPr>
          <w:color w:val="000000"/>
          <w:sz w:val="28"/>
          <w:szCs w:val="28"/>
        </w:rPr>
        <w:t>срочных пенсионных обязательств государст</w:t>
      </w:r>
      <w:r w:rsidR="00D86205" w:rsidRPr="00CE5EE8">
        <w:rPr>
          <w:color w:val="000000"/>
          <w:sz w:val="28"/>
          <w:szCs w:val="28"/>
        </w:rPr>
        <w:t>ва, а также сопоставлениях объе</w:t>
      </w:r>
      <w:r w:rsidRPr="00CE5EE8">
        <w:rPr>
          <w:color w:val="000000"/>
          <w:sz w:val="28"/>
          <w:szCs w:val="28"/>
        </w:rPr>
        <w:t>мов страховых поступлений и текущих пенсионных выплат.</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практике деятельности различных национальных пенсионных систем</w:t>
      </w:r>
      <w:r w:rsidR="00D86205" w:rsidRPr="00CE5EE8">
        <w:rPr>
          <w:color w:val="000000"/>
          <w:sz w:val="28"/>
          <w:szCs w:val="28"/>
        </w:rPr>
        <w:t xml:space="preserve"> </w:t>
      </w:r>
      <w:r w:rsidRPr="00CE5EE8">
        <w:rPr>
          <w:color w:val="000000"/>
          <w:sz w:val="28"/>
          <w:szCs w:val="28"/>
        </w:rPr>
        <w:t>применяются достаточно сложные актуарн</w:t>
      </w:r>
      <w:r w:rsidR="00D86205" w:rsidRPr="00CE5EE8">
        <w:rPr>
          <w:color w:val="000000"/>
          <w:sz w:val="28"/>
          <w:szCs w:val="28"/>
        </w:rPr>
        <w:t>ые модели. Однако все они полно</w:t>
      </w:r>
      <w:r w:rsidRPr="00CE5EE8">
        <w:rPr>
          <w:color w:val="000000"/>
          <w:sz w:val="28"/>
          <w:szCs w:val="28"/>
        </w:rPr>
        <w:t>стью ориентированы на собственные специфические особенности пенсионного</w:t>
      </w:r>
      <w:r w:rsidR="00D86205" w:rsidRPr="00CE5EE8">
        <w:rPr>
          <w:color w:val="000000"/>
          <w:sz w:val="28"/>
          <w:szCs w:val="28"/>
        </w:rPr>
        <w:t xml:space="preserve"> </w:t>
      </w:r>
      <w:r w:rsidRPr="00CE5EE8">
        <w:rPr>
          <w:color w:val="000000"/>
          <w:sz w:val="28"/>
          <w:szCs w:val="28"/>
        </w:rPr>
        <w:t>обеспечения и не могут использоваться в российских условиях.</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Наиболее известные зарубежные акт</w:t>
      </w:r>
      <w:r w:rsidR="00D86205" w:rsidRPr="00CE5EE8">
        <w:rPr>
          <w:color w:val="000000"/>
          <w:sz w:val="28"/>
          <w:szCs w:val="28"/>
        </w:rPr>
        <w:t>уарные модели (модель PROST Все</w:t>
      </w:r>
      <w:r w:rsidRPr="00CE5EE8">
        <w:rPr>
          <w:color w:val="000000"/>
          <w:sz w:val="28"/>
          <w:szCs w:val="28"/>
        </w:rPr>
        <w:t>мирного банка и модель Международной Орг</w:t>
      </w:r>
      <w:r w:rsidR="00D86205" w:rsidRPr="00CE5EE8">
        <w:rPr>
          <w:color w:val="000000"/>
          <w:sz w:val="28"/>
          <w:szCs w:val="28"/>
        </w:rPr>
        <w:t>анизации Труда) являются в опре</w:t>
      </w:r>
      <w:r w:rsidRPr="00CE5EE8">
        <w:rPr>
          <w:color w:val="000000"/>
          <w:sz w:val="28"/>
          <w:szCs w:val="28"/>
        </w:rPr>
        <w:t>деленной степени универсальными и позво</w:t>
      </w:r>
      <w:r w:rsidR="00D86205" w:rsidRPr="00CE5EE8">
        <w:rPr>
          <w:color w:val="000000"/>
          <w:sz w:val="28"/>
          <w:szCs w:val="28"/>
        </w:rPr>
        <w:t>ляют осуществлять актуарное оце</w:t>
      </w:r>
      <w:r w:rsidRPr="00CE5EE8">
        <w:rPr>
          <w:color w:val="000000"/>
          <w:sz w:val="28"/>
          <w:szCs w:val="28"/>
        </w:rPr>
        <w:t xml:space="preserve">нивание как чисто распределительных, так и смешанных, и полностью </w:t>
      </w:r>
      <w:r w:rsidR="00D86205" w:rsidRPr="00CE5EE8">
        <w:rPr>
          <w:color w:val="000000"/>
          <w:sz w:val="28"/>
          <w:szCs w:val="28"/>
        </w:rPr>
        <w:t>накопи</w:t>
      </w:r>
      <w:r w:rsidRPr="00CE5EE8">
        <w:rPr>
          <w:color w:val="000000"/>
          <w:sz w:val="28"/>
          <w:szCs w:val="28"/>
        </w:rPr>
        <w:t>тельных систем вне зависимости от особенно</w:t>
      </w:r>
      <w:r w:rsidR="00D86205" w:rsidRPr="00CE5EE8">
        <w:rPr>
          <w:color w:val="000000"/>
          <w:sz w:val="28"/>
          <w:szCs w:val="28"/>
        </w:rPr>
        <w:t>стей пенсионного законодательст</w:t>
      </w:r>
      <w:r w:rsidRPr="00CE5EE8">
        <w:rPr>
          <w:color w:val="000000"/>
          <w:sz w:val="28"/>
          <w:szCs w:val="28"/>
        </w:rPr>
        <w:t>ва конкретного государства.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Однако при стремлении к универсально</w:t>
      </w:r>
      <w:r w:rsidR="00D86205" w:rsidRPr="00CE5EE8">
        <w:rPr>
          <w:color w:val="000000"/>
          <w:sz w:val="28"/>
          <w:szCs w:val="28"/>
        </w:rPr>
        <w:t>сти модель лишается главного не</w:t>
      </w:r>
      <w:r w:rsidRPr="00CE5EE8">
        <w:rPr>
          <w:color w:val="000000"/>
          <w:sz w:val="28"/>
          <w:szCs w:val="28"/>
        </w:rPr>
        <w:t>обходимого для ее практического применения достоинства: досто</w:t>
      </w:r>
      <w:r w:rsidR="00D86205" w:rsidRPr="00CE5EE8">
        <w:rPr>
          <w:color w:val="000000"/>
          <w:sz w:val="28"/>
          <w:szCs w:val="28"/>
        </w:rPr>
        <w:t>верности оце</w:t>
      </w:r>
      <w:r w:rsidRPr="00CE5EE8">
        <w:rPr>
          <w:color w:val="000000"/>
          <w:sz w:val="28"/>
          <w:szCs w:val="28"/>
        </w:rPr>
        <w:t>нок. Разработчики модели PROST в комментариях относительно условий ее</w:t>
      </w:r>
      <w:r w:rsidR="00D86205" w:rsidRPr="00CE5EE8">
        <w:rPr>
          <w:color w:val="000000"/>
          <w:sz w:val="28"/>
          <w:szCs w:val="28"/>
        </w:rPr>
        <w:t xml:space="preserve"> </w:t>
      </w:r>
      <w:r w:rsidRPr="00CE5EE8">
        <w:rPr>
          <w:color w:val="000000"/>
          <w:sz w:val="28"/>
          <w:szCs w:val="28"/>
        </w:rPr>
        <w:t>применения отмечают, что модель производит качественную оценку тенденций</w:t>
      </w:r>
      <w:r w:rsidR="00D86205" w:rsidRPr="00CE5EE8">
        <w:rPr>
          <w:color w:val="000000"/>
          <w:sz w:val="28"/>
          <w:szCs w:val="28"/>
        </w:rPr>
        <w:t xml:space="preserve"> </w:t>
      </w:r>
      <w:r w:rsidRPr="00CE5EE8">
        <w:rPr>
          <w:color w:val="000000"/>
          <w:sz w:val="28"/>
          <w:szCs w:val="28"/>
        </w:rPr>
        <w:t>и перспектив развития ситуации в пенсионно</w:t>
      </w:r>
      <w:r w:rsidR="00D86205" w:rsidRPr="00CE5EE8">
        <w:rPr>
          <w:color w:val="000000"/>
          <w:sz w:val="28"/>
          <w:szCs w:val="28"/>
        </w:rPr>
        <w:t>й системе, но не позволяет полу</w:t>
      </w:r>
      <w:r w:rsidRPr="00CE5EE8">
        <w:rPr>
          <w:color w:val="000000"/>
          <w:sz w:val="28"/>
          <w:szCs w:val="28"/>
        </w:rPr>
        <w:t>чить достоверные количественные характеристики (особенно в первые годы</w:t>
      </w:r>
      <w:r w:rsidR="00D86205" w:rsidRPr="00CE5EE8">
        <w:rPr>
          <w:color w:val="000000"/>
          <w:sz w:val="28"/>
          <w:szCs w:val="28"/>
        </w:rPr>
        <w:t xml:space="preserve"> </w:t>
      </w:r>
      <w:r w:rsidRPr="00CE5EE8">
        <w:rPr>
          <w:color w:val="000000"/>
          <w:sz w:val="28"/>
          <w:szCs w:val="28"/>
        </w:rPr>
        <w:t>прогноза).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Несмотря на это, вышеупомянутые м</w:t>
      </w:r>
      <w:r w:rsidR="00D86205" w:rsidRPr="00CE5EE8">
        <w:rPr>
          <w:color w:val="000000"/>
          <w:sz w:val="28"/>
          <w:szCs w:val="28"/>
        </w:rPr>
        <w:t>одели используются рядом россий</w:t>
      </w:r>
      <w:r w:rsidRPr="00CE5EE8">
        <w:rPr>
          <w:color w:val="000000"/>
          <w:sz w:val="28"/>
          <w:szCs w:val="28"/>
        </w:rPr>
        <w:t xml:space="preserve">ских и зарубежных экспертов (в том числе в </w:t>
      </w:r>
      <w:r w:rsidR="00D86205" w:rsidRPr="00CE5EE8">
        <w:rPr>
          <w:color w:val="000000"/>
          <w:sz w:val="28"/>
          <w:szCs w:val="28"/>
        </w:rPr>
        <w:t>Казахстане, Грузии, странах Цен</w:t>
      </w:r>
      <w:r w:rsidRPr="00CE5EE8">
        <w:rPr>
          <w:color w:val="000000"/>
          <w:sz w:val="28"/>
          <w:szCs w:val="28"/>
        </w:rPr>
        <w:t>тральной и Восточной Европы). Но как свидетельствует опыт специалистов</w:t>
      </w:r>
      <w:r w:rsidR="00D86205" w:rsidRPr="00CE5EE8">
        <w:rPr>
          <w:color w:val="000000"/>
          <w:sz w:val="28"/>
          <w:szCs w:val="28"/>
        </w:rPr>
        <w:t xml:space="preserve"> </w:t>
      </w:r>
      <w:r w:rsidRPr="00CE5EE8">
        <w:rPr>
          <w:color w:val="000000"/>
          <w:sz w:val="28"/>
          <w:szCs w:val="28"/>
        </w:rPr>
        <w:t>ПФР, также применявших их в практической деятельности на начальном этапе</w:t>
      </w:r>
      <w:r w:rsidR="00D86205" w:rsidRPr="00CE5EE8">
        <w:rPr>
          <w:color w:val="000000"/>
          <w:sz w:val="28"/>
          <w:szCs w:val="28"/>
        </w:rPr>
        <w:t xml:space="preserve"> </w:t>
      </w:r>
      <w:r w:rsidRPr="00CE5EE8">
        <w:rPr>
          <w:color w:val="000000"/>
          <w:sz w:val="28"/>
          <w:szCs w:val="28"/>
        </w:rPr>
        <w:t>развития актуарного оценивания в системе П</w:t>
      </w:r>
      <w:r w:rsidR="00D86205" w:rsidRPr="00CE5EE8">
        <w:rPr>
          <w:color w:val="000000"/>
          <w:sz w:val="28"/>
          <w:szCs w:val="28"/>
        </w:rPr>
        <w:t>ФР, погрешность расчетов на пер</w:t>
      </w:r>
      <w:r w:rsidRPr="00CE5EE8">
        <w:rPr>
          <w:color w:val="000000"/>
          <w:sz w:val="28"/>
          <w:szCs w:val="28"/>
        </w:rPr>
        <w:t>вое десятилетие прогноза неприемлемо велика. Она обусловлена следующими</w:t>
      </w:r>
      <w:r w:rsidR="00D86205" w:rsidRPr="00CE5EE8">
        <w:rPr>
          <w:color w:val="000000"/>
          <w:sz w:val="28"/>
          <w:szCs w:val="28"/>
        </w:rPr>
        <w:t xml:space="preserve"> </w:t>
      </w:r>
      <w:r w:rsidRPr="00CE5EE8">
        <w:rPr>
          <w:color w:val="000000"/>
          <w:sz w:val="28"/>
          <w:szCs w:val="28"/>
        </w:rPr>
        <w:t>особенностями российской пенсионной системы.</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Как правило, расчеты доходов пенсионной системы в подобных моделях</w:t>
      </w:r>
      <w:r w:rsidR="00D86205" w:rsidRPr="00CE5EE8">
        <w:rPr>
          <w:color w:val="000000"/>
          <w:sz w:val="28"/>
          <w:szCs w:val="28"/>
        </w:rPr>
        <w:t xml:space="preserve"> </w:t>
      </w:r>
      <w:r w:rsidRPr="00CE5EE8">
        <w:rPr>
          <w:color w:val="000000"/>
          <w:sz w:val="28"/>
          <w:szCs w:val="28"/>
        </w:rPr>
        <w:t>осуществляются исходя из сре</w:t>
      </w:r>
      <w:r w:rsidR="00D86205" w:rsidRPr="00CE5EE8">
        <w:rPr>
          <w:color w:val="000000"/>
          <w:sz w:val="28"/>
          <w:szCs w:val="28"/>
        </w:rPr>
        <w:t>днего размера заработной платы. Дифференциа</w:t>
      </w:r>
      <w:r w:rsidRPr="00CE5EE8">
        <w:rPr>
          <w:color w:val="000000"/>
          <w:sz w:val="28"/>
          <w:szCs w:val="28"/>
        </w:rPr>
        <w:t>ция застрахованных лиц по уровню получа</w:t>
      </w:r>
      <w:r w:rsidR="00D86205" w:rsidRPr="00CE5EE8">
        <w:rPr>
          <w:color w:val="000000"/>
          <w:sz w:val="28"/>
          <w:szCs w:val="28"/>
        </w:rPr>
        <w:t>емой зарплаты обычно не произво</w:t>
      </w:r>
      <w:r w:rsidRPr="00CE5EE8">
        <w:rPr>
          <w:color w:val="000000"/>
          <w:sz w:val="28"/>
          <w:szCs w:val="28"/>
        </w:rPr>
        <w:t>дится, в связи с чем возникают сложности в оценке изменения нагрузки на</w:t>
      </w:r>
      <w:r w:rsidR="00D86205" w:rsidRPr="00CE5EE8">
        <w:rPr>
          <w:color w:val="000000"/>
          <w:sz w:val="28"/>
          <w:szCs w:val="28"/>
        </w:rPr>
        <w:t xml:space="preserve"> </w:t>
      </w:r>
      <w:r w:rsidRPr="00CE5EE8">
        <w:rPr>
          <w:color w:val="000000"/>
          <w:sz w:val="28"/>
          <w:szCs w:val="28"/>
        </w:rPr>
        <w:t>фонд оплаты труда в долгосрочной перспек</w:t>
      </w:r>
      <w:r w:rsidR="00D86205" w:rsidRPr="00CE5EE8">
        <w:rPr>
          <w:color w:val="000000"/>
          <w:sz w:val="28"/>
          <w:szCs w:val="28"/>
        </w:rPr>
        <w:t>тиве, при различных способах ин</w:t>
      </w:r>
      <w:r w:rsidRPr="00CE5EE8">
        <w:rPr>
          <w:color w:val="000000"/>
          <w:sz w:val="28"/>
          <w:szCs w:val="28"/>
        </w:rPr>
        <w:t>дексации шкалы регрессии.</w:t>
      </w:r>
      <w:r w:rsidR="00D86205" w:rsidRPr="00CE5EE8">
        <w:rPr>
          <w:color w:val="000000"/>
          <w:sz w:val="28"/>
          <w:szCs w:val="28"/>
        </w:rPr>
        <w:t xml:space="preserve"> </w:t>
      </w:r>
      <w:r w:rsidRPr="00CE5EE8">
        <w:rPr>
          <w:color w:val="000000"/>
          <w:sz w:val="28"/>
          <w:szCs w:val="28"/>
        </w:rPr>
        <w:t>Кроме того, вышеназванные методы модели используют ограниченное</w:t>
      </w:r>
      <w:r w:rsidR="00D86205" w:rsidRPr="00CE5EE8">
        <w:rPr>
          <w:color w:val="000000"/>
          <w:sz w:val="28"/>
          <w:szCs w:val="28"/>
        </w:rPr>
        <w:t xml:space="preserve"> </w:t>
      </w:r>
      <w:r w:rsidRPr="00CE5EE8">
        <w:rPr>
          <w:color w:val="000000"/>
          <w:sz w:val="28"/>
          <w:szCs w:val="28"/>
        </w:rPr>
        <w:t>количество категорий плательщиков (или, п</w:t>
      </w:r>
      <w:r w:rsidR="00D86205" w:rsidRPr="00CE5EE8">
        <w:rPr>
          <w:color w:val="000000"/>
          <w:sz w:val="28"/>
          <w:szCs w:val="28"/>
        </w:rPr>
        <w:t>рименительно к российскому зако</w:t>
      </w:r>
      <w:r w:rsidRPr="00CE5EE8">
        <w:rPr>
          <w:color w:val="000000"/>
          <w:sz w:val="28"/>
          <w:szCs w:val="28"/>
        </w:rPr>
        <w:t>нодательству, застрахованных лиц, за которых производится уплата взносов) и</w:t>
      </w:r>
      <w:r w:rsidR="00D86205" w:rsidRPr="00CE5EE8">
        <w:rPr>
          <w:color w:val="000000"/>
          <w:sz w:val="28"/>
          <w:szCs w:val="28"/>
        </w:rPr>
        <w:t xml:space="preserve"> </w:t>
      </w:r>
      <w:r w:rsidRPr="00CE5EE8">
        <w:rPr>
          <w:color w:val="000000"/>
          <w:sz w:val="28"/>
          <w:szCs w:val="28"/>
        </w:rPr>
        <w:t>тем более не осуществляют разбивку внутри одной категории застрахованных</w:t>
      </w:r>
      <w:r w:rsidR="00D86205" w:rsidRPr="00CE5EE8">
        <w:rPr>
          <w:color w:val="000000"/>
          <w:sz w:val="28"/>
          <w:szCs w:val="28"/>
        </w:rPr>
        <w:t xml:space="preserve"> </w:t>
      </w:r>
      <w:r w:rsidRPr="00CE5EE8">
        <w:rPr>
          <w:color w:val="000000"/>
          <w:sz w:val="28"/>
          <w:szCs w:val="28"/>
        </w:rPr>
        <w:t>лиц (например, наемные работники в российском пенсионном законодательстве</w:t>
      </w:r>
      <w:r w:rsidR="00D86205" w:rsidRPr="00CE5EE8">
        <w:rPr>
          <w:color w:val="000000"/>
          <w:sz w:val="28"/>
          <w:szCs w:val="28"/>
        </w:rPr>
        <w:t xml:space="preserve"> </w:t>
      </w:r>
      <w:r w:rsidRPr="00CE5EE8">
        <w:rPr>
          <w:color w:val="000000"/>
          <w:sz w:val="28"/>
          <w:szCs w:val="28"/>
        </w:rPr>
        <w:t>подразделяются на наемных работников, заня</w:t>
      </w:r>
      <w:r w:rsidR="00D86205" w:rsidRPr="00CE5EE8">
        <w:rPr>
          <w:color w:val="000000"/>
          <w:sz w:val="28"/>
          <w:szCs w:val="28"/>
        </w:rPr>
        <w:t>тых в производстве сельскохозяй</w:t>
      </w:r>
      <w:r w:rsidRPr="00CE5EE8">
        <w:rPr>
          <w:color w:val="000000"/>
          <w:sz w:val="28"/>
          <w:szCs w:val="28"/>
        </w:rPr>
        <w:t>ственной продукции, и остальных наемных ра</w:t>
      </w:r>
      <w:r w:rsidR="00D86205" w:rsidRPr="00CE5EE8">
        <w:rPr>
          <w:color w:val="000000"/>
          <w:sz w:val="28"/>
          <w:szCs w:val="28"/>
        </w:rPr>
        <w:t>ботников). Это не позволяет оце</w:t>
      </w:r>
      <w:r w:rsidRPr="00CE5EE8">
        <w:rPr>
          <w:color w:val="000000"/>
          <w:sz w:val="28"/>
          <w:szCs w:val="28"/>
        </w:rPr>
        <w:t>нить объемы поступлений каждой категории застрахованных и их будущие</w:t>
      </w:r>
      <w:r w:rsidR="00D86205" w:rsidRPr="00CE5EE8">
        <w:rPr>
          <w:color w:val="000000"/>
          <w:sz w:val="28"/>
          <w:szCs w:val="28"/>
        </w:rPr>
        <w:t xml:space="preserve"> </w:t>
      </w:r>
      <w:r w:rsidRPr="00CE5EE8">
        <w:rPr>
          <w:color w:val="000000"/>
          <w:sz w:val="28"/>
          <w:szCs w:val="28"/>
        </w:rPr>
        <w:t>пенсионные права.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Некорректный подход к исчислению доходов пенсионной системы при</w:t>
      </w:r>
      <w:r w:rsidR="00D86205" w:rsidRPr="00CE5EE8">
        <w:rPr>
          <w:color w:val="000000"/>
          <w:sz w:val="28"/>
          <w:szCs w:val="28"/>
        </w:rPr>
        <w:t xml:space="preserve"> </w:t>
      </w:r>
      <w:r w:rsidRPr="00CE5EE8">
        <w:rPr>
          <w:color w:val="000000"/>
          <w:sz w:val="28"/>
          <w:szCs w:val="28"/>
        </w:rPr>
        <w:t>расчете поступлений от различных категорий застрахованных лиц на порядок</w:t>
      </w:r>
      <w:r w:rsidR="00D26B2B" w:rsidRPr="00CE5EE8">
        <w:rPr>
          <w:color w:val="000000"/>
          <w:sz w:val="28"/>
          <w:szCs w:val="28"/>
        </w:rPr>
        <w:t xml:space="preserve"> </w:t>
      </w:r>
      <w:r w:rsidRPr="00CE5EE8">
        <w:rPr>
          <w:color w:val="000000"/>
          <w:sz w:val="28"/>
          <w:szCs w:val="28"/>
        </w:rPr>
        <w:t>увеличивает погрешность расчетов.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Следующим недостатком использования типовых актуарных моделей для</w:t>
      </w:r>
      <w:r w:rsidR="00D86205" w:rsidRPr="00CE5EE8">
        <w:rPr>
          <w:color w:val="000000"/>
          <w:sz w:val="28"/>
          <w:szCs w:val="28"/>
        </w:rPr>
        <w:t xml:space="preserve"> </w:t>
      </w:r>
      <w:r w:rsidRPr="00CE5EE8">
        <w:rPr>
          <w:color w:val="000000"/>
          <w:sz w:val="28"/>
          <w:szCs w:val="28"/>
        </w:rPr>
        <w:t>оценивания российской пенсионной системы является методика формирования</w:t>
      </w:r>
      <w:r w:rsidR="00D86205" w:rsidRPr="00CE5EE8">
        <w:rPr>
          <w:color w:val="000000"/>
          <w:sz w:val="28"/>
          <w:szCs w:val="28"/>
        </w:rPr>
        <w:t xml:space="preserve"> </w:t>
      </w:r>
      <w:r w:rsidRPr="00CE5EE8">
        <w:rPr>
          <w:color w:val="000000"/>
          <w:sz w:val="28"/>
          <w:szCs w:val="28"/>
        </w:rPr>
        <w:t>расходного блока.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Размер пенсии в типовых зарубежных </w:t>
      </w:r>
      <w:r w:rsidR="00D86205" w:rsidRPr="00CE5EE8">
        <w:rPr>
          <w:color w:val="000000"/>
          <w:sz w:val="28"/>
          <w:szCs w:val="28"/>
        </w:rPr>
        <w:t xml:space="preserve">моделях рассчитывается достаточно </w:t>
      </w:r>
      <w:r w:rsidRPr="00CE5EE8">
        <w:rPr>
          <w:color w:val="000000"/>
          <w:sz w:val="28"/>
          <w:szCs w:val="28"/>
        </w:rPr>
        <w:t>укрупненно: определяется средний размер пенсии и далее он, как правило,</w:t>
      </w:r>
      <w:r w:rsidR="00D86205" w:rsidRPr="00CE5EE8">
        <w:rPr>
          <w:color w:val="000000"/>
          <w:sz w:val="28"/>
          <w:szCs w:val="28"/>
        </w:rPr>
        <w:t xml:space="preserve"> </w:t>
      </w:r>
      <w:r w:rsidRPr="00CE5EE8">
        <w:rPr>
          <w:color w:val="000000"/>
          <w:sz w:val="28"/>
          <w:szCs w:val="28"/>
        </w:rPr>
        <w:t>индексируется по заданному темпу роста (инфляции, средней заработной платы</w:t>
      </w:r>
      <w:r w:rsidR="00D86205" w:rsidRPr="00CE5EE8">
        <w:rPr>
          <w:color w:val="000000"/>
          <w:sz w:val="28"/>
          <w:szCs w:val="28"/>
        </w:rPr>
        <w:t xml:space="preserve"> </w:t>
      </w:r>
      <w:r w:rsidRPr="00CE5EE8">
        <w:rPr>
          <w:color w:val="000000"/>
          <w:sz w:val="28"/>
          <w:szCs w:val="28"/>
        </w:rPr>
        <w:t>или комбинированному). Для актуарного оценивания финансового состояния</w:t>
      </w:r>
      <w:r w:rsidR="00D86205" w:rsidRPr="00CE5EE8">
        <w:rPr>
          <w:color w:val="000000"/>
          <w:sz w:val="28"/>
          <w:szCs w:val="28"/>
        </w:rPr>
        <w:t xml:space="preserve"> </w:t>
      </w:r>
      <w:r w:rsidRPr="00CE5EE8">
        <w:rPr>
          <w:color w:val="000000"/>
          <w:sz w:val="28"/>
          <w:szCs w:val="28"/>
        </w:rPr>
        <w:t>пенсионной системы России и в дореформе</w:t>
      </w:r>
      <w:r w:rsidR="00D86205" w:rsidRPr="00CE5EE8">
        <w:rPr>
          <w:color w:val="000000"/>
          <w:sz w:val="28"/>
          <w:szCs w:val="28"/>
        </w:rPr>
        <w:t>нный период такой подход был не</w:t>
      </w:r>
      <w:r w:rsidRPr="00CE5EE8">
        <w:rPr>
          <w:color w:val="000000"/>
          <w:sz w:val="28"/>
          <w:szCs w:val="28"/>
        </w:rPr>
        <w:t>приемлем, поскольку трудовая пенсия включала в себя массу дополнительных</w:t>
      </w:r>
      <w:r w:rsidR="00D86205" w:rsidRPr="00CE5EE8">
        <w:rPr>
          <w:color w:val="000000"/>
          <w:sz w:val="28"/>
          <w:szCs w:val="28"/>
        </w:rPr>
        <w:t xml:space="preserve"> </w:t>
      </w:r>
      <w:r w:rsidRPr="00CE5EE8">
        <w:rPr>
          <w:color w:val="000000"/>
          <w:sz w:val="28"/>
          <w:szCs w:val="28"/>
        </w:rPr>
        <w:t>выплат, не зависевших от трудового вклада застрахованного лица (различные</w:t>
      </w:r>
      <w:r w:rsidR="00D86205" w:rsidRPr="00CE5EE8">
        <w:rPr>
          <w:color w:val="000000"/>
          <w:sz w:val="28"/>
          <w:szCs w:val="28"/>
        </w:rPr>
        <w:t xml:space="preserve"> </w:t>
      </w:r>
      <w:r w:rsidRPr="00CE5EE8">
        <w:rPr>
          <w:color w:val="000000"/>
          <w:sz w:val="28"/>
          <w:szCs w:val="28"/>
        </w:rPr>
        <w:t>надбавки, повышения, компенсационные выплаты и пр.), индексация которых</w:t>
      </w:r>
      <w:r w:rsidR="00D86205" w:rsidRPr="00CE5EE8">
        <w:rPr>
          <w:color w:val="000000"/>
          <w:sz w:val="28"/>
          <w:szCs w:val="28"/>
        </w:rPr>
        <w:t xml:space="preserve"> </w:t>
      </w:r>
      <w:r w:rsidRPr="00CE5EE8">
        <w:rPr>
          <w:color w:val="000000"/>
          <w:sz w:val="28"/>
          <w:szCs w:val="28"/>
        </w:rPr>
        <w:t>осуществлялась темпами, отличными от тем</w:t>
      </w:r>
      <w:r w:rsidR="00D86205" w:rsidRPr="00CE5EE8">
        <w:rPr>
          <w:color w:val="000000"/>
          <w:sz w:val="28"/>
          <w:szCs w:val="28"/>
        </w:rPr>
        <w:t>пов роста основного размера пен</w:t>
      </w:r>
      <w:r w:rsidRPr="00CE5EE8">
        <w:rPr>
          <w:color w:val="000000"/>
          <w:sz w:val="28"/>
          <w:szCs w:val="28"/>
        </w:rPr>
        <w:t>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 введением условно-накопительной схемы и разделением пе</w:t>
      </w:r>
      <w:r w:rsidR="00D86205" w:rsidRPr="00CE5EE8">
        <w:rPr>
          <w:color w:val="000000"/>
          <w:sz w:val="28"/>
          <w:szCs w:val="28"/>
        </w:rPr>
        <w:t>нсии на ба</w:t>
      </w:r>
      <w:r w:rsidRPr="00CE5EE8">
        <w:rPr>
          <w:color w:val="000000"/>
          <w:sz w:val="28"/>
          <w:szCs w:val="28"/>
        </w:rPr>
        <w:t>зовую, страховую и накопительную части ра</w:t>
      </w:r>
      <w:r w:rsidR="00D86205" w:rsidRPr="00CE5EE8">
        <w:rPr>
          <w:color w:val="000000"/>
          <w:sz w:val="28"/>
          <w:szCs w:val="28"/>
        </w:rPr>
        <w:t>счет еще более усложнился и тре</w:t>
      </w:r>
      <w:r w:rsidRPr="00CE5EE8">
        <w:rPr>
          <w:color w:val="000000"/>
          <w:sz w:val="28"/>
          <w:szCs w:val="28"/>
        </w:rPr>
        <w:t>бует, кроме обособленного исчисления каж</w:t>
      </w:r>
      <w:r w:rsidR="00D86205" w:rsidRPr="00CE5EE8">
        <w:rPr>
          <w:color w:val="000000"/>
          <w:sz w:val="28"/>
          <w:szCs w:val="28"/>
        </w:rPr>
        <w:t>дой составляющей пенсии, опреде</w:t>
      </w:r>
      <w:r w:rsidRPr="00CE5EE8">
        <w:rPr>
          <w:color w:val="000000"/>
          <w:sz w:val="28"/>
          <w:szCs w:val="28"/>
        </w:rPr>
        <w:t xml:space="preserve">ления пенсионных прав застрахованных лиц, </w:t>
      </w:r>
      <w:r w:rsidR="00D86205" w:rsidRPr="00CE5EE8">
        <w:rPr>
          <w:color w:val="000000"/>
          <w:sz w:val="28"/>
          <w:szCs w:val="28"/>
        </w:rPr>
        <w:t>заработанных в течение всего пе</w:t>
      </w:r>
      <w:r w:rsidRPr="00CE5EE8">
        <w:rPr>
          <w:color w:val="000000"/>
          <w:sz w:val="28"/>
          <w:szCs w:val="28"/>
        </w:rPr>
        <w:t>риода трудовой деятельности. Таким образо</w:t>
      </w:r>
      <w:r w:rsidR="00D86205" w:rsidRPr="00CE5EE8">
        <w:rPr>
          <w:color w:val="000000"/>
          <w:sz w:val="28"/>
          <w:szCs w:val="28"/>
        </w:rPr>
        <w:t>м, возникает потребность в пере</w:t>
      </w:r>
      <w:r w:rsidRPr="00CE5EE8">
        <w:rPr>
          <w:color w:val="000000"/>
          <w:sz w:val="28"/>
          <w:szCs w:val="28"/>
        </w:rPr>
        <w:t>крестных расчетах (когда отслеживаются взносы каждой группы застрахованных лиц в течение всего страхового стажа и исходя из них определяется размер</w:t>
      </w:r>
      <w:r w:rsidR="00D86205" w:rsidRPr="00CE5EE8">
        <w:rPr>
          <w:color w:val="000000"/>
          <w:sz w:val="28"/>
          <w:szCs w:val="28"/>
        </w:rPr>
        <w:t xml:space="preserve"> </w:t>
      </w:r>
      <w:r w:rsidRPr="00CE5EE8">
        <w:rPr>
          <w:color w:val="000000"/>
          <w:sz w:val="28"/>
          <w:szCs w:val="28"/>
        </w:rPr>
        <w:t>расчетного пенсионного капитала и пенсионных накоплений).</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новых условиях потребовалось осуществить разбиение совокупности</w:t>
      </w:r>
      <w:r w:rsidR="00D86205" w:rsidRPr="00CE5EE8">
        <w:rPr>
          <w:color w:val="000000"/>
          <w:sz w:val="28"/>
          <w:szCs w:val="28"/>
        </w:rPr>
        <w:t xml:space="preserve"> </w:t>
      </w:r>
      <w:r w:rsidRPr="00CE5EE8">
        <w:rPr>
          <w:color w:val="000000"/>
          <w:sz w:val="28"/>
          <w:szCs w:val="28"/>
        </w:rPr>
        <w:t>пенсионеров на две группы: вышедшие н</w:t>
      </w:r>
      <w:r w:rsidR="00D86205" w:rsidRPr="00CE5EE8">
        <w:rPr>
          <w:color w:val="000000"/>
          <w:sz w:val="28"/>
          <w:szCs w:val="28"/>
        </w:rPr>
        <w:t>а пенсию до старта реформы и вы</w:t>
      </w:r>
      <w:r w:rsidRPr="00CE5EE8">
        <w:rPr>
          <w:color w:val="000000"/>
          <w:sz w:val="28"/>
          <w:szCs w:val="28"/>
        </w:rPr>
        <w:t>шедшие на пенсию после старта реформы,</w:t>
      </w:r>
      <w:r w:rsidR="00D86205" w:rsidRPr="00CE5EE8">
        <w:rPr>
          <w:color w:val="000000"/>
          <w:sz w:val="28"/>
          <w:szCs w:val="28"/>
        </w:rPr>
        <w:t xml:space="preserve"> и постоянно отслеживать числен</w:t>
      </w:r>
      <w:r w:rsidRPr="00CE5EE8">
        <w:rPr>
          <w:color w:val="000000"/>
          <w:sz w:val="28"/>
          <w:szCs w:val="28"/>
        </w:rPr>
        <w:t>ность доживающих до следующего года представи</w:t>
      </w:r>
      <w:r w:rsidR="00D86205" w:rsidRPr="00CE5EE8">
        <w:rPr>
          <w:color w:val="000000"/>
          <w:sz w:val="28"/>
          <w:szCs w:val="28"/>
        </w:rPr>
        <w:t>телей каждой группы. По</w:t>
      </w:r>
      <w:r w:rsidRPr="00CE5EE8">
        <w:rPr>
          <w:color w:val="000000"/>
          <w:sz w:val="28"/>
          <w:szCs w:val="28"/>
        </w:rPr>
        <w:t>добное усложнение расчетов вызвано разны</w:t>
      </w:r>
      <w:r w:rsidR="00D86205" w:rsidRPr="00CE5EE8">
        <w:rPr>
          <w:color w:val="000000"/>
          <w:sz w:val="28"/>
          <w:szCs w:val="28"/>
        </w:rPr>
        <w:t>ми способами оценки прав застра</w:t>
      </w:r>
      <w:r w:rsidRPr="00CE5EE8">
        <w:rPr>
          <w:color w:val="000000"/>
          <w:sz w:val="28"/>
          <w:szCs w:val="28"/>
        </w:rPr>
        <w:t>хованных лиц, вышедших на пенсию в разл</w:t>
      </w:r>
      <w:r w:rsidR="00D86205" w:rsidRPr="00CE5EE8">
        <w:rPr>
          <w:color w:val="000000"/>
          <w:sz w:val="28"/>
          <w:szCs w:val="28"/>
        </w:rPr>
        <w:t>ичные моменты времени. У пенсио</w:t>
      </w:r>
      <w:r w:rsidRPr="00CE5EE8">
        <w:rPr>
          <w:color w:val="000000"/>
          <w:sz w:val="28"/>
          <w:szCs w:val="28"/>
        </w:rPr>
        <w:t>неров, пенсия которым назначена до н</w:t>
      </w:r>
      <w:r w:rsidR="00D86205" w:rsidRPr="00CE5EE8">
        <w:rPr>
          <w:color w:val="000000"/>
          <w:sz w:val="28"/>
          <w:szCs w:val="28"/>
        </w:rPr>
        <w:t>ачала реформы, отсутствует нако</w:t>
      </w:r>
      <w:r w:rsidRPr="00CE5EE8">
        <w:rPr>
          <w:color w:val="000000"/>
          <w:sz w:val="28"/>
          <w:szCs w:val="28"/>
        </w:rPr>
        <w:t>пительная часть, а также расчетный пенсио</w:t>
      </w:r>
      <w:r w:rsidR="00D86205" w:rsidRPr="00CE5EE8">
        <w:rPr>
          <w:color w:val="000000"/>
          <w:sz w:val="28"/>
          <w:szCs w:val="28"/>
        </w:rPr>
        <w:t>нный капитал, заработанный в но</w:t>
      </w:r>
      <w:r w:rsidRPr="00CE5EE8">
        <w:rPr>
          <w:color w:val="000000"/>
          <w:sz w:val="28"/>
          <w:szCs w:val="28"/>
        </w:rPr>
        <w:t>вой системе.</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Как следствие, в российской практике </w:t>
      </w:r>
      <w:r w:rsidR="00D86205" w:rsidRPr="00CE5EE8">
        <w:rPr>
          <w:color w:val="000000"/>
          <w:sz w:val="28"/>
          <w:szCs w:val="28"/>
        </w:rPr>
        <w:t>актуарных расчетов возникла так</w:t>
      </w:r>
      <w:r w:rsidRPr="00CE5EE8">
        <w:rPr>
          <w:color w:val="000000"/>
          <w:sz w:val="28"/>
          <w:szCs w:val="28"/>
        </w:rPr>
        <w:t>же потребность в расчете численности</w:t>
      </w:r>
      <w:r w:rsidR="00D86205" w:rsidRPr="00CE5EE8">
        <w:rPr>
          <w:color w:val="000000"/>
          <w:sz w:val="28"/>
          <w:szCs w:val="28"/>
        </w:rPr>
        <w:t xml:space="preserve"> так называемых «доживающих пен</w:t>
      </w:r>
      <w:r w:rsidRPr="00CE5EE8">
        <w:rPr>
          <w:color w:val="000000"/>
          <w:sz w:val="28"/>
          <w:szCs w:val="28"/>
        </w:rPr>
        <w:t>сионеров» внутри группы лиц, вышедших на пенсию после начала реформы.</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Это обусловлено как особенностями формул</w:t>
      </w:r>
      <w:r w:rsidR="00D86205" w:rsidRPr="00CE5EE8">
        <w:rPr>
          <w:color w:val="000000"/>
          <w:sz w:val="28"/>
          <w:szCs w:val="28"/>
        </w:rPr>
        <w:t>ы исчисления расчетного пенсион</w:t>
      </w:r>
      <w:r w:rsidRPr="00CE5EE8">
        <w:rPr>
          <w:color w:val="000000"/>
          <w:sz w:val="28"/>
          <w:szCs w:val="28"/>
        </w:rPr>
        <w:t>ного капитала в распределительной части пенсионной системы в переходный</w:t>
      </w:r>
      <w:r w:rsidR="00D86205" w:rsidRPr="00CE5EE8">
        <w:rPr>
          <w:color w:val="000000"/>
          <w:sz w:val="28"/>
          <w:szCs w:val="28"/>
        </w:rPr>
        <w:t xml:space="preserve"> </w:t>
      </w:r>
      <w:r w:rsidRPr="00CE5EE8">
        <w:rPr>
          <w:color w:val="000000"/>
          <w:sz w:val="28"/>
          <w:szCs w:val="28"/>
        </w:rPr>
        <w:t>период, так и необходимостью оценки об</w:t>
      </w:r>
      <w:r w:rsidR="00D86205" w:rsidRPr="00CE5EE8">
        <w:rPr>
          <w:color w:val="000000"/>
          <w:sz w:val="28"/>
          <w:szCs w:val="28"/>
        </w:rPr>
        <w:t>ъема расходов на выплату накопи</w:t>
      </w:r>
      <w:r w:rsidRPr="00CE5EE8">
        <w:rPr>
          <w:color w:val="000000"/>
          <w:sz w:val="28"/>
          <w:szCs w:val="28"/>
        </w:rPr>
        <w:t>тельной части трудовой пенсии (законом установлены собственные тарифы отчислений для различных возрастных групп).</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Наконец, ни одна из известных моде</w:t>
      </w:r>
      <w:r w:rsidR="00D86205" w:rsidRPr="00CE5EE8">
        <w:rPr>
          <w:color w:val="000000"/>
          <w:sz w:val="28"/>
          <w:szCs w:val="28"/>
        </w:rPr>
        <w:t>лей не предусматривает постепен</w:t>
      </w:r>
      <w:r w:rsidRPr="00CE5EE8">
        <w:rPr>
          <w:color w:val="000000"/>
          <w:sz w:val="28"/>
          <w:szCs w:val="28"/>
        </w:rPr>
        <w:t>ного перевода части лиц, имеющих право выхода на пенсию до достижения</w:t>
      </w:r>
      <w:r w:rsidR="00D86205" w:rsidRPr="00CE5EE8">
        <w:rPr>
          <w:color w:val="000000"/>
          <w:sz w:val="28"/>
          <w:szCs w:val="28"/>
        </w:rPr>
        <w:t xml:space="preserve"> </w:t>
      </w:r>
      <w:r w:rsidRPr="00CE5EE8">
        <w:rPr>
          <w:color w:val="000000"/>
          <w:sz w:val="28"/>
          <w:szCs w:val="28"/>
        </w:rPr>
        <w:t>общеустановленного пенсионного возраста, в профессиональные пенсионные</w:t>
      </w:r>
      <w:r w:rsidR="00D26B2B" w:rsidRPr="00CE5EE8">
        <w:rPr>
          <w:color w:val="000000"/>
          <w:sz w:val="28"/>
          <w:szCs w:val="28"/>
        </w:rPr>
        <w:t xml:space="preserve"> </w:t>
      </w:r>
      <w:r w:rsidRPr="00CE5EE8">
        <w:rPr>
          <w:color w:val="000000"/>
          <w:sz w:val="28"/>
          <w:szCs w:val="28"/>
        </w:rPr>
        <w:t>системы, финансируемые на основе накопительных принципов за счет взносов</w:t>
      </w:r>
      <w:r w:rsidR="00D86205" w:rsidRPr="00CE5EE8">
        <w:rPr>
          <w:color w:val="000000"/>
          <w:sz w:val="28"/>
          <w:szCs w:val="28"/>
        </w:rPr>
        <w:t xml:space="preserve"> </w:t>
      </w:r>
      <w:r w:rsidRPr="00CE5EE8">
        <w:rPr>
          <w:color w:val="000000"/>
          <w:sz w:val="28"/>
          <w:szCs w:val="28"/>
        </w:rPr>
        <w:t>по дополнительному тарифу.</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Вышеназванные причины потребовали от ПФР разработки собственной</w:t>
      </w:r>
      <w:r w:rsidR="00D86205" w:rsidRPr="00CE5EE8">
        <w:rPr>
          <w:color w:val="000000"/>
          <w:sz w:val="28"/>
          <w:szCs w:val="28"/>
        </w:rPr>
        <w:t xml:space="preserve"> </w:t>
      </w:r>
      <w:r w:rsidRPr="00CE5EE8">
        <w:rPr>
          <w:color w:val="000000"/>
          <w:sz w:val="28"/>
          <w:szCs w:val="28"/>
        </w:rPr>
        <w:t>актуарной модели.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767F33" w:rsidP="00767F33">
      <w:pPr>
        <w:shd w:val="clear" w:color="000000" w:fill="auto"/>
        <w:suppressAutoHyphens/>
        <w:autoSpaceDE w:val="0"/>
        <w:autoSpaceDN w:val="0"/>
        <w:adjustRightInd w:val="0"/>
        <w:spacing w:line="360" w:lineRule="auto"/>
        <w:jc w:val="center"/>
        <w:rPr>
          <w:b/>
          <w:bCs/>
          <w:color w:val="000000"/>
          <w:sz w:val="28"/>
          <w:szCs w:val="28"/>
        </w:rPr>
      </w:pPr>
      <w:r w:rsidRPr="00CE5EE8">
        <w:rPr>
          <w:b/>
          <w:bCs/>
          <w:color w:val="000000"/>
          <w:sz w:val="28"/>
          <w:szCs w:val="28"/>
        </w:rPr>
        <w:br w:type="page"/>
      </w:r>
      <w:r w:rsidR="00D86205" w:rsidRPr="00CE5EE8">
        <w:rPr>
          <w:b/>
          <w:bCs/>
          <w:color w:val="000000"/>
          <w:sz w:val="28"/>
          <w:szCs w:val="28"/>
        </w:rPr>
        <w:t>2</w:t>
      </w:r>
      <w:r w:rsidR="00035FBE" w:rsidRPr="00CE5EE8">
        <w:rPr>
          <w:b/>
          <w:bCs/>
          <w:color w:val="000000"/>
          <w:sz w:val="28"/>
          <w:szCs w:val="28"/>
        </w:rPr>
        <w:t xml:space="preserve"> Модель актуарного оценивания системы обязательного пенсионного страхования России</w:t>
      </w:r>
    </w:p>
    <w:p w:rsidR="00884C4B" w:rsidRPr="00CE5EE8" w:rsidRDefault="00884C4B" w:rsidP="00767F33">
      <w:pPr>
        <w:shd w:val="clear" w:color="000000" w:fill="auto"/>
        <w:suppressAutoHyphens/>
        <w:autoSpaceDE w:val="0"/>
        <w:autoSpaceDN w:val="0"/>
        <w:adjustRightInd w:val="0"/>
        <w:spacing w:line="360" w:lineRule="auto"/>
        <w:ind w:firstLine="709"/>
        <w:jc w:val="both"/>
        <w:rPr>
          <w:b/>
          <w:bCs/>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jc w:val="center"/>
        <w:rPr>
          <w:b/>
          <w:bCs/>
          <w:color w:val="000000"/>
          <w:sz w:val="28"/>
          <w:szCs w:val="28"/>
        </w:rPr>
      </w:pPr>
      <w:r w:rsidRPr="00CE5EE8">
        <w:rPr>
          <w:b/>
          <w:bCs/>
          <w:color w:val="000000"/>
          <w:sz w:val="28"/>
          <w:szCs w:val="28"/>
        </w:rPr>
        <w:t>2.1 Задачи и структура актуарной модели ПФР</w:t>
      </w:r>
    </w:p>
    <w:p w:rsidR="001D58FF" w:rsidRPr="00CE5EE8" w:rsidRDefault="001D58FF"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Особенности отечественной пенсио</w:t>
      </w:r>
      <w:r w:rsidR="00D86205" w:rsidRPr="00CE5EE8">
        <w:rPr>
          <w:color w:val="000000"/>
          <w:sz w:val="28"/>
          <w:szCs w:val="28"/>
        </w:rPr>
        <w:t>нной системы и новые задачи пен</w:t>
      </w:r>
      <w:r w:rsidRPr="00CE5EE8">
        <w:rPr>
          <w:color w:val="000000"/>
          <w:sz w:val="28"/>
          <w:szCs w:val="28"/>
        </w:rPr>
        <w:t>сионной реформы в России, определенные в</w:t>
      </w:r>
      <w:r w:rsidR="00D86205" w:rsidRPr="00CE5EE8">
        <w:rPr>
          <w:color w:val="000000"/>
          <w:sz w:val="28"/>
          <w:szCs w:val="28"/>
        </w:rPr>
        <w:t xml:space="preserve"> принятых законодательных и нор</w:t>
      </w:r>
      <w:r w:rsidRPr="00CE5EE8">
        <w:rPr>
          <w:color w:val="000000"/>
          <w:sz w:val="28"/>
          <w:szCs w:val="28"/>
        </w:rPr>
        <w:t xml:space="preserve">мативно-правовых актах, </w:t>
      </w:r>
      <w:r w:rsidR="00D86205" w:rsidRPr="00CE5EE8">
        <w:rPr>
          <w:color w:val="000000"/>
          <w:sz w:val="28"/>
          <w:szCs w:val="28"/>
        </w:rPr>
        <w:t>внесли существенную специфику в традиционные ме</w:t>
      </w:r>
      <w:r w:rsidRPr="00CE5EE8">
        <w:rPr>
          <w:color w:val="000000"/>
          <w:sz w:val="28"/>
          <w:szCs w:val="28"/>
        </w:rPr>
        <w:t>тоды проведения актуарных расчетов и в саму структуру актуарной модели.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первую очередь это относится к фо</w:t>
      </w:r>
      <w:r w:rsidR="00D86205" w:rsidRPr="00CE5EE8">
        <w:rPr>
          <w:color w:val="000000"/>
          <w:sz w:val="28"/>
          <w:szCs w:val="28"/>
        </w:rPr>
        <w:t>рмированию финансового блока ак</w:t>
      </w:r>
      <w:r w:rsidRPr="00CE5EE8">
        <w:rPr>
          <w:color w:val="000000"/>
          <w:sz w:val="28"/>
          <w:szCs w:val="28"/>
        </w:rPr>
        <w:t>туарной модели. Модель оценки финансового состояния пенсионной системы</w:t>
      </w:r>
      <w:r w:rsidR="00D86205" w:rsidRPr="00CE5EE8">
        <w:rPr>
          <w:color w:val="000000"/>
          <w:sz w:val="28"/>
          <w:szCs w:val="28"/>
        </w:rPr>
        <w:t xml:space="preserve"> </w:t>
      </w:r>
      <w:r w:rsidRPr="00CE5EE8">
        <w:rPr>
          <w:color w:val="000000"/>
          <w:sz w:val="28"/>
          <w:szCs w:val="28"/>
        </w:rPr>
        <w:t>России ориентирована:</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на характеристику объемов поступле</w:t>
      </w:r>
      <w:r w:rsidR="00D86205" w:rsidRPr="00CE5EE8">
        <w:rPr>
          <w:color w:val="000000"/>
          <w:sz w:val="28"/>
          <w:szCs w:val="28"/>
        </w:rPr>
        <w:t>ний в каждый из компонентов пен</w:t>
      </w:r>
      <w:r w:rsidR="00035FBE" w:rsidRPr="00CE5EE8">
        <w:rPr>
          <w:color w:val="000000"/>
          <w:sz w:val="28"/>
          <w:szCs w:val="28"/>
        </w:rPr>
        <w:t>сионной системы по каждой категории плательщиков в соответствии с</w:t>
      </w:r>
      <w:r w:rsidR="00D86205" w:rsidRPr="00CE5EE8">
        <w:rPr>
          <w:color w:val="000000"/>
          <w:sz w:val="28"/>
          <w:szCs w:val="28"/>
        </w:rPr>
        <w:t xml:space="preserve"> </w:t>
      </w:r>
      <w:r w:rsidR="00035FBE" w:rsidRPr="00CE5EE8">
        <w:rPr>
          <w:color w:val="000000"/>
          <w:sz w:val="28"/>
          <w:szCs w:val="28"/>
        </w:rPr>
        <w:t>установленными тарифами взносов (ставками единого социального налога) и дифференциацией шкалы облагаемого дохода;</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на оценку обязательств пенсионной системы в разрезе каждой категории</w:t>
      </w:r>
      <w:r w:rsidR="00D86205" w:rsidRPr="00CE5EE8">
        <w:rPr>
          <w:color w:val="000000"/>
          <w:sz w:val="28"/>
          <w:szCs w:val="28"/>
        </w:rPr>
        <w:t xml:space="preserve"> </w:t>
      </w:r>
      <w:r w:rsidR="00035FBE" w:rsidRPr="00CE5EE8">
        <w:rPr>
          <w:color w:val="000000"/>
          <w:sz w:val="28"/>
          <w:szCs w:val="28"/>
        </w:rPr>
        <w:t>застрахованных лиц в каждый год прогнозного периода;</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на исчисление размера пенсии в страх</w:t>
      </w:r>
      <w:r w:rsidR="00D86205" w:rsidRPr="00CE5EE8">
        <w:rPr>
          <w:color w:val="000000"/>
          <w:sz w:val="28"/>
          <w:szCs w:val="28"/>
        </w:rPr>
        <w:t>овом и накопительном блоках пен</w:t>
      </w:r>
      <w:r w:rsidR="00035FBE" w:rsidRPr="00CE5EE8">
        <w:rPr>
          <w:color w:val="000000"/>
          <w:sz w:val="28"/>
          <w:szCs w:val="28"/>
        </w:rPr>
        <w:t>сионной модели исходя из размера пенсионного капитала застрахованных</w:t>
      </w:r>
      <w:r w:rsidR="00D86205" w:rsidRPr="00CE5EE8">
        <w:rPr>
          <w:color w:val="000000"/>
          <w:sz w:val="28"/>
          <w:szCs w:val="28"/>
        </w:rPr>
        <w:t xml:space="preserve"> </w:t>
      </w:r>
      <w:r w:rsidR="00035FBE" w:rsidRPr="00CE5EE8">
        <w:rPr>
          <w:color w:val="000000"/>
          <w:sz w:val="28"/>
          <w:szCs w:val="28"/>
        </w:rPr>
        <w:t>лиц, адекватного объему уплаченных взносов;</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на выработку мер по обеспечению с</w:t>
      </w:r>
      <w:r w:rsidR="00D86205" w:rsidRPr="00CE5EE8">
        <w:rPr>
          <w:color w:val="000000"/>
          <w:sz w:val="28"/>
          <w:szCs w:val="28"/>
        </w:rPr>
        <w:t>табильного функционирования пен</w:t>
      </w:r>
      <w:r w:rsidR="00035FBE" w:rsidRPr="00CE5EE8">
        <w:rPr>
          <w:color w:val="000000"/>
          <w:sz w:val="28"/>
          <w:szCs w:val="28"/>
        </w:rPr>
        <w:t>сионной системы;</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на выработку рекомендаций по корректировке доходной части бюджета в</w:t>
      </w:r>
      <w:r w:rsidR="00D86205" w:rsidRPr="00CE5EE8">
        <w:rPr>
          <w:color w:val="000000"/>
          <w:sz w:val="28"/>
          <w:szCs w:val="28"/>
        </w:rPr>
        <w:t xml:space="preserve"> </w:t>
      </w:r>
      <w:r w:rsidR="00035FBE" w:rsidRPr="00CE5EE8">
        <w:rPr>
          <w:color w:val="000000"/>
          <w:sz w:val="28"/>
          <w:szCs w:val="28"/>
        </w:rPr>
        <w:t>случае возникновения дефицита;</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на выработку рекомендаций по использованию бюджетного профицита в</w:t>
      </w:r>
      <w:r w:rsidR="00D86205" w:rsidRPr="00CE5EE8">
        <w:rPr>
          <w:color w:val="000000"/>
          <w:sz w:val="28"/>
          <w:szCs w:val="28"/>
        </w:rPr>
        <w:t xml:space="preserve"> </w:t>
      </w:r>
      <w:r w:rsidR="00035FBE" w:rsidRPr="00CE5EE8">
        <w:rPr>
          <w:color w:val="000000"/>
          <w:sz w:val="28"/>
          <w:szCs w:val="28"/>
        </w:rPr>
        <w:t>рамках действующего законодатель</w:t>
      </w:r>
      <w:r w:rsidR="00D86205" w:rsidRPr="00CE5EE8">
        <w:rPr>
          <w:color w:val="000000"/>
          <w:sz w:val="28"/>
          <w:szCs w:val="28"/>
        </w:rPr>
        <w:t>ства, включая возможность форми</w:t>
      </w:r>
      <w:r w:rsidR="00035FBE" w:rsidRPr="00CE5EE8">
        <w:rPr>
          <w:color w:val="000000"/>
          <w:sz w:val="28"/>
          <w:szCs w:val="28"/>
        </w:rPr>
        <w:t>рования страхового резерва финансовых средств и (или) дополнительной</w:t>
      </w:r>
      <w:r w:rsidR="00D86205" w:rsidRPr="00CE5EE8">
        <w:rPr>
          <w:color w:val="000000"/>
          <w:sz w:val="28"/>
          <w:szCs w:val="28"/>
        </w:rPr>
        <w:t xml:space="preserve"> </w:t>
      </w:r>
      <w:r w:rsidR="00035FBE" w:rsidRPr="00CE5EE8">
        <w:rPr>
          <w:color w:val="000000"/>
          <w:sz w:val="28"/>
          <w:szCs w:val="28"/>
        </w:rPr>
        <w:t>индексации пенсий, и (или) снижения ставок отчислений в пенсионную</w:t>
      </w:r>
      <w:r w:rsidR="00D86205" w:rsidRPr="00CE5EE8">
        <w:rPr>
          <w:color w:val="000000"/>
          <w:sz w:val="28"/>
          <w:szCs w:val="28"/>
        </w:rPr>
        <w:t xml:space="preserve"> </w:t>
      </w:r>
      <w:r w:rsidR="00035FBE" w:rsidRPr="00CE5EE8">
        <w:rPr>
          <w:color w:val="000000"/>
          <w:sz w:val="28"/>
          <w:szCs w:val="28"/>
        </w:rPr>
        <w:t>систему.</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Модель оценки финансового состояни</w:t>
      </w:r>
      <w:r w:rsidR="00D86205" w:rsidRPr="00CE5EE8">
        <w:rPr>
          <w:color w:val="000000"/>
          <w:sz w:val="28"/>
          <w:szCs w:val="28"/>
        </w:rPr>
        <w:t>я системы обязательного пенсион</w:t>
      </w:r>
      <w:r w:rsidRPr="00CE5EE8">
        <w:rPr>
          <w:color w:val="000000"/>
          <w:sz w:val="28"/>
          <w:szCs w:val="28"/>
        </w:rPr>
        <w:t>ного страхования в РФ реализована в виде программы, созданной средствами</w:t>
      </w:r>
      <w:r w:rsidR="00D86205" w:rsidRPr="00CE5EE8">
        <w:rPr>
          <w:color w:val="000000"/>
          <w:sz w:val="28"/>
          <w:szCs w:val="28"/>
        </w:rPr>
        <w:t xml:space="preserve"> </w:t>
      </w:r>
      <w:r w:rsidRPr="00CE5EE8">
        <w:rPr>
          <w:color w:val="000000"/>
          <w:sz w:val="28"/>
          <w:szCs w:val="28"/>
        </w:rPr>
        <w:t>Visual Basic for Application, имеющей блочную структуру, и представляет собой</w:t>
      </w:r>
      <w:r w:rsidR="00D86205" w:rsidRPr="00CE5EE8">
        <w:rPr>
          <w:color w:val="000000"/>
          <w:sz w:val="28"/>
          <w:szCs w:val="28"/>
        </w:rPr>
        <w:t xml:space="preserve"> </w:t>
      </w:r>
      <w:r w:rsidRPr="00CE5EE8">
        <w:rPr>
          <w:color w:val="000000"/>
          <w:sz w:val="28"/>
          <w:szCs w:val="28"/>
        </w:rPr>
        <w:t>набор таблиц формата Excel 97.</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Программа включает три модуля (рис. 2):</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1) модуль подготовки исходных данных (ра</w:t>
      </w:r>
      <w:r w:rsidR="0069675A" w:rsidRPr="00CE5EE8">
        <w:rPr>
          <w:color w:val="000000"/>
          <w:sz w:val="28"/>
          <w:szCs w:val="28"/>
        </w:rPr>
        <w:t>зработка демографического и мак</w:t>
      </w:r>
      <w:r w:rsidRPr="00CE5EE8">
        <w:rPr>
          <w:color w:val="000000"/>
          <w:sz w:val="28"/>
          <w:szCs w:val="28"/>
        </w:rPr>
        <w:t>роэкономического прогнозов);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2) расчетный модуль, состоящий из:</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2.1) блока доходов,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2.2) блока расходов распределительной части пенсионной системы,</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2.3) блока расходов накопительной части,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3) модуль выходной информации (результирующий модуль), включающий:</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3.1) блок формирования (сведения) бала</w:t>
      </w:r>
      <w:r w:rsidR="0069675A" w:rsidRPr="00CE5EE8">
        <w:rPr>
          <w:color w:val="000000"/>
          <w:sz w:val="28"/>
          <w:szCs w:val="28"/>
        </w:rPr>
        <w:t>нса системы обязательного пенси</w:t>
      </w:r>
      <w:r w:rsidRPr="00CE5EE8">
        <w:rPr>
          <w:color w:val="000000"/>
          <w:sz w:val="28"/>
          <w:szCs w:val="28"/>
        </w:rPr>
        <w:t>онного страхования (результирующий блок),</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3.2) блок графической интерпретации выходных параметров,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3.3) блок-систему архивации и хранения данных.</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D64E3A" w:rsidP="00767F33">
      <w:pPr>
        <w:shd w:val="clear" w:color="000000" w:fill="auto"/>
        <w:suppressAutoHyphens/>
        <w:autoSpaceDE w:val="0"/>
        <w:autoSpaceDN w:val="0"/>
        <w:adjustRightInd w:val="0"/>
        <w:spacing w:line="360" w:lineRule="auto"/>
        <w:jc w:val="center"/>
        <w:rPr>
          <w:color w:val="000000"/>
          <w:sz w:val="28"/>
          <w:szCs w:val="28"/>
        </w:rPr>
      </w:pPr>
      <w:r>
        <w:rPr>
          <w:b/>
          <w:color w:val="000000"/>
          <w:sz w:val="28"/>
          <w:szCs w:val="28"/>
        </w:rPr>
        <w:pict>
          <v:shape id="_x0000_i1027" type="#_x0000_t75" style="width:342pt;height:191.25pt">
            <v:imagedata r:id="rId8" o:title=""/>
          </v:shape>
        </w:pict>
      </w:r>
    </w:p>
    <w:p w:rsidR="00035FBE" w:rsidRPr="00CE5EE8" w:rsidRDefault="00035FBE" w:rsidP="00767F33">
      <w:pPr>
        <w:shd w:val="clear" w:color="000000" w:fill="auto"/>
        <w:suppressAutoHyphens/>
        <w:autoSpaceDE w:val="0"/>
        <w:autoSpaceDN w:val="0"/>
        <w:adjustRightInd w:val="0"/>
        <w:spacing w:line="360" w:lineRule="auto"/>
        <w:jc w:val="center"/>
        <w:rPr>
          <w:bCs/>
          <w:color w:val="000000"/>
          <w:sz w:val="28"/>
          <w:szCs w:val="28"/>
        </w:rPr>
      </w:pPr>
      <w:r w:rsidRPr="00CE5EE8">
        <w:rPr>
          <w:b/>
          <w:bCs/>
          <w:color w:val="000000"/>
          <w:sz w:val="28"/>
          <w:szCs w:val="28"/>
        </w:rPr>
        <w:t>Рис</w:t>
      </w:r>
      <w:r w:rsidR="0069675A" w:rsidRPr="00CE5EE8">
        <w:rPr>
          <w:b/>
          <w:bCs/>
          <w:color w:val="000000"/>
          <w:sz w:val="28"/>
          <w:szCs w:val="28"/>
        </w:rPr>
        <w:t>. 2.</w:t>
      </w:r>
      <w:r w:rsidRPr="00CE5EE8">
        <w:rPr>
          <w:b/>
          <w:bCs/>
          <w:color w:val="000000"/>
          <w:sz w:val="28"/>
          <w:szCs w:val="28"/>
        </w:rPr>
        <w:t xml:space="preserve"> Структура актуарной модели системы обязательного</w:t>
      </w:r>
      <w:r w:rsidR="0069675A" w:rsidRPr="00CE5EE8">
        <w:rPr>
          <w:b/>
          <w:bCs/>
          <w:color w:val="000000"/>
          <w:sz w:val="28"/>
          <w:szCs w:val="28"/>
        </w:rPr>
        <w:t xml:space="preserve"> </w:t>
      </w:r>
      <w:r w:rsidRPr="00CE5EE8">
        <w:rPr>
          <w:b/>
          <w:bCs/>
          <w:color w:val="000000"/>
          <w:sz w:val="28"/>
          <w:szCs w:val="28"/>
        </w:rPr>
        <w:t>пенсионного страхования</w:t>
      </w:r>
    </w:p>
    <w:p w:rsidR="00035FBE" w:rsidRPr="00CE5EE8" w:rsidRDefault="00035FBE" w:rsidP="00767F33">
      <w:pPr>
        <w:shd w:val="clear" w:color="000000" w:fill="auto"/>
        <w:suppressAutoHyphens/>
        <w:autoSpaceDE w:val="0"/>
        <w:autoSpaceDN w:val="0"/>
        <w:adjustRightInd w:val="0"/>
        <w:spacing w:line="360" w:lineRule="auto"/>
        <w:jc w:val="center"/>
        <w:rPr>
          <w:b/>
          <w:bCs/>
          <w:color w:val="000000"/>
          <w:sz w:val="28"/>
          <w:szCs w:val="28"/>
        </w:rPr>
      </w:pPr>
      <w:r w:rsidRPr="00CE5EE8">
        <w:rPr>
          <w:b/>
          <w:bCs/>
          <w:color w:val="000000"/>
          <w:sz w:val="28"/>
          <w:szCs w:val="28"/>
        </w:rPr>
        <w:t>2.2</w:t>
      </w:r>
      <w:r w:rsidR="00767F33" w:rsidRPr="00CE5EE8">
        <w:rPr>
          <w:b/>
          <w:bCs/>
          <w:color w:val="000000"/>
          <w:sz w:val="28"/>
          <w:szCs w:val="28"/>
        </w:rPr>
        <w:t xml:space="preserve"> </w:t>
      </w:r>
      <w:r w:rsidRPr="00CE5EE8">
        <w:rPr>
          <w:b/>
          <w:bCs/>
          <w:color w:val="000000"/>
          <w:sz w:val="28"/>
          <w:szCs w:val="28"/>
        </w:rPr>
        <w:t>Методы актуарного моделирования демографических показателей</w:t>
      </w:r>
      <w:r w:rsidR="0069675A" w:rsidRPr="00CE5EE8">
        <w:rPr>
          <w:b/>
          <w:bCs/>
          <w:color w:val="000000"/>
          <w:sz w:val="28"/>
          <w:szCs w:val="28"/>
        </w:rPr>
        <w:t xml:space="preserve"> </w:t>
      </w:r>
      <w:r w:rsidRPr="00CE5EE8">
        <w:rPr>
          <w:b/>
          <w:bCs/>
          <w:color w:val="000000"/>
          <w:sz w:val="28"/>
          <w:szCs w:val="28"/>
        </w:rPr>
        <w:t>развития пенсионной системы</w:t>
      </w:r>
    </w:p>
    <w:p w:rsidR="001D58FF" w:rsidRPr="00CE5EE8" w:rsidRDefault="001D58FF"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Входными данными для актуарной м</w:t>
      </w:r>
      <w:r w:rsidR="0069675A" w:rsidRPr="00CE5EE8">
        <w:rPr>
          <w:color w:val="000000"/>
          <w:sz w:val="28"/>
          <w:szCs w:val="28"/>
        </w:rPr>
        <w:t>одели системы обязательного пен</w:t>
      </w:r>
      <w:r w:rsidRPr="00CE5EE8">
        <w:rPr>
          <w:color w:val="000000"/>
          <w:sz w:val="28"/>
          <w:szCs w:val="28"/>
        </w:rPr>
        <w:t>сионного страхования Российской Федер</w:t>
      </w:r>
      <w:r w:rsidR="0069675A" w:rsidRPr="00CE5EE8">
        <w:rPr>
          <w:color w:val="000000"/>
          <w:sz w:val="28"/>
          <w:szCs w:val="28"/>
        </w:rPr>
        <w:t>ации являются долгосрочные демо</w:t>
      </w:r>
      <w:r w:rsidRPr="00CE5EE8">
        <w:rPr>
          <w:color w:val="000000"/>
          <w:sz w:val="28"/>
          <w:szCs w:val="28"/>
        </w:rPr>
        <w:t>графический и макроэкономический прогнозы, которые, ввиду возможности их</w:t>
      </w:r>
      <w:r w:rsidR="0069675A" w:rsidRPr="00CE5EE8">
        <w:rPr>
          <w:color w:val="000000"/>
          <w:sz w:val="28"/>
          <w:szCs w:val="28"/>
        </w:rPr>
        <w:t xml:space="preserve"> </w:t>
      </w:r>
      <w:r w:rsidRPr="00CE5EE8">
        <w:rPr>
          <w:color w:val="000000"/>
          <w:sz w:val="28"/>
          <w:szCs w:val="28"/>
        </w:rPr>
        <w:t>представления в различных формах, нуждаются в предварительной подготовке</w:t>
      </w:r>
      <w:r w:rsidR="0069675A" w:rsidRPr="00CE5EE8">
        <w:rPr>
          <w:color w:val="000000"/>
          <w:sz w:val="28"/>
          <w:szCs w:val="28"/>
        </w:rPr>
        <w:t xml:space="preserve"> </w:t>
      </w:r>
      <w:r w:rsidRPr="00CE5EE8">
        <w:rPr>
          <w:color w:val="000000"/>
          <w:sz w:val="28"/>
          <w:szCs w:val="28"/>
        </w:rPr>
        <w:t>для дальнейшего использования в расчетах.</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Долгосрочный демографический прогн</w:t>
      </w:r>
      <w:r w:rsidR="0069675A" w:rsidRPr="00CE5EE8">
        <w:rPr>
          <w:color w:val="000000"/>
          <w:sz w:val="28"/>
          <w:szCs w:val="28"/>
        </w:rPr>
        <w:t>оз разрабатывается с использова</w:t>
      </w:r>
      <w:r w:rsidRPr="00CE5EE8">
        <w:rPr>
          <w:color w:val="000000"/>
          <w:sz w:val="28"/>
          <w:szCs w:val="28"/>
        </w:rPr>
        <w:t>нием специальной демографической модели и включает в себя прогнозы трех</w:t>
      </w:r>
      <w:r w:rsidR="0069675A" w:rsidRPr="00CE5EE8">
        <w:rPr>
          <w:color w:val="000000"/>
          <w:sz w:val="28"/>
          <w:szCs w:val="28"/>
        </w:rPr>
        <w:t xml:space="preserve"> </w:t>
      </w:r>
      <w:r w:rsidRPr="00CE5EE8">
        <w:rPr>
          <w:color w:val="000000"/>
          <w:sz w:val="28"/>
          <w:szCs w:val="28"/>
        </w:rPr>
        <w:t>видов, каждый из которых содержит соответствующие категории населения 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разрезе одногодичных возрастных групп отдельно по мужчинам и женщинам:</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прогноз численности населения;</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прогноз рынка труда;</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прогноз численности пенсионеров.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Исходными данными для расчета являются да</w:t>
      </w:r>
      <w:r w:rsidR="0069675A" w:rsidRPr="00CE5EE8">
        <w:rPr>
          <w:color w:val="000000"/>
          <w:sz w:val="28"/>
          <w:szCs w:val="28"/>
        </w:rPr>
        <w:t>нные, представленные Гос</w:t>
      </w:r>
      <w:r w:rsidRPr="00CE5EE8">
        <w:rPr>
          <w:color w:val="000000"/>
          <w:sz w:val="28"/>
          <w:szCs w:val="28"/>
        </w:rPr>
        <w:t>комстатом Российской Федерации и Минтрудом Российской Федерации по</w:t>
      </w:r>
      <w:r w:rsidR="0069675A" w:rsidRPr="00CE5EE8">
        <w:rPr>
          <w:color w:val="000000"/>
          <w:sz w:val="28"/>
          <w:szCs w:val="28"/>
        </w:rPr>
        <w:t xml:space="preserve"> </w:t>
      </w:r>
      <w:r w:rsidRPr="00CE5EE8">
        <w:rPr>
          <w:color w:val="000000"/>
          <w:sz w:val="28"/>
          <w:szCs w:val="28"/>
        </w:rPr>
        <w:t>форме «94-собес»:</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демографическое распределение насел</w:t>
      </w:r>
      <w:r w:rsidR="0069675A" w:rsidRPr="00CE5EE8">
        <w:rPr>
          <w:color w:val="000000"/>
          <w:sz w:val="28"/>
          <w:szCs w:val="28"/>
        </w:rPr>
        <w:t>ения Российской Федерации по по</w:t>
      </w:r>
      <w:r w:rsidR="00035FBE" w:rsidRPr="00CE5EE8">
        <w:rPr>
          <w:color w:val="000000"/>
          <w:sz w:val="28"/>
          <w:szCs w:val="28"/>
        </w:rPr>
        <w:t>лу и возрасту в базовом году;</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коэффициенты смертности населения по полу и возрасту в базовом году;</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коэффициенты рождаемости по возрастам</w:t>
      </w:r>
      <w:r w:rsidR="0069675A" w:rsidRPr="00CE5EE8">
        <w:rPr>
          <w:color w:val="000000"/>
          <w:sz w:val="28"/>
          <w:szCs w:val="28"/>
        </w:rPr>
        <w:t xml:space="preserve"> (от 15 до 49 лет) в базовом го</w:t>
      </w:r>
      <w:r w:rsidR="00035FBE" w:rsidRPr="00CE5EE8">
        <w:rPr>
          <w:color w:val="000000"/>
          <w:sz w:val="28"/>
          <w:szCs w:val="28"/>
        </w:rPr>
        <w:t>ду;</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количество эмигрантов и иммигрантов в зарубежные страны по полу и</w:t>
      </w:r>
      <w:r w:rsidR="0069675A" w:rsidRPr="00CE5EE8">
        <w:rPr>
          <w:color w:val="000000"/>
          <w:sz w:val="28"/>
          <w:szCs w:val="28"/>
        </w:rPr>
        <w:t xml:space="preserve"> </w:t>
      </w:r>
      <w:r w:rsidR="00035FBE" w:rsidRPr="00CE5EE8">
        <w:rPr>
          <w:color w:val="000000"/>
          <w:sz w:val="28"/>
          <w:szCs w:val="28"/>
        </w:rPr>
        <w:t>возрасту в базовом году;</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количество пенсионеров базового года по основным видам пенсий;</w:t>
      </w:r>
    </w:p>
    <w:p w:rsidR="00035FBE" w:rsidRPr="00CE5EE8" w:rsidRDefault="00884C4B"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количество новых назначений пенсионер</w:t>
      </w:r>
      <w:r w:rsidR="0069675A" w:rsidRPr="00CE5EE8">
        <w:rPr>
          <w:color w:val="000000"/>
          <w:sz w:val="28"/>
          <w:szCs w:val="28"/>
        </w:rPr>
        <w:t>ов базового года: всего и по ос</w:t>
      </w:r>
      <w:r w:rsidR="00035FBE" w:rsidRPr="00CE5EE8">
        <w:rPr>
          <w:color w:val="000000"/>
          <w:sz w:val="28"/>
          <w:szCs w:val="28"/>
        </w:rPr>
        <w:t>новным видам пенсий.</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Прогнозирование демографической ситуации осуществляется на основе</w:t>
      </w:r>
      <w:r w:rsidR="0069675A" w:rsidRPr="00CE5EE8">
        <w:rPr>
          <w:color w:val="000000"/>
          <w:sz w:val="28"/>
          <w:szCs w:val="28"/>
        </w:rPr>
        <w:t xml:space="preserve"> </w:t>
      </w:r>
      <w:r w:rsidRPr="00CE5EE8">
        <w:rPr>
          <w:color w:val="000000"/>
          <w:sz w:val="28"/>
          <w:szCs w:val="28"/>
        </w:rPr>
        <w:t xml:space="preserve">предположений об изменении параметров </w:t>
      </w:r>
      <w:r w:rsidR="0069675A" w:rsidRPr="00CE5EE8">
        <w:rPr>
          <w:color w:val="000000"/>
          <w:sz w:val="28"/>
          <w:szCs w:val="28"/>
        </w:rPr>
        <w:t xml:space="preserve">рождаемости, смертности и миграции населения. </w:t>
      </w:r>
      <w:r w:rsidRPr="00CE5EE8">
        <w:rPr>
          <w:color w:val="000000"/>
          <w:sz w:val="28"/>
          <w:szCs w:val="28"/>
        </w:rPr>
        <w:t>Основным показателем воспроизводс</w:t>
      </w:r>
      <w:r w:rsidR="0069675A" w:rsidRPr="00CE5EE8">
        <w:rPr>
          <w:color w:val="000000"/>
          <w:sz w:val="28"/>
          <w:szCs w:val="28"/>
        </w:rPr>
        <w:t>тва населения является коэффици</w:t>
      </w:r>
      <w:r w:rsidRPr="00CE5EE8">
        <w:rPr>
          <w:color w:val="000000"/>
          <w:sz w:val="28"/>
          <w:szCs w:val="28"/>
        </w:rPr>
        <w:t>ент рождаемости, который определяет количество рождений детей у женщин</w:t>
      </w:r>
      <w:r w:rsidR="0069675A" w:rsidRPr="00CE5EE8">
        <w:rPr>
          <w:color w:val="000000"/>
          <w:sz w:val="28"/>
          <w:szCs w:val="28"/>
        </w:rPr>
        <w:t xml:space="preserve"> </w:t>
      </w:r>
      <w:r w:rsidRPr="00CE5EE8">
        <w:rPr>
          <w:color w:val="000000"/>
          <w:sz w:val="28"/>
          <w:szCs w:val="28"/>
        </w:rPr>
        <w:t>репродуктивного возраста (от 15 до 49 лет включительно) в данном году.</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Количество детей, рожденных в данном году, будет рав</w:t>
      </w:r>
      <w:r w:rsidR="0069675A" w:rsidRPr="00CE5EE8">
        <w:rPr>
          <w:color w:val="000000"/>
          <w:sz w:val="28"/>
          <w:szCs w:val="28"/>
        </w:rPr>
        <w:t>но сумме произве</w:t>
      </w:r>
      <w:r w:rsidRPr="00CE5EE8">
        <w:rPr>
          <w:color w:val="000000"/>
          <w:sz w:val="28"/>
          <w:szCs w:val="28"/>
        </w:rPr>
        <w:t>дений числа женщин одного возраста в пре</w:t>
      </w:r>
      <w:r w:rsidR="0069675A" w:rsidRPr="00CE5EE8">
        <w:rPr>
          <w:color w:val="000000"/>
          <w:sz w:val="28"/>
          <w:szCs w:val="28"/>
        </w:rPr>
        <w:t>дыдущем году на коэффициент рож</w:t>
      </w:r>
      <w:r w:rsidRPr="00CE5EE8">
        <w:rPr>
          <w:color w:val="000000"/>
          <w:sz w:val="28"/>
          <w:szCs w:val="28"/>
        </w:rPr>
        <w:t>даемости для женщин данного возраста в предыдущем году, т.е.:</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FF1A3A"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28" type="#_x0000_t75" style="width:366pt;height:43.5pt">
            <v:imagedata r:id="rId9"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767F33"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где</w:t>
      </w:r>
      <w:r w:rsidR="00767F33" w:rsidRPr="00CE5EE8">
        <w:rPr>
          <w:color w:val="000000"/>
          <w:sz w:val="28"/>
          <w:szCs w:val="28"/>
        </w:rPr>
        <w:t xml:space="preserve"> </w:t>
      </w:r>
      <w:r w:rsidRPr="00CE5EE8">
        <w:rPr>
          <w:iCs/>
          <w:color w:val="000000"/>
          <w:sz w:val="28"/>
          <w:szCs w:val="28"/>
        </w:rPr>
        <w:t xml:space="preserve">child(year) </w:t>
      </w:r>
      <w:r w:rsidRPr="00CE5EE8">
        <w:rPr>
          <w:color w:val="000000"/>
          <w:sz w:val="28"/>
          <w:szCs w:val="28"/>
        </w:rPr>
        <w:t>– количество детей, рожденных в данном году;</w:t>
      </w:r>
    </w:p>
    <w:p w:rsidR="00767F33"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iCs/>
          <w:color w:val="000000"/>
          <w:sz w:val="28"/>
          <w:szCs w:val="28"/>
        </w:rPr>
        <w:t>d_fem(age, year</w:t>
      </w:r>
      <w:r w:rsidR="00FF1A3A" w:rsidRPr="00CE5EE8">
        <w:rPr>
          <w:color w:val="000000"/>
          <w:sz w:val="28"/>
          <w:szCs w:val="28"/>
        </w:rPr>
        <w:t>-</w:t>
      </w:r>
      <w:r w:rsidRPr="00CE5EE8">
        <w:rPr>
          <w:color w:val="000000"/>
          <w:sz w:val="28"/>
          <w:szCs w:val="28"/>
        </w:rPr>
        <w:t>1) –</w:t>
      </w:r>
      <w:r w:rsidR="00FF1A3A" w:rsidRPr="00CE5EE8">
        <w:rPr>
          <w:color w:val="000000"/>
          <w:sz w:val="28"/>
          <w:szCs w:val="28"/>
        </w:rPr>
        <w:t xml:space="preserve"> </w:t>
      </w:r>
      <w:r w:rsidRPr="00CE5EE8">
        <w:rPr>
          <w:color w:val="000000"/>
          <w:sz w:val="28"/>
          <w:szCs w:val="28"/>
        </w:rPr>
        <w:t>количество женщин р</w:t>
      </w:r>
      <w:r w:rsidR="0069675A" w:rsidRPr="00CE5EE8">
        <w:rPr>
          <w:color w:val="000000"/>
          <w:sz w:val="28"/>
          <w:szCs w:val="28"/>
        </w:rPr>
        <w:t>епродуктивного возраста в году, предшествующем рожде</w:t>
      </w:r>
      <w:r w:rsidRPr="00CE5EE8">
        <w:rPr>
          <w:color w:val="000000"/>
          <w:sz w:val="28"/>
          <w:szCs w:val="28"/>
        </w:rPr>
        <w:t>нию детей;</w:t>
      </w:r>
    </w:p>
    <w:p w:rsidR="00767F33"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iCs/>
          <w:color w:val="000000"/>
          <w:sz w:val="28"/>
          <w:szCs w:val="28"/>
        </w:rPr>
        <w:t>d_fert(age,year</w:t>
      </w:r>
      <w:r w:rsidR="00FF1A3A" w:rsidRPr="00CE5EE8">
        <w:rPr>
          <w:color w:val="000000"/>
          <w:sz w:val="28"/>
          <w:szCs w:val="28"/>
        </w:rPr>
        <w:t>-</w:t>
      </w:r>
      <w:r w:rsidRPr="00CE5EE8">
        <w:rPr>
          <w:color w:val="000000"/>
          <w:sz w:val="28"/>
          <w:szCs w:val="28"/>
        </w:rPr>
        <w:t>2) – коэффициент рождаемости для женщин определенного возраста в году, предшествующем рождению детей;</w:t>
      </w:r>
    </w:p>
    <w:p w:rsidR="00035FBE" w:rsidRPr="00CE5EE8" w:rsidRDefault="0069675A" w:rsidP="00767F33">
      <w:pPr>
        <w:shd w:val="clear" w:color="000000" w:fill="auto"/>
        <w:suppressAutoHyphens/>
        <w:autoSpaceDE w:val="0"/>
        <w:autoSpaceDN w:val="0"/>
        <w:adjustRightInd w:val="0"/>
        <w:spacing w:line="360" w:lineRule="auto"/>
        <w:ind w:firstLine="709"/>
        <w:jc w:val="both"/>
        <w:rPr>
          <w:iCs/>
          <w:color w:val="000000"/>
          <w:sz w:val="28"/>
          <w:szCs w:val="28"/>
        </w:rPr>
      </w:pPr>
      <w:r w:rsidRPr="00CE5EE8">
        <w:rPr>
          <w:iCs/>
          <w:color w:val="000000"/>
          <w:sz w:val="28"/>
          <w:szCs w:val="28"/>
        </w:rPr>
        <w:t>F – коэффициент из</w:t>
      </w:r>
      <w:r w:rsidR="00035FBE" w:rsidRPr="00CE5EE8">
        <w:rPr>
          <w:iCs/>
          <w:color w:val="000000"/>
          <w:sz w:val="28"/>
          <w:szCs w:val="28"/>
        </w:rPr>
        <w:t xml:space="preserve">менения рождаемости </w:t>
      </w:r>
      <w:r w:rsidR="00035FBE" w:rsidRPr="00CE5EE8">
        <w:rPr>
          <w:color w:val="000000"/>
          <w:sz w:val="28"/>
          <w:szCs w:val="28"/>
        </w:rPr>
        <w:t xml:space="preserve">[&lt;1&gt;] </w:t>
      </w:r>
      <w:r w:rsidR="00035FBE" w:rsidRPr="00CE5EE8">
        <w:rPr>
          <w:iCs/>
          <w:color w:val="000000"/>
          <w:sz w:val="28"/>
          <w:szCs w:val="28"/>
        </w:rPr>
        <w:t>по сравнению с предыдущим годом.</w:t>
      </w:r>
    </w:p>
    <w:p w:rsidR="00035FBE" w:rsidRPr="00CE5EE8" w:rsidRDefault="00035FBE" w:rsidP="00767F33">
      <w:pPr>
        <w:shd w:val="clear" w:color="000000" w:fill="auto"/>
        <w:suppressAutoHyphens/>
        <w:autoSpaceDE w:val="0"/>
        <w:autoSpaceDN w:val="0"/>
        <w:adjustRightInd w:val="0"/>
        <w:spacing w:line="360" w:lineRule="auto"/>
        <w:ind w:firstLine="709"/>
        <w:jc w:val="both"/>
        <w:rPr>
          <w:iCs/>
          <w:color w:val="000000"/>
          <w:sz w:val="28"/>
          <w:szCs w:val="28"/>
        </w:rPr>
      </w:pPr>
      <w:r w:rsidRPr="00CE5EE8">
        <w:rPr>
          <w:color w:val="000000"/>
          <w:sz w:val="28"/>
          <w:szCs w:val="28"/>
        </w:rPr>
        <w:t xml:space="preserve">Если коэффициент рождаемости задан как количество рождений на </w:t>
      </w:r>
      <w:r w:rsidRPr="00CE5EE8">
        <w:rPr>
          <w:iCs/>
          <w:color w:val="000000"/>
          <w:sz w:val="28"/>
          <w:szCs w:val="28"/>
        </w:rPr>
        <w:t>n</w:t>
      </w:r>
      <w:r w:rsidR="0069675A" w:rsidRPr="00CE5EE8">
        <w:rPr>
          <w:iCs/>
          <w:color w:val="000000"/>
          <w:sz w:val="28"/>
          <w:szCs w:val="28"/>
        </w:rPr>
        <w:t xml:space="preserve"> </w:t>
      </w:r>
      <w:r w:rsidRPr="00CE5EE8">
        <w:rPr>
          <w:color w:val="000000"/>
          <w:sz w:val="28"/>
          <w:szCs w:val="28"/>
        </w:rPr>
        <w:t>женщин, количество детей, рожденных в данном году, примет вид:</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FF1A3A"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29" type="#_x0000_t75" style="width:418.5pt;height:43.5pt">
            <v:imagedata r:id="rId10"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br w:type="page"/>
      </w:r>
      <w:r w:rsidR="00035FBE" w:rsidRPr="00CE5EE8">
        <w:rPr>
          <w:color w:val="000000"/>
          <w:sz w:val="28"/>
          <w:szCs w:val="28"/>
        </w:rPr>
        <w:t>Для определения количества рождений мальчиков и девочек используется</w:t>
      </w:r>
      <w:r w:rsidR="0069675A" w:rsidRPr="00CE5EE8">
        <w:rPr>
          <w:color w:val="000000"/>
          <w:sz w:val="28"/>
          <w:szCs w:val="28"/>
        </w:rPr>
        <w:t xml:space="preserve"> </w:t>
      </w:r>
      <w:r w:rsidR="00035FBE" w:rsidRPr="00CE5EE8">
        <w:rPr>
          <w:color w:val="000000"/>
          <w:sz w:val="28"/>
          <w:szCs w:val="28"/>
        </w:rPr>
        <w:t>допущение о том, что соотношен</w:t>
      </w:r>
      <w:r w:rsidR="0069675A" w:rsidRPr="00CE5EE8">
        <w:rPr>
          <w:color w:val="000000"/>
          <w:sz w:val="28"/>
          <w:szCs w:val="28"/>
        </w:rPr>
        <w:t xml:space="preserve">ие рождений мальчиков и девочек </w:t>
      </w:r>
      <w:r w:rsidR="00035FBE" w:rsidRPr="00CE5EE8">
        <w:rPr>
          <w:color w:val="000000"/>
          <w:sz w:val="28"/>
          <w:szCs w:val="28"/>
        </w:rPr>
        <w:t>составляет</w:t>
      </w:r>
      <w:r w:rsidR="0069675A" w:rsidRPr="00CE5EE8">
        <w:rPr>
          <w:color w:val="000000"/>
          <w:sz w:val="28"/>
          <w:szCs w:val="28"/>
        </w:rPr>
        <w:t xml:space="preserve"> </w:t>
      </w:r>
      <w:r w:rsidR="00035FBE" w:rsidRPr="00CE5EE8">
        <w:rPr>
          <w:color w:val="000000"/>
          <w:sz w:val="28"/>
          <w:szCs w:val="28"/>
        </w:rPr>
        <w:t>соответственно 0,51 и (1</w:t>
      </w:r>
      <w:r w:rsidR="00FF1A3A" w:rsidRPr="00CE5EE8">
        <w:rPr>
          <w:color w:val="000000"/>
          <w:sz w:val="28"/>
          <w:szCs w:val="28"/>
        </w:rPr>
        <w:t>-</w:t>
      </w:r>
      <w:r w:rsidR="00035FBE" w:rsidRPr="00CE5EE8">
        <w:rPr>
          <w:color w:val="000000"/>
          <w:sz w:val="28"/>
          <w:szCs w:val="28"/>
        </w:rPr>
        <w:t>0,51) от всех рожденных детей года, так как согласно</w:t>
      </w:r>
      <w:r w:rsidR="0069675A" w:rsidRPr="00CE5EE8">
        <w:rPr>
          <w:color w:val="000000"/>
          <w:sz w:val="28"/>
          <w:szCs w:val="28"/>
        </w:rPr>
        <w:t xml:space="preserve"> </w:t>
      </w:r>
      <w:r w:rsidR="00035FBE" w:rsidRPr="00CE5EE8">
        <w:rPr>
          <w:color w:val="000000"/>
          <w:sz w:val="28"/>
          <w:szCs w:val="28"/>
        </w:rPr>
        <w:t>статистическим наблюдениям мальчиков рож</w:t>
      </w:r>
      <w:r w:rsidR="0069675A" w:rsidRPr="00CE5EE8">
        <w:rPr>
          <w:color w:val="000000"/>
          <w:sz w:val="28"/>
          <w:szCs w:val="28"/>
        </w:rPr>
        <w:t>дается несколько больше, чем де</w:t>
      </w:r>
      <w:r w:rsidR="00035FBE" w:rsidRPr="00CE5EE8">
        <w:rPr>
          <w:color w:val="000000"/>
          <w:sz w:val="28"/>
          <w:szCs w:val="28"/>
        </w:rPr>
        <w:t xml:space="preserve">вочек. Для мальчиков значение коэффициента </w:t>
      </w:r>
      <w:r w:rsidR="00035FBE" w:rsidRPr="00CE5EE8">
        <w:rPr>
          <w:iCs/>
          <w:color w:val="000000"/>
          <w:sz w:val="28"/>
          <w:szCs w:val="28"/>
        </w:rPr>
        <w:t xml:space="preserve">boy </w:t>
      </w:r>
      <w:r w:rsidR="00035FBE" w:rsidRPr="00CE5EE8">
        <w:rPr>
          <w:color w:val="000000"/>
          <w:sz w:val="28"/>
          <w:szCs w:val="28"/>
        </w:rPr>
        <w:t>= 0,51, для девочек</w:t>
      </w:r>
      <w:r w:rsidR="0069675A" w:rsidRPr="00CE5EE8">
        <w:rPr>
          <w:color w:val="000000"/>
          <w:sz w:val="28"/>
          <w:szCs w:val="28"/>
        </w:rPr>
        <w:t xml:space="preserve"> </w:t>
      </w:r>
      <w:r w:rsidR="00035FBE" w:rsidRPr="00CE5EE8">
        <w:rPr>
          <w:iCs/>
          <w:color w:val="000000"/>
          <w:sz w:val="28"/>
          <w:szCs w:val="28"/>
        </w:rPr>
        <w:t xml:space="preserve">girl </w:t>
      </w:r>
      <w:r w:rsidR="00035FBE" w:rsidRPr="00CE5EE8">
        <w:rPr>
          <w:color w:val="000000"/>
          <w:sz w:val="28"/>
          <w:szCs w:val="28"/>
        </w:rPr>
        <w:t>= 1</w:t>
      </w:r>
      <w:r w:rsidR="00FF1A3A" w:rsidRPr="00CE5EE8">
        <w:rPr>
          <w:color w:val="000000"/>
          <w:sz w:val="28"/>
          <w:szCs w:val="28"/>
        </w:rPr>
        <w:t>-</w:t>
      </w:r>
      <w:r w:rsidR="00035FBE" w:rsidRPr="00CE5EE8">
        <w:rPr>
          <w:iCs/>
          <w:color w:val="000000"/>
          <w:sz w:val="28"/>
          <w:szCs w:val="28"/>
        </w:rPr>
        <w:t>boy</w:t>
      </w:r>
      <w:r w:rsidR="00035FBE" w:rsidRPr="00CE5EE8">
        <w:rPr>
          <w:color w:val="000000"/>
          <w:sz w:val="28"/>
          <w:szCs w:val="28"/>
        </w:rPr>
        <w:t>.</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Тогда количество рождений мальчиков и девочек примет соответственно</w:t>
      </w:r>
      <w:r w:rsidR="0069675A" w:rsidRPr="00CE5EE8">
        <w:rPr>
          <w:color w:val="000000"/>
          <w:sz w:val="28"/>
          <w:szCs w:val="28"/>
        </w:rPr>
        <w:t xml:space="preserve"> </w:t>
      </w:r>
      <w:r w:rsidRPr="00CE5EE8">
        <w:rPr>
          <w:color w:val="000000"/>
          <w:sz w:val="28"/>
          <w:szCs w:val="28"/>
        </w:rPr>
        <w:t>вид:</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lang w:val="en-US"/>
        </w:rPr>
      </w:pPr>
      <w:r w:rsidRPr="00CE5EE8">
        <w:rPr>
          <w:iCs/>
          <w:color w:val="000000"/>
          <w:sz w:val="28"/>
          <w:szCs w:val="28"/>
          <w:lang w:val="en-US"/>
        </w:rPr>
        <w:t xml:space="preserve">d </w:t>
      </w:r>
      <w:r w:rsidRPr="00CE5EE8">
        <w:rPr>
          <w:color w:val="000000"/>
          <w:sz w:val="28"/>
          <w:szCs w:val="28"/>
          <w:lang w:val="en-US"/>
        </w:rPr>
        <w:t>_</w:t>
      </w:r>
      <w:r w:rsidRPr="00CE5EE8">
        <w:rPr>
          <w:iCs/>
          <w:color w:val="000000"/>
          <w:sz w:val="28"/>
          <w:szCs w:val="28"/>
          <w:lang w:val="en-US"/>
        </w:rPr>
        <w:t>men</w:t>
      </w:r>
      <w:r w:rsidRPr="00CE5EE8">
        <w:rPr>
          <w:color w:val="000000"/>
          <w:sz w:val="28"/>
          <w:szCs w:val="28"/>
          <w:lang w:val="en-US"/>
        </w:rPr>
        <w:t>(</w:t>
      </w:r>
      <w:r w:rsidRPr="00CE5EE8">
        <w:rPr>
          <w:iCs/>
          <w:color w:val="000000"/>
          <w:sz w:val="28"/>
          <w:szCs w:val="28"/>
          <w:lang w:val="en-US"/>
        </w:rPr>
        <w:t>age</w:t>
      </w:r>
      <w:r w:rsidRPr="00CE5EE8">
        <w:rPr>
          <w:color w:val="000000"/>
          <w:sz w:val="28"/>
          <w:szCs w:val="28"/>
          <w:lang w:val="en-US"/>
        </w:rPr>
        <w:t xml:space="preserve">0, </w:t>
      </w:r>
      <w:r w:rsidRPr="00CE5EE8">
        <w:rPr>
          <w:iCs/>
          <w:color w:val="000000"/>
          <w:sz w:val="28"/>
          <w:szCs w:val="28"/>
          <w:lang w:val="en-US"/>
        </w:rPr>
        <w:t>year</w:t>
      </w:r>
      <w:r w:rsidRPr="00CE5EE8">
        <w:rPr>
          <w:color w:val="000000"/>
          <w:sz w:val="28"/>
          <w:szCs w:val="28"/>
          <w:lang w:val="en-US"/>
        </w:rPr>
        <w:t xml:space="preserve">) </w:t>
      </w:r>
      <w:r w:rsidR="00FF1A3A" w:rsidRPr="00CE5EE8">
        <w:rPr>
          <w:color w:val="000000"/>
          <w:sz w:val="28"/>
          <w:szCs w:val="28"/>
          <w:lang w:val="en-US"/>
        </w:rPr>
        <w:t>=</w:t>
      </w:r>
      <w:r w:rsidRPr="00CE5EE8">
        <w:rPr>
          <w:iCs/>
          <w:color w:val="000000"/>
          <w:sz w:val="28"/>
          <w:szCs w:val="28"/>
          <w:lang w:val="en-US"/>
        </w:rPr>
        <w:t xml:space="preserve">boy </w:t>
      </w:r>
      <w:r w:rsidRPr="00CE5EE8">
        <w:rPr>
          <w:color w:val="000000"/>
          <w:sz w:val="28"/>
          <w:szCs w:val="28"/>
          <w:lang w:val="en-US"/>
        </w:rPr>
        <w:t>*</w:t>
      </w:r>
      <w:r w:rsidRPr="00CE5EE8">
        <w:rPr>
          <w:iCs/>
          <w:color w:val="000000"/>
          <w:sz w:val="28"/>
          <w:szCs w:val="28"/>
          <w:lang w:val="en-US"/>
        </w:rPr>
        <w:t>child</w:t>
      </w:r>
      <w:r w:rsidRPr="00CE5EE8">
        <w:rPr>
          <w:color w:val="000000"/>
          <w:sz w:val="28"/>
          <w:szCs w:val="28"/>
          <w:lang w:val="en-US"/>
        </w:rPr>
        <w:t xml:space="preserve">( </w:t>
      </w:r>
      <w:r w:rsidRPr="00CE5EE8">
        <w:rPr>
          <w:iCs/>
          <w:color w:val="000000"/>
          <w:sz w:val="28"/>
          <w:szCs w:val="28"/>
          <w:lang w:val="en-US"/>
        </w:rPr>
        <w:t>year</w:t>
      </w:r>
      <w:r w:rsidRPr="00CE5EE8">
        <w:rPr>
          <w:color w:val="000000"/>
          <w:sz w:val="28"/>
          <w:szCs w:val="28"/>
          <w:lang w:val="en-US"/>
        </w:rPr>
        <w:t>) ,</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lang w:val="en-US"/>
        </w:rPr>
      </w:pPr>
      <w:r w:rsidRPr="00CE5EE8">
        <w:rPr>
          <w:iCs/>
          <w:color w:val="000000"/>
          <w:sz w:val="28"/>
          <w:szCs w:val="28"/>
          <w:lang w:val="en-US"/>
        </w:rPr>
        <w:t xml:space="preserve">d </w:t>
      </w:r>
      <w:r w:rsidRPr="00CE5EE8">
        <w:rPr>
          <w:color w:val="000000"/>
          <w:sz w:val="28"/>
          <w:szCs w:val="28"/>
          <w:lang w:val="en-US"/>
        </w:rPr>
        <w:t xml:space="preserve">_ </w:t>
      </w:r>
      <w:r w:rsidRPr="00CE5EE8">
        <w:rPr>
          <w:iCs/>
          <w:color w:val="000000"/>
          <w:sz w:val="28"/>
          <w:szCs w:val="28"/>
          <w:lang w:val="en-US"/>
        </w:rPr>
        <w:t>fem</w:t>
      </w:r>
      <w:r w:rsidRPr="00CE5EE8">
        <w:rPr>
          <w:color w:val="000000"/>
          <w:sz w:val="28"/>
          <w:szCs w:val="28"/>
          <w:lang w:val="en-US"/>
        </w:rPr>
        <w:t>(</w:t>
      </w:r>
      <w:r w:rsidRPr="00CE5EE8">
        <w:rPr>
          <w:iCs/>
          <w:color w:val="000000"/>
          <w:sz w:val="28"/>
          <w:szCs w:val="28"/>
          <w:lang w:val="en-US"/>
        </w:rPr>
        <w:t>age</w:t>
      </w:r>
      <w:r w:rsidRPr="00CE5EE8">
        <w:rPr>
          <w:color w:val="000000"/>
          <w:sz w:val="28"/>
          <w:szCs w:val="28"/>
          <w:lang w:val="en-US"/>
        </w:rPr>
        <w:t xml:space="preserve">0, </w:t>
      </w:r>
      <w:r w:rsidRPr="00CE5EE8">
        <w:rPr>
          <w:iCs/>
          <w:color w:val="000000"/>
          <w:sz w:val="28"/>
          <w:szCs w:val="28"/>
          <w:lang w:val="en-US"/>
        </w:rPr>
        <w:t>year</w:t>
      </w:r>
      <w:r w:rsidRPr="00CE5EE8">
        <w:rPr>
          <w:color w:val="000000"/>
          <w:sz w:val="28"/>
          <w:szCs w:val="28"/>
          <w:lang w:val="en-US"/>
        </w:rPr>
        <w:t xml:space="preserve">) </w:t>
      </w:r>
      <w:r w:rsidR="00C1150D" w:rsidRPr="00CE5EE8">
        <w:rPr>
          <w:color w:val="000000"/>
          <w:sz w:val="28"/>
          <w:szCs w:val="28"/>
          <w:lang w:val="en-US"/>
        </w:rPr>
        <w:t>=</w:t>
      </w:r>
      <w:r w:rsidRPr="00CE5EE8">
        <w:rPr>
          <w:iCs/>
          <w:color w:val="000000"/>
          <w:sz w:val="28"/>
          <w:szCs w:val="28"/>
          <w:lang w:val="en-US"/>
        </w:rPr>
        <w:t xml:space="preserve">girl </w:t>
      </w:r>
      <w:r w:rsidRPr="00CE5EE8">
        <w:rPr>
          <w:color w:val="000000"/>
          <w:sz w:val="28"/>
          <w:szCs w:val="28"/>
          <w:lang w:val="en-US"/>
        </w:rPr>
        <w:t xml:space="preserve">* </w:t>
      </w:r>
      <w:r w:rsidRPr="00CE5EE8">
        <w:rPr>
          <w:iCs/>
          <w:color w:val="000000"/>
          <w:sz w:val="28"/>
          <w:szCs w:val="28"/>
          <w:lang w:val="en-US"/>
        </w:rPr>
        <w:t>child</w:t>
      </w:r>
      <w:r w:rsidRPr="00CE5EE8">
        <w:rPr>
          <w:color w:val="000000"/>
          <w:sz w:val="28"/>
          <w:szCs w:val="28"/>
          <w:lang w:val="en-US"/>
        </w:rPr>
        <w:t xml:space="preserve">( </w:t>
      </w:r>
      <w:r w:rsidRPr="00CE5EE8">
        <w:rPr>
          <w:iCs/>
          <w:color w:val="000000"/>
          <w:sz w:val="28"/>
          <w:szCs w:val="28"/>
          <w:lang w:val="en-US"/>
        </w:rPr>
        <w:t>year</w:t>
      </w:r>
      <w:r w:rsidRPr="00CE5EE8">
        <w:rPr>
          <w:color w:val="000000"/>
          <w:sz w:val="28"/>
          <w:szCs w:val="28"/>
          <w:lang w:val="en-US"/>
        </w:rPr>
        <w:t>) .</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Подставив в это выражение формулу р</w:t>
      </w:r>
      <w:r w:rsidR="0069675A" w:rsidRPr="00CE5EE8">
        <w:rPr>
          <w:color w:val="000000"/>
          <w:sz w:val="28"/>
          <w:szCs w:val="28"/>
        </w:rPr>
        <w:t>асчета количества детей, рожден</w:t>
      </w:r>
      <w:r w:rsidRPr="00CE5EE8">
        <w:rPr>
          <w:color w:val="000000"/>
          <w:sz w:val="28"/>
          <w:szCs w:val="28"/>
        </w:rPr>
        <w:t>ных в данном году, получим соответственно для мальчиков и девочек:</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767F33" w:rsidRPr="00CE5EE8" w:rsidRDefault="00D64E3A" w:rsidP="00767F33">
      <w:pPr>
        <w:shd w:val="clear" w:color="000000" w:fill="auto"/>
        <w:suppressAutoHyphens/>
        <w:autoSpaceDE w:val="0"/>
        <w:autoSpaceDN w:val="0"/>
        <w:adjustRightInd w:val="0"/>
        <w:spacing w:line="360" w:lineRule="auto"/>
        <w:jc w:val="both"/>
        <w:rPr>
          <w:color w:val="000000"/>
          <w:sz w:val="28"/>
          <w:szCs w:val="28"/>
        </w:rPr>
      </w:pPr>
      <w:r>
        <w:rPr>
          <w:color w:val="000000"/>
          <w:sz w:val="28"/>
          <w:szCs w:val="28"/>
        </w:rPr>
        <w:pict>
          <v:shape id="_x0000_i1030" type="#_x0000_t75" style="width:464.25pt;height:50.25pt">
            <v:imagedata r:id="rId11" o:title=""/>
          </v:shape>
        </w:pict>
      </w:r>
    </w:p>
    <w:p w:rsidR="00767F33" w:rsidRPr="00CE5EE8" w:rsidRDefault="00767F33" w:rsidP="00767F33">
      <w:pPr>
        <w:shd w:val="clear" w:color="000000" w:fill="auto"/>
        <w:suppressAutoHyphens/>
        <w:autoSpaceDE w:val="0"/>
        <w:autoSpaceDN w:val="0"/>
        <w:adjustRightInd w:val="0"/>
        <w:spacing w:line="360" w:lineRule="auto"/>
        <w:jc w:val="both"/>
        <w:rPr>
          <w:color w:val="000000"/>
          <w:sz w:val="28"/>
          <w:szCs w:val="28"/>
        </w:rPr>
      </w:pPr>
    </w:p>
    <w:p w:rsidR="00767F33" w:rsidRPr="00CE5EE8" w:rsidRDefault="00D64E3A" w:rsidP="00767F33">
      <w:pPr>
        <w:shd w:val="clear" w:color="000000" w:fill="auto"/>
        <w:suppressAutoHyphens/>
        <w:autoSpaceDE w:val="0"/>
        <w:autoSpaceDN w:val="0"/>
        <w:adjustRightInd w:val="0"/>
        <w:spacing w:line="360" w:lineRule="auto"/>
        <w:jc w:val="both"/>
        <w:rPr>
          <w:color w:val="000000"/>
          <w:sz w:val="28"/>
          <w:szCs w:val="28"/>
        </w:rPr>
      </w:pPr>
      <w:r>
        <w:rPr>
          <w:color w:val="000000"/>
          <w:sz w:val="28"/>
          <w:szCs w:val="28"/>
        </w:rPr>
        <w:pict>
          <v:shape id="_x0000_i1031" type="#_x0000_t75" style="width:464.25pt;height:46.5pt">
            <v:imagedata r:id="rId12"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Таким образом, определяется численность и состав населения в возрасте</w:t>
      </w:r>
      <w:r w:rsidR="0069675A" w:rsidRPr="00CE5EE8">
        <w:rPr>
          <w:color w:val="000000"/>
          <w:sz w:val="28"/>
          <w:szCs w:val="28"/>
        </w:rPr>
        <w:t xml:space="preserve"> </w:t>
      </w:r>
      <w:r w:rsidRPr="00CE5EE8">
        <w:rPr>
          <w:color w:val="000000"/>
          <w:sz w:val="28"/>
          <w:szCs w:val="28"/>
        </w:rPr>
        <w:t>до 1 года в данном году.</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При определении численности населени</w:t>
      </w:r>
      <w:r w:rsidR="0069675A" w:rsidRPr="00CE5EE8">
        <w:rPr>
          <w:color w:val="000000"/>
          <w:sz w:val="28"/>
          <w:szCs w:val="28"/>
        </w:rPr>
        <w:t>я (по полу и возрасту), доживаю</w:t>
      </w:r>
      <w:r w:rsidRPr="00CE5EE8">
        <w:rPr>
          <w:color w:val="000000"/>
          <w:sz w:val="28"/>
          <w:szCs w:val="28"/>
        </w:rPr>
        <w:t>щего до следующего года, используются к</w:t>
      </w:r>
      <w:r w:rsidR="0069675A" w:rsidRPr="00CE5EE8">
        <w:rPr>
          <w:color w:val="000000"/>
          <w:sz w:val="28"/>
          <w:szCs w:val="28"/>
        </w:rPr>
        <w:t>оэффициенты смертности для соот</w:t>
      </w:r>
      <w:r w:rsidRPr="00CE5EE8">
        <w:rPr>
          <w:color w:val="000000"/>
          <w:sz w:val="28"/>
          <w:szCs w:val="28"/>
        </w:rPr>
        <w:t>ветствующих категорий (пол/возраст). Функция дожития населения данного</w:t>
      </w:r>
      <w:r w:rsidR="0069675A" w:rsidRPr="00CE5EE8">
        <w:rPr>
          <w:color w:val="000000"/>
          <w:sz w:val="28"/>
          <w:szCs w:val="28"/>
        </w:rPr>
        <w:t xml:space="preserve"> </w:t>
      </w:r>
      <w:r w:rsidRPr="00CE5EE8">
        <w:rPr>
          <w:color w:val="000000"/>
          <w:sz w:val="28"/>
          <w:szCs w:val="28"/>
        </w:rPr>
        <w:t>возраста и пола принимает вид: для мужчин — 1</w:t>
      </w:r>
      <w:r w:rsidR="00C1150D" w:rsidRPr="00CE5EE8">
        <w:rPr>
          <w:color w:val="000000"/>
          <w:sz w:val="28"/>
          <w:szCs w:val="28"/>
        </w:rPr>
        <w:t xml:space="preserve"> –</w:t>
      </w:r>
      <w:r w:rsidR="00884C4B" w:rsidRPr="00CE5EE8">
        <w:rPr>
          <w:color w:val="000000"/>
          <w:sz w:val="28"/>
          <w:szCs w:val="28"/>
        </w:rPr>
        <w:t xml:space="preserve"> </w:t>
      </w:r>
      <w:r w:rsidRPr="00CE5EE8">
        <w:rPr>
          <w:iCs/>
          <w:color w:val="000000"/>
          <w:sz w:val="28"/>
          <w:szCs w:val="28"/>
        </w:rPr>
        <w:t xml:space="preserve">mort_men(age </w:t>
      </w:r>
      <w:r w:rsidR="00C1150D" w:rsidRPr="00CE5EE8">
        <w:rPr>
          <w:color w:val="000000"/>
          <w:sz w:val="28"/>
          <w:szCs w:val="28"/>
        </w:rPr>
        <w:t>–</w:t>
      </w:r>
      <w:r w:rsidRPr="00CE5EE8">
        <w:rPr>
          <w:color w:val="000000"/>
          <w:sz w:val="28"/>
          <w:szCs w:val="28"/>
        </w:rPr>
        <w:t>1</w:t>
      </w:r>
      <w:r w:rsidR="0069675A" w:rsidRPr="00CE5EE8">
        <w:rPr>
          <w:iCs/>
          <w:color w:val="000000"/>
          <w:sz w:val="28"/>
          <w:szCs w:val="28"/>
        </w:rPr>
        <w:t xml:space="preserve">, </w:t>
      </w:r>
      <w:r w:rsidRPr="00CE5EE8">
        <w:rPr>
          <w:iCs/>
          <w:color w:val="000000"/>
          <w:sz w:val="28"/>
          <w:szCs w:val="28"/>
        </w:rPr>
        <w:t xml:space="preserve">year </w:t>
      </w:r>
      <w:r w:rsidR="00C1150D" w:rsidRPr="00CE5EE8">
        <w:rPr>
          <w:color w:val="000000"/>
          <w:sz w:val="28"/>
          <w:szCs w:val="28"/>
        </w:rPr>
        <w:t xml:space="preserve">– </w:t>
      </w:r>
      <w:r w:rsidRPr="00CE5EE8">
        <w:rPr>
          <w:color w:val="000000"/>
          <w:sz w:val="28"/>
          <w:szCs w:val="28"/>
        </w:rPr>
        <w:t>1</w:t>
      </w:r>
      <w:r w:rsidRPr="00CE5EE8">
        <w:rPr>
          <w:iCs/>
          <w:color w:val="000000"/>
          <w:sz w:val="28"/>
          <w:szCs w:val="28"/>
        </w:rPr>
        <w:t>)</w:t>
      </w:r>
      <w:r w:rsidRPr="00CE5EE8">
        <w:rPr>
          <w:color w:val="000000"/>
          <w:sz w:val="28"/>
          <w:szCs w:val="28"/>
        </w:rPr>
        <w:t>, а</w:t>
      </w:r>
      <w:r w:rsidR="0069675A" w:rsidRPr="00CE5EE8">
        <w:rPr>
          <w:color w:val="000000"/>
          <w:sz w:val="28"/>
          <w:szCs w:val="28"/>
        </w:rPr>
        <w:t xml:space="preserve"> </w:t>
      </w:r>
      <w:r w:rsidRPr="00CE5EE8">
        <w:rPr>
          <w:color w:val="000000"/>
          <w:sz w:val="28"/>
          <w:szCs w:val="28"/>
        </w:rPr>
        <w:t>для женщин — 1</w:t>
      </w:r>
      <w:r w:rsidR="00C1150D" w:rsidRPr="00CE5EE8">
        <w:rPr>
          <w:color w:val="000000"/>
          <w:sz w:val="28"/>
          <w:szCs w:val="28"/>
        </w:rPr>
        <w:t xml:space="preserve"> –</w:t>
      </w:r>
      <w:r w:rsidRPr="00CE5EE8">
        <w:rPr>
          <w:iCs/>
          <w:color w:val="000000"/>
          <w:sz w:val="28"/>
          <w:szCs w:val="28"/>
          <w:lang w:val="en-US"/>
        </w:rPr>
        <w:t>mort</w:t>
      </w:r>
      <w:r w:rsidRPr="00CE5EE8">
        <w:rPr>
          <w:iCs/>
          <w:color w:val="000000"/>
          <w:sz w:val="28"/>
          <w:szCs w:val="28"/>
        </w:rPr>
        <w:t>_</w:t>
      </w:r>
      <w:r w:rsidRPr="00CE5EE8">
        <w:rPr>
          <w:iCs/>
          <w:color w:val="000000"/>
          <w:sz w:val="28"/>
          <w:szCs w:val="28"/>
          <w:lang w:val="en-US"/>
        </w:rPr>
        <w:t>fem</w:t>
      </w:r>
      <w:r w:rsidRPr="00CE5EE8">
        <w:rPr>
          <w:iCs/>
          <w:color w:val="000000"/>
          <w:sz w:val="28"/>
          <w:szCs w:val="28"/>
        </w:rPr>
        <w:t>(</w:t>
      </w:r>
      <w:r w:rsidRPr="00CE5EE8">
        <w:rPr>
          <w:iCs/>
          <w:color w:val="000000"/>
          <w:sz w:val="28"/>
          <w:szCs w:val="28"/>
          <w:lang w:val="en-US"/>
        </w:rPr>
        <w:t>age</w:t>
      </w:r>
      <w:r w:rsidRPr="00CE5EE8">
        <w:rPr>
          <w:iCs/>
          <w:color w:val="000000"/>
          <w:sz w:val="28"/>
          <w:szCs w:val="28"/>
        </w:rPr>
        <w:t xml:space="preserve"> </w:t>
      </w:r>
      <w:r w:rsidR="00C1150D" w:rsidRPr="00CE5EE8">
        <w:rPr>
          <w:color w:val="000000"/>
          <w:sz w:val="28"/>
          <w:szCs w:val="28"/>
        </w:rPr>
        <w:t xml:space="preserve">– </w:t>
      </w:r>
      <w:r w:rsidRPr="00CE5EE8">
        <w:rPr>
          <w:color w:val="000000"/>
          <w:sz w:val="28"/>
          <w:szCs w:val="28"/>
        </w:rPr>
        <w:t>1</w:t>
      </w:r>
      <w:r w:rsidRPr="00CE5EE8">
        <w:rPr>
          <w:iCs/>
          <w:color w:val="000000"/>
          <w:sz w:val="28"/>
          <w:szCs w:val="28"/>
        </w:rPr>
        <w:t xml:space="preserve">, </w:t>
      </w:r>
      <w:r w:rsidRPr="00CE5EE8">
        <w:rPr>
          <w:iCs/>
          <w:color w:val="000000"/>
          <w:sz w:val="28"/>
          <w:szCs w:val="28"/>
          <w:lang w:val="en-US"/>
        </w:rPr>
        <w:t>year</w:t>
      </w:r>
      <w:r w:rsidRPr="00CE5EE8">
        <w:rPr>
          <w:iCs/>
          <w:color w:val="000000"/>
          <w:sz w:val="28"/>
          <w:szCs w:val="28"/>
        </w:rPr>
        <w:t xml:space="preserve"> </w:t>
      </w:r>
      <w:r w:rsidR="00C1150D" w:rsidRPr="00CE5EE8">
        <w:rPr>
          <w:color w:val="000000"/>
          <w:sz w:val="28"/>
          <w:szCs w:val="28"/>
        </w:rPr>
        <w:t xml:space="preserve">– </w:t>
      </w:r>
      <w:r w:rsidRPr="00CE5EE8">
        <w:rPr>
          <w:color w:val="000000"/>
          <w:sz w:val="28"/>
          <w:szCs w:val="28"/>
        </w:rPr>
        <w:t>1</w:t>
      </w:r>
      <w:r w:rsidRPr="00CE5EE8">
        <w:rPr>
          <w:iCs/>
          <w:color w:val="000000"/>
          <w:sz w:val="28"/>
          <w:szCs w:val="28"/>
        </w:rPr>
        <w:t>)</w:t>
      </w:r>
      <w:r w:rsidRPr="00CE5EE8">
        <w:rPr>
          <w:color w:val="000000"/>
          <w:sz w:val="28"/>
          <w:szCs w:val="28"/>
        </w:rPr>
        <w:t xml:space="preserve">, где </w:t>
      </w:r>
      <w:r w:rsidRPr="00CE5EE8">
        <w:rPr>
          <w:iCs/>
          <w:color w:val="000000"/>
          <w:sz w:val="28"/>
          <w:szCs w:val="28"/>
          <w:lang w:val="en-US"/>
        </w:rPr>
        <w:t>mort</w:t>
      </w:r>
      <w:r w:rsidRPr="00CE5EE8">
        <w:rPr>
          <w:iCs/>
          <w:color w:val="000000"/>
          <w:sz w:val="28"/>
          <w:szCs w:val="28"/>
        </w:rPr>
        <w:t>_</w:t>
      </w:r>
      <w:r w:rsidRPr="00CE5EE8">
        <w:rPr>
          <w:iCs/>
          <w:color w:val="000000"/>
          <w:sz w:val="28"/>
          <w:szCs w:val="28"/>
          <w:lang w:val="en-US"/>
        </w:rPr>
        <w:t>xxx</w:t>
      </w:r>
      <w:r w:rsidRPr="00CE5EE8">
        <w:rPr>
          <w:iCs/>
          <w:color w:val="000000"/>
          <w:sz w:val="28"/>
          <w:szCs w:val="28"/>
        </w:rPr>
        <w:t>(</w:t>
      </w:r>
      <w:r w:rsidRPr="00CE5EE8">
        <w:rPr>
          <w:iCs/>
          <w:color w:val="000000"/>
          <w:sz w:val="28"/>
          <w:szCs w:val="28"/>
          <w:lang w:val="en-US"/>
        </w:rPr>
        <w:t>age</w:t>
      </w:r>
      <w:r w:rsidRPr="00CE5EE8">
        <w:rPr>
          <w:iCs/>
          <w:color w:val="000000"/>
          <w:sz w:val="28"/>
          <w:szCs w:val="28"/>
        </w:rPr>
        <w:t xml:space="preserve"> </w:t>
      </w:r>
      <w:r w:rsidR="00C1150D" w:rsidRPr="00CE5EE8">
        <w:rPr>
          <w:color w:val="000000"/>
          <w:sz w:val="28"/>
          <w:szCs w:val="28"/>
        </w:rPr>
        <w:t>–</w:t>
      </w:r>
      <w:r w:rsidR="0069675A" w:rsidRPr="00CE5EE8">
        <w:rPr>
          <w:color w:val="000000"/>
          <w:sz w:val="28"/>
          <w:szCs w:val="28"/>
        </w:rPr>
        <w:t xml:space="preserve"> </w:t>
      </w:r>
      <w:r w:rsidRPr="00CE5EE8">
        <w:rPr>
          <w:color w:val="000000"/>
          <w:sz w:val="28"/>
          <w:szCs w:val="28"/>
        </w:rPr>
        <w:t>1</w:t>
      </w:r>
      <w:r w:rsidRPr="00CE5EE8">
        <w:rPr>
          <w:iCs/>
          <w:color w:val="000000"/>
          <w:sz w:val="28"/>
          <w:szCs w:val="28"/>
        </w:rPr>
        <w:t xml:space="preserve">, </w:t>
      </w:r>
      <w:r w:rsidRPr="00CE5EE8">
        <w:rPr>
          <w:iCs/>
          <w:color w:val="000000"/>
          <w:sz w:val="28"/>
          <w:szCs w:val="28"/>
          <w:lang w:val="en-US"/>
        </w:rPr>
        <w:t>year</w:t>
      </w:r>
      <w:r w:rsidRPr="00CE5EE8">
        <w:rPr>
          <w:iCs/>
          <w:color w:val="000000"/>
          <w:sz w:val="28"/>
          <w:szCs w:val="28"/>
        </w:rPr>
        <w:t xml:space="preserve"> </w:t>
      </w:r>
      <w:r w:rsidR="00C1150D" w:rsidRPr="00CE5EE8">
        <w:rPr>
          <w:color w:val="000000"/>
          <w:sz w:val="28"/>
          <w:szCs w:val="28"/>
        </w:rPr>
        <w:t>–</w:t>
      </w:r>
      <w:r w:rsidRPr="00CE5EE8">
        <w:rPr>
          <w:color w:val="000000"/>
          <w:sz w:val="28"/>
          <w:szCs w:val="28"/>
        </w:rPr>
        <w:t>1</w:t>
      </w:r>
      <w:r w:rsidRPr="00CE5EE8">
        <w:rPr>
          <w:iCs/>
          <w:color w:val="000000"/>
          <w:sz w:val="28"/>
          <w:szCs w:val="28"/>
        </w:rPr>
        <w:t xml:space="preserve">) </w:t>
      </w:r>
      <w:r w:rsidRPr="00CE5EE8">
        <w:rPr>
          <w:color w:val="000000"/>
          <w:sz w:val="28"/>
          <w:szCs w:val="28"/>
        </w:rPr>
        <w:t>–</w:t>
      </w:r>
      <w:r w:rsidR="0069675A" w:rsidRPr="00CE5EE8">
        <w:rPr>
          <w:color w:val="000000"/>
          <w:sz w:val="28"/>
          <w:szCs w:val="28"/>
        </w:rPr>
        <w:t xml:space="preserve"> </w:t>
      </w:r>
      <w:r w:rsidRPr="00CE5EE8">
        <w:rPr>
          <w:color w:val="000000"/>
          <w:sz w:val="28"/>
          <w:szCs w:val="28"/>
        </w:rPr>
        <w:t>коэффициент смертности на одного человека населения (коэффициент смертности / 1000).</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Количество мужчин/женщин, дожив</w:t>
      </w:r>
      <w:r w:rsidR="0069675A" w:rsidRPr="00CE5EE8">
        <w:rPr>
          <w:color w:val="000000"/>
          <w:sz w:val="28"/>
          <w:szCs w:val="28"/>
        </w:rPr>
        <w:t>ающих до следующего года опреде</w:t>
      </w:r>
      <w:r w:rsidRPr="00CE5EE8">
        <w:rPr>
          <w:color w:val="000000"/>
          <w:sz w:val="28"/>
          <w:szCs w:val="28"/>
        </w:rPr>
        <w:t>ляется как:</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lang w:val="en-US"/>
        </w:rPr>
      </w:pPr>
      <w:r w:rsidRPr="00CE5EE8">
        <w:rPr>
          <w:iCs/>
          <w:color w:val="000000"/>
          <w:sz w:val="28"/>
          <w:szCs w:val="28"/>
          <w:lang w:val="en-US"/>
        </w:rPr>
        <w:t xml:space="preserve">d </w:t>
      </w:r>
      <w:r w:rsidRPr="00CE5EE8">
        <w:rPr>
          <w:color w:val="000000"/>
          <w:sz w:val="28"/>
          <w:szCs w:val="28"/>
          <w:lang w:val="en-US"/>
        </w:rPr>
        <w:t>_</w:t>
      </w:r>
      <w:r w:rsidRPr="00CE5EE8">
        <w:rPr>
          <w:iCs/>
          <w:color w:val="000000"/>
          <w:sz w:val="28"/>
          <w:szCs w:val="28"/>
          <w:lang w:val="en-US"/>
        </w:rPr>
        <w:t>men</w:t>
      </w:r>
      <w:r w:rsidRPr="00CE5EE8">
        <w:rPr>
          <w:color w:val="000000"/>
          <w:sz w:val="28"/>
          <w:szCs w:val="28"/>
          <w:lang w:val="en-US"/>
        </w:rPr>
        <w:t>(</w:t>
      </w:r>
      <w:r w:rsidRPr="00CE5EE8">
        <w:rPr>
          <w:iCs/>
          <w:color w:val="000000"/>
          <w:sz w:val="28"/>
          <w:szCs w:val="28"/>
          <w:lang w:val="en-US"/>
        </w:rPr>
        <w:t>age</w:t>
      </w:r>
      <w:r w:rsidRPr="00CE5EE8">
        <w:rPr>
          <w:color w:val="000000"/>
          <w:sz w:val="28"/>
          <w:szCs w:val="28"/>
          <w:lang w:val="en-US"/>
        </w:rPr>
        <w:t xml:space="preserve">, </w:t>
      </w:r>
      <w:r w:rsidRPr="00CE5EE8">
        <w:rPr>
          <w:iCs/>
          <w:color w:val="000000"/>
          <w:sz w:val="28"/>
          <w:szCs w:val="28"/>
          <w:lang w:val="en-US"/>
        </w:rPr>
        <w:t>year</w:t>
      </w:r>
      <w:r w:rsidRPr="00CE5EE8">
        <w:rPr>
          <w:color w:val="000000"/>
          <w:sz w:val="28"/>
          <w:szCs w:val="28"/>
          <w:lang w:val="en-US"/>
        </w:rPr>
        <w:t xml:space="preserve">) </w:t>
      </w:r>
      <w:r w:rsidR="00C1150D" w:rsidRPr="00CE5EE8">
        <w:rPr>
          <w:color w:val="000000"/>
          <w:sz w:val="28"/>
          <w:szCs w:val="28"/>
          <w:lang w:val="en-US"/>
        </w:rPr>
        <w:t>=</w:t>
      </w:r>
      <w:r w:rsidRPr="00CE5EE8">
        <w:rPr>
          <w:iCs/>
          <w:color w:val="000000"/>
          <w:sz w:val="28"/>
          <w:szCs w:val="28"/>
          <w:lang w:val="en-US"/>
        </w:rPr>
        <w:t xml:space="preserve">d </w:t>
      </w:r>
      <w:r w:rsidRPr="00CE5EE8">
        <w:rPr>
          <w:color w:val="000000"/>
          <w:sz w:val="28"/>
          <w:szCs w:val="28"/>
          <w:lang w:val="en-US"/>
        </w:rPr>
        <w:t xml:space="preserve">_ </w:t>
      </w:r>
      <w:r w:rsidRPr="00CE5EE8">
        <w:rPr>
          <w:iCs/>
          <w:color w:val="000000"/>
          <w:sz w:val="28"/>
          <w:szCs w:val="28"/>
          <w:lang w:val="en-US"/>
        </w:rPr>
        <w:t>men</w:t>
      </w:r>
      <w:r w:rsidRPr="00CE5EE8">
        <w:rPr>
          <w:color w:val="000000"/>
          <w:sz w:val="28"/>
          <w:szCs w:val="28"/>
          <w:lang w:val="en-US"/>
        </w:rPr>
        <w:t>(</w:t>
      </w:r>
      <w:r w:rsidRPr="00CE5EE8">
        <w:rPr>
          <w:iCs/>
          <w:color w:val="000000"/>
          <w:sz w:val="28"/>
          <w:szCs w:val="28"/>
          <w:lang w:val="en-US"/>
        </w:rPr>
        <w:t xml:space="preserve">age </w:t>
      </w:r>
      <w:r w:rsidR="00C1150D" w:rsidRPr="00CE5EE8">
        <w:rPr>
          <w:color w:val="000000"/>
          <w:sz w:val="28"/>
          <w:szCs w:val="28"/>
          <w:lang w:val="en-US"/>
        </w:rPr>
        <w:t>–</w:t>
      </w:r>
      <w:r w:rsidRPr="00CE5EE8">
        <w:rPr>
          <w:color w:val="000000"/>
          <w:sz w:val="28"/>
          <w:szCs w:val="28"/>
          <w:lang w:val="en-US"/>
        </w:rPr>
        <w:t xml:space="preserve">1, </w:t>
      </w:r>
      <w:r w:rsidRPr="00CE5EE8">
        <w:rPr>
          <w:iCs/>
          <w:color w:val="000000"/>
          <w:sz w:val="28"/>
          <w:szCs w:val="28"/>
          <w:lang w:val="en-US"/>
        </w:rPr>
        <w:t xml:space="preserve">year </w:t>
      </w:r>
      <w:r w:rsidR="00C1150D" w:rsidRPr="00CE5EE8">
        <w:rPr>
          <w:color w:val="000000"/>
          <w:sz w:val="28"/>
          <w:szCs w:val="28"/>
          <w:lang w:val="en-US"/>
        </w:rPr>
        <w:t>–</w:t>
      </w:r>
      <w:r w:rsidRPr="00CE5EE8">
        <w:rPr>
          <w:color w:val="000000"/>
          <w:sz w:val="28"/>
          <w:szCs w:val="28"/>
          <w:lang w:val="en-US"/>
        </w:rPr>
        <w:t>1) * (1</w:t>
      </w:r>
      <w:r w:rsidR="00C1150D" w:rsidRPr="00CE5EE8">
        <w:rPr>
          <w:color w:val="000000"/>
          <w:sz w:val="28"/>
          <w:szCs w:val="28"/>
          <w:lang w:val="en-US"/>
        </w:rPr>
        <w:t>–</w:t>
      </w:r>
      <w:r w:rsidRPr="00CE5EE8">
        <w:rPr>
          <w:iCs/>
          <w:color w:val="000000"/>
          <w:sz w:val="28"/>
          <w:szCs w:val="28"/>
          <w:lang w:val="en-US"/>
        </w:rPr>
        <w:t xml:space="preserve">M </w:t>
      </w:r>
      <w:r w:rsidRPr="00CE5EE8">
        <w:rPr>
          <w:color w:val="000000"/>
          <w:sz w:val="28"/>
          <w:szCs w:val="28"/>
          <w:lang w:val="en-US"/>
        </w:rPr>
        <w:t>*</w:t>
      </w:r>
      <w:r w:rsidRPr="00CE5EE8">
        <w:rPr>
          <w:iCs/>
          <w:color w:val="000000"/>
          <w:sz w:val="28"/>
          <w:szCs w:val="28"/>
          <w:lang w:val="en-US"/>
        </w:rPr>
        <w:t xml:space="preserve">mort </w:t>
      </w:r>
      <w:r w:rsidRPr="00CE5EE8">
        <w:rPr>
          <w:color w:val="000000"/>
          <w:sz w:val="28"/>
          <w:szCs w:val="28"/>
          <w:lang w:val="en-US"/>
        </w:rPr>
        <w:t>_</w:t>
      </w:r>
      <w:r w:rsidRPr="00CE5EE8">
        <w:rPr>
          <w:iCs/>
          <w:color w:val="000000"/>
          <w:sz w:val="28"/>
          <w:szCs w:val="28"/>
          <w:lang w:val="en-US"/>
        </w:rPr>
        <w:t>men</w:t>
      </w:r>
      <w:r w:rsidRPr="00CE5EE8">
        <w:rPr>
          <w:color w:val="000000"/>
          <w:sz w:val="28"/>
          <w:szCs w:val="28"/>
          <w:lang w:val="en-US"/>
        </w:rPr>
        <w:t>(</w:t>
      </w:r>
      <w:r w:rsidRPr="00CE5EE8">
        <w:rPr>
          <w:iCs/>
          <w:color w:val="000000"/>
          <w:sz w:val="28"/>
          <w:szCs w:val="28"/>
          <w:lang w:val="en-US"/>
        </w:rPr>
        <w:t xml:space="preserve">age </w:t>
      </w:r>
      <w:r w:rsidR="00C1150D" w:rsidRPr="00CE5EE8">
        <w:rPr>
          <w:color w:val="000000"/>
          <w:sz w:val="28"/>
          <w:szCs w:val="28"/>
          <w:lang w:val="en-US"/>
        </w:rPr>
        <w:t>–</w:t>
      </w:r>
      <w:r w:rsidRPr="00CE5EE8">
        <w:rPr>
          <w:color w:val="000000"/>
          <w:sz w:val="28"/>
          <w:szCs w:val="28"/>
          <w:lang w:val="en-US"/>
        </w:rPr>
        <w:t xml:space="preserve">1, </w:t>
      </w:r>
      <w:r w:rsidRPr="00CE5EE8">
        <w:rPr>
          <w:iCs/>
          <w:color w:val="000000"/>
          <w:sz w:val="28"/>
          <w:szCs w:val="28"/>
          <w:lang w:val="en-US"/>
        </w:rPr>
        <w:t xml:space="preserve">year </w:t>
      </w:r>
      <w:r w:rsidR="00C1150D" w:rsidRPr="00CE5EE8">
        <w:rPr>
          <w:color w:val="000000"/>
          <w:sz w:val="28"/>
          <w:szCs w:val="28"/>
          <w:lang w:val="en-US"/>
        </w:rPr>
        <w:t>–</w:t>
      </w:r>
      <w:r w:rsidRPr="00CE5EE8">
        <w:rPr>
          <w:color w:val="000000"/>
          <w:sz w:val="28"/>
          <w:szCs w:val="28"/>
          <w:lang w:val="en-US"/>
        </w:rPr>
        <w:t>2)) ,</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lang w:val="en-US"/>
        </w:rPr>
      </w:pPr>
      <w:r w:rsidRPr="00CE5EE8">
        <w:rPr>
          <w:iCs/>
          <w:color w:val="000000"/>
          <w:sz w:val="28"/>
          <w:szCs w:val="28"/>
          <w:lang w:val="en-US"/>
        </w:rPr>
        <w:t xml:space="preserve">d </w:t>
      </w:r>
      <w:r w:rsidRPr="00CE5EE8">
        <w:rPr>
          <w:color w:val="000000"/>
          <w:sz w:val="28"/>
          <w:szCs w:val="28"/>
          <w:lang w:val="en-US"/>
        </w:rPr>
        <w:t xml:space="preserve">_ </w:t>
      </w:r>
      <w:r w:rsidRPr="00CE5EE8">
        <w:rPr>
          <w:iCs/>
          <w:color w:val="000000"/>
          <w:sz w:val="28"/>
          <w:szCs w:val="28"/>
          <w:lang w:val="en-US"/>
        </w:rPr>
        <w:t>fem</w:t>
      </w:r>
      <w:r w:rsidRPr="00CE5EE8">
        <w:rPr>
          <w:color w:val="000000"/>
          <w:sz w:val="28"/>
          <w:szCs w:val="28"/>
          <w:lang w:val="en-US"/>
        </w:rPr>
        <w:t>(</w:t>
      </w:r>
      <w:r w:rsidRPr="00CE5EE8">
        <w:rPr>
          <w:iCs/>
          <w:color w:val="000000"/>
          <w:sz w:val="28"/>
          <w:szCs w:val="28"/>
          <w:lang w:val="en-US"/>
        </w:rPr>
        <w:t>age</w:t>
      </w:r>
      <w:r w:rsidRPr="00CE5EE8">
        <w:rPr>
          <w:color w:val="000000"/>
          <w:sz w:val="28"/>
          <w:szCs w:val="28"/>
          <w:lang w:val="en-US"/>
        </w:rPr>
        <w:t xml:space="preserve">, </w:t>
      </w:r>
      <w:r w:rsidRPr="00CE5EE8">
        <w:rPr>
          <w:iCs/>
          <w:color w:val="000000"/>
          <w:sz w:val="28"/>
          <w:szCs w:val="28"/>
          <w:lang w:val="en-US"/>
        </w:rPr>
        <w:t>year</w:t>
      </w:r>
      <w:r w:rsidRPr="00CE5EE8">
        <w:rPr>
          <w:color w:val="000000"/>
          <w:sz w:val="28"/>
          <w:szCs w:val="28"/>
          <w:lang w:val="en-US"/>
        </w:rPr>
        <w:t xml:space="preserve">) </w:t>
      </w:r>
      <w:r w:rsidR="00C1150D" w:rsidRPr="00CE5EE8">
        <w:rPr>
          <w:color w:val="000000"/>
          <w:sz w:val="28"/>
          <w:szCs w:val="28"/>
          <w:lang w:val="en-US"/>
        </w:rPr>
        <w:t>=</w:t>
      </w:r>
      <w:r w:rsidRPr="00CE5EE8">
        <w:rPr>
          <w:iCs/>
          <w:color w:val="000000"/>
          <w:sz w:val="28"/>
          <w:szCs w:val="28"/>
          <w:lang w:val="en-US"/>
        </w:rPr>
        <w:t xml:space="preserve">d </w:t>
      </w:r>
      <w:r w:rsidRPr="00CE5EE8">
        <w:rPr>
          <w:color w:val="000000"/>
          <w:sz w:val="28"/>
          <w:szCs w:val="28"/>
          <w:lang w:val="en-US"/>
        </w:rPr>
        <w:t xml:space="preserve">_ </w:t>
      </w:r>
      <w:r w:rsidRPr="00CE5EE8">
        <w:rPr>
          <w:iCs/>
          <w:color w:val="000000"/>
          <w:sz w:val="28"/>
          <w:szCs w:val="28"/>
          <w:lang w:val="en-US"/>
        </w:rPr>
        <w:t>fem</w:t>
      </w:r>
      <w:r w:rsidRPr="00CE5EE8">
        <w:rPr>
          <w:color w:val="000000"/>
          <w:sz w:val="28"/>
          <w:szCs w:val="28"/>
          <w:lang w:val="en-US"/>
        </w:rPr>
        <w:t>(</w:t>
      </w:r>
      <w:r w:rsidRPr="00CE5EE8">
        <w:rPr>
          <w:iCs/>
          <w:color w:val="000000"/>
          <w:sz w:val="28"/>
          <w:szCs w:val="28"/>
          <w:lang w:val="en-US"/>
        </w:rPr>
        <w:t xml:space="preserve">age </w:t>
      </w:r>
      <w:r w:rsidR="00C1150D" w:rsidRPr="00CE5EE8">
        <w:rPr>
          <w:color w:val="000000"/>
          <w:sz w:val="28"/>
          <w:szCs w:val="28"/>
          <w:lang w:val="en-US"/>
        </w:rPr>
        <w:t>–</w:t>
      </w:r>
      <w:r w:rsidRPr="00CE5EE8">
        <w:rPr>
          <w:color w:val="000000"/>
          <w:sz w:val="28"/>
          <w:szCs w:val="28"/>
          <w:lang w:val="en-US"/>
        </w:rPr>
        <w:t xml:space="preserve">1, </w:t>
      </w:r>
      <w:r w:rsidRPr="00CE5EE8">
        <w:rPr>
          <w:iCs/>
          <w:color w:val="000000"/>
          <w:sz w:val="28"/>
          <w:szCs w:val="28"/>
          <w:lang w:val="en-US"/>
        </w:rPr>
        <w:t xml:space="preserve">year </w:t>
      </w:r>
      <w:r w:rsidRPr="00CE5EE8">
        <w:rPr>
          <w:color w:val="000000"/>
          <w:sz w:val="28"/>
          <w:szCs w:val="28"/>
          <w:lang w:val="en-US"/>
        </w:rPr>
        <w:t>1) * (1</w:t>
      </w:r>
      <w:r w:rsidR="00C1150D" w:rsidRPr="00CE5EE8">
        <w:rPr>
          <w:color w:val="000000"/>
          <w:sz w:val="28"/>
          <w:szCs w:val="28"/>
          <w:lang w:val="en-US"/>
        </w:rPr>
        <w:t>–</w:t>
      </w:r>
      <w:r w:rsidRPr="00CE5EE8">
        <w:rPr>
          <w:iCs/>
          <w:color w:val="000000"/>
          <w:sz w:val="28"/>
          <w:szCs w:val="28"/>
          <w:lang w:val="en-US"/>
        </w:rPr>
        <w:t xml:space="preserve">M </w:t>
      </w:r>
      <w:r w:rsidRPr="00CE5EE8">
        <w:rPr>
          <w:color w:val="000000"/>
          <w:sz w:val="28"/>
          <w:szCs w:val="28"/>
          <w:lang w:val="en-US"/>
        </w:rPr>
        <w:t>*</w:t>
      </w:r>
      <w:r w:rsidRPr="00CE5EE8">
        <w:rPr>
          <w:iCs/>
          <w:color w:val="000000"/>
          <w:sz w:val="28"/>
          <w:szCs w:val="28"/>
          <w:lang w:val="en-US"/>
        </w:rPr>
        <w:t xml:space="preserve">mort </w:t>
      </w:r>
      <w:r w:rsidRPr="00CE5EE8">
        <w:rPr>
          <w:color w:val="000000"/>
          <w:sz w:val="28"/>
          <w:szCs w:val="28"/>
          <w:lang w:val="en-US"/>
        </w:rPr>
        <w:t xml:space="preserve">_ </w:t>
      </w:r>
      <w:r w:rsidRPr="00CE5EE8">
        <w:rPr>
          <w:iCs/>
          <w:color w:val="000000"/>
          <w:sz w:val="28"/>
          <w:szCs w:val="28"/>
          <w:lang w:val="en-US"/>
        </w:rPr>
        <w:t>fem</w:t>
      </w:r>
      <w:r w:rsidRPr="00CE5EE8">
        <w:rPr>
          <w:color w:val="000000"/>
          <w:sz w:val="28"/>
          <w:szCs w:val="28"/>
          <w:lang w:val="en-US"/>
        </w:rPr>
        <w:t>(</w:t>
      </w:r>
      <w:r w:rsidRPr="00CE5EE8">
        <w:rPr>
          <w:iCs/>
          <w:color w:val="000000"/>
          <w:sz w:val="28"/>
          <w:szCs w:val="28"/>
          <w:lang w:val="en-US"/>
        </w:rPr>
        <w:t xml:space="preserve">age </w:t>
      </w:r>
      <w:r w:rsidR="00C1150D" w:rsidRPr="00CE5EE8">
        <w:rPr>
          <w:color w:val="000000"/>
          <w:sz w:val="28"/>
          <w:szCs w:val="28"/>
          <w:lang w:val="en-US"/>
        </w:rPr>
        <w:t>–</w:t>
      </w:r>
      <w:r w:rsidRPr="00CE5EE8">
        <w:rPr>
          <w:color w:val="000000"/>
          <w:sz w:val="28"/>
          <w:szCs w:val="28"/>
          <w:lang w:val="en-US"/>
        </w:rPr>
        <w:t xml:space="preserve">1, </w:t>
      </w:r>
      <w:r w:rsidRPr="00CE5EE8">
        <w:rPr>
          <w:iCs/>
          <w:color w:val="000000"/>
          <w:sz w:val="28"/>
          <w:szCs w:val="28"/>
          <w:lang w:val="en-US"/>
        </w:rPr>
        <w:t xml:space="preserve">year </w:t>
      </w:r>
      <w:r w:rsidR="00C1150D" w:rsidRPr="00CE5EE8">
        <w:rPr>
          <w:color w:val="000000"/>
          <w:sz w:val="28"/>
          <w:szCs w:val="28"/>
          <w:lang w:val="en-US"/>
        </w:rPr>
        <w:t>–</w:t>
      </w:r>
      <w:r w:rsidRPr="00CE5EE8">
        <w:rPr>
          <w:color w:val="000000"/>
          <w:sz w:val="28"/>
          <w:szCs w:val="28"/>
          <w:lang w:val="en-US"/>
        </w:rPr>
        <w:t>2)) ,</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d_men(age </w:t>
      </w:r>
      <w:r w:rsidR="00C1150D" w:rsidRPr="00CE5EE8">
        <w:rPr>
          <w:color w:val="000000"/>
          <w:sz w:val="28"/>
          <w:szCs w:val="28"/>
        </w:rPr>
        <w:t>–</w:t>
      </w:r>
      <w:r w:rsidRPr="00CE5EE8">
        <w:rPr>
          <w:color w:val="000000"/>
          <w:sz w:val="28"/>
          <w:szCs w:val="28"/>
        </w:rPr>
        <w:t>1</w:t>
      </w:r>
      <w:r w:rsidRPr="00CE5EE8">
        <w:rPr>
          <w:iCs/>
          <w:color w:val="000000"/>
          <w:sz w:val="28"/>
          <w:szCs w:val="28"/>
        </w:rPr>
        <w:t xml:space="preserve">, year </w:t>
      </w:r>
      <w:r w:rsidR="00C1150D" w:rsidRPr="00CE5EE8">
        <w:rPr>
          <w:color w:val="000000"/>
          <w:sz w:val="28"/>
          <w:szCs w:val="28"/>
        </w:rPr>
        <w:t>–</w:t>
      </w:r>
      <w:r w:rsidRPr="00CE5EE8">
        <w:rPr>
          <w:color w:val="000000"/>
          <w:sz w:val="28"/>
          <w:szCs w:val="28"/>
        </w:rPr>
        <w:t>1</w:t>
      </w:r>
      <w:r w:rsidRPr="00CE5EE8">
        <w:rPr>
          <w:iCs/>
          <w:color w:val="000000"/>
          <w:sz w:val="28"/>
          <w:szCs w:val="28"/>
        </w:rPr>
        <w:t xml:space="preserve">) </w:t>
      </w:r>
      <w:r w:rsidR="00C1150D" w:rsidRPr="00CE5EE8">
        <w:rPr>
          <w:color w:val="000000"/>
          <w:sz w:val="28"/>
          <w:szCs w:val="28"/>
        </w:rPr>
        <w:t>–</w:t>
      </w:r>
      <w:r w:rsidRPr="00CE5EE8">
        <w:rPr>
          <w:color w:val="000000"/>
          <w:sz w:val="28"/>
          <w:szCs w:val="28"/>
        </w:rPr>
        <w:t xml:space="preserve">количество мужчин возраста </w:t>
      </w:r>
      <w:r w:rsidRPr="00CE5EE8">
        <w:rPr>
          <w:iCs/>
          <w:color w:val="000000"/>
          <w:sz w:val="28"/>
          <w:szCs w:val="28"/>
        </w:rPr>
        <w:t xml:space="preserve">age </w:t>
      </w:r>
      <w:r w:rsidR="00C1150D" w:rsidRPr="00CE5EE8">
        <w:rPr>
          <w:color w:val="000000"/>
          <w:sz w:val="28"/>
          <w:szCs w:val="28"/>
        </w:rPr>
        <w:t>–</w:t>
      </w:r>
      <w:r w:rsidR="0069675A" w:rsidRPr="00CE5EE8">
        <w:rPr>
          <w:color w:val="000000"/>
          <w:sz w:val="28"/>
          <w:szCs w:val="28"/>
        </w:rPr>
        <w:t>1 в предыду</w:t>
      </w:r>
      <w:r w:rsidRPr="00CE5EE8">
        <w:rPr>
          <w:color w:val="000000"/>
          <w:sz w:val="28"/>
          <w:szCs w:val="28"/>
        </w:rPr>
        <w:t xml:space="preserve">щем году; </w:t>
      </w:r>
      <w:r w:rsidRPr="00CE5EE8">
        <w:rPr>
          <w:iCs/>
          <w:color w:val="000000"/>
          <w:sz w:val="28"/>
          <w:szCs w:val="28"/>
        </w:rPr>
        <w:t xml:space="preserve">d_fem(age </w:t>
      </w:r>
      <w:r w:rsidR="00C1150D" w:rsidRPr="00CE5EE8">
        <w:rPr>
          <w:color w:val="000000"/>
          <w:sz w:val="28"/>
          <w:szCs w:val="28"/>
        </w:rPr>
        <w:t>–</w:t>
      </w:r>
      <w:r w:rsidRPr="00CE5EE8">
        <w:rPr>
          <w:color w:val="000000"/>
          <w:sz w:val="28"/>
          <w:szCs w:val="28"/>
        </w:rPr>
        <w:t>1</w:t>
      </w:r>
      <w:r w:rsidRPr="00CE5EE8">
        <w:rPr>
          <w:iCs/>
          <w:color w:val="000000"/>
          <w:sz w:val="28"/>
          <w:szCs w:val="28"/>
        </w:rPr>
        <w:t xml:space="preserve">, year </w:t>
      </w:r>
      <w:r w:rsidR="00C1150D" w:rsidRPr="00CE5EE8">
        <w:rPr>
          <w:color w:val="000000"/>
          <w:sz w:val="28"/>
          <w:szCs w:val="28"/>
        </w:rPr>
        <w:t>–</w:t>
      </w:r>
      <w:r w:rsidRPr="00CE5EE8">
        <w:rPr>
          <w:color w:val="000000"/>
          <w:sz w:val="28"/>
          <w:szCs w:val="28"/>
        </w:rPr>
        <w:t>1</w:t>
      </w:r>
      <w:r w:rsidRPr="00CE5EE8">
        <w:rPr>
          <w:iCs/>
          <w:color w:val="000000"/>
          <w:sz w:val="28"/>
          <w:szCs w:val="28"/>
        </w:rPr>
        <w:t xml:space="preserve">) </w:t>
      </w:r>
      <w:r w:rsidR="00C1150D" w:rsidRPr="00CE5EE8">
        <w:rPr>
          <w:color w:val="000000"/>
          <w:sz w:val="28"/>
          <w:szCs w:val="28"/>
        </w:rPr>
        <w:t>–</w:t>
      </w:r>
      <w:r w:rsidRPr="00CE5EE8">
        <w:rPr>
          <w:color w:val="000000"/>
          <w:sz w:val="28"/>
          <w:szCs w:val="28"/>
        </w:rPr>
        <w:t xml:space="preserve">количество женщин возраста </w:t>
      </w:r>
      <w:r w:rsidRPr="00CE5EE8">
        <w:rPr>
          <w:iCs/>
          <w:color w:val="000000"/>
          <w:sz w:val="28"/>
          <w:szCs w:val="28"/>
        </w:rPr>
        <w:t xml:space="preserve">age </w:t>
      </w:r>
      <w:r w:rsidR="00C1150D" w:rsidRPr="00CE5EE8">
        <w:rPr>
          <w:color w:val="000000"/>
          <w:sz w:val="28"/>
          <w:szCs w:val="28"/>
        </w:rPr>
        <w:t>–</w:t>
      </w:r>
      <w:r w:rsidR="0069675A" w:rsidRPr="00CE5EE8">
        <w:rPr>
          <w:color w:val="000000"/>
          <w:sz w:val="28"/>
          <w:szCs w:val="28"/>
        </w:rPr>
        <w:t>1 в пре</w:t>
      </w:r>
      <w:r w:rsidRPr="00CE5EE8">
        <w:rPr>
          <w:color w:val="000000"/>
          <w:sz w:val="28"/>
          <w:szCs w:val="28"/>
        </w:rPr>
        <w:t xml:space="preserve">дыдущем году; </w:t>
      </w:r>
      <w:r w:rsidRPr="00CE5EE8">
        <w:rPr>
          <w:iCs/>
          <w:color w:val="000000"/>
          <w:sz w:val="28"/>
          <w:szCs w:val="28"/>
        </w:rPr>
        <w:t>M</w:t>
      </w:r>
      <w:r w:rsidR="00C1150D" w:rsidRPr="00CE5EE8">
        <w:rPr>
          <w:color w:val="000000"/>
          <w:sz w:val="28"/>
          <w:szCs w:val="28"/>
        </w:rPr>
        <w:t>–</w:t>
      </w:r>
      <w:r w:rsidRPr="00CE5EE8">
        <w:rPr>
          <w:color w:val="000000"/>
          <w:sz w:val="28"/>
          <w:szCs w:val="28"/>
        </w:rPr>
        <w:t>коэффициент изменения смертности [0&lt;1&gt;] по сравнению с</w:t>
      </w:r>
      <w:r w:rsidR="0069675A" w:rsidRPr="00CE5EE8">
        <w:rPr>
          <w:color w:val="000000"/>
          <w:sz w:val="28"/>
          <w:szCs w:val="28"/>
        </w:rPr>
        <w:t xml:space="preserve"> </w:t>
      </w:r>
      <w:r w:rsidRPr="00CE5EE8">
        <w:rPr>
          <w:color w:val="000000"/>
          <w:sz w:val="28"/>
          <w:szCs w:val="28"/>
        </w:rPr>
        <w:t>предыдущим годом.</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Таким образом, используя формулы рождаемости и дожития населения,</w:t>
      </w:r>
      <w:r w:rsidR="0069675A" w:rsidRPr="00CE5EE8">
        <w:rPr>
          <w:color w:val="000000"/>
          <w:sz w:val="28"/>
          <w:szCs w:val="28"/>
        </w:rPr>
        <w:t xml:space="preserve"> </w:t>
      </w:r>
      <w:r w:rsidRPr="00CE5EE8">
        <w:rPr>
          <w:color w:val="000000"/>
          <w:sz w:val="28"/>
          <w:szCs w:val="28"/>
        </w:rPr>
        <w:t>можно получить распределение по полу и возрасту в последующем году после</w:t>
      </w:r>
      <w:r w:rsidR="0069675A" w:rsidRPr="00CE5EE8">
        <w:rPr>
          <w:color w:val="000000"/>
          <w:sz w:val="28"/>
          <w:szCs w:val="28"/>
        </w:rPr>
        <w:t xml:space="preserve"> </w:t>
      </w:r>
      <w:r w:rsidRPr="00CE5EE8">
        <w:rPr>
          <w:color w:val="000000"/>
          <w:sz w:val="28"/>
          <w:szCs w:val="28"/>
        </w:rPr>
        <w:t xml:space="preserve">базового. Применяя данные методы </w:t>
      </w:r>
      <w:r w:rsidRPr="00CE5EE8">
        <w:rPr>
          <w:iCs/>
          <w:color w:val="000000"/>
          <w:sz w:val="28"/>
          <w:szCs w:val="28"/>
        </w:rPr>
        <w:t xml:space="preserve">n </w:t>
      </w:r>
      <w:r w:rsidRPr="00CE5EE8">
        <w:rPr>
          <w:color w:val="000000"/>
          <w:sz w:val="28"/>
          <w:szCs w:val="28"/>
        </w:rPr>
        <w:t>раз, можно получить распредел</w:t>
      </w:r>
      <w:r w:rsidR="0069675A" w:rsidRPr="00CE5EE8">
        <w:rPr>
          <w:color w:val="000000"/>
          <w:sz w:val="28"/>
          <w:szCs w:val="28"/>
        </w:rPr>
        <w:t>ение чис</w:t>
      </w:r>
      <w:r w:rsidRPr="00CE5EE8">
        <w:rPr>
          <w:color w:val="000000"/>
          <w:sz w:val="28"/>
          <w:szCs w:val="28"/>
        </w:rPr>
        <w:t>ленности населения по полу и возрасту в любом году прогнозного периода.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Миграция населения – важный фактор изменения численности населения,</w:t>
      </w:r>
      <w:r w:rsidR="0069675A" w:rsidRPr="00CE5EE8">
        <w:rPr>
          <w:color w:val="000000"/>
          <w:sz w:val="28"/>
          <w:szCs w:val="28"/>
        </w:rPr>
        <w:t xml:space="preserve"> </w:t>
      </w:r>
      <w:r w:rsidRPr="00CE5EE8">
        <w:rPr>
          <w:color w:val="000000"/>
          <w:sz w:val="28"/>
          <w:szCs w:val="28"/>
        </w:rPr>
        <w:t>который выражается как разность между</w:t>
      </w:r>
      <w:r w:rsidR="0069675A" w:rsidRPr="00CE5EE8">
        <w:rPr>
          <w:color w:val="000000"/>
          <w:sz w:val="28"/>
          <w:szCs w:val="28"/>
        </w:rPr>
        <w:t xml:space="preserve"> прибывшим (иммиграция) и выбыв</w:t>
      </w:r>
      <w:r w:rsidRPr="00CE5EE8">
        <w:rPr>
          <w:color w:val="000000"/>
          <w:sz w:val="28"/>
          <w:szCs w:val="28"/>
        </w:rPr>
        <w:t>шим (эмиграция) населением. Отрицательная</w:t>
      </w:r>
      <w:r w:rsidR="0069675A" w:rsidRPr="00CE5EE8">
        <w:rPr>
          <w:color w:val="000000"/>
          <w:sz w:val="28"/>
          <w:szCs w:val="28"/>
        </w:rPr>
        <w:t xml:space="preserve"> миграция отражает отток населе</w:t>
      </w:r>
      <w:r w:rsidRPr="00CE5EE8">
        <w:rPr>
          <w:color w:val="000000"/>
          <w:sz w:val="28"/>
          <w:szCs w:val="28"/>
        </w:rPr>
        <w:t>ния из страны, положительная – приток населения в страну.</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Исходя из данных о численности и в</w:t>
      </w:r>
      <w:r w:rsidR="0069675A" w:rsidRPr="00CE5EE8">
        <w:rPr>
          <w:color w:val="000000"/>
          <w:sz w:val="28"/>
          <w:szCs w:val="28"/>
        </w:rPr>
        <w:t>озрастно-половой структуре эмиг</w:t>
      </w:r>
      <w:r w:rsidRPr="00CE5EE8">
        <w:rPr>
          <w:color w:val="000000"/>
          <w:sz w:val="28"/>
          <w:szCs w:val="28"/>
        </w:rPr>
        <w:t>рантов и иммигрантов в базовом году, можн</w:t>
      </w:r>
      <w:r w:rsidR="0069675A" w:rsidRPr="00CE5EE8">
        <w:rPr>
          <w:color w:val="000000"/>
          <w:sz w:val="28"/>
          <w:szCs w:val="28"/>
        </w:rPr>
        <w:t>о сделать предположение о харак</w:t>
      </w:r>
      <w:r w:rsidRPr="00CE5EE8">
        <w:rPr>
          <w:color w:val="000000"/>
          <w:sz w:val="28"/>
          <w:szCs w:val="28"/>
        </w:rPr>
        <w:t>тере изменения миграционных потоков в прогнозном периоде.</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Процесс миграции можно описать следующим образом:</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767F33" w:rsidRPr="00CE5EE8" w:rsidRDefault="00D64E3A" w:rsidP="00767F33">
      <w:pPr>
        <w:shd w:val="clear" w:color="000000" w:fill="auto"/>
        <w:suppressAutoHyphens/>
        <w:autoSpaceDE w:val="0"/>
        <w:autoSpaceDN w:val="0"/>
        <w:adjustRightInd w:val="0"/>
        <w:spacing w:line="360" w:lineRule="auto"/>
        <w:rPr>
          <w:color w:val="000000"/>
          <w:sz w:val="28"/>
          <w:szCs w:val="28"/>
        </w:rPr>
      </w:pPr>
      <w:r>
        <w:rPr>
          <w:color w:val="000000"/>
          <w:sz w:val="28"/>
          <w:szCs w:val="28"/>
        </w:rPr>
        <w:pict>
          <v:shape id="_x0000_i1032" type="#_x0000_t75" style="width:463.5pt;height:85.5pt">
            <v:imagedata r:id="rId13" o:title=""/>
          </v:shape>
        </w:pict>
      </w:r>
    </w:p>
    <w:p w:rsidR="00035FBE" w:rsidRPr="00CE5EE8" w:rsidRDefault="00767F33"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br w:type="page"/>
      </w:r>
      <w:r w:rsidR="00035FBE" w:rsidRPr="00CE5EE8">
        <w:rPr>
          <w:color w:val="000000"/>
          <w:sz w:val="28"/>
          <w:szCs w:val="28"/>
        </w:rPr>
        <w:t xml:space="preserve">где </w:t>
      </w:r>
      <w:r w:rsidR="00035FBE" w:rsidRPr="00CE5EE8">
        <w:rPr>
          <w:iCs/>
          <w:color w:val="000000"/>
          <w:sz w:val="28"/>
          <w:szCs w:val="28"/>
        </w:rPr>
        <w:t xml:space="preserve">imigr_men(age, year) </w:t>
      </w:r>
      <w:r w:rsidR="00035FBE" w:rsidRPr="00CE5EE8">
        <w:rPr>
          <w:color w:val="000000"/>
          <w:sz w:val="28"/>
          <w:szCs w:val="28"/>
        </w:rPr>
        <w:t>— иммиграция мужчин по возрасту и году;</w:t>
      </w:r>
    </w:p>
    <w:p w:rsidR="00767F33" w:rsidRPr="00CE5EE8" w:rsidRDefault="00035FBE" w:rsidP="00767F33">
      <w:pPr>
        <w:shd w:val="clear" w:color="000000" w:fill="auto"/>
        <w:suppressAutoHyphens/>
        <w:autoSpaceDE w:val="0"/>
        <w:autoSpaceDN w:val="0"/>
        <w:adjustRightInd w:val="0"/>
        <w:spacing w:line="360" w:lineRule="auto"/>
        <w:jc w:val="both"/>
        <w:rPr>
          <w:color w:val="000000"/>
          <w:sz w:val="28"/>
          <w:szCs w:val="28"/>
        </w:rPr>
      </w:pPr>
      <w:r w:rsidRPr="00CE5EE8">
        <w:rPr>
          <w:iCs/>
          <w:color w:val="000000"/>
          <w:sz w:val="28"/>
          <w:szCs w:val="28"/>
        </w:rPr>
        <w:t xml:space="preserve">imigr_fem(age, year) </w:t>
      </w:r>
      <w:r w:rsidRPr="00CE5EE8">
        <w:rPr>
          <w:color w:val="000000"/>
          <w:sz w:val="28"/>
          <w:szCs w:val="28"/>
        </w:rPr>
        <w:t>— иммиграция женщин по возрасту и году;</w:t>
      </w:r>
      <w:r w:rsidR="00767F33" w:rsidRPr="00CE5EE8">
        <w:rPr>
          <w:color w:val="000000"/>
          <w:sz w:val="28"/>
          <w:szCs w:val="28"/>
        </w:rPr>
        <w:t xml:space="preserve"> </w:t>
      </w:r>
      <w:r w:rsidRPr="00CE5EE8">
        <w:rPr>
          <w:iCs/>
          <w:color w:val="000000"/>
          <w:sz w:val="28"/>
          <w:szCs w:val="28"/>
        </w:rPr>
        <w:t>emigr_men(age,</w:t>
      </w:r>
      <w:r w:rsidR="0069675A" w:rsidRPr="00CE5EE8">
        <w:rPr>
          <w:iCs/>
          <w:color w:val="000000"/>
          <w:sz w:val="28"/>
          <w:szCs w:val="28"/>
        </w:rPr>
        <w:t xml:space="preserve"> </w:t>
      </w:r>
      <w:r w:rsidRPr="00CE5EE8">
        <w:rPr>
          <w:iCs/>
          <w:color w:val="000000"/>
          <w:sz w:val="28"/>
          <w:szCs w:val="28"/>
        </w:rPr>
        <w:t xml:space="preserve">year) </w:t>
      </w:r>
      <w:r w:rsidRPr="00CE5EE8">
        <w:rPr>
          <w:color w:val="000000"/>
          <w:sz w:val="28"/>
          <w:szCs w:val="28"/>
        </w:rPr>
        <w:t xml:space="preserve">— эмиграция мужчин по возрасту и году; </w:t>
      </w:r>
      <w:r w:rsidRPr="00CE5EE8">
        <w:rPr>
          <w:iCs/>
          <w:color w:val="000000"/>
          <w:sz w:val="28"/>
          <w:szCs w:val="28"/>
        </w:rPr>
        <w:t xml:space="preserve">emigr_fem(age, year) </w:t>
      </w:r>
      <w:r w:rsidRPr="00CE5EE8">
        <w:rPr>
          <w:color w:val="000000"/>
          <w:sz w:val="28"/>
          <w:szCs w:val="28"/>
        </w:rPr>
        <w:t xml:space="preserve">— эмиграция женщин по возрасту и году; </w:t>
      </w:r>
      <w:r w:rsidRPr="00CE5EE8">
        <w:rPr>
          <w:iCs/>
          <w:color w:val="000000"/>
          <w:sz w:val="28"/>
          <w:szCs w:val="28"/>
        </w:rPr>
        <w:t xml:space="preserve">migr_men(age,year) </w:t>
      </w:r>
      <w:r w:rsidRPr="00CE5EE8">
        <w:rPr>
          <w:color w:val="000000"/>
          <w:sz w:val="28"/>
          <w:szCs w:val="28"/>
        </w:rPr>
        <w:t>— миграция мужчин по</w:t>
      </w:r>
      <w:r w:rsidR="0069675A" w:rsidRPr="00CE5EE8">
        <w:rPr>
          <w:iCs/>
          <w:color w:val="000000"/>
          <w:sz w:val="28"/>
          <w:szCs w:val="28"/>
        </w:rPr>
        <w:t xml:space="preserve"> </w:t>
      </w:r>
      <w:r w:rsidRPr="00CE5EE8">
        <w:rPr>
          <w:color w:val="000000"/>
          <w:sz w:val="28"/>
          <w:szCs w:val="28"/>
        </w:rPr>
        <w:t>возрасту и году;</w:t>
      </w:r>
    </w:p>
    <w:p w:rsidR="00035FBE" w:rsidRPr="00CE5EE8" w:rsidRDefault="00035FBE" w:rsidP="00767F33">
      <w:pPr>
        <w:shd w:val="clear" w:color="000000" w:fill="auto"/>
        <w:suppressAutoHyphens/>
        <w:autoSpaceDE w:val="0"/>
        <w:autoSpaceDN w:val="0"/>
        <w:adjustRightInd w:val="0"/>
        <w:spacing w:line="360" w:lineRule="auto"/>
        <w:jc w:val="both"/>
        <w:rPr>
          <w:iCs/>
          <w:color w:val="000000"/>
          <w:sz w:val="28"/>
          <w:szCs w:val="28"/>
        </w:rPr>
      </w:pPr>
      <w:r w:rsidRPr="00CE5EE8">
        <w:rPr>
          <w:iCs/>
          <w:color w:val="000000"/>
          <w:sz w:val="28"/>
          <w:szCs w:val="28"/>
        </w:rPr>
        <w:t xml:space="preserve">migr_fem(age, year) </w:t>
      </w:r>
      <w:r w:rsidRPr="00CE5EE8">
        <w:rPr>
          <w:color w:val="000000"/>
          <w:sz w:val="28"/>
          <w:szCs w:val="28"/>
        </w:rPr>
        <w:t>— миграция женщин по возрасту и году;</w:t>
      </w:r>
    </w:p>
    <w:p w:rsidR="00035FBE" w:rsidRPr="00CE5EE8" w:rsidRDefault="00035FBE" w:rsidP="00767F33">
      <w:pPr>
        <w:shd w:val="clear" w:color="000000" w:fill="auto"/>
        <w:suppressAutoHyphens/>
        <w:autoSpaceDE w:val="0"/>
        <w:autoSpaceDN w:val="0"/>
        <w:adjustRightInd w:val="0"/>
        <w:spacing w:line="360" w:lineRule="auto"/>
        <w:jc w:val="both"/>
        <w:rPr>
          <w:color w:val="000000"/>
          <w:sz w:val="28"/>
          <w:szCs w:val="28"/>
        </w:rPr>
      </w:pPr>
      <w:r w:rsidRPr="00CE5EE8">
        <w:rPr>
          <w:iCs/>
          <w:color w:val="000000"/>
          <w:sz w:val="28"/>
          <w:szCs w:val="28"/>
        </w:rPr>
        <w:t xml:space="preserve">migr_all(age, year) </w:t>
      </w:r>
      <w:r w:rsidRPr="00CE5EE8">
        <w:rPr>
          <w:color w:val="000000"/>
          <w:sz w:val="28"/>
          <w:szCs w:val="28"/>
        </w:rPr>
        <w:t xml:space="preserve">— миграция мужчин и женщин по годам; </w:t>
      </w:r>
      <w:r w:rsidRPr="00CE5EE8">
        <w:rPr>
          <w:iCs/>
          <w:color w:val="000000"/>
          <w:sz w:val="28"/>
          <w:szCs w:val="28"/>
        </w:rPr>
        <w:t xml:space="preserve">K </w:t>
      </w:r>
      <w:r w:rsidRPr="00CE5EE8">
        <w:rPr>
          <w:color w:val="000000"/>
          <w:sz w:val="28"/>
          <w:szCs w:val="28"/>
        </w:rPr>
        <w:t>— коэффициент</w:t>
      </w:r>
      <w:r w:rsidR="0069675A" w:rsidRPr="00CE5EE8">
        <w:rPr>
          <w:color w:val="000000"/>
          <w:sz w:val="28"/>
          <w:szCs w:val="28"/>
        </w:rPr>
        <w:t xml:space="preserve"> </w:t>
      </w:r>
      <w:r w:rsidRPr="00CE5EE8">
        <w:rPr>
          <w:color w:val="000000"/>
          <w:sz w:val="28"/>
          <w:szCs w:val="28"/>
        </w:rPr>
        <w:t>миграции относительно предыдущего года.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При учете миграции года </w:t>
      </w:r>
      <w:r w:rsidRPr="00CE5EE8">
        <w:rPr>
          <w:iCs/>
          <w:color w:val="000000"/>
          <w:sz w:val="28"/>
          <w:szCs w:val="28"/>
        </w:rPr>
        <w:t xml:space="preserve">year </w:t>
      </w:r>
      <w:r w:rsidR="007A5A2A" w:rsidRPr="00CE5EE8">
        <w:rPr>
          <w:color w:val="000000"/>
          <w:sz w:val="28"/>
          <w:szCs w:val="28"/>
        </w:rPr>
        <w:t>–</w:t>
      </w:r>
      <w:r w:rsidRPr="00CE5EE8">
        <w:rPr>
          <w:color w:val="000000"/>
          <w:sz w:val="28"/>
          <w:szCs w:val="28"/>
        </w:rPr>
        <w:t xml:space="preserve">1 в составе населения года </w:t>
      </w:r>
      <w:r w:rsidRPr="00CE5EE8">
        <w:rPr>
          <w:iCs/>
          <w:color w:val="000000"/>
          <w:sz w:val="28"/>
          <w:szCs w:val="28"/>
        </w:rPr>
        <w:t xml:space="preserve">year </w:t>
      </w:r>
      <w:r w:rsidR="0069675A" w:rsidRPr="00CE5EE8">
        <w:rPr>
          <w:color w:val="000000"/>
          <w:sz w:val="28"/>
          <w:szCs w:val="28"/>
        </w:rPr>
        <w:t xml:space="preserve">численность </w:t>
      </w:r>
      <w:r w:rsidRPr="00CE5EE8">
        <w:rPr>
          <w:color w:val="000000"/>
          <w:sz w:val="28"/>
          <w:szCs w:val="28"/>
        </w:rPr>
        <w:t xml:space="preserve">населения, в возрасте от 1 года до 100 лет, в году </w:t>
      </w:r>
      <w:r w:rsidRPr="00CE5EE8">
        <w:rPr>
          <w:iCs/>
          <w:color w:val="000000"/>
          <w:sz w:val="28"/>
          <w:szCs w:val="28"/>
        </w:rPr>
        <w:t xml:space="preserve">year </w:t>
      </w:r>
      <w:r w:rsidRPr="00CE5EE8">
        <w:rPr>
          <w:color w:val="000000"/>
          <w:sz w:val="28"/>
          <w:szCs w:val="28"/>
        </w:rPr>
        <w:t>составит:</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767F33" w:rsidRPr="00CE5EE8" w:rsidRDefault="00D64E3A" w:rsidP="00767F33">
      <w:pPr>
        <w:shd w:val="clear" w:color="000000" w:fill="auto"/>
        <w:suppressAutoHyphens/>
        <w:autoSpaceDE w:val="0"/>
        <w:autoSpaceDN w:val="0"/>
        <w:adjustRightInd w:val="0"/>
        <w:spacing w:line="360" w:lineRule="auto"/>
        <w:rPr>
          <w:color w:val="000000"/>
          <w:sz w:val="28"/>
          <w:szCs w:val="28"/>
        </w:rPr>
      </w:pPr>
      <w:r>
        <w:rPr>
          <w:color w:val="000000"/>
          <w:sz w:val="28"/>
          <w:szCs w:val="28"/>
        </w:rPr>
        <w:pict>
          <v:shape id="_x0000_i1033" type="#_x0000_t75" style="width:463.5pt;height:105pt">
            <v:imagedata r:id="rId14"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 учетом детей, рожденных в данном году, численность населения в году</w:t>
      </w:r>
      <w:r w:rsidR="0069675A" w:rsidRPr="00CE5EE8">
        <w:rPr>
          <w:color w:val="000000"/>
          <w:sz w:val="28"/>
          <w:szCs w:val="28"/>
        </w:rPr>
        <w:t xml:space="preserve"> </w:t>
      </w:r>
      <w:r w:rsidRPr="00CE5EE8">
        <w:rPr>
          <w:iCs/>
          <w:color w:val="000000"/>
          <w:sz w:val="28"/>
          <w:szCs w:val="28"/>
          <w:lang w:val="en-US"/>
        </w:rPr>
        <w:t>year</w:t>
      </w:r>
      <w:r w:rsidRPr="00CE5EE8">
        <w:rPr>
          <w:iCs/>
          <w:color w:val="000000"/>
          <w:sz w:val="28"/>
          <w:szCs w:val="28"/>
        </w:rPr>
        <w:t xml:space="preserve"> </w:t>
      </w:r>
      <w:r w:rsidRPr="00CE5EE8">
        <w:rPr>
          <w:color w:val="000000"/>
          <w:sz w:val="28"/>
          <w:szCs w:val="28"/>
        </w:rPr>
        <w:t>будет выражаться:</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lang w:val="en-US"/>
        </w:rPr>
      </w:pPr>
      <w:r w:rsidRPr="00CE5EE8">
        <w:rPr>
          <w:iCs/>
          <w:color w:val="000000"/>
          <w:sz w:val="28"/>
          <w:szCs w:val="28"/>
          <w:lang w:val="en-US"/>
        </w:rPr>
        <w:t xml:space="preserve">d </w:t>
      </w:r>
      <w:r w:rsidRPr="00CE5EE8">
        <w:rPr>
          <w:color w:val="000000"/>
          <w:sz w:val="28"/>
          <w:szCs w:val="28"/>
          <w:lang w:val="en-US"/>
        </w:rPr>
        <w:t xml:space="preserve">_ </w:t>
      </w:r>
      <w:r w:rsidRPr="00CE5EE8">
        <w:rPr>
          <w:iCs/>
          <w:color w:val="000000"/>
          <w:sz w:val="28"/>
          <w:szCs w:val="28"/>
          <w:lang w:val="en-US"/>
        </w:rPr>
        <w:t>all</w:t>
      </w:r>
      <w:r w:rsidRPr="00CE5EE8">
        <w:rPr>
          <w:color w:val="000000"/>
          <w:sz w:val="28"/>
          <w:szCs w:val="28"/>
          <w:lang w:val="en-US"/>
        </w:rPr>
        <w:t xml:space="preserve">(0 </w:t>
      </w:r>
      <w:r w:rsidR="007A5A2A" w:rsidRPr="00CE5EE8">
        <w:rPr>
          <w:color w:val="000000"/>
          <w:sz w:val="28"/>
          <w:szCs w:val="28"/>
          <w:lang w:val="en-US"/>
        </w:rPr>
        <w:t>–</w:t>
      </w:r>
      <w:r w:rsidRPr="00CE5EE8">
        <w:rPr>
          <w:color w:val="000000"/>
          <w:sz w:val="28"/>
          <w:szCs w:val="28"/>
          <w:lang w:val="en-US"/>
        </w:rPr>
        <w:t xml:space="preserve">100, </w:t>
      </w:r>
      <w:r w:rsidRPr="00CE5EE8">
        <w:rPr>
          <w:iCs/>
          <w:color w:val="000000"/>
          <w:sz w:val="28"/>
          <w:szCs w:val="28"/>
          <w:lang w:val="en-US"/>
        </w:rPr>
        <w:t>year</w:t>
      </w:r>
      <w:r w:rsidRPr="00CE5EE8">
        <w:rPr>
          <w:color w:val="000000"/>
          <w:sz w:val="28"/>
          <w:szCs w:val="28"/>
          <w:lang w:val="en-US"/>
        </w:rPr>
        <w:t xml:space="preserve">) </w:t>
      </w:r>
      <w:r w:rsidR="007A5A2A" w:rsidRPr="00CE5EE8">
        <w:rPr>
          <w:color w:val="000000"/>
          <w:sz w:val="28"/>
          <w:szCs w:val="28"/>
          <w:lang w:val="en-US"/>
        </w:rPr>
        <w:t>=</w:t>
      </w:r>
      <w:r w:rsidRPr="00CE5EE8">
        <w:rPr>
          <w:iCs/>
          <w:color w:val="000000"/>
          <w:sz w:val="28"/>
          <w:szCs w:val="28"/>
          <w:lang w:val="en-US"/>
        </w:rPr>
        <w:t xml:space="preserve">d </w:t>
      </w:r>
      <w:r w:rsidRPr="00CE5EE8">
        <w:rPr>
          <w:color w:val="000000"/>
          <w:sz w:val="28"/>
          <w:szCs w:val="28"/>
          <w:lang w:val="en-US"/>
        </w:rPr>
        <w:t xml:space="preserve">_ </w:t>
      </w:r>
      <w:r w:rsidRPr="00CE5EE8">
        <w:rPr>
          <w:iCs/>
          <w:color w:val="000000"/>
          <w:sz w:val="28"/>
          <w:szCs w:val="28"/>
          <w:lang w:val="en-US"/>
        </w:rPr>
        <w:t>all</w:t>
      </w:r>
      <w:r w:rsidRPr="00CE5EE8">
        <w:rPr>
          <w:color w:val="000000"/>
          <w:sz w:val="28"/>
          <w:szCs w:val="28"/>
          <w:lang w:val="en-US"/>
        </w:rPr>
        <w:t>(1</w:t>
      </w:r>
      <w:r w:rsidR="007A5A2A" w:rsidRPr="00CE5EE8">
        <w:rPr>
          <w:color w:val="000000"/>
          <w:sz w:val="28"/>
          <w:szCs w:val="28"/>
          <w:lang w:val="en-US"/>
        </w:rPr>
        <w:t>–</w:t>
      </w:r>
      <w:r w:rsidRPr="00CE5EE8">
        <w:rPr>
          <w:color w:val="000000"/>
          <w:sz w:val="28"/>
          <w:szCs w:val="28"/>
          <w:lang w:val="en-US"/>
        </w:rPr>
        <w:t xml:space="preserve">100, </w:t>
      </w:r>
      <w:r w:rsidRPr="00CE5EE8">
        <w:rPr>
          <w:iCs/>
          <w:color w:val="000000"/>
          <w:sz w:val="28"/>
          <w:szCs w:val="28"/>
          <w:lang w:val="en-US"/>
        </w:rPr>
        <w:t>year</w:t>
      </w:r>
      <w:r w:rsidRPr="00CE5EE8">
        <w:rPr>
          <w:color w:val="000000"/>
          <w:sz w:val="28"/>
          <w:szCs w:val="28"/>
          <w:lang w:val="en-US"/>
        </w:rPr>
        <w:t xml:space="preserve">) </w:t>
      </w:r>
      <w:r w:rsidR="007A5A2A" w:rsidRPr="00CE5EE8">
        <w:rPr>
          <w:color w:val="000000"/>
          <w:sz w:val="28"/>
          <w:szCs w:val="28"/>
          <w:lang w:val="en-US"/>
        </w:rPr>
        <w:t xml:space="preserve">+ </w:t>
      </w:r>
      <w:r w:rsidRPr="00CE5EE8">
        <w:rPr>
          <w:iCs/>
          <w:color w:val="000000"/>
          <w:sz w:val="28"/>
          <w:szCs w:val="28"/>
          <w:lang w:val="en-US"/>
        </w:rPr>
        <w:t xml:space="preserve">d </w:t>
      </w:r>
      <w:r w:rsidRPr="00CE5EE8">
        <w:rPr>
          <w:color w:val="000000"/>
          <w:sz w:val="28"/>
          <w:szCs w:val="28"/>
          <w:lang w:val="en-US"/>
        </w:rPr>
        <w:t xml:space="preserve">_ </w:t>
      </w:r>
      <w:r w:rsidRPr="00CE5EE8">
        <w:rPr>
          <w:iCs/>
          <w:color w:val="000000"/>
          <w:sz w:val="28"/>
          <w:szCs w:val="28"/>
          <w:lang w:val="en-US"/>
        </w:rPr>
        <w:t>men</w:t>
      </w:r>
      <w:r w:rsidRPr="00CE5EE8">
        <w:rPr>
          <w:color w:val="000000"/>
          <w:sz w:val="28"/>
          <w:szCs w:val="28"/>
          <w:lang w:val="en-US"/>
        </w:rPr>
        <w:t>(</w:t>
      </w:r>
      <w:r w:rsidRPr="00CE5EE8">
        <w:rPr>
          <w:iCs/>
          <w:color w:val="000000"/>
          <w:sz w:val="28"/>
          <w:szCs w:val="28"/>
          <w:lang w:val="en-US"/>
        </w:rPr>
        <w:t>age</w:t>
      </w:r>
      <w:r w:rsidRPr="00CE5EE8">
        <w:rPr>
          <w:color w:val="000000"/>
          <w:sz w:val="28"/>
          <w:szCs w:val="28"/>
          <w:lang w:val="en-US"/>
        </w:rPr>
        <w:t xml:space="preserve">0, </w:t>
      </w:r>
      <w:r w:rsidRPr="00CE5EE8">
        <w:rPr>
          <w:iCs/>
          <w:color w:val="000000"/>
          <w:sz w:val="28"/>
          <w:szCs w:val="28"/>
          <w:lang w:val="en-US"/>
        </w:rPr>
        <w:t>year</w:t>
      </w:r>
      <w:r w:rsidRPr="00CE5EE8">
        <w:rPr>
          <w:color w:val="000000"/>
          <w:sz w:val="28"/>
          <w:szCs w:val="28"/>
          <w:lang w:val="en-US"/>
        </w:rPr>
        <w:t xml:space="preserve">) </w:t>
      </w:r>
      <w:r w:rsidR="007A5A2A" w:rsidRPr="00CE5EE8">
        <w:rPr>
          <w:color w:val="000000"/>
          <w:sz w:val="28"/>
          <w:szCs w:val="28"/>
          <w:lang w:val="en-US"/>
        </w:rPr>
        <w:t xml:space="preserve">+ </w:t>
      </w:r>
      <w:r w:rsidRPr="00CE5EE8">
        <w:rPr>
          <w:iCs/>
          <w:color w:val="000000"/>
          <w:sz w:val="28"/>
          <w:szCs w:val="28"/>
          <w:lang w:val="en-US"/>
        </w:rPr>
        <w:t xml:space="preserve">d </w:t>
      </w:r>
      <w:r w:rsidRPr="00CE5EE8">
        <w:rPr>
          <w:color w:val="000000"/>
          <w:sz w:val="28"/>
          <w:szCs w:val="28"/>
          <w:lang w:val="en-US"/>
        </w:rPr>
        <w:t xml:space="preserve">_ </w:t>
      </w:r>
      <w:r w:rsidRPr="00CE5EE8">
        <w:rPr>
          <w:iCs/>
          <w:color w:val="000000"/>
          <w:sz w:val="28"/>
          <w:szCs w:val="28"/>
          <w:lang w:val="en-US"/>
        </w:rPr>
        <w:t>fem</w:t>
      </w:r>
      <w:r w:rsidRPr="00CE5EE8">
        <w:rPr>
          <w:color w:val="000000"/>
          <w:sz w:val="28"/>
          <w:szCs w:val="28"/>
          <w:lang w:val="en-US"/>
        </w:rPr>
        <w:t>(</w:t>
      </w:r>
      <w:r w:rsidRPr="00CE5EE8">
        <w:rPr>
          <w:iCs/>
          <w:color w:val="000000"/>
          <w:sz w:val="28"/>
          <w:szCs w:val="28"/>
          <w:lang w:val="en-US"/>
        </w:rPr>
        <w:t>age</w:t>
      </w:r>
      <w:r w:rsidRPr="00CE5EE8">
        <w:rPr>
          <w:color w:val="000000"/>
          <w:sz w:val="28"/>
          <w:szCs w:val="28"/>
          <w:lang w:val="en-US"/>
        </w:rPr>
        <w:t xml:space="preserve">0, </w:t>
      </w:r>
      <w:r w:rsidRPr="00CE5EE8">
        <w:rPr>
          <w:iCs/>
          <w:color w:val="000000"/>
          <w:sz w:val="28"/>
          <w:szCs w:val="28"/>
          <w:lang w:val="en-US"/>
        </w:rPr>
        <w:t>year</w:t>
      </w:r>
      <w:r w:rsidRPr="00CE5EE8">
        <w:rPr>
          <w:color w:val="000000"/>
          <w:sz w:val="28"/>
          <w:szCs w:val="28"/>
          <w:lang w:val="en-US"/>
        </w:rPr>
        <w:t>) .</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Ситуация на рынке труда характеризу</w:t>
      </w:r>
      <w:r w:rsidR="0069675A" w:rsidRPr="00CE5EE8">
        <w:rPr>
          <w:color w:val="000000"/>
          <w:sz w:val="28"/>
          <w:szCs w:val="28"/>
        </w:rPr>
        <w:t>ется долгосрочным прогнозом чис</w:t>
      </w:r>
      <w:r w:rsidRPr="00CE5EE8">
        <w:rPr>
          <w:color w:val="000000"/>
          <w:sz w:val="28"/>
          <w:szCs w:val="28"/>
        </w:rPr>
        <w:t>ленности экономически активного населения</w:t>
      </w:r>
      <w:r w:rsidR="0069675A" w:rsidRPr="00CE5EE8">
        <w:rPr>
          <w:color w:val="000000"/>
          <w:sz w:val="28"/>
          <w:szCs w:val="28"/>
        </w:rPr>
        <w:t>, состоящим из прогнозов числен</w:t>
      </w:r>
      <w:r w:rsidRPr="00CE5EE8">
        <w:rPr>
          <w:color w:val="000000"/>
          <w:sz w:val="28"/>
          <w:szCs w:val="28"/>
        </w:rPr>
        <w:t>ности занятого населения и безработных. Численность занятого населения</w:t>
      </w:r>
      <w:r w:rsidR="0069675A" w:rsidRPr="00CE5EE8">
        <w:rPr>
          <w:color w:val="000000"/>
          <w:sz w:val="28"/>
          <w:szCs w:val="28"/>
        </w:rPr>
        <w:t xml:space="preserve"> </w:t>
      </w:r>
      <w:r w:rsidRPr="00CE5EE8">
        <w:rPr>
          <w:color w:val="000000"/>
          <w:sz w:val="28"/>
          <w:szCs w:val="28"/>
        </w:rPr>
        <w:t>представляет собой совокупность прогнозов численности наемных работников</w:t>
      </w:r>
      <w:r w:rsidR="0069675A" w:rsidRPr="00CE5EE8">
        <w:rPr>
          <w:color w:val="000000"/>
          <w:sz w:val="28"/>
          <w:szCs w:val="28"/>
        </w:rPr>
        <w:t xml:space="preserve"> </w:t>
      </w:r>
      <w:r w:rsidRPr="00CE5EE8">
        <w:rPr>
          <w:color w:val="000000"/>
          <w:sz w:val="28"/>
          <w:szCs w:val="28"/>
        </w:rPr>
        <w:t>(с разбивкой на занятых в сельскохозяйственном производстве и занятых в других отраслях экономики), численности индивидуальных предпринимателей</w:t>
      </w:r>
      <w:r w:rsidR="0069675A" w:rsidRPr="00CE5EE8">
        <w:rPr>
          <w:color w:val="000000"/>
          <w:sz w:val="28"/>
          <w:szCs w:val="28"/>
        </w:rPr>
        <w:t xml:space="preserve"> </w:t>
      </w:r>
      <w:r w:rsidRPr="00CE5EE8">
        <w:rPr>
          <w:color w:val="000000"/>
          <w:sz w:val="28"/>
          <w:szCs w:val="28"/>
        </w:rPr>
        <w:t>(включающего прогнозы численности лиц, занятых индивидуальной предпринимательской деятельностью и адвокатов), численность остальных категорий</w:t>
      </w:r>
      <w:r w:rsidR="0069675A" w:rsidRPr="00CE5EE8">
        <w:rPr>
          <w:color w:val="000000"/>
          <w:sz w:val="28"/>
          <w:szCs w:val="28"/>
        </w:rPr>
        <w:t xml:space="preserve"> </w:t>
      </w:r>
      <w:r w:rsidRPr="00CE5EE8">
        <w:rPr>
          <w:color w:val="000000"/>
          <w:sz w:val="28"/>
          <w:szCs w:val="28"/>
        </w:rPr>
        <w:t>самозанятого населения.</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Долгосрочный прогноз численности пен</w:t>
      </w:r>
      <w:r w:rsidR="0069675A" w:rsidRPr="00CE5EE8">
        <w:rPr>
          <w:color w:val="000000"/>
          <w:sz w:val="28"/>
          <w:szCs w:val="28"/>
        </w:rPr>
        <w:t>сионеров разрабатывается в соот</w:t>
      </w:r>
      <w:r w:rsidRPr="00CE5EE8">
        <w:rPr>
          <w:color w:val="000000"/>
          <w:sz w:val="28"/>
          <w:szCs w:val="28"/>
        </w:rPr>
        <w:t>ветствии с положениями Федерального зак</w:t>
      </w:r>
      <w:r w:rsidR="004E0940" w:rsidRPr="00CE5EE8">
        <w:rPr>
          <w:color w:val="000000"/>
          <w:sz w:val="28"/>
          <w:szCs w:val="28"/>
        </w:rPr>
        <w:t>она Российской Федерации «О тру</w:t>
      </w:r>
      <w:r w:rsidRPr="00CE5EE8">
        <w:rPr>
          <w:color w:val="000000"/>
          <w:sz w:val="28"/>
          <w:szCs w:val="28"/>
        </w:rPr>
        <w:t>довых пенсиях в Российской Федерации» и включает в себя: общую численность получателей трудовой пенсии, численность получателей трудовой пенсии</w:t>
      </w:r>
      <w:r w:rsidR="004E0940" w:rsidRPr="00CE5EE8">
        <w:rPr>
          <w:color w:val="000000"/>
          <w:sz w:val="28"/>
          <w:szCs w:val="28"/>
        </w:rPr>
        <w:t xml:space="preserve"> </w:t>
      </w:r>
      <w:r w:rsidRPr="00CE5EE8">
        <w:rPr>
          <w:color w:val="000000"/>
          <w:sz w:val="28"/>
          <w:szCs w:val="28"/>
        </w:rPr>
        <w:t xml:space="preserve">по старости, численность получателей трудовой пенсии по инвалидности, </w:t>
      </w:r>
      <w:r w:rsidR="004E0940" w:rsidRPr="00CE5EE8">
        <w:rPr>
          <w:color w:val="000000"/>
          <w:sz w:val="28"/>
          <w:szCs w:val="28"/>
        </w:rPr>
        <w:t>чис</w:t>
      </w:r>
      <w:r w:rsidRPr="00CE5EE8">
        <w:rPr>
          <w:color w:val="000000"/>
          <w:sz w:val="28"/>
          <w:szCs w:val="28"/>
        </w:rPr>
        <w:t>ленность получателей трудовой пенсии по случаю потери кормильца.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Каждая из категорий пенсионеров соде</w:t>
      </w:r>
      <w:r w:rsidR="004E0940" w:rsidRPr="00CE5EE8">
        <w:rPr>
          <w:color w:val="000000"/>
          <w:sz w:val="28"/>
          <w:szCs w:val="28"/>
        </w:rPr>
        <w:t>ржит сведения о численности пен</w:t>
      </w:r>
      <w:r w:rsidRPr="00CE5EE8">
        <w:rPr>
          <w:color w:val="000000"/>
          <w:sz w:val="28"/>
          <w:szCs w:val="28"/>
        </w:rPr>
        <w:t>сионеров всего данного года, численност</w:t>
      </w:r>
      <w:r w:rsidR="004E0940" w:rsidRPr="00CE5EE8">
        <w:rPr>
          <w:color w:val="000000"/>
          <w:sz w:val="28"/>
          <w:szCs w:val="28"/>
        </w:rPr>
        <w:t>и доживших до данного года, чис</w:t>
      </w:r>
      <w:r w:rsidRPr="00CE5EE8">
        <w:rPr>
          <w:color w:val="000000"/>
          <w:sz w:val="28"/>
          <w:szCs w:val="28"/>
        </w:rPr>
        <w:t>ленности новых назначений данного года, числе</w:t>
      </w:r>
      <w:r w:rsidR="004E0940" w:rsidRPr="00CE5EE8">
        <w:rPr>
          <w:color w:val="000000"/>
          <w:sz w:val="28"/>
          <w:szCs w:val="28"/>
        </w:rPr>
        <w:t>нности доживших из числа но</w:t>
      </w:r>
      <w:r w:rsidRPr="00CE5EE8">
        <w:rPr>
          <w:color w:val="000000"/>
          <w:sz w:val="28"/>
          <w:szCs w:val="28"/>
        </w:rPr>
        <w:t>вых назначений каждого из предыдущих лет</w:t>
      </w:r>
      <w:r w:rsidR="004E0940" w:rsidRPr="00CE5EE8">
        <w:rPr>
          <w:color w:val="000000"/>
          <w:sz w:val="28"/>
          <w:szCs w:val="28"/>
        </w:rPr>
        <w:t xml:space="preserve"> с момента старта реформы и чис</w:t>
      </w:r>
      <w:r w:rsidRPr="00CE5EE8">
        <w:rPr>
          <w:color w:val="000000"/>
          <w:sz w:val="28"/>
          <w:szCs w:val="28"/>
        </w:rPr>
        <w:t>ленности лиц, доживших до данного года из числа лиц, вышедших на пенсию</w:t>
      </w:r>
      <w:r w:rsidR="004E0940" w:rsidRPr="00CE5EE8">
        <w:rPr>
          <w:color w:val="000000"/>
          <w:sz w:val="28"/>
          <w:szCs w:val="28"/>
        </w:rPr>
        <w:t xml:space="preserve"> </w:t>
      </w:r>
      <w:r w:rsidRPr="00CE5EE8">
        <w:rPr>
          <w:color w:val="000000"/>
          <w:sz w:val="28"/>
          <w:szCs w:val="28"/>
        </w:rPr>
        <w:t>до 2002 г., до данного года. Модель позволяет осуществить более детальную</w:t>
      </w:r>
      <w:r w:rsidR="004E0940" w:rsidRPr="00CE5EE8">
        <w:rPr>
          <w:color w:val="000000"/>
          <w:sz w:val="28"/>
          <w:szCs w:val="28"/>
        </w:rPr>
        <w:t xml:space="preserve"> </w:t>
      </w:r>
      <w:r w:rsidRPr="00CE5EE8">
        <w:rPr>
          <w:color w:val="000000"/>
          <w:sz w:val="28"/>
          <w:szCs w:val="28"/>
        </w:rPr>
        <w:t>разбивку численности получателей пенсий по</w:t>
      </w:r>
      <w:r w:rsidR="004E0940" w:rsidRPr="00CE5EE8">
        <w:rPr>
          <w:color w:val="000000"/>
          <w:sz w:val="28"/>
          <w:szCs w:val="28"/>
        </w:rPr>
        <w:t xml:space="preserve"> старости, выделив среди них по</w:t>
      </w:r>
      <w:r w:rsidRPr="00CE5EE8">
        <w:rPr>
          <w:color w:val="000000"/>
          <w:sz w:val="28"/>
          <w:szCs w:val="28"/>
        </w:rPr>
        <w:t xml:space="preserve">лучателей пенсий по Спискам № 1 и № 2 и в </w:t>
      </w:r>
      <w:r w:rsidR="004E0940" w:rsidRPr="00CE5EE8">
        <w:rPr>
          <w:color w:val="000000"/>
          <w:sz w:val="28"/>
          <w:szCs w:val="28"/>
        </w:rPr>
        <w:t>связи с работой на Крайнем Севе</w:t>
      </w:r>
      <w:r w:rsidRPr="00CE5EE8">
        <w:rPr>
          <w:color w:val="000000"/>
          <w:sz w:val="28"/>
          <w:szCs w:val="28"/>
        </w:rPr>
        <w:t>ре (рис. 3).</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Для каждого из видов пенсий определя</w:t>
      </w:r>
      <w:r w:rsidR="004E0940" w:rsidRPr="00CE5EE8">
        <w:rPr>
          <w:color w:val="000000"/>
          <w:sz w:val="28"/>
          <w:szCs w:val="28"/>
        </w:rPr>
        <w:t>ется вероятность наличия пенсио</w:t>
      </w:r>
      <w:r w:rsidRPr="00CE5EE8">
        <w:rPr>
          <w:color w:val="000000"/>
          <w:sz w:val="28"/>
          <w:szCs w:val="28"/>
        </w:rPr>
        <w:t>неров в зависимости от пола и возраста.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Предположим, что эта зависимость имеет вид:</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lang w:val="en-US"/>
        </w:rPr>
      </w:pPr>
      <w:r w:rsidRPr="00CE5EE8">
        <w:rPr>
          <w:iCs/>
          <w:color w:val="000000"/>
          <w:sz w:val="28"/>
          <w:szCs w:val="28"/>
          <w:lang w:val="en-US"/>
        </w:rPr>
        <w:t>P</w:t>
      </w:r>
      <w:r w:rsidRPr="00CE5EE8">
        <w:rPr>
          <w:color w:val="000000"/>
          <w:sz w:val="28"/>
          <w:szCs w:val="28"/>
          <w:lang w:val="en-US"/>
        </w:rPr>
        <w:t>(</w:t>
      </w:r>
      <w:r w:rsidRPr="00CE5EE8">
        <w:rPr>
          <w:iCs/>
          <w:color w:val="000000"/>
          <w:sz w:val="28"/>
          <w:szCs w:val="28"/>
        </w:rPr>
        <w:t>вид</w:t>
      </w:r>
      <w:r w:rsidRPr="00CE5EE8">
        <w:rPr>
          <w:iCs/>
          <w:color w:val="000000"/>
          <w:sz w:val="28"/>
          <w:szCs w:val="28"/>
          <w:lang w:val="en-US"/>
        </w:rPr>
        <w:t xml:space="preserve"> </w:t>
      </w:r>
      <w:r w:rsidRPr="00CE5EE8">
        <w:rPr>
          <w:iCs/>
          <w:color w:val="000000"/>
          <w:sz w:val="28"/>
          <w:szCs w:val="28"/>
        </w:rPr>
        <w:t>пенсии</w:t>
      </w:r>
      <w:r w:rsidRPr="00CE5EE8">
        <w:rPr>
          <w:color w:val="000000"/>
          <w:sz w:val="28"/>
          <w:szCs w:val="28"/>
          <w:lang w:val="en-US"/>
        </w:rPr>
        <w:t xml:space="preserve">, </w:t>
      </w:r>
      <w:r w:rsidRPr="00CE5EE8">
        <w:rPr>
          <w:iCs/>
          <w:color w:val="000000"/>
          <w:sz w:val="28"/>
          <w:szCs w:val="28"/>
        </w:rPr>
        <w:t>пол</w:t>
      </w:r>
      <w:r w:rsidRPr="00CE5EE8">
        <w:rPr>
          <w:color w:val="000000"/>
          <w:sz w:val="28"/>
          <w:szCs w:val="28"/>
          <w:lang w:val="en-US"/>
        </w:rPr>
        <w:t xml:space="preserve">, </w:t>
      </w:r>
      <w:r w:rsidRPr="00CE5EE8">
        <w:rPr>
          <w:iCs/>
          <w:color w:val="000000"/>
          <w:sz w:val="28"/>
          <w:szCs w:val="28"/>
        </w:rPr>
        <w:t>возраст</w:t>
      </w:r>
      <w:r w:rsidRPr="00CE5EE8">
        <w:rPr>
          <w:color w:val="000000"/>
          <w:sz w:val="28"/>
          <w:szCs w:val="28"/>
          <w:lang w:val="en-US"/>
        </w:rPr>
        <w:t xml:space="preserve">) </w:t>
      </w:r>
      <w:r w:rsidR="007A5A2A" w:rsidRPr="00CE5EE8">
        <w:rPr>
          <w:color w:val="000000"/>
          <w:sz w:val="28"/>
          <w:szCs w:val="28"/>
          <w:lang w:val="en-US"/>
        </w:rPr>
        <w:t>=</w:t>
      </w:r>
      <w:r w:rsidRPr="00CE5EE8">
        <w:rPr>
          <w:iCs/>
          <w:color w:val="000000"/>
          <w:sz w:val="28"/>
          <w:szCs w:val="28"/>
          <w:lang w:val="en-US"/>
        </w:rPr>
        <w:t xml:space="preserve">a </w:t>
      </w:r>
      <w:r w:rsidRPr="00CE5EE8">
        <w:rPr>
          <w:color w:val="000000"/>
          <w:sz w:val="28"/>
          <w:szCs w:val="28"/>
          <w:lang w:val="en-US"/>
        </w:rPr>
        <w:t xml:space="preserve">* </w:t>
      </w:r>
      <w:r w:rsidRPr="00CE5EE8">
        <w:rPr>
          <w:iCs/>
          <w:color w:val="000000"/>
          <w:sz w:val="28"/>
          <w:szCs w:val="28"/>
          <w:lang w:val="en-US"/>
        </w:rPr>
        <w:t>age</w:t>
      </w:r>
      <w:r w:rsidRPr="00CE5EE8">
        <w:rPr>
          <w:color w:val="000000"/>
          <w:sz w:val="28"/>
          <w:szCs w:val="28"/>
          <w:lang w:val="en-US"/>
        </w:rPr>
        <w:t xml:space="preserve">3 </w:t>
      </w:r>
      <w:r w:rsidR="007A5A2A" w:rsidRPr="00CE5EE8">
        <w:rPr>
          <w:color w:val="000000"/>
          <w:sz w:val="28"/>
          <w:szCs w:val="28"/>
          <w:lang w:val="en-US"/>
        </w:rPr>
        <w:t>+</w:t>
      </w:r>
      <w:r w:rsidRPr="00CE5EE8">
        <w:rPr>
          <w:iCs/>
          <w:color w:val="000000"/>
          <w:sz w:val="28"/>
          <w:szCs w:val="28"/>
          <w:lang w:val="en-US"/>
        </w:rPr>
        <w:t xml:space="preserve">a </w:t>
      </w:r>
      <w:r w:rsidRPr="00CE5EE8">
        <w:rPr>
          <w:color w:val="000000"/>
          <w:sz w:val="28"/>
          <w:szCs w:val="28"/>
          <w:lang w:val="en-US"/>
        </w:rPr>
        <w:t xml:space="preserve">* </w:t>
      </w:r>
      <w:r w:rsidRPr="00CE5EE8">
        <w:rPr>
          <w:iCs/>
          <w:color w:val="000000"/>
          <w:sz w:val="28"/>
          <w:szCs w:val="28"/>
          <w:lang w:val="en-US"/>
        </w:rPr>
        <w:t>age</w:t>
      </w:r>
      <w:r w:rsidRPr="00CE5EE8">
        <w:rPr>
          <w:color w:val="000000"/>
          <w:sz w:val="28"/>
          <w:szCs w:val="28"/>
          <w:lang w:val="en-US"/>
        </w:rPr>
        <w:t xml:space="preserve">2 </w:t>
      </w:r>
      <w:r w:rsidR="007A5A2A" w:rsidRPr="00CE5EE8">
        <w:rPr>
          <w:color w:val="000000"/>
          <w:sz w:val="28"/>
          <w:szCs w:val="28"/>
          <w:lang w:val="en-US"/>
        </w:rPr>
        <w:t>+</w:t>
      </w:r>
      <w:r w:rsidRPr="00CE5EE8">
        <w:rPr>
          <w:iCs/>
          <w:color w:val="000000"/>
          <w:sz w:val="28"/>
          <w:szCs w:val="28"/>
          <w:lang w:val="en-US"/>
        </w:rPr>
        <w:t xml:space="preserve">a </w:t>
      </w:r>
      <w:r w:rsidRPr="00CE5EE8">
        <w:rPr>
          <w:color w:val="000000"/>
          <w:sz w:val="28"/>
          <w:szCs w:val="28"/>
          <w:lang w:val="en-US"/>
        </w:rPr>
        <w:t xml:space="preserve">* </w:t>
      </w:r>
      <w:r w:rsidRPr="00CE5EE8">
        <w:rPr>
          <w:iCs/>
          <w:color w:val="000000"/>
          <w:sz w:val="28"/>
          <w:szCs w:val="28"/>
          <w:lang w:val="en-US"/>
        </w:rPr>
        <w:t xml:space="preserve">age </w:t>
      </w:r>
      <w:r w:rsidR="007A5A2A" w:rsidRPr="00CE5EE8">
        <w:rPr>
          <w:color w:val="000000"/>
          <w:sz w:val="28"/>
          <w:szCs w:val="28"/>
          <w:lang w:val="en-US"/>
        </w:rPr>
        <w:t>+</w:t>
      </w:r>
      <w:r w:rsidRPr="00CE5EE8">
        <w:rPr>
          <w:iCs/>
          <w:color w:val="000000"/>
          <w:sz w:val="28"/>
          <w:szCs w:val="28"/>
          <w:lang w:val="en-US"/>
        </w:rPr>
        <w:t xml:space="preserve">a </w:t>
      </w:r>
      <w:r w:rsidRPr="00CE5EE8">
        <w:rPr>
          <w:color w:val="000000"/>
          <w:sz w:val="28"/>
          <w:szCs w:val="28"/>
          <w:lang w:val="en-US"/>
        </w:rPr>
        <w:t>,</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a1, a2, a3, a4 </w:t>
      </w:r>
      <w:r w:rsidRPr="00CE5EE8">
        <w:rPr>
          <w:color w:val="000000"/>
          <w:sz w:val="28"/>
          <w:szCs w:val="28"/>
        </w:rPr>
        <w:t>– коэффициенты, котор</w:t>
      </w:r>
      <w:r w:rsidR="004E0940" w:rsidRPr="00CE5EE8">
        <w:rPr>
          <w:color w:val="000000"/>
          <w:sz w:val="28"/>
          <w:szCs w:val="28"/>
        </w:rPr>
        <w:t>ые зависят от вида пенсии и рас</w:t>
      </w:r>
      <w:r w:rsidRPr="00CE5EE8">
        <w:rPr>
          <w:color w:val="000000"/>
          <w:sz w:val="28"/>
          <w:szCs w:val="28"/>
        </w:rPr>
        <w:t xml:space="preserve">считываются как регрессные коэффициенты; </w:t>
      </w:r>
      <w:r w:rsidRPr="00CE5EE8">
        <w:rPr>
          <w:iCs/>
          <w:color w:val="000000"/>
          <w:sz w:val="28"/>
          <w:szCs w:val="28"/>
        </w:rPr>
        <w:t xml:space="preserve">age </w:t>
      </w:r>
      <w:r w:rsidRPr="00CE5EE8">
        <w:rPr>
          <w:color w:val="000000"/>
          <w:sz w:val="28"/>
          <w:szCs w:val="28"/>
        </w:rPr>
        <w:t>– возраст человека.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Тогда численность пенсионеров данного вида (кроме получателей трудовой пенсии по старости на общих основаниях) вычисляется по формуле:</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7A5A2A"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34" type="#_x0000_t75" style="width:324.75pt;height:123pt">
            <v:imagedata r:id="rId15"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Для пенсионеров по старости на общих основаниях:</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7A5A2A"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lang w:val="en-US"/>
        </w:rPr>
        <w:pict>
          <v:shape id="_x0000_i1035" type="#_x0000_t75" style="width:337.5pt;height:111.75pt">
            <v:imagedata r:id="rId16"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d_men(age, year) </w:t>
      </w:r>
      <w:r w:rsidRPr="00CE5EE8">
        <w:rPr>
          <w:color w:val="000000"/>
          <w:sz w:val="28"/>
          <w:szCs w:val="28"/>
        </w:rPr>
        <w:t>– количество мужчин данного возраста в данный год по</w:t>
      </w:r>
      <w:r w:rsidR="00767F33" w:rsidRPr="00CE5EE8">
        <w:rPr>
          <w:color w:val="000000"/>
          <w:sz w:val="28"/>
          <w:szCs w:val="28"/>
        </w:rPr>
        <w:t xml:space="preserve"> </w:t>
      </w:r>
      <w:r w:rsidRPr="00CE5EE8">
        <w:rPr>
          <w:color w:val="000000"/>
          <w:sz w:val="28"/>
          <w:szCs w:val="28"/>
        </w:rPr>
        <w:t xml:space="preserve">демографическому распределению (или женщин); </w:t>
      </w:r>
      <w:r w:rsidRPr="00CE5EE8">
        <w:rPr>
          <w:iCs/>
          <w:color w:val="000000"/>
          <w:sz w:val="28"/>
          <w:szCs w:val="28"/>
        </w:rPr>
        <w:t xml:space="preserve">P(вид пенсии, men, age) </w:t>
      </w:r>
      <w:r w:rsidRPr="00CE5EE8">
        <w:rPr>
          <w:color w:val="000000"/>
          <w:sz w:val="28"/>
          <w:szCs w:val="28"/>
        </w:rPr>
        <w:t xml:space="preserve">– </w:t>
      </w:r>
      <w:r w:rsidR="004E0940" w:rsidRPr="00CE5EE8">
        <w:rPr>
          <w:color w:val="000000"/>
          <w:sz w:val="28"/>
          <w:szCs w:val="28"/>
        </w:rPr>
        <w:t>ве</w:t>
      </w:r>
      <w:r w:rsidRPr="00CE5EE8">
        <w:rPr>
          <w:color w:val="000000"/>
          <w:sz w:val="28"/>
          <w:szCs w:val="28"/>
        </w:rPr>
        <w:t>роятность наличия пенсионеров данной категории, данного</w:t>
      </w:r>
      <w:r w:rsidR="004E0940" w:rsidRPr="00CE5EE8">
        <w:rPr>
          <w:color w:val="000000"/>
          <w:sz w:val="28"/>
          <w:szCs w:val="28"/>
        </w:rPr>
        <w:t xml:space="preserve"> пола, данного воз</w:t>
      </w:r>
      <w:r w:rsidRPr="00CE5EE8">
        <w:rPr>
          <w:color w:val="000000"/>
          <w:sz w:val="28"/>
          <w:szCs w:val="28"/>
        </w:rPr>
        <w:t>раста).</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904703" w:rsidRPr="00CE5EE8" w:rsidRDefault="00D64E3A" w:rsidP="00767F33">
      <w:pPr>
        <w:shd w:val="clear" w:color="000000" w:fill="auto"/>
        <w:suppressAutoHyphens/>
        <w:autoSpaceDE w:val="0"/>
        <w:autoSpaceDN w:val="0"/>
        <w:adjustRightInd w:val="0"/>
        <w:spacing w:line="360" w:lineRule="auto"/>
        <w:jc w:val="center"/>
        <w:rPr>
          <w:color w:val="000000"/>
          <w:sz w:val="28"/>
          <w:szCs w:val="28"/>
        </w:rPr>
      </w:pPr>
      <w:r>
        <w:rPr>
          <w:b/>
          <w:color w:val="000000"/>
          <w:sz w:val="28"/>
          <w:szCs w:val="28"/>
        </w:rPr>
        <w:pict>
          <v:shape id="_x0000_i1036" type="#_x0000_t75" style="width:455.25pt;height:222.75pt">
            <v:imagedata r:id="rId17" o:title=""/>
          </v:shape>
        </w:pict>
      </w:r>
    </w:p>
    <w:p w:rsidR="00035FBE" w:rsidRPr="00CE5EE8" w:rsidRDefault="00035FBE" w:rsidP="00767F33">
      <w:pPr>
        <w:shd w:val="clear" w:color="000000" w:fill="auto"/>
        <w:suppressAutoHyphens/>
        <w:autoSpaceDE w:val="0"/>
        <w:autoSpaceDN w:val="0"/>
        <w:adjustRightInd w:val="0"/>
        <w:spacing w:line="360" w:lineRule="auto"/>
        <w:jc w:val="center"/>
        <w:rPr>
          <w:bCs/>
          <w:color w:val="000000"/>
          <w:sz w:val="28"/>
          <w:szCs w:val="28"/>
        </w:rPr>
      </w:pPr>
      <w:r w:rsidRPr="00CE5EE8">
        <w:rPr>
          <w:b/>
          <w:bCs/>
          <w:color w:val="000000"/>
          <w:sz w:val="28"/>
          <w:szCs w:val="28"/>
        </w:rPr>
        <w:t>Рис. 3. Схема построения демографического прогноза</w:t>
      </w:r>
    </w:p>
    <w:p w:rsidR="00035FBE" w:rsidRPr="00CE5EE8" w:rsidRDefault="00035FBE" w:rsidP="00767F33">
      <w:pPr>
        <w:shd w:val="clear" w:color="000000" w:fill="auto"/>
        <w:suppressAutoHyphens/>
        <w:autoSpaceDE w:val="0"/>
        <w:autoSpaceDN w:val="0"/>
        <w:adjustRightInd w:val="0"/>
        <w:spacing w:line="360" w:lineRule="auto"/>
        <w:jc w:val="center"/>
        <w:rPr>
          <w:b/>
          <w:bCs/>
          <w:color w:val="000000"/>
          <w:sz w:val="28"/>
          <w:szCs w:val="28"/>
        </w:rPr>
      </w:pPr>
      <w:r w:rsidRPr="00CE5EE8">
        <w:rPr>
          <w:b/>
          <w:bCs/>
          <w:color w:val="000000"/>
          <w:sz w:val="28"/>
          <w:szCs w:val="28"/>
        </w:rPr>
        <w:t>2.3</w:t>
      </w:r>
      <w:r w:rsidR="00767F33" w:rsidRPr="00CE5EE8">
        <w:rPr>
          <w:b/>
          <w:bCs/>
          <w:color w:val="000000"/>
          <w:sz w:val="28"/>
          <w:szCs w:val="28"/>
        </w:rPr>
        <w:t xml:space="preserve"> </w:t>
      </w:r>
      <w:r w:rsidRPr="00CE5EE8">
        <w:rPr>
          <w:b/>
          <w:bCs/>
          <w:color w:val="000000"/>
          <w:sz w:val="28"/>
          <w:szCs w:val="28"/>
        </w:rPr>
        <w:t>Прогнозирование макроэкономической ситуации</w:t>
      </w:r>
    </w:p>
    <w:p w:rsidR="00904703"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Макроэкономический прогноз, выполненный с учетом влияния в</w:t>
      </w:r>
      <w:r w:rsidR="004E0940" w:rsidRPr="00CE5EE8">
        <w:rPr>
          <w:color w:val="000000"/>
          <w:sz w:val="28"/>
          <w:szCs w:val="28"/>
        </w:rPr>
        <w:t>сех фак</w:t>
      </w:r>
      <w:r w:rsidRPr="00CE5EE8">
        <w:rPr>
          <w:color w:val="000000"/>
          <w:sz w:val="28"/>
          <w:szCs w:val="28"/>
        </w:rPr>
        <w:t>торов, является одним из самых сложных компонентов модели, поскольку при</w:t>
      </w:r>
      <w:r w:rsidR="004E0940" w:rsidRPr="00CE5EE8">
        <w:rPr>
          <w:color w:val="000000"/>
          <w:sz w:val="28"/>
          <w:szCs w:val="28"/>
        </w:rPr>
        <w:t xml:space="preserve"> </w:t>
      </w:r>
      <w:r w:rsidRPr="00CE5EE8">
        <w:rPr>
          <w:color w:val="000000"/>
          <w:sz w:val="28"/>
          <w:szCs w:val="28"/>
        </w:rPr>
        <w:t>его разработке необходимо не только учест</w:t>
      </w:r>
      <w:r w:rsidR="004E0940" w:rsidRPr="00CE5EE8">
        <w:rPr>
          <w:color w:val="000000"/>
          <w:sz w:val="28"/>
          <w:szCs w:val="28"/>
        </w:rPr>
        <w:t>ь темпы изменения основных пока</w:t>
      </w:r>
      <w:r w:rsidRPr="00CE5EE8">
        <w:rPr>
          <w:color w:val="000000"/>
          <w:sz w:val="28"/>
          <w:szCs w:val="28"/>
        </w:rPr>
        <w:t>зателей социально-экономического развития страны, но и отразить обратную</w:t>
      </w:r>
      <w:r w:rsidR="004E0940" w:rsidRPr="00CE5EE8">
        <w:rPr>
          <w:color w:val="000000"/>
          <w:sz w:val="28"/>
          <w:szCs w:val="28"/>
        </w:rPr>
        <w:t xml:space="preserve"> </w:t>
      </w:r>
      <w:r w:rsidRPr="00CE5EE8">
        <w:rPr>
          <w:color w:val="000000"/>
          <w:sz w:val="28"/>
          <w:szCs w:val="28"/>
        </w:rPr>
        <w:t>связь макроэкономики с пенсионной системо</w:t>
      </w:r>
      <w:r w:rsidR="004E0940" w:rsidRPr="00CE5EE8">
        <w:rPr>
          <w:color w:val="000000"/>
          <w:sz w:val="28"/>
          <w:szCs w:val="28"/>
        </w:rPr>
        <w:t>й, например: зависимость колеба</w:t>
      </w:r>
      <w:r w:rsidRPr="00CE5EE8">
        <w:rPr>
          <w:color w:val="000000"/>
          <w:sz w:val="28"/>
          <w:szCs w:val="28"/>
        </w:rPr>
        <w:t>ний на рынке труда от изменения миграционных потоков или от увеличения</w:t>
      </w:r>
      <w:r w:rsidR="004E0940" w:rsidRPr="00CE5EE8">
        <w:rPr>
          <w:color w:val="000000"/>
          <w:sz w:val="28"/>
          <w:szCs w:val="28"/>
        </w:rPr>
        <w:t xml:space="preserve"> </w:t>
      </w:r>
      <w:r w:rsidRPr="00CE5EE8">
        <w:rPr>
          <w:color w:val="000000"/>
          <w:sz w:val="28"/>
          <w:szCs w:val="28"/>
        </w:rPr>
        <w:t>пенсионного возраста и пр.</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Поэтому разработка полноценного </w:t>
      </w:r>
      <w:r w:rsidR="004E0940" w:rsidRPr="00CE5EE8">
        <w:rPr>
          <w:color w:val="000000"/>
          <w:sz w:val="28"/>
          <w:szCs w:val="28"/>
        </w:rPr>
        <w:t>самостоятельного макроэкономиче</w:t>
      </w:r>
      <w:r w:rsidRPr="00CE5EE8">
        <w:rPr>
          <w:color w:val="000000"/>
          <w:sz w:val="28"/>
          <w:szCs w:val="28"/>
        </w:rPr>
        <w:t>ского блока требует продолжительного периода времени. B настоящее время в</w:t>
      </w:r>
      <w:r w:rsidR="004E0940" w:rsidRPr="00CE5EE8">
        <w:rPr>
          <w:color w:val="000000"/>
          <w:sz w:val="28"/>
          <w:szCs w:val="28"/>
        </w:rPr>
        <w:t xml:space="preserve"> </w:t>
      </w:r>
      <w:r w:rsidRPr="00CE5EE8">
        <w:rPr>
          <w:color w:val="000000"/>
          <w:sz w:val="28"/>
          <w:szCs w:val="28"/>
        </w:rPr>
        <w:t>актуарной модели ПФР макроэкономический</w:t>
      </w:r>
      <w:r w:rsidR="004E0940" w:rsidRPr="00CE5EE8">
        <w:rPr>
          <w:color w:val="000000"/>
          <w:sz w:val="28"/>
          <w:szCs w:val="28"/>
        </w:rPr>
        <w:t xml:space="preserve"> прогноз представлен в блоке ис</w:t>
      </w:r>
      <w:r w:rsidRPr="00CE5EE8">
        <w:rPr>
          <w:color w:val="000000"/>
          <w:sz w:val="28"/>
          <w:szCs w:val="28"/>
        </w:rPr>
        <w:t>ходных данных в виде одномерных времен</w:t>
      </w:r>
      <w:r w:rsidR="004E0940" w:rsidRPr="00CE5EE8">
        <w:rPr>
          <w:color w:val="000000"/>
          <w:sz w:val="28"/>
          <w:szCs w:val="28"/>
        </w:rPr>
        <w:t>ных рядов основных макроэкономи</w:t>
      </w:r>
      <w:r w:rsidRPr="00CE5EE8">
        <w:rPr>
          <w:color w:val="000000"/>
          <w:sz w:val="28"/>
          <w:szCs w:val="28"/>
        </w:rPr>
        <w:t>ческих показателей. При этом в качестве основы для расчетов используется</w:t>
      </w:r>
      <w:r w:rsidR="004E0940" w:rsidRPr="00CE5EE8">
        <w:rPr>
          <w:color w:val="000000"/>
          <w:sz w:val="28"/>
          <w:szCs w:val="28"/>
        </w:rPr>
        <w:t xml:space="preserve"> </w:t>
      </w:r>
      <w:r w:rsidRPr="00CE5EE8">
        <w:rPr>
          <w:color w:val="000000"/>
          <w:sz w:val="28"/>
          <w:szCs w:val="28"/>
        </w:rPr>
        <w:t>официальный макроэкономический прогноз, разрабатываемый Министерством</w:t>
      </w:r>
      <w:r w:rsidR="004E0940" w:rsidRPr="00CE5EE8">
        <w:rPr>
          <w:color w:val="000000"/>
          <w:sz w:val="28"/>
          <w:szCs w:val="28"/>
        </w:rPr>
        <w:t xml:space="preserve"> </w:t>
      </w:r>
      <w:r w:rsidRPr="00CE5EE8">
        <w:rPr>
          <w:color w:val="000000"/>
          <w:sz w:val="28"/>
          <w:szCs w:val="28"/>
        </w:rPr>
        <w:t>экономического развития и торговли Росс</w:t>
      </w:r>
      <w:r w:rsidR="004E0940" w:rsidRPr="00CE5EE8">
        <w:rPr>
          <w:color w:val="000000"/>
          <w:sz w:val="28"/>
          <w:szCs w:val="28"/>
        </w:rPr>
        <w:t>ийской Федерации. Указанный про</w:t>
      </w:r>
      <w:r w:rsidRPr="00CE5EE8">
        <w:rPr>
          <w:color w:val="000000"/>
          <w:sz w:val="28"/>
          <w:szCs w:val="28"/>
        </w:rPr>
        <w:t>гноз в обязательном порядке включает в себя данные:</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о валовом внутреннем продукте и индексе-дефляторе ВВП;</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об индексе потребительских цен;</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о фонде оплаты труда или средней заработной плате в экономике.</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зависимости от представленного наб</w:t>
      </w:r>
      <w:r w:rsidR="004E0940" w:rsidRPr="00CE5EE8">
        <w:rPr>
          <w:color w:val="000000"/>
          <w:sz w:val="28"/>
          <w:szCs w:val="28"/>
        </w:rPr>
        <w:t>ора показателей социально-эконо</w:t>
      </w:r>
      <w:r w:rsidRPr="00CE5EE8">
        <w:rPr>
          <w:color w:val="000000"/>
          <w:sz w:val="28"/>
          <w:szCs w:val="28"/>
        </w:rPr>
        <w:t>мического развития России пользователю предлагается выбрать шаблоны для</w:t>
      </w:r>
      <w:r w:rsidR="004E0940" w:rsidRPr="00CE5EE8">
        <w:rPr>
          <w:color w:val="000000"/>
          <w:sz w:val="28"/>
          <w:szCs w:val="28"/>
        </w:rPr>
        <w:t xml:space="preserve"> </w:t>
      </w:r>
      <w:r w:rsidRPr="00CE5EE8">
        <w:rPr>
          <w:color w:val="000000"/>
          <w:sz w:val="28"/>
          <w:szCs w:val="28"/>
        </w:rPr>
        <w:t>расчета производных показателей. Расчет пр</w:t>
      </w:r>
      <w:r w:rsidR="004E0940" w:rsidRPr="00CE5EE8">
        <w:rPr>
          <w:color w:val="000000"/>
          <w:sz w:val="28"/>
          <w:szCs w:val="28"/>
        </w:rPr>
        <w:t>оизводится автоматически по каж</w:t>
      </w:r>
      <w:r w:rsidRPr="00CE5EE8">
        <w:rPr>
          <w:color w:val="000000"/>
          <w:sz w:val="28"/>
          <w:szCs w:val="28"/>
        </w:rPr>
        <w:t>дой из трех групп показателей: ВВП, ФОТ, сре</w:t>
      </w:r>
      <w:r w:rsidR="004E0940" w:rsidRPr="00CE5EE8">
        <w:rPr>
          <w:color w:val="000000"/>
          <w:sz w:val="28"/>
          <w:szCs w:val="28"/>
        </w:rPr>
        <w:t>дняя заработная плата. Из произ</w:t>
      </w:r>
      <w:r w:rsidRPr="00CE5EE8">
        <w:rPr>
          <w:color w:val="000000"/>
          <w:sz w:val="28"/>
          <w:szCs w:val="28"/>
        </w:rPr>
        <w:t>водных (расчетных) показателей формирует</w:t>
      </w:r>
      <w:r w:rsidR="004E0940" w:rsidRPr="00CE5EE8">
        <w:rPr>
          <w:color w:val="000000"/>
          <w:sz w:val="28"/>
          <w:szCs w:val="28"/>
        </w:rPr>
        <w:t>ся итоговая таблица, которая ис</w:t>
      </w:r>
      <w:r w:rsidRPr="00CE5EE8">
        <w:rPr>
          <w:color w:val="000000"/>
          <w:sz w:val="28"/>
          <w:szCs w:val="28"/>
        </w:rPr>
        <w:t>пользуется в качестве исходных данных в блоке расчета баланса</w:t>
      </w:r>
      <w:r w:rsidR="004E0940" w:rsidRPr="00CE5EE8">
        <w:rPr>
          <w:color w:val="000000"/>
          <w:sz w:val="28"/>
          <w:szCs w:val="28"/>
        </w:rPr>
        <w:t xml:space="preserve"> системы обя</w:t>
      </w:r>
      <w:r w:rsidRPr="00CE5EE8">
        <w:rPr>
          <w:color w:val="000000"/>
          <w:sz w:val="28"/>
          <w:szCs w:val="28"/>
        </w:rPr>
        <w:t>зательного пенсионного страхования.</w:t>
      </w:r>
    </w:p>
    <w:p w:rsidR="00904703" w:rsidRPr="00CE5EE8" w:rsidRDefault="00904703" w:rsidP="00767F33">
      <w:pPr>
        <w:shd w:val="clear" w:color="000000" w:fill="auto"/>
        <w:suppressAutoHyphens/>
        <w:autoSpaceDE w:val="0"/>
        <w:autoSpaceDN w:val="0"/>
        <w:adjustRightInd w:val="0"/>
        <w:spacing w:line="360" w:lineRule="auto"/>
        <w:ind w:firstLine="709"/>
        <w:jc w:val="both"/>
        <w:rPr>
          <w:b/>
          <w:bCs/>
          <w:color w:val="000000"/>
          <w:sz w:val="28"/>
          <w:szCs w:val="28"/>
        </w:rPr>
      </w:pPr>
    </w:p>
    <w:p w:rsidR="00035FBE" w:rsidRPr="00CE5EE8" w:rsidRDefault="00767F33" w:rsidP="00767F33">
      <w:pPr>
        <w:shd w:val="clear" w:color="000000" w:fill="auto"/>
        <w:suppressAutoHyphens/>
        <w:autoSpaceDE w:val="0"/>
        <w:autoSpaceDN w:val="0"/>
        <w:adjustRightInd w:val="0"/>
        <w:spacing w:line="360" w:lineRule="auto"/>
        <w:jc w:val="center"/>
        <w:rPr>
          <w:b/>
          <w:bCs/>
          <w:color w:val="000000"/>
          <w:sz w:val="28"/>
          <w:szCs w:val="28"/>
        </w:rPr>
      </w:pPr>
      <w:r w:rsidRPr="00CE5EE8">
        <w:rPr>
          <w:b/>
          <w:bCs/>
          <w:color w:val="000000"/>
          <w:sz w:val="28"/>
          <w:szCs w:val="28"/>
        </w:rPr>
        <w:br w:type="page"/>
      </w:r>
      <w:r w:rsidR="00035FBE" w:rsidRPr="00CE5EE8">
        <w:rPr>
          <w:b/>
          <w:bCs/>
          <w:color w:val="000000"/>
          <w:sz w:val="28"/>
          <w:szCs w:val="28"/>
        </w:rPr>
        <w:t>2.4 Методика оценки доходов бюджета ПФР</w:t>
      </w:r>
    </w:p>
    <w:p w:rsidR="00904703"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Оценка финансового состояния системы о</w:t>
      </w:r>
      <w:r w:rsidR="004E0940" w:rsidRPr="00CE5EE8">
        <w:rPr>
          <w:color w:val="000000"/>
          <w:sz w:val="28"/>
          <w:szCs w:val="28"/>
        </w:rPr>
        <w:t>бязательного пенсионного страхо</w:t>
      </w:r>
      <w:r w:rsidRPr="00CE5EE8">
        <w:rPr>
          <w:color w:val="000000"/>
          <w:sz w:val="28"/>
          <w:szCs w:val="28"/>
        </w:rPr>
        <w:t>вания на долгосрочную перспективу осуществляется в блоке расчетов поэтапно</w:t>
      </w:r>
      <w:r w:rsidR="004E0940" w:rsidRPr="00CE5EE8">
        <w:rPr>
          <w:color w:val="000000"/>
          <w:sz w:val="28"/>
          <w:szCs w:val="28"/>
        </w:rPr>
        <w:t xml:space="preserve"> </w:t>
      </w:r>
      <w:r w:rsidRPr="00CE5EE8">
        <w:rPr>
          <w:color w:val="000000"/>
          <w:sz w:val="28"/>
          <w:szCs w:val="28"/>
        </w:rPr>
        <w:t>(рис. 4).</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Расчет доходов пенсионной системы производится на основе следующих</w:t>
      </w:r>
      <w:r w:rsidR="004E0940" w:rsidRPr="00CE5EE8">
        <w:rPr>
          <w:color w:val="000000"/>
          <w:sz w:val="28"/>
          <w:szCs w:val="28"/>
        </w:rPr>
        <w:t xml:space="preserve"> </w:t>
      </w:r>
      <w:r w:rsidRPr="00CE5EE8">
        <w:rPr>
          <w:color w:val="000000"/>
          <w:sz w:val="28"/>
          <w:szCs w:val="28"/>
        </w:rPr>
        <w:t>исходных параметров: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1) прогнозные данные о состоянии рынка труда, являющиеся результатом</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расчетов в демографическом модуле;</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2) данные о распределении численности </w:t>
      </w:r>
      <w:r w:rsidR="004E0940" w:rsidRPr="00CE5EE8">
        <w:rPr>
          <w:color w:val="000000"/>
          <w:sz w:val="28"/>
          <w:szCs w:val="28"/>
        </w:rPr>
        <w:t>наемных работников по уровню за</w:t>
      </w:r>
      <w:r w:rsidRPr="00CE5EE8">
        <w:rPr>
          <w:color w:val="000000"/>
          <w:sz w:val="28"/>
          <w:szCs w:val="28"/>
        </w:rPr>
        <w:t>работной платы, используемые для определения объемов поступлений в</w:t>
      </w:r>
      <w:r w:rsidR="004E0940" w:rsidRPr="00CE5EE8">
        <w:rPr>
          <w:color w:val="000000"/>
          <w:sz w:val="28"/>
          <w:szCs w:val="28"/>
        </w:rPr>
        <w:t xml:space="preserve"> </w:t>
      </w:r>
      <w:r w:rsidRPr="00CE5EE8">
        <w:rPr>
          <w:color w:val="000000"/>
          <w:sz w:val="28"/>
          <w:szCs w:val="28"/>
        </w:rPr>
        <w:t xml:space="preserve">пенсионную систему с фонда оплаты </w:t>
      </w:r>
      <w:r w:rsidR="004E0940" w:rsidRPr="00CE5EE8">
        <w:rPr>
          <w:color w:val="000000"/>
          <w:sz w:val="28"/>
          <w:szCs w:val="28"/>
        </w:rPr>
        <w:t>труда наемных работников. В рас</w:t>
      </w:r>
      <w:r w:rsidRPr="00CE5EE8">
        <w:rPr>
          <w:color w:val="000000"/>
          <w:sz w:val="28"/>
          <w:szCs w:val="28"/>
        </w:rPr>
        <w:t>четах предусмотрено дифференцирова</w:t>
      </w:r>
      <w:r w:rsidR="004E0940" w:rsidRPr="00CE5EE8">
        <w:rPr>
          <w:color w:val="000000"/>
          <w:sz w:val="28"/>
          <w:szCs w:val="28"/>
        </w:rPr>
        <w:t>нное распределение по уровню за</w:t>
      </w:r>
      <w:r w:rsidRPr="00CE5EE8">
        <w:rPr>
          <w:color w:val="000000"/>
          <w:sz w:val="28"/>
          <w:szCs w:val="28"/>
        </w:rPr>
        <w:t>работной платы отдельно для наемных работников, занятых в</w:t>
      </w:r>
      <w:r w:rsidR="004E0940" w:rsidRPr="00CE5EE8">
        <w:rPr>
          <w:color w:val="000000"/>
          <w:sz w:val="28"/>
          <w:szCs w:val="28"/>
        </w:rPr>
        <w:t xml:space="preserve"> сельскохо</w:t>
      </w:r>
      <w:r w:rsidRPr="00CE5EE8">
        <w:rPr>
          <w:color w:val="000000"/>
          <w:sz w:val="28"/>
          <w:szCs w:val="28"/>
        </w:rPr>
        <w:t>зяйственном производстве и для остал</w:t>
      </w:r>
      <w:r w:rsidR="004E0940" w:rsidRPr="00CE5EE8">
        <w:rPr>
          <w:color w:val="000000"/>
          <w:sz w:val="28"/>
          <w:szCs w:val="28"/>
        </w:rPr>
        <w:t>ьных наемных работников. В моде</w:t>
      </w:r>
      <w:r w:rsidRPr="00CE5EE8">
        <w:rPr>
          <w:color w:val="000000"/>
          <w:sz w:val="28"/>
          <w:szCs w:val="28"/>
        </w:rPr>
        <w:t>ли используется допущение о том, что наемный работник в течение всей</w:t>
      </w:r>
      <w:r w:rsidR="004E0940" w:rsidRPr="00CE5EE8">
        <w:rPr>
          <w:color w:val="000000"/>
          <w:sz w:val="28"/>
          <w:szCs w:val="28"/>
        </w:rPr>
        <w:t xml:space="preserve"> </w:t>
      </w:r>
      <w:r w:rsidRPr="00CE5EE8">
        <w:rPr>
          <w:color w:val="000000"/>
          <w:sz w:val="28"/>
          <w:szCs w:val="28"/>
        </w:rPr>
        <w:t>трудовой деятельности может переходить из одной доходной группы в</w:t>
      </w:r>
      <w:r w:rsidR="004E0940" w:rsidRPr="00CE5EE8">
        <w:rPr>
          <w:color w:val="000000"/>
          <w:sz w:val="28"/>
          <w:szCs w:val="28"/>
        </w:rPr>
        <w:t xml:space="preserve"> </w:t>
      </w:r>
      <w:r w:rsidRPr="00CE5EE8">
        <w:rPr>
          <w:color w:val="000000"/>
          <w:sz w:val="28"/>
          <w:szCs w:val="28"/>
        </w:rPr>
        <w:t>другую;</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3) данные о распределении числен</w:t>
      </w:r>
      <w:r w:rsidR="004E0940" w:rsidRPr="00CE5EE8">
        <w:rPr>
          <w:color w:val="000000"/>
          <w:sz w:val="28"/>
          <w:szCs w:val="28"/>
        </w:rPr>
        <w:t>ности индивидуальных предприни</w:t>
      </w:r>
      <w:r w:rsidRPr="00CE5EE8">
        <w:rPr>
          <w:color w:val="000000"/>
          <w:sz w:val="28"/>
          <w:szCs w:val="28"/>
        </w:rPr>
        <w:t>мателей по уровню дохода, используемые для расчета поступления ЕСН в</w:t>
      </w:r>
      <w:r w:rsidR="004E0940" w:rsidRPr="00CE5EE8">
        <w:rPr>
          <w:color w:val="000000"/>
          <w:sz w:val="28"/>
          <w:szCs w:val="28"/>
        </w:rPr>
        <w:t xml:space="preserve"> </w:t>
      </w:r>
      <w:r w:rsidRPr="00CE5EE8">
        <w:rPr>
          <w:color w:val="000000"/>
          <w:sz w:val="28"/>
          <w:szCs w:val="28"/>
        </w:rPr>
        <w:t>федеральный бюджет для финансиров</w:t>
      </w:r>
      <w:r w:rsidR="004E0940" w:rsidRPr="00CE5EE8">
        <w:rPr>
          <w:color w:val="000000"/>
          <w:sz w:val="28"/>
          <w:szCs w:val="28"/>
        </w:rPr>
        <w:t>ания базовой части трудовой пен</w:t>
      </w:r>
      <w:r w:rsidRPr="00CE5EE8">
        <w:rPr>
          <w:color w:val="000000"/>
          <w:sz w:val="28"/>
          <w:szCs w:val="28"/>
        </w:rPr>
        <w:t>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4) данные о распределении численности</w:t>
      </w:r>
      <w:r w:rsidR="004E0940" w:rsidRPr="00CE5EE8">
        <w:rPr>
          <w:color w:val="000000"/>
          <w:sz w:val="28"/>
          <w:szCs w:val="28"/>
        </w:rPr>
        <w:t xml:space="preserve"> адвокатов по уровню дохода, ис</w:t>
      </w:r>
      <w:r w:rsidRPr="00CE5EE8">
        <w:rPr>
          <w:color w:val="000000"/>
          <w:sz w:val="28"/>
          <w:szCs w:val="28"/>
        </w:rPr>
        <w:t>пользуемые для расчета поступления ЕСН в федеральный бюджет для</w:t>
      </w:r>
      <w:r w:rsidR="004E0940" w:rsidRPr="00CE5EE8">
        <w:rPr>
          <w:color w:val="000000"/>
          <w:sz w:val="28"/>
          <w:szCs w:val="28"/>
        </w:rPr>
        <w:t xml:space="preserve"> </w:t>
      </w:r>
      <w:r w:rsidRPr="00CE5EE8">
        <w:rPr>
          <w:color w:val="000000"/>
          <w:sz w:val="28"/>
          <w:szCs w:val="28"/>
        </w:rPr>
        <w:t>финансирования базовой части трудовой пенсии;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5) оценка ожидаемого коэффициента сбора единого социального налога и</w:t>
      </w:r>
      <w:r w:rsidR="00857C37" w:rsidRPr="00CE5EE8">
        <w:rPr>
          <w:color w:val="000000"/>
          <w:sz w:val="28"/>
          <w:szCs w:val="28"/>
        </w:rPr>
        <w:t xml:space="preserve"> </w:t>
      </w:r>
      <w:r w:rsidRPr="00CE5EE8">
        <w:rPr>
          <w:color w:val="000000"/>
          <w:sz w:val="28"/>
          <w:szCs w:val="28"/>
        </w:rPr>
        <w:t>страховых взносов;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6) оценка ожидаемого коэффициента ль</w:t>
      </w:r>
      <w:r w:rsidR="00857C37" w:rsidRPr="00CE5EE8">
        <w:rPr>
          <w:color w:val="000000"/>
          <w:sz w:val="28"/>
          <w:szCs w:val="28"/>
        </w:rPr>
        <w:t>готности (или облагаемости), ис</w:t>
      </w:r>
      <w:r w:rsidRPr="00CE5EE8">
        <w:rPr>
          <w:color w:val="000000"/>
          <w:sz w:val="28"/>
          <w:szCs w:val="28"/>
        </w:rPr>
        <w:t>пользуемая при расчете поступлений страховых взносов и ЕСН.</w:t>
      </w:r>
    </w:p>
    <w:p w:rsidR="00904703" w:rsidRPr="00CE5EE8" w:rsidRDefault="00D64E3A" w:rsidP="00767F33">
      <w:pPr>
        <w:shd w:val="clear" w:color="000000" w:fill="auto"/>
        <w:suppressAutoHyphens/>
        <w:autoSpaceDE w:val="0"/>
        <w:autoSpaceDN w:val="0"/>
        <w:adjustRightInd w:val="0"/>
        <w:spacing w:line="360" w:lineRule="auto"/>
        <w:jc w:val="center"/>
        <w:rPr>
          <w:b/>
          <w:bCs/>
          <w:color w:val="000000"/>
          <w:sz w:val="28"/>
          <w:szCs w:val="28"/>
        </w:rPr>
      </w:pPr>
      <w:r>
        <w:rPr>
          <w:bCs/>
          <w:color w:val="000000"/>
          <w:sz w:val="28"/>
          <w:szCs w:val="28"/>
        </w:rPr>
        <w:pict>
          <v:shape id="_x0000_i1037" type="#_x0000_t75" style="width:455.25pt;height:318.75pt">
            <v:imagedata r:id="rId18" o:title=""/>
          </v:shape>
        </w:pict>
      </w:r>
    </w:p>
    <w:p w:rsidR="00035FBE" w:rsidRPr="00CE5EE8" w:rsidRDefault="00035FBE" w:rsidP="00767F33">
      <w:pPr>
        <w:shd w:val="clear" w:color="000000" w:fill="auto"/>
        <w:suppressAutoHyphens/>
        <w:autoSpaceDE w:val="0"/>
        <w:autoSpaceDN w:val="0"/>
        <w:adjustRightInd w:val="0"/>
        <w:spacing w:line="360" w:lineRule="auto"/>
        <w:jc w:val="center"/>
        <w:rPr>
          <w:bCs/>
          <w:color w:val="000000"/>
          <w:sz w:val="28"/>
          <w:szCs w:val="28"/>
        </w:rPr>
      </w:pPr>
      <w:r w:rsidRPr="00CE5EE8">
        <w:rPr>
          <w:b/>
          <w:bCs/>
          <w:color w:val="000000"/>
          <w:sz w:val="28"/>
          <w:szCs w:val="28"/>
        </w:rPr>
        <w:t>Рис. 4. Структура блока доходов модели системы обязательного</w:t>
      </w:r>
      <w:r w:rsidR="00857C37" w:rsidRPr="00CE5EE8">
        <w:rPr>
          <w:b/>
          <w:bCs/>
          <w:color w:val="000000"/>
          <w:sz w:val="28"/>
          <w:szCs w:val="28"/>
        </w:rPr>
        <w:t xml:space="preserve"> </w:t>
      </w:r>
      <w:r w:rsidRPr="00CE5EE8">
        <w:rPr>
          <w:b/>
          <w:bCs/>
          <w:color w:val="000000"/>
          <w:sz w:val="28"/>
          <w:szCs w:val="28"/>
        </w:rPr>
        <w:t>пенсионного страхования</w:t>
      </w:r>
    </w:p>
    <w:p w:rsidR="001D58FF" w:rsidRPr="00CE5EE8" w:rsidRDefault="001D58FF" w:rsidP="00767F33">
      <w:pPr>
        <w:shd w:val="clear" w:color="000000" w:fill="auto"/>
        <w:suppressAutoHyphens/>
        <w:autoSpaceDE w:val="0"/>
        <w:autoSpaceDN w:val="0"/>
        <w:adjustRightInd w:val="0"/>
        <w:spacing w:line="360" w:lineRule="auto"/>
        <w:ind w:firstLine="709"/>
        <w:jc w:val="both"/>
        <w:rPr>
          <w:color w:val="000000"/>
          <w:sz w:val="28"/>
          <w:szCs w:val="28"/>
        </w:rPr>
      </w:pPr>
    </w:p>
    <w:p w:rsidR="00767F33"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Расчет доходной части баланса про</w:t>
      </w:r>
      <w:r w:rsidR="00857C37" w:rsidRPr="00CE5EE8">
        <w:rPr>
          <w:color w:val="000000"/>
          <w:sz w:val="28"/>
          <w:szCs w:val="28"/>
        </w:rPr>
        <w:t>водится в соответствии с положе</w:t>
      </w:r>
      <w:r w:rsidRPr="00CE5EE8">
        <w:rPr>
          <w:color w:val="000000"/>
          <w:sz w:val="28"/>
          <w:szCs w:val="28"/>
        </w:rPr>
        <w:t>ниями федеральных законов № 117-ФЗ от 05 августа 2000 г. «Налоговой кодекс</w:t>
      </w:r>
      <w:r w:rsidR="00857C37" w:rsidRPr="00CE5EE8">
        <w:rPr>
          <w:color w:val="000000"/>
          <w:sz w:val="28"/>
          <w:szCs w:val="28"/>
        </w:rPr>
        <w:t xml:space="preserve"> </w:t>
      </w:r>
      <w:r w:rsidRPr="00CE5EE8">
        <w:rPr>
          <w:color w:val="000000"/>
          <w:sz w:val="28"/>
          <w:szCs w:val="28"/>
        </w:rPr>
        <w:t>Российской Федерации. Часть вторая», № 167-ФЗ от 15 декабря 2001 г. «Об</w:t>
      </w:r>
      <w:r w:rsidR="00857C37" w:rsidRPr="00CE5EE8">
        <w:rPr>
          <w:color w:val="000000"/>
          <w:sz w:val="28"/>
          <w:szCs w:val="28"/>
        </w:rPr>
        <w:t xml:space="preserve"> </w:t>
      </w:r>
      <w:r w:rsidRPr="00CE5EE8">
        <w:rPr>
          <w:color w:val="000000"/>
          <w:sz w:val="28"/>
          <w:szCs w:val="28"/>
        </w:rPr>
        <w:t>обязательном пенсионном страховании в Российской Федерации», № 198-ФЗ от</w:t>
      </w:r>
      <w:r w:rsidR="00857C37" w:rsidRPr="00CE5EE8">
        <w:rPr>
          <w:color w:val="000000"/>
          <w:sz w:val="28"/>
          <w:szCs w:val="28"/>
        </w:rPr>
        <w:t xml:space="preserve"> </w:t>
      </w:r>
      <w:r w:rsidRPr="00CE5EE8">
        <w:rPr>
          <w:color w:val="000000"/>
          <w:sz w:val="28"/>
          <w:szCs w:val="28"/>
        </w:rPr>
        <w:t>31 декабря 2001 г. «О внесении дополнений и изменений в Налоговый кодекс</w:t>
      </w:r>
      <w:r w:rsidR="00857C37" w:rsidRPr="00CE5EE8">
        <w:rPr>
          <w:color w:val="000000"/>
          <w:sz w:val="28"/>
          <w:szCs w:val="28"/>
        </w:rPr>
        <w:t xml:space="preserve"> </w:t>
      </w:r>
      <w:r w:rsidRPr="00CE5EE8">
        <w:rPr>
          <w:color w:val="000000"/>
          <w:sz w:val="28"/>
          <w:szCs w:val="28"/>
        </w:rPr>
        <w:t>Российской Федерации и в некоторые закон</w:t>
      </w:r>
      <w:r w:rsidR="00857C37" w:rsidRPr="00CE5EE8">
        <w:rPr>
          <w:color w:val="000000"/>
          <w:sz w:val="28"/>
          <w:szCs w:val="28"/>
        </w:rPr>
        <w:t>одательные акты Российской Феде</w:t>
      </w:r>
      <w:r w:rsidRPr="00CE5EE8">
        <w:rPr>
          <w:color w:val="000000"/>
          <w:sz w:val="28"/>
          <w:szCs w:val="28"/>
        </w:rPr>
        <w:t>рации о налогах и сборах», № 57-ФЗ от 29 мая 2002 г. «О внесении изменений и</w:t>
      </w:r>
      <w:r w:rsidR="00857C37" w:rsidRPr="00CE5EE8">
        <w:rPr>
          <w:color w:val="000000"/>
          <w:sz w:val="28"/>
          <w:szCs w:val="28"/>
        </w:rPr>
        <w:t xml:space="preserve"> </w:t>
      </w:r>
      <w:r w:rsidRPr="00CE5EE8">
        <w:rPr>
          <w:color w:val="000000"/>
          <w:sz w:val="28"/>
          <w:szCs w:val="28"/>
        </w:rPr>
        <w:t>дополнений в часть вторую Налогового коде</w:t>
      </w:r>
      <w:r w:rsidR="00857C37" w:rsidRPr="00CE5EE8">
        <w:rPr>
          <w:color w:val="000000"/>
          <w:sz w:val="28"/>
          <w:szCs w:val="28"/>
        </w:rPr>
        <w:t>кса Российской Федерации и в от</w:t>
      </w:r>
      <w:r w:rsidRPr="00CE5EE8">
        <w:rPr>
          <w:color w:val="000000"/>
          <w:sz w:val="28"/>
          <w:szCs w:val="28"/>
        </w:rPr>
        <w:t>дельные законодательные акты Российской Федерации».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Доходы Пенсионного фонда России формируются за счет поступлений от</w:t>
      </w:r>
      <w:r w:rsidR="00857C37" w:rsidRPr="00CE5EE8">
        <w:rPr>
          <w:color w:val="000000"/>
          <w:sz w:val="28"/>
          <w:szCs w:val="28"/>
        </w:rPr>
        <w:t xml:space="preserve"> </w:t>
      </w:r>
      <w:r w:rsidRPr="00CE5EE8">
        <w:rPr>
          <w:color w:val="000000"/>
          <w:sz w:val="28"/>
          <w:szCs w:val="28"/>
        </w:rPr>
        <w:t>наемных работников и самозанятого населения.</w:t>
      </w:r>
    </w:p>
    <w:p w:rsidR="00A556F9"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38" type="#_x0000_t75" style="width:215.25pt;height:84pt">
            <v:imagedata r:id="rId19"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I </w:t>
      </w:r>
      <w:r w:rsidRPr="00CE5EE8">
        <w:rPr>
          <w:color w:val="000000"/>
          <w:sz w:val="28"/>
          <w:szCs w:val="28"/>
        </w:rPr>
        <w:t xml:space="preserve">– доходы, </w:t>
      </w:r>
      <w:r w:rsidRPr="00CE5EE8">
        <w:rPr>
          <w:iCs/>
          <w:color w:val="000000"/>
          <w:sz w:val="28"/>
          <w:szCs w:val="28"/>
        </w:rPr>
        <w:t xml:space="preserve">IN </w:t>
      </w:r>
      <w:r w:rsidRPr="00CE5EE8">
        <w:rPr>
          <w:color w:val="000000"/>
          <w:sz w:val="28"/>
          <w:szCs w:val="28"/>
        </w:rPr>
        <w:t>– доходы накопительной составляющей пенсионной системы;</w:t>
      </w:r>
      <w:r w:rsidR="00857C37" w:rsidRPr="00CE5EE8">
        <w:rPr>
          <w:color w:val="000000"/>
          <w:sz w:val="28"/>
          <w:szCs w:val="28"/>
        </w:rPr>
        <w:t xml:space="preserve"> </w:t>
      </w:r>
      <w:r w:rsidRPr="00CE5EE8">
        <w:rPr>
          <w:iCs/>
          <w:color w:val="000000"/>
          <w:sz w:val="28"/>
          <w:szCs w:val="28"/>
        </w:rPr>
        <w:t xml:space="preserve">IDS </w:t>
      </w:r>
      <w:r w:rsidRPr="00CE5EE8">
        <w:rPr>
          <w:color w:val="000000"/>
          <w:sz w:val="28"/>
          <w:szCs w:val="28"/>
        </w:rPr>
        <w:t xml:space="preserve">– доходы распределительной составляющей пенсионной системы; </w:t>
      </w:r>
      <w:r w:rsidRPr="00CE5EE8">
        <w:rPr>
          <w:iCs/>
          <w:color w:val="000000"/>
          <w:sz w:val="28"/>
          <w:szCs w:val="28"/>
        </w:rPr>
        <w:t xml:space="preserve">IB </w:t>
      </w:r>
      <w:r w:rsidR="00857C37" w:rsidRPr="00CE5EE8">
        <w:rPr>
          <w:color w:val="000000"/>
          <w:sz w:val="28"/>
          <w:szCs w:val="28"/>
        </w:rPr>
        <w:t>– до</w:t>
      </w:r>
      <w:r w:rsidRPr="00CE5EE8">
        <w:rPr>
          <w:color w:val="000000"/>
          <w:sz w:val="28"/>
          <w:szCs w:val="28"/>
        </w:rPr>
        <w:t xml:space="preserve">ходы на формирование базовой части пенсии; </w:t>
      </w:r>
      <w:r w:rsidRPr="00CE5EE8">
        <w:rPr>
          <w:iCs/>
          <w:color w:val="000000"/>
          <w:sz w:val="28"/>
          <w:szCs w:val="28"/>
        </w:rPr>
        <w:t xml:space="preserve">IS </w:t>
      </w:r>
      <w:r w:rsidRPr="00CE5EE8">
        <w:rPr>
          <w:color w:val="000000"/>
          <w:sz w:val="28"/>
          <w:szCs w:val="28"/>
        </w:rPr>
        <w:t>– доходы на формирование</w:t>
      </w:r>
      <w:r w:rsidR="00857C37" w:rsidRPr="00CE5EE8">
        <w:rPr>
          <w:color w:val="000000"/>
          <w:sz w:val="28"/>
          <w:szCs w:val="28"/>
        </w:rPr>
        <w:t xml:space="preserve"> </w:t>
      </w:r>
      <w:r w:rsidRPr="00CE5EE8">
        <w:rPr>
          <w:color w:val="000000"/>
          <w:sz w:val="28"/>
          <w:szCs w:val="28"/>
        </w:rPr>
        <w:t xml:space="preserve">страховой части пенсии; </w:t>
      </w:r>
      <w:r w:rsidRPr="00CE5EE8">
        <w:rPr>
          <w:iCs/>
          <w:color w:val="000000"/>
          <w:sz w:val="28"/>
          <w:szCs w:val="28"/>
        </w:rPr>
        <w:t xml:space="preserve">FPSL </w:t>
      </w:r>
      <w:r w:rsidRPr="00CE5EE8">
        <w:rPr>
          <w:color w:val="000000"/>
          <w:sz w:val="28"/>
          <w:szCs w:val="28"/>
        </w:rPr>
        <w:t xml:space="preserve">– суммарные поступления </w:t>
      </w:r>
      <w:r w:rsidR="00857C37" w:rsidRPr="00CE5EE8">
        <w:rPr>
          <w:color w:val="000000"/>
          <w:sz w:val="28"/>
          <w:szCs w:val="28"/>
        </w:rPr>
        <w:t>фиксированного пла</w:t>
      </w:r>
      <w:r w:rsidRPr="00CE5EE8">
        <w:rPr>
          <w:color w:val="000000"/>
          <w:sz w:val="28"/>
          <w:szCs w:val="28"/>
        </w:rPr>
        <w:t xml:space="preserve">тежа от адвокатов на формирование страховой части трудовой пенсии; </w:t>
      </w:r>
      <w:r w:rsidRPr="00CE5EE8">
        <w:rPr>
          <w:iCs/>
          <w:color w:val="000000"/>
          <w:sz w:val="28"/>
          <w:szCs w:val="28"/>
        </w:rPr>
        <w:t xml:space="preserve">FPSIE </w:t>
      </w:r>
      <w:r w:rsidRPr="00CE5EE8">
        <w:rPr>
          <w:color w:val="000000"/>
          <w:sz w:val="28"/>
          <w:szCs w:val="28"/>
        </w:rPr>
        <w:t>–</w:t>
      </w:r>
      <w:r w:rsidR="00857C37" w:rsidRPr="00CE5EE8">
        <w:rPr>
          <w:color w:val="000000"/>
          <w:sz w:val="28"/>
          <w:szCs w:val="28"/>
        </w:rPr>
        <w:t xml:space="preserve"> </w:t>
      </w:r>
      <w:r w:rsidRPr="00CE5EE8">
        <w:rPr>
          <w:color w:val="000000"/>
          <w:sz w:val="28"/>
          <w:szCs w:val="28"/>
        </w:rPr>
        <w:t>суммарные поступления фиксированного</w:t>
      </w:r>
      <w:r w:rsidR="00857C37" w:rsidRPr="00CE5EE8">
        <w:rPr>
          <w:color w:val="000000"/>
          <w:sz w:val="28"/>
          <w:szCs w:val="28"/>
        </w:rPr>
        <w:t xml:space="preserve"> платежа от индивидуальных пред</w:t>
      </w:r>
      <w:r w:rsidRPr="00CE5EE8">
        <w:rPr>
          <w:color w:val="000000"/>
          <w:sz w:val="28"/>
          <w:szCs w:val="28"/>
        </w:rPr>
        <w:t xml:space="preserve">принимателей на формирование страховой части трудовой пенсии; </w:t>
      </w:r>
      <w:r w:rsidRPr="00CE5EE8">
        <w:rPr>
          <w:iCs/>
          <w:color w:val="000000"/>
          <w:sz w:val="28"/>
          <w:szCs w:val="28"/>
        </w:rPr>
        <w:t xml:space="preserve">FPNL </w:t>
      </w:r>
      <w:r w:rsidR="00857C37" w:rsidRPr="00CE5EE8">
        <w:rPr>
          <w:color w:val="000000"/>
          <w:sz w:val="28"/>
          <w:szCs w:val="28"/>
        </w:rPr>
        <w:t>– сум</w:t>
      </w:r>
      <w:r w:rsidRPr="00CE5EE8">
        <w:rPr>
          <w:color w:val="000000"/>
          <w:sz w:val="28"/>
          <w:szCs w:val="28"/>
        </w:rPr>
        <w:t>марные поступления фиксированного платежа от адвокатов на формирование</w:t>
      </w:r>
      <w:r w:rsidR="00857C37" w:rsidRPr="00CE5EE8">
        <w:rPr>
          <w:color w:val="000000"/>
          <w:sz w:val="28"/>
          <w:szCs w:val="28"/>
        </w:rPr>
        <w:t xml:space="preserve"> </w:t>
      </w:r>
      <w:r w:rsidRPr="00CE5EE8">
        <w:rPr>
          <w:color w:val="000000"/>
          <w:sz w:val="28"/>
          <w:szCs w:val="28"/>
        </w:rPr>
        <w:t xml:space="preserve">накопительной части трудовой пенсии; </w:t>
      </w:r>
      <w:r w:rsidRPr="00CE5EE8">
        <w:rPr>
          <w:iCs/>
          <w:color w:val="000000"/>
          <w:sz w:val="28"/>
          <w:szCs w:val="28"/>
        </w:rPr>
        <w:t xml:space="preserve">FPNIE </w:t>
      </w:r>
      <w:r w:rsidR="00857C37" w:rsidRPr="00CE5EE8">
        <w:rPr>
          <w:color w:val="000000"/>
          <w:sz w:val="28"/>
          <w:szCs w:val="28"/>
        </w:rPr>
        <w:t>– суммарные поступления фикси</w:t>
      </w:r>
      <w:r w:rsidRPr="00CE5EE8">
        <w:rPr>
          <w:color w:val="000000"/>
          <w:sz w:val="28"/>
          <w:szCs w:val="28"/>
        </w:rPr>
        <w:t>рованного платежа от индивидуальных предпринимателей на формирование</w:t>
      </w:r>
      <w:r w:rsidR="00857C37" w:rsidRPr="00CE5EE8">
        <w:rPr>
          <w:color w:val="000000"/>
          <w:sz w:val="28"/>
          <w:szCs w:val="28"/>
        </w:rPr>
        <w:t xml:space="preserve"> </w:t>
      </w:r>
      <w:r w:rsidRPr="00CE5EE8">
        <w:rPr>
          <w:color w:val="000000"/>
          <w:sz w:val="28"/>
          <w:szCs w:val="28"/>
        </w:rPr>
        <w:t xml:space="preserve">накопительной части трудовой пенсии; </w:t>
      </w:r>
      <w:r w:rsidRPr="00CE5EE8">
        <w:rPr>
          <w:iCs/>
          <w:color w:val="000000"/>
          <w:sz w:val="28"/>
          <w:szCs w:val="28"/>
        </w:rPr>
        <w:t xml:space="preserve">HW </w:t>
      </w:r>
      <w:r w:rsidRPr="00CE5EE8">
        <w:rPr>
          <w:color w:val="000000"/>
          <w:sz w:val="28"/>
          <w:szCs w:val="28"/>
        </w:rPr>
        <w:t>– сокращенное обозначение термина</w:t>
      </w:r>
      <w:r w:rsidR="00857C37" w:rsidRPr="00CE5EE8">
        <w:rPr>
          <w:color w:val="000000"/>
          <w:sz w:val="28"/>
          <w:szCs w:val="28"/>
        </w:rPr>
        <w:t xml:space="preserve"> </w:t>
      </w:r>
      <w:r w:rsidRPr="00CE5EE8">
        <w:rPr>
          <w:color w:val="000000"/>
          <w:sz w:val="28"/>
          <w:szCs w:val="28"/>
        </w:rPr>
        <w:t>«наемные работники за вычетом работающи</w:t>
      </w:r>
      <w:r w:rsidR="00857C37" w:rsidRPr="00CE5EE8">
        <w:rPr>
          <w:color w:val="000000"/>
          <w:sz w:val="28"/>
          <w:szCs w:val="28"/>
        </w:rPr>
        <w:t>х в организациях, занятых произ</w:t>
      </w:r>
      <w:r w:rsidRPr="00CE5EE8">
        <w:rPr>
          <w:color w:val="000000"/>
          <w:sz w:val="28"/>
          <w:szCs w:val="28"/>
        </w:rPr>
        <w:t xml:space="preserve">водством сельскохозяйственной продукции»; </w:t>
      </w:r>
      <w:r w:rsidRPr="00CE5EE8">
        <w:rPr>
          <w:iCs/>
          <w:color w:val="000000"/>
          <w:sz w:val="28"/>
          <w:szCs w:val="28"/>
        </w:rPr>
        <w:t xml:space="preserve">A0 </w:t>
      </w:r>
      <w:r w:rsidRPr="00CE5EE8">
        <w:rPr>
          <w:color w:val="000000"/>
          <w:sz w:val="28"/>
          <w:szCs w:val="28"/>
        </w:rPr>
        <w:t>– сокращенное обозначение</w:t>
      </w:r>
      <w:r w:rsidR="00857C37" w:rsidRPr="00CE5EE8">
        <w:rPr>
          <w:color w:val="000000"/>
          <w:sz w:val="28"/>
          <w:szCs w:val="28"/>
        </w:rPr>
        <w:t xml:space="preserve"> </w:t>
      </w:r>
      <w:r w:rsidRPr="00CE5EE8">
        <w:rPr>
          <w:color w:val="000000"/>
          <w:sz w:val="28"/>
          <w:szCs w:val="28"/>
        </w:rPr>
        <w:t xml:space="preserve">термина «работающих в организациях, занятых производством сельскохозяйственной продукции»; </w:t>
      </w:r>
      <w:r w:rsidRPr="00CE5EE8">
        <w:rPr>
          <w:iCs/>
          <w:color w:val="000000"/>
          <w:sz w:val="28"/>
          <w:szCs w:val="28"/>
        </w:rPr>
        <w:t xml:space="preserve">L </w:t>
      </w:r>
      <w:r w:rsidRPr="00CE5EE8">
        <w:rPr>
          <w:color w:val="000000"/>
          <w:sz w:val="28"/>
          <w:szCs w:val="28"/>
        </w:rPr>
        <w:t xml:space="preserve">– сокращенное обозначение термина «адвокаты»; </w:t>
      </w:r>
      <w:r w:rsidRPr="00CE5EE8">
        <w:rPr>
          <w:iCs/>
          <w:color w:val="000000"/>
          <w:sz w:val="28"/>
          <w:szCs w:val="28"/>
        </w:rPr>
        <w:t xml:space="preserve">IE </w:t>
      </w:r>
      <w:r w:rsidRPr="00CE5EE8">
        <w:rPr>
          <w:color w:val="000000"/>
          <w:sz w:val="28"/>
          <w:szCs w:val="28"/>
        </w:rPr>
        <w:t>–</w:t>
      </w:r>
      <w:r w:rsidR="00857C37" w:rsidRPr="00CE5EE8">
        <w:rPr>
          <w:color w:val="000000"/>
          <w:sz w:val="28"/>
          <w:szCs w:val="28"/>
        </w:rPr>
        <w:t xml:space="preserve"> </w:t>
      </w:r>
      <w:r w:rsidRPr="00CE5EE8">
        <w:rPr>
          <w:color w:val="000000"/>
          <w:sz w:val="28"/>
          <w:szCs w:val="28"/>
        </w:rPr>
        <w:t>сокращенное обозначение термина «индивидуальные предприниматели».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Моделью предусматривается осуществление за наемных работников</w:t>
      </w:r>
      <w:r w:rsidR="00857C37" w:rsidRPr="00CE5EE8">
        <w:rPr>
          <w:color w:val="000000"/>
          <w:sz w:val="28"/>
          <w:szCs w:val="28"/>
        </w:rPr>
        <w:t xml:space="preserve"> </w:t>
      </w:r>
      <w:r w:rsidRPr="00CE5EE8">
        <w:rPr>
          <w:color w:val="000000"/>
          <w:sz w:val="28"/>
          <w:szCs w:val="28"/>
        </w:rPr>
        <w:t>(включая работающих в организациях, занят</w:t>
      </w:r>
      <w:r w:rsidR="00857C37" w:rsidRPr="00CE5EE8">
        <w:rPr>
          <w:color w:val="000000"/>
          <w:sz w:val="28"/>
          <w:szCs w:val="28"/>
        </w:rPr>
        <w:t>ых производством сельскохозяйст</w:t>
      </w:r>
      <w:r w:rsidRPr="00CE5EE8">
        <w:rPr>
          <w:color w:val="000000"/>
          <w:sz w:val="28"/>
          <w:szCs w:val="28"/>
        </w:rPr>
        <w:t>венной продукции) следующих видов отчислений:</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единого социального налога на финансирование базовой части трудовой</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пенсии;</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страховых взносов на формирование страховой части трудовой пенсии;</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страховых взносов на формирование н</w:t>
      </w:r>
      <w:r w:rsidR="00857C37" w:rsidRPr="00CE5EE8">
        <w:rPr>
          <w:color w:val="000000"/>
          <w:sz w:val="28"/>
          <w:szCs w:val="28"/>
        </w:rPr>
        <w:t>акопительной части трудовой пен</w:t>
      </w:r>
      <w:r w:rsidR="00035FBE" w:rsidRPr="00CE5EE8">
        <w:rPr>
          <w:color w:val="000000"/>
          <w:sz w:val="28"/>
          <w:szCs w:val="28"/>
        </w:rPr>
        <w:t>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Поступления от наемных работников рассчитываются с применением</w:t>
      </w:r>
      <w:r w:rsidR="00857C37" w:rsidRPr="00CE5EE8">
        <w:rPr>
          <w:color w:val="000000"/>
          <w:sz w:val="28"/>
          <w:szCs w:val="28"/>
        </w:rPr>
        <w:t xml:space="preserve"> </w:t>
      </w:r>
      <w:r w:rsidRPr="00CE5EE8">
        <w:rPr>
          <w:color w:val="000000"/>
          <w:sz w:val="28"/>
          <w:szCs w:val="28"/>
        </w:rPr>
        <w:t xml:space="preserve">дифференцированных ставок взносов для различных возрастных </w:t>
      </w:r>
      <w:r w:rsidR="00857C37" w:rsidRPr="00CE5EE8">
        <w:rPr>
          <w:color w:val="000000"/>
          <w:sz w:val="28"/>
          <w:szCs w:val="28"/>
        </w:rPr>
        <w:t>групп. В соот</w:t>
      </w:r>
      <w:r w:rsidRPr="00CE5EE8">
        <w:rPr>
          <w:color w:val="000000"/>
          <w:sz w:val="28"/>
          <w:szCs w:val="28"/>
        </w:rPr>
        <w:t>ветствии с Федеральным законом «Об обязательном пенсионном страховании в</w:t>
      </w:r>
      <w:r w:rsidR="00857C37" w:rsidRPr="00CE5EE8">
        <w:rPr>
          <w:color w:val="000000"/>
          <w:sz w:val="28"/>
          <w:szCs w:val="28"/>
        </w:rPr>
        <w:t xml:space="preserve"> </w:t>
      </w:r>
      <w:r w:rsidRPr="00CE5EE8">
        <w:rPr>
          <w:color w:val="000000"/>
          <w:sz w:val="28"/>
          <w:szCs w:val="28"/>
        </w:rPr>
        <w:t>Российской Федерации» расчеты осуществляются по трем возрастным группам:</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мужчины, женщины моложе 1967 г.р.;</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мужчины 1953</w:t>
      </w:r>
      <w:r w:rsidRPr="00CE5EE8">
        <w:rPr>
          <w:color w:val="000000"/>
          <w:sz w:val="28"/>
          <w:szCs w:val="28"/>
        </w:rPr>
        <w:t>-</w:t>
      </w:r>
      <w:r w:rsidR="00035FBE" w:rsidRPr="00CE5EE8">
        <w:rPr>
          <w:color w:val="000000"/>
          <w:sz w:val="28"/>
          <w:szCs w:val="28"/>
        </w:rPr>
        <w:t>1966 г.р., женщины 1957–1966 г.р.;</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мужчины 1952 г.р. и старше, женщины 1956 г.р. и старше.</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Для указанных категорий застрахованных лиц установлены различные</w:t>
      </w:r>
      <w:r w:rsidR="00857C37" w:rsidRPr="00CE5EE8">
        <w:rPr>
          <w:color w:val="000000"/>
          <w:sz w:val="28"/>
          <w:szCs w:val="28"/>
        </w:rPr>
        <w:t xml:space="preserve"> </w:t>
      </w:r>
      <w:r w:rsidRPr="00CE5EE8">
        <w:rPr>
          <w:color w:val="000000"/>
          <w:sz w:val="28"/>
          <w:szCs w:val="28"/>
        </w:rPr>
        <w:t>ставки отчислений на страховую и накопительную части пенсии (на базовую</w:t>
      </w:r>
      <w:r w:rsidR="00857C37" w:rsidRPr="00CE5EE8">
        <w:rPr>
          <w:color w:val="000000"/>
          <w:sz w:val="28"/>
          <w:szCs w:val="28"/>
        </w:rPr>
        <w:t xml:space="preserve"> </w:t>
      </w:r>
      <w:r w:rsidRPr="00CE5EE8">
        <w:rPr>
          <w:color w:val="000000"/>
          <w:sz w:val="28"/>
          <w:szCs w:val="28"/>
        </w:rPr>
        <w:t>часть они идентичны). В процессе расчетов пропорции между ставками о</w:t>
      </w:r>
      <w:r w:rsidR="00857C37" w:rsidRPr="00CE5EE8">
        <w:rPr>
          <w:color w:val="000000"/>
          <w:sz w:val="28"/>
          <w:szCs w:val="28"/>
        </w:rPr>
        <w:t>тчис</w:t>
      </w:r>
      <w:r w:rsidRPr="00CE5EE8">
        <w:rPr>
          <w:color w:val="000000"/>
          <w:sz w:val="28"/>
          <w:szCs w:val="28"/>
        </w:rPr>
        <w:t>лений могут быть по желанию пользователя</w:t>
      </w:r>
      <w:r w:rsidR="00857C37" w:rsidRPr="00CE5EE8">
        <w:rPr>
          <w:color w:val="000000"/>
          <w:sz w:val="28"/>
          <w:szCs w:val="28"/>
        </w:rPr>
        <w:t xml:space="preserve"> сохранены или изменены в произ</w:t>
      </w:r>
      <w:r w:rsidRPr="00CE5EE8">
        <w:rPr>
          <w:color w:val="000000"/>
          <w:sz w:val="28"/>
          <w:szCs w:val="28"/>
        </w:rPr>
        <w:t>вольном порядке.</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A556F9"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39" type="#_x0000_t75" style="width:158.25pt;height:63.75pt">
            <v:imagedata r:id="rId20"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IPB </w:t>
      </w:r>
      <w:r w:rsidRPr="00CE5EE8">
        <w:rPr>
          <w:color w:val="000000"/>
          <w:sz w:val="28"/>
          <w:szCs w:val="28"/>
        </w:rPr>
        <w:t>– единый социальный налог на финансирование базовой части пенсии;</w:t>
      </w:r>
      <w:r w:rsidR="00857C37" w:rsidRPr="00CE5EE8">
        <w:rPr>
          <w:color w:val="000000"/>
          <w:sz w:val="28"/>
          <w:szCs w:val="28"/>
        </w:rPr>
        <w:t xml:space="preserve"> </w:t>
      </w:r>
      <w:r w:rsidRPr="00CE5EE8">
        <w:rPr>
          <w:iCs/>
          <w:color w:val="000000"/>
          <w:sz w:val="28"/>
          <w:szCs w:val="28"/>
        </w:rPr>
        <w:t xml:space="preserve">IPS </w:t>
      </w:r>
      <w:r w:rsidRPr="00CE5EE8">
        <w:rPr>
          <w:color w:val="000000"/>
          <w:sz w:val="28"/>
          <w:szCs w:val="28"/>
        </w:rPr>
        <w:t xml:space="preserve">– страховые взносы на финансирование страховой части пенсии; </w:t>
      </w:r>
      <w:r w:rsidRPr="00CE5EE8">
        <w:rPr>
          <w:iCs/>
          <w:color w:val="000000"/>
          <w:sz w:val="28"/>
          <w:szCs w:val="28"/>
        </w:rPr>
        <w:t xml:space="preserve">IPN </w:t>
      </w:r>
      <w:r w:rsidR="00857C37" w:rsidRPr="00CE5EE8">
        <w:rPr>
          <w:color w:val="000000"/>
          <w:sz w:val="28"/>
          <w:szCs w:val="28"/>
        </w:rPr>
        <w:t>– стра</w:t>
      </w:r>
      <w:r w:rsidRPr="00CE5EE8">
        <w:rPr>
          <w:color w:val="000000"/>
          <w:sz w:val="28"/>
          <w:szCs w:val="28"/>
        </w:rPr>
        <w:t xml:space="preserve">ховые взносы на финансирование накопительной части пенсии; </w:t>
      </w:r>
      <w:r w:rsidRPr="00CE5EE8">
        <w:rPr>
          <w:iCs/>
          <w:color w:val="000000"/>
          <w:sz w:val="28"/>
          <w:szCs w:val="28"/>
        </w:rPr>
        <w:t xml:space="preserve">IG </w:t>
      </w:r>
      <w:r w:rsidRPr="00CE5EE8">
        <w:rPr>
          <w:color w:val="000000"/>
          <w:sz w:val="28"/>
          <w:szCs w:val="28"/>
        </w:rPr>
        <w:t>– доходы</w:t>
      </w:r>
      <w:r w:rsidR="00857C37" w:rsidRPr="00CE5EE8">
        <w:rPr>
          <w:color w:val="000000"/>
          <w:sz w:val="28"/>
          <w:szCs w:val="28"/>
        </w:rPr>
        <w:t xml:space="preserve"> </w:t>
      </w:r>
      <w:r w:rsidRPr="00CE5EE8">
        <w:rPr>
          <w:color w:val="000000"/>
          <w:sz w:val="28"/>
          <w:szCs w:val="28"/>
        </w:rPr>
        <w:t xml:space="preserve">группы, </w:t>
      </w:r>
      <w:r w:rsidRPr="00CE5EE8">
        <w:rPr>
          <w:iCs/>
          <w:color w:val="000000"/>
          <w:sz w:val="28"/>
          <w:szCs w:val="28"/>
        </w:rPr>
        <w:t xml:space="preserve">TR </w:t>
      </w:r>
      <w:r w:rsidRPr="00CE5EE8">
        <w:rPr>
          <w:color w:val="000000"/>
          <w:sz w:val="28"/>
          <w:szCs w:val="28"/>
        </w:rPr>
        <w:t xml:space="preserve">– ставка единого социального налога; </w:t>
      </w:r>
      <w:r w:rsidRPr="00CE5EE8">
        <w:rPr>
          <w:iCs/>
          <w:color w:val="000000"/>
          <w:sz w:val="28"/>
          <w:szCs w:val="28"/>
        </w:rPr>
        <w:t xml:space="preserve">TIP </w:t>
      </w:r>
      <w:r w:rsidRPr="00CE5EE8">
        <w:rPr>
          <w:color w:val="000000"/>
          <w:sz w:val="28"/>
          <w:szCs w:val="28"/>
        </w:rPr>
        <w:t xml:space="preserve">– ставка страховых взносов; </w:t>
      </w:r>
      <w:r w:rsidRPr="00CE5EE8">
        <w:rPr>
          <w:iCs/>
          <w:color w:val="000000"/>
          <w:sz w:val="28"/>
          <w:szCs w:val="28"/>
        </w:rPr>
        <w:t xml:space="preserve">TIPSJ </w:t>
      </w:r>
      <w:r w:rsidRPr="00CE5EE8">
        <w:rPr>
          <w:color w:val="000000"/>
          <w:sz w:val="28"/>
          <w:szCs w:val="28"/>
        </w:rPr>
        <w:t>– ставка страх</w:t>
      </w:r>
      <w:r w:rsidR="00857C37" w:rsidRPr="00CE5EE8">
        <w:rPr>
          <w:color w:val="000000"/>
          <w:sz w:val="28"/>
          <w:szCs w:val="28"/>
        </w:rPr>
        <w:t xml:space="preserve">овых взносов на страховую часть </w:t>
      </w:r>
      <w:r w:rsidRPr="00CE5EE8">
        <w:rPr>
          <w:color w:val="000000"/>
          <w:sz w:val="28"/>
          <w:szCs w:val="28"/>
        </w:rPr>
        <w:t>пенсии в зависимости</w:t>
      </w:r>
      <w:r w:rsidR="00857C37" w:rsidRPr="00CE5EE8">
        <w:rPr>
          <w:color w:val="000000"/>
          <w:sz w:val="28"/>
          <w:szCs w:val="28"/>
        </w:rPr>
        <w:t xml:space="preserve"> </w:t>
      </w:r>
      <w:r w:rsidRPr="00CE5EE8">
        <w:rPr>
          <w:color w:val="000000"/>
          <w:sz w:val="28"/>
          <w:szCs w:val="28"/>
        </w:rPr>
        <w:t xml:space="preserve">от пола и года рождения застрахованного лица; </w:t>
      </w:r>
      <w:r w:rsidRPr="00CE5EE8">
        <w:rPr>
          <w:iCs/>
          <w:color w:val="000000"/>
          <w:sz w:val="28"/>
          <w:szCs w:val="28"/>
        </w:rPr>
        <w:t xml:space="preserve">A </w:t>
      </w:r>
      <w:r w:rsidRPr="00CE5EE8">
        <w:rPr>
          <w:color w:val="000000"/>
          <w:sz w:val="28"/>
          <w:szCs w:val="28"/>
        </w:rPr>
        <w:t>– отчисления на накопление,</w:t>
      </w:r>
      <w:r w:rsidR="00857C37" w:rsidRPr="00CE5EE8">
        <w:rPr>
          <w:color w:val="000000"/>
          <w:sz w:val="28"/>
          <w:szCs w:val="28"/>
        </w:rPr>
        <w:t xml:space="preserve"> </w:t>
      </w:r>
      <w:r w:rsidRPr="00CE5EE8">
        <w:rPr>
          <w:iCs/>
          <w:color w:val="000000"/>
          <w:sz w:val="28"/>
          <w:szCs w:val="28"/>
        </w:rPr>
        <w:t xml:space="preserve">G </w:t>
      </w:r>
      <w:r w:rsidRPr="00CE5EE8">
        <w:rPr>
          <w:color w:val="000000"/>
          <w:sz w:val="28"/>
          <w:szCs w:val="28"/>
        </w:rPr>
        <w:t xml:space="preserve">– собираемость страховых взносов; </w:t>
      </w:r>
      <w:r w:rsidRPr="00CE5EE8">
        <w:rPr>
          <w:iCs/>
          <w:color w:val="000000"/>
          <w:sz w:val="28"/>
          <w:szCs w:val="28"/>
        </w:rPr>
        <w:t xml:space="preserve">T </w:t>
      </w:r>
      <w:r w:rsidRPr="00CE5EE8">
        <w:rPr>
          <w:color w:val="000000"/>
          <w:sz w:val="28"/>
          <w:szCs w:val="28"/>
        </w:rPr>
        <w:t>– процент облагаемого фонда оплаты</w:t>
      </w:r>
      <w:r w:rsidR="00857C37" w:rsidRPr="00CE5EE8">
        <w:rPr>
          <w:color w:val="000000"/>
          <w:sz w:val="28"/>
          <w:szCs w:val="28"/>
        </w:rPr>
        <w:t xml:space="preserve"> </w:t>
      </w:r>
      <w:r w:rsidRPr="00CE5EE8">
        <w:rPr>
          <w:color w:val="000000"/>
          <w:sz w:val="28"/>
          <w:szCs w:val="28"/>
        </w:rPr>
        <w:t>труда.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модели предусмотрена возможность индексации шкалы регрессии ЕСН</w:t>
      </w:r>
      <w:r w:rsidR="00857C37" w:rsidRPr="00CE5EE8">
        <w:rPr>
          <w:color w:val="000000"/>
          <w:sz w:val="28"/>
          <w:szCs w:val="28"/>
        </w:rPr>
        <w:t xml:space="preserve"> </w:t>
      </w:r>
      <w:r w:rsidRPr="00CE5EE8">
        <w:rPr>
          <w:color w:val="000000"/>
          <w:sz w:val="28"/>
          <w:szCs w:val="28"/>
        </w:rPr>
        <w:t>и страховых взносов в любом году прогнозн</w:t>
      </w:r>
      <w:r w:rsidR="00857C37" w:rsidRPr="00CE5EE8">
        <w:rPr>
          <w:color w:val="000000"/>
          <w:sz w:val="28"/>
          <w:szCs w:val="28"/>
        </w:rPr>
        <w:t>ого периода по следующим вариан</w:t>
      </w:r>
      <w:r w:rsidRPr="00CE5EE8">
        <w:rPr>
          <w:color w:val="000000"/>
          <w:sz w:val="28"/>
          <w:szCs w:val="28"/>
        </w:rPr>
        <w:t>там:</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индексация шкалы регрессии с поддержанием эффективного тарифа на</w:t>
      </w:r>
      <w:r w:rsidR="00857C37" w:rsidRPr="00CE5EE8">
        <w:rPr>
          <w:color w:val="000000"/>
          <w:sz w:val="28"/>
          <w:szCs w:val="28"/>
        </w:rPr>
        <w:t xml:space="preserve"> </w:t>
      </w:r>
      <w:r w:rsidR="00035FBE" w:rsidRPr="00CE5EE8">
        <w:rPr>
          <w:color w:val="000000"/>
          <w:sz w:val="28"/>
          <w:szCs w:val="28"/>
        </w:rPr>
        <w:t>уровне заданного года;</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индексация шкалы регрессии с постепенным увеличение</w:t>
      </w:r>
      <w:r w:rsidR="00857C37" w:rsidRPr="00CE5EE8">
        <w:rPr>
          <w:color w:val="000000"/>
          <w:sz w:val="28"/>
          <w:szCs w:val="28"/>
        </w:rPr>
        <w:t>м границ на за</w:t>
      </w:r>
      <w:r w:rsidR="00035FBE" w:rsidRPr="00CE5EE8">
        <w:rPr>
          <w:color w:val="000000"/>
          <w:sz w:val="28"/>
          <w:szCs w:val="28"/>
        </w:rPr>
        <w:t>данную величину;</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индексация шкалы регрессии с изме</w:t>
      </w:r>
      <w:r w:rsidR="00857C37" w:rsidRPr="00CE5EE8">
        <w:rPr>
          <w:color w:val="000000"/>
          <w:sz w:val="28"/>
          <w:szCs w:val="28"/>
        </w:rPr>
        <w:t>нением границ шкалы в произволь</w:t>
      </w:r>
      <w:r w:rsidR="00035FBE" w:rsidRPr="00CE5EE8">
        <w:rPr>
          <w:color w:val="000000"/>
          <w:sz w:val="28"/>
          <w:szCs w:val="28"/>
        </w:rPr>
        <w:t>ном порядке;</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отмена шкалы регрессии и введения ее в произвольно выбранном году.</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соответствии с Федеральным законом «Об обязательном пенсионном</w:t>
      </w:r>
      <w:r w:rsidR="00857C37" w:rsidRPr="00CE5EE8">
        <w:rPr>
          <w:color w:val="000000"/>
          <w:sz w:val="28"/>
          <w:szCs w:val="28"/>
        </w:rPr>
        <w:t xml:space="preserve"> </w:t>
      </w:r>
      <w:r w:rsidRPr="00CE5EE8">
        <w:rPr>
          <w:color w:val="000000"/>
          <w:sz w:val="28"/>
          <w:szCs w:val="28"/>
        </w:rPr>
        <w:t>страховании в Российской Федерации» индивидуальные предприниматели и</w:t>
      </w:r>
      <w:r w:rsidR="00857C37" w:rsidRPr="00CE5EE8">
        <w:rPr>
          <w:color w:val="000000"/>
          <w:sz w:val="28"/>
          <w:szCs w:val="28"/>
        </w:rPr>
        <w:t xml:space="preserve"> </w:t>
      </w:r>
      <w:r w:rsidRPr="00CE5EE8">
        <w:rPr>
          <w:color w:val="000000"/>
          <w:sz w:val="28"/>
          <w:szCs w:val="28"/>
        </w:rPr>
        <w:t>адвокаты уплачивают в пенсионную систем</w:t>
      </w:r>
      <w:r w:rsidR="00857C37" w:rsidRPr="00CE5EE8">
        <w:rPr>
          <w:color w:val="000000"/>
          <w:sz w:val="28"/>
          <w:szCs w:val="28"/>
        </w:rPr>
        <w:t>у страховые взносы в виде фикси</w:t>
      </w:r>
      <w:r w:rsidRPr="00CE5EE8">
        <w:rPr>
          <w:color w:val="000000"/>
          <w:sz w:val="28"/>
          <w:szCs w:val="28"/>
        </w:rPr>
        <w:t>рованного платежа на формирование страх</w:t>
      </w:r>
      <w:r w:rsidR="00857C37" w:rsidRPr="00CE5EE8">
        <w:rPr>
          <w:color w:val="000000"/>
          <w:sz w:val="28"/>
          <w:szCs w:val="28"/>
        </w:rPr>
        <w:t>овой и накопительной частей пен</w:t>
      </w:r>
      <w:r w:rsidRPr="00CE5EE8">
        <w:rPr>
          <w:color w:val="000000"/>
          <w:sz w:val="28"/>
          <w:szCs w:val="28"/>
        </w:rPr>
        <w:t>сии. Модель предусматривает возможность осуществления расчетов с учетом</w:t>
      </w:r>
      <w:r w:rsidR="00857C37" w:rsidRPr="00CE5EE8">
        <w:rPr>
          <w:color w:val="000000"/>
          <w:sz w:val="28"/>
          <w:szCs w:val="28"/>
        </w:rPr>
        <w:t xml:space="preserve"> </w:t>
      </w:r>
      <w:r w:rsidRPr="00CE5EE8">
        <w:rPr>
          <w:color w:val="000000"/>
          <w:sz w:val="28"/>
          <w:szCs w:val="28"/>
        </w:rPr>
        <w:t>уплаты фиксированного платежа трех видов:</w:t>
      </w:r>
      <w:r w:rsidR="00857C37" w:rsidRPr="00CE5EE8">
        <w:rPr>
          <w:color w:val="000000"/>
          <w:sz w:val="28"/>
          <w:szCs w:val="28"/>
        </w:rPr>
        <w:t xml:space="preserve"> в минимальном, среднем и макси</w:t>
      </w:r>
      <w:r w:rsidRPr="00CE5EE8">
        <w:rPr>
          <w:color w:val="000000"/>
          <w:sz w:val="28"/>
          <w:szCs w:val="28"/>
        </w:rPr>
        <w:t>мальном размерах. Индексация величины ф</w:t>
      </w:r>
      <w:r w:rsidR="00857C37" w:rsidRPr="00CE5EE8">
        <w:rPr>
          <w:color w:val="000000"/>
          <w:sz w:val="28"/>
          <w:szCs w:val="28"/>
        </w:rPr>
        <w:t xml:space="preserve">иксированного платежа может производиться </w:t>
      </w:r>
      <w:r w:rsidRPr="00CE5EE8">
        <w:rPr>
          <w:color w:val="000000"/>
          <w:sz w:val="28"/>
          <w:szCs w:val="28"/>
        </w:rPr>
        <w:t>по темпам роста средней заработной платы, инфляции или любому</w:t>
      </w:r>
      <w:r w:rsidR="00857C37" w:rsidRPr="00CE5EE8">
        <w:rPr>
          <w:color w:val="000000"/>
          <w:sz w:val="28"/>
          <w:szCs w:val="28"/>
        </w:rPr>
        <w:t xml:space="preserve"> </w:t>
      </w:r>
      <w:r w:rsidRPr="00CE5EE8">
        <w:rPr>
          <w:color w:val="000000"/>
          <w:sz w:val="28"/>
          <w:szCs w:val="28"/>
        </w:rPr>
        <w:t>другому произвольно выбранному показателю (как с учетом индексации шкалы</w:t>
      </w:r>
      <w:r w:rsidR="00857C37" w:rsidRPr="00CE5EE8">
        <w:rPr>
          <w:color w:val="000000"/>
          <w:sz w:val="28"/>
          <w:szCs w:val="28"/>
        </w:rPr>
        <w:t xml:space="preserve"> </w:t>
      </w:r>
      <w:r w:rsidRPr="00CE5EE8">
        <w:rPr>
          <w:color w:val="000000"/>
          <w:sz w:val="28"/>
          <w:szCs w:val="28"/>
        </w:rPr>
        <w:t>регрессии ЕСН и страховых взносов, так и без учета), причем каждый элемент</w:t>
      </w:r>
      <w:r w:rsidR="00857C37" w:rsidRPr="00CE5EE8">
        <w:rPr>
          <w:color w:val="000000"/>
          <w:sz w:val="28"/>
          <w:szCs w:val="28"/>
        </w:rPr>
        <w:t xml:space="preserve"> </w:t>
      </w:r>
      <w:r w:rsidRPr="00CE5EE8">
        <w:rPr>
          <w:color w:val="000000"/>
          <w:sz w:val="28"/>
          <w:szCs w:val="28"/>
        </w:rPr>
        <w:t>фиксированного платежа может индексироваться собственными темпами.</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(8) </w:t>
      </w:r>
      <w:r w:rsidRPr="00CE5EE8">
        <w:rPr>
          <w:iCs/>
          <w:color w:val="000000"/>
          <w:sz w:val="28"/>
          <w:szCs w:val="28"/>
        </w:rPr>
        <w:t>FP = FPmin + FPaverage + Fpmax</w:t>
      </w:r>
      <w:r w:rsidRPr="00CE5EE8">
        <w:rPr>
          <w:color w:val="000000"/>
          <w:sz w:val="28"/>
          <w:szCs w:val="28"/>
        </w:rPr>
        <w:t>,</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FP </w:t>
      </w:r>
      <w:r w:rsidRPr="00CE5EE8">
        <w:rPr>
          <w:color w:val="000000"/>
          <w:sz w:val="28"/>
          <w:szCs w:val="28"/>
        </w:rPr>
        <w:t xml:space="preserve">– суммарные поступления фиксированного платежа; </w:t>
      </w:r>
      <w:r w:rsidRPr="00CE5EE8">
        <w:rPr>
          <w:iCs/>
          <w:color w:val="000000"/>
          <w:sz w:val="28"/>
          <w:szCs w:val="28"/>
        </w:rPr>
        <w:t xml:space="preserve">FPmin </w:t>
      </w:r>
      <w:r w:rsidR="00857C37" w:rsidRPr="00CE5EE8">
        <w:rPr>
          <w:color w:val="000000"/>
          <w:sz w:val="28"/>
          <w:szCs w:val="28"/>
        </w:rPr>
        <w:t>– поступле</w:t>
      </w:r>
      <w:r w:rsidRPr="00CE5EE8">
        <w:rPr>
          <w:color w:val="000000"/>
          <w:sz w:val="28"/>
          <w:szCs w:val="28"/>
        </w:rPr>
        <w:t>ния от индивидуальных предпринимателей, уплачивающих фиксированный</w:t>
      </w:r>
      <w:r w:rsidR="00857C37" w:rsidRPr="00CE5EE8">
        <w:rPr>
          <w:color w:val="000000"/>
          <w:sz w:val="28"/>
          <w:szCs w:val="28"/>
        </w:rPr>
        <w:t xml:space="preserve"> </w:t>
      </w:r>
      <w:r w:rsidRPr="00CE5EE8">
        <w:rPr>
          <w:color w:val="000000"/>
          <w:sz w:val="28"/>
          <w:szCs w:val="28"/>
        </w:rPr>
        <w:t xml:space="preserve">платеж в минимальном размере; </w:t>
      </w:r>
      <w:r w:rsidRPr="00CE5EE8">
        <w:rPr>
          <w:iCs/>
          <w:color w:val="000000"/>
          <w:sz w:val="28"/>
          <w:szCs w:val="28"/>
        </w:rPr>
        <w:t xml:space="preserve">FPaverage </w:t>
      </w:r>
      <w:r w:rsidRPr="00CE5EE8">
        <w:rPr>
          <w:color w:val="000000"/>
          <w:sz w:val="28"/>
          <w:szCs w:val="28"/>
        </w:rPr>
        <w:t>– поступления от индивидуальных</w:t>
      </w:r>
      <w:r w:rsidR="00857C37" w:rsidRPr="00CE5EE8">
        <w:rPr>
          <w:color w:val="000000"/>
          <w:sz w:val="28"/>
          <w:szCs w:val="28"/>
        </w:rPr>
        <w:t xml:space="preserve"> </w:t>
      </w:r>
      <w:r w:rsidRPr="00CE5EE8">
        <w:rPr>
          <w:color w:val="000000"/>
          <w:sz w:val="28"/>
          <w:szCs w:val="28"/>
        </w:rPr>
        <w:t>предпринимателей, уплачивающих фиксированный платеж в среднем размере;</w:t>
      </w:r>
      <w:r w:rsidR="00857C37" w:rsidRPr="00CE5EE8">
        <w:rPr>
          <w:color w:val="000000"/>
          <w:sz w:val="28"/>
          <w:szCs w:val="28"/>
        </w:rPr>
        <w:t xml:space="preserve"> </w:t>
      </w:r>
      <w:r w:rsidRPr="00CE5EE8">
        <w:rPr>
          <w:iCs/>
          <w:color w:val="000000"/>
          <w:sz w:val="28"/>
          <w:szCs w:val="28"/>
        </w:rPr>
        <w:t xml:space="preserve">FPmax </w:t>
      </w:r>
      <w:r w:rsidR="00857C37" w:rsidRPr="00CE5EE8">
        <w:rPr>
          <w:color w:val="000000"/>
          <w:sz w:val="28"/>
          <w:szCs w:val="28"/>
        </w:rPr>
        <w:t xml:space="preserve">– поступления от индивидуальных </w:t>
      </w:r>
      <w:r w:rsidRPr="00CE5EE8">
        <w:rPr>
          <w:color w:val="000000"/>
          <w:sz w:val="28"/>
          <w:szCs w:val="28"/>
        </w:rPr>
        <w:t>предпринимателей, уплачивающих</w:t>
      </w:r>
      <w:r w:rsidR="00857C37" w:rsidRPr="00CE5EE8">
        <w:rPr>
          <w:color w:val="000000"/>
          <w:sz w:val="28"/>
          <w:szCs w:val="28"/>
        </w:rPr>
        <w:t xml:space="preserve"> </w:t>
      </w:r>
      <w:r w:rsidRPr="00CE5EE8">
        <w:rPr>
          <w:color w:val="000000"/>
          <w:sz w:val="28"/>
          <w:szCs w:val="28"/>
        </w:rPr>
        <w:t>фиксированный платеж в максимальном размере.</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Отчисления категорий самозанятого населения в виде фиксированного</w:t>
      </w:r>
      <w:r w:rsidR="00857C37" w:rsidRPr="00CE5EE8">
        <w:rPr>
          <w:color w:val="000000"/>
          <w:sz w:val="28"/>
          <w:szCs w:val="28"/>
        </w:rPr>
        <w:t xml:space="preserve"> </w:t>
      </w:r>
      <w:r w:rsidRPr="00CE5EE8">
        <w:rPr>
          <w:color w:val="000000"/>
          <w:sz w:val="28"/>
          <w:szCs w:val="28"/>
        </w:rPr>
        <w:t>платежа направляются на формирование страховой и накопительной частей</w:t>
      </w:r>
      <w:r w:rsidR="00857C37" w:rsidRPr="00CE5EE8">
        <w:rPr>
          <w:color w:val="000000"/>
          <w:sz w:val="28"/>
          <w:szCs w:val="28"/>
        </w:rPr>
        <w:t xml:space="preserve"> </w:t>
      </w:r>
      <w:r w:rsidRPr="00CE5EE8">
        <w:rPr>
          <w:color w:val="000000"/>
          <w:sz w:val="28"/>
          <w:szCs w:val="28"/>
        </w:rPr>
        <w:t>трудовой пенсии в пропорции, установлен</w:t>
      </w:r>
      <w:r w:rsidR="00857C37" w:rsidRPr="00CE5EE8">
        <w:rPr>
          <w:color w:val="000000"/>
          <w:sz w:val="28"/>
          <w:szCs w:val="28"/>
        </w:rPr>
        <w:t>ной для минимального фиксирован</w:t>
      </w:r>
      <w:r w:rsidRPr="00CE5EE8">
        <w:rPr>
          <w:color w:val="000000"/>
          <w:sz w:val="28"/>
          <w:szCs w:val="28"/>
        </w:rPr>
        <w:t>ного платежа в базовом году. Однако модель предусматривает возможность</w:t>
      </w:r>
      <w:r w:rsidR="00857C37" w:rsidRPr="00CE5EE8">
        <w:rPr>
          <w:color w:val="000000"/>
          <w:sz w:val="28"/>
          <w:szCs w:val="28"/>
        </w:rPr>
        <w:t xml:space="preserve"> </w:t>
      </w:r>
      <w:r w:rsidRPr="00CE5EE8">
        <w:rPr>
          <w:color w:val="000000"/>
          <w:sz w:val="28"/>
          <w:szCs w:val="28"/>
        </w:rPr>
        <w:t>изменения долей, направляемых на финансирование различных составляющих</w:t>
      </w:r>
      <w:r w:rsidR="00857C37" w:rsidRPr="00CE5EE8">
        <w:rPr>
          <w:color w:val="000000"/>
          <w:sz w:val="28"/>
          <w:szCs w:val="28"/>
        </w:rPr>
        <w:t xml:space="preserve"> </w:t>
      </w:r>
      <w:r w:rsidRPr="00CE5EE8">
        <w:rPr>
          <w:color w:val="000000"/>
          <w:sz w:val="28"/>
          <w:szCs w:val="28"/>
        </w:rPr>
        <w:t>пенсии, а также учет при этом возраста застрахованного лица.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Результативными показателями доходного блока являются:</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доходы с фонда оплаты труда наемных работников (за вычетом сельхозработников) на финансирование ка</w:t>
      </w:r>
      <w:r w:rsidR="00857C37" w:rsidRPr="00CE5EE8">
        <w:rPr>
          <w:color w:val="000000"/>
          <w:sz w:val="28"/>
          <w:szCs w:val="28"/>
        </w:rPr>
        <w:t>ждой из составляющих частей тру</w:t>
      </w:r>
      <w:r w:rsidR="00035FBE" w:rsidRPr="00CE5EE8">
        <w:rPr>
          <w:color w:val="000000"/>
          <w:sz w:val="28"/>
          <w:szCs w:val="28"/>
        </w:rPr>
        <w:t>довой пенсии;</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доходы с фонда оплаты труда наем</w:t>
      </w:r>
      <w:r w:rsidR="00857C37" w:rsidRPr="00CE5EE8">
        <w:rPr>
          <w:color w:val="000000"/>
          <w:sz w:val="28"/>
          <w:szCs w:val="28"/>
        </w:rPr>
        <w:t>ных работников, занятых в произ</w:t>
      </w:r>
      <w:r w:rsidR="00035FBE" w:rsidRPr="00CE5EE8">
        <w:rPr>
          <w:color w:val="000000"/>
          <w:sz w:val="28"/>
          <w:szCs w:val="28"/>
        </w:rPr>
        <w:t>водстве сельхозпродукции, на финансирование каждой из составляющих</w:t>
      </w:r>
      <w:r w:rsidR="00857C37" w:rsidRPr="00CE5EE8">
        <w:rPr>
          <w:color w:val="000000"/>
          <w:sz w:val="28"/>
          <w:szCs w:val="28"/>
        </w:rPr>
        <w:t xml:space="preserve"> </w:t>
      </w:r>
      <w:r w:rsidR="00035FBE" w:rsidRPr="00CE5EE8">
        <w:rPr>
          <w:color w:val="000000"/>
          <w:sz w:val="28"/>
          <w:szCs w:val="28"/>
        </w:rPr>
        <w:t>частей трудовой пенсии;</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эффективный тариф с оплаты труда наемных работников;</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поступления от индивидуальных предпринимателей и адвокатов на</w:t>
      </w:r>
      <w:r w:rsidR="00857C37" w:rsidRPr="00CE5EE8">
        <w:rPr>
          <w:color w:val="000000"/>
          <w:sz w:val="28"/>
          <w:szCs w:val="28"/>
        </w:rPr>
        <w:t xml:space="preserve"> фи</w:t>
      </w:r>
      <w:r w:rsidR="00035FBE" w:rsidRPr="00CE5EE8">
        <w:rPr>
          <w:color w:val="000000"/>
          <w:sz w:val="28"/>
          <w:szCs w:val="28"/>
        </w:rPr>
        <w:t>нансирование каждой из составляющих частей трудовой пенсии.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Эффективный тариф определяется в соо</w:t>
      </w:r>
      <w:r w:rsidR="00857C37" w:rsidRPr="00CE5EE8">
        <w:rPr>
          <w:color w:val="000000"/>
          <w:sz w:val="28"/>
          <w:szCs w:val="28"/>
        </w:rPr>
        <w:t>тветствии с приводимыми формула</w:t>
      </w:r>
      <w:r w:rsidRPr="00CE5EE8">
        <w:rPr>
          <w:color w:val="000000"/>
          <w:sz w:val="28"/>
          <w:szCs w:val="28"/>
        </w:rPr>
        <w:t>ми.</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A556F9"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lang w:val="en-US"/>
        </w:rPr>
        <w:pict>
          <v:shape id="_x0000_i1040" type="#_x0000_t75" style="width:210.75pt;height:139.5pt">
            <v:imagedata r:id="rId21"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ETFB </w:t>
      </w:r>
      <w:r w:rsidRPr="00CE5EE8">
        <w:rPr>
          <w:color w:val="000000"/>
          <w:sz w:val="28"/>
          <w:szCs w:val="28"/>
        </w:rPr>
        <w:t xml:space="preserve">– эффективный тариф базовой части пенсионной системы; </w:t>
      </w:r>
      <w:r w:rsidRPr="00CE5EE8">
        <w:rPr>
          <w:iCs/>
          <w:color w:val="000000"/>
          <w:sz w:val="28"/>
          <w:szCs w:val="28"/>
        </w:rPr>
        <w:t xml:space="preserve">ETFS </w:t>
      </w:r>
      <w:r w:rsidR="00857C37" w:rsidRPr="00CE5EE8">
        <w:rPr>
          <w:color w:val="000000"/>
          <w:sz w:val="28"/>
          <w:szCs w:val="28"/>
        </w:rPr>
        <w:t>– эф</w:t>
      </w:r>
      <w:r w:rsidRPr="00CE5EE8">
        <w:rPr>
          <w:color w:val="000000"/>
          <w:sz w:val="28"/>
          <w:szCs w:val="28"/>
        </w:rPr>
        <w:t xml:space="preserve">фективный тариф страховой части пенсионной системы; </w:t>
      </w:r>
      <w:r w:rsidRPr="00CE5EE8">
        <w:rPr>
          <w:iCs/>
          <w:color w:val="000000"/>
          <w:sz w:val="28"/>
          <w:szCs w:val="28"/>
        </w:rPr>
        <w:t xml:space="preserve">ETFN </w:t>
      </w:r>
      <w:r w:rsidRPr="00CE5EE8">
        <w:rPr>
          <w:color w:val="000000"/>
          <w:sz w:val="28"/>
          <w:szCs w:val="28"/>
        </w:rPr>
        <w:t>– эффективный</w:t>
      </w:r>
      <w:r w:rsidR="00857C37" w:rsidRPr="00CE5EE8">
        <w:rPr>
          <w:color w:val="000000"/>
          <w:sz w:val="28"/>
          <w:szCs w:val="28"/>
        </w:rPr>
        <w:t xml:space="preserve"> </w:t>
      </w:r>
      <w:r w:rsidRPr="00CE5EE8">
        <w:rPr>
          <w:color w:val="000000"/>
          <w:sz w:val="28"/>
          <w:szCs w:val="28"/>
        </w:rPr>
        <w:t xml:space="preserve">тариф накопительной части пенсионной системы; </w:t>
      </w:r>
      <w:r w:rsidRPr="00CE5EE8">
        <w:rPr>
          <w:iCs/>
          <w:color w:val="000000"/>
          <w:sz w:val="28"/>
          <w:szCs w:val="28"/>
        </w:rPr>
        <w:t xml:space="preserve">SETF </w:t>
      </w:r>
      <w:r w:rsidR="00857C37" w:rsidRPr="00CE5EE8">
        <w:rPr>
          <w:color w:val="000000"/>
          <w:sz w:val="28"/>
          <w:szCs w:val="28"/>
        </w:rPr>
        <w:t>– суммарный эффек</w:t>
      </w:r>
      <w:r w:rsidRPr="00CE5EE8">
        <w:rPr>
          <w:color w:val="000000"/>
          <w:sz w:val="28"/>
          <w:szCs w:val="28"/>
        </w:rPr>
        <w:t xml:space="preserve">тивный тариф; </w:t>
      </w:r>
      <w:r w:rsidRPr="00CE5EE8">
        <w:rPr>
          <w:iCs/>
          <w:color w:val="000000"/>
          <w:sz w:val="28"/>
          <w:szCs w:val="28"/>
        </w:rPr>
        <w:t xml:space="preserve">WBf </w:t>
      </w:r>
      <w:r w:rsidRPr="00CE5EE8">
        <w:rPr>
          <w:color w:val="000000"/>
          <w:sz w:val="28"/>
          <w:szCs w:val="28"/>
        </w:rPr>
        <w:t>– фонд оплаты труда в фактических ценах.</w:t>
      </w:r>
    </w:p>
    <w:p w:rsidR="00767F33"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На основе этих данных формируется</w:t>
      </w:r>
      <w:r w:rsidR="00857C37" w:rsidRPr="00CE5EE8">
        <w:rPr>
          <w:color w:val="000000"/>
          <w:sz w:val="28"/>
          <w:szCs w:val="28"/>
        </w:rPr>
        <w:t xml:space="preserve"> обобщающая таблица доходов, ко</w:t>
      </w:r>
      <w:r w:rsidRPr="00CE5EE8">
        <w:rPr>
          <w:color w:val="000000"/>
          <w:sz w:val="28"/>
          <w:szCs w:val="28"/>
        </w:rPr>
        <w:t>торая впоследствии используется при расчете баланса пенсионной системы.</w:t>
      </w:r>
    </w:p>
    <w:p w:rsidR="00767F33" w:rsidRPr="00CE5EE8" w:rsidRDefault="00767F33" w:rsidP="00767F33">
      <w:pPr>
        <w:shd w:val="clear" w:color="000000" w:fill="auto"/>
        <w:suppressAutoHyphens/>
        <w:autoSpaceDE w:val="0"/>
        <w:autoSpaceDN w:val="0"/>
        <w:adjustRightInd w:val="0"/>
        <w:spacing w:line="360" w:lineRule="auto"/>
        <w:ind w:firstLine="709"/>
        <w:jc w:val="both"/>
        <w:rPr>
          <w:b/>
          <w:bCs/>
          <w:color w:val="000000"/>
          <w:sz w:val="28"/>
          <w:szCs w:val="28"/>
        </w:rPr>
      </w:pPr>
    </w:p>
    <w:p w:rsidR="00035FBE" w:rsidRPr="00CE5EE8" w:rsidRDefault="00857C37" w:rsidP="00767F33">
      <w:pPr>
        <w:shd w:val="clear" w:color="000000" w:fill="auto"/>
        <w:suppressAutoHyphens/>
        <w:autoSpaceDE w:val="0"/>
        <w:autoSpaceDN w:val="0"/>
        <w:adjustRightInd w:val="0"/>
        <w:spacing w:line="360" w:lineRule="auto"/>
        <w:jc w:val="center"/>
        <w:rPr>
          <w:b/>
          <w:bCs/>
          <w:color w:val="000000"/>
          <w:sz w:val="28"/>
          <w:szCs w:val="28"/>
        </w:rPr>
      </w:pPr>
      <w:r w:rsidRPr="00CE5EE8">
        <w:rPr>
          <w:b/>
          <w:bCs/>
          <w:color w:val="000000"/>
          <w:sz w:val="28"/>
          <w:szCs w:val="28"/>
        </w:rPr>
        <w:t>2.5</w:t>
      </w:r>
      <w:r w:rsidR="00767F33" w:rsidRPr="00CE5EE8">
        <w:rPr>
          <w:b/>
          <w:bCs/>
          <w:color w:val="000000"/>
          <w:sz w:val="28"/>
          <w:szCs w:val="28"/>
        </w:rPr>
        <w:t xml:space="preserve"> </w:t>
      </w:r>
      <w:r w:rsidR="00035FBE" w:rsidRPr="00CE5EE8">
        <w:rPr>
          <w:b/>
          <w:bCs/>
          <w:color w:val="000000"/>
          <w:sz w:val="28"/>
          <w:szCs w:val="28"/>
        </w:rPr>
        <w:t>Методика оценки расходной части бюджета ПФР</w:t>
      </w:r>
    </w:p>
    <w:p w:rsidR="00904703"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расходном блоке модели вычисления осуществляются отдельно для</w:t>
      </w:r>
      <w:r w:rsidR="00857C37" w:rsidRPr="00CE5EE8">
        <w:rPr>
          <w:color w:val="000000"/>
          <w:sz w:val="28"/>
          <w:szCs w:val="28"/>
        </w:rPr>
        <w:t xml:space="preserve"> </w:t>
      </w:r>
      <w:r w:rsidRPr="00CE5EE8">
        <w:rPr>
          <w:color w:val="000000"/>
          <w:sz w:val="28"/>
          <w:szCs w:val="28"/>
        </w:rPr>
        <w:t>каждой составляющей пенсионной системы (</w:t>
      </w:r>
      <w:r w:rsidR="00857C37" w:rsidRPr="00CE5EE8">
        <w:rPr>
          <w:color w:val="000000"/>
          <w:sz w:val="28"/>
          <w:szCs w:val="28"/>
        </w:rPr>
        <w:t>базовой, страховой и накопитель</w:t>
      </w:r>
      <w:r w:rsidRPr="00CE5EE8">
        <w:rPr>
          <w:color w:val="000000"/>
          <w:sz w:val="28"/>
          <w:szCs w:val="28"/>
        </w:rPr>
        <w:t>ной) и каждой из трех основных категорий получателей трудовых пенсий:</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1) по старости;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2) по инвалидности;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3) по потере кормильца (рис. 5).</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Актуарная модель ПФР полностью </w:t>
      </w:r>
      <w:r w:rsidR="00857C37" w:rsidRPr="00CE5EE8">
        <w:rPr>
          <w:color w:val="000000"/>
          <w:sz w:val="28"/>
          <w:szCs w:val="28"/>
        </w:rPr>
        <w:t>учитывает нормы действующего за</w:t>
      </w:r>
      <w:r w:rsidRPr="00CE5EE8">
        <w:rPr>
          <w:color w:val="000000"/>
          <w:sz w:val="28"/>
          <w:szCs w:val="28"/>
        </w:rPr>
        <w:t>конодательства в части определения размер</w:t>
      </w:r>
      <w:r w:rsidR="00857C37" w:rsidRPr="00CE5EE8">
        <w:rPr>
          <w:color w:val="000000"/>
          <w:sz w:val="28"/>
          <w:szCs w:val="28"/>
        </w:rPr>
        <w:t>ов соответствующих элементов ка</w:t>
      </w:r>
      <w:r w:rsidRPr="00CE5EE8">
        <w:rPr>
          <w:color w:val="000000"/>
          <w:sz w:val="28"/>
          <w:szCs w:val="28"/>
        </w:rPr>
        <w:t>ждого вида пенсии и позволяет проанализир</w:t>
      </w:r>
      <w:r w:rsidR="00857C37" w:rsidRPr="00CE5EE8">
        <w:rPr>
          <w:color w:val="000000"/>
          <w:sz w:val="28"/>
          <w:szCs w:val="28"/>
        </w:rPr>
        <w:t>овать весь процесс их формирова</w:t>
      </w:r>
      <w:r w:rsidRPr="00CE5EE8">
        <w:rPr>
          <w:color w:val="000000"/>
          <w:sz w:val="28"/>
          <w:szCs w:val="28"/>
        </w:rPr>
        <w:t>ния и выплаты.</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настоящее время каждая категория пе</w:t>
      </w:r>
      <w:r w:rsidR="00857C37" w:rsidRPr="00CE5EE8">
        <w:rPr>
          <w:color w:val="000000"/>
          <w:sz w:val="28"/>
          <w:szCs w:val="28"/>
        </w:rPr>
        <w:t>нсионеров разделена на две груп</w:t>
      </w:r>
      <w:r w:rsidRPr="00CE5EE8">
        <w:rPr>
          <w:color w:val="000000"/>
          <w:sz w:val="28"/>
          <w:szCs w:val="28"/>
        </w:rPr>
        <w:t>пы: вышедшие на пенсию до начала пенси</w:t>
      </w:r>
      <w:r w:rsidR="00857C37" w:rsidRPr="00CE5EE8">
        <w:rPr>
          <w:color w:val="000000"/>
          <w:sz w:val="28"/>
          <w:szCs w:val="28"/>
        </w:rPr>
        <w:t>онной реформы и вышедшие на пен</w:t>
      </w:r>
      <w:r w:rsidRPr="00CE5EE8">
        <w:rPr>
          <w:color w:val="000000"/>
          <w:sz w:val="28"/>
          <w:szCs w:val="28"/>
        </w:rPr>
        <w:t>сию после начала пенсионной реформы.</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Исчисление пенсионных прав и ра</w:t>
      </w:r>
      <w:r w:rsidR="00857C37" w:rsidRPr="00CE5EE8">
        <w:rPr>
          <w:color w:val="000000"/>
          <w:sz w:val="28"/>
          <w:szCs w:val="28"/>
        </w:rPr>
        <w:t>змеров выплачиваемых пенсий осу</w:t>
      </w:r>
      <w:r w:rsidRPr="00CE5EE8">
        <w:rPr>
          <w:color w:val="000000"/>
          <w:sz w:val="28"/>
          <w:szCs w:val="28"/>
        </w:rPr>
        <w:t>ществляется дифференцированно в зависимости от группы заработной платы, в</w:t>
      </w:r>
      <w:r w:rsidR="00857C37" w:rsidRPr="00CE5EE8">
        <w:rPr>
          <w:color w:val="000000"/>
          <w:sz w:val="28"/>
          <w:szCs w:val="28"/>
        </w:rPr>
        <w:t xml:space="preserve"> </w:t>
      </w:r>
      <w:r w:rsidRPr="00CE5EE8">
        <w:rPr>
          <w:color w:val="000000"/>
          <w:sz w:val="28"/>
          <w:szCs w:val="28"/>
        </w:rPr>
        <w:t>которую входило застрахованное лицо в период трудовой деятельности. При</w:t>
      </w:r>
      <w:r w:rsidR="00857C37" w:rsidRPr="00CE5EE8">
        <w:rPr>
          <w:color w:val="000000"/>
          <w:sz w:val="28"/>
          <w:szCs w:val="28"/>
        </w:rPr>
        <w:t xml:space="preserve"> </w:t>
      </w:r>
      <w:r w:rsidRPr="00CE5EE8">
        <w:rPr>
          <w:color w:val="000000"/>
          <w:sz w:val="28"/>
          <w:szCs w:val="28"/>
        </w:rPr>
        <w:t>этом предполагается, что застрахованное лиц</w:t>
      </w:r>
      <w:r w:rsidR="00857C37" w:rsidRPr="00CE5EE8">
        <w:rPr>
          <w:color w:val="000000"/>
          <w:sz w:val="28"/>
          <w:szCs w:val="28"/>
        </w:rPr>
        <w:t>о в течение всего периода трудо</w:t>
      </w:r>
      <w:r w:rsidRPr="00CE5EE8">
        <w:rPr>
          <w:color w:val="000000"/>
          <w:sz w:val="28"/>
          <w:szCs w:val="28"/>
        </w:rPr>
        <w:t>вой деятельности может оставаться в одной и той же группе заработной платы</w:t>
      </w:r>
      <w:r w:rsidR="00857C37" w:rsidRPr="00CE5EE8">
        <w:rPr>
          <w:color w:val="000000"/>
          <w:sz w:val="28"/>
          <w:szCs w:val="28"/>
        </w:rPr>
        <w:t xml:space="preserve"> </w:t>
      </w:r>
      <w:r w:rsidRPr="00CE5EE8">
        <w:rPr>
          <w:color w:val="000000"/>
          <w:sz w:val="28"/>
          <w:szCs w:val="28"/>
        </w:rPr>
        <w:t>или переходить в другую.</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Оценка расходов распределительной ч</w:t>
      </w:r>
      <w:r w:rsidR="00857C37" w:rsidRPr="00CE5EE8">
        <w:rPr>
          <w:color w:val="000000"/>
          <w:sz w:val="28"/>
          <w:szCs w:val="28"/>
        </w:rPr>
        <w:t>асти пенсионной системы происхо</w:t>
      </w:r>
      <w:r w:rsidRPr="00CE5EE8">
        <w:rPr>
          <w:color w:val="000000"/>
          <w:sz w:val="28"/>
          <w:szCs w:val="28"/>
        </w:rPr>
        <w:t>дит по следующему алгоритму.</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соответствии с положениями Федера</w:t>
      </w:r>
      <w:r w:rsidR="00857C37" w:rsidRPr="00CE5EE8">
        <w:rPr>
          <w:color w:val="000000"/>
          <w:sz w:val="28"/>
          <w:szCs w:val="28"/>
        </w:rPr>
        <w:t>льного закона Российской Федера</w:t>
      </w:r>
      <w:r w:rsidRPr="00CE5EE8">
        <w:rPr>
          <w:color w:val="000000"/>
          <w:sz w:val="28"/>
          <w:szCs w:val="28"/>
        </w:rPr>
        <w:t>ции от 17 декабря 2001 г. № 173-ФЗ «О т</w:t>
      </w:r>
      <w:r w:rsidR="00857C37" w:rsidRPr="00CE5EE8">
        <w:rPr>
          <w:color w:val="000000"/>
          <w:sz w:val="28"/>
          <w:szCs w:val="28"/>
        </w:rPr>
        <w:t>рудовых пенсиях в Российской Фе</w:t>
      </w:r>
      <w:r w:rsidRPr="00CE5EE8">
        <w:rPr>
          <w:color w:val="000000"/>
          <w:sz w:val="28"/>
          <w:szCs w:val="28"/>
        </w:rPr>
        <w:t>дерации» осуществляется оценка пенсионны</w:t>
      </w:r>
      <w:r w:rsidR="00857C37" w:rsidRPr="00CE5EE8">
        <w:rPr>
          <w:color w:val="000000"/>
          <w:sz w:val="28"/>
          <w:szCs w:val="28"/>
        </w:rPr>
        <w:t>х прав застрахованных лиц по со</w:t>
      </w:r>
      <w:r w:rsidRPr="00CE5EE8">
        <w:rPr>
          <w:color w:val="000000"/>
          <w:sz w:val="28"/>
          <w:szCs w:val="28"/>
        </w:rPr>
        <w:t>стоянию на 1 января 2002 г. путем их конвер</w:t>
      </w:r>
      <w:r w:rsidR="00857C37" w:rsidRPr="00CE5EE8">
        <w:rPr>
          <w:color w:val="000000"/>
          <w:sz w:val="28"/>
          <w:szCs w:val="28"/>
        </w:rPr>
        <w:t>тации в расчетный пенсионный ка</w:t>
      </w:r>
      <w:r w:rsidRPr="00CE5EE8">
        <w:rPr>
          <w:color w:val="000000"/>
          <w:sz w:val="28"/>
          <w:szCs w:val="28"/>
        </w:rPr>
        <w:t>питал по формуле:</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A556F9"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41" type="#_x0000_t75" style="width:162.75pt;height:54.75pt">
            <v:imagedata r:id="rId22"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PK </w:t>
      </w:r>
      <w:r w:rsidRPr="00CE5EE8">
        <w:rPr>
          <w:color w:val="000000"/>
          <w:sz w:val="28"/>
          <w:szCs w:val="28"/>
        </w:rPr>
        <w:t xml:space="preserve">– расчетный пенсионный капитал; </w:t>
      </w:r>
      <w:r w:rsidRPr="00CE5EE8">
        <w:rPr>
          <w:iCs/>
          <w:color w:val="000000"/>
          <w:sz w:val="28"/>
          <w:szCs w:val="28"/>
        </w:rPr>
        <w:t xml:space="preserve">PP </w:t>
      </w:r>
      <w:r w:rsidR="00857C37" w:rsidRPr="00CE5EE8">
        <w:rPr>
          <w:color w:val="000000"/>
          <w:sz w:val="28"/>
          <w:szCs w:val="28"/>
        </w:rPr>
        <w:t>– расчетный размер трудовой пен</w:t>
      </w:r>
      <w:r w:rsidRPr="00CE5EE8">
        <w:rPr>
          <w:color w:val="000000"/>
          <w:sz w:val="28"/>
          <w:szCs w:val="28"/>
        </w:rPr>
        <w:t xml:space="preserve">сии; </w:t>
      </w:r>
      <w:r w:rsidRPr="00CE5EE8">
        <w:rPr>
          <w:iCs/>
          <w:color w:val="000000"/>
          <w:sz w:val="28"/>
          <w:szCs w:val="28"/>
        </w:rPr>
        <w:t xml:space="preserve">B </w:t>
      </w:r>
      <w:r w:rsidRPr="00CE5EE8">
        <w:rPr>
          <w:color w:val="000000"/>
          <w:sz w:val="28"/>
          <w:szCs w:val="28"/>
        </w:rPr>
        <w:t xml:space="preserve">– базовая __________часть пенсии; </w:t>
      </w:r>
      <w:r w:rsidRPr="00CE5EE8">
        <w:rPr>
          <w:iCs/>
          <w:color w:val="000000"/>
          <w:sz w:val="28"/>
          <w:szCs w:val="28"/>
        </w:rPr>
        <w:t>T</w:t>
      </w:r>
      <w:r w:rsidR="00A556F9" w:rsidRPr="00CE5EE8">
        <w:rPr>
          <w:iCs/>
          <w:color w:val="000000"/>
          <w:sz w:val="28"/>
          <w:szCs w:val="28"/>
        </w:rPr>
        <w:t>–</w:t>
      </w:r>
      <w:r w:rsidRPr="00CE5EE8">
        <w:rPr>
          <w:color w:val="000000"/>
          <w:sz w:val="28"/>
          <w:szCs w:val="28"/>
        </w:rPr>
        <w:t>количеств</w:t>
      </w:r>
      <w:r w:rsidR="00857C37" w:rsidRPr="00CE5EE8">
        <w:rPr>
          <w:color w:val="000000"/>
          <w:sz w:val="28"/>
          <w:szCs w:val="28"/>
        </w:rPr>
        <w:t>о месяцев ожидаемого периода вы</w:t>
      </w:r>
      <w:r w:rsidRPr="00CE5EE8">
        <w:rPr>
          <w:color w:val="000000"/>
          <w:sz w:val="28"/>
          <w:szCs w:val="28"/>
        </w:rPr>
        <w:t xml:space="preserve">платы трудовой пенсии; </w:t>
      </w:r>
      <w:r w:rsidRPr="00CE5EE8">
        <w:rPr>
          <w:iCs/>
          <w:color w:val="000000"/>
          <w:sz w:val="28"/>
          <w:szCs w:val="28"/>
        </w:rPr>
        <w:t xml:space="preserve">Rs </w:t>
      </w:r>
      <w:r w:rsidRPr="00CE5EE8">
        <w:rPr>
          <w:color w:val="000000"/>
          <w:sz w:val="28"/>
          <w:szCs w:val="28"/>
        </w:rPr>
        <w:t xml:space="preserve">– стажевый коэффициент; </w:t>
      </w:r>
      <w:r w:rsidRPr="00CE5EE8">
        <w:rPr>
          <w:iCs/>
          <w:color w:val="000000"/>
          <w:sz w:val="28"/>
          <w:szCs w:val="28"/>
        </w:rPr>
        <w:t xml:space="preserve">AWz </w:t>
      </w:r>
      <w:r w:rsidRPr="00CE5EE8">
        <w:rPr>
          <w:color w:val="000000"/>
          <w:sz w:val="28"/>
          <w:szCs w:val="28"/>
        </w:rPr>
        <w:t>– среднемесячная заработная плата застрахованного за 2000 – 2001 годы, либо за любые 60 месяцев</w:t>
      </w:r>
      <w:r w:rsidR="00857C37" w:rsidRPr="00CE5EE8">
        <w:rPr>
          <w:color w:val="000000"/>
          <w:sz w:val="28"/>
          <w:szCs w:val="28"/>
        </w:rPr>
        <w:t xml:space="preserve"> </w:t>
      </w:r>
      <w:r w:rsidRPr="00CE5EE8">
        <w:rPr>
          <w:color w:val="000000"/>
          <w:sz w:val="28"/>
          <w:szCs w:val="28"/>
        </w:rPr>
        <w:t xml:space="preserve">подряд; </w:t>
      </w:r>
      <w:r w:rsidRPr="00CE5EE8">
        <w:rPr>
          <w:iCs/>
          <w:color w:val="000000"/>
          <w:sz w:val="28"/>
          <w:szCs w:val="28"/>
        </w:rPr>
        <w:t xml:space="preserve">AWs </w:t>
      </w:r>
      <w:r w:rsidR="00A556F9" w:rsidRPr="00CE5EE8">
        <w:rPr>
          <w:iCs/>
          <w:color w:val="000000"/>
          <w:sz w:val="28"/>
          <w:szCs w:val="28"/>
        </w:rPr>
        <w:t>–</w:t>
      </w:r>
      <w:r w:rsidRPr="00CE5EE8">
        <w:rPr>
          <w:color w:val="000000"/>
          <w:sz w:val="28"/>
          <w:szCs w:val="28"/>
        </w:rPr>
        <w:t>среднемесячная заработная плата в Российской Федерации за тот</w:t>
      </w:r>
      <w:r w:rsidR="00857C37" w:rsidRPr="00CE5EE8">
        <w:rPr>
          <w:color w:val="000000"/>
          <w:sz w:val="28"/>
          <w:szCs w:val="28"/>
        </w:rPr>
        <w:t xml:space="preserve"> </w:t>
      </w:r>
      <w:r w:rsidRPr="00CE5EE8">
        <w:rPr>
          <w:color w:val="000000"/>
          <w:sz w:val="28"/>
          <w:szCs w:val="28"/>
        </w:rPr>
        <w:t xml:space="preserve">же период; </w:t>
      </w:r>
      <w:r w:rsidRPr="00CE5EE8">
        <w:rPr>
          <w:iCs/>
          <w:color w:val="000000"/>
          <w:sz w:val="28"/>
          <w:szCs w:val="28"/>
        </w:rPr>
        <w:t xml:space="preserve">AWu </w:t>
      </w:r>
      <w:r w:rsidRPr="00CE5EE8">
        <w:rPr>
          <w:color w:val="000000"/>
          <w:sz w:val="28"/>
          <w:szCs w:val="28"/>
        </w:rPr>
        <w:t>– среднемесячная заработная плата в Российской Федерации за</w:t>
      </w:r>
      <w:r w:rsidR="00857C37" w:rsidRPr="00CE5EE8">
        <w:rPr>
          <w:color w:val="000000"/>
          <w:sz w:val="28"/>
          <w:szCs w:val="28"/>
        </w:rPr>
        <w:t xml:space="preserve"> </w:t>
      </w:r>
      <w:r w:rsidRPr="00CE5EE8">
        <w:rPr>
          <w:color w:val="000000"/>
          <w:sz w:val="28"/>
          <w:szCs w:val="28"/>
        </w:rPr>
        <w:t>период с 1 июля по 30 сентября 2001 г. для исчисления и увеличения размеров</w:t>
      </w:r>
      <w:r w:rsidR="00857C37" w:rsidRPr="00CE5EE8">
        <w:rPr>
          <w:color w:val="000000"/>
          <w:sz w:val="28"/>
          <w:szCs w:val="28"/>
        </w:rPr>
        <w:t xml:space="preserve"> </w:t>
      </w:r>
      <w:r w:rsidRPr="00CE5EE8">
        <w:rPr>
          <w:color w:val="000000"/>
          <w:sz w:val="28"/>
          <w:szCs w:val="28"/>
        </w:rPr>
        <w:t>государственных пенсий, утвержденная Правительством Российской Федерации.</w:t>
      </w:r>
    </w:p>
    <w:p w:rsidR="00A556F9" w:rsidRPr="00CE5EE8" w:rsidRDefault="00D64E3A" w:rsidP="00767F33">
      <w:pPr>
        <w:shd w:val="clear" w:color="000000" w:fill="auto"/>
        <w:suppressAutoHyphens/>
        <w:autoSpaceDE w:val="0"/>
        <w:autoSpaceDN w:val="0"/>
        <w:adjustRightInd w:val="0"/>
        <w:spacing w:line="360" w:lineRule="auto"/>
        <w:jc w:val="center"/>
        <w:rPr>
          <w:b/>
          <w:bCs/>
          <w:color w:val="000000"/>
          <w:sz w:val="28"/>
          <w:szCs w:val="28"/>
        </w:rPr>
      </w:pPr>
      <w:r>
        <w:rPr>
          <w:bCs/>
          <w:color w:val="000000"/>
          <w:sz w:val="28"/>
          <w:szCs w:val="28"/>
        </w:rPr>
        <w:pict>
          <v:shape id="_x0000_i1042" type="#_x0000_t75" style="width:376.5pt;height:344.25pt">
            <v:imagedata r:id="rId23" o:title=""/>
          </v:shape>
        </w:pict>
      </w:r>
    </w:p>
    <w:p w:rsidR="00035FBE" w:rsidRPr="00CE5EE8" w:rsidRDefault="00035FBE" w:rsidP="00767F33">
      <w:pPr>
        <w:shd w:val="clear" w:color="000000" w:fill="auto"/>
        <w:suppressAutoHyphens/>
        <w:autoSpaceDE w:val="0"/>
        <w:autoSpaceDN w:val="0"/>
        <w:adjustRightInd w:val="0"/>
        <w:spacing w:line="360" w:lineRule="auto"/>
        <w:jc w:val="center"/>
        <w:rPr>
          <w:bCs/>
          <w:color w:val="000000"/>
          <w:sz w:val="28"/>
          <w:szCs w:val="28"/>
        </w:rPr>
      </w:pPr>
      <w:r w:rsidRPr="00CE5EE8">
        <w:rPr>
          <w:b/>
          <w:bCs/>
          <w:color w:val="000000"/>
          <w:sz w:val="28"/>
          <w:szCs w:val="28"/>
        </w:rPr>
        <w:t>Рис. 5. Структура блока расходов модели системы обязательного</w:t>
      </w:r>
      <w:r w:rsidR="00904703" w:rsidRPr="00CE5EE8">
        <w:rPr>
          <w:b/>
          <w:bCs/>
          <w:color w:val="000000"/>
          <w:sz w:val="28"/>
          <w:szCs w:val="28"/>
        </w:rPr>
        <w:t xml:space="preserve"> </w:t>
      </w:r>
      <w:r w:rsidRPr="00CE5EE8">
        <w:rPr>
          <w:b/>
          <w:bCs/>
          <w:color w:val="000000"/>
          <w:sz w:val="28"/>
          <w:szCs w:val="28"/>
        </w:rPr>
        <w:t>пенсионного страхования</w:t>
      </w:r>
    </w:p>
    <w:p w:rsidR="00904703"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Расчетный размер трудовой пенсии </w:t>
      </w:r>
      <w:r w:rsidRPr="00CE5EE8">
        <w:rPr>
          <w:iCs/>
          <w:color w:val="000000"/>
          <w:sz w:val="28"/>
          <w:szCs w:val="28"/>
        </w:rPr>
        <w:t xml:space="preserve">PP </w:t>
      </w:r>
      <w:r w:rsidR="00857C37" w:rsidRPr="00CE5EE8">
        <w:rPr>
          <w:color w:val="000000"/>
          <w:sz w:val="28"/>
          <w:szCs w:val="28"/>
        </w:rPr>
        <w:t>определяется для мужчин, имею</w:t>
      </w:r>
      <w:r w:rsidRPr="00CE5EE8">
        <w:rPr>
          <w:color w:val="000000"/>
          <w:sz w:val="28"/>
          <w:szCs w:val="28"/>
        </w:rPr>
        <w:t>щих общий трудовой стаж не менее 25 лет, и для женщин, имеющих общий</w:t>
      </w:r>
      <w:r w:rsidR="00857C37" w:rsidRPr="00CE5EE8">
        <w:rPr>
          <w:color w:val="000000"/>
          <w:sz w:val="28"/>
          <w:szCs w:val="28"/>
        </w:rPr>
        <w:t xml:space="preserve"> </w:t>
      </w:r>
      <w:r w:rsidRPr="00CE5EE8">
        <w:rPr>
          <w:color w:val="000000"/>
          <w:sz w:val="28"/>
          <w:szCs w:val="28"/>
        </w:rPr>
        <w:t>трудовой стаж не менее 20 лет.</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Стажевый коэффициент </w:t>
      </w:r>
      <w:r w:rsidRPr="00CE5EE8">
        <w:rPr>
          <w:iCs/>
          <w:color w:val="000000"/>
          <w:sz w:val="28"/>
          <w:szCs w:val="28"/>
        </w:rPr>
        <w:t xml:space="preserve">Rs </w:t>
      </w:r>
      <w:r w:rsidRPr="00CE5EE8">
        <w:rPr>
          <w:color w:val="000000"/>
          <w:sz w:val="28"/>
          <w:szCs w:val="28"/>
        </w:rPr>
        <w:t>зависит от</w:t>
      </w:r>
      <w:r w:rsidR="00857C37" w:rsidRPr="00CE5EE8">
        <w:rPr>
          <w:color w:val="000000"/>
          <w:sz w:val="28"/>
          <w:szCs w:val="28"/>
        </w:rPr>
        <w:t xml:space="preserve"> продолжительности стажа застра</w:t>
      </w:r>
      <w:r w:rsidRPr="00CE5EE8">
        <w:rPr>
          <w:color w:val="000000"/>
          <w:sz w:val="28"/>
          <w:szCs w:val="28"/>
        </w:rPr>
        <w:t>хованного лица до 2002 г.. При выработк</w:t>
      </w:r>
      <w:r w:rsidR="00857C37" w:rsidRPr="00CE5EE8">
        <w:rPr>
          <w:color w:val="000000"/>
          <w:sz w:val="28"/>
          <w:szCs w:val="28"/>
        </w:rPr>
        <w:t>е мужчинами и женщинами соответ</w:t>
      </w:r>
      <w:r w:rsidRPr="00CE5EE8">
        <w:rPr>
          <w:color w:val="000000"/>
          <w:sz w:val="28"/>
          <w:szCs w:val="28"/>
        </w:rPr>
        <w:t>ственно 25 и 20 лет он составляет 0,55 и повышается на 0,01 за каждый полный</w:t>
      </w:r>
      <w:r w:rsidR="00857C37" w:rsidRPr="00CE5EE8">
        <w:rPr>
          <w:color w:val="000000"/>
          <w:sz w:val="28"/>
          <w:szCs w:val="28"/>
        </w:rPr>
        <w:t xml:space="preserve"> </w:t>
      </w:r>
      <w:r w:rsidRPr="00CE5EE8">
        <w:rPr>
          <w:color w:val="000000"/>
          <w:sz w:val="28"/>
          <w:szCs w:val="28"/>
        </w:rPr>
        <w:t>год общего трудового стажа сверх указанной продолжительности, но не более</w:t>
      </w:r>
      <w:r w:rsidR="00857C37" w:rsidRPr="00CE5EE8">
        <w:rPr>
          <w:color w:val="000000"/>
          <w:sz w:val="28"/>
          <w:szCs w:val="28"/>
        </w:rPr>
        <w:t xml:space="preserve"> </w:t>
      </w:r>
      <w:r w:rsidRPr="00CE5EE8">
        <w:rPr>
          <w:color w:val="000000"/>
          <w:sz w:val="28"/>
          <w:szCs w:val="28"/>
        </w:rPr>
        <w:t>чем на 0,20.</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Величина расчетного пенсионного капитала </w:t>
      </w:r>
      <w:r w:rsidRPr="00CE5EE8">
        <w:rPr>
          <w:iCs/>
          <w:color w:val="000000"/>
          <w:sz w:val="28"/>
          <w:szCs w:val="28"/>
        </w:rPr>
        <w:t xml:space="preserve">PK </w:t>
      </w:r>
      <w:r w:rsidRPr="00CE5EE8">
        <w:rPr>
          <w:color w:val="000000"/>
          <w:sz w:val="28"/>
          <w:szCs w:val="28"/>
        </w:rPr>
        <w:t>при неполном общем</w:t>
      </w:r>
      <w:r w:rsidR="00857C37" w:rsidRPr="00CE5EE8">
        <w:rPr>
          <w:color w:val="000000"/>
          <w:sz w:val="28"/>
          <w:szCs w:val="28"/>
        </w:rPr>
        <w:t xml:space="preserve"> </w:t>
      </w:r>
      <w:r w:rsidRPr="00CE5EE8">
        <w:rPr>
          <w:color w:val="000000"/>
          <w:sz w:val="28"/>
          <w:szCs w:val="28"/>
        </w:rPr>
        <w:t>трудовом стаже определяется исходя из вел</w:t>
      </w:r>
      <w:r w:rsidR="00857C37" w:rsidRPr="00CE5EE8">
        <w:rPr>
          <w:color w:val="000000"/>
          <w:sz w:val="28"/>
          <w:szCs w:val="28"/>
        </w:rPr>
        <w:t>ичины расчетного пенсионного ка</w:t>
      </w:r>
      <w:r w:rsidRPr="00CE5EE8">
        <w:rPr>
          <w:color w:val="000000"/>
          <w:sz w:val="28"/>
          <w:szCs w:val="28"/>
        </w:rPr>
        <w:t>питала при полном общем трудовом стаже (25 лет у мужчин и 20 лет у женщин), которая делится на число месяцев полн</w:t>
      </w:r>
      <w:r w:rsidR="00857C37" w:rsidRPr="00CE5EE8">
        <w:rPr>
          <w:color w:val="000000"/>
          <w:sz w:val="28"/>
          <w:szCs w:val="28"/>
        </w:rPr>
        <w:t>ого общего трудового стажа и ум</w:t>
      </w:r>
      <w:r w:rsidRPr="00CE5EE8">
        <w:rPr>
          <w:color w:val="000000"/>
          <w:sz w:val="28"/>
          <w:szCs w:val="28"/>
        </w:rPr>
        <w:t>ножается на число месяцев фактически имеющегося общего трудового стажа.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Размер базовой части трудовой пенсии </w:t>
      </w:r>
      <w:r w:rsidRPr="00CE5EE8">
        <w:rPr>
          <w:iCs/>
          <w:color w:val="000000"/>
          <w:sz w:val="28"/>
          <w:szCs w:val="28"/>
        </w:rPr>
        <w:t xml:space="preserve">B </w:t>
      </w:r>
      <w:r w:rsidR="00857C37" w:rsidRPr="00CE5EE8">
        <w:rPr>
          <w:color w:val="000000"/>
          <w:sz w:val="28"/>
          <w:szCs w:val="28"/>
        </w:rPr>
        <w:t>дифференцирован в зависимо</w:t>
      </w:r>
      <w:r w:rsidRPr="00CE5EE8">
        <w:rPr>
          <w:color w:val="000000"/>
          <w:sz w:val="28"/>
          <w:szCs w:val="28"/>
        </w:rPr>
        <w:t>сти от категорий получателей и оговорен положениями Федерального закона от</w:t>
      </w:r>
      <w:r w:rsidR="00857C37" w:rsidRPr="00CE5EE8">
        <w:rPr>
          <w:color w:val="000000"/>
          <w:sz w:val="28"/>
          <w:szCs w:val="28"/>
        </w:rPr>
        <w:t xml:space="preserve"> </w:t>
      </w:r>
      <w:r w:rsidRPr="00CE5EE8">
        <w:rPr>
          <w:color w:val="000000"/>
          <w:sz w:val="28"/>
          <w:szCs w:val="28"/>
        </w:rPr>
        <w:t>17 декабря 2001 г. № 173-ФЗ «О трудовых пенсиях в Российской Федерации».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расчетах на перспективу при определении среднего размера базовой части</w:t>
      </w:r>
      <w:r w:rsidR="00857C37" w:rsidRPr="00CE5EE8">
        <w:rPr>
          <w:color w:val="000000"/>
          <w:sz w:val="28"/>
          <w:szCs w:val="28"/>
        </w:rPr>
        <w:t xml:space="preserve"> </w:t>
      </w:r>
      <w:r w:rsidRPr="00CE5EE8">
        <w:rPr>
          <w:color w:val="000000"/>
          <w:sz w:val="28"/>
          <w:szCs w:val="28"/>
        </w:rPr>
        <w:t>пенсии учитывается удельный вес каждой ка</w:t>
      </w:r>
      <w:r w:rsidR="00857C37" w:rsidRPr="00CE5EE8">
        <w:rPr>
          <w:color w:val="000000"/>
          <w:sz w:val="28"/>
          <w:szCs w:val="28"/>
        </w:rPr>
        <w:t>тегории получателей всех элемен</w:t>
      </w:r>
      <w:r w:rsidRPr="00CE5EE8">
        <w:rPr>
          <w:color w:val="000000"/>
          <w:sz w:val="28"/>
          <w:szCs w:val="28"/>
        </w:rPr>
        <w:t>тов базовой части пенсии в общей численности получателей трудовой пенсии.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Для каждой категории пенсионеров расч</w:t>
      </w:r>
      <w:r w:rsidR="00857C37" w:rsidRPr="00CE5EE8">
        <w:rPr>
          <w:color w:val="000000"/>
          <w:sz w:val="28"/>
          <w:szCs w:val="28"/>
        </w:rPr>
        <w:t>ет страховой части пенсии произ</w:t>
      </w:r>
      <w:r w:rsidRPr="00CE5EE8">
        <w:rPr>
          <w:color w:val="000000"/>
          <w:sz w:val="28"/>
          <w:szCs w:val="28"/>
        </w:rPr>
        <w:t>водится на основании величины расчетного пенсионного капитала. Размер</w:t>
      </w:r>
      <w:r w:rsidR="00857C37" w:rsidRPr="00CE5EE8">
        <w:rPr>
          <w:color w:val="000000"/>
          <w:sz w:val="28"/>
          <w:szCs w:val="28"/>
        </w:rPr>
        <w:t xml:space="preserve"> </w:t>
      </w:r>
      <w:r w:rsidRPr="00CE5EE8">
        <w:rPr>
          <w:color w:val="000000"/>
          <w:sz w:val="28"/>
          <w:szCs w:val="28"/>
        </w:rPr>
        <w:t>страховой части пенсии вычисляется по формулам:</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904703"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43" type="#_x0000_t75" style="width:6in;height:50.25pt">
            <v:imagedata r:id="rId24"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P </w:t>
      </w:r>
      <w:r w:rsidR="00A556F9" w:rsidRPr="00CE5EE8">
        <w:rPr>
          <w:color w:val="000000"/>
          <w:sz w:val="28"/>
          <w:szCs w:val="28"/>
        </w:rPr>
        <w:t>–</w:t>
      </w:r>
      <w:r w:rsidRPr="00CE5EE8">
        <w:rPr>
          <w:color w:val="000000"/>
          <w:sz w:val="28"/>
          <w:szCs w:val="28"/>
        </w:rPr>
        <w:t>сумма одной установленной пенси</w:t>
      </w:r>
      <w:r w:rsidR="00857C37" w:rsidRPr="00CE5EE8">
        <w:rPr>
          <w:color w:val="000000"/>
          <w:sz w:val="28"/>
          <w:szCs w:val="28"/>
        </w:rPr>
        <w:t>и с учетом повышений и компенса</w:t>
      </w:r>
      <w:r w:rsidRPr="00CE5EE8">
        <w:rPr>
          <w:color w:val="000000"/>
          <w:sz w:val="28"/>
          <w:szCs w:val="28"/>
        </w:rPr>
        <w:t>ционной выплаты в связи с ростом стоимости жизни в Российской Федерации с</w:t>
      </w:r>
      <w:r w:rsidR="00857C37" w:rsidRPr="00CE5EE8">
        <w:rPr>
          <w:color w:val="000000"/>
          <w:sz w:val="28"/>
          <w:szCs w:val="28"/>
        </w:rPr>
        <w:t xml:space="preserve"> </w:t>
      </w:r>
      <w:r w:rsidRPr="00CE5EE8">
        <w:rPr>
          <w:color w:val="000000"/>
          <w:sz w:val="28"/>
          <w:szCs w:val="28"/>
        </w:rPr>
        <w:t>применением соответствующего районного коэффициента, за исключением</w:t>
      </w:r>
      <w:r w:rsidR="00857C37" w:rsidRPr="00CE5EE8">
        <w:rPr>
          <w:color w:val="000000"/>
          <w:sz w:val="28"/>
          <w:szCs w:val="28"/>
        </w:rPr>
        <w:t xml:space="preserve"> </w:t>
      </w:r>
      <w:r w:rsidRPr="00CE5EE8">
        <w:rPr>
          <w:color w:val="000000"/>
          <w:sz w:val="28"/>
          <w:szCs w:val="28"/>
        </w:rPr>
        <w:t xml:space="preserve">надбавок на уход и на нетрудоспособных иждивенцев; </w:t>
      </w:r>
      <w:r w:rsidRPr="00CE5EE8">
        <w:rPr>
          <w:iCs/>
          <w:color w:val="000000"/>
          <w:sz w:val="28"/>
          <w:szCs w:val="28"/>
        </w:rPr>
        <w:t xml:space="preserve">PK </w:t>
      </w:r>
      <w:r w:rsidR="00A556F9" w:rsidRPr="00CE5EE8">
        <w:rPr>
          <w:color w:val="000000"/>
          <w:sz w:val="28"/>
          <w:szCs w:val="28"/>
        </w:rPr>
        <w:t>–</w:t>
      </w:r>
      <w:r w:rsidR="00857C37" w:rsidRPr="00CE5EE8">
        <w:rPr>
          <w:color w:val="000000"/>
          <w:sz w:val="28"/>
          <w:szCs w:val="28"/>
        </w:rPr>
        <w:t>расчетный пенси</w:t>
      </w:r>
      <w:r w:rsidRPr="00CE5EE8">
        <w:rPr>
          <w:color w:val="000000"/>
          <w:sz w:val="28"/>
          <w:szCs w:val="28"/>
        </w:rPr>
        <w:t xml:space="preserve">онный капитал по правам за работу в старой системе; </w:t>
      </w:r>
      <w:r w:rsidRPr="00CE5EE8">
        <w:rPr>
          <w:iCs/>
          <w:color w:val="000000"/>
          <w:sz w:val="28"/>
          <w:szCs w:val="28"/>
        </w:rPr>
        <w:t xml:space="preserve">PKn </w:t>
      </w:r>
      <w:r w:rsidR="00A556F9" w:rsidRPr="00CE5EE8">
        <w:rPr>
          <w:color w:val="000000"/>
          <w:sz w:val="28"/>
          <w:szCs w:val="28"/>
        </w:rPr>
        <w:t>–</w:t>
      </w:r>
      <w:r w:rsidR="00857C37" w:rsidRPr="00CE5EE8">
        <w:rPr>
          <w:color w:val="000000"/>
          <w:sz w:val="28"/>
          <w:szCs w:val="28"/>
        </w:rPr>
        <w:t>пенсионный капи</w:t>
      </w:r>
      <w:r w:rsidRPr="00CE5EE8">
        <w:rPr>
          <w:color w:val="000000"/>
          <w:sz w:val="28"/>
          <w:szCs w:val="28"/>
        </w:rPr>
        <w:t xml:space="preserve">тал застрахованного лица, заработанный после 01 января 2002 г.; </w:t>
      </w:r>
      <w:r w:rsidRPr="00CE5EE8">
        <w:rPr>
          <w:iCs/>
          <w:color w:val="000000"/>
          <w:sz w:val="28"/>
          <w:szCs w:val="28"/>
        </w:rPr>
        <w:t xml:space="preserve">T </w:t>
      </w:r>
      <w:r w:rsidR="00A556F9" w:rsidRPr="00CE5EE8">
        <w:rPr>
          <w:color w:val="000000"/>
          <w:sz w:val="28"/>
          <w:szCs w:val="28"/>
        </w:rPr>
        <w:t>–</w:t>
      </w:r>
      <w:r w:rsidR="00857C37" w:rsidRPr="00CE5EE8">
        <w:rPr>
          <w:color w:val="000000"/>
          <w:sz w:val="28"/>
          <w:szCs w:val="28"/>
        </w:rPr>
        <w:t>количест</w:t>
      </w:r>
      <w:r w:rsidRPr="00CE5EE8">
        <w:rPr>
          <w:color w:val="000000"/>
          <w:sz w:val="28"/>
          <w:szCs w:val="28"/>
        </w:rPr>
        <w:t>во месяцев ожидаемого периода выплаты трудовой пенсии.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Для оценки пенсионных прав застрахованных лиц и при определении</w:t>
      </w:r>
      <w:r w:rsidR="00857C37" w:rsidRPr="00CE5EE8">
        <w:rPr>
          <w:color w:val="000000"/>
          <w:sz w:val="28"/>
          <w:szCs w:val="28"/>
        </w:rPr>
        <w:t xml:space="preserve"> </w:t>
      </w:r>
      <w:r w:rsidRPr="00CE5EE8">
        <w:rPr>
          <w:color w:val="000000"/>
          <w:sz w:val="28"/>
          <w:szCs w:val="28"/>
        </w:rPr>
        <w:t>размера страховой части трудовой пенсии на</w:t>
      </w:r>
      <w:r w:rsidR="00857C37" w:rsidRPr="00CE5EE8">
        <w:rPr>
          <w:color w:val="000000"/>
          <w:sz w:val="28"/>
          <w:szCs w:val="28"/>
        </w:rPr>
        <w:t>чиная с 1 января 2002 г. ожидае</w:t>
      </w:r>
      <w:r w:rsidRPr="00CE5EE8">
        <w:rPr>
          <w:color w:val="000000"/>
          <w:sz w:val="28"/>
          <w:szCs w:val="28"/>
        </w:rPr>
        <w:t>мый период выплаты трудовой пе</w:t>
      </w:r>
      <w:r w:rsidR="00857C37" w:rsidRPr="00CE5EE8">
        <w:rPr>
          <w:color w:val="000000"/>
          <w:sz w:val="28"/>
          <w:szCs w:val="28"/>
        </w:rPr>
        <w:t xml:space="preserve">нсии по старости, установлен </w:t>
      </w:r>
      <w:r w:rsidRPr="00CE5EE8">
        <w:rPr>
          <w:color w:val="000000"/>
          <w:sz w:val="28"/>
          <w:szCs w:val="28"/>
        </w:rPr>
        <w:t>равным 12 лет</w:t>
      </w:r>
      <w:r w:rsidR="00857C37" w:rsidRPr="00CE5EE8">
        <w:rPr>
          <w:color w:val="000000"/>
          <w:sz w:val="28"/>
          <w:szCs w:val="28"/>
        </w:rPr>
        <w:t xml:space="preserve"> </w:t>
      </w:r>
      <w:r w:rsidRPr="00CE5EE8">
        <w:rPr>
          <w:color w:val="000000"/>
          <w:sz w:val="28"/>
          <w:szCs w:val="28"/>
        </w:rPr>
        <w:t>(144 месяца) и ежегодно увеличивается на 6 месяцев (с 1 января соответствующего года) до достижения 16 лет (192 месяцев), а затем ежегодно увеличивается</w:t>
      </w:r>
      <w:r w:rsidR="00857C37" w:rsidRPr="00CE5EE8">
        <w:rPr>
          <w:color w:val="000000"/>
          <w:sz w:val="28"/>
          <w:szCs w:val="28"/>
        </w:rPr>
        <w:t xml:space="preserve"> </w:t>
      </w:r>
      <w:r w:rsidRPr="00CE5EE8">
        <w:rPr>
          <w:color w:val="000000"/>
          <w:sz w:val="28"/>
          <w:szCs w:val="28"/>
        </w:rPr>
        <w:t>на один год (с 1 января соответствующего года) до достижен</w:t>
      </w:r>
      <w:r w:rsidR="00857C37" w:rsidRPr="00CE5EE8">
        <w:rPr>
          <w:color w:val="000000"/>
          <w:sz w:val="28"/>
          <w:szCs w:val="28"/>
        </w:rPr>
        <w:t>ия 19 лет (228 ме</w:t>
      </w:r>
      <w:r w:rsidRPr="00CE5EE8">
        <w:rPr>
          <w:color w:val="000000"/>
          <w:sz w:val="28"/>
          <w:szCs w:val="28"/>
        </w:rPr>
        <w:t>сяцев).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При определении страховой части трудовой пенсии по инвалидности и по</w:t>
      </w:r>
      <w:r w:rsidR="00857C37" w:rsidRPr="00CE5EE8">
        <w:rPr>
          <w:color w:val="000000"/>
          <w:sz w:val="28"/>
          <w:szCs w:val="28"/>
        </w:rPr>
        <w:t xml:space="preserve"> </w:t>
      </w:r>
      <w:r w:rsidRPr="00CE5EE8">
        <w:rPr>
          <w:color w:val="000000"/>
          <w:sz w:val="28"/>
          <w:szCs w:val="28"/>
        </w:rPr>
        <w:t>случаю потери кормильца в формулу вводятся дополнительные делители.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Страховая часть трудовой пенсии по инвалидности рассчитывалась по</w:t>
      </w:r>
      <w:r w:rsidR="00857C37" w:rsidRPr="00CE5EE8">
        <w:rPr>
          <w:color w:val="000000"/>
          <w:sz w:val="28"/>
          <w:szCs w:val="28"/>
        </w:rPr>
        <w:t xml:space="preserve"> </w:t>
      </w:r>
      <w:r w:rsidRPr="00CE5EE8">
        <w:rPr>
          <w:color w:val="000000"/>
          <w:sz w:val="28"/>
          <w:szCs w:val="28"/>
        </w:rPr>
        <w:t>формуле:</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D64E3A" w:rsidP="00767F33">
      <w:pPr>
        <w:shd w:val="clear" w:color="000000" w:fill="auto"/>
        <w:suppressAutoHyphens/>
        <w:autoSpaceDE w:val="0"/>
        <w:autoSpaceDN w:val="0"/>
        <w:adjustRightInd w:val="0"/>
        <w:spacing w:line="360" w:lineRule="auto"/>
        <w:ind w:firstLine="709"/>
        <w:jc w:val="both"/>
        <w:rPr>
          <w:iCs/>
          <w:color w:val="000000"/>
          <w:sz w:val="28"/>
          <w:szCs w:val="28"/>
        </w:rPr>
      </w:pPr>
      <w:r>
        <w:rPr>
          <w:color w:val="000000"/>
          <w:sz w:val="28"/>
          <w:szCs w:val="28"/>
          <w:lang w:val="en-US"/>
        </w:rPr>
        <w:pict>
          <v:shape id="_x0000_i1044" type="#_x0000_t75" style="width:135.75pt;height:37.5pt">
            <v:imagedata r:id="rId25"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К </w:t>
      </w:r>
      <w:r w:rsidR="00A556F9" w:rsidRPr="00CE5EE8">
        <w:rPr>
          <w:color w:val="000000"/>
          <w:sz w:val="28"/>
          <w:szCs w:val="28"/>
        </w:rPr>
        <w:t>–</w:t>
      </w:r>
      <w:r w:rsidRPr="00CE5EE8">
        <w:rPr>
          <w:color w:val="000000"/>
          <w:sz w:val="28"/>
          <w:szCs w:val="28"/>
        </w:rPr>
        <w:t>отношение нормативной продолжител</w:t>
      </w:r>
      <w:r w:rsidR="00857C37" w:rsidRPr="00CE5EE8">
        <w:rPr>
          <w:color w:val="000000"/>
          <w:sz w:val="28"/>
          <w:szCs w:val="28"/>
        </w:rPr>
        <w:t>ьности страхового стажа (в меся</w:t>
      </w:r>
      <w:r w:rsidRPr="00CE5EE8">
        <w:rPr>
          <w:color w:val="000000"/>
          <w:sz w:val="28"/>
          <w:szCs w:val="28"/>
        </w:rPr>
        <w:t>цах) по состоянию на указанную дату к 180 месяцам.</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Нормативная продолжительность стра</w:t>
      </w:r>
      <w:r w:rsidR="00857C37" w:rsidRPr="00CE5EE8">
        <w:rPr>
          <w:color w:val="000000"/>
          <w:sz w:val="28"/>
          <w:szCs w:val="28"/>
        </w:rPr>
        <w:t>хового стажа до достижения инва</w:t>
      </w:r>
      <w:r w:rsidRPr="00CE5EE8">
        <w:rPr>
          <w:color w:val="000000"/>
          <w:sz w:val="28"/>
          <w:szCs w:val="28"/>
        </w:rPr>
        <w:t>лидом возраста 19 лет составляет 12 месяцев и увеличивается на 4 месяца за</w:t>
      </w:r>
      <w:r w:rsidR="00857C37" w:rsidRPr="00CE5EE8">
        <w:rPr>
          <w:color w:val="000000"/>
          <w:sz w:val="28"/>
          <w:szCs w:val="28"/>
        </w:rPr>
        <w:t xml:space="preserve"> </w:t>
      </w:r>
      <w:r w:rsidRPr="00CE5EE8">
        <w:rPr>
          <w:color w:val="000000"/>
          <w:sz w:val="28"/>
          <w:szCs w:val="28"/>
        </w:rPr>
        <w:t>каждый полный год возраста начиная с 19 лет, но не более чем до 180 месяцев.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модели системы пенсионного страховани</w:t>
      </w:r>
      <w:r w:rsidR="00857C37" w:rsidRPr="00CE5EE8">
        <w:rPr>
          <w:color w:val="000000"/>
          <w:sz w:val="28"/>
          <w:szCs w:val="28"/>
        </w:rPr>
        <w:t>я при вычислении расходов на вы</w:t>
      </w:r>
      <w:r w:rsidRPr="00CE5EE8">
        <w:rPr>
          <w:color w:val="000000"/>
          <w:sz w:val="28"/>
          <w:szCs w:val="28"/>
        </w:rPr>
        <w:t xml:space="preserve">плату пенсий по инвалидности </w:t>
      </w:r>
      <w:r w:rsidRPr="00CE5EE8">
        <w:rPr>
          <w:iCs/>
          <w:color w:val="000000"/>
          <w:sz w:val="28"/>
          <w:szCs w:val="28"/>
        </w:rPr>
        <w:t>К = 0,78</w:t>
      </w:r>
      <w:r w:rsidRPr="00CE5EE8">
        <w:rPr>
          <w:color w:val="000000"/>
          <w:sz w:val="28"/>
          <w:szCs w:val="28"/>
        </w:rPr>
        <w:t>, поск</w:t>
      </w:r>
      <w:r w:rsidR="00857C37" w:rsidRPr="00CE5EE8">
        <w:rPr>
          <w:color w:val="000000"/>
          <w:sz w:val="28"/>
          <w:szCs w:val="28"/>
        </w:rPr>
        <w:t>ольку средний размер стажа, при</w:t>
      </w:r>
      <w:r w:rsidRPr="00CE5EE8">
        <w:rPr>
          <w:color w:val="000000"/>
          <w:sz w:val="28"/>
          <w:szCs w:val="28"/>
        </w:rPr>
        <w:t>нятый для исчисления пенсии по инвалидности</w:t>
      </w:r>
      <w:r w:rsidR="00857C37" w:rsidRPr="00CE5EE8">
        <w:rPr>
          <w:color w:val="000000"/>
          <w:sz w:val="28"/>
          <w:szCs w:val="28"/>
        </w:rPr>
        <w:t xml:space="preserve"> составляет 31,6 лет и ему соот</w:t>
      </w:r>
      <w:r w:rsidRPr="00CE5EE8">
        <w:rPr>
          <w:color w:val="000000"/>
          <w:sz w:val="28"/>
          <w:szCs w:val="28"/>
        </w:rPr>
        <w:t>ветствует нормативная продолжительность ст</w:t>
      </w:r>
      <w:r w:rsidR="00857C37" w:rsidRPr="00CE5EE8">
        <w:rPr>
          <w:color w:val="000000"/>
          <w:sz w:val="28"/>
          <w:szCs w:val="28"/>
        </w:rPr>
        <w:t>рахового стажа, равная 140 меся</w:t>
      </w:r>
      <w:r w:rsidRPr="00CE5EE8">
        <w:rPr>
          <w:color w:val="000000"/>
          <w:sz w:val="28"/>
          <w:szCs w:val="28"/>
        </w:rPr>
        <w:t>цам.</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Страховая часть трудовой пенсии по случаю потери кормильца:</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52561D"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lang w:val="en-US"/>
        </w:rPr>
        <w:pict>
          <v:shape id="_x0000_i1045" type="#_x0000_t75" style="width:158.25pt;height:33.75pt">
            <v:imagedata r:id="rId26"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в этом случае </w:t>
      </w:r>
      <w:r w:rsidRPr="00CE5EE8">
        <w:rPr>
          <w:iCs/>
          <w:color w:val="000000"/>
          <w:sz w:val="28"/>
          <w:szCs w:val="28"/>
        </w:rPr>
        <w:t xml:space="preserve">К </w:t>
      </w:r>
      <w:r w:rsidR="00A556F9" w:rsidRPr="00CE5EE8">
        <w:rPr>
          <w:color w:val="000000"/>
          <w:sz w:val="28"/>
          <w:szCs w:val="28"/>
        </w:rPr>
        <w:t>–</w:t>
      </w:r>
      <w:r w:rsidRPr="00CE5EE8">
        <w:rPr>
          <w:color w:val="000000"/>
          <w:sz w:val="28"/>
          <w:szCs w:val="28"/>
        </w:rPr>
        <w:t>отношение нормативной продолжительности страхового стажа</w:t>
      </w:r>
      <w:r w:rsidR="00857C37" w:rsidRPr="00CE5EE8">
        <w:rPr>
          <w:color w:val="000000"/>
          <w:sz w:val="28"/>
          <w:szCs w:val="28"/>
        </w:rPr>
        <w:t xml:space="preserve"> </w:t>
      </w:r>
      <w:r w:rsidRPr="00CE5EE8">
        <w:rPr>
          <w:color w:val="000000"/>
          <w:sz w:val="28"/>
          <w:szCs w:val="28"/>
        </w:rPr>
        <w:t xml:space="preserve">кормильца (в месяцах) по состоянию на день </w:t>
      </w:r>
      <w:r w:rsidR="00857C37" w:rsidRPr="00CE5EE8">
        <w:rPr>
          <w:color w:val="000000"/>
          <w:sz w:val="28"/>
          <w:szCs w:val="28"/>
        </w:rPr>
        <w:t>его смерти к 180 месяцам. Норма</w:t>
      </w:r>
      <w:r w:rsidRPr="00CE5EE8">
        <w:rPr>
          <w:color w:val="000000"/>
          <w:sz w:val="28"/>
          <w:szCs w:val="28"/>
        </w:rPr>
        <w:t>тивная продолжительность страхового стажа до достижения умершим кормильцем</w:t>
      </w:r>
      <w:r w:rsidR="00857C37" w:rsidRPr="00CE5EE8">
        <w:rPr>
          <w:color w:val="000000"/>
          <w:sz w:val="28"/>
          <w:szCs w:val="28"/>
        </w:rPr>
        <w:t xml:space="preserve"> </w:t>
      </w:r>
      <w:r w:rsidRPr="00CE5EE8">
        <w:rPr>
          <w:color w:val="000000"/>
          <w:sz w:val="28"/>
          <w:szCs w:val="28"/>
        </w:rPr>
        <w:t>возраста 19 лет составляет 12 месяцев и увеличив</w:t>
      </w:r>
      <w:r w:rsidR="00857C37" w:rsidRPr="00CE5EE8">
        <w:rPr>
          <w:color w:val="000000"/>
          <w:sz w:val="28"/>
          <w:szCs w:val="28"/>
        </w:rPr>
        <w:t>ается на 4 месяца за каждый пол</w:t>
      </w:r>
      <w:r w:rsidRPr="00CE5EE8">
        <w:rPr>
          <w:color w:val="000000"/>
          <w:sz w:val="28"/>
          <w:szCs w:val="28"/>
        </w:rPr>
        <w:t>ный год возраста начиная с 19 лет, но не более чем до 180 месяцев. В модели при</w:t>
      </w:r>
      <w:r w:rsidR="00857C37" w:rsidRPr="00CE5EE8">
        <w:rPr>
          <w:color w:val="000000"/>
          <w:sz w:val="28"/>
          <w:szCs w:val="28"/>
        </w:rPr>
        <w:t xml:space="preserve"> </w:t>
      </w:r>
      <w:r w:rsidRPr="00CE5EE8">
        <w:rPr>
          <w:color w:val="000000"/>
          <w:sz w:val="28"/>
          <w:szCs w:val="28"/>
        </w:rPr>
        <w:t xml:space="preserve">вычислении расходов на выплату пенсий по случаю потери кормильца </w:t>
      </w:r>
      <w:r w:rsidRPr="00CE5EE8">
        <w:rPr>
          <w:iCs/>
          <w:color w:val="000000"/>
          <w:sz w:val="28"/>
          <w:szCs w:val="28"/>
        </w:rPr>
        <w:t>К=0,58</w:t>
      </w:r>
      <w:r w:rsidR="00857C37" w:rsidRPr="00CE5EE8">
        <w:rPr>
          <w:color w:val="000000"/>
          <w:sz w:val="28"/>
          <w:szCs w:val="28"/>
        </w:rPr>
        <w:t>, по</w:t>
      </w:r>
      <w:r w:rsidRPr="00CE5EE8">
        <w:rPr>
          <w:color w:val="000000"/>
          <w:sz w:val="28"/>
          <w:szCs w:val="28"/>
        </w:rPr>
        <w:t>скольку средний размер стажа, принятый для исчисления пен</w:t>
      </w:r>
      <w:r w:rsidR="00857C37" w:rsidRPr="00CE5EE8">
        <w:rPr>
          <w:color w:val="000000"/>
          <w:sz w:val="28"/>
          <w:szCs w:val="28"/>
        </w:rPr>
        <w:t>сии по случаю поте</w:t>
      </w:r>
      <w:r w:rsidRPr="00CE5EE8">
        <w:rPr>
          <w:color w:val="000000"/>
          <w:sz w:val="28"/>
          <w:szCs w:val="28"/>
        </w:rPr>
        <w:t>ри кормильца, составляет 23 года и ему соо</w:t>
      </w:r>
      <w:r w:rsidR="00857C37" w:rsidRPr="00CE5EE8">
        <w:rPr>
          <w:color w:val="000000"/>
          <w:sz w:val="28"/>
          <w:szCs w:val="28"/>
        </w:rPr>
        <w:t>тветствует нормативная продолжи</w:t>
      </w:r>
      <w:r w:rsidRPr="00CE5EE8">
        <w:rPr>
          <w:color w:val="000000"/>
          <w:sz w:val="28"/>
          <w:szCs w:val="28"/>
        </w:rPr>
        <w:t xml:space="preserve">тельность страхового стажа, равная 104 месяцам; </w:t>
      </w:r>
      <w:r w:rsidRPr="00CE5EE8">
        <w:rPr>
          <w:iCs/>
          <w:color w:val="000000"/>
          <w:sz w:val="28"/>
          <w:szCs w:val="28"/>
        </w:rPr>
        <w:t xml:space="preserve">КН </w:t>
      </w:r>
      <w:r w:rsidR="00A556F9" w:rsidRPr="00CE5EE8">
        <w:rPr>
          <w:color w:val="000000"/>
          <w:sz w:val="28"/>
          <w:szCs w:val="28"/>
        </w:rPr>
        <w:t>–</w:t>
      </w:r>
      <w:r w:rsidR="00857C37" w:rsidRPr="00CE5EE8">
        <w:rPr>
          <w:color w:val="000000"/>
          <w:sz w:val="28"/>
          <w:szCs w:val="28"/>
        </w:rPr>
        <w:t>количество нетрудоспособ</w:t>
      </w:r>
      <w:r w:rsidRPr="00CE5EE8">
        <w:rPr>
          <w:color w:val="000000"/>
          <w:sz w:val="28"/>
          <w:szCs w:val="28"/>
        </w:rPr>
        <w:t>ных членов семьи умершего кормильца, являющихся получателями указанных</w:t>
      </w:r>
      <w:r w:rsidR="00857C37" w:rsidRPr="00CE5EE8">
        <w:rPr>
          <w:color w:val="000000"/>
          <w:sz w:val="28"/>
          <w:szCs w:val="28"/>
        </w:rPr>
        <w:t xml:space="preserve"> </w:t>
      </w:r>
      <w:r w:rsidRPr="00CE5EE8">
        <w:rPr>
          <w:color w:val="000000"/>
          <w:sz w:val="28"/>
          <w:szCs w:val="28"/>
        </w:rPr>
        <w:t>пенсий, установленных в связи со смертью этого кормильца по состоянию на день,</w:t>
      </w:r>
      <w:r w:rsidR="00857C37" w:rsidRPr="00CE5EE8">
        <w:rPr>
          <w:color w:val="000000"/>
          <w:sz w:val="28"/>
          <w:szCs w:val="28"/>
        </w:rPr>
        <w:t xml:space="preserve"> </w:t>
      </w:r>
      <w:r w:rsidRPr="00CE5EE8">
        <w:rPr>
          <w:color w:val="000000"/>
          <w:sz w:val="28"/>
          <w:szCs w:val="28"/>
        </w:rPr>
        <w:t>с которого назначается трудовая пенсия по сл</w:t>
      </w:r>
      <w:r w:rsidR="00857C37" w:rsidRPr="00CE5EE8">
        <w:rPr>
          <w:color w:val="000000"/>
          <w:sz w:val="28"/>
          <w:szCs w:val="28"/>
        </w:rPr>
        <w:t>учаю потери кормильца соответст</w:t>
      </w:r>
      <w:r w:rsidRPr="00CE5EE8">
        <w:rPr>
          <w:color w:val="000000"/>
          <w:sz w:val="28"/>
          <w:szCs w:val="28"/>
        </w:rPr>
        <w:t>вующему нетрудоспособному члену семьи. В</w:t>
      </w:r>
      <w:r w:rsidR="00857C37" w:rsidRPr="00CE5EE8">
        <w:rPr>
          <w:color w:val="000000"/>
          <w:sz w:val="28"/>
          <w:szCs w:val="28"/>
        </w:rPr>
        <w:t xml:space="preserve"> проводимых расчетах вышеназван</w:t>
      </w:r>
      <w:r w:rsidRPr="00CE5EE8">
        <w:rPr>
          <w:color w:val="000000"/>
          <w:sz w:val="28"/>
          <w:szCs w:val="28"/>
        </w:rPr>
        <w:t>ный коэффициент равен 1.</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Размер базовой части трудовой пенсии индексируется в соответствии с</w:t>
      </w:r>
      <w:r w:rsidR="00767F33" w:rsidRPr="00CE5EE8">
        <w:rPr>
          <w:color w:val="000000"/>
          <w:sz w:val="28"/>
          <w:szCs w:val="28"/>
        </w:rPr>
        <w:t xml:space="preserve"> </w:t>
      </w:r>
      <w:r w:rsidRPr="00CE5EE8">
        <w:rPr>
          <w:color w:val="000000"/>
          <w:sz w:val="28"/>
          <w:szCs w:val="28"/>
        </w:rPr>
        <w:t>темпами роста индекса потребительских цен.</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Индексация страховой части трудовой пенсии и расчетного пенсионного</w:t>
      </w:r>
      <w:r w:rsidR="00857C37" w:rsidRPr="00CE5EE8">
        <w:rPr>
          <w:color w:val="000000"/>
          <w:sz w:val="28"/>
          <w:szCs w:val="28"/>
        </w:rPr>
        <w:t xml:space="preserve"> </w:t>
      </w:r>
      <w:r w:rsidRPr="00CE5EE8">
        <w:rPr>
          <w:color w:val="000000"/>
          <w:sz w:val="28"/>
          <w:szCs w:val="28"/>
        </w:rPr>
        <w:t>капитала осуществляется в модели в п</w:t>
      </w:r>
      <w:r w:rsidR="00857C37" w:rsidRPr="00CE5EE8">
        <w:rPr>
          <w:color w:val="000000"/>
          <w:sz w:val="28"/>
          <w:szCs w:val="28"/>
        </w:rPr>
        <w:t>олном соответствии с нормами Фе</w:t>
      </w:r>
      <w:r w:rsidRPr="00CE5EE8">
        <w:rPr>
          <w:color w:val="000000"/>
          <w:sz w:val="28"/>
          <w:szCs w:val="28"/>
        </w:rPr>
        <w:t>дерального закона № 173-ФЗ «О трудовых пенсиях в Российской Федерации».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зависимости от темпов инфляции предус</w:t>
      </w:r>
      <w:r w:rsidR="00857C37" w:rsidRPr="00CE5EE8">
        <w:rPr>
          <w:color w:val="000000"/>
          <w:sz w:val="28"/>
          <w:szCs w:val="28"/>
        </w:rPr>
        <w:t>мотрена поквартальная, полугодо</w:t>
      </w:r>
      <w:r w:rsidRPr="00CE5EE8">
        <w:rPr>
          <w:color w:val="000000"/>
          <w:sz w:val="28"/>
          <w:szCs w:val="28"/>
        </w:rPr>
        <w:t>вая, годовая индексация, а также доиндексация пенсии с 1 апреля следующего</w:t>
      </w:r>
      <w:r w:rsidR="00857C37" w:rsidRPr="00CE5EE8">
        <w:rPr>
          <w:color w:val="000000"/>
          <w:sz w:val="28"/>
          <w:szCs w:val="28"/>
        </w:rPr>
        <w:t xml:space="preserve"> </w:t>
      </w:r>
      <w:r w:rsidRPr="00CE5EE8">
        <w:rPr>
          <w:color w:val="000000"/>
          <w:sz w:val="28"/>
          <w:szCs w:val="28"/>
        </w:rPr>
        <w:t>года с учетом роста заработной платы и доходов Фонда, при</w:t>
      </w:r>
      <w:r w:rsidR="00857C37" w:rsidRPr="00CE5EE8">
        <w:rPr>
          <w:color w:val="000000"/>
          <w:sz w:val="28"/>
          <w:szCs w:val="28"/>
        </w:rPr>
        <w:t>ходящихся на од</w:t>
      </w:r>
      <w:r w:rsidRPr="00CE5EE8">
        <w:rPr>
          <w:color w:val="000000"/>
          <w:sz w:val="28"/>
          <w:szCs w:val="28"/>
        </w:rPr>
        <w:t>ного пенсионера, направляемых на финансирование выплаты страховой части</w:t>
      </w:r>
      <w:r w:rsidR="00857C37" w:rsidRPr="00CE5EE8">
        <w:rPr>
          <w:color w:val="000000"/>
          <w:sz w:val="28"/>
          <w:szCs w:val="28"/>
        </w:rPr>
        <w:t xml:space="preserve"> </w:t>
      </w:r>
      <w:r w:rsidRPr="00CE5EE8">
        <w:rPr>
          <w:color w:val="000000"/>
          <w:sz w:val="28"/>
          <w:szCs w:val="28"/>
        </w:rPr>
        <w:t>трудовой пенсии.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Расчет расходов на выплату базовой и страховой частей каждого из видов</w:t>
      </w:r>
      <w:r w:rsidR="00857C37" w:rsidRPr="00CE5EE8">
        <w:rPr>
          <w:color w:val="000000"/>
          <w:sz w:val="28"/>
          <w:szCs w:val="28"/>
        </w:rPr>
        <w:t xml:space="preserve"> </w:t>
      </w:r>
      <w:r w:rsidRPr="00CE5EE8">
        <w:rPr>
          <w:color w:val="000000"/>
          <w:sz w:val="28"/>
          <w:szCs w:val="28"/>
        </w:rPr>
        <w:t>трудовой пенсии осуществляется по одинаковой схеме (рассмотрим для примера схему расчета расходов на выплату трудовой пенсии по старости).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Расходы на выплату базовой части пенсии по старости (млрд.руб.):</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(19) </w:t>
      </w:r>
      <w:r w:rsidRPr="00CE5EE8">
        <w:rPr>
          <w:iCs/>
          <w:color w:val="000000"/>
          <w:sz w:val="28"/>
          <w:szCs w:val="28"/>
        </w:rPr>
        <w:t>EoB = B * CHo*12/1000</w:t>
      </w:r>
      <w:r w:rsidRPr="00CE5EE8">
        <w:rPr>
          <w:color w:val="000000"/>
          <w:sz w:val="28"/>
          <w:szCs w:val="28"/>
        </w:rPr>
        <w:t>,</w:t>
      </w:r>
    </w:p>
    <w:p w:rsidR="00035FBE"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br w:type="page"/>
      </w:r>
      <w:r w:rsidR="00035FBE" w:rsidRPr="00CE5EE8">
        <w:rPr>
          <w:color w:val="000000"/>
          <w:sz w:val="28"/>
          <w:szCs w:val="28"/>
        </w:rPr>
        <w:t xml:space="preserve">где </w:t>
      </w:r>
      <w:r w:rsidR="00035FBE" w:rsidRPr="00CE5EE8">
        <w:rPr>
          <w:iCs/>
          <w:color w:val="000000"/>
          <w:sz w:val="28"/>
          <w:szCs w:val="28"/>
        </w:rPr>
        <w:t xml:space="preserve">CHo </w:t>
      </w:r>
      <w:r w:rsidR="00035FBE" w:rsidRPr="00CE5EE8">
        <w:rPr>
          <w:color w:val="000000"/>
          <w:sz w:val="28"/>
          <w:szCs w:val="28"/>
        </w:rPr>
        <w:t>– численность получателей трудовой пенсии по старости.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Расходы на выплату страховой части пенсии по старости (млрд.руб.)</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lang w:val="en-US"/>
        </w:rPr>
      </w:pPr>
      <w:r w:rsidRPr="00CE5EE8">
        <w:rPr>
          <w:color w:val="000000"/>
          <w:sz w:val="28"/>
          <w:szCs w:val="28"/>
          <w:lang w:val="en-US"/>
        </w:rPr>
        <w:t xml:space="preserve">(20) </w:t>
      </w:r>
      <w:r w:rsidRPr="00CE5EE8">
        <w:rPr>
          <w:iCs/>
          <w:color w:val="000000"/>
          <w:sz w:val="28"/>
          <w:szCs w:val="28"/>
          <w:lang w:val="en-US"/>
        </w:rPr>
        <w:t>EoS = (Sn * CHo n + So * CHo o) *12/1000</w:t>
      </w:r>
      <w:r w:rsidRPr="00CE5EE8">
        <w:rPr>
          <w:color w:val="000000"/>
          <w:sz w:val="28"/>
          <w:szCs w:val="28"/>
          <w:lang w:val="en-US"/>
        </w:rPr>
        <w:t>,</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lang w:val="en-US"/>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EoS </w:t>
      </w:r>
      <w:r w:rsidR="0052561D" w:rsidRPr="00CE5EE8">
        <w:rPr>
          <w:color w:val="000000"/>
          <w:sz w:val="28"/>
          <w:szCs w:val="28"/>
        </w:rPr>
        <w:t>–</w:t>
      </w:r>
      <w:r w:rsidRPr="00CE5EE8">
        <w:rPr>
          <w:color w:val="000000"/>
          <w:sz w:val="28"/>
          <w:szCs w:val="28"/>
        </w:rPr>
        <w:t xml:space="preserve">расходы на выплату страховой части пенсии по старости; </w:t>
      </w:r>
      <w:r w:rsidRPr="00CE5EE8">
        <w:rPr>
          <w:iCs/>
          <w:color w:val="000000"/>
          <w:sz w:val="28"/>
          <w:szCs w:val="28"/>
        </w:rPr>
        <w:t xml:space="preserve">Sn </w:t>
      </w:r>
      <w:r w:rsidRPr="00CE5EE8">
        <w:rPr>
          <w:color w:val="000000"/>
          <w:sz w:val="28"/>
          <w:szCs w:val="28"/>
        </w:rPr>
        <w:t>– размер</w:t>
      </w:r>
      <w:r w:rsidR="00857C37" w:rsidRPr="00CE5EE8">
        <w:rPr>
          <w:color w:val="000000"/>
          <w:sz w:val="28"/>
          <w:szCs w:val="28"/>
        </w:rPr>
        <w:t xml:space="preserve"> </w:t>
      </w:r>
      <w:r w:rsidRPr="00CE5EE8">
        <w:rPr>
          <w:color w:val="000000"/>
          <w:sz w:val="28"/>
          <w:szCs w:val="28"/>
        </w:rPr>
        <w:t>страховой части пенсии по старости для пенсионеров, вышедших на пенсию</w:t>
      </w:r>
      <w:r w:rsidR="00857C37" w:rsidRPr="00CE5EE8">
        <w:rPr>
          <w:color w:val="000000"/>
          <w:sz w:val="28"/>
          <w:szCs w:val="28"/>
        </w:rPr>
        <w:t xml:space="preserve"> </w:t>
      </w:r>
      <w:r w:rsidRPr="00CE5EE8">
        <w:rPr>
          <w:color w:val="000000"/>
          <w:sz w:val="28"/>
          <w:szCs w:val="28"/>
        </w:rPr>
        <w:t xml:space="preserve">после 2002 г.; </w:t>
      </w:r>
      <w:r w:rsidRPr="00CE5EE8">
        <w:rPr>
          <w:iCs/>
          <w:color w:val="000000"/>
          <w:sz w:val="28"/>
          <w:szCs w:val="28"/>
        </w:rPr>
        <w:t xml:space="preserve">So </w:t>
      </w:r>
      <w:r w:rsidRPr="00CE5EE8">
        <w:rPr>
          <w:color w:val="000000"/>
          <w:sz w:val="28"/>
          <w:szCs w:val="28"/>
        </w:rPr>
        <w:t>– размер страховой части пенсии по старости для пенсионеров,</w:t>
      </w:r>
      <w:r w:rsidR="00857C37" w:rsidRPr="00CE5EE8">
        <w:rPr>
          <w:color w:val="000000"/>
          <w:sz w:val="28"/>
          <w:szCs w:val="28"/>
        </w:rPr>
        <w:t xml:space="preserve"> </w:t>
      </w:r>
      <w:r w:rsidRPr="00CE5EE8">
        <w:rPr>
          <w:color w:val="000000"/>
          <w:sz w:val="28"/>
          <w:szCs w:val="28"/>
        </w:rPr>
        <w:t xml:space="preserve">вышедших на пенсию до 2002 г.; </w:t>
      </w:r>
      <w:r w:rsidRPr="00CE5EE8">
        <w:rPr>
          <w:iCs/>
          <w:color w:val="000000"/>
          <w:sz w:val="28"/>
          <w:szCs w:val="28"/>
        </w:rPr>
        <w:t xml:space="preserve">CHo n </w:t>
      </w:r>
      <w:r w:rsidRPr="00CE5EE8">
        <w:rPr>
          <w:color w:val="000000"/>
          <w:sz w:val="28"/>
          <w:szCs w:val="28"/>
        </w:rPr>
        <w:t>– численность пенсионеров, вышедших</w:t>
      </w:r>
      <w:r w:rsidR="00857C37" w:rsidRPr="00CE5EE8">
        <w:rPr>
          <w:color w:val="000000"/>
          <w:sz w:val="28"/>
          <w:szCs w:val="28"/>
        </w:rPr>
        <w:t xml:space="preserve"> </w:t>
      </w:r>
      <w:r w:rsidRPr="00CE5EE8">
        <w:rPr>
          <w:color w:val="000000"/>
          <w:sz w:val="28"/>
          <w:szCs w:val="28"/>
        </w:rPr>
        <w:t xml:space="preserve">на пенсию после 2002 г.; </w:t>
      </w:r>
      <w:r w:rsidRPr="00CE5EE8">
        <w:rPr>
          <w:iCs/>
          <w:color w:val="000000"/>
          <w:sz w:val="28"/>
          <w:szCs w:val="28"/>
        </w:rPr>
        <w:t>CHo o</w:t>
      </w:r>
      <w:r w:rsidRPr="00CE5EE8">
        <w:rPr>
          <w:color w:val="000000"/>
          <w:sz w:val="28"/>
          <w:szCs w:val="28"/>
        </w:rPr>
        <w:t>– численность пенсионеров, вышедших на пенсию до 2002 г.</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случае определения расходов на выплату базово</w:t>
      </w:r>
      <w:r w:rsidR="00857C37" w:rsidRPr="00CE5EE8">
        <w:rPr>
          <w:color w:val="000000"/>
          <w:sz w:val="28"/>
          <w:szCs w:val="28"/>
        </w:rPr>
        <w:t>й части трудовой пен</w:t>
      </w:r>
      <w:r w:rsidRPr="00CE5EE8">
        <w:rPr>
          <w:color w:val="000000"/>
          <w:sz w:val="28"/>
          <w:szCs w:val="28"/>
        </w:rPr>
        <w:t>сии расчет можно производить по ее средн</w:t>
      </w:r>
      <w:r w:rsidR="00857C37" w:rsidRPr="00CE5EE8">
        <w:rPr>
          <w:color w:val="000000"/>
          <w:sz w:val="28"/>
          <w:szCs w:val="28"/>
        </w:rPr>
        <w:t>ей величине и разграничение чис</w:t>
      </w:r>
      <w:r w:rsidRPr="00CE5EE8">
        <w:rPr>
          <w:color w:val="000000"/>
          <w:sz w:val="28"/>
          <w:szCs w:val="28"/>
        </w:rPr>
        <w:t>ленности ее получателей на вышедших на пенсию до (после) 2002 года не требуется. При оценке расходов на выплату стр</w:t>
      </w:r>
      <w:r w:rsidR="00857C37" w:rsidRPr="00CE5EE8">
        <w:rPr>
          <w:color w:val="000000"/>
          <w:sz w:val="28"/>
          <w:szCs w:val="28"/>
        </w:rPr>
        <w:t>аховой части трудовой пенсии не</w:t>
      </w:r>
      <w:r w:rsidRPr="00CE5EE8">
        <w:rPr>
          <w:color w:val="000000"/>
          <w:sz w:val="28"/>
          <w:szCs w:val="28"/>
        </w:rPr>
        <w:t>обходимо четко разделять численность получ</w:t>
      </w:r>
      <w:r w:rsidR="00857C37" w:rsidRPr="00CE5EE8">
        <w:rPr>
          <w:color w:val="000000"/>
          <w:sz w:val="28"/>
          <w:szCs w:val="28"/>
        </w:rPr>
        <w:t>ателей и средние размеры страхо</w:t>
      </w:r>
      <w:r w:rsidRPr="00CE5EE8">
        <w:rPr>
          <w:color w:val="000000"/>
          <w:sz w:val="28"/>
          <w:szCs w:val="28"/>
        </w:rPr>
        <w:t>вой части пенсии для вышеназванных групп.</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Суммарные расходы на выплату базовой части пенсии включают в себя:</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lang w:val="en-US"/>
        </w:rPr>
      </w:pPr>
      <w:r w:rsidRPr="00CE5EE8">
        <w:rPr>
          <w:color w:val="000000"/>
          <w:sz w:val="28"/>
          <w:szCs w:val="28"/>
          <w:lang w:val="en-US"/>
        </w:rPr>
        <w:t xml:space="preserve">(21) </w:t>
      </w:r>
      <w:r w:rsidRPr="00CE5EE8">
        <w:rPr>
          <w:iCs/>
          <w:color w:val="000000"/>
          <w:sz w:val="28"/>
          <w:szCs w:val="28"/>
          <w:lang w:val="en-US"/>
        </w:rPr>
        <w:t>EB = EoB + EdB + EvB + EsB</w:t>
      </w:r>
      <w:r w:rsidRPr="00CE5EE8">
        <w:rPr>
          <w:color w:val="000000"/>
          <w:sz w:val="28"/>
          <w:szCs w:val="28"/>
          <w:lang w:val="en-US"/>
        </w:rPr>
        <w:t>,</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lang w:val="en-US"/>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iCs/>
          <w:color w:val="000000"/>
          <w:sz w:val="28"/>
          <w:szCs w:val="28"/>
        </w:rPr>
      </w:pPr>
      <w:r w:rsidRPr="00CE5EE8">
        <w:rPr>
          <w:color w:val="000000"/>
          <w:sz w:val="28"/>
          <w:szCs w:val="28"/>
        </w:rPr>
        <w:t xml:space="preserve">где </w:t>
      </w:r>
      <w:r w:rsidRPr="00CE5EE8">
        <w:rPr>
          <w:iCs/>
          <w:color w:val="000000"/>
          <w:sz w:val="28"/>
          <w:szCs w:val="28"/>
        </w:rPr>
        <w:t xml:space="preserve">EoB </w:t>
      </w:r>
      <w:r w:rsidRPr="00CE5EE8">
        <w:rPr>
          <w:color w:val="000000"/>
          <w:sz w:val="28"/>
          <w:szCs w:val="28"/>
        </w:rPr>
        <w:t xml:space="preserve">– расходы на выплату базовой части трудовой пенсии по старости; </w:t>
      </w:r>
      <w:r w:rsidRPr="00CE5EE8">
        <w:rPr>
          <w:iCs/>
          <w:color w:val="000000"/>
          <w:sz w:val="28"/>
          <w:szCs w:val="28"/>
        </w:rPr>
        <w:t>EdB</w:t>
      </w:r>
      <w:r w:rsidR="00B03FA8" w:rsidRPr="00CE5EE8">
        <w:rPr>
          <w:iCs/>
          <w:color w:val="000000"/>
          <w:sz w:val="28"/>
          <w:szCs w:val="28"/>
        </w:rPr>
        <w:t xml:space="preserve"> </w:t>
      </w:r>
      <w:r w:rsidRPr="00CE5EE8">
        <w:rPr>
          <w:color w:val="000000"/>
          <w:sz w:val="28"/>
          <w:szCs w:val="28"/>
        </w:rPr>
        <w:t xml:space="preserve">– расходы на выплату базовой части трудовой пенсии по инвалидности; </w:t>
      </w:r>
      <w:r w:rsidRPr="00CE5EE8">
        <w:rPr>
          <w:iCs/>
          <w:color w:val="000000"/>
          <w:sz w:val="28"/>
          <w:szCs w:val="28"/>
        </w:rPr>
        <w:t xml:space="preserve">EvB </w:t>
      </w:r>
      <w:r w:rsidRPr="00CE5EE8">
        <w:rPr>
          <w:color w:val="000000"/>
          <w:sz w:val="28"/>
          <w:szCs w:val="28"/>
        </w:rPr>
        <w:t xml:space="preserve">–расходы на выплату базовой части трудовой пенсии за выслугу лет; </w:t>
      </w:r>
      <w:r w:rsidRPr="00CE5EE8">
        <w:rPr>
          <w:iCs/>
          <w:color w:val="000000"/>
          <w:sz w:val="28"/>
          <w:szCs w:val="28"/>
        </w:rPr>
        <w:t xml:space="preserve">EsB </w:t>
      </w:r>
      <w:r w:rsidR="00B03FA8" w:rsidRPr="00CE5EE8">
        <w:rPr>
          <w:color w:val="000000"/>
          <w:sz w:val="28"/>
          <w:szCs w:val="28"/>
        </w:rPr>
        <w:t>– рас</w:t>
      </w:r>
      <w:r w:rsidRPr="00CE5EE8">
        <w:rPr>
          <w:color w:val="000000"/>
          <w:sz w:val="28"/>
          <w:szCs w:val="28"/>
        </w:rPr>
        <w:t>ходы на выплату базовой части трудовой пенсии по случаю потери кормильца.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Суммарные расходы на выплату страховой части пенсии состоят из:</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lang w:val="en-US"/>
        </w:rPr>
      </w:pPr>
      <w:r w:rsidRPr="00CE5EE8">
        <w:rPr>
          <w:color w:val="000000"/>
          <w:sz w:val="28"/>
          <w:szCs w:val="28"/>
          <w:lang w:val="en-US"/>
        </w:rPr>
        <w:t xml:space="preserve">(22) </w:t>
      </w:r>
      <w:r w:rsidRPr="00CE5EE8">
        <w:rPr>
          <w:iCs/>
          <w:color w:val="000000"/>
          <w:sz w:val="28"/>
          <w:szCs w:val="28"/>
          <w:lang w:val="en-US"/>
        </w:rPr>
        <w:t>ES = EoS + EdS + EvS + EsS</w:t>
      </w:r>
      <w:r w:rsidRPr="00CE5EE8">
        <w:rPr>
          <w:color w:val="000000"/>
          <w:sz w:val="28"/>
          <w:szCs w:val="28"/>
          <w:lang w:val="en-US"/>
        </w:rPr>
        <w:t>,</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EoS </w:t>
      </w:r>
      <w:r w:rsidRPr="00CE5EE8">
        <w:rPr>
          <w:color w:val="000000"/>
          <w:sz w:val="28"/>
          <w:szCs w:val="28"/>
        </w:rPr>
        <w:t>– расходы на выплату страховой части трудовой пенсии по старости;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iCs/>
          <w:color w:val="000000"/>
          <w:sz w:val="28"/>
          <w:szCs w:val="28"/>
        </w:rPr>
        <w:t xml:space="preserve">EdS </w:t>
      </w:r>
      <w:r w:rsidRPr="00CE5EE8">
        <w:rPr>
          <w:color w:val="000000"/>
          <w:sz w:val="28"/>
          <w:szCs w:val="28"/>
        </w:rPr>
        <w:t>– расходы на выплату стр</w:t>
      </w:r>
      <w:r w:rsidR="00B03FA8" w:rsidRPr="00CE5EE8">
        <w:rPr>
          <w:color w:val="000000"/>
          <w:sz w:val="28"/>
          <w:szCs w:val="28"/>
        </w:rPr>
        <w:t xml:space="preserve">аховой части трудовой пенсии по </w:t>
      </w:r>
      <w:r w:rsidRPr="00CE5EE8">
        <w:rPr>
          <w:color w:val="000000"/>
          <w:sz w:val="28"/>
          <w:szCs w:val="28"/>
        </w:rPr>
        <w:t>инвалидности;</w:t>
      </w:r>
      <w:r w:rsidR="00B03FA8" w:rsidRPr="00CE5EE8">
        <w:rPr>
          <w:color w:val="000000"/>
          <w:sz w:val="28"/>
          <w:szCs w:val="28"/>
        </w:rPr>
        <w:t xml:space="preserve"> </w:t>
      </w:r>
      <w:r w:rsidRPr="00CE5EE8">
        <w:rPr>
          <w:iCs/>
          <w:color w:val="000000"/>
          <w:sz w:val="28"/>
          <w:szCs w:val="28"/>
        </w:rPr>
        <w:t xml:space="preserve">EvS </w:t>
      </w:r>
      <w:r w:rsidRPr="00CE5EE8">
        <w:rPr>
          <w:color w:val="000000"/>
          <w:sz w:val="28"/>
          <w:szCs w:val="28"/>
        </w:rPr>
        <w:t xml:space="preserve">– расходы на выплату страховой части трудовой пенсии за выслугу лет; </w:t>
      </w:r>
      <w:r w:rsidRPr="00CE5EE8">
        <w:rPr>
          <w:iCs/>
          <w:color w:val="000000"/>
          <w:sz w:val="28"/>
          <w:szCs w:val="28"/>
        </w:rPr>
        <w:t>EsS</w:t>
      </w:r>
      <w:r w:rsidR="00B03FA8" w:rsidRPr="00CE5EE8">
        <w:rPr>
          <w:color w:val="000000"/>
          <w:sz w:val="28"/>
          <w:szCs w:val="28"/>
        </w:rPr>
        <w:t xml:space="preserve"> </w:t>
      </w:r>
      <w:r w:rsidRPr="00CE5EE8">
        <w:rPr>
          <w:color w:val="000000"/>
          <w:sz w:val="28"/>
          <w:szCs w:val="28"/>
        </w:rPr>
        <w:t>– расходы на выплату страховой части трудо</w:t>
      </w:r>
      <w:r w:rsidR="00B03FA8" w:rsidRPr="00CE5EE8">
        <w:rPr>
          <w:color w:val="000000"/>
          <w:sz w:val="28"/>
          <w:szCs w:val="28"/>
        </w:rPr>
        <w:t>вой пенсии по случаю потери кор</w:t>
      </w:r>
      <w:r w:rsidRPr="00CE5EE8">
        <w:rPr>
          <w:color w:val="000000"/>
          <w:sz w:val="28"/>
          <w:szCs w:val="28"/>
        </w:rPr>
        <w:t>мильца.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Несмотря на то, что Федеральным законом Российской Федерации «О</w:t>
      </w:r>
      <w:r w:rsidR="00B03FA8" w:rsidRPr="00CE5EE8">
        <w:rPr>
          <w:color w:val="000000"/>
          <w:sz w:val="28"/>
          <w:szCs w:val="28"/>
        </w:rPr>
        <w:t xml:space="preserve"> </w:t>
      </w:r>
      <w:r w:rsidRPr="00CE5EE8">
        <w:rPr>
          <w:color w:val="000000"/>
          <w:sz w:val="28"/>
          <w:szCs w:val="28"/>
        </w:rPr>
        <w:t>трудовых пенсиях в Российской Федерации» пенсия за выслугу лет исключена</w:t>
      </w:r>
      <w:r w:rsidR="00B03FA8" w:rsidRPr="00CE5EE8">
        <w:rPr>
          <w:color w:val="000000"/>
          <w:sz w:val="28"/>
          <w:szCs w:val="28"/>
        </w:rPr>
        <w:t xml:space="preserve"> </w:t>
      </w:r>
      <w:r w:rsidRPr="00CE5EE8">
        <w:rPr>
          <w:color w:val="000000"/>
          <w:sz w:val="28"/>
          <w:szCs w:val="28"/>
        </w:rPr>
        <w:t>из видов трудовой пенсии, в расчете расходной части системы пенсионного</w:t>
      </w:r>
      <w:r w:rsidR="00B03FA8" w:rsidRPr="00CE5EE8">
        <w:rPr>
          <w:color w:val="000000"/>
          <w:sz w:val="28"/>
          <w:szCs w:val="28"/>
        </w:rPr>
        <w:t xml:space="preserve"> </w:t>
      </w:r>
      <w:r w:rsidRPr="00CE5EE8">
        <w:rPr>
          <w:color w:val="000000"/>
          <w:sz w:val="28"/>
          <w:szCs w:val="28"/>
        </w:rPr>
        <w:t>страхования эта категория получателей присутствует, поскольку в соответствии</w:t>
      </w:r>
      <w:r w:rsidR="00B03FA8" w:rsidRPr="00CE5EE8">
        <w:rPr>
          <w:color w:val="000000"/>
          <w:sz w:val="28"/>
          <w:szCs w:val="28"/>
        </w:rPr>
        <w:t xml:space="preserve"> </w:t>
      </w:r>
      <w:r w:rsidRPr="00CE5EE8">
        <w:rPr>
          <w:color w:val="000000"/>
          <w:sz w:val="28"/>
          <w:szCs w:val="28"/>
        </w:rPr>
        <w:t>со ст. 27 и 28 вышеназванного Федерального закона для большинс</w:t>
      </w:r>
      <w:r w:rsidR="00B03FA8" w:rsidRPr="00CE5EE8">
        <w:rPr>
          <w:color w:val="000000"/>
          <w:sz w:val="28"/>
          <w:szCs w:val="28"/>
        </w:rPr>
        <w:t>тва лиц, пре</w:t>
      </w:r>
      <w:r w:rsidRPr="00CE5EE8">
        <w:rPr>
          <w:color w:val="000000"/>
          <w:sz w:val="28"/>
          <w:szCs w:val="28"/>
        </w:rPr>
        <w:t>тендовавших ранее на назначение пенсии по выслуге лет, сохраняются права на</w:t>
      </w:r>
      <w:r w:rsidR="00B03FA8" w:rsidRPr="00CE5EE8">
        <w:rPr>
          <w:color w:val="000000"/>
          <w:sz w:val="28"/>
          <w:szCs w:val="28"/>
        </w:rPr>
        <w:t xml:space="preserve"> </w:t>
      </w:r>
      <w:r w:rsidRPr="00CE5EE8">
        <w:rPr>
          <w:color w:val="000000"/>
          <w:sz w:val="28"/>
          <w:szCs w:val="28"/>
        </w:rPr>
        <w:t>досрочное назначение трудовой пенсии.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Средний размер базовой части трудовой пенсии исчисляется исходя из</w:t>
      </w:r>
      <w:r w:rsidR="00B03FA8" w:rsidRPr="00CE5EE8">
        <w:rPr>
          <w:color w:val="000000"/>
          <w:sz w:val="28"/>
          <w:szCs w:val="28"/>
        </w:rPr>
        <w:t xml:space="preserve"> </w:t>
      </w:r>
      <w:r w:rsidRPr="00CE5EE8">
        <w:rPr>
          <w:color w:val="000000"/>
          <w:sz w:val="28"/>
          <w:szCs w:val="28"/>
        </w:rPr>
        <w:t>объема соответствующих расходов:</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52561D"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46" type="#_x0000_t75" style="width:165pt;height:32.25pt">
            <v:imagedata r:id="rId27"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Средний размер страховой части трудо</w:t>
      </w:r>
      <w:r w:rsidR="00B03FA8" w:rsidRPr="00CE5EE8">
        <w:rPr>
          <w:color w:val="000000"/>
          <w:sz w:val="28"/>
          <w:szCs w:val="28"/>
        </w:rPr>
        <w:t>вой пенсии исчисляется по анало</w:t>
      </w:r>
      <w:r w:rsidRPr="00CE5EE8">
        <w:rPr>
          <w:color w:val="000000"/>
          <w:sz w:val="28"/>
          <w:szCs w:val="28"/>
        </w:rPr>
        <w:t>гичной формуле исходя из объема расходов</w:t>
      </w:r>
      <w:r w:rsidR="00B03FA8" w:rsidRPr="00CE5EE8">
        <w:rPr>
          <w:color w:val="000000"/>
          <w:sz w:val="28"/>
          <w:szCs w:val="28"/>
        </w:rPr>
        <w:t xml:space="preserve"> на выплату страховой части пен</w:t>
      </w:r>
      <w:r w:rsidRPr="00CE5EE8">
        <w:rPr>
          <w:color w:val="000000"/>
          <w:sz w:val="28"/>
          <w:szCs w:val="28"/>
        </w:rPr>
        <w:t>сии:</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52561D"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47" type="#_x0000_t75" style="width:164.25pt;height:32.25pt">
            <v:imagedata r:id="rId28"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Следующим этапом является расче</w:t>
      </w:r>
      <w:r w:rsidR="00B03FA8" w:rsidRPr="00CE5EE8">
        <w:rPr>
          <w:color w:val="000000"/>
          <w:sz w:val="28"/>
          <w:szCs w:val="28"/>
        </w:rPr>
        <w:t>т расходов на базовую составляю</w:t>
      </w:r>
      <w:r w:rsidRPr="00CE5EE8">
        <w:rPr>
          <w:color w:val="000000"/>
          <w:sz w:val="28"/>
          <w:szCs w:val="28"/>
        </w:rPr>
        <w:t>щую пенсионной системы:</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(25) </w:t>
      </w:r>
      <w:r w:rsidRPr="00CE5EE8">
        <w:rPr>
          <w:iCs/>
          <w:color w:val="000000"/>
          <w:sz w:val="28"/>
          <w:szCs w:val="28"/>
        </w:rPr>
        <w:t>ЕB</w:t>
      </w:r>
      <w:r w:rsidR="0052561D" w:rsidRPr="00CE5EE8">
        <w:rPr>
          <w:color w:val="000000"/>
          <w:sz w:val="28"/>
          <w:szCs w:val="28"/>
        </w:rPr>
        <w:sym w:font="Symbol" w:char="F0E5"/>
      </w:r>
      <w:r w:rsidRPr="00CE5EE8">
        <w:rPr>
          <w:iCs/>
          <w:color w:val="000000"/>
          <w:sz w:val="28"/>
          <w:szCs w:val="28"/>
        </w:rPr>
        <w:t>= EB+ED</w:t>
      </w:r>
      <w:r w:rsidRPr="00CE5EE8">
        <w:rPr>
          <w:color w:val="000000"/>
          <w:sz w:val="28"/>
          <w:szCs w:val="28"/>
        </w:rPr>
        <w:t>,</w:t>
      </w:r>
    </w:p>
    <w:p w:rsidR="00035FBE"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br w:type="page"/>
      </w:r>
      <w:r w:rsidR="00035FBE" w:rsidRPr="00CE5EE8">
        <w:rPr>
          <w:color w:val="000000"/>
          <w:sz w:val="28"/>
          <w:szCs w:val="28"/>
        </w:rPr>
        <w:t xml:space="preserve">где </w:t>
      </w:r>
      <w:r w:rsidR="00035FBE" w:rsidRPr="00CE5EE8">
        <w:rPr>
          <w:iCs/>
          <w:color w:val="000000"/>
          <w:sz w:val="28"/>
          <w:szCs w:val="28"/>
        </w:rPr>
        <w:t xml:space="preserve">ED </w:t>
      </w:r>
      <w:r w:rsidR="00035FBE" w:rsidRPr="00CE5EE8">
        <w:rPr>
          <w:color w:val="000000"/>
          <w:sz w:val="28"/>
          <w:szCs w:val="28"/>
        </w:rPr>
        <w:t>– расходы на доставку базовой части пенсии.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Объемы расходов на доставку и пересылку пенсий задаются как процент</w:t>
      </w:r>
      <w:r w:rsidR="00B03FA8" w:rsidRPr="00CE5EE8">
        <w:rPr>
          <w:color w:val="000000"/>
          <w:sz w:val="28"/>
          <w:szCs w:val="28"/>
        </w:rPr>
        <w:t xml:space="preserve"> </w:t>
      </w:r>
      <w:r w:rsidRPr="00CE5EE8">
        <w:rPr>
          <w:color w:val="000000"/>
          <w:sz w:val="28"/>
          <w:szCs w:val="28"/>
        </w:rPr>
        <w:t>от объема расходов на выплату базовой части трудовой пенсии.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Расходы на страховую составляющую пенсионной системы включают в</w:t>
      </w:r>
      <w:r w:rsidR="00B03FA8" w:rsidRPr="00CE5EE8">
        <w:rPr>
          <w:color w:val="000000"/>
          <w:sz w:val="28"/>
          <w:szCs w:val="28"/>
        </w:rPr>
        <w:t xml:space="preserve"> </w:t>
      </w:r>
      <w:r w:rsidRPr="00CE5EE8">
        <w:rPr>
          <w:color w:val="000000"/>
          <w:sz w:val="28"/>
          <w:szCs w:val="28"/>
        </w:rPr>
        <w:t>себя, помимо расходов на выплату страховой части пенсии и расходов по ее</w:t>
      </w:r>
      <w:r w:rsidR="00B03FA8" w:rsidRPr="00CE5EE8">
        <w:rPr>
          <w:color w:val="000000"/>
          <w:sz w:val="28"/>
          <w:szCs w:val="28"/>
        </w:rPr>
        <w:t xml:space="preserve"> </w:t>
      </w:r>
      <w:r w:rsidRPr="00CE5EE8">
        <w:rPr>
          <w:color w:val="000000"/>
          <w:sz w:val="28"/>
          <w:szCs w:val="28"/>
        </w:rPr>
        <w:t>доставке и пересылке (определяемых по тому же принципу, что расходы на</w:t>
      </w:r>
      <w:r w:rsidR="00B03FA8" w:rsidRPr="00CE5EE8">
        <w:rPr>
          <w:color w:val="000000"/>
          <w:sz w:val="28"/>
          <w:szCs w:val="28"/>
        </w:rPr>
        <w:t xml:space="preserve"> </w:t>
      </w:r>
      <w:r w:rsidRPr="00CE5EE8">
        <w:rPr>
          <w:color w:val="000000"/>
          <w:sz w:val="28"/>
          <w:szCs w:val="28"/>
        </w:rPr>
        <w:t>доставку базовой части пенсии)</w:t>
      </w:r>
      <w:r w:rsidR="00B03FA8" w:rsidRPr="00CE5EE8">
        <w:rPr>
          <w:color w:val="000000"/>
          <w:sz w:val="28"/>
          <w:szCs w:val="28"/>
        </w:rPr>
        <w:t xml:space="preserve">, расходы на погребение умерших </w:t>
      </w:r>
      <w:r w:rsidRPr="00CE5EE8">
        <w:rPr>
          <w:color w:val="000000"/>
          <w:sz w:val="28"/>
          <w:szCs w:val="28"/>
        </w:rPr>
        <w:t>пенсионеров,</w:t>
      </w:r>
      <w:r w:rsidR="00B03FA8" w:rsidRPr="00CE5EE8">
        <w:rPr>
          <w:color w:val="000000"/>
          <w:sz w:val="28"/>
          <w:szCs w:val="28"/>
        </w:rPr>
        <w:t xml:space="preserve"> </w:t>
      </w:r>
      <w:r w:rsidRPr="00CE5EE8">
        <w:rPr>
          <w:color w:val="000000"/>
          <w:sz w:val="28"/>
          <w:szCs w:val="28"/>
        </w:rPr>
        <w:t>не работавших на день смерти. Размер пособия на погребение установлен на</w:t>
      </w:r>
      <w:r w:rsidR="00B03FA8" w:rsidRPr="00CE5EE8">
        <w:rPr>
          <w:color w:val="000000"/>
          <w:sz w:val="28"/>
          <w:szCs w:val="28"/>
        </w:rPr>
        <w:t xml:space="preserve"> </w:t>
      </w:r>
      <w:r w:rsidRPr="00CE5EE8">
        <w:rPr>
          <w:color w:val="000000"/>
          <w:sz w:val="28"/>
          <w:szCs w:val="28"/>
        </w:rPr>
        <w:t>2003 г. в соответствии с бюджетом ПФР, а в последующие годы прогнозного</w:t>
      </w:r>
      <w:r w:rsidR="00B03FA8" w:rsidRPr="00CE5EE8">
        <w:rPr>
          <w:color w:val="000000"/>
          <w:sz w:val="28"/>
          <w:szCs w:val="28"/>
        </w:rPr>
        <w:t xml:space="preserve"> </w:t>
      </w:r>
      <w:r w:rsidRPr="00CE5EE8">
        <w:rPr>
          <w:color w:val="000000"/>
          <w:sz w:val="28"/>
          <w:szCs w:val="28"/>
        </w:rPr>
        <w:t>периода индексируется с учетом темпов инфляции. Коэффициент индексации</w:t>
      </w:r>
      <w:r w:rsidR="00B03FA8" w:rsidRPr="00CE5EE8">
        <w:rPr>
          <w:color w:val="000000"/>
          <w:sz w:val="28"/>
          <w:szCs w:val="28"/>
        </w:rPr>
        <w:t xml:space="preserve"> </w:t>
      </w:r>
      <w:r w:rsidRPr="00CE5EE8">
        <w:rPr>
          <w:color w:val="000000"/>
          <w:sz w:val="28"/>
          <w:szCs w:val="28"/>
        </w:rPr>
        <w:t>размера указанного пособия может быть изменен в любой момент времени по</w:t>
      </w:r>
      <w:r w:rsidR="00B03FA8" w:rsidRPr="00CE5EE8">
        <w:rPr>
          <w:color w:val="000000"/>
          <w:sz w:val="28"/>
          <w:szCs w:val="28"/>
        </w:rPr>
        <w:t xml:space="preserve"> </w:t>
      </w:r>
      <w:r w:rsidRPr="00CE5EE8">
        <w:rPr>
          <w:color w:val="000000"/>
          <w:sz w:val="28"/>
          <w:szCs w:val="28"/>
        </w:rPr>
        <w:t>усмотрению эксперта, производящего расчет.</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(26) </w:t>
      </w:r>
      <w:r w:rsidRPr="00CE5EE8">
        <w:rPr>
          <w:iCs/>
          <w:color w:val="000000"/>
          <w:sz w:val="28"/>
          <w:szCs w:val="28"/>
        </w:rPr>
        <w:t>ЕS</w:t>
      </w:r>
      <w:r w:rsidR="0052561D" w:rsidRPr="00CE5EE8">
        <w:rPr>
          <w:color w:val="000000"/>
          <w:sz w:val="28"/>
          <w:szCs w:val="28"/>
        </w:rPr>
        <w:sym w:font="Symbol" w:char="F0E5"/>
      </w:r>
      <w:r w:rsidRPr="00CE5EE8">
        <w:rPr>
          <w:iCs/>
          <w:color w:val="000000"/>
          <w:sz w:val="28"/>
          <w:szCs w:val="28"/>
        </w:rPr>
        <w:t>= ES+ED+Ep</w:t>
      </w:r>
      <w:r w:rsidRPr="00CE5EE8">
        <w:rPr>
          <w:color w:val="000000"/>
          <w:sz w:val="28"/>
          <w:szCs w:val="28"/>
        </w:rPr>
        <w:t>,</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ES </w:t>
      </w:r>
      <w:r w:rsidRPr="00CE5EE8">
        <w:rPr>
          <w:color w:val="000000"/>
          <w:sz w:val="28"/>
          <w:szCs w:val="28"/>
        </w:rPr>
        <w:t xml:space="preserve">– расходы на страховую часть пенсионной системы; </w:t>
      </w:r>
      <w:r w:rsidRPr="00CE5EE8">
        <w:rPr>
          <w:iCs/>
          <w:color w:val="000000"/>
          <w:sz w:val="28"/>
          <w:szCs w:val="28"/>
        </w:rPr>
        <w:t xml:space="preserve">ED </w:t>
      </w:r>
      <w:r w:rsidRPr="00CE5EE8">
        <w:rPr>
          <w:color w:val="000000"/>
          <w:sz w:val="28"/>
          <w:szCs w:val="28"/>
        </w:rPr>
        <w:t>– расходы на</w:t>
      </w:r>
      <w:r w:rsidR="00B03FA8" w:rsidRPr="00CE5EE8">
        <w:rPr>
          <w:color w:val="000000"/>
          <w:sz w:val="28"/>
          <w:szCs w:val="28"/>
        </w:rPr>
        <w:t xml:space="preserve"> </w:t>
      </w:r>
      <w:r w:rsidRPr="00CE5EE8">
        <w:rPr>
          <w:color w:val="000000"/>
          <w:sz w:val="28"/>
          <w:szCs w:val="28"/>
        </w:rPr>
        <w:t xml:space="preserve">доставку; </w:t>
      </w:r>
      <w:r w:rsidRPr="00CE5EE8">
        <w:rPr>
          <w:iCs/>
          <w:color w:val="000000"/>
          <w:sz w:val="28"/>
          <w:szCs w:val="28"/>
        </w:rPr>
        <w:t xml:space="preserve">EP </w:t>
      </w:r>
      <w:r w:rsidRPr="00CE5EE8">
        <w:rPr>
          <w:color w:val="000000"/>
          <w:sz w:val="28"/>
          <w:szCs w:val="28"/>
        </w:rPr>
        <w:t>– расходы на погребение.</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Суммарные расходы распределител</w:t>
      </w:r>
      <w:r w:rsidR="00B03FA8" w:rsidRPr="00CE5EE8">
        <w:rPr>
          <w:color w:val="000000"/>
          <w:sz w:val="28"/>
          <w:szCs w:val="28"/>
        </w:rPr>
        <w:t>ьной составляющей системы пенси</w:t>
      </w:r>
      <w:r w:rsidRPr="00CE5EE8">
        <w:rPr>
          <w:color w:val="000000"/>
          <w:sz w:val="28"/>
          <w:szCs w:val="28"/>
        </w:rPr>
        <w:t>онного страхования складываются из расходов на базовую и ст</w:t>
      </w:r>
      <w:r w:rsidR="00B03FA8" w:rsidRPr="00CE5EE8">
        <w:rPr>
          <w:color w:val="000000"/>
          <w:sz w:val="28"/>
          <w:szCs w:val="28"/>
        </w:rPr>
        <w:t>раховую состав</w:t>
      </w:r>
      <w:r w:rsidRPr="00CE5EE8">
        <w:rPr>
          <w:color w:val="000000"/>
          <w:sz w:val="28"/>
          <w:szCs w:val="28"/>
        </w:rPr>
        <w:t>ляющие пенсионной системы, административных расходов распределительной</w:t>
      </w:r>
      <w:r w:rsidR="00B03FA8" w:rsidRPr="00CE5EE8">
        <w:rPr>
          <w:color w:val="000000"/>
          <w:sz w:val="28"/>
          <w:szCs w:val="28"/>
        </w:rPr>
        <w:t xml:space="preserve"> </w:t>
      </w:r>
      <w:r w:rsidRPr="00CE5EE8">
        <w:rPr>
          <w:color w:val="000000"/>
          <w:sz w:val="28"/>
          <w:szCs w:val="28"/>
        </w:rPr>
        <w:t>системы и с норматива оборотных средств на конец года:</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lang w:val="en-US"/>
        </w:rPr>
      </w:pPr>
      <w:r w:rsidRPr="00CE5EE8">
        <w:rPr>
          <w:color w:val="000000"/>
          <w:sz w:val="28"/>
          <w:szCs w:val="28"/>
          <w:lang w:val="en-US"/>
        </w:rPr>
        <w:t xml:space="preserve">(27) </w:t>
      </w:r>
      <w:r w:rsidRPr="00CE5EE8">
        <w:rPr>
          <w:iCs/>
          <w:color w:val="000000"/>
          <w:sz w:val="28"/>
          <w:szCs w:val="28"/>
        </w:rPr>
        <w:t>Е</w:t>
      </w:r>
      <w:r w:rsidRPr="00CE5EE8">
        <w:rPr>
          <w:iCs/>
          <w:color w:val="000000"/>
          <w:sz w:val="28"/>
          <w:szCs w:val="28"/>
          <w:lang w:val="en-US"/>
        </w:rPr>
        <w:t xml:space="preserve"> = </w:t>
      </w:r>
      <w:r w:rsidRPr="00CE5EE8">
        <w:rPr>
          <w:iCs/>
          <w:color w:val="000000"/>
          <w:sz w:val="28"/>
          <w:szCs w:val="28"/>
        </w:rPr>
        <w:t>Е</w:t>
      </w:r>
      <w:r w:rsidRPr="00CE5EE8">
        <w:rPr>
          <w:iCs/>
          <w:color w:val="000000"/>
          <w:sz w:val="28"/>
          <w:szCs w:val="28"/>
          <w:lang w:val="en-US"/>
        </w:rPr>
        <w:t>S</w:t>
      </w:r>
      <w:r w:rsidR="0052561D" w:rsidRPr="00CE5EE8">
        <w:rPr>
          <w:color w:val="000000"/>
          <w:sz w:val="28"/>
          <w:szCs w:val="28"/>
        </w:rPr>
        <w:sym w:font="Symbol" w:char="F0E5"/>
      </w:r>
      <w:r w:rsidRPr="00CE5EE8">
        <w:rPr>
          <w:iCs/>
          <w:color w:val="000000"/>
          <w:sz w:val="28"/>
          <w:szCs w:val="28"/>
          <w:lang w:val="en-US"/>
        </w:rPr>
        <w:t xml:space="preserve">+ </w:t>
      </w:r>
      <w:r w:rsidRPr="00CE5EE8">
        <w:rPr>
          <w:iCs/>
          <w:color w:val="000000"/>
          <w:sz w:val="28"/>
          <w:szCs w:val="28"/>
        </w:rPr>
        <w:t>Е</w:t>
      </w:r>
      <w:r w:rsidRPr="00CE5EE8">
        <w:rPr>
          <w:iCs/>
          <w:color w:val="000000"/>
          <w:sz w:val="28"/>
          <w:szCs w:val="28"/>
          <w:lang w:val="en-US"/>
        </w:rPr>
        <w:t>B</w:t>
      </w:r>
      <w:r w:rsidR="0052561D" w:rsidRPr="00CE5EE8">
        <w:rPr>
          <w:color w:val="000000"/>
          <w:sz w:val="28"/>
          <w:szCs w:val="28"/>
        </w:rPr>
        <w:sym w:font="Symbol" w:char="F0E5"/>
      </w:r>
      <w:r w:rsidRPr="00CE5EE8">
        <w:rPr>
          <w:iCs/>
          <w:color w:val="000000"/>
          <w:sz w:val="28"/>
          <w:szCs w:val="28"/>
          <w:lang w:val="en-US"/>
        </w:rPr>
        <w:t>+ Ea + Norma</w:t>
      </w:r>
      <w:r w:rsidRPr="00CE5EE8">
        <w:rPr>
          <w:color w:val="000000"/>
          <w:sz w:val="28"/>
          <w:szCs w:val="28"/>
          <w:lang w:val="en-US"/>
        </w:rPr>
        <w:t>,</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lang w:val="en-US"/>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Ea </w:t>
      </w:r>
      <w:r w:rsidRPr="00CE5EE8">
        <w:rPr>
          <w:color w:val="000000"/>
          <w:sz w:val="28"/>
          <w:szCs w:val="28"/>
        </w:rPr>
        <w:t xml:space="preserve">– административные расходы пенсионной системы, </w:t>
      </w:r>
      <w:r w:rsidRPr="00CE5EE8">
        <w:rPr>
          <w:iCs/>
          <w:color w:val="000000"/>
          <w:sz w:val="28"/>
          <w:szCs w:val="28"/>
        </w:rPr>
        <w:t xml:space="preserve">Norma </w:t>
      </w:r>
      <w:r w:rsidRPr="00CE5EE8">
        <w:rPr>
          <w:color w:val="000000"/>
          <w:sz w:val="28"/>
          <w:szCs w:val="28"/>
        </w:rPr>
        <w:t>– норматив</w:t>
      </w:r>
      <w:r w:rsidR="00B03FA8" w:rsidRPr="00CE5EE8">
        <w:rPr>
          <w:color w:val="000000"/>
          <w:sz w:val="28"/>
          <w:szCs w:val="28"/>
        </w:rPr>
        <w:t xml:space="preserve"> </w:t>
      </w:r>
      <w:r w:rsidRPr="00CE5EE8">
        <w:rPr>
          <w:color w:val="000000"/>
          <w:sz w:val="28"/>
          <w:szCs w:val="28"/>
        </w:rPr>
        <w:t>оборотных средств на конец года.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Величина административных расходов и норматив оборотных средств –</w:t>
      </w:r>
      <w:r w:rsidR="00B03FA8" w:rsidRPr="00CE5EE8">
        <w:rPr>
          <w:color w:val="000000"/>
          <w:sz w:val="28"/>
          <w:szCs w:val="28"/>
        </w:rPr>
        <w:t xml:space="preserve"> </w:t>
      </w:r>
      <w:r w:rsidRPr="00CE5EE8">
        <w:rPr>
          <w:color w:val="000000"/>
          <w:sz w:val="28"/>
          <w:szCs w:val="28"/>
        </w:rPr>
        <w:t xml:space="preserve">задаваемые параметры, которые могут быть изменены по желанию </w:t>
      </w:r>
      <w:r w:rsidR="00B03FA8" w:rsidRPr="00CE5EE8">
        <w:rPr>
          <w:color w:val="000000"/>
          <w:sz w:val="28"/>
          <w:szCs w:val="28"/>
        </w:rPr>
        <w:t>пользовате</w:t>
      </w:r>
      <w:r w:rsidRPr="00CE5EE8">
        <w:rPr>
          <w:color w:val="000000"/>
          <w:sz w:val="28"/>
          <w:szCs w:val="28"/>
        </w:rPr>
        <w:t>ля исходя из принимаемых актуарных допущений.</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Начиная с 2002 г. застрахованные лица в возрасте моложе 46 лет (женщины) и 51 года (мужчины) уплачивают взносы в накопительную составляющую</w:t>
      </w:r>
      <w:r w:rsidR="00B03FA8" w:rsidRPr="00CE5EE8">
        <w:rPr>
          <w:color w:val="000000"/>
          <w:sz w:val="28"/>
          <w:szCs w:val="28"/>
        </w:rPr>
        <w:t xml:space="preserve"> </w:t>
      </w:r>
      <w:r w:rsidRPr="00CE5EE8">
        <w:rPr>
          <w:color w:val="000000"/>
          <w:sz w:val="28"/>
          <w:szCs w:val="28"/>
        </w:rPr>
        <w:t>пенсионной системы в соответствии с та</w:t>
      </w:r>
      <w:r w:rsidR="00B03FA8" w:rsidRPr="00CE5EE8">
        <w:rPr>
          <w:color w:val="000000"/>
          <w:sz w:val="28"/>
          <w:szCs w:val="28"/>
        </w:rPr>
        <w:t>рифами, установленными Федераль</w:t>
      </w:r>
      <w:r w:rsidRPr="00CE5EE8">
        <w:rPr>
          <w:color w:val="000000"/>
          <w:sz w:val="28"/>
          <w:szCs w:val="28"/>
        </w:rPr>
        <w:t xml:space="preserve">ным законом №167-ФЗ «Об обязательном </w:t>
      </w:r>
      <w:r w:rsidR="00B03FA8" w:rsidRPr="00CE5EE8">
        <w:rPr>
          <w:color w:val="000000"/>
          <w:sz w:val="28"/>
          <w:szCs w:val="28"/>
        </w:rPr>
        <w:t>пенсионном страховании в Россий</w:t>
      </w:r>
      <w:r w:rsidRPr="00CE5EE8">
        <w:rPr>
          <w:color w:val="000000"/>
          <w:sz w:val="28"/>
          <w:szCs w:val="28"/>
        </w:rPr>
        <w:t>ской Федерации». Застрахованные лица в зав</w:t>
      </w:r>
      <w:r w:rsidR="00B03FA8" w:rsidRPr="00CE5EE8">
        <w:rPr>
          <w:color w:val="000000"/>
          <w:sz w:val="28"/>
          <w:szCs w:val="28"/>
        </w:rPr>
        <w:t>исимости от года рождения разде</w:t>
      </w:r>
      <w:r w:rsidRPr="00CE5EE8">
        <w:rPr>
          <w:color w:val="000000"/>
          <w:sz w:val="28"/>
          <w:szCs w:val="28"/>
        </w:rPr>
        <w:t>лены на три группы, каждая из которых в с</w:t>
      </w:r>
      <w:r w:rsidR="00B03FA8" w:rsidRPr="00CE5EE8">
        <w:rPr>
          <w:color w:val="000000"/>
          <w:sz w:val="28"/>
          <w:szCs w:val="28"/>
        </w:rPr>
        <w:t>вою очередь подразделена в соот</w:t>
      </w:r>
      <w:r w:rsidRPr="00CE5EE8">
        <w:rPr>
          <w:color w:val="000000"/>
          <w:sz w:val="28"/>
          <w:szCs w:val="28"/>
        </w:rPr>
        <w:t>ветствии с уровнем получаемой заработной платы. Общая структура расчетов</w:t>
      </w:r>
      <w:r w:rsidR="00B03FA8" w:rsidRPr="00CE5EE8">
        <w:rPr>
          <w:color w:val="000000"/>
          <w:sz w:val="28"/>
          <w:szCs w:val="28"/>
        </w:rPr>
        <w:t xml:space="preserve"> </w:t>
      </w:r>
      <w:r w:rsidRPr="00CE5EE8">
        <w:rPr>
          <w:color w:val="000000"/>
          <w:sz w:val="28"/>
          <w:szCs w:val="28"/>
        </w:rPr>
        <w:t>представлена на рис. 6.</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настоящее время в расчетах испол</w:t>
      </w:r>
      <w:r w:rsidR="00B03FA8" w:rsidRPr="00CE5EE8">
        <w:rPr>
          <w:color w:val="000000"/>
          <w:sz w:val="28"/>
          <w:szCs w:val="28"/>
        </w:rPr>
        <w:t xml:space="preserve">ьзуются 3 возрастные группы и </w:t>
      </w:r>
      <w:r w:rsidRPr="00CE5EE8">
        <w:rPr>
          <w:color w:val="000000"/>
          <w:sz w:val="28"/>
          <w:szCs w:val="28"/>
        </w:rPr>
        <w:t>группы заработной платы для каждой возрас</w:t>
      </w:r>
      <w:r w:rsidR="00B03FA8" w:rsidRPr="00CE5EE8">
        <w:rPr>
          <w:color w:val="000000"/>
          <w:sz w:val="28"/>
          <w:szCs w:val="28"/>
        </w:rPr>
        <w:t>тной группы. Таким образом, рас</w:t>
      </w:r>
      <w:r w:rsidRPr="00CE5EE8">
        <w:rPr>
          <w:color w:val="000000"/>
          <w:sz w:val="28"/>
          <w:szCs w:val="28"/>
        </w:rPr>
        <w:t>чет ежегодно уплачиваемых в накопительную составляющую пенсионной системы страховых взносов осуществляется по 69 группам. В последующие годы</w:t>
      </w:r>
      <w:r w:rsidR="00B03FA8" w:rsidRPr="00CE5EE8">
        <w:rPr>
          <w:color w:val="000000"/>
          <w:sz w:val="28"/>
          <w:szCs w:val="28"/>
        </w:rPr>
        <w:t xml:space="preserve"> </w:t>
      </w:r>
      <w:r w:rsidRPr="00CE5EE8">
        <w:rPr>
          <w:color w:val="000000"/>
          <w:sz w:val="28"/>
          <w:szCs w:val="28"/>
        </w:rPr>
        <w:t>прогноза происходит постепенное смещение численности застрахованных лиц</w:t>
      </w:r>
      <w:r w:rsidR="00B03FA8" w:rsidRPr="00CE5EE8">
        <w:rPr>
          <w:color w:val="000000"/>
          <w:sz w:val="28"/>
          <w:szCs w:val="28"/>
        </w:rPr>
        <w:t xml:space="preserve"> </w:t>
      </w:r>
      <w:r w:rsidRPr="00CE5EE8">
        <w:rPr>
          <w:color w:val="000000"/>
          <w:sz w:val="28"/>
          <w:szCs w:val="28"/>
        </w:rPr>
        <w:t>в одну возрастную группу за счет выхода на пенсию представителей старшего</w:t>
      </w:r>
      <w:r w:rsidR="00B03FA8" w:rsidRPr="00CE5EE8">
        <w:rPr>
          <w:color w:val="000000"/>
          <w:sz w:val="28"/>
          <w:szCs w:val="28"/>
        </w:rPr>
        <w:t xml:space="preserve"> </w:t>
      </w:r>
      <w:r w:rsidRPr="00CE5EE8">
        <w:rPr>
          <w:color w:val="000000"/>
          <w:sz w:val="28"/>
          <w:szCs w:val="28"/>
        </w:rPr>
        <w:t>поколения и вступления в трудовую деятельность молодежи, и с середины</w:t>
      </w:r>
      <w:r w:rsidR="00B03FA8" w:rsidRPr="00CE5EE8">
        <w:rPr>
          <w:color w:val="000000"/>
          <w:sz w:val="28"/>
          <w:szCs w:val="28"/>
        </w:rPr>
        <w:t xml:space="preserve"> </w:t>
      </w:r>
      <w:r w:rsidRPr="00CE5EE8">
        <w:rPr>
          <w:color w:val="000000"/>
          <w:sz w:val="28"/>
          <w:szCs w:val="28"/>
        </w:rPr>
        <w:t>1930-х гг. расчет производится для одной воз</w:t>
      </w:r>
      <w:r w:rsidR="00B03FA8" w:rsidRPr="00CE5EE8">
        <w:rPr>
          <w:color w:val="000000"/>
          <w:sz w:val="28"/>
          <w:szCs w:val="28"/>
        </w:rPr>
        <w:t>растной группы с 23 группами за</w:t>
      </w:r>
      <w:r w:rsidRPr="00CE5EE8">
        <w:rPr>
          <w:color w:val="000000"/>
          <w:sz w:val="28"/>
          <w:szCs w:val="28"/>
        </w:rPr>
        <w:t>работной платы.</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Средняя продолжительность страхового стажа для внесения взносов для</w:t>
      </w:r>
      <w:r w:rsidR="00B03FA8" w:rsidRPr="00CE5EE8">
        <w:rPr>
          <w:color w:val="000000"/>
          <w:sz w:val="28"/>
          <w:szCs w:val="28"/>
        </w:rPr>
        <w:t xml:space="preserve"> </w:t>
      </w:r>
      <w:r w:rsidRPr="00CE5EE8">
        <w:rPr>
          <w:color w:val="000000"/>
          <w:sz w:val="28"/>
          <w:szCs w:val="28"/>
        </w:rPr>
        <w:t>финансирования накопительной части пен</w:t>
      </w:r>
      <w:r w:rsidR="00B03FA8" w:rsidRPr="00CE5EE8">
        <w:rPr>
          <w:color w:val="000000"/>
          <w:sz w:val="28"/>
          <w:szCs w:val="28"/>
        </w:rPr>
        <w:t>сии принята равной среднему сло</w:t>
      </w:r>
      <w:r w:rsidRPr="00CE5EE8">
        <w:rPr>
          <w:color w:val="000000"/>
          <w:sz w:val="28"/>
          <w:szCs w:val="28"/>
        </w:rPr>
        <w:t>жившемуся в настоящее время стажу при исчислении трудовой пенсии по</w:t>
      </w:r>
      <w:r w:rsidR="00B03FA8" w:rsidRPr="00CE5EE8">
        <w:rPr>
          <w:color w:val="000000"/>
          <w:sz w:val="28"/>
          <w:szCs w:val="28"/>
        </w:rPr>
        <w:t xml:space="preserve"> ста</w:t>
      </w:r>
      <w:r w:rsidRPr="00CE5EE8">
        <w:rPr>
          <w:color w:val="000000"/>
          <w:sz w:val="28"/>
          <w:szCs w:val="28"/>
        </w:rPr>
        <w:t>рости и составляет 36,4 года (с учетом нестраховых периодов).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данной модели не предусматрив</w:t>
      </w:r>
      <w:r w:rsidR="00B03FA8" w:rsidRPr="00CE5EE8">
        <w:rPr>
          <w:color w:val="000000"/>
          <w:sz w:val="28"/>
          <w:szCs w:val="28"/>
        </w:rPr>
        <w:t>аются конкретные направления ин</w:t>
      </w:r>
      <w:r w:rsidRPr="00CE5EE8">
        <w:rPr>
          <w:color w:val="000000"/>
          <w:sz w:val="28"/>
          <w:szCs w:val="28"/>
        </w:rPr>
        <w:t>вестирования средств, уплаченных в нак</w:t>
      </w:r>
      <w:r w:rsidR="00B03FA8" w:rsidRPr="00CE5EE8">
        <w:rPr>
          <w:color w:val="000000"/>
          <w:sz w:val="28"/>
          <w:szCs w:val="28"/>
        </w:rPr>
        <w:t>опительную составляющую пенсион</w:t>
      </w:r>
      <w:r w:rsidRPr="00CE5EE8">
        <w:rPr>
          <w:color w:val="000000"/>
          <w:sz w:val="28"/>
          <w:szCs w:val="28"/>
        </w:rPr>
        <w:t>ной системы. Предполагается лишь возможность задать любой произвольный</w:t>
      </w:r>
      <w:r w:rsidR="00B03FA8" w:rsidRPr="00CE5EE8">
        <w:rPr>
          <w:color w:val="000000"/>
          <w:sz w:val="28"/>
          <w:szCs w:val="28"/>
        </w:rPr>
        <w:t xml:space="preserve"> </w:t>
      </w:r>
      <w:r w:rsidRPr="00CE5EE8">
        <w:rPr>
          <w:color w:val="000000"/>
          <w:sz w:val="28"/>
          <w:szCs w:val="28"/>
        </w:rPr>
        <w:t>уровень инвестиционного дохода.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Формула инвестиционного процента</w:t>
      </w:r>
      <w:r w:rsidR="00B03FA8" w:rsidRPr="00CE5EE8">
        <w:rPr>
          <w:color w:val="000000"/>
          <w:sz w:val="28"/>
          <w:szCs w:val="28"/>
        </w:rPr>
        <w:t xml:space="preserve"> складывается из двух составляю</w:t>
      </w:r>
      <w:r w:rsidRPr="00CE5EE8">
        <w:rPr>
          <w:color w:val="000000"/>
          <w:sz w:val="28"/>
          <w:szCs w:val="28"/>
        </w:rPr>
        <w:t>щих: реального инвестиционного дохода и уровня инфляции (индекса потребительских цен).</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Задавая величину реального инвестиционного дохода ра</w:t>
      </w:r>
      <w:r w:rsidR="00B03FA8" w:rsidRPr="00CE5EE8">
        <w:rPr>
          <w:color w:val="000000"/>
          <w:sz w:val="28"/>
          <w:szCs w:val="28"/>
        </w:rPr>
        <w:t>вной соотноше</w:t>
      </w:r>
      <w:r w:rsidRPr="00CE5EE8">
        <w:rPr>
          <w:color w:val="000000"/>
          <w:sz w:val="28"/>
          <w:szCs w:val="28"/>
        </w:rPr>
        <w:t>нию темпов роста заработной платы и темп</w:t>
      </w:r>
      <w:r w:rsidR="00B03FA8" w:rsidRPr="00CE5EE8">
        <w:rPr>
          <w:color w:val="000000"/>
          <w:sz w:val="28"/>
          <w:szCs w:val="28"/>
        </w:rPr>
        <w:t>ов инфляции, мы получаем возмож</w:t>
      </w:r>
      <w:r w:rsidRPr="00CE5EE8">
        <w:rPr>
          <w:color w:val="000000"/>
          <w:sz w:val="28"/>
          <w:szCs w:val="28"/>
        </w:rPr>
        <w:t>ность поддержания стабильного коэффициента замещения для накопительной</w:t>
      </w:r>
      <w:r w:rsidR="00B03FA8" w:rsidRPr="00CE5EE8">
        <w:rPr>
          <w:color w:val="000000"/>
          <w:sz w:val="28"/>
          <w:szCs w:val="28"/>
        </w:rPr>
        <w:t xml:space="preserve"> </w:t>
      </w:r>
      <w:r w:rsidRPr="00CE5EE8">
        <w:rPr>
          <w:color w:val="000000"/>
          <w:sz w:val="28"/>
          <w:szCs w:val="28"/>
        </w:rPr>
        <w:t>части пенсии. Соответственно, задание реал</w:t>
      </w:r>
      <w:r w:rsidR="00B03FA8" w:rsidRPr="00CE5EE8">
        <w:rPr>
          <w:color w:val="000000"/>
          <w:sz w:val="28"/>
          <w:szCs w:val="28"/>
        </w:rPr>
        <w:t>ьного инвестиционного дохода ни</w:t>
      </w:r>
      <w:r w:rsidRPr="00CE5EE8">
        <w:rPr>
          <w:color w:val="000000"/>
          <w:sz w:val="28"/>
          <w:szCs w:val="28"/>
        </w:rPr>
        <w:t>же вышеназванного уровня при прочих рав</w:t>
      </w:r>
      <w:r w:rsidR="00B03FA8" w:rsidRPr="00CE5EE8">
        <w:rPr>
          <w:color w:val="000000"/>
          <w:sz w:val="28"/>
          <w:szCs w:val="28"/>
        </w:rPr>
        <w:t>ных условиях приведет к уменьше</w:t>
      </w:r>
      <w:r w:rsidRPr="00CE5EE8">
        <w:rPr>
          <w:color w:val="000000"/>
          <w:sz w:val="28"/>
          <w:szCs w:val="28"/>
        </w:rPr>
        <w:t>нию коэффициента замещения, выше – к его росту.</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52561D" w:rsidRPr="00CE5EE8" w:rsidRDefault="00D64E3A" w:rsidP="00767F33">
      <w:pPr>
        <w:shd w:val="clear" w:color="000000" w:fill="auto"/>
        <w:suppressAutoHyphens/>
        <w:autoSpaceDE w:val="0"/>
        <w:autoSpaceDN w:val="0"/>
        <w:adjustRightInd w:val="0"/>
        <w:spacing w:line="360" w:lineRule="auto"/>
        <w:jc w:val="center"/>
        <w:rPr>
          <w:color w:val="000000"/>
          <w:sz w:val="28"/>
          <w:szCs w:val="28"/>
        </w:rPr>
      </w:pPr>
      <w:r>
        <w:rPr>
          <w:b/>
          <w:color w:val="000000"/>
          <w:sz w:val="28"/>
          <w:szCs w:val="28"/>
        </w:rPr>
        <w:pict>
          <v:shape id="_x0000_i1048" type="#_x0000_t75" style="width:451.5pt;height:309.75pt">
            <v:imagedata r:id="rId29" o:title=""/>
          </v:shape>
        </w:pict>
      </w:r>
    </w:p>
    <w:p w:rsidR="00035FBE" w:rsidRPr="00CE5EE8" w:rsidRDefault="00035FBE" w:rsidP="00767F33">
      <w:pPr>
        <w:shd w:val="clear" w:color="000000" w:fill="auto"/>
        <w:suppressAutoHyphens/>
        <w:autoSpaceDE w:val="0"/>
        <w:autoSpaceDN w:val="0"/>
        <w:adjustRightInd w:val="0"/>
        <w:spacing w:line="360" w:lineRule="auto"/>
        <w:jc w:val="center"/>
        <w:rPr>
          <w:bCs/>
          <w:color w:val="000000"/>
          <w:sz w:val="28"/>
          <w:szCs w:val="28"/>
        </w:rPr>
      </w:pPr>
      <w:r w:rsidRPr="00CE5EE8">
        <w:rPr>
          <w:b/>
          <w:bCs/>
          <w:color w:val="000000"/>
          <w:sz w:val="28"/>
          <w:szCs w:val="28"/>
        </w:rPr>
        <w:t>Рис.6. Структура блока накопления модели системы обязательного</w:t>
      </w:r>
      <w:r w:rsidR="00B03FA8" w:rsidRPr="00CE5EE8">
        <w:rPr>
          <w:b/>
          <w:bCs/>
          <w:color w:val="000000"/>
          <w:sz w:val="28"/>
          <w:szCs w:val="28"/>
        </w:rPr>
        <w:t xml:space="preserve"> </w:t>
      </w:r>
      <w:r w:rsidRPr="00CE5EE8">
        <w:rPr>
          <w:b/>
          <w:bCs/>
          <w:color w:val="000000"/>
          <w:sz w:val="28"/>
          <w:szCs w:val="28"/>
        </w:rPr>
        <w:t>пенсионного страхования</w:t>
      </w:r>
    </w:p>
    <w:p w:rsidR="00904703"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Однако возможности модели позволяют осуществлять расчет исходя из</w:t>
      </w:r>
      <w:r w:rsidR="00B03FA8" w:rsidRPr="00CE5EE8">
        <w:rPr>
          <w:color w:val="000000"/>
          <w:sz w:val="28"/>
          <w:szCs w:val="28"/>
        </w:rPr>
        <w:t xml:space="preserve"> </w:t>
      </w:r>
      <w:r w:rsidRPr="00CE5EE8">
        <w:rPr>
          <w:color w:val="000000"/>
          <w:sz w:val="28"/>
          <w:szCs w:val="28"/>
        </w:rPr>
        <w:t>предположения о том, что уплачиваемые взносы будут ежеквартально или</w:t>
      </w:r>
      <w:r w:rsidR="00B03FA8" w:rsidRPr="00CE5EE8">
        <w:rPr>
          <w:color w:val="000000"/>
          <w:sz w:val="28"/>
          <w:szCs w:val="28"/>
        </w:rPr>
        <w:t xml:space="preserve"> </w:t>
      </w:r>
      <w:r w:rsidRPr="00CE5EE8">
        <w:rPr>
          <w:color w:val="000000"/>
          <w:sz w:val="28"/>
          <w:szCs w:val="28"/>
        </w:rPr>
        <w:t>ежемесячно вкладываться в некие финан</w:t>
      </w:r>
      <w:r w:rsidR="00B03FA8" w:rsidRPr="00CE5EE8">
        <w:rPr>
          <w:color w:val="000000"/>
          <w:sz w:val="28"/>
          <w:szCs w:val="28"/>
        </w:rPr>
        <w:t xml:space="preserve">совые инструменты для защиты их </w:t>
      </w:r>
      <w:r w:rsidRPr="00CE5EE8">
        <w:rPr>
          <w:color w:val="000000"/>
          <w:sz w:val="28"/>
          <w:szCs w:val="28"/>
        </w:rPr>
        <w:t>от</w:t>
      </w:r>
      <w:r w:rsidR="00B03FA8" w:rsidRPr="00CE5EE8">
        <w:rPr>
          <w:color w:val="000000"/>
          <w:sz w:val="28"/>
          <w:szCs w:val="28"/>
        </w:rPr>
        <w:t xml:space="preserve"> </w:t>
      </w:r>
      <w:r w:rsidRPr="00CE5EE8">
        <w:rPr>
          <w:color w:val="000000"/>
          <w:sz w:val="28"/>
          <w:szCs w:val="28"/>
        </w:rPr>
        <w:t>инфляции в течение года, и лишь затем вся годовая сумма поступлений будет</w:t>
      </w:r>
      <w:r w:rsidR="00B03FA8" w:rsidRPr="00CE5EE8">
        <w:rPr>
          <w:color w:val="000000"/>
          <w:sz w:val="28"/>
          <w:szCs w:val="28"/>
        </w:rPr>
        <w:t xml:space="preserve"> </w:t>
      </w:r>
      <w:r w:rsidRPr="00CE5EE8">
        <w:rPr>
          <w:color w:val="000000"/>
          <w:sz w:val="28"/>
          <w:szCs w:val="28"/>
        </w:rPr>
        <w:t>направляться на инвестирование.</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К моменту выхода застрахованного ли</w:t>
      </w:r>
      <w:r w:rsidR="00B03FA8" w:rsidRPr="00CE5EE8">
        <w:rPr>
          <w:color w:val="000000"/>
          <w:sz w:val="28"/>
          <w:szCs w:val="28"/>
        </w:rPr>
        <w:t>ца на пенсию его накопленный ка</w:t>
      </w:r>
      <w:r w:rsidRPr="00CE5EE8">
        <w:rPr>
          <w:color w:val="000000"/>
          <w:sz w:val="28"/>
          <w:szCs w:val="28"/>
        </w:rPr>
        <w:t>питал составит:</w:t>
      </w:r>
    </w:p>
    <w:p w:rsidR="0052561D"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49" type="#_x0000_t75" style="width:192pt;height:39.75pt">
            <v:imagedata r:id="rId30"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где </w:t>
      </w:r>
      <w:r w:rsidRPr="00CE5EE8">
        <w:rPr>
          <w:iCs/>
          <w:color w:val="000000"/>
          <w:sz w:val="28"/>
          <w:szCs w:val="28"/>
        </w:rPr>
        <w:t xml:space="preserve">b </w:t>
      </w:r>
      <w:r w:rsidRPr="00CE5EE8">
        <w:rPr>
          <w:color w:val="000000"/>
          <w:sz w:val="28"/>
          <w:szCs w:val="28"/>
        </w:rPr>
        <w:t xml:space="preserve">– год начала уплаты взносов в накопительную систему, </w:t>
      </w:r>
      <w:r w:rsidRPr="00CE5EE8">
        <w:rPr>
          <w:iCs/>
          <w:color w:val="000000"/>
          <w:sz w:val="28"/>
          <w:szCs w:val="28"/>
        </w:rPr>
        <w:t xml:space="preserve">t </w:t>
      </w:r>
      <w:r w:rsidR="00B03FA8" w:rsidRPr="00CE5EE8">
        <w:rPr>
          <w:color w:val="000000"/>
          <w:sz w:val="28"/>
          <w:szCs w:val="28"/>
        </w:rPr>
        <w:t xml:space="preserve">– год выхода </w:t>
      </w:r>
      <w:r w:rsidRPr="00CE5EE8">
        <w:rPr>
          <w:color w:val="000000"/>
          <w:sz w:val="28"/>
          <w:szCs w:val="28"/>
        </w:rPr>
        <w:t>на</w:t>
      </w:r>
      <w:r w:rsidR="00B03FA8" w:rsidRPr="00CE5EE8">
        <w:rPr>
          <w:color w:val="000000"/>
          <w:sz w:val="28"/>
          <w:szCs w:val="28"/>
        </w:rPr>
        <w:t xml:space="preserve"> </w:t>
      </w:r>
      <w:r w:rsidRPr="00CE5EE8">
        <w:rPr>
          <w:color w:val="000000"/>
          <w:sz w:val="28"/>
          <w:szCs w:val="28"/>
        </w:rPr>
        <w:t xml:space="preserve">пенсию, </w:t>
      </w:r>
      <w:r w:rsidRPr="00CE5EE8">
        <w:rPr>
          <w:iCs/>
          <w:color w:val="000000"/>
          <w:sz w:val="28"/>
          <w:szCs w:val="28"/>
        </w:rPr>
        <w:t xml:space="preserve">l </w:t>
      </w:r>
      <w:r w:rsidRPr="00CE5EE8">
        <w:rPr>
          <w:color w:val="000000"/>
          <w:sz w:val="28"/>
          <w:szCs w:val="28"/>
        </w:rPr>
        <w:t xml:space="preserve">– группа заработной платы, </w:t>
      </w:r>
      <w:r w:rsidRPr="00CE5EE8">
        <w:rPr>
          <w:iCs/>
          <w:color w:val="000000"/>
          <w:sz w:val="28"/>
          <w:szCs w:val="28"/>
        </w:rPr>
        <w:t>HK</w:t>
      </w:r>
      <w:r w:rsidR="0052561D" w:rsidRPr="00CE5EE8">
        <w:rPr>
          <w:iCs/>
          <w:color w:val="000000"/>
          <w:sz w:val="28"/>
          <w:szCs w:val="28"/>
        </w:rPr>
        <w:t xml:space="preserve"> l t</w:t>
      </w:r>
      <w:r w:rsidR="00767F33" w:rsidRPr="00CE5EE8">
        <w:rPr>
          <w:iCs/>
          <w:color w:val="000000"/>
          <w:sz w:val="28"/>
          <w:szCs w:val="28"/>
        </w:rPr>
        <w:t xml:space="preserve"> </w:t>
      </w:r>
      <w:r w:rsidR="0052561D" w:rsidRPr="00CE5EE8">
        <w:rPr>
          <w:color w:val="000000"/>
          <w:sz w:val="28"/>
          <w:szCs w:val="28"/>
        </w:rPr>
        <w:t>–</w:t>
      </w:r>
      <w:r w:rsidRPr="00CE5EE8">
        <w:rPr>
          <w:color w:val="000000"/>
          <w:sz w:val="28"/>
          <w:szCs w:val="28"/>
        </w:rPr>
        <w:t>накопленный капитал для новых</w:t>
      </w:r>
      <w:r w:rsidR="00B03FA8" w:rsidRPr="00CE5EE8">
        <w:rPr>
          <w:color w:val="000000"/>
          <w:sz w:val="28"/>
          <w:szCs w:val="28"/>
        </w:rPr>
        <w:t xml:space="preserve"> </w:t>
      </w:r>
      <w:r w:rsidRPr="00CE5EE8">
        <w:rPr>
          <w:color w:val="000000"/>
          <w:sz w:val="28"/>
          <w:szCs w:val="28"/>
        </w:rPr>
        <w:t xml:space="preserve">назначений </w:t>
      </w:r>
      <w:r w:rsidRPr="00CE5EE8">
        <w:rPr>
          <w:iCs/>
          <w:color w:val="000000"/>
          <w:sz w:val="28"/>
          <w:szCs w:val="28"/>
        </w:rPr>
        <w:t>t</w:t>
      </w:r>
      <w:r w:rsidRPr="00CE5EE8">
        <w:rPr>
          <w:color w:val="000000"/>
          <w:sz w:val="28"/>
          <w:szCs w:val="28"/>
        </w:rPr>
        <w:t xml:space="preserve">-го года </w:t>
      </w:r>
      <w:r w:rsidRPr="00CE5EE8">
        <w:rPr>
          <w:iCs/>
          <w:color w:val="000000"/>
          <w:sz w:val="28"/>
          <w:szCs w:val="28"/>
        </w:rPr>
        <w:t>l</w:t>
      </w:r>
      <w:r w:rsidRPr="00CE5EE8">
        <w:rPr>
          <w:color w:val="000000"/>
          <w:sz w:val="28"/>
          <w:szCs w:val="28"/>
        </w:rPr>
        <w:t xml:space="preserve">-ой группы заработной платы, </w:t>
      </w:r>
      <w:r w:rsidRPr="00CE5EE8">
        <w:rPr>
          <w:iCs/>
          <w:color w:val="000000"/>
          <w:sz w:val="28"/>
          <w:szCs w:val="28"/>
        </w:rPr>
        <w:t>I</w:t>
      </w:r>
      <w:r w:rsidR="0052561D" w:rsidRPr="00CE5EE8">
        <w:rPr>
          <w:iCs/>
          <w:color w:val="000000"/>
          <w:sz w:val="28"/>
          <w:szCs w:val="28"/>
        </w:rPr>
        <w:t xml:space="preserve"> k</w:t>
      </w:r>
      <w:r w:rsidRPr="00CE5EE8">
        <w:rPr>
          <w:iCs/>
          <w:color w:val="000000"/>
          <w:sz w:val="28"/>
          <w:szCs w:val="28"/>
        </w:rPr>
        <w:t xml:space="preserve"> </w:t>
      </w:r>
      <w:r w:rsidR="0052561D" w:rsidRPr="00CE5EE8">
        <w:rPr>
          <w:color w:val="000000"/>
          <w:sz w:val="28"/>
          <w:szCs w:val="28"/>
        </w:rPr>
        <w:t>–</w:t>
      </w:r>
      <w:r w:rsidR="00B03FA8" w:rsidRPr="00CE5EE8">
        <w:rPr>
          <w:color w:val="000000"/>
          <w:sz w:val="28"/>
          <w:szCs w:val="28"/>
        </w:rPr>
        <w:t>номинальный инве</w:t>
      </w:r>
      <w:r w:rsidRPr="00CE5EE8">
        <w:rPr>
          <w:color w:val="000000"/>
          <w:sz w:val="28"/>
          <w:szCs w:val="28"/>
        </w:rPr>
        <w:t xml:space="preserve">стиционный процент в </w:t>
      </w:r>
      <w:r w:rsidRPr="00CE5EE8">
        <w:rPr>
          <w:iCs/>
          <w:color w:val="000000"/>
          <w:sz w:val="28"/>
          <w:szCs w:val="28"/>
        </w:rPr>
        <w:t xml:space="preserve">k </w:t>
      </w:r>
      <w:r w:rsidRPr="00CE5EE8">
        <w:rPr>
          <w:color w:val="000000"/>
          <w:sz w:val="28"/>
          <w:szCs w:val="28"/>
        </w:rPr>
        <w:t xml:space="preserve">году, </w:t>
      </w:r>
      <w:r w:rsidRPr="00CE5EE8">
        <w:rPr>
          <w:iCs/>
          <w:color w:val="000000"/>
          <w:sz w:val="28"/>
          <w:szCs w:val="28"/>
        </w:rPr>
        <w:t>Pkl</w:t>
      </w:r>
      <w:r w:rsidR="0052561D" w:rsidRPr="00CE5EE8">
        <w:rPr>
          <w:iCs/>
          <w:color w:val="000000"/>
          <w:sz w:val="28"/>
          <w:szCs w:val="28"/>
        </w:rPr>
        <w:t xml:space="preserve"> </w:t>
      </w:r>
      <w:r w:rsidR="0052561D" w:rsidRPr="00CE5EE8">
        <w:rPr>
          <w:color w:val="000000"/>
          <w:sz w:val="28"/>
          <w:szCs w:val="28"/>
        </w:rPr>
        <w:t>–</w:t>
      </w:r>
      <w:r w:rsidRPr="00CE5EE8">
        <w:rPr>
          <w:color w:val="000000"/>
          <w:sz w:val="28"/>
          <w:szCs w:val="28"/>
        </w:rPr>
        <w:t xml:space="preserve">взносы на накопление в </w:t>
      </w:r>
      <w:r w:rsidRPr="00CE5EE8">
        <w:rPr>
          <w:iCs/>
          <w:color w:val="000000"/>
          <w:sz w:val="28"/>
          <w:szCs w:val="28"/>
        </w:rPr>
        <w:t xml:space="preserve">k </w:t>
      </w:r>
      <w:r w:rsidRPr="00CE5EE8">
        <w:rPr>
          <w:color w:val="000000"/>
          <w:sz w:val="28"/>
          <w:szCs w:val="28"/>
        </w:rPr>
        <w:t xml:space="preserve">году для лица из </w:t>
      </w:r>
      <w:r w:rsidRPr="00CE5EE8">
        <w:rPr>
          <w:iCs/>
          <w:color w:val="000000"/>
          <w:sz w:val="28"/>
          <w:szCs w:val="28"/>
        </w:rPr>
        <w:t>l</w:t>
      </w:r>
      <w:r w:rsidRPr="00CE5EE8">
        <w:rPr>
          <w:color w:val="000000"/>
          <w:sz w:val="28"/>
          <w:szCs w:val="28"/>
        </w:rPr>
        <w:t>-ой группы заработной платы.</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Модель не предусматривает выплату на</w:t>
      </w:r>
      <w:r w:rsidR="00B03FA8" w:rsidRPr="00CE5EE8">
        <w:rPr>
          <w:color w:val="000000"/>
          <w:sz w:val="28"/>
          <w:szCs w:val="28"/>
        </w:rPr>
        <w:t>копительной части пенсии до дос</w:t>
      </w:r>
      <w:r w:rsidRPr="00CE5EE8">
        <w:rPr>
          <w:color w:val="000000"/>
          <w:sz w:val="28"/>
          <w:szCs w:val="28"/>
        </w:rPr>
        <w:t>тижения застрахованным лицом общеустановленного пенсионного возраста,</w:t>
      </w:r>
      <w:r w:rsidR="00B03FA8" w:rsidRPr="00CE5EE8">
        <w:rPr>
          <w:color w:val="000000"/>
          <w:sz w:val="28"/>
          <w:szCs w:val="28"/>
        </w:rPr>
        <w:t xml:space="preserve"> </w:t>
      </w:r>
      <w:r w:rsidRPr="00CE5EE8">
        <w:rPr>
          <w:color w:val="000000"/>
          <w:sz w:val="28"/>
          <w:szCs w:val="28"/>
        </w:rPr>
        <w:t>поскольку доля получателей, имеющих в соответствии с Федеральным законом</w:t>
      </w:r>
      <w:r w:rsidR="00B03FA8" w:rsidRPr="00CE5EE8">
        <w:rPr>
          <w:color w:val="000000"/>
          <w:sz w:val="28"/>
          <w:szCs w:val="28"/>
        </w:rPr>
        <w:t xml:space="preserve"> </w:t>
      </w:r>
      <w:r w:rsidRPr="00CE5EE8">
        <w:rPr>
          <w:color w:val="000000"/>
          <w:sz w:val="28"/>
          <w:szCs w:val="28"/>
        </w:rPr>
        <w:t>№173-ФЗ «О трудовых пенсиях в Российской Федерации» право на назначение</w:t>
      </w:r>
      <w:r w:rsidR="00B03FA8" w:rsidRPr="00CE5EE8">
        <w:rPr>
          <w:color w:val="000000"/>
          <w:sz w:val="28"/>
          <w:szCs w:val="28"/>
        </w:rPr>
        <w:t xml:space="preserve"> </w:t>
      </w:r>
      <w:r w:rsidRPr="00CE5EE8">
        <w:rPr>
          <w:color w:val="000000"/>
          <w:sz w:val="28"/>
          <w:szCs w:val="28"/>
        </w:rPr>
        <w:t>ее в более раннем возрасте, незначительна.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Также нецелесообразно выделять отдельной строкой единовременную</w:t>
      </w:r>
      <w:r w:rsidR="00B03FA8" w:rsidRPr="00CE5EE8">
        <w:rPr>
          <w:color w:val="000000"/>
          <w:sz w:val="28"/>
          <w:szCs w:val="28"/>
        </w:rPr>
        <w:t xml:space="preserve"> </w:t>
      </w:r>
      <w:r w:rsidRPr="00CE5EE8">
        <w:rPr>
          <w:color w:val="000000"/>
          <w:sz w:val="28"/>
          <w:szCs w:val="28"/>
        </w:rPr>
        <w:t>выплату накопленных средств получате</w:t>
      </w:r>
      <w:r w:rsidR="00B03FA8" w:rsidRPr="00CE5EE8">
        <w:rPr>
          <w:color w:val="000000"/>
          <w:sz w:val="28"/>
          <w:szCs w:val="28"/>
        </w:rPr>
        <w:t>лям пенсии по случаю потери кор</w:t>
      </w:r>
      <w:r w:rsidRPr="00CE5EE8">
        <w:rPr>
          <w:color w:val="000000"/>
          <w:sz w:val="28"/>
          <w:szCs w:val="28"/>
        </w:rPr>
        <w:t>мильца.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Таким образом, выплата накопительной части пенсии начнется с 2012 г.</w:t>
      </w:r>
      <w:r w:rsidR="00B03FA8" w:rsidRPr="00CE5EE8">
        <w:rPr>
          <w:color w:val="000000"/>
          <w:sz w:val="28"/>
          <w:szCs w:val="28"/>
        </w:rPr>
        <w:t xml:space="preserve"> </w:t>
      </w:r>
      <w:r w:rsidRPr="00CE5EE8">
        <w:rPr>
          <w:color w:val="000000"/>
          <w:sz w:val="28"/>
          <w:szCs w:val="28"/>
        </w:rPr>
        <w:t>для лиц, уплачивавших в накопительную составляющую взносы по тарифу 2%.</w:t>
      </w:r>
      <w:r w:rsidR="00B03FA8" w:rsidRPr="00CE5EE8">
        <w:rPr>
          <w:color w:val="000000"/>
          <w:sz w:val="28"/>
          <w:szCs w:val="28"/>
        </w:rPr>
        <w:t xml:space="preserve"> </w:t>
      </w:r>
      <w:r w:rsidRPr="00CE5EE8">
        <w:rPr>
          <w:color w:val="000000"/>
          <w:sz w:val="28"/>
          <w:szCs w:val="28"/>
        </w:rPr>
        <w:t>Начиная с 2026 г. начнут получать</w:t>
      </w:r>
      <w:r w:rsidR="00B03FA8" w:rsidRPr="00CE5EE8">
        <w:rPr>
          <w:color w:val="000000"/>
          <w:sz w:val="28"/>
          <w:szCs w:val="28"/>
        </w:rPr>
        <w:t xml:space="preserve"> пенсию лица, уплачивавшие в на</w:t>
      </w:r>
      <w:r w:rsidRPr="00CE5EE8">
        <w:rPr>
          <w:color w:val="000000"/>
          <w:sz w:val="28"/>
          <w:szCs w:val="28"/>
        </w:rPr>
        <w:t>копительную систему последовательно 3, 4, 5 и 6% заработка.</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год назначения накопительная часть</w:t>
      </w:r>
      <w:r w:rsidR="00B03FA8" w:rsidRPr="00CE5EE8">
        <w:rPr>
          <w:color w:val="000000"/>
          <w:sz w:val="28"/>
          <w:szCs w:val="28"/>
        </w:rPr>
        <w:t xml:space="preserve"> пенсии рассчитывается путем де</w:t>
      </w:r>
      <w:r w:rsidRPr="00CE5EE8">
        <w:rPr>
          <w:color w:val="000000"/>
          <w:sz w:val="28"/>
          <w:szCs w:val="28"/>
        </w:rPr>
        <w:t>ления величины накопленного пенсионного капитала на момент вых</w:t>
      </w:r>
      <w:r w:rsidR="00B03FA8" w:rsidRPr="00CE5EE8">
        <w:rPr>
          <w:color w:val="000000"/>
          <w:sz w:val="28"/>
          <w:szCs w:val="28"/>
        </w:rPr>
        <w:t>ода на пен</w:t>
      </w:r>
      <w:r w:rsidRPr="00CE5EE8">
        <w:rPr>
          <w:color w:val="000000"/>
          <w:sz w:val="28"/>
          <w:szCs w:val="28"/>
        </w:rPr>
        <w:t>сию в расчете на каждого застрахованного</w:t>
      </w:r>
      <w:r w:rsidR="00B03FA8" w:rsidRPr="00CE5EE8">
        <w:rPr>
          <w:color w:val="000000"/>
          <w:sz w:val="28"/>
          <w:szCs w:val="28"/>
        </w:rPr>
        <w:t xml:space="preserve"> на число месяцев ожидаемого пе</w:t>
      </w:r>
      <w:r w:rsidRPr="00CE5EE8">
        <w:rPr>
          <w:color w:val="000000"/>
          <w:sz w:val="28"/>
          <w:szCs w:val="28"/>
        </w:rPr>
        <w:t>риода выплаты пенсии по старости.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Оставшийся после выплаты капитал в следующем году инвестируется</w:t>
      </w:r>
      <w:r w:rsidR="00B03FA8" w:rsidRPr="00CE5EE8">
        <w:rPr>
          <w:color w:val="000000"/>
          <w:sz w:val="28"/>
          <w:szCs w:val="28"/>
        </w:rPr>
        <w:t xml:space="preserve"> </w:t>
      </w:r>
      <w:r w:rsidRPr="00CE5EE8">
        <w:rPr>
          <w:color w:val="000000"/>
          <w:sz w:val="28"/>
          <w:szCs w:val="28"/>
        </w:rPr>
        <w:t>под процент, аналогичный используемому при инвестировании уплаченных в</w:t>
      </w:r>
      <w:r w:rsidR="00B03FA8" w:rsidRPr="00CE5EE8">
        <w:rPr>
          <w:color w:val="000000"/>
          <w:sz w:val="28"/>
          <w:szCs w:val="28"/>
        </w:rPr>
        <w:t xml:space="preserve"> </w:t>
      </w:r>
      <w:r w:rsidRPr="00CE5EE8">
        <w:rPr>
          <w:color w:val="000000"/>
          <w:sz w:val="28"/>
          <w:szCs w:val="28"/>
        </w:rPr>
        <w:t xml:space="preserve">текущем году пенсионных взносов, и исходя </w:t>
      </w:r>
      <w:r w:rsidR="00B03FA8" w:rsidRPr="00CE5EE8">
        <w:rPr>
          <w:color w:val="000000"/>
          <w:sz w:val="28"/>
          <w:szCs w:val="28"/>
        </w:rPr>
        <w:t>из этой суммы рассчитывается на</w:t>
      </w:r>
      <w:r w:rsidRPr="00CE5EE8">
        <w:rPr>
          <w:color w:val="000000"/>
          <w:sz w:val="28"/>
          <w:szCs w:val="28"/>
        </w:rPr>
        <w:t>копительная пенсия следующего года и т.д.</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Такой расчет производится для каждого года новых назначений в каждой</w:t>
      </w:r>
      <w:r w:rsidR="00B03FA8" w:rsidRPr="00CE5EE8">
        <w:rPr>
          <w:color w:val="000000"/>
          <w:sz w:val="28"/>
          <w:szCs w:val="28"/>
        </w:rPr>
        <w:t xml:space="preserve"> </w:t>
      </w:r>
      <w:r w:rsidRPr="00CE5EE8">
        <w:rPr>
          <w:color w:val="000000"/>
          <w:sz w:val="28"/>
          <w:szCs w:val="28"/>
        </w:rPr>
        <w:t>группе заработной платы. Для получения годовых расходов на выплату накоп</w:t>
      </w:r>
      <w:r w:rsidR="00B03FA8" w:rsidRPr="00CE5EE8">
        <w:rPr>
          <w:color w:val="000000"/>
          <w:sz w:val="28"/>
          <w:szCs w:val="28"/>
        </w:rPr>
        <w:t>и</w:t>
      </w:r>
      <w:r w:rsidRPr="00CE5EE8">
        <w:rPr>
          <w:color w:val="000000"/>
          <w:sz w:val="28"/>
          <w:szCs w:val="28"/>
        </w:rPr>
        <w:t>тельной части трудовой пенсии по новым</w:t>
      </w:r>
      <w:r w:rsidR="00B03FA8" w:rsidRPr="00CE5EE8">
        <w:rPr>
          <w:color w:val="000000"/>
          <w:sz w:val="28"/>
          <w:szCs w:val="28"/>
        </w:rPr>
        <w:t xml:space="preserve"> назначениям необходимо получен</w:t>
      </w:r>
      <w:r w:rsidRPr="00CE5EE8">
        <w:rPr>
          <w:color w:val="000000"/>
          <w:sz w:val="28"/>
          <w:szCs w:val="28"/>
        </w:rPr>
        <w:t>ный средний размер пенсии каждой группы новых назначений по заработной</w:t>
      </w:r>
      <w:r w:rsidR="00B03FA8" w:rsidRPr="00CE5EE8">
        <w:rPr>
          <w:color w:val="000000"/>
          <w:sz w:val="28"/>
          <w:szCs w:val="28"/>
        </w:rPr>
        <w:t xml:space="preserve"> </w:t>
      </w:r>
      <w:r w:rsidRPr="00CE5EE8">
        <w:rPr>
          <w:color w:val="000000"/>
          <w:sz w:val="28"/>
          <w:szCs w:val="28"/>
        </w:rPr>
        <w:t>плате умножить на численность соответ</w:t>
      </w:r>
      <w:r w:rsidR="00B03FA8" w:rsidRPr="00CE5EE8">
        <w:rPr>
          <w:color w:val="000000"/>
          <w:sz w:val="28"/>
          <w:szCs w:val="28"/>
        </w:rPr>
        <w:t>ствующей группы и полученные ре</w:t>
      </w:r>
      <w:r w:rsidRPr="00CE5EE8">
        <w:rPr>
          <w:color w:val="000000"/>
          <w:sz w:val="28"/>
          <w:szCs w:val="28"/>
        </w:rPr>
        <w:t>зультаты просуммировать.</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Объем расходов на выплату накопитель</w:t>
      </w:r>
      <w:r w:rsidR="00B03FA8" w:rsidRPr="00CE5EE8">
        <w:rPr>
          <w:color w:val="000000"/>
          <w:sz w:val="28"/>
          <w:szCs w:val="28"/>
        </w:rPr>
        <w:t>ной части пенсии по всем получа</w:t>
      </w:r>
      <w:r w:rsidRPr="00CE5EE8">
        <w:rPr>
          <w:color w:val="000000"/>
          <w:sz w:val="28"/>
          <w:szCs w:val="28"/>
        </w:rPr>
        <w:t>телям рассчитывается как сумма расходов на</w:t>
      </w:r>
      <w:r w:rsidR="00B03FA8" w:rsidRPr="00CE5EE8">
        <w:rPr>
          <w:color w:val="000000"/>
          <w:sz w:val="28"/>
          <w:szCs w:val="28"/>
        </w:rPr>
        <w:t xml:space="preserve"> выплату указанной пенсии по но</w:t>
      </w:r>
      <w:r w:rsidRPr="00CE5EE8">
        <w:rPr>
          <w:color w:val="000000"/>
          <w:sz w:val="28"/>
          <w:szCs w:val="28"/>
        </w:rPr>
        <w:t>вым назначениям и по получателям, дожи</w:t>
      </w:r>
      <w:r w:rsidR="00B03FA8" w:rsidRPr="00CE5EE8">
        <w:rPr>
          <w:color w:val="000000"/>
          <w:sz w:val="28"/>
          <w:szCs w:val="28"/>
        </w:rPr>
        <w:t>вшим до текущего года с предыду</w:t>
      </w:r>
      <w:r w:rsidRPr="00CE5EE8">
        <w:rPr>
          <w:color w:val="000000"/>
          <w:sz w:val="28"/>
          <w:szCs w:val="28"/>
        </w:rPr>
        <w:t>щих лет.</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В модели вышеописанные расчеты производились по </w:t>
      </w:r>
      <w:r w:rsidR="00B03FA8" w:rsidRPr="00CE5EE8">
        <w:rPr>
          <w:color w:val="000000"/>
          <w:sz w:val="28"/>
          <w:szCs w:val="28"/>
        </w:rPr>
        <w:t>следующим форму</w:t>
      </w:r>
      <w:r w:rsidRPr="00CE5EE8">
        <w:rPr>
          <w:color w:val="000000"/>
          <w:sz w:val="28"/>
          <w:szCs w:val="28"/>
        </w:rPr>
        <w:t>лам:</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8968E0" w:rsidRPr="00CE5EE8" w:rsidRDefault="00D64E3A" w:rsidP="00767F33">
      <w:pPr>
        <w:shd w:val="clear" w:color="000000" w:fill="auto"/>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50" type="#_x0000_t75" style="width:192.75pt;height:105.75pt">
            <v:imagedata r:id="rId31" o:title=""/>
          </v:shape>
        </w:pic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iCs/>
          <w:color w:val="000000"/>
          <w:sz w:val="28"/>
          <w:szCs w:val="28"/>
        </w:rPr>
      </w:pPr>
      <w:r w:rsidRPr="00CE5EE8">
        <w:rPr>
          <w:color w:val="000000"/>
          <w:sz w:val="28"/>
          <w:szCs w:val="28"/>
        </w:rPr>
        <w:t xml:space="preserve">где </w:t>
      </w:r>
      <w:r w:rsidRPr="00CE5EE8">
        <w:rPr>
          <w:iCs/>
          <w:color w:val="000000"/>
          <w:sz w:val="28"/>
          <w:szCs w:val="28"/>
        </w:rPr>
        <w:t xml:space="preserve">k </w:t>
      </w:r>
      <w:r w:rsidR="008968E0" w:rsidRPr="00CE5EE8">
        <w:rPr>
          <w:color w:val="000000"/>
          <w:sz w:val="28"/>
          <w:szCs w:val="28"/>
        </w:rPr>
        <w:t>≥</w:t>
      </w:r>
      <w:r w:rsidRPr="00CE5EE8">
        <w:rPr>
          <w:iCs/>
          <w:color w:val="000000"/>
          <w:sz w:val="28"/>
          <w:szCs w:val="28"/>
        </w:rPr>
        <w:t>t</w:t>
      </w:r>
      <w:r w:rsidRPr="00CE5EE8">
        <w:rPr>
          <w:color w:val="000000"/>
          <w:sz w:val="28"/>
          <w:szCs w:val="28"/>
        </w:rPr>
        <w:t xml:space="preserve">, </w:t>
      </w:r>
      <w:r w:rsidRPr="00CE5EE8">
        <w:rPr>
          <w:iCs/>
          <w:color w:val="000000"/>
          <w:sz w:val="28"/>
          <w:szCs w:val="28"/>
        </w:rPr>
        <w:t xml:space="preserve">N </w:t>
      </w:r>
      <w:r w:rsidRPr="00CE5EE8">
        <w:rPr>
          <w:color w:val="000000"/>
          <w:sz w:val="28"/>
          <w:szCs w:val="28"/>
        </w:rPr>
        <w:t xml:space="preserve">– число лет ожидаемого периода выплаты пенсии; </w:t>
      </w:r>
      <w:r w:rsidRPr="00CE5EE8">
        <w:rPr>
          <w:iCs/>
          <w:color w:val="000000"/>
          <w:sz w:val="28"/>
          <w:szCs w:val="28"/>
        </w:rPr>
        <w:t>П kl ,t</w:t>
      </w:r>
      <w:r w:rsidR="00767F33" w:rsidRPr="00CE5EE8">
        <w:rPr>
          <w:iCs/>
          <w:color w:val="000000"/>
          <w:sz w:val="28"/>
          <w:szCs w:val="28"/>
        </w:rPr>
        <w:t xml:space="preserve"> </w:t>
      </w:r>
      <w:r w:rsidR="008968E0" w:rsidRPr="00CE5EE8">
        <w:rPr>
          <w:color w:val="000000"/>
          <w:sz w:val="28"/>
          <w:szCs w:val="28"/>
        </w:rPr>
        <w:t>–</w:t>
      </w:r>
      <w:r w:rsidRPr="00CE5EE8">
        <w:rPr>
          <w:color w:val="000000"/>
          <w:sz w:val="28"/>
          <w:szCs w:val="28"/>
        </w:rPr>
        <w:t xml:space="preserve">накопительная часть пенсии в </w:t>
      </w:r>
      <w:r w:rsidRPr="00CE5EE8">
        <w:rPr>
          <w:iCs/>
          <w:color w:val="000000"/>
          <w:sz w:val="28"/>
          <w:szCs w:val="28"/>
        </w:rPr>
        <w:t>k</w:t>
      </w:r>
      <w:r w:rsidRPr="00CE5EE8">
        <w:rPr>
          <w:color w:val="000000"/>
          <w:sz w:val="28"/>
          <w:szCs w:val="28"/>
        </w:rPr>
        <w:t xml:space="preserve">-ом году для новых назначений </w:t>
      </w:r>
      <w:r w:rsidRPr="00CE5EE8">
        <w:rPr>
          <w:iCs/>
          <w:color w:val="000000"/>
          <w:sz w:val="28"/>
          <w:szCs w:val="28"/>
        </w:rPr>
        <w:t>t</w:t>
      </w:r>
      <w:r w:rsidRPr="00CE5EE8">
        <w:rPr>
          <w:color w:val="000000"/>
          <w:sz w:val="28"/>
          <w:szCs w:val="28"/>
        </w:rPr>
        <w:t xml:space="preserve">-го года </w:t>
      </w:r>
      <w:r w:rsidRPr="00CE5EE8">
        <w:rPr>
          <w:iCs/>
          <w:color w:val="000000"/>
          <w:sz w:val="28"/>
          <w:szCs w:val="28"/>
        </w:rPr>
        <w:t>l</w:t>
      </w:r>
      <w:r w:rsidRPr="00CE5EE8">
        <w:rPr>
          <w:color w:val="000000"/>
          <w:sz w:val="28"/>
          <w:szCs w:val="28"/>
        </w:rPr>
        <w:t>-ой группы</w:t>
      </w:r>
      <w:r w:rsidR="00B03FA8" w:rsidRPr="00CE5EE8">
        <w:rPr>
          <w:iCs/>
          <w:color w:val="000000"/>
          <w:sz w:val="28"/>
          <w:szCs w:val="28"/>
        </w:rPr>
        <w:t xml:space="preserve"> </w:t>
      </w:r>
      <w:r w:rsidRPr="00CE5EE8">
        <w:rPr>
          <w:color w:val="000000"/>
          <w:sz w:val="28"/>
          <w:szCs w:val="28"/>
        </w:rPr>
        <w:t xml:space="preserve">заработной платы; </w:t>
      </w:r>
      <w:r w:rsidRPr="00CE5EE8">
        <w:rPr>
          <w:iCs/>
          <w:color w:val="000000"/>
          <w:sz w:val="28"/>
          <w:szCs w:val="28"/>
        </w:rPr>
        <w:t>ОК kl ,t</w:t>
      </w:r>
      <w:r w:rsidR="00767F33" w:rsidRPr="00CE5EE8">
        <w:rPr>
          <w:iCs/>
          <w:color w:val="000000"/>
          <w:sz w:val="28"/>
          <w:szCs w:val="28"/>
        </w:rPr>
        <w:t xml:space="preserve"> </w:t>
      </w:r>
      <w:r w:rsidR="008968E0" w:rsidRPr="00CE5EE8">
        <w:rPr>
          <w:color w:val="000000"/>
          <w:sz w:val="28"/>
          <w:szCs w:val="28"/>
        </w:rPr>
        <w:t>–</w:t>
      </w:r>
      <w:r w:rsidRPr="00CE5EE8">
        <w:rPr>
          <w:color w:val="000000"/>
          <w:sz w:val="28"/>
          <w:szCs w:val="28"/>
        </w:rPr>
        <w:t xml:space="preserve">оставшийся капитал в </w:t>
      </w:r>
      <w:r w:rsidRPr="00CE5EE8">
        <w:rPr>
          <w:iCs/>
          <w:color w:val="000000"/>
          <w:sz w:val="28"/>
          <w:szCs w:val="28"/>
        </w:rPr>
        <w:t>k</w:t>
      </w:r>
      <w:r w:rsidRPr="00CE5EE8">
        <w:rPr>
          <w:color w:val="000000"/>
          <w:sz w:val="28"/>
          <w:szCs w:val="28"/>
        </w:rPr>
        <w:t xml:space="preserve">-ом году для новых назначений </w:t>
      </w:r>
      <w:r w:rsidRPr="00CE5EE8">
        <w:rPr>
          <w:iCs/>
          <w:color w:val="000000"/>
          <w:sz w:val="28"/>
          <w:szCs w:val="28"/>
        </w:rPr>
        <w:t>t</w:t>
      </w:r>
      <w:r w:rsidRPr="00CE5EE8">
        <w:rPr>
          <w:color w:val="000000"/>
          <w:sz w:val="28"/>
          <w:szCs w:val="28"/>
        </w:rPr>
        <w:t xml:space="preserve">-го года </w:t>
      </w:r>
      <w:r w:rsidRPr="00CE5EE8">
        <w:rPr>
          <w:iCs/>
          <w:color w:val="000000"/>
          <w:sz w:val="28"/>
          <w:szCs w:val="28"/>
        </w:rPr>
        <w:t>l</w:t>
      </w:r>
      <w:r w:rsidRPr="00CE5EE8">
        <w:rPr>
          <w:color w:val="000000"/>
          <w:sz w:val="28"/>
          <w:szCs w:val="28"/>
        </w:rPr>
        <w:t xml:space="preserve">-ой группы заработной платы; </w:t>
      </w:r>
      <w:r w:rsidRPr="00CE5EE8">
        <w:rPr>
          <w:iCs/>
          <w:color w:val="000000"/>
          <w:sz w:val="28"/>
          <w:szCs w:val="28"/>
        </w:rPr>
        <w:t>Qkl ,t</w:t>
      </w:r>
      <w:r w:rsidR="00767F33" w:rsidRPr="00CE5EE8">
        <w:rPr>
          <w:iCs/>
          <w:color w:val="000000"/>
          <w:sz w:val="28"/>
          <w:szCs w:val="28"/>
        </w:rPr>
        <w:t xml:space="preserve"> </w:t>
      </w:r>
      <w:r w:rsidR="008968E0" w:rsidRPr="00CE5EE8">
        <w:rPr>
          <w:color w:val="000000"/>
          <w:sz w:val="28"/>
          <w:szCs w:val="28"/>
        </w:rPr>
        <w:t>–</w:t>
      </w:r>
      <w:r w:rsidRPr="00CE5EE8">
        <w:rPr>
          <w:color w:val="000000"/>
          <w:sz w:val="28"/>
          <w:szCs w:val="28"/>
        </w:rPr>
        <w:t xml:space="preserve">количество доживших до </w:t>
      </w:r>
      <w:r w:rsidRPr="00CE5EE8">
        <w:rPr>
          <w:iCs/>
          <w:color w:val="000000"/>
          <w:sz w:val="28"/>
          <w:szCs w:val="28"/>
        </w:rPr>
        <w:t>k</w:t>
      </w:r>
      <w:r w:rsidRPr="00CE5EE8">
        <w:rPr>
          <w:color w:val="000000"/>
          <w:sz w:val="28"/>
          <w:szCs w:val="28"/>
        </w:rPr>
        <w:t xml:space="preserve">-ого года из числа вышедших на пенсию в </w:t>
      </w:r>
      <w:r w:rsidRPr="00CE5EE8">
        <w:rPr>
          <w:iCs/>
          <w:color w:val="000000"/>
          <w:sz w:val="28"/>
          <w:szCs w:val="28"/>
        </w:rPr>
        <w:t>t</w:t>
      </w:r>
      <w:r w:rsidRPr="00CE5EE8">
        <w:rPr>
          <w:color w:val="000000"/>
          <w:sz w:val="28"/>
          <w:szCs w:val="28"/>
        </w:rPr>
        <w:t xml:space="preserve">-ом году; </w:t>
      </w:r>
      <w:r w:rsidRPr="00CE5EE8">
        <w:rPr>
          <w:iCs/>
          <w:color w:val="000000"/>
          <w:sz w:val="28"/>
          <w:szCs w:val="28"/>
        </w:rPr>
        <w:t>Расхkl ,t</w:t>
      </w:r>
      <w:r w:rsidR="00767F33" w:rsidRPr="00CE5EE8">
        <w:rPr>
          <w:iCs/>
          <w:color w:val="000000"/>
          <w:sz w:val="28"/>
          <w:szCs w:val="28"/>
        </w:rPr>
        <w:t xml:space="preserve"> </w:t>
      </w:r>
      <w:r w:rsidR="008968E0" w:rsidRPr="00CE5EE8">
        <w:rPr>
          <w:color w:val="000000"/>
          <w:sz w:val="28"/>
          <w:szCs w:val="28"/>
        </w:rPr>
        <w:t>–</w:t>
      </w:r>
      <w:r w:rsidRPr="00CE5EE8">
        <w:rPr>
          <w:color w:val="000000"/>
          <w:sz w:val="28"/>
          <w:szCs w:val="28"/>
        </w:rPr>
        <w:t xml:space="preserve">расходы на выплату пенсии в </w:t>
      </w:r>
      <w:r w:rsidRPr="00CE5EE8">
        <w:rPr>
          <w:iCs/>
          <w:color w:val="000000"/>
          <w:sz w:val="28"/>
          <w:szCs w:val="28"/>
        </w:rPr>
        <w:t>k</w:t>
      </w:r>
      <w:r w:rsidRPr="00CE5EE8">
        <w:rPr>
          <w:color w:val="000000"/>
          <w:sz w:val="28"/>
          <w:szCs w:val="28"/>
        </w:rPr>
        <w:t xml:space="preserve">-ом году для новых назначений </w:t>
      </w:r>
      <w:r w:rsidRPr="00CE5EE8">
        <w:rPr>
          <w:iCs/>
          <w:color w:val="000000"/>
          <w:sz w:val="28"/>
          <w:szCs w:val="28"/>
        </w:rPr>
        <w:t>t</w:t>
      </w:r>
      <w:r w:rsidRPr="00CE5EE8">
        <w:rPr>
          <w:color w:val="000000"/>
          <w:sz w:val="28"/>
          <w:szCs w:val="28"/>
        </w:rPr>
        <w:t xml:space="preserve">-го года </w:t>
      </w:r>
      <w:r w:rsidRPr="00CE5EE8">
        <w:rPr>
          <w:iCs/>
          <w:color w:val="000000"/>
          <w:sz w:val="28"/>
          <w:szCs w:val="28"/>
        </w:rPr>
        <w:t>l</w:t>
      </w:r>
      <w:r w:rsidRPr="00CE5EE8">
        <w:rPr>
          <w:color w:val="000000"/>
          <w:sz w:val="28"/>
          <w:szCs w:val="28"/>
        </w:rPr>
        <w:t>-ой группы заработной</w:t>
      </w:r>
      <w:r w:rsidR="00B03FA8" w:rsidRPr="00CE5EE8">
        <w:rPr>
          <w:iCs/>
          <w:color w:val="000000"/>
          <w:sz w:val="28"/>
          <w:szCs w:val="28"/>
        </w:rPr>
        <w:t xml:space="preserve"> </w:t>
      </w:r>
      <w:r w:rsidRPr="00CE5EE8">
        <w:rPr>
          <w:color w:val="000000"/>
          <w:sz w:val="28"/>
          <w:szCs w:val="28"/>
        </w:rPr>
        <w:t>платы.</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настоящее время в актуарных расчетах не предусмотрены расходы на</w:t>
      </w:r>
      <w:r w:rsidR="00B03FA8" w:rsidRPr="00CE5EE8">
        <w:rPr>
          <w:color w:val="000000"/>
          <w:sz w:val="28"/>
          <w:szCs w:val="28"/>
        </w:rPr>
        <w:t xml:space="preserve"> </w:t>
      </w:r>
      <w:r w:rsidRPr="00CE5EE8">
        <w:rPr>
          <w:color w:val="000000"/>
          <w:sz w:val="28"/>
          <w:szCs w:val="28"/>
        </w:rPr>
        <w:t>оплату услуг специализированного депозит</w:t>
      </w:r>
      <w:r w:rsidR="00B03FA8" w:rsidRPr="00CE5EE8">
        <w:rPr>
          <w:color w:val="000000"/>
          <w:sz w:val="28"/>
          <w:szCs w:val="28"/>
        </w:rPr>
        <w:t>ария и управляющих компаний, од</w:t>
      </w:r>
      <w:r w:rsidRPr="00CE5EE8">
        <w:rPr>
          <w:color w:val="000000"/>
          <w:sz w:val="28"/>
          <w:szCs w:val="28"/>
        </w:rPr>
        <w:t>нако архитектура актуарной модели позволяет их учесть.</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Общая схема расчетов в расходном блоке модели представлена на рис. 7.</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Актуарная модель ПФР создавалась д</w:t>
      </w:r>
      <w:r w:rsidR="00B03FA8" w:rsidRPr="00CE5EE8">
        <w:rPr>
          <w:color w:val="000000"/>
          <w:sz w:val="28"/>
          <w:szCs w:val="28"/>
        </w:rPr>
        <w:t>ля обеспечения прогнозных расче</w:t>
      </w:r>
      <w:r w:rsidRPr="00CE5EE8">
        <w:rPr>
          <w:color w:val="000000"/>
          <w:sz w:val="28"/>
          <w:szCs w:val="28"/>
        </w:rPr>
        <w:t>тов в условиях реформирования пенсионной</w:t>
      </w:r>
      <w:r w:rsidR="00B03FA8" w:rsidRPr="00CE5EE8">
        <w:rPr>
          <w:color w:val="000000"/>
          <w:sz w:val="28"/>
          <w:szCs w:val="28"/>
        </w:rPr>
        <w:t xml:space="preserve"> системы при переходе к условно </w:t>
      </w:r>
      <w:r w:rsidRPr="00CE5EE8">
        <w:rPr>
          <w:color w:val="000000"/>
          <w:sz w:val="28"/>
          <w:szCs w:val="28"/>
        </w:rPr>
        <w:t>накопительной схеме. Однако она также мо</w:t>
      </w:r>
      <w:r w:rsidR="00B03FA8" w:rsidRPr="00CE5EE8">
        <w:rPr>
          <w:color w:val="000000"/>
          <w:sz w:val="28"/>
          <w:szCs w:val="28"/>
        </w:rPr>
        <w:t>жет быть использована при сохра</w:t>
      </w:r>
      <w:r w:rsidRPr="00CE5EE8">
        <w:rPr>
          <w:color w:val="000000"/>
          <w:sz w:val="28"/>
          <w:szCs w:val="28"/>
        </w:rPr>
        <w:t>нении распределительной пенсионной системы. При этом в расходной части</w:t>
      </w:r>
      <w:r w:rsidR="00B03FA8" w:rsidRPr="00CE5EE8">
        <w:rPr>
          <w:color w:val="000000"/>
          <w:sz w:val="28"/>
          <w:szCs w:val="28"/>
        </w:rPr>
        <w:t xml:space="preserve"> </w:t>
      </w:r>
      <w:r w:rsidRPr="00CE5EE8">
        <w:rPr>
          <w:color w:val="000000"/>
          <w:sz w:val="28"/>
          <w:szCs w:val="28"/>
        </w:rPr>
        <w:t>обнуляются расчеты, связанные с базовой и накопительной частями пенсии.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Модель системы пенсионного страхования позволяет оперативно учитывать</w:t>
      </w:r>
      <w:r w:rsidR="00B03FA8" w:rsidRPr="00CE5EE8">
        <w:rPr>
          <w:color w:val="000000"/>
          <w:sz w:val="28"/>
          <w:szCs w:val="28"/>
        </w:rPr>
        <w:t xml:space="preserve"> </w:t>
      </w:r>
      <w:r w:rsidRPr="00CE5EE8">
        <w:rPr>
          <w:color w:val="000000"/>
          <w:sz w:val="28"/>
          <w:szCs w:val="28"/>
        </w:rPr>
        <w:t>изменения в законодательстве, дополняя существующие блоки расчетов.</w:t>
      </w:r>
    </w:p>
    <w:p w:rsidR="00767F33" w:rsidRPr="00CE5EE8" w:rsidRDefault="00767F3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D64E3A" w:rsidP="00767F33">
      <w:pPr>
        <w:shd w:val="clear" w:color="000000" w:fill="auto"/>
        <w:suppressAutoHyphens/>
        <w:autoSpaceDE w:val="0"/>
        <w:autoSpaceDN w:val="0"/>
        <w:adjustRightInd w:val="0"/>
        <w:spacing w:line="360" w:lineRule="auto"/>
        <w:jc w:val="center"/>
        <w:rPr>
          <w:b/>
          <w:bCs/>
          <w:color w:val="000000"/>
          <w:sz w:val="28"/>
          <w:szCs w:val="28"/>
        </w:rPr>
      </w:pPr>
      <w:r>
        <w:rPr>
          <w:b/>
          <w:color w:val="000000"/>
          <w:sz w:val="28"/>
          <w:szCs w:val="28"/>
        </w:rPr>
        <w:pict>
          <v:shape id="_x0000_i1051" type="#_x0000_t75" style="width:462.75pt;height:321.75pt">
            <v:imagedata r:id="rId32" o:title=""/>
          </v:shape>
        </w:pict>
      </w:r>
      <w:r w:rsidR="00035FBE" w:rsidRPr="00CE5EE8">
        <w:rPr>
          <w:b/>
          <w:bCs/>
          <w:color w:val="000000"/>
          <w:sz w:val="28"/>
          <w:szCs w:val="28"/>
        </w:rPr>
        <w:t>Рис. 7. Структура расходов на выплату трудовой пенсии</w:t>
      </w:r>
    </w:p>
    <w:p w:rsidR="00767F33" w:rsidRPr="00CE5EE8" w:rsidRDefault="00767F33" w:rsidP="00767F33">
      <w:pPr>
        <w:shd w:val="clear" w:color="000000" w:fill="auto"/>
        <w:suppressAutoHyphens/>
        <w:autoSpaceDE w:val="0"/>
        <w:autoSpaceDN w:val="0"/>
        <w:adjustRightInd w:val="0"/>
        <w:spacing w:line="360" w:lineRule="auto"/>
        <w:ind w:firstLine="709"/>
        <w:jc w:val="both"/>
        <w:rPr>
          <w:b/>
          <w:bCs/>
          <w:color w:val="000000"/>
          <w:sz w:val="28"/>
          <w:szCs w:val="28"/>
        </w:rPr>
      </w:pPr>
    </w:p>
    <w:p w:rsidR="00904703" w:rsidRPr="00CE5EE8" w:rsidRDefault="00767F33" w:rsidP="00296FC5">
      <w:pPr>
        <w:shd w:val="clear" w:color="000000" w:fill="auto"/>
        <w:suppressAutoHyphens/>
        <w:autoSpaceDE w:val="0"/>
        <w:autoSpaceDN w:val="0"/>
        <w:adjustRightInd w:val="0"/>
        <w:spacing w:line="360" w:lineRule="auto"/>
        <w:jc w:val="center"/>
        <w:rPr>
          <w:b/>
          <w:bCs/>
          <w:color w:val="000000"/>
          <w:sz w:val="28"/>
          <w:szCs w:val="28"/>
        </w:rPr>
      </w:pPr>
      <w:r w:rsidRPr="00CE5EE8">
        <w:rPr>
          <w:b/>
          <w:bCs/>
          <w:color w:val="000000"/>
          <w:sz w:val="28"/>
          <w:szCs w:val="28"/>
        </w:rPr>
        <w:br w:type="page"/>
      </w:r>
      <w:r w:rsidR="00B03FA8" w:rsidRPr="00CE5EE8">
        <w:rPr>
          <w:b/>
          <w:bCs/>
          <w:color w:val="000000"/>
          <w:sz w:val="28"/>
          <w:szCs w:val="28"/>
        </w:rPr>
        <w:t>3</w:t>
      </w:r>
      <w:r w:rsidRPr="00CE5EE8">
        <w:rPr>
          <w:b/>
          <w:bCs/>
          <w:color w:val="000000"/>
          <w:sz w:val="28"/>
          <w:szCs w:val="28"/>
        </w:rPr>
        <w:t xml:space="preserve"> </w:t>
      </w:r>
      <w:r w:rsidR="00296FC5" w:rsidRPr="00CE5EE8">
        <w:rPr>
          <w:b/>
          <w:bCs/>
          <w:color w:val="000000"/>
          <w:sz w:val="28"/>
          <w:szCs w:val="28"/>
        </w:rPr>
        <w:t>Проблемы и перспективы актуарной оценки ПФР</w:t>
      </w:r>
    </w:p>
    <w:p w:rsidR="00296FC5" w:rsidRPr="00CE5EE8" w:rsidRDefault="00296FC5" w:rsidP="00296FC5">
      <w:pPr>
        <w:shd w:val="clear" w:color="000000" w:fill="auto"/>
        <w:suppressAutoHyphens/>
        <w:autoSpaceDE w:val="0"/>
        <w:autoSpaceDN w:val="0"/>
        <w:adjustRightInd w:val="0"/>
        <w:spacing w:line="360" w:lineRule="auto"/>
        <w:jc w:val="center"/>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Разработка модели оценивания финан</w:t>
      </w:r>
      <w:r w:rsidR="00B03FA8" w:rsidRPr="00CE5EE8">
        <w:rPr>
          <w:color w:val="000000"/>
          <w:sz w:val="28"/>
          <w:szCs w:val="28"/>
        </w:rPr>
        <w:t>сового состояния пенсионной сис</w:t>
      </w:r>
      <w:r w:rsidRPr="00CE5EE8">
        <w:rPr>
          <w:color w:val="000000"/>
          <w:sz w:val="28"/>
          <w:szCs w:val="28"/>
        </w:rPr>
        <w:t>темы является лишь начальным этапом работы в направлении внедрения акт</w:t>
      </w:r>
      <w:r w:rsidR="00B03FA8" w:rsidRPr="00CE5EE8">
        <w:rPr>
          <w:color w:val="000000"/>
          <w:sz w:val="28"/>
          <w:szCs w:val="28"/>
        </w:rPr>
        <w:t>у</w:t>
      </w:r>
      <w:r w:rsidRPr="00CE5EE8">
        <w:rPr>
          <w:color w:val="000000"/>
          <w:sz w:val="28"/>
          <w:szCs w:val="28"/>
        </w:rPr>
        <w:t>арных методов в практику обязательного пенсионного страхования в России.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Следующим этапом работы станет решение комплекса проблем, связанных с</w:t>
      </w:r>
      <w:r w:rsidR="00B03FA8" w:rsidRPr="00CE5EE8">
        <w:rPr>
          <w:color w:val="000000"/>
          <w:sz w:val="28"/>
          <w:szCs w:val="28"/>
        </w:rPr>
        <w:t xml:space="preserve"> </w:t>
      </w:r>
      <w:r w:rsidRPr="00CE5EE8">
        <w:rPr>
          <w:color w:val="000000"/>
          <w:sz w:val="28"/>
          <w:szCs w:val="28"/>
        </w:rPr>
        <w:t>разработкой методологии актуарного оц</w:t>
      </w:r>
      <w:r w:rsidR="00B03FA8" w:rsidRPr="00CE5EE8">
        <w:rPr>
          <w:color w:val="000000"/>
          <w:sz w:val="28"/>
          <w:szCs w:val="28"/>
        </w:rPr>
        <w:t>енивания и формированием необхо</w:t>
      </w:r>
      <w:r w:rsidRPr="00CE5EE8">
        <w:rPr>
          <w:color w:val="000000"/>
          <w:sz w:val="28"/>
          <w:szCs w:val="28"/>
        </w:rPr>
        <w:t>димого информационного поля для актуарных расчетов.</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Выделим несколько основных проблем</w:t>
      </w:r>
      <w:r w:rsidR="00B03FA8" w:rsidRPr="00CE5EE8">
        <w:rPr>
          <w:color w:val="000000"/>
          <w:sz w:val="28"/>
          <w:szCs w:val="28"/>
        </w:rPr>
        <w:t xml:space="preserve"> развития актуарных методов оце</w:t>
      </w:r>
      <w:r w:rsidRPr="00CE5EE8">
        <w:rPr>
          <w:color w:val="000000"/>
          <w:sz w:val="28"/>
          <w:szCs w:val="28"/>
        </w:rPr>
        <w:t>нивания финансового состояния пенсионной системы в Российской Федерации:</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теоретическая (связанная с внедрением накопительной составляющей</w:t>
      </w:r>
      <w:r w:rsidR="00B03FA8" w:rsidRPr="00CE5EE8">
        <w:rPr>
          <w:color w:val="000000"/>
          <w:sz w:val="28"/>
          <w:szCs w:val="28"/>
        </w:rPr>
        <w:t xml:space="preserve"> </w:t>
      </w:r>
      <w:r w:rsidR="00035FBE" w:rsidRPr="00CE5EE8">
        <w:rPr>
          <w:color w:val="000000"/>
          <w:sz w:val="28"/>
          <w:szCs w:val="28"/>
        </w:rPr>
        <w:t>пенсионной системы);</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проблема разработки методики оценки финансового состояния ПФР с</w:t>
      </w:r>
      <w:r w:rsidR="00B03FA8" w:rsidRPr="00CE5EE8">
        <w:rPr>
          <w:color w:val="000000"/>
          <w:sz w:val="28"/>
          <w:szCs w:val="28"/>
        </w:rPr>
        <w:t xml:space="preserve"> </w:t>
      </w:r>
      <w:r w:rsidR="00035FBE" w:rsidRPr="00CE5EE8">
        <w:rPr>
          <w:color w:val="000000"/>
          <w:sz w:val="28"/>
          <w:szCs w:val="28"/>
        </w:rPr>
        <w:t>учетом внедрения профессиональных пенсионных систем;</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информационная, вызванная недостатками имеющейся статистической</w:t>
      </w:r>
      <w:r w:rsidR="00B03FA8" w:rsidRPr="00CE5EE8">
        <w:rPr>
          <w:color w:val="000000"/>
          <w:sz w:val="28"/>
          <w:szCs w:val="28"/>
        </w:rPr>
        <w:t xml:space="preserve"> </w:t>
      </w:r>
      <w:r w:rsidR="00035FBE" w:rsidRPr="00CE5EE8">
        <w:rPr>
          <w:color w:val="000000"/>
          <w:sz w:val="28"/>
          <w:szCs w:val="28"/>
        </w:rPr>
        <w:t>отчетности.</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Коротко поясним каждую из упомянутых проблем.</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условиях набирающей темп пенсио</w:t>
      </w:r>
      <w:r w:rsidR="00B03FA8" w:rsidRPr="00CE5EE8">
        <w:rPr>
          <w:color w:val="000000"/>
          <w:sz w:val="28"/>
          <w:szCs w:val="28"/>
        </w:rPr>
        <w:t>нной реформы становится актуаль</w:t>
      </w:r>
      <w:r w:rsidRPr="00CE5EE8">
        <w:rPr>
          <w:color w:val="000000"/>
          <w:sz w:val="28"/>
          <w:szCs w:val="28"/>
        </w:rPr>
        <w:t xml:space="preserve">ным вопрос профессионального управления </w:t>
      </w:r>
      <w:r w:rsidR="00B03FA8" w:rsidRPr="00CE5EE8">
        <w:rPr>
          <w:color w:val="000000"/>
          <w:sz w:val="28"/>
          <w:szCs w:val="28"/>
        </w:rPr>
        <w:t>средствами накопительной состав</w:t>
      </w:r>
      <w:r w:rsidRPr="00CE5EE8">
        <w:rPr>
          <w:color w:val="000000"/>
          <w:sz w:val="28"/>
          <w:szCs w:val="28"/>
        </w:rPr>
        <w:t xml:space="preserve">ляющей. И несмотря на то, что сам ПФР не будет принимать </w:t>
      </w:r>
      <w:r w:rsidR="00B03FA8" w:rsidRPr="00CE5EE8">
        <w:rPr>
          <w:color w:val="000000"/>
          <w:sz w:val="28"/>
          <w:szCs w:val="28"/>
        </w:rPr>
        <w:t>непосредствен</w:t>
      </w:r>
      <w:r w:rsidRPr="00CE5EE8">
        <w:rPr>
          <w:color w:val="000000"/>
          <w:sz w:val="28"/>
          <w:szCs w:val="28"/>
        </w:rPr>
        <w:t>ного участия в инвестировании средств, для адекватного оценивания финан</w:t>
      </w:r>
      <w:r w:rsidR="00B03FA8" w:rsidRPr="00CE5EE8">
        <w:rPr>
          <w:color w:val="000000"/>
          <w:sz w:val="28"/>
          <w:szCs w:val="28"/>
        </w:rPr>
        <w:t>со</w:t>
      </w:r>
      <w:r w:rsidRPr="00CE5EE8">
        <w:rPr>
          <w:color w:val="000000"/>
          <w:sz w:val="28"/>
          <w:szCs w:val="28"/>
        </w:rPr>
        <w:t>вого состояния пенсионной системы потреб</w:t>
      </w:r>
      <w:r w:rsidR="00B03FA8" w:rsidRPr="00CE5EE8">
        <w:rPr>
          <w:color w:val="000000"/>
          <w:sz w:val="28"/>
          <w:szCs w:val="28"/>
        </w:rPr>
        <w:t>уется разработка специальной мо</w:t>
      </w:r>
      <w:r w:rsidRPr="00CE5EE8">
        <w:rPr>
          <w:color w:val="000000"/>
          <w:sz w:val="28"/>
          <w:szCs w:val="28"/>
        </w:rPr>
        <w:t>дели оптимизации инвестиционного портфеля накопительной составляющей</w:t>
      </w:r>
      <w:r w:rsidR="00B03FA8" w:rsidRPr="00CE5EE8">
        <w:rPr>
          <w:color w:val="000000"/>
          <w:sz w:val="28"/>
          <w:szCs w:val="28"/>
        </w:rPr>
        <w:t xml:space="preserve"> </w:t>
      </w:r>
      <w:r w:rsidRPr="00CE5EE8">
        <w:rPr>
          <w:color w:val="000000"/>
          <w:sz w:val="28"/>
          <w:szCs w:val="28"/>
        </w:rPr>
        <w:t>системы обязательного пенсионного страхования в Российской Федерации,</w:t>
      </w:r>
      <w:r w:rsidR="00B03FA8" w:rsidRPr="00CE5EE8">
        <w:rPr>
          <w:color w:val="000000"/>
          <w:sz w:val="28"/>
          <w:szCs w:val="28"/>
        </w:rPr>
        <w:t xml:space="preserve"> </w:t>
      </w:r>
      <w:r w:rsidRPr="00CE5EE8">
        <w:rPr>
          <w:color w:val="000000"/>
          <w:sz w:val="28"/>
          <w:szCs w:val="28"/>
        </w:rPr>
        <w:t>предполагающей необходимость:</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создания базы данных разрешенных объектов инвестирования;</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оценки инвестиционного качества ценных бумаг;</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определения оптимальной долевой пропорции между разрешенными</w:t>
      </w:r>
      <w:r w:rsidR="00B03FA8" w:rsidRPr="00CE5EE8">
        <w:rPr>
          <w:color w:val="000000"/>
          <w:sz w:val="28"/>
          <w:szCs w:val="28"/>
        </w:rPr>
        <w:t xml:space="preserve"> </w:t>
      </w:r>
      <w:r w:rsidR="00035FBE" w:rsidRPr="00CE5EE8">
        <w:rPr>
          <w:color w:val="000000"/>
          <w:sz w:val="28"/>
          <w:szCs w:val="28"/>
        </w:rPr>
        <w:t>классами активов в структуре инвестиционного портфеля;</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определения состава бумаг по каждому классу активов;</w:t>
      </w:r>
    </w:p>
    <w:p w:rsidR="00035FBE"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w:t>
      </w:r>
      <w:r w:rsidR="00035FBE" w:rsidRPr="00CE5EE8">
        <w:rPr>
          <w:color w:val="000000"/>
          <w:sz w:val="28"/>
          <w:szCs w:val="28"/>
        </w:rPr>
        <w:t>выработки стратегии и тактики перефо</w:t>
      </w:r>
      <w:r w:rsidR="00B03FA8" w:rsidRPr="00CE5EE8">
        <w:rPr>
          <w:color w:val="000000"/>
          <w:sz w:val="28"/>
          <w:szCs w:val="28"/>
        </w:rPr>
        <w:t>рмирования портфеля с учетом ме</w:t>
      </w:r>
      <w:r w:rsidR="00035FBE" w:rsidRPr="00CE5EE8">
        <w:rPr>
          <w:color w:val="000000"/>
          <w:sz w:val="28"/>
          <w:szCs w:val="28"/>
        </w:rPr>
        <w:t>няющейся ситуации на рынке, новых поступлений, выплат и т.д.</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В современных российских условиях</w:t>
      </w:r>
      <w:r w:rsidR="00B03FA8" w:rsidRPr="00CE5EE8">
        <w:rPr>
          <w:color w:val="000000"/>
          <w:sz w:val="28"/>
          <w:szCs w:val="28"/>
        </w:rPr>
        <w:t xml:space="preserve"> невозможно в полной мере приме</w:t>
      </w:r>
      <w:r w:rsidRPr="00CE5EE8">
        <w:rPr>
          <w:color w:val="000000"/>
          <w:sz w:val="28"/>
          <w:szCs w:val="28"/>
        </w:rPr>
        <w:t>нить актуарные методы для формирования и оптимизации инвестиционного</w:t>
      </w:r>
      <w:r w:rsidR="00B03FA8" w:rsidRPr="00CE5EE8">
        <w:rPr>
          <w:color w:val="000000"/>
          <w:sz w:val="28"/>
          <w:szCs w:val="28"/>
        </w:rPr>
        <w:t xml:space="preserve"> </w:t>
      </w:r>
      <w:r w:rsidRPr="00CE5EE8">
        <w:rPr>
          <w:color w:val="000000"/>
          <w:sz w:val="28"/>
          <w:szCs w:val="28"/>
        </w:rPr>
        <w:t>портфеля из-за малой продолжительности, с</w:t>
      </w:r>
      <w:r w:rsidR="00B03FA8" w:rsidRPr="00CE5EE8">
        <w:rPr>
          <w:color w:val="000000"/>
          <w:sz w:val="28"/>
          <w:szCs w:val="28"/>
        </w:rPr>
        <w:t>ущественной неоднородности и не</w:t>
      </w:r>
      <w:r w:rsidRPr="00CE5EE8">
        <w:rPr>
          <w:color w:val="000000"/>
          <w:sz w:val="28"/>
          <w:szCs w:val="28"/>
        </w:rPr>
        <w:t>структурированности российского рынка ценных бумаг. В силу малого срока</w:t>
      </w:r>
      <w:r w:rsidR="00B03FA8" w:rsidRPr="00CE5EE8">
        <w:rPr>
          <w:color w:val="000000"/>
          <w:sz w:val="28"/>
          <w:szCs w:val="28"/>
        </w:rPr>
        <w:t xml:space="preserve"> </w:t>
      </w:r>
      <w:r w:rsidRPr="00CE5EE8">
        <w:rPr>
          <w:color w:val="000000"/>
          <w:sz w:val="28"/>
          <w:szCs w:val="28"/>
        </w:rPr>
        <w:t xml:space="preserve">существования российского рынка ценных </w:t>
      </w:r>
      <w:r w:rsidR="00B03FA8" w:rsidRPr="00CE5EE8">
        <w:rPr>
          <w:color w:val="000000"/>
          <w:sz w:val="28"/>
          <w:szCs w:val="28"/>
        </w:rPr>
        <w:t>бумаг индексы большинства разре</w:t>
      </w:r>
      <w:r w:rsidRPr="00CE5EE8">
        <w:rPr>
          <w:color w:val="000000"/>
          <w:sz w:val="28"/>
          <w:szCs w:val="28"/>
        </w:rPr>
        <w:t>шенных классов активов еще нужно создав</w:t>
      </w:r>
      <w:r w:rsidR="00B03FA8" w:rsidRPr="00CE5EE8">
        <w:rPr>
          <w:color w:val="000000"/>
          <w:sz w:val="28"/>
          <w:szCs w:val="28"/>
        </w:rPr>
        <w:t>ать, причем основываясь на мини</w:t>
      </w:r>
      <w:r w:rsidRPr="00CE5EE8">
        <w:rPr>
          <w:color w:val="000000"/>
          <w:sz w:val="28"/>
          <w:szCs w:val="28"/>
        </w:rPr>
        <w:t>мальной статистической информации. По эт</w:t>
      </w:r>
      <w:r w:rsidR="00B03FA8" w:rsidRPr="00CE5EE8">
        <w:rPr>
          <w:color w:val="000000"/>
          <w:sz w:val="28"/>
          <w:szCs w:val="28"/>
        </w:rPr>
        <w:t>ой же причине для российских ус</w:t>
      </w:r>
      <w:r w:rsidRPr="00CE5EE8">
        <w:rPr>
          <w:color w:val="000000"/>
          <w:sz w:val="28"/>
          <w:szCs w:val="28"/>
        </w:rPr>
        <w:t>ловий становятся неприемлемыми существ</w:t>
      </w:r>
      <w:r w:rsidR="00B03FA8" w:rsidRPr="00CE5EE8">
        <w:rPr>
          <w:color w:val="000000"/>
          <w:sz w:val="28"/>
          <w:szCs w:val="28"/>
        </w:rPr>
        <w:t>ующие методики оптимизации инве</w:t>
      </w:r>
      <w:r w:rsidRPr="00CE5EE8">
        <w:rPr>
          <w:color w:val="000000"/>
          <w:sz w:val="28"/>
          <w:szCs w:val="28"/>
        </w:rPr>
        <w:t>стиционных портфелей. Таким образом, необходима разработка не имеющей</w:t>
      </w:r>
      <w:r w:rsidR="00B03FA8" w:rsidRPr="00CE5EE8">
        <w:rPr>
          <w:color w:val="000000"/>
          <w:sz w:val="28"/>
          <w:szCs w:val="28"/>
        </w:rPr>
        <w:t xml:space="preserve"> </w:t>
      </w:r>
      <w:r w:rsidRPr="00CE5EE8">
        <w:rPr>
          <w:color w:val="000000"/>
          <w:sz w:val="28"/>
          <w:szCs w:val="28"/>
        </w:rPr>
        <w:t>аналогов методики применительно к российским условиям.</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Следующая проблема </w:t>
      </w:r>
      <w:r w:rsidR="00904703" w:rsidRPr="00CE5EE8">
        <w:rPr>
          <w:color w:val="000000"/>
          <w:sz w:val="28"/>
          <w:szCs w:val="28"/>
        </w:rPr>
        <w:t xml:space="preserve">– </w:t>
      </w:r>
      <w:r w:rsidRPr="00CE5EE8">
        <w:rPr>
          <w:color w:val="000000"/>
          <w:sz w:val="28"/>
          <w:szCs w:val="28"/>
        </w:rPr>
        <w:t>выделение об</w:t>
      </w:r>
      <w:r w:rsidR="00B03FA8" w:rsidRPr="00CE5EE8">
        <w:rPr>
          <w:color w:val="000000"/>
          <w:sz w:val="28"/>
          <w:szCs w:val="28"/>
        </w:rPr>
        <w:t>язательных профессиональных пен</w:t>
      </w:r>
      <w:r w:rsidRPr="00CE5EE8">
        <w:rPr>
          <w:color w:val="000000"/>
          <w:sz w:val="28"/>
          <w:szCs w:val="28"/>
        </w:rPr>
        <w:t>сионных систем как самостоятельного элемен</w:t>
      </w:r>
      <w:r w:rsidR="00B03FA8" w:rsidRPr="00CE5EE8">
        <w:rPr>
          <w:color w:val="000000"/>
          <w:sz w:val="28"/>
          <w:szCs w:val="28"/>
        </w:rPr>
        <w:t>та взаимодействия с застрахован</w:t>
      </w:r>
      <w:r w:rsidRPr="00CE5EE8">
        <w:rPr>
          <w:color w:val="000000"/>
          <w:sz w:val="28"/>
          <w:szCs w:val="28"/>
        </w:rPr>
        <w:t>ными лицами. В этой связи потребуется с высокой степенью достоверности</w:t>
      </w:r>
      <w:r w:rsidR="00B03FA8" w:rsidRPr="00CE5EE8">
        <w:rPr>
          <w:color w:val="000000"/>
          <w:sz w:val="28"/>
          <w:szCs w:val="28"/>
        </w:rPr>
        <w:t xml:space="preserve"> </w:t>
      </w:r>
      <w:r w:rsidRPr="00CE5EE8">
        <w:rPr>
          <w:color w:val="000000"/>
          <w:sz w:val="28"/>
          <w:szCs w:val="28"/>
        </w:rPr>
        <w:t>оценить численность лиц, пенсия до дост</w:t>
      </w:r>
      <w:r w:rsidR="00B03FA8" w:rsidRPr="00CE5EE8">
        <w:rPr>
          <w:color w:val="000000"/>
          <w:sz w:val="28"/>
          <w:szCs w:val="28"/>
        </w:rPr>
        <w:t>ижения общеустановленного пенси</w:t>
      </w:r>
      <w:r w:rsidRPr="00CE5EE8">
        <w:rPr>
          <w:color w:val="000000"/>
          <w:sz w:val="28"/>
          <w:szCs w:val="28"/>
        </w:rPr>
        <w:t>онного возраста которым будет выплачиватьс</w:t>
      </w:r>
      <w:r w:rsidR="00B03FA8" w:rsidRPr="00CE5EE8">
        <w:rPr>
          <w:color w:val="000000"/>
          <w:sz w:val="28"/>
          <w:szCs w:val="28"/>
        </w:rPr>
        <w:t>я из средств ПФР, и тех, кто пе</w:t>
      </w:r>
      <w:r w:rsidRPr="00CE5EE8">
        <w:rPr>
          <w:color w:val="000000"/>
          <w:sz w:val="28"/>
          <w:szCs w:val="28"/>
        </w:rPr>
        <w:t>рейдет в ППС.</w:t>
      </w:r>
    </w:p>
    <w:p w:rsidR="00035FBE" w:rsidRPr="00CE5EE8" w:rsidRDefault="00035FBE" w:rsidP="00767F33">
      <w:pPr>
        <w:shd w:val="clear" w:color="000000" w:fill="auto"/>
        <w:suppressAutoHyphens/>
        <w:autoSpaceDE w:val="0"/>
        <w:autoSpaceDN w:val="0"/>
        <w:adjustRightInd w:val="0"/>
        <w:spacing w:line="360" w:lineRule="auto"/>
        <w:ind w:firstLine="709"/>
        <w:jc w:val="both"/>
        <w:rPr>
          <w:color w:val="000000"/>
          <w:sz w:val="28"/>
          <w:szCs w:val="28"/>
        </w:rPr>
      </w:pPr>
      <w:r w:rsidRPr="00CE5EE8">
        <w:rPr>
          <w:color w:val="000000"/>
          <w:sz w:val="28"/>
          <w:szCs w:val="28"/>
        </w:rPr>
        <w:t xml:space="preserve">Наконец, третья, самая болезненная на сегодняшний день проблема, </w:t>
      </w:r>
      <w:r w:rsidR="00B03FA8" w:rsidRPr="00CE5EE8">
        <w:rPr>
          <w:color w:val="000000"/>
          <w:sz w:val="28"/>
          <w:szCs w:val="28"/>
        </w:rPr>
        <w:t>– не</w:t>
      </w:r>
      <w:r w:rsidRPr="00CE5EE8">
        <w:rPr>
          <w:color w:val="000000"/>
          <w:sz w:val="28"/>
          <w:szCs w:val="28"/>
        </w:rPr>
        <w:t>достаточность имеющейся в наличии статистической информации, вызванная</w:t>
      </w:r>
      <w:r w:rsidR="00B03FA8" w:rsidRPr="00CE5EE8">
        <w:rPr>
          <w:color w:val="000000"/>
          <w:sz w:val="28"/>
          <w:szCs w:val="28"/>
        </w:rPr>
        <w:t xml:space="preserve"> </w:t>
      </w:r>
      <w:r w:rsidRPr="00CE5EE8">
        <w:rPr>
          <w:color w:val="000000"/>
          <w:sz w:val="28"/>
          <w:szCs w:val="28"/>
        </w:rPr>
        <w:t>как отсутствием необходимых статистических данных, так и разобщенностью</w:t>
      </w:r>
      <w:r w:rsidR="00B03FA8" w:rsidRPr="00CE5EE8">
        <w:rPr>
          <w:color w:val="000000"/>
          <w:sz w:val="28"/>
          <w:szCs w:val="28"/>
        </w:rPr>
        <w:t xml:space="preserve"> </w:t>
      </w:r>
      <w:r w:rsidRPr="00CE5EE8">
        <w:rPr>
          <w:color w:val="000000"/>
          <w:sz w:val="28"/>
          <w:szCs w:val="28"/>
        </w:rPr>
        <w:t>имеющейся информации, которая собирается различными министерствами,</w:t>
      </w:r>
      <w:r w:rsidR="00B03FA8" w:rsidRPr="00CE5EE8">
        <w:rPr>
          <w:color w:val="000000"/>
          <w:sz w:val="28"/>
          <w:szCs w:val="28"/>
        </w:rPr>
        <w:t xml:space="preserve"> </w:t>
      </w:r>
      <w:r w:rsidRPr="00CE5EE8">
        <w:rPr>
          <w:color w:val="000000"/>
          <w:sz w:val="28"/>
          <w:szCs w:val="28"/>
        </w:rPr>
        <w:t xml:space="preserve">структурирована для решения иных задач и </w:t>
      </w:r>
      <w:r w:rsidR="00B03FA8" w:rsidRPr="00CE5EE8">
        <w:rPr>
          <w:color w:val="000000"/>
          <w:sz w:val="28"/>
          <w:szCs w:val="28"/>
        </w:rPr>
        <w:t>не может применяться для актуар</w:t>
      </w:r>
      <w:r w:rsidRPr="00CE5EE8">
        <w:rPr>
          <w:color w:val="000000"/>
          <w:sz w:val="28"/>
          <w:szCs w:val="28"/>
        </w:rPr>
        <w:t>ного оценивания.</w:t>
      </w:r>
    </w:p>
    <w:p w:rsidR="00035FBE" w:rsidRPr="00CE5EE8" w:rsidRDefault="00767F33" w:rsidP="00767F33">
      <w:pPr>
        <w:shd w:val="clear" w:color="000000" w:fill="auto"/>
        <w:suppressAutoHyphens/>
        <w:autoSpaceDE w:val="0"/>
        <w:autoSpaceDN w:val="0"/>
        <w:adjustRightInd w:val="0"/>
        <w:spacing w:line="360" w:lineRule="auto"/>
        <w:jc w:val="center"/>
        <w:rPr>
          <w:color w:val="000000"/>
          <w:sz w:val="28"/>
          <w:szCs w:val="28"/>
        </w:rPr>
      </w:pPr>
      <w:r w:rsidRPr="00CE5EE8">
        <w:rPr>
          <w:color w:val="000000"/>
          <w:sz w:val="28"/>
          <w:szCs w:val="28"/>
        </w:rPr>
        <w:br w:type="page"/>
      </w:r>
      <w:r w:rsidR="00051E39" w:rsidRPr="00CE5EE8">
        <w:rPr>
          <w:b/>
          <w:bCs/>
          <w:color w:val="000000"/>
          <w:sz w:val="28"/>
          <w:szCs w:val="28"/>
        </w:rPr>
        <w:t>Список литературы</w:t>
      </w:r>
    </w:p>
    <w:p w:rsidR="00904703" w:rsidRPr="00CE5EE8" w:rsidRDefault="00904703" w:rsidP="00767F33">
      <w:pPr>
        <w:shd w:val="clear" w:color="000000" w:fill="auto"/>
        <w:suppressAutoHyphens/>
        <w:autoSpaceDE w:val="0"/>
        <w:autoSpaceDN w:val="0"/>
        <w:adjustRightInd w:val="0"/>
        <w:spacing w:line="360" w:lineRule="auto"/>
        <w:ind w:firstLine="709"/>
        <w:jc w:val="both"/>
        <w:rPr>
          <w:color w:val="000000"/>
          <w:sz w:val="28"/>
          <w:szCs w:val="28"/>
        </w:rPr>
      </w:pPr>
    </w:p>
    <w:p w:rsidR="00035FBE" w:rsidRPr="00CE5EE8" w:rsidRDefault="00035FBE"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t>1. Налоговый кодекс Российской Федерации. М., 2002.</w:t>
      </w:r>
    </w:p>
    <w:p w:rsidR="00035FBE" w:rsidRPr="00CE5EE8" w:rsidRDefault="00035FBE"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t>2. Бюджетный кодекс Российской Федерации. М., 2001.</w:t>
      </w:r>
    </w:p>
    <w:p w:rsidR="00035FBE" w:rsidRPr="00CE5EE8" w:rsidRDefault="00035FBE"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t>3. Об основах обязательного социального с</w:t>
      </w:r>
      <w:r w:rsidR="00051E39" w:rsidRPr="00CE5EE8">
        <w:rPr>
          <w:color w:val="000000"/>
          <w:sz w:val="28"/>
          <w:szCs w:val="28"/>
        </w:rPr>
        <w:t>трахования в Российской Федера</w:t>
      </w:r>
      <w:r w:rsidRPr="00CE5EE8">
        <w:rPr>
          <w:color w:val="000000"/>
          <w:sz w:val="28"/>
          <w:szCs w:val="28"/>
        </w:rPr>
        <w:t>ции. Федеральный закон РФ №165-ФЗ от 16 июля 1999.</w:t>
      </w:r>
    </w:p>
    <w:p w:rsidR="00035FBE" w:rsidRPr="00CE5EE8" w:rsidRDefault="00035FBE"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t>4. Об обязательном пенсионном страховании в Российской Федерации.</w:t>
      </w:r>
    </w:p>
    <w:p w:rsidR="00035FBE" w:rsidRPr="00CE5EE8" w:rsidRDefault="00035FBE"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t>Федеральный закон Российской Федерации №167-ФЗ от 15 декабря 2001.</w:t>
      </w:r>
    </w:p>
    <w:p w:rsidR="00035FBE" w:rsidRPr="00CE5EE8" w:rsidRDefault="00035FBE"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t>5. О трудовых пенсиях в Российской Федер</w:t>
      </w:r>
      <w:r w:rsidR="00051E39" w:rsidRPr="00CE5EE8">
        <w:rPr>
          <w:color w:val="000000"/>
          <w:sz w:val="28"/>
          <w:szCs w:val="28"/>
        </w:rPr>
        <w:t>ации. Федеральный закон Россий</w:t>
      </w:r>
      <w:r w:rsidRPr="00CE5EE8">
        <w:rPr>
          <w:color w:val="000000"/>
          <w:sz w:val="28"/>
          <w:szCs w:val="28"/>
        </w:rPr>
        <w:t>ской Федерации №173-ФЗ от 17 декабря 2001.</w:t>
      </w:r>
    </w:p>
    <w:p w:rsidR="00035FBE" w:rsidRPr="00CE5EE8" w:rsidRDefault="00035FBE"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t>6. О государственном пенсионном обеспеч</w:t>
      </w:r>
      <w:r w:rsidR="00051E39" w:rsidRPr="00CE5EE8">
        <w:rPr>
          <w:color w:val="000000"/>
          <w:sz w:val="28"/>
          <w:szCs w:val="28"/>
        </w:rPr>
        <w:t>ении в Российской Федерации. Фе</w:t>
      </w:r>
      <w:r w:rsidRPr="00CE5EE8">
        <w:rPr>
          <w:color w:val="000000"/>
          <w:sz w:val="28"/>
          <w:szCs w:val="28"/>
        </w:rPr>
        <w:t>деральный закон РФ №166-ФЗ от 15 декабря 2001.</w:t>
      </w:r>
    </w:p>
    <w:p w:rsidR="00035FBE" w:rsidRPr="00CE5EE8" w:rsidRDefault="00051E39"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t>7</w:t>
      </w:r>
      <w:r w:rsidR="00035FBE" w:rsidRPr="00CE5EE8">
        <w:rPr>
          <w:color w:val="000000"/>
          <w:sz w:val="28"/>
          <w:szCs w:val="28"/>
        </w:rPr>
        <w:t>. Концепция демографического развития Российской Федерации на период до</w:t>
      </w:r>
      <w:r w:rsidRPr="00CE5EE8">
        <w:rPr>
          <w:color w:val="000000"/>
          <w:sz w:val="28"/>
          <w:szCs w:val="28"/>
        </w:rPr>
        <w:t xml:space="preserve"> </w:t>
      </w:r>
      <w:r w:rsidR="00035FBE" w:rsidRPr="00CE5EE8">
        <w:rPr>
          <w:color w:val="000000"/>
          <w:sz w:val="28"/>
          <w:szCs w:val="28"/>
        </w:rPr>
        <w:t>2015 года. Распоряжение Правительства Российской Федерации от 24 сентября</w:t>
      </w:r>
      <w:r w:rsidRPr="00CE5EE8">
        <w:rPr>
          <w:color w:val="000000"/>
          <w:sz w:val="28"/>
          <w:szCs w:val="28"/>
        </w:rPr>
        <w:t xml:space="preserve"> </w:t>
      </w:r>
      <w:r w:rsidR="00035FBE" w:rsidRPr="00CE5EE8">
        <w:rPr>
          <w:color w:val="000000"/>
          <w:sz w:val="28"/>
          <w:szCs w:val="28"/>
        </w:rPr>
        <w:t>2001. №1270-р.</w:t>
      </w:r>
    </w:p>
    <w:p w:rsidR="00035FBE" w:rsidRPr="00CE5EE8" w:rsidRDefault="00051E39"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t>8</w:t>
      </w:r>
      <w:r w:rsidR="00035FBE" w:rsidRPr="00CE5EE8">
        <w:rPr>
          <w:color w:val="000000"/>
          <w:sz w:val="28"/>
          <w:szCs w:val="28"/>
        </w:rPr>
        <w:t>. Пенсионная реформа в Российской Федерации. Приложение к журналу</w:t>
      </w:r>
      <w:r w:rsidR="00D26B2B" w:rsidRPr="00CE5EE8">
        <w:rPr>
          <w:color w:val="000000"/>
          <w:sz w:val="28"/>
          <w:szCs w:val="28"/>
        </w:rPr>
        <w:t xml:space="preserve"> </w:t>
      </w:r>
      <w:r w:rsidRPr="00CE5EE8">
        <w:rPr>
          <w:color w:val="000000"/>
          <w:sz w:val="28"/>
          <w:szCs w:val="28"/>
        </w:rPr>
        <w:t>«Вестник ПФР». М., 2010</w:t>
      </w:r>
      <w:r w:rsidR="00035FBE" w:rsidRPr="00CE5EE8">
        <w:rPr>
          <w:color w:val="000000"/>
          <w:sz w:val="28"/>
          <w:szCs w:val="28"/>
        </w:rPr>
        <w:t>.</w:t>
      </w:r>
    </w:p>
    <w:p w:rsidR="00035FBE" w:rsidRPr="00CE5EE8" w:rsidRDefault="00051E39"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t>9</w:t>
      </w:r>
      <w:r w:rsidR="00035FBE" w:rsidRPr="00CE5EE8">
        <w:rPr>
          <w:color w:val="000000"/>
          <w:sz w:val="28"/>
          <w:szCs w:val="28"/>
        </w:rPr>
        <w:t xml:space="preserve">. </w:t>
      </w:r>
      <w:r w:rsidR="00035FBE" w:rsidRPr="00CE5EE8">
        <w:rPr>
          <w:iCs/>
          <w:color w:val="000000"/>
          <w:sz w:val="28"/>
          <w:szCs w:val="28"/>
        </w:rPr>
        <w:t xml:space="preserve">Соловьев А.К. </w:t>
      </w:r>
      <w:r w:rsidR="00035FBE" w:rsidRPr="00CE5EE8">
        <w:rPr>
          <w:color w:val="000000"/>
          <w:sz w:val="28"/>
          <w:szCs w:val="28"/>
        </w:rPr>
        <w:t xml:space="preserve">Экономика пенсионного страхования. М., </w:t>
      </w:r>
      <w:r w:rsidRPr="00CE5EE8">
        <w:rPr>
          <w:color w:val="000000"/>
          <w:sz w:val="28"/>
          <w:szCs w:val="28"/>
        </w:rPr>
        <w:t>2006</w:t>
      </w:r>
      <w:r w:rsidR="00035FBE" w:rsidRPr="00CE5EE8">
        <w:rPr>
          <w:color w:val="000000"/>
          <w:sz w:val="28"/>
          <w:szCs w:val="28"/>
        </w:rPr>
        <w:t>.</w:t>
      </w:r>
    </w:p>
    <w:p w:rsidR="00035FBE" w:rsidRPr="00CE5EE8" w:rsidRDefault="00051E39" w:rsidP="00767F33">
      <w:pPr>
        <w:shd w:val="clear" w:color="000000" w:fill="auto"/>
        <w:suppressAutoHyphens/>
        <w:autoSpaceDE w:val="0"/>
        <w:autoSpaceDN w:val="0"/>
        <w:adjustRightInd w:val="0"/>
        <w:spacing w:line="360" w:lineRule="auto"/>
        <w:rPr>
          <w:color w:val="000000"/>
          <w:sz w:val="28"/>
          <w:szCs w:val="28"/>
        </w:rPr>
      </w:pPr>
      <w:r w:rsidRPr="00CE5EE8">
        <w:rPr>
          <w:color w:val="000000"/>
          <w:sz w:val="28"/>
          <w:szCs w:val="28"/>
        </w:rPr>
        <w:t>10</w:t>
      </w:r>
      <w:r w:rsidR="00035FBE" w:rsidRPr="00CE5EE8">
        <w:rPr>
          <w:color w:val="000000"/>
          <w:sz w:val="28"/>
          <w:szCs w:val="28"/>
        </w:rPr>
        <w:t xml:space="preserve">. </w:t>
      </w:r>
      <w:r w:rsidR="00035FBE" w:rsidRPr="00CE5EE8">
        <w:rPr>
          <w:iCs/>
          <w:color w:val="000000"/>
          <w:sz w:val="28"/>
          <w:szCs w:val="28"/>
        </w:rPr>
        <w:t xml:space="preserve">Соловьев А.К. </w:t>
      </w:r>
      <w:r w:rsidR="00035FBE" w:rsidRPr="00CE5EE8">
        <w:rPr>
          <w:color w:val="000000"/>
          <w:sz w:val="28"/>
          <w:szCs w:val="28"/>
        </w:rPr>
        <w:t>Основы государственного пенсионного страхования. М.,</w:t>
      </w:r>
      <w:r w:rsidR="00767F33" w:rsidRPr="00CE5EE8">
        <w:rPr>
          <w:color w:val="000000"/>
          <w:sz w:val="28"/>
          <w:szCs w:val="28"/>
        </w:rPr>
        <w:t xml:space="preserve"> </w:t>
      </w:r>
      <w:r w:rsidR="00035FBE" w:rsidRPr="00CE5EE8">
        <w:rPr>
          <w:color w:val="000000"/>
          <w:sz w:val="28"/>
          <w:szCs w:val="28"/>
        </w:rPr>
        <w:t>200</w:t>
      </w:r>
      <w:r w:rsidRPr="00CE5EE8">
        <w:rPr>
          <w:color w:val="000000"/>
          <w:sz w:val="28"/>
          <w:szCs w:val="28"/>
        </w:rPr>
        <w:t>7</w:t>
      </w:r>
      <w:r w:rsidR="00035FBE" w:rsidRPr="00CE5EE8">
        <w:rPr>
          <w:color w:val="000000"/>
          <w:sz w:val="28"/>
          <w:szCs w:val="28"/>
        </w:rPr>
        <w:t>.</w:t>
      </w:r>
      <w:bookmarkStart w:id="0" w:name="_GoBack"/>
      <w:bookmarkEnd w:id="0"/>
    </w:p>
    <w:sectPr w:rsidR="00035FBE" w:rsidRPr="00CE5EE8" w:rsidSect="00767F33">
      <w:footerReference w:type="even" r:id="rId3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E8" w:rsidRDefault="00CE5EE8">
      <w:r>
        <w:separator/>
      </w:r>
    </w:p>
  </w:endnote>
  <w:endnote w:type="continuationSeparator" w:id="0">
    <w:p w:rsidR="00CE5EE8" w:rsidRDefault="00CE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8FA" w:rsidRDefault="007018FA" w:rsidP="00500F58">
    <w:pPr>
      <w:pStyle w:val="a5"/>
      <w:framePr w:wrap="around" w:vAnchor="text" w:hAnchor="margin" w:xAlign="center" w:y="1"/>
      <w:rPr>
        <w:rStyle w:val="a7"/>
      </w:rPr>
    </w:pPr>
  </w:p>
  <w:p w:rsidR="007018FA" w:rsidRDefault="007018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E8" w:rsidRDefault="00CE5EE8">
      <w:r>
        <w:separator/>
      </w:r>
    </w:p>
  </w:footnote>
  <w:footnote w:type="continuationSeparator" w:id="0">
    <w:p w:rsidR="00CE5EE8" w:rsidRDefault="00CE5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FBE"/>
    <w:rsid w:val="000172E9"/>
    <w:rsid w:val="00035FBE"/>
    <w:rsid w:val="00051E39"/>
    <w:rsid w:val="000521D0"/>
    <w:rsid w:val="000E261C"/>
    <w:rsid w:val="001D58FF"/>
    <w:rsid w:val="00212070"/>
    <w:rsid w:val="00216506"/>
    <w:rsid w:val="00296FC5"/>
    <w:rsid w:val="004E0940"/>
    <w:rsid w:val="00500F58"/>
    <w:rsid w:val="0052561D"/>
    <w:rsid w:val="0069675A"/>
    <w:rsid w:val="007018FA"/>
    <w:rsid w:val="00767F33"/>
    <w:rsid w:val="007A48A4"/>
    <w:rsid w:val="007A5A2A"/>
    <w:rsid w:val="007E612A"/>
    <w:rsid w:val="007F5686"/>
    <w:rsid w:val="00857C37"/>
    <w:rsid w:val="00884C4B"/>
    <w:rsid w:val="008968E0"/>
    <w:rsid w:val="00904703"/>
    <w:rsid w:val="009B09CF"/>
    <w:rsid w:val="00A556F9"/>
    <w:rsid w:val="00B03FA8"/>
    <w:rsid w:val="00BA0F32"/>
    <w:rsid w:val="00C1150D"/>
    <w:rsid w:val="00CE5EE8"/>
    <w:rsid w:val="00D26B2B"/>
    <w:rsid w:val="00D64E3A"/>
    <w:rsid w:val="00D86205"/>
    <w:rsid w:val="00F52FBC"/>
    <w:rsid w:val="00FF1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D01F0564-BD9A-49E6-8EA5-7BB1AC9E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035FB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035FBE"/>
    <w:pPr>
      <w:spacing w:before="100" w:beforeAutospacing="1" w:after="100" w:afterAutospacing="1"/>
    </w:p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051E3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51E39"/>
    <w:rPr>
      <w:rFonts w:cs="Times New Roman"/>
    </w:rPr>
  </w:style>
  <w:style w:type="paragraph" w:styleId="a8">
    <w:name w:val="header"/>
    <w:basedOn w:val="a"/>
    <w:link w:val="a9"/>
    <w:uiPriority w:val="99"/>
    <w:rsid w:val="00767F33"/>
    <w:pPr>
      <w:tabs>
        <w:tab w:val="center" w:pos="4677"/>
        <w:tab w:val="right" w:pos="9355"/>
      </w:tabs>
    </w:pPr>
  </w:style>
  <w:style w:type="character" w:customStyle="1" w:styleId="a9">
    <w:name w:val="Верхний колонтитул Знак"/>
    <w:link w:val="a8"/>
    <w:uiPriority w:val="99"/>
    <w:locked/>
    <w:rsid w:val="00767F3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355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8370</Words>
  <Characters>47712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cp:lastPrinted>2010-10-27T21:05:00Z</cp:lastPrinted>
  <dcterms:created xsi:type="dcterms:W3CDTF">2014-03-01T12:15:00Z</dcterms:created>
  <dcterms:modified xsi:type="dcterms:W3CDTF">2014-03-01T12:15:00Z</dcterms:modified>
</cp:coreProperties>
</file>