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52" w:rsidRPr="009240EC" w:rsidRDefault="00577652" w:rsidP="009240EC">
      <w:pPr>
        <w:widowControl w:val="0"/>
        <w:spacing w:line="360" w:lineRule="auto"/>
        <w:ind w:firstLine="709"/>
        <w:jc w:val="both"/>
        <w:rPr>
          <w:b/>
        </w:rPr>
      </w:pPr>
      <w:r w:rsidRPr="009240EC">
        <w:rPr>
          <w:b/>
        </w:rPr>
        <w:t>Введение</w:t>
      </w:r>
    </w:p>
    <w:p w:rsidR="009240EC" w:rsidRDefault="009240EC" w:rsidP="009240EC">
      <w:pPr>
        <w:widowControl w:val="0"/>
        <w:spacing w:line="360" w:lineRule="auto"/>
        <w:ind w:firstLine="709"/>
        <w:jc w:val="both"/>
      </w:pPr>
    </w:p>
    <w:p w:rsidR="00577652" w:rsidRPr="009240EC" w:rsidRDefault="00577652" w:rsidP="009240EC">
      <w:pPr>
        <w:widowControl w:val="0"/>
        <w:spacing w:line="360" w:lineRule="auto"/>
        <w:ind w:firstLine="709"/>
        <w:jc w:val="both"/>
      </w:pPr>
      <w:r w:rsidRPr="009240EC">
        <w:t>Молодежь не является саморазвивающейся системой, ее жизнь обусловлена существующими социально-экономическими и политическими условиями. Молодой человек в соответствии с этим несет в себе прошлое, настоящее и будущее.</w:t>
      </w:r>
    </w:p>
    <w:p w:rsidR="00577652" w:rsidRPr="009240EC" w:rsidRDefault="00577652" w:rsidP="009240EC">
      <w:pPr>
        <w:widowControl w:val="0"/>
        <w:spacing w:line="360" w:lineRule="auto"/>
        <w:ind w:firstLine="709"/>
        <w:jc w:val="both"/>
      </w:pPr>
      <w:r w:rsidRPr="009240EC">
        <w:t>Условиями формирования ответственности молодежи за будущее государства являются: расширение демократического участия молодежи в развитии общества; искоренение нищеты и значительного социально-экономического неравенства; расширение прав детей и молодых граждан в политической и экономической областях и обеспечение их представительства на всех уровнях принятия решений; оказание поддержки информационному обеспечению, большей наглядности и отчетности в вопросах управления, а также при принятии решений по экономическим и социальным вопросам.</w:t>
      </w:r>
    </w:p>
    <w:p w:rsidR="00577652" w:rsidRPr="009240EC" w:rsidRDefault="00577652" w:rsidP="009240EC">
      <w:pPr>
        <w:widowControl w:val="0"/>
        <w:spacing w:line="360" w:lineRule="auto"/>
        <w:ind w:firstLine="709"/>
        <w:jc w:val="both"/>
      </w:pPr>
      <w:r w:rsidRPr="009240EC">
        <w:rPr>
          <w:bCs/>
        </w:rPr>
        <w:t xml:space="preserve">Осмысливая роль и значение молодежи в новых условиях, следует отдавать себе отчет в том, что молодежь может явить собой не только потенциал позитивных перемен, но и возможный фактор социальной нестабильности. </w:t>
      </w:r>
    </w:p>
    <w:p w:rsidR="00577652" w:rsidRPr="009240EC" w:rsidRDefault="00577652" w:rsidP="009240EC">
      <w:pPr>
        <w:widowControl w:val="0"/>
        <w:spacing w:line="360" w:lineRule="auto"/>
        <w:ind w:firstLine="709"/>
        <w:jc w:val="both"/>
      </w:pPr>
      <w:r w:rsidRPr="009240EC">
        <w:t xml:space="preserve">Именно поэтому государственная молодежная политика — главный элемент молодежной политики, осуществляемой в стране, и поэтому за контроль над ее формированием и осуществлением идет конкурентная борьба партий, общественно-политических движений и других организованных общественных сил. </w:t>
      </w:r>
    </w:p>
    <w:p w:rsidR="00577652" w:rsidRPr="009240EC" w:rsidRDefault="00577652" w:rsidP="009240EC">
      <w:pPr>
        <w:widowControl w:val="0"/>
        <w:spacing w:line="360" w:lineRule="auto"/>
        <w:ind w:firstLine="709"/>
        <w:jc w:val="both"/>
      </w:pPr>
      <w:r w:rsidRPr="009240EC">
        <w:t xml:space="preserve">Политика по отношению к молодежи формируется на уровне общества и государства. Государство обладает наибольшими ресурсами для проведения целостной молодежной политики. “Государственная молодежная политика является деятельностью государства, направленной на создание правовых, экономических и организационных условий и гарантий для самореализации личности молодого человека и развития молодежных объединений, движений и инициатив. Государственная молодежная политика выражает в отношении к молодому поколению стратегическую линию государства на обеспечение социально-экономического, политического и культурного развития России, на формирование у молодых граждан патриотизма и уважения к истории и культуре отечества, к другим народам, на соблюдение прав человека” (“Основные направления государственной молодежной политики в Российской Федерации” Постановление ВС РФ, 1993 г.). </w:t>
      </w:r>
    </w:p>
    <w:p w:rsidR="00577652" w:rsidRPr="009240EC" w:rsidRDefault="00577652" w:rsidP="009240EC">
      <w:pPr>
        <w:widowControl w:val="0"/>
        <w:spacing w:line="360" w:lineRule="auto"/>
        <w:ind w:firstLine="709"/>
        <w:jc w:val="both"/>
      </w:pPr>
      <w:r w:rsidRPr="009240EC">
        <w:t>Государственная молодежная политика представляет собой целенаправленную деятельность органов государственной власти, общественных объединений и иных социальных институтов направленную на решение проблем молодежи во всех сферах ее жизнедеятельности.</w:t>
      </w:r>
    </w:p>
    <w:p w:rsidR="00577652" w:rsidRPr="009240EC" w:rsidRDefault="00577652" w:rsidP="009240EC">
      <w:pPr>
        <w:widowControl w:val="0"/>
        <w:spacing w:line="360" w:lineRule="auto"/>
        <w:ind w:firstLine="709"/>
        <w:jc w:val="both"/>
      </w:pPr>
      <w:r w:rsidRPr="009240EC">
        <w:rPr>
          <w:iCs/>
        </w:rPr>
        <w:t>Государственная молодежная политика проводится в отношении:</w:t>
      </w:r>
    </w:p>
    <w:p w:rsidR="00577652" w:rsidRPr="009240EC" w:rsidRDefault="00131733" w:rsidP="009240EC">
      <w:pPr>
        <w:widowControl w:val="0"/>
        <w:spacing w:line="360" w:lineRule="auto"/>
        <w:ind w:firstLine="709"/>
        <w:jc w:val="both"/>
      </w:pPr>
      <w:r w:rsidRPr="009240EC">
        <w:t xml:space="preserve">- </w:t>
      </w:r>
      <w:r w:rsidR="00577652" w:rsidRPr="009240EC">
        <w:t>граждан Российском Федерации, включая лиц с двойным гражданством в возрасте от 14 до 30 лет;</w:t>
      </w:r>
    </w:p>
    <w:p w:rsidR="00577652" w:rsidRPr="009240EC" w:rsidRDefault="00131733" w:rsidP="009240EC">
      <w:pPr>
        <w:widowControl w:val="0"/>
        <w:spacing w:line="360" w:lineRule="auto"/>
        <w:ind w:firstLine="709"/>
        <w:jc w:val="both"/>
      </w:pPr>
      <w:r w:rsidRPr="009240EC">
        <w:t xml:space="preserve">- </w:t>
      </w:r>
      <w:r w:rsidR="00577652" w:rsidRPr="009240EC">
        <w:t>иностранных граждан, лиц без гражданств в возрасте от 14 до 30 лет - в той мере, в какой их пребывание на территории Российской Федерации влечет за собой соответствующие обязанности федеральных государственных органов;</w:t>
      </w:r>
    </w:p>
    <w:p w:rsidR="00577652" w:rsidRPr="009240EC" w:rsidRDefault="00131733" w:rsidP="009240EC">
      <w:pPr>
        <w:widowControl w:val="0"/>
        <w:spacing w:line="360" w:lineRule="auto"/>
        <w:ind w:firstLine="709"/>
        <w:jc w:val="both"/>
      </w:pPr>
      <w:r w:rsidRPr="009240EC">
        <w:t xml:space="preserve">- </w:t>
      </w:r>
      <w:r w:rsidR="00577652" w:rsidRPr="009240EC">
        <w:t>молодых семей – семей, в первые три года после заключения брака (в случае рождения детей - без ограничения продолжительности брака), при условии, что один из супругов не достиг 30-летнего возраста, а также неполных семей с детьми, в которых мать или отец не достигли 30-летнего возраста;</w:t>
      </w:r>
    </w:p>
    <w:p w:rsidR="00577652" w:rsidRPr="009240EC" w:rsidRDefault="00131733" w:rsidP="009240EC">
      <w:pPr>
        <w:widowControl w:val="0"/>
        <w:spacing w:line="360" w:lineRule="auto"/>
        <w:ind w:firstLine="709"/>
        <w:jc w:val="both"/>
      </w:pPr>
      <w:r w:rsidRPr="009240EC">
        <w:t xml:space="preserve">- </w:t>
      </w:r>
      <w:r w:rsidR="00577652" w:rsidRPr="009240EC">
        <w:t>молодежных объединений.</w:t>
      </w:r>
    </w:p>
    <w:p w:rsidR="00131733" w:rsidRPr="009240EC" w:rsidRDefault="00131733" w:rsidP="009240EC">
      <w:pPr>
        <w:widowControl w:val="0"/>
        <w:spacing w:line="360" w:lineRule="auto"/>
        <w:ind w:firstLine="709"/>
        <w:jc w:val="both"/>
      </w:pPr>
      <w:r w:rsidRPr="009240EC">
        <w:t xml:space="preserve">Эта тема считается довольно актуальной на сегодняшний день, так как </w:t>
      </w:r>
      <w:r w:rsidR="00A54854" w:rsidRPr="009240EC">
        <w:t>о</w:t>
      </w:r>
      <w:r w:rsidRPr="009240EC">
        <w:t xml:space="preserve">тношение к молодежи всегда являлось </w:t>
      </w:r>
      <w:r w:rsidR="00A54854" w:rsidRPr="009240EC">
        <w:t>важным</w:t>
      </w:r>
      <w:r w:rsidRPr="009240EC">
        <w:t xml:space="preserve"> для государства и общества. Оно вбирало в себя освоение новыми поколениями достигнутого уровня развития общества и государства и выражалось в связи с этим в том, во-первых, насколько молодежь воспринимает жизнь данного общества и функционирование данного государства; во-вторых, что нового вносит молодое поколение в общественное развитие и деятельность государства, и, в связи с этим, какова реакция предшествующих поколений на молодежь; в-третьих, в какой степени молодежь становится фактором развития или фактором, затрудняющим развитие общества и государства.</w:t>
      </w:r>
    </w:p>
    <w:p w:rsidR="00131733" w:rsidRPr="009240EC" w:rsidRDefault="00131733" w:rsidP="009240EC">
      <w:pPr>
        <w:widowControl w:val="0"/>
        <w:spacing w:line="360" w:lineRule="auto"/>
        <w:ind w:firstLine="709"/>
        <w:jc w:val="both"/>
      </w:pPr>
      <w:r w:rsidRPr="009240EC">
        <w:t>Целью</w:t>
      </w:r>
      <w:r w:rsidR="009240EC">
        <w:t xml:space="preserve"> </w:t>
      </w:r>
      <w:r w:rsidRPr="009240EC">
        <w:t>курсовой работы является рассмотрение ….</w:t>
      </w:r>
      <w:r w:rsidR="009240EC">
        <w:t xml:space="preserve"> </w:t>
      </w:r>
      <w:r w:rsidRPr="009240EC">
        <w:t>Для достижения данной</w:t>
      </w:r>
      <w:r w:rsidR="009240EC">
        <w:t xml:space="preserve"> </w:t>
      </w:r>
      <w:r w:rsidRPr="009240EC">
        <w:t xml:space="preserve">цели, были поставлены следующие задачи: 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</w:p>
    <w:p w:rsidR="00580711" w:rsidRPr="009240EC" w:rsidRDefault="009240EC" w:rsidP="009240EC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b/>
          <w:bCs/>
        </w:rPr>
      </w:pPr>
      <w:bookmarkStart w:id="0" w:name="_Toc509665847"/>
      <w:r>
        <w:rPr>
          <w:b/>
        </w:rPr>
        <w:br w:type="page"/>
      </w:r>
      <w:r w:rsidR="00580711" w:rsidRPr="009240EC">
        <w:rPr>
          <w:b/>
        </w:rPr>
        <w:t>Теоретическая часть</w:t>
      </w:r>
      <w:bookmarkEnd w:id="0"/>
      <w:r w:rsidR="00580711" w:rsidRPr="009240EC">
        <w:rPr>
          <w:b/>
          <w:bCs/>
        </w:rPr>
        <w:t xml:space="preserve"> </w:t>
      </w:r>
    </w:p>
    <w:p w:rsidR="009240EC" w:rsidRDefault="009240EC" w:rsidP="009240EC">
      <w:pPr>
        <w:widowControl w:val="0"/>
        <w:spacing w:line="360" w:lineRule="auto"/>
        <w:ind w:firstLine="709"/>
        <w:jc w:val="both"/>
        <w:rPr>
          <w:b/>
          <w:bCs/>
        </w:rPr>
      </w:pPr>
    </w:p>
    <w:p w:rsidR="00580711" w:rsidRPr="009240EC" w:rsidRDefault="00580711" w:rsidP="009240EC">
      <w:pPr>
        <w:widowControl w:val="0"/>
        <w:numPr>
          <w:ilvl w:val="1"/>
          <w:numId w:val="15"/>
        </w:numPr>
        <w:spacing w:line="360" w:lineRule="auto"/>
        <w:jc w:val="both"/>
        <w:rPr>
          <w:b/>
          <w:bCs/>
        </w:rPr>
      </w:pPr>
      <w:r w:rsidRPr="009240EC">
        <w:rPr>
          <w:b/>
          <w:bCs/>
        </w:rPr>
        <w:t>Молодежная политика</w:t>
      </w:r>
    </w:p>
    <w:p w:rsidR="009240EC" w:rsidRDefault="009240EC" w:rsidP="009240EC">
      <w:pPr>
        <w:widowControl w:val="0"/>
        <w:spacing w:line="360" w:lineRule="auto"/>
        <w:ind w:left="709"/>
        <w:jc w:val="both"/>
        <w:rPr>
          <w:b/>
          <w:bCs/>
        </w:rPr>
      </w:pPr>
    </w:p>
    <w:p w:rsidR="00A54854" w:rsidRPr="009240EC" w:rsidRDefault="009240EC" w:rsidP="009240EC">
      <w:pPr>
        <w:widowControl w:val="0"/>
        <w:spacing w:line="360" w:lineRule="auto"/>
        <w:ind w:left="709"/>
        <w:jc w:val="both"/>
        <w:rPr>
          <w:b/>
          <w:bCs/>
        </w:rPr>
      </w:pPr>
      <w:r>
        <w:rPr>
          <w:b/>
          <w:bCs/>
        </w:rPr>
        <w:t xml:space="preserve">1.1.1 </w:t>
      </w:r>
      <w:r w:rsidR="00A54854" w:rsidRPr="009240EC">
        <w:rPr>
          <w:b/>
          <w:bCs/>
        </w:rPr>
        <w:t>Цели и задачи государственной молодежной политики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t>Государственная молодежная политика в Российской Федерации осуществляется в целях:</w:t>
      </w:r>
    </w:p>
    <w:p w:rsidR="00A54854" w:rsidRPr="009240EC" w:rsidRDefault="00A54854" w:rsidP="00924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9240EC">
        <w:t>создания правовых,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 в Российской Федерации, социального становления, самореализации и участия молодых граждан в общественной деятельности;</w:t>
      </w:r>
    </w:p>
    <w:p w:rsidR="00A54854" w:rsidRPr="009240EC" w:rsidRDefault="00A54854" w:rsidP="00924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9240EC">
        <w:t>воспитания и образования молодежи, защиты ее прав и законных интересов;</w:t>
      </w:r>
    </w:p>
    <w:p w:rsidR="00A54854" w:rsidRPr="009240EC" w:rsidRDefault="00A54854" w:rsidP="00924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9240EC">
        <w:t>реализации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A54854" w:rsidRPr="009240EC" w:rsidRDefault="00A54854" w:rsidP="00924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9240EC">
        <w:t>содействие социальному, культурному, духовному и физическому развитию молодежи;</w:t>
      </w:r>
    </w:p>
    <w:p w:rsidR="00A54854" w:rsidRPr="009240EC" w:rsidRDefault="00A54854" w:rsidP="00924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9240EC">
        <w:t>недопущение дискриминации молодых граждан по мотивам возраста;</w:t>
      </w:r>
    </w:p>
    <w:p w:rsidR="00A54854" w:rsidRPr="009240EC" w:rsidRDefault="00A54854" w:rsidP="00924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9240EC">
        <w:t>создание условий для более полного включения молодежи в социально-экономическую, политическую и культурную жизнь общества;</w:t>
      </w:r>
    </w:p>
    <w:p w:rsidR="00A54854" w:rsidRPr="009240EC" w:rsidRDefault="00A54854" w:rsidP="00924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9240EC">
        <w:t>расширение возможностей молодого человека в выборе своего жизненного пути, достижении личного успеха;</w:t>
      </w:r>
    </w:p>
    <w:p w:rsidR="00A54854" w:rsidRPr="009240EC" w:rsidRDefault="00A54854" w:rsidP="00924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9240EC">
        <w:t>реализация инновационного потенциала молодежи в интересах общественного развития и развития самой молодежи.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t>Цели государственной молодежной политики реализуются на всех (уровнях государственной власти и управления Российской Федерации. Устанавливаемые соответствующими государственными органами задачи в сфере реализации молодежной политики не должны противоречить ее целям.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t>Государственная молодежная политика</w:t>
      </w:r>
      <w:r w:rsidR="002B1BE8" w:rsidRPr="009240EC">
        <w:t xml:space="preserve"> (ГМП)</w:t>
      </w:r>
      <w:r w:rsidRPr="009240EC">
        <w:t xml:space="preserve"> в Российской Федерации направлена на поддержку и стимулирование семей, предприятий и учреждений некоммерческих организаций, общественных объединений и граждан, осуществляющих деятельность по созданию благоприятных условий жизни молодежи, по ее воспитанию, обучению и развитию.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t>Задачи по реализации ГМП определяются всеми государственными органами исполнительной власти и утверждаются Межправительственной комиссий по работе с молодежью.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t>Задачи по реализации ГМП в субъектах РФ рассматриваются и утверждаются государственными органами исполнительной власти субъекта РФ.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t>Поддержка молодежных объединений является не только актуальной задачей, но и перспективным направлением деятельности органов государственной власти, преследующей цели самореализации молодежи в российском обществе, что невозможно без ее реального участия в реформах и становлении новых социальных основ жизни россиян. Молодежные, детские общественные объединения – активные участники формирования и реализации государственной молодежной политики в Российской Федерации.</w:t>
      </w:r>
    </w:p>
    <w:p w:rsidR="002B1BE8" w:rsidRPr="009240EC" w:rsidRDefault="002B1BE8" w:rsidP="009240EC">
      <w:pPr>
        <w:widowControl w:val="0"/>
        <w:spacing w:line="360" w:lineRule="auto"/>
        <w:ind w:firstLine="709"/>
        <w:jc w:val="both"/>
      </w:pPr>
    </w:p>
    <w:p w:rsidR="00A54854" w:rsidRPr="009240EC" w:rsidRDefault="002B1BE8" w:rsidP="009240EC">
      <w:pPr>
        <w:widowControl w:val="0"/>
        <w:spacing w:line="360" w:lineRule="auto"/>
        <w:ind w:firstLine="709"/>
        <w:jc w:val="both"/>
        <w:rPr>
          <w:b/>
          <w:bCs/>
        </w:rPr>
      </w:pPr>
      <w:bookmarkStart w:id="1" w:name="HL_32"/>
      <w:bookmarkEnd w:id="1"/>
      <w:r w:rsidRPr="009240EC">
        <w:rPr>
          <w:b/>
          <w:bCs/>
        </w:rPr>
        <w:t>1.1.2</w:t>
      </w:r>
      <w:r w:rsidR="00A54854" w:rsidRPr="009240EC">
        <w:rPr>
          <w:b/>
          <w:bCs/>
        </w:rPr>
        <w:t xml:space="preserve"> Принципы реализации государственной молодежной политики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t>Принципы деятельности органов исполнительной власти государства по реализации ГМП основываются на конституционных положениях равенства прав и свобод человека и гражданина, государственной защиты указанных прав и свобод, создания условий достойной жизни и свободного развития человека и гражданина. Реализация этих положений в отношении молодежи обеспечивается на следующих принципах: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rPr>
          <w:bCs/>
        </w:rPr>
        <w:t>1. Принцип ответственности -</w:t>
      </w:r>
      <w:r w:rsidRPr="009240EC">
        <w:t xml:space="preserve"> </w:t>
      </w:r>
      <w:r w:rsidRPr="009240EC">
        <w:rPr>
          <w:iCs/>
        </w:rPr>
        <w:t>государство ответственно перед новыми поколениями россиян за социально-экономическое, экологическое, культурное состояние страны, а новые поколения ответственны за сохранение и преумножение полученного наследия.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rPr>
          <w:bCs/>
        </w:rPr>
        <w:t xml:space="preserve">2. Принцип преемственности - </w:t>
      </w:r>
      <w:r w:rsidRPr="009240EC">
        <w:rPr>
          <w:iCs/>
        </w:rPr>
        <w:t>государственная молодёжная политика не может зависеть от организационных перемен в системе управления государством, прихода либо ухода тех или иных политических деятелей, должностных лиц органов государственной власти.</w:t>
      </w:r>
      <w:r w:rsidRPr="009240EC">
        <w:t xml:space="preserve"> Принятые стратегические направления государственной молодежной политики не должны пересматриваться чаще, чем раз в 10-15 лет.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rPr>
          <w:bCs/>
        </w:rPr>
        <w:t>3. Принцип приоритетности</w:t>
      </w:r>
      <w:r w:rsidRPr="009240EC">
        <w:t xml:space="preserve"> </w:t>
      </w:r>
      <w:r w:rsidRPr="009240EC">
        <w:rPr>
          <w:iCs/>
        </w:rPr>
        <w:t>- меры в области государственной молодежной политики разрабатываются и осуществляются в качестве приоритетных в деятельности государства по обеспечению социально-экономического и культурного развития России.</w:t>
      </w:r>
      <w:r w:rsidRPr="009240EC">
        <w:t xml:space="preserve"> Стратегическая сторона этого принципа состоит в признании высокой эффективности инвестиций в молодежь. Эта установка предполагает подход к расчетам финансовых средств на цели поддержки молодежи и ее объединений, основанный на прогнозировании позитивных (в том числе и финансовых) последствий от таких социальных вложений как в обозримой, так и особенно в отдаленной перспективе. 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rPr>
          <w:bCs/>
        </w:rPr>
        <w:t>4. Принцип участия</w:t>
      </w:r>
      <w:r w:rsidRPr="009240EC">
        <w:t xml:space="preserve"> </w:t>
      </w:r>
      <w:r w:rsidRPr="009240EC">
        <w:rPr>
          <w:iCs/>
        </w:rPr>
        <w:t xml:space="preserve">- молодежь — не только объект воспитания и образования, но и сознательный участник социальных преобразований. </w:t>
      </w:r>
      <w:r w:rsidRPr="009240EC">
        <w:t>Поддержка молодежных объединений является не только актуальной задачей, но и перспективным направлением деятельности органов государственной власти, преследующей цели самореализации молодежи в российском обществе, что невозможно без ее реального участия в реформах и становлении новых социальных основ жизни россиян. Молодежные детские общественные объединения – активные участники формирования и реализации государственной молодежной политики в Российской Федерации.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  <w:rPr>
          <w:bCs/>
        </w:rPr>
      </w:pPr>
      <w:r w:rsidRPr="009240EC">
        <w:rPr>
          <w:bCs/>
        </w:rPr>
        <w:t xml:space="preserve">5. Принципы деятельности: 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t>Принцип деятельности органов исполнительной власти государства по реализации ГМП:</w:t>
      </w:r>
    </w:p>
    <w:p w:rsidR="00A54854" w:rsidRPr="009240EC" w:rsidRDefault="00A54854" w:rsidP="009240EC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</w:pPr>
      <w:r w:rsidRPr="009240EC">
        <w:t>соблюдения прав и законных интересов молодежи в различных сферах государственной политики в Российской Федерации;</w:t>
      </w:r>
    </w:p>
    <w:p w:rsidR="00A54854" w:rsidRPr="009240EC" w:rsidRDefault="00A54854" w:rsidP="009240EC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</w:pPr>
      <w:r w:rsidRPr="009240EC">
        <w:t>осуществления координации деятельности федеральных органов государственной власти, органов государственной власти субъектов Российской Федерации по реализации государственной молодежной политики в Российской Федерации;</w:t>
      </w:r>
    </w:p>
    <w:p w:rsidR="00A54854" w:rsidRPr="009240EC" w:rsidRDefault="00A54854" w:rsidP="009240EC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</w:pPr>
      <w:r w:rsidRPr="009240EC">
        <w:t>осуществления государственной поддержки органов местного самоуправления, физических и юридических лиц в проведении мероприятий по реализации государственной молодежной политики в Российской Федерации;</w:t>
      </w:r>
    </w:p>
    <w:p w:rsidR="00A54854" w:rsidRPr="009240EC" w:rsidRDefault="00A54854" w:rsidP="009240EC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</w:pPr>
      <w:r w:rsidRPr="009240EC">
        <w:t>сочетания государственных, общественных интересов и прав личностей в формировании и реализации государственной молодежной политики;</w:t>
      </w:r>
    </w:p>
    <w:p w:rsidR="00A54854" w:rsidRPr="009240EC" w:rsidRDefault="00A54854" w:rsidP="009240EC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</w:pPr>
      <w:r w:rsidRPr="009240EC">
        <w:t>привлечения молодых граждан к непосредственному участию в формировании и реализации политики, программ, касающихся молодежи и общества в целом;</w:t>
      </w:r>
    </w:p>
    <w:p w:rsidR="00A54854" w:rsidRPr="009240EC" w:rsidRDefault="00A54854" w:rsidP="009240EC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</w:pPr>
      <w:r w:rsidRPr="009240EC">
        <w:t>предоставления молодому гражданину гарантированного государс</w:t>
      </w:r>
      <w:r w:rsidR="002B1BE8" w:rsidRPr="009240EC">
        <w:t>твом минимума социальных услуг п</w:t>
      </w:r>
      <w:r w:rsidRPr="009240EC">
        <w:t>о общению, воспитанию, духовному и физическому развитию, охране здоровья, профессиональной подготовке и трудоустройству, объем, виды и качество которых</w:t>
      </w:r>
      <w:r w:rsidR="002B1BE8" w:rsidRPr="009240EC">
        <w:t>,</w:t>
      </w:r>
      <w:r w:rsidRPr="009240EC">
        <w:t xml:space="preserve"> должны обеспечивать необходимое развитие личности и подготовку к самостоятельной жизни;</w:t>
      </w:r>
    </w:p>
    <w:p w:rsidR="00A54854" w:rsidRPr="009240EC" w:rsidRDefault="00A54854" w:rsidP="009240EC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</w:pPr>
      <w:r w:rsidRPr="009240EC">
        <w:t>приоритета общественных инициатив но сравнению с соответствующей деятельностью государственных органов и учреждений при финансировании мероприятий и программ, касающихся молодежи.</w:t>
      </w:r>
    </w:p>
    <w:p w:rsidR="002B1BE8" w:rsidRPr="009240EC" w:rsidRDefault="002B1BE8" w:rsidP="009240EC">
      <w:pPr>
        <w:widowControl w:val="0"/>
        <w:spacing w:line="360" w:lineRule="auto"/>
        <w:ind w:firstLine="709"/>
        <w:jc w:val="both"/>
      </w:pPr>
    </w:p>
    <w:p w:rsidR="00A54854" w:rsidRPr="009240EC" w:rsidRDefault="009240EC" w:rsidP="009240EC">
      <w:pPr>
        <w:widowControl w:val="0"/>
        <w:spacing w:line="360" w:lineRule="auto"/>
        <w:ind w:firstLine="709"/>
        <w:jc w:val="both"/>
        <w:rPr>
          <w:b/>
          <w:bCs/>
        </w:rPr>
      </w:pPr>
      <w:bookmarkStart w:id="2" w:name="HL_33"/>
      <w:bookmarkEnd w:id="2"/>
      <w:r>
        <w:rPr>
          <w:b/>
          <w:bCs/>
        </w:rPr>
        <w:br w:type="page"/>
      </w:r>
      <w:r w:rsidR="002B1BE8" w:rsidRPr="009240EC">
        <w:rPr>
          <w:b/>
          <w:bCs/>
        </w:rPr>
        <w:t>1.1.3</w:t>
      </w:r>
      <w:r w:rsidR="00A54854" w:rsidRPr="009240EC">
        <w:rPr>
          <w:b/>
          <w:bCs/>
        </w:rPr>
        <w:t xml:space="preserve"> Основные направления и приоритеты государственной молодежной политики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t>При определении основных направлений и приоритетов государственной молодежной политики следует исходить из общей концепции государственной политики, учитывать отраслевые концепции и отраслевые программы, общее и устойчивое в региональных программах.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rPr>
          <w:iCs/>
        </w:rPr>
        <w:t>Стратегические цели государственной политики направлены на:</w:t>
      </w:r>
    </w:p>
    <w:p w:rsidR="00A54854" w:rsidRPr="009240EC" w:rsidRDefault="00A54854" w:rsidP="009240EC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</w:pPr>
      <w:r w:rsidRPr="009240EC">
        <w:t>создание основы устойчивого экономического и духовного развития России, обеспечение высокого качества жизни народа и национальной безопасности;</w:t>
      </w:r>
    </w:p>
    <w:p w:rsidR="00A54854" w:rsidRPr="009240EC" w:rsidRDefault="00A54854" w:rsidP="009240EC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</w:pPr>
      <w:r w:rsidRPr="009240EC">
        <w:t>укрепления демократического правового государства и развития гражданского общества;</w:t>
      </w:r>
    </w:p>
    <w:p w:rsidR="00A54854" w:rsidRPr="009240EC" w:rsidRDefault="00A54854" w:rsidP="009240EC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</w:pPr>
      <w:r w:rsidRPr="009240EC">
        <w:t>кадровое обеспечение динамично развивающейся рыночной экономики, интегрирующейся в мировое хозяйство, обладающей высокой конкурентоспособностью и инвестиционной привлекательностью;</w:t>
      </w:r>
    </w:p>
    <w:p w:rsidR="00A54854" w:rsidRPr="009240EC" w:rsidRDefault="00A54854" w:rsidP="009240EC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</w:pPr>
      <w:r w:rsidRPr="009240EC">
        <w:t>утверждение статуса России в мировом сообществе как великой державы в области образования, культуры, искусства, науки, высоких технологий и экономики.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t>В соответствии с этими приоритетами государственных интересов в отношении молодежи должны быть:</w:t>
      </w:r>
    </w:p>
    <w:p w:rsidR="00A54854" w:rsidRPr="009240EC" w:rsidRDefault="00A54854" w:rsidP="009240EC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</w:pPr>
      <w:r w:rsidRPr="009240EC">
        <w:t>воспитание патриота – гражданина, заботящегося об экономическом процветании и преемственности духовных традиций нашего общества;</w:t>
      </w:r>
    </w:p>
    <w:p w:rsidR="00A54854" w:rsidRPr="009240EC" w:rsidRDefault="00A54854" w:rsidP="009240EC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</w:pPr>
      <w:r w:rsidRPr="009240EC">
        <w:t>воспитание гражданина, активно участвующего в государственной и общественной жизни, в функционировании институтов гражданского общества, в том числе в работе молодежных и детских общественных объединений;</w:t>
      </w:r>
    </w:p>
    <w:p w:rsidR="00A54854" w:rsidRPr="009240EC" w:rsidRDefault="00A54854" w:rsidP="009240EC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</w:pPr>
      <w:r w:rsidRPr="009240EC">
        <w:t>подготовка человека, имеющего современное общее и профессиональное образование, соответствующее структуре и динамике материального и духовного производства;</w:t>
      </w:r>
    </w:p>
    <w:p w:rsidR="00A54854" w:rsidRPr="009240EC" w:rsidRDefault="00A54854" w:rsidP="009240EC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</w:pPr>
      <w:r w:rsidRPr="009240EC">
        <w:t>становление высокоразвитого человека, знающего историю и культуру своего государства, ее достижения в экономике, науке, литературе и искусстве.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t>Социальная политика, включающая в себя социальное развитие, социальную поддержку и социальную помощь, семейную и демографическую политику, основывается на партнерстве государства и личности, создание условий для социального становления и развития, обеспечение равных стартовых возможностей, социальную поддержку в получении общего и профессионального образования, в занятиях художественном, научном и техническом творчестве, адресную социальную помощь тем, у кого ограничены собственные возможности, и тем, кто попал в трудные жизненные обстоятельства.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t>Естественный процесс жизнедеятельности гражданина предполагает решение вопросов здоровья (в т.ч., рождение, здравоохранения, роль семьи), образование (общее и профессиональное) и воспитание (связь школы, семьи и общественности), профессиональную ориентацию и профессиональную подготовку, трудоустройство и занятость, образование семьи.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t>Эти проблемы осуществляются в деятельности органов здравоохранения, образования, культуры, физкультуры и спорта, СМИ, труда и социальной защиты. Реализацией прав молодого человека как гражданина занимаются государственные орган исполнительной власти, органы милиции, прокуратуры, суда, сам гражданин. В решении этих проблем участвуют и органы по делам молодежи, но только с точки зрения ГМП.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t>Для современной социально-экономической ситуации типичны ограниченность государственных ресурсов и государства в регулировании социальных процессов, что привело к ограничению возможностей молодежи при получении образования, трудоустройства, снижению материального уровня жизни, к затруднениям в решении жилищных вопросов. Коренные проблемы жизнедеятельности молодого человека недостаточно гарантированы государства и необходимы действия, компенсирующие эту недостаточность.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t>Эта ситуация порождает и усиливает антиобщественное и девиантное поведение молодежи, что весьма чувствительно отражается на функционировании государства и жизни молодого человека. Эти яв</w:t>
      </w:r>
      <w:r w:rsidR="00285EED" w:rsidRPr="009240EC">
        <w:t xml:space="preserve">ления - </w:t>
      </w:r>
      <w:r w:rsidRPr="009240EC">
        <w:t>не присущи человеческой жизнедеятельности, являются порождением социально-экономических условий жизни общества и паразитированием определенных черт личности человека.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t>Определение основных направлений и приоритетов ГМП следует определять с учетом содержания и структуры деятельности министерств и ведомств социального блока и реализуемых ими социальных программ.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t>В Федеральной программе “Молодежь России”, принятой на 2001-2005 гг. определены следующие основные направления</w:t>
      </w:r>
      <w:r w:rsidRPr="009240EC">
        <w:rPr>
          <w:iCs/>
        </w:rPr>
        <w:t>:</w:t>
      </w:r>
    </w:p>
    <w:p w:rsidR="00A54854" w:rsidRPr="009240EC" w:rsidRDefault="00A54854" w:rsidP="009240EC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</w:pPr>
      <w:r w:rsidRPr="009240EC">
        <w:t>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A54854" w:rsidRPr="009240EC" w:rsidRDefault="00A54854" w:rsidP="009240EC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</w:pPr>
      <w:r w:rsidRPr="009240EC">
        <w:t>содействие обеспечению экономической самостоятельности молодых граждан и реализации их права на труд;</w:t>
      </w:r>
    </w:p>
    <w:p w:rsidR="00A54854" w:rsidRPr="009240EC" w:rsidRDefault="00A54854" w:rsidP="009240EC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</w:pPr>
      <w:r w:rsidRPr="009240EC">
        <w:t>государственная поддержка молодых семей;</w:t>
      </w:r>
    </w:p>
    <w:p w:rsidR="00A54854" w:rsidRPr="009240EC" w:rsidRDefault="00A54854" w:rsidP="009240EC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</w:pPr>
      <w:r w:rsidRPr="009240EC">
        <w:t>оказание социальных услуг для молодежи;</w:t>
      </w:r>
    </w:p>
    <w:p w:rsidR="00A54854" w:rsidRPr="009240EC" w:rsidRDefault="00A54854" w:rsidP="009240EC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</w:pPr>
      <w:r w:rsidRPr="009240EC">
        <w:t xml:space="preserve">обеспечение условий для охраны здоровья, формирования здорового образа жизни молодых граждан, их воспитания и образования. </w:t>
      </w:r>
    </w:p>
    <w:p w:rsidR="00A54854" w:rsidRPr="009240EC" w:rsidRDefault="00A54854" w:rsidP="009240EC">
      <w:pPr>
        <w:widowControl w:val="0"/>
        <w:spacing w:line="360" w:lineRule="auto"/>
        <w:ind w:firstLine="709"/>
        <w:jc w:val="both"/>
      </w:pPr>
      <w:r w:rsidRPr="009240EC">
        <w:t>Приоритетные направления государственной молодежной политики в субъектах Российской Федерации определяются в соответствии с законодательством Российской Федерации, законодательством субъектов Российской Федерации на основе учета социальных потребностей молодежи, национальных традиций, особенностей территорий соответствующих субъектов Российской Федерации.</w:t>
      </w:r>
    </w:p>
    <w:p w:rsidR="00285EED" w:rsidRPr="009240EC" w:rsidRDefault="009240EC" w:rsidP="009240EC">
      <w:pPr>
        <w:widowControl w:val="0"/>
        <w:spacing w:line="360" w:lineRule="auto"/>
        <w:ind w:firstLine="709"/>
        <w:jc w:val="both"/>
        <w:rPr>
          <w:b/>
        </w:rPr>
      </w:pPr>
      <w:r>
        <w:br w:type="page"/>
      </w:r>
      <w:r w:rsidRPr="009240EC">
        <w:rPr>
          <w:b/>
        </w:rPr>
        <w:t xml:space="preserve">1.2 </w:t>
      </w:r>
      <w:r w:rsidR="00285EED" w:rsidRPr="009240EC">
        <w:rPr>
          <w:b/>
        </w:rPr>
        <w:t>Молодежная политика в отношении работающей молодежи</w:t>
      </w:r>
    </w:p>
    <w:p w:rsidR="009240EC" w:rsidRDefault="009240EC" w:rsidP="009240EC">
      <w:pPr>
        <w:pStyle w:val="ConsPlusNormal"/>
        <w:spacing w:line="36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9AB" w:rsidRPr="009240EC" w:rsidRDefault="009240EC" w:rsidP="009240EC">
      <w:pPr>
        <w:pStyle w:val="ConsPlusNormal"/>
        <w:spacing w:line="36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1.2.1 </w:t>
      </w:r>
      <w:r w:rsidR="00C41A93" w:rsidRPr="009240EC">
        <w:rPr>
          <w:rFonts w:ascii="Times New Roman" w:hAnsi="Times New Roman" w:cs="Times New Roman"/>
          <w:b/>
          <w:sz w:val="28"/>
          <w:szCs w:val="28"/>
        </w:rPr>
        <w:t>Уровень образования среди молодежи и старших групп</w:t>
      </w:r>
    </w:p>
    <w:p w:rsidR="00C41A93" w:rsidRPr="009240EC" w:rsidRDefault="004519AB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Вопросы, связанные с работой современной российской молодежи, являются очень важными в силу нескольких причин. Прежде всего, зарплата по основному месту работы чаще всего выступает основным источником дохода, и, следовательно, работа во многом определяет как материальное положение, так и уровень жизни молодежи. Рабочие места, которые занимают представители молодых слоев населения, т.</w:t>
      </w:r>
      <w:r w:rsidR="009240EC">
        <w:rPr>
          <w:rFonts w:ascii="Times New Roman" w:hAnsi="Times New Roman" w:cs="Times New Roman"/>
          <w:sz w:val="28"/>
          <w:szCs w:val="28"/>
        </w:rPr>
        <w:t xml:space="preserve"> </w:t>
      </w:r>
      <w:r w:rsidRPr="009240EC">
        <w:rPr>
          <w:rFonts w:ascii="Times New Roman" w:hAnsi="Times New Roman" w:cs="Times New Roman"/>
          <w:sz w:val="28"/>
          <w:szCs w:val="28"/>
        </w:rPr>
        <w:t>е. те, кто находятся в начале и на подъеме своего карьерного пути, определяют и их жизненные шансы, и дальнейшие перспективы. Кроме того, то, кем работает сегодня молодежь, через некоторое время будет определяться общая картина для российской экономики – по мере смены поколений, может смениться и модель распределения по рабочим местам.</w:t>
      </w:r>
    </w:p>
    <w:p w:rsidR="004519AB" w:rsidRPr="009240EC" w:rsidRDefault="004519AB" w:rsidP="009240E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По многим позициям различия между молодежью и старшим поколением незначительны или вообще отсутствуют. Так, 12% в обеих возрастных группах в настоящее время являются служащими – офисными работниками, лаборантами, библиотекарями и</w:t>
      </w:r>
      <w:r w:rsidR="009240EC">
        <w:rPr>
          <w:sz w:val="28"/>
          <w:szCs w:val="28"/>
        </w:rPr>
        <w:t xml:space="preserve"> </w:t>
      </w:r>
      <w:r w:rsidRPr="009240EC">
        <w:rPr>
          <w:sz w:val="28"/>
          <w:szCs w:val="28"/>
        </w:rPr>
        <w:t>т.</w:t>
      </w:r>
      <w:r w:rsidR="009240EC">
        <w:rPr>
          <w:sz w:val="28"/>
          <w:szCs w:val="28"/>
        </w:rPr>
        <w:t xml:space="preserve"> </w:t>
      </w:r>
      <w:r w:rsidRPr="009240EC">
        <w:rPr>
          <w:sz w:val="28"/>
          <w:szCs w:val="28"/>
        </w:rPr>
        <w:t>п. Очень близки и доли тех, кто принадлежит к социально-профессиональной группе специалистов с высшим образованием (23% среди молодежи и 21% среди старшего поколения; однако можно ожидать, что со временем этот разрыв будет увеличиваться, так как еще 10% молодежи в настоящий момент являются студентами ВУЗов, то есть получают высшее образование). Близки в этих группах и доли предпринимателей и самозанятых – таких оказалось 12% среди молодежи и 10% среди тех, кто старше 40 лет. Не очень значителен разрыв и между долями руководителей разных уровней, хотя, конечно, старшее поколение опережает здесь младшее. Наибольшее расхождение наблюдается среди группы рабочих высокой квалификации – таких только 4% среди молодежи и 15% среди людей старшего возраста. Даже учитывая тот факт, что большинство рабочих низкой квалификации среди молодежи сейчас находятся в возрасте до 23 лет, т.</w:t>
      </w:r>
      <w:r w:rsidR="009240EC">
        <w:rPr>
          <w:sz w:val="28"/>
          <w:szCs w:val="28"/>
        </w:rPr>
        <w:t xml:space="preserve"> </w:t>
      </w:r>
      <w:r w:rsidRPr="009240EC">
        <w:rPr>
          <w:sz w:val="28"/>
          <w:szCs w:val="28"/>
        </w:rPr>
        <w:t>е. у них еще есть в будущем возможность занять позиции рабочих высокой квалификации, в целом среди молодого поколения рабочих становится меньше, чем среди поколения их родителей.</w:t>
      </w:r>
      <w:r w:rsidR="009240EC">
        <w:rPr>
          <w:sz w:val="28"/>
          <w:szCs w:val="28"/>
        </w:rPr>
        <w:t xml:space="preserve"> </w:t>
      </w:r>
    </w:p>
    <w:p w:rsidR="00C41A93" w:rsidRPr="009240EC" w:rsidRDefault="004519AB" w:rsidP="009240E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sz w:val="28"/>
          <w:szCs w:val="28"/>
        </w:rPr>
      </w:pPr>
      <w:r w:rsidRPr="009240EC">
        <w:rPr>
          <w:rStyle w:val="a4"/>
          <w:i w:val="0"/>
          <w:sz w:val="28"/>
          <w:szCs w:val="28"/>
        </w:rPr>
        <w:t>Материальное положение рабочих различной квалификации даже при учете региональных различий оказывается хуже, чем положение представителей других профессий. Наиболее обеспеченными являются молодые предприниматели и руководители различных уровней.</w:t>
      </w:r>
    </w:p>
    <w:p w:rsidR="000B5E84" w:rsidRPr="009240EC" w:rsidRDefault="000B5E84" w:rsidP="009240E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b/>
          <w:i w:val="0"/>
          <w:sz w:val="28"/>
          <w:szCs w:val="28"/>
        </w:rPr>
      </w:pPr>
    </w:p>
    <w:p w:rsidR="000B5E84" w:rsidRPr="009240EC" w:rsidRDefault="000B5E84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0EC">
        <w:rPr>
          <w:rFonts w:ascii="Times New Roman" w:hAnsi="Times New Roman" w:cs="Times New Roman"/>
          <w:b/>
          <w:sz w:val="28"/>
          <w:szCs w:val="28"/>
        </w:rPr>
        <w:t>1.2.2 Жилищные проблемы работающей молодежи</w:t>
      </w:r>
    </w:p>
    <w:p w:rsidR="00C41A93" w:rsidRPr="009240EC" w:rsidRDefault="000B5E84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Обеспечение жильем молодых семей - одна из центральных проблем молодежной политики. От ее решения во многом зависят и усиление воспитательных функций семьи, и рост общественной активности молодежи, и улучшение демографической ситуации в стране.</w:t>
      </w:r>
    </w:p>
    <w:p w:rsidR="00803F7F" w:rsidRPr="009240EC" w:rsidRDefault="00803F7F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803F7F" w:rsidRPr="009240EC" w:rsidRDefault="00803F7F" w:rsidP="009240EC">
      <w:pPr>
        <w:widowControl w:val="0"/>
        <w:spacing w:line="360" w:lineRule="auto"/>
        <w:ind w:firstLine="709"/>
        <w:jc w:val="both"/>
      </w:pPr>
      <w:r w:rsidRPr="009240EC">
        <w:t xml:space="preserve">Важнейшим фактором снижения рождаемости является низкий уровень условий проживания абсолютного большинства молодых семей. В соответствии с результатами социологического опроса среди молодежи: </w:t>
      </w:r>
    </w:p>
    <w:p w:rsidR="00803F7F" w:rsidRPr="009240EC" w:rsidRDefault="00803F7F" w:rsidP="009240EC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</w:pPr>
      <w:r w:rsidRPr="009240EC">
        <w:t>18 процентов - снимают жилье,</w:t>
      </w:r>
    </w:p>
    <w:p w:rsidR="00803F7F" w:rsidRPr="009240EC" w:rsidRDefault="00803F7F" w:rsidP="009240EC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</w:pPr>
      <w:r w:rsidRPr="009240EC">
        <w:t xml:space="preserve">2 - живут в общежитии, </w:t>
      </w:r>
    </w:p>
    <w:p w:rsidR="00803F7F" w:rsidRPr="009240EC" w:rsidRDefault="00803F7F" w:rsidP="009240EC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</w:pPr>
      <w:r w:rsidRPr="009240EC">
        <w:t xml:space="preserve">10 - имеют собственное жилье, </w:t>
      </w:r>
    </w:p>
    <w:p w:rsidR="00803F7F" w:rsidRPr="009240EC" w:rsidRDefault="00803F7F" w:rsidP="009240EC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</w:pPr>
      <w:r w:rsidRPr="009240EC">
        <w:t xml:space="preserve">70 - живут с родителями. </w:t>
      </w:r>
    </w:p>
    <w:p w:rsidR="009240EC" w:rsidRDefault="009240EC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803F7F" w:rsidRPr="009240EC">
        <w:rPr>
          <w:rFonts w:ascii="Times New Roman" w:hAnsi="Times New Roman" w:cs="Times New Roman"/>
          <w:sz w:val="28"/>
          <w:szCs w:val="28"/>
        </w:rPr>
        <w:t xml:space="preserve">Жилищные проблемы оказывают отрицательное влияние на поведение современной молодежи и её ценностные ориентиры: молодые люди не спешат создавать семьи, официально оформлять свои отношения. </w:t>
      </w:r>
    </w:p>
    <w:p w:rsidR="009240EC" w:rsidRDefault="00803F7F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 xml:space="preserve">Из-за невозможности реализовать свои потребности в одной из ключевых сфер жизни - в решении собственной жилищной проблемы - среди молодежи растет социальная апатия, инфантилизм, снижается общественно-политическая активность. </w:t>
      </w:r>
    </w:p>
    <w:p w:rsidR="004D263B" w:rsidRPr="009240EC" w:rsidRDefault="00803F7F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В результате сложившихся обстоятельств, когда большинство молодых семей не имеет возможности решить жилищную проблему самостоятельно, требуется взвешенная и реалистичная политика органов власти в отношении реализации возможных форм государственной поддержки молодым семьям в приобретении или строительстве жилья, что в свою очередь, позволит повлиять на их репродуктивное поведение.</w:t>
      </w:r>
    </w:p>
    <w:p w:rsidR="004D263B" w:rsidRPr="009240EC" w:rsidRDefault="004D263B" w:rsidP="009240EC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240EC">
        <w:rPr>
          <w:b w:val="0"/>
          <w:sz w:val="28"/>
          <w:szCs w:val="28"/>
        </w:rPr>
        <w:t>В целях улучшения жилищных условий молодых семей Правительством города Москвы было разработана программа: «Молодой семье - доступное жилье».</w:t>
      </w:r>
    </w:p>
    <w:p w:rsidR="004D263B" w:rsidRPr="009240EC" w:rsidRDefault="004D263B" w:rsidP="009240EC">
      <w:pPr>
        <w:pStyle w:val="consnormal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За 2006-2008 г.г. 560 молодым семьям, приобретающим жилье по договору купли-продажи с рассрочкой платежа, при рождении детей была оказана дополнительная государственная социальная помощь в виде списания части долга или предоставлена федеральная субсидия за квартиру, приобретенную по договору купли-продажи с рассрочкой платежа. Объем помощи составил 51,4 млн. руб. за счет средств бюджета города Москвы (4,6 тыс. кв. м) и 60 млн. руб. за счет средств бюджета Российской Федерации (3,5 тыс. кв. м). Всего в молодых семьях, обеспеченных в рамках Программы жильем, проживают и воспитываются более 5 тыс. детей.</w:t>
      </w:r>
    </w:p>
    <w:p w:rsidR="004D263B" w:rsidRPr="009240EC" w:rsidRDefault="004D263B" w:rsidP="009240EC">
      <w:pPr>
        <w:pStyle w:val="consnormal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В рамках других городских жилищных программ обеспечены жильем еще 7123 молодые семьи.</w:t>
      </w:r>
    </w:p>
    <w:p w:rsidR="004D263B" w:rsidRPr="009240EC" w:rsidRDefault="004D263B" w:rsidP="009240EC">
      <w:pPr>
        <w:pStyle w:val="consnormal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Таким образом, всего с использованием жилищного фонда города Москвы и средств бюджета города Москвы в 2006-2008 годах улучшены жилищные условия более 16,7 тыс. молодых семей.</w:t>
      </w:r>
    </w:p>
    <w:p w:rsidR="004D263B" w:rsidRPr="009240EC" w:rsidRDefault="004D263B" w:rsidP="009240EC">
      <w:pPr>
        <w:pStyle w:val="consnormal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Всего затраты из бюджета города Москвы на реализацию Программы составили более 13,5 млрд. руб. При этом обеспечивается возврат затраченных средств бюджета за счет погашения задолженности по договорам купли-продажи с рассрочкой платежа и платежей по договорам найма жилых помещений. В бюджет города от участников Программы</w:t>
      </w:r>
      <w:r w:rsidR="009240EC">
        <w:rPr>
          <w:sz w:val="28"/>
          <w:szCs w:val="28"/>
        </w:rPr>
        <w:t xml:space="preserve"> </w:t>
      </w:r>
      <w:r w:rsidRPr="009240EC">
        <w:rPr>
          <w:sz w:val="28"/>
          <w:szCs w:val="28"/>
        </w:rPr>
        <w:t>поступило 2,1 млрд. руб.</w:t>
      </w:r>
    </w:p>
    <w:p w:rsidR="00C41A93" w:rsidRPr="009240EC" w:rsidRDefault="00C41A93" w:rsidP="009240EC">
      <w:pPr>
        <w:widowControl w:val="0"/>
        <w:spacing w:line="360" w:lineRule="auto"/>
        <w:ind w:firstLine="709"/>
        <w:jc w:val="both"/>
      </w:pPr>
    </w:p>
    <w:p w:rsidR="001F45E1" w:rsidRPr="009240EC" w:rsidRDefault="001F45E1" w:rsidP="009240EC">
      <w:pPr>
        <w:widowControl w:val="0"/>
        <w:spacing w:line="360" w:lineRule="auto"/>
        <w:ind w:firstLine="709"/>
        <w:jc w:val="both"/>
        <w:rPr>
          <w:b/>
        </w:rPr>
      </w:pPr>
      <w:r w:rsidRPr="009240EC">
        <w:rPr>
          <w:b/>
        </w:rPr>
        <w:t>1</w:t>
      </w:r>
      <w:r w:rsidR="004D263B" w:rsidRPr="009240EC">
        <w:rPr>
          <w:b/>
        </w:rPr>
        <w:t>.2.3</w:t>
      </w:r>
      <w:r w:rsidRPr="009240EC">
        <w:t xml:space="preserve"> </w:t>
      </w:r>
      <w:r w:rsidRPr="009240EC">
        <w:rPr>
          <w:b/>
        </w:rPr>
        <w:t>Основные направления и приоритеты политики в отношении работающей молодежи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Основанием для определения основных направлений и приоритетов политики в отношении работающей молодежи является широкий взаимосвязанный круг процессов и явлений: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1) общие задачи государственной политики;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2) возможности и ресурсы различных уровней власти;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3) содержание и направленность социальной политики, реализуемые социальные программы;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4) уровень развития региональной молодежной политики;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5) этапы жизненного и профессионального пути молодежи;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6) реализация прав молодого человека как гражданина;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7) характер процессов включения в трудовую и общественную жизнь.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Следует иметь в виду, что ряд приоритетных направлений молодежной политики на предприятиях и в организациях связан с обеспечением необходимых и достаточных условий для адаптации молодежи в трудовой и общественной жизни и важен в любых социально-экономических условиях функционирования государства.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Другие приоритетные направления, актуальные для конкретных социально-экономических и политических условий, определяются уровнем зрелости отношений, деятельности, функционирования институтов и объектов их воздействия, национальными и региональными особенностями.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Стратегические цели политики в отношении работающей молодежи направлены на: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1) создание основ устойчивого экономическог</w:t>
      </w:r>
      <w:r w:rsidR="001F45E1" w:rsidRPr="009240EC">
        <w:rPr>
          <w:rFonts w:ascii="Times New Roman" w:hAnsi="Times New Roman" w:cs="Times New Roman"/>
          <w:sz w:val="28"/>
          <w:szCs w:val="28"/>
        </w:rPr>
        <w:t>о и культурного развития</w:t>
      </w:r>
      <w:r w:rsidRPr="009240EC">
        <w:rPr>
          <w:rFonts w:ascii="Times New Roman" w:hAnsi="Times New Roman" w:cs="Times New Roman"/>
          <w:sz w:val="28"/>
          <w:szCs w:val="28"/>
        </w:rPr>
        <w:t>, обеспечение высокого качества жизни людей;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2) кадровое обеспечение динамично развивающейся рыночно</w:t>
      </w:r>
      <w:r w:rsidR="001F45E1" w:rsidRPr="009240EC">
        <w:rPr>
          <w:rFonts w:ascii="Times New Roman" w:hAnsi="Times New Roman" w:cs="Times New Roman"/>
          <w:sz w:val="28"/>
          <w:szCs w:val="28"/>
        </w:rPr>
        <w:t>й экономики</w:t>
      </w:r>
      <w:r w:rsidRPr="009240EC">
        <w:rPr>
          <w:rFonts w:ascii="Times New Roman" w:hAnsi="Times New Roman" w:cs="Times New Roman"/>
          <w:sz w:val="28"/>
          <w:szCs w:val="28"/>
        </w:rPr>
        <w:t>, интегрирующейся в мировое хозяйство, обладающей высокой конкурентоспособностью и инвестиционной привлекательностью;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3) сохранени</w:t>
      </w:r>
      <w:r w:rsidR="001F45E1" w:rsidRPr="009240EC">
        <w:rPr>
          <w:rFonts w:ascii="Times New Roman" w:hAnsi="Times New Roman" w:cs="Times New Roman"/>
          <w:sz w:val="28"/>
          <w:szCs w:val="28"/>
        </w:rPr>
        <w:t>е населения</w:t>
      </w:r>
      <w:r w:rsidRPr="009240EC">
        <w:rPr>
          <w:rFonts w:ascii="Times New Roman" w:hAnsi="Times New Roman" w:cs="Times New Roman"/>
          <w:sz w:val="28"/>
          <w:szCs w:val="28"/>
        </w:rPr>
        <w:t>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4) обеспечение эффективного восполнения и развития производи</w:t>
      </w:r>
      <w:r w:rsidR="001F45E1" w:rsidRPr="009240EC">
        <w:rPr>
          <w:rFonts w:ascii="Times New Roman" w:hAnsi="Times New Roman" w:cs="Times New Roman"/>
          <w:sz w:val="28"/>
          <w:szCs w:val="28"/>
        </w:rPr>
        <w:t>тельных сил</w:t>
      </w:r>
      <w:r w:rsidRPr="009240EC">
        <w:rPr>
          <w:rFonts w:ascii="Times New Roman" w:hAnsi="Times New Roman" w:cs="Times New Roman"/>
          <w:sz w:val="28"/>
          <w:szCs w:val="28"/>
        </w:rPr>
        <w:t>.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Поэтому приоритетными направлениями деятельности в отношении работающей молодежи являются: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1) воспитание гражданина, профессионала, активно участвующего в государственной и общественной жизни, в функционировании институтов гражданского общества, в том числе в работе профессиональных общественных объединений;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2) подготовка человека, имеющего общее и профессиональное образование, соответствующее структуре и динамике материального и духовного производства;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3) становление высокоразвитого специалиста, обладающего необходимыми профессиональными знаниями, социально компетентного, мобильного, способного адаптироваться на предприятии (в организации) и на рынке труда.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Социальная политика в отношении работающей молодежи, включающая в себя социальное развитие, социальную поддержку и социальную помощь, а также семейную и демографическую политику, основывается на партнерстве органов власти, управлении и личности, создании условий для социального становления и развития молодого человека, обеспечении равных стартовых возможностей в получении общего и профессионального образования и реализации молодежных инициатив.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Естественный процесс жизнедеятельности работающего молодого специалиста предполагает решение вопросов здоровья, образования (общее и профессиональное), профессиональной ориентации, профессиональной подготовки, трудоустройства и образования семьи.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Для современной социально-экономической ситуации типична ограниченность государственных ресурсов в регулировании социальных процессов, что привело к ограничению возможностей молодежи при получении образования, трудоустройстве, снижению материального уровня жизни, к затруднениям в решении жилищных вопросов.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Приоритетными направлениями молодежной политики н</w:t>
      </w:r>
      <w:r w:rsidR="001F45E1" w:rsidRPr="009240EC">
        <w:rPr>
          <w:rFonts w:ascii="Times New Roman" w:hAnsi="Times New Roman" w:cs="Times New Roman"/>
          <w:sz w:val="28"/>
          <w:szCs w:val="28"/>
        </w:rPr>
        <w:t xml:space="preserve">а предприятиях и в организациях </w:t>
      </w:r>
      <w:r w:rsidRPr="009240EC">
        <w:rPr>
          <w:rFonts w:ascii="Times New Roman" w:hAnsi="Times New Roman" w:cs="Times New Roman"/>
          <w:sz w:val="28"/>
          <w:szCs w:val="28"/>
        </w:rPr>
        <w:t>являются: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1) поддержка общественно значимых инициатив, общественно полезной деятельности работающей молодежи, молодежных общественных объединений;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2) содействие обеспечению экономической самостоятельности молодых;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3) поддержка граждан в реализации их права на труд;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4) государственная поддержка молодых семей;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5) научно-техническое творчество;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6) решение жилищной проблемы;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7) оказание минимальных социальных услуг работающей молодежи;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8) обеспечение условий для охраны здоровья, формирования здорового образа жизни молодых граждан, их образования и профессиональной;</w:t>
      </w:r>
    </w:p>
    <w:p w:rsidR="008A36EA" w:rsidRPr="009240EC" w:rsidRDefault="008A36EA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9) самореализация.</w:t>
      </w:r>
    </w:p>
    <w:p w:rsidR="00BB6FC6" w:rsidRPr="009240EC" w:rsidRDefault="009240EC" w:rsidP="009240E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B6FC6" w:rsidRPr="009240EC">
        <w:rPr>
          <w:b/>
          <w:bCs/>
          <w:sz w:val="28"/>
          <w:szCs w:val="28"/>
        </w:rPr>
        <w:t>2. Практическая часть</w:t>
      </w:r>
    </w:p>
    <w:p w:rsidR="009240EC" w:rsidRDefault="009240EC" w:rsidP="009240EC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B6FC6" w:rsidRPr="009240EC" w:rsidRDefault="00BB6FC6" w:rsidP="009240EC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240EC">
        <w:rPr>
          <w:sz w:val="28"/>
          <w:szCs w:val="28"/>
        </w:rPr>
        <w:t>2.1</w:t>
      </w:r>
      <w:r w:rsidRPr="009240EC">
        <w:rPr>
          <w:sz w:val="28"/>
        </w:rPr>
        <w:t xml:space="preserve"> </w:t>
      </w:r>
      <w:r w:rsidRPr="001516CC">
        <w:rPr>
          <w:sz w:val="28"/>
          <w:szCs w:val="28"/>
        </w:rPr>
        <w:t>Всероссийский конкурс молодежных авторских проект</w:t>
      </w:r>
      <w:r w:rsidR="00A30041" w:rsidRPr="001516CC">
        <w:rPr>
          <w:sz w:val="28"/>
          <w:szCs w:val="28"/>
        </w:rPr>
        <w:t xml:space="preserve">ов, </w:t>
      </w:r>
      <w:r w:rsidRPr="001516CC">
        <w:rPr>
          <w:sz w:val="28"/>
          <w:szCs w:val="28"/>
        </w:rPr>
        <w:t>направленных на социально-экономическое развитие российских территорий</w:t>
      </w:r>
    </w:p>
    <w:p w:rsidR="009240EC" w:rsidRDefault="009240EC" w:rsidP="009240E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sz w:val="28"/>
          <w:szCs w:val="28"/>
        </w:rPr>
      </w:pPr>
    </w:p>
    <w:p w:rsidR="00A30041" w:rsidRPr="009240EC" w:rsidRDefault="00BB6FC6" w:rsidP="009240E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rStyle w:val="ab"/>
          <w:b w:val="0"/>
          <w:sz w:val="28"/>
          <w:szCs w:val="28"/>
        </w:rPr>
        <w:t>Цель конкурса</w:t>
      </w:r>
      <w:r w:rsidR="00A30041" w:rsidRPr="009240EC">
        <w:rPr>
          <w:sz w:val="28"/>
          <w:szCs w:val="28"/>
        </w:rPr>
        <w:t>:</w:t>
      </w:r>
    </w:p>
    <w:p w:rsidR="00BB6FC6" w:rsidRPr="009240EC" w:rsidRDefault="00A30041" w:rsidP="009240E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 xml:space="preserve">- </w:t>
      </w:r>
      <w:r w:rsidR="00BB6FC6" w:rsidRPr="009240EC">
        <w:rPr>
          <w:sz w:val="28"/>
          <w:szCs w:val="28"/>
        </w:rPr>
        <w:t>Привлечение молодежи к решению острых проблем российских территорий (сел, городов и регионов).</w:t>
      </w:r>
    </w:p>
    <w:p w:rsidR="00A30041" w:rsidRPr="009240EC" w:rsidRDefault="00BB6FC6" w:rsidP="009240E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rStyle w:val="ab"/>
          <w:b w:val="0"/>
          <w:sz w:val="28"/>
          <w:szCs w:val="28"/>
        </w:rPr>
        <w:t>Задачи конкурса:</w:t>
      </w:r>
      <w:r w:rsidR="00A30041" w:rsidRPr="009240EC">
        <w:rPr>
          <w:sz w:val="28"/>
          <w:szCs w:val="28"/>
        </w:rPr>
        <w:t xml:space="preserve"> </w:t>
      </w:r>
    </w:p>
    <w:p w:rsidR="00A30041" w:rsidRPr="009240EC" w:rsidRDefault="00BB6FC6" w:rsidP="009240E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- Вовлечение молодежи в решение вопросов социально-экономического развития Ро</w:t>
      </w:r>
      <w:r w:rsidR="00A30041" w:rsidRPr="009240EC">
        <w:rPr>
          <w:sz w:val="28"/>
          <w:szCs w:val="28"/>
        </w:rPr>
        <w:t>ссии;</w:t>
      </w:r>
    </w:p>
    <w:p w:rsidR="00A30041" w:rsidRPr="009240EC" w:rsidRDefault="00BB6FC6" w:rsidP="009240E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- Подготовка кадрового резерва для органов государственной власти субъектов Российской Федерации и органов местного самоуправления.</w:t>
      </w:r>
    </w:p>
    <w:p w:rsidR="00A30041" w:rsidRPr="009240EC" w:rsidRDefault="00A30041" w:rsidP="009240E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rStyle w:val="ab"/>
          <w:b w:val="0"/>
          <w:sz w:val="28"/>
          <w:szCs w:val="28"/>
        </w:rPr>
        <w:t>Сроки и порядок проведения конкурса:</w:t>
      </w:r>
      <w:r w:rsidR="009240EC">
        <w:rPr>
          <w:rStyle w:val="ab"/>
          <w:b w:val="0"/>
          <w:sz w:val="28"/>
          <w:szCs w:val="28"/>
        </w:rPr>
        <w:t xml:space="preserve"> </w:t>
      </w:r>
    </w:p>
    <w:p w:rsidR="00A30041" w:rsidRPr="009240EC" w:rsidRDefault="00A30041" w:rsidP="009240E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rStyle w:val="ab"/>
          <w:b w:val="0"/>
          <w:sz w:val="28"/>
          <w:szCs w:val="28"/>
        </w:rPr>
        <w:t>Первый этап</w:t>
      </w:r>
      <w:r w:rsidRPr="009240EC">
        <w:rPr>
          <w:sz w:val="28"/>
          <w:szCs w:val="28"/>
        </w:rPr>
        <w:t xml:space="preserve"> - региональный (с 15 января по 15 апреля 2008 года), проводится организационным комитетом субъекта Российской Федерации, состав и порядок работы которого определяется в каждом субъекте Российской Федерации самостоятельно. </w:t>
      </w:r>
    </w:p>
    <w:p w:rsidR="00A30041" w:rsidRPr="009240EC" w:rsidRDefault="00A30041" w:rsidP="009240E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rStyle w:val="ab"/>
          <w:b w:val="0"/>
          <w:sz w:val="28"/>
          <w:szCs w:val="28"/>
        </w:rPr>
        <w:t>Второй этап</w:t>
      </w:r>
      <w:r w:rsidRPr="009240EC">
        <w:rPr>
          <w:sz w:val="28"/>
          <w:szCs w:val="28"/>
        </w:rPr>
        <w:t xml:space="preserve"> - федеральный (с 16 апреля по 10 мая 2008 года), по окончании которого определяются победители конкурса, проводится защита работ победителей (г. Москва), организуется торжественная церемония награждения.</w:t>
      </w:r>
    </w:p>
    <w:p w:rsidR="00A30041" w:rsidRPr="009240EC" w:rsidRDefault="00A30041" w:rsidP="009240E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rStyle w:val="grame"/>
          <w:sz w:val="28"/>
          <w:szCs w:val="28"/>
        </w:rPr>
        <w:t>В составы Организационного комитета и Экспертного совета конкурса вошли представители Государственной Думы Федерального Собрания Российской Федерации, Центральной избирательной комиссии Российской Федерации (член ЦИК России - Василий Петрович Волков), Министерства образования и науки Российской Федерации, Министерства внутренних дел Российской Федерации, Федерального агентства по печати и массовым коммуникациям, Министерства по делам печати и информации Московской области, Аппарата Уполномоченного по правам человека в Российской</w:t>
      </w:r>
      <w:r w:rsidRPr="009240EC">
        <w:rPr>
          <w:sz w:val="28"/>
          <w:szCs w:val="28"/>
        </w:rPr>
        <w:t xml:space="preserve"> Федерации, Федерального агентства по культуре и кинематографии, Российского центра обучения избирательным технологиям </w:t>
      </w:r>
      <w:r w:rsidRPr="009240EC">
        <w:rPr>
          <w:rStyle w:val="grame"/>
          <w:sz w:val="28"/>
          <w:szCs w:val="28"/>
        </w:rPr>
        <w:t>при</w:t>
      </w:r>
      <w:r w:rsidRPr="009240EC">
        <w:rPr>
          <w:sz w:val="28"/>
          <w:szCs w:val="28"/>
        </w:rPr>
        <w:t xml:space="preserve"> </w:t>
      </w:r>
      <w:r w:rsidRPr="009240EC">
        <w:rPr>
          <w:rStyle w:val="grame"/>
          <w:sz w:val="28"/>
          <w:szCs w:val="28"/>
        </w:rPr>
        <w:t>ЦИК</w:t>
      </w:r>
      <w:r w:rsidRPr="009240EC">
        <w:rPr>
          <w:sz w:val="28"/>
          <w:szCs w:val="28"/>
        </w:rPr>
        <w:t xml:space="preserve"> России, а также представители науки, культуры и общественных организаций. Организационный комитет определил авторов проектов-победителей конкурса в каждой номинации.</w:t>
      </w:r>
    </w:p>
    <w:p w:rsidR="00CF46F2" w:rsidRPr="009240EC" w:rsidRDefault="00CF46F2" w:rsidP="009240EC">
      <w:pPr>
        <w:widowControl w:val="0"/>
        <w:spacing w:line="360" w:lineRule="auto"/>
        <w:ind w:firstLine="709"/>
        <w:jc w:val="both"/>
      </w:pPr>
      <w:r w:rsidRPr="009240EC">
        <w:t>Многие государственные структуры заинтересовались программой Всероссийского конкурса авторских проектов «Моя страна – моя Россия» и предложили свою помощь в качестве экспертов</w:t>
      </w:r>
      <w:r w:rsidR="009240EC">
        <w:t xml:space="preserve"> </w:t>
      </w:r>
      <w:r w:rsidRPr="009240EC">
        <w:t xml:space="preserve">конкурсных номинаций. </w:t>
      </w:r>
    </w:p>
    <w:p w:rsidR="00CF46F2" w:rsidRPr="009240EC" w:rsidRDefault="00CF46F2" w:rsidP="009240EC">
      <w:pPr>
        <w:widowControl w:val="0"/>
        <w:spacing w:line="360" w:lineRule="auto"/>
        <w:ind w:firstLine="709"/>
        <w:jc w:val="both"/>
      </w:pPr>
      <w:r w:rsidRPr="009240EC">
        <w:t>Министерство экономического развития и торговли Российской Федерации так ответило на предложение о сотрудничестве: «… конкурс «Моя страна - моя Россия» в представленной концепции, несомненно, отражает интересы не только молодежи, но и общества в целом. Молодые люди должны быть сопричастны к социальному развитию своей страны через активные полезные дела. Поддерживаем инициативу по проведению конкурса и готовы оказать организационную поддержку проекта, выступить в качестве соучредителя конкурса с интеллектуальным и методологическим вкладом».</w:t>
      </w:r>
    </w:p>
    <w:p w:rsidR="00CF46F2" w:rsidRPr="009240EC" w:rsidRDefault="00CF46F2" w:rsidP="009240EC">
      <w:pPr>
        <w:pStyle w:val="23"/>
        <w:widowControl w:val="0"/>
        <w:spacing w:after="0" w:line="360" w:lineRule="auto"/>
        <w:ind w:firstLine="709"/>
        <w:jc w:val="both"/>
      </w:pPr>
      <w:r w:rsidRPr="009240EC">
        <w:t>В Государственной Думе Федерального Собрания Российской Федерации 23 октября 2008 года прошла церемония награждения победителей конкурса.</w:t>
      </w:r>
    </w:p>
    <w:p w:rsidR="00CF46F2" w:rsidRPr="009240EC" w:rsidRDefault="00CF46F2" w:rsidP="009240EC">
      <w:pPr>
        <w:widowControl w:val="0"/>
        <w:spacing w:line="360" w:lineRule="auto"/>
        <w:ind w:firstLine="709"/>
        <w:jc w:val="both"/>
      </w:pPr>
      <w:r w:rsidRPr="009240EC">
        <w:t xml:space="preserve">Победители получили уникальную возможность обсудить интересующие их вопросы с представителями соответствующих ведомств в рамках </w:t>
      </w:r>
      <w:r w:rsidRPr="009240EC">
        <w:rPr>
          <w:lang w:val="en-US"/>
        </w:rPr>
        <w:t>III</w:t>
      </w:r>
      <w:r w:rsidRPr="009240EC">
        <w:t xml:space="preserve"> Всероссийского форума молодых парламентариев, проходящего в г. Твери с 25 по 29 октября 2008 года. Опыт, приобретенный во время этих встреч и дискуссий,</w:t>
      </w:r>
      <w:r w:rsidR="009240EC">
        <w:t xml:space="preserve"> </w:t>
      </w:r>
      <w:r w:rsidRPr="009240EC">
        <w:t>пригодится ребятам в будущем.</w:t>
      </w:r>
    </w:p>
    <w:p w:rsidR="00CF46F2" w:rsidRPr="009240EC" w:rsidRDefault="00CF46F2" w:rsidP="009240E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Общественный резонанс, вызванный работой региональных оргкомитетов, привел к формированию устойчивого мнения, что участники конкурса - это кадровый резерв регионов России – молодежь, способная сегодня отвечать за будущее своего города, района, поселка.</w:t>
      </w:r>
    </w:p>
    <w:p w:rsidR="00CF46F2" w:rsidRPr="009240EC" w:rsidRDefault="00CF46F2" w:rsidP="009240E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Во многих городах местные органы власти с удивлением узнали, что есть молодежь, способная не только думать о своем досуге и развлечениях, но и думать о жизни сограждан, смотреть в будущее и создавать его своими руками.</w:t>
      </w:r>
    </w:p>
    <w:p w:rsidR="00BB6FC6" w:rsidRPr="009240EC" w:rsidRDefault="00BB6FC6" w:rsidP="009240E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240EC">
        <w:rPr>
          <w:b/>
          <w:bCs/>
          <w:sz w:val="28"/>
          <w:szCs w:val="28"/>
        </w:rPr>
        <w:t>Положение</w:t>
      </w:r>
    </w:p>
    <w:p w:rsidR="00BB6FC6" w:rsidRPr="009240EC" w:rsidRDefault="00BB6FC6" w:rsidP="009240E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240EC">
        <w:rPr>
          <w:sz w:val="28"/>
          <w:szCs w:val="28"/>
        </w:rPr>
        <w:t>о Всероссийском конкурсе молодежных авторских проектов, направленных на социально-экономическое развитие российских территорий</w:t>
      </w:r>
    </w:p>
    <w:p w:rsidR="00BB6FC6" w:rsidRPr="009240EC" w:rsidRDefault="00BB6FC6" w:rsidP="009240E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240EC">
        <w:rPr>
          <w:b/>
          <w:bCs/>
          <w:sz w:val="28"/>
          <w:szCs w:val="28"/>
        </w:rPr>
        <w:t>«Моя страна – моя Россия»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rPr>
          <w:b/>
          <w:bCs/>
        </w:rPr>
        <w:t>Москва 2008 год</w:t>
      </w:r>
    </w:p>
    <w:p w:rsidR="00BB6FC6" w:rsidRPr="009240EC" w:rsidRDefault="00BB6FC6" w:rsidP="009240E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1.Общие положени</w:t>
      </w:r>
      <w:r w:rsidR="00CF46F2" w:rsidRPr="009240EC">
        <w:rPr>
          <w:rFonts w:ascii="Times New Roman" w:hAnsi="Times New Roman" w:cs="Times New Roman"/>
          <w:sz w:val="28"/>
          <w:szCs w:val="28"/>
        </w:rPr>
        <w:t>я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1.1. Настоящее Положение регламентирует статус и порядок проведения Всероссийского</w:t>
      </w:r>
      <w:r w:rsidR="009240EC">
        <w:t xml:space="preserve"> </w:t>
      </w:r>
      <w:r w:rsidRPr="009240EC">
        <w:t>конкурса молодежных авторских проектов, направленных на социально-экономическое развитие муниципальных образований</w:t>
      </w:r>
      <w:r w:rsidR="009240EC">
        <w:t xml:space="preserve"> </w:t>
      </w:r>
      <w:r w:rsidRPr="009240EC">
        <w:t xml:space="preserve">«Моя страна – моя Россия».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1.2. Всероссийский конкурс молодежных авторских проектов, направленных на социально-экономическое развитие муниципальных образований</w:t>
      </w:r>
      <w:r w:rsidR="009240EC">
        <w:t xml:space="preserve"> </w:t>
      </w:r>
      <w:r w:rsidRPr="009240EC">
        <w:t xml:space="preserve">«Моя страна – моя Россия» (далее - Конкурс) проводится в целях привлечения молодежи к решению острых проблем российских территорий (сел, городов и регионов).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1.3. Конкурс рассматривается как механизм вовлечения молодежи в решение вопросов социально-экономического</w:t>
      </w:r>
      <w:r w:rsidR="009240EC">
        <w:t xml:space="preserve"> </w:t>
      </w:r>
      <w:r w:rsidRPr="009240EC">
        <w:t>развития России, а так же как один из механизмов подготовки</w:t>
      </w:r>
      <w:r w:rsidR="009240EC">
        <w:t xml:space="preserve"> </w:t>
      </w:r>
      <w:r w:rsidRPr="009240EC">
        <w:t>кадрового резерва для</w:t>
      </w:r>
      <w:r w:rsidR="009240EC">
        <w:t xml:space="preserve"> </w:t>
      </w:r>
      <w:r w:rsidRPr="009240EC">
        <w:t>органов государственной власти субъектов Российской Федерации</w:t>
      </w:r>
      <w:r w:rsidR="009240EC">
        <w:t xml:space="preserve"> </w:t>
      </w:r>
      <w:r w:rsidRPr="009240EC">
        <w:t xml:space="preserve">и органов местного самоуправления.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1.4. Организатором Конкурса выступает Общероссийский союз общественных объединений «Молодежные</w:t>
      </w:r>
      <w:r w:rsidR="009240EC">
        <w:t xml:space="preserve"> </w:t>
      </w:r>
      <w:r w:rsidRPr="009240EC">
        <w:t>социально-экономические инициативы», совместно с Межрегиональной общественной организацией</w:t>
      </w:r>
      <w:r w:rsidR="009240EC">
        <w:t xml:space="preserve"> </w:t>
      </w:r>
      <w:r w:rsidRPr="009240EC">
        <w:t>«Центр социально-экономических инициатив «Мое Отечество» и Центром развития молоде</w:t>
      </w:r>
      <w:r w:rsidR="00CF46F2" w:rsidRPr="009240EC">
        <w:t xml:space="preserve">жного парламентаризма в России. </w:t>
      </w:r>
      <w:r w:rsidRPr="009240EC">
        <w:t>Конкурс проводится при поддержке</w:t>
      </w:r>
      <w:r w:rsidR="009240EC">
        <w:t xml:space="preserve"> </w:t>
      </w:r>
      <w:r w:rsidRPr="009240EC">
        <w:t>Комитета Государственной Думы по образованию, Комитета Государственной Думы</w:t>
      </w:r>
      <w:r w:rsidR="009240EC">
        <w:t xml:space="preserve"> </w:t>
      </w:r>
      <w:r w:rsidRPr="009240EC">
        <w:t>по вопросам местного самоуправления, Министерства образования и</w:t>
      </w:r>
      <w:r w:rsidR="009240EC">
        <w:t xml:space="preserve"> </w:t>
      </w:r>
      <w:r w:rsidRPr="009240EC">
        <w:t>науки Российской Федерации, Федерального агентства по образованию, Министерства экономического развития и торговли Российской Федерации, Министерства регионального развития Российской Федерации.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1.5. Настоящее Положение определяет требования к участникам и проектам Конкурса, порядок их предоставления на Конкурс,</w:t>
      </w:r>
      <w:r w:rsidR="009240EC">
        <w:t xml:space="preserve"> </w:t>
      </w:r>
      <w:r w:rsidRPr="009240EC">
        <w:t>сроки</w:t>
      </w:r>
      <w:r w:rsidR="009240EC">
        <w:t xml:space="preserve"> </w:t>
      </w:r>
      <w:r w:rsidRPr="009240EC">
        <w:t xml:space="preserve">проведения Конкурса, действует до завершения конкурсных мероприятий, предусмотренных Организационным комитетом.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1.7.</w:t>
      </w:r>
      <w:r w:rsidR="009240EC">
        <w:t xml:space="preserve"> </w:t>
      </w:r>
      <w:r w:rsidRPr="009240EC">
        <w:t>Итоги</w:t>
      </w:r>
      <w:r w:rsidR="00CF46F2" w:rsidRPr="009240EC">
        <w:t xml:space="preserve"> Конкурса будут подведены в октябре</w:t>
      </w:r>
      <w:r w:rsidR="009240EC">
        <w:t xml:space="preserve"> </w:t>
      </w:r>
      <w:r w:rsidRPr="009240EC">
        <w:t>2008 года в городе Москва.</w:t>
      </w:r>
    </w:p>
    <w:p w:rsidR="00BB6FC6" w:rsidRPr="009240EC" w:rsidRDefault="00BB6FC6" w:rsidP="009240EC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2. Условия участия в Конкурсе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2.1. В Конкурсе имеют право принимать участие граждане Российской Федерации в возрасте от 18 до 25 лет (обучающиеся в учреждениях среднего или высшего профессионального образования,</w:t>
      </w:r>
      <w:r w:rsidR="009240EC">
        <w:t xml:space="preserve"> </w:t>
      </w:r>
      <w:r w:rsidRPr="009240EC">
        <w:t>аспиранты, молодые ученые, молодые депутаты, рабочие и служащие, молодые бизнесмены, представители молодежных парламентских структур разного уровня, общероссийских, межрегиональных и региональных молодежных общественных объединений, зарегистрированных на</w:t>
      </w:r>
      <w:r w:rsidR="009240EC">
        <w:t xml:space="preserve"> </w:t>
      </w:r>
      <w:r w:rsidRPr="009240EC">
        <w:t>территории Российской Федерации</w:t>
      </w:r>
      <w:r w:rsidR="009240EC">
        <w:t xml:space="preserve"> </w:t>
      </w:r>
      <w:r w:rsidRPr="009240EC">
        <w:t xml:space="preserve">в соответствии с действующим законодательством (далее организации), представившие все документы в соответствии с условиями Конкурса).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2.2. Для участия в Конкурсе необходимо подготовить проект (программу) по одной или нескольким из установленных организаторами Конкурса номинаций, отвечающий целям и задачам Конкурса.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 xml:space="preserve">2.3. Проект (программа) должен представлять собой актуальное исследование по тематике Конкурса, содержать обоснованные выводы, а также конкретные предложения по его реализации. В работе должны содержаться ссылки на использованную литературу и источники, список которых должен прилагаться.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2.4. Представленный на Конкурс проект (программа) должен соответствовать действующему законодательству Российской Федерации.</w:t>
      </w:r>
      <w:r w:rsidR="009240EC">
        <w:t xml:space="preserve">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rPr>
          <w:b/>
          <w:bCs/>
        </w:rPr>
        <w:t>3. Порядок организации и проведения Конкурса.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3.1. Конкурс проводится</w:t>
      </w:r>
      <w:r w:rsidR="009240EC">
        <w:t xml:space="preserve"> </w:t>
      </w:r>
      <w:r w:rsidRPr="009240EC">
        <w:t>в два этапа: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Первый</w:t>
      </w:r>
      <w:r w:rsidR="009240EC">
        <w:t xml:space="preserve"> </w:t>
      </w:r>
      <w:r w:rsidRPr="009240EC">
        <w:t>этап - региональный (с 15 января по 20 апреля 2008 года),</w:t>
      </w:r>
      <w:r w:rsidR="009240EC">
        <w:t xml:space="preserve"> </w:t>
      </w:r>
      <w:r w:rsidRPr="009240EC">
        <w:t xml:space="preserve">проводится организационным комитетом субъекта Российской Федерации, состав и порядок работы которого определяется в каждом субъекте Российской Федерации самостоятельно.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Второй этап -</w:t>
      </w:r>
      <w:r w:rsidR="009240EC">
        <w:t xml:space="preserve"> </w:t>
      </w:r>
      <w:r w:rsidRPr="009240EC">
        <w:t>федеральный</w:t>
      </w:r>
      <w:r w:rsidR="009240EC">
        <w:t xml:space="preserve"> </w:t>
      </w:r>
      <w:r w:rsidRPr="009240EC">
        <w:t>(с 20 апреля</w:t>
      </w:r>
      <w:r w:rsidR="009240EC">
        <w:t xml:space="preserve"> </w:t>
      </w:r>
      <w:r w:rsidRPr="009240EC">
        <w:t>по 10 мая 2008</w:t>
      </w:r>
      <w:r w:rsidR="009240EC">
        <w:t xml:space="preserve"> </w:t>
      </w:r>
      <w:r w:rsidRPr="009240EC">
        <w:t>года), по окончании которого определяются победители конкурса, проводится</w:t>
      </w:r>
      <w:r w:rsidR="009240EC">
        <w:t xml:space="preserve"> </w:t>
      </w:r>
      <w:r w:rsidRPr="009240EC">
        <w:t>защита работ победителей (г. Москва), организуется торжественная церемония награждения.</w:t>
      </w:r>
      <w:r w:rsidR="009240EC">
        <w:t xml:space="preserve">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3.2.</w:t>
      </w:r>
      <w:r w:rsidR="009240EC">
        <w:t xml:space="preserve"> </w:t>
      </w:r>
      <w:r w:rsidRPr="009240EC">
        <w:t>Конкурс проводится по следующим номинациям:</w:t>
      </w:r>
      <w:r w:rsidR="009240EC">
        <w:t xml:space="preserve">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 xml:space="preserve">Проекты (программы), направленные на развитие российских территорий с использованием </w:t>
      </w:r>
      <w:r w:rsidRPr="009240EC">
        <w:rPr>
          <w:lang w:val="en-US"/>
        </w:rPr>
        <w:t>IT</w:t>
      </w:r>
      <w:r w:rsidRPr="009240EC">
        <w:t xml:space="preserve"> – технологий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 xml:space="preserve">Проекты (программы), направленные на развитие сельских поселений и сельского хозяйства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Проекты (программы), направленные на развитие транспортной</w:t>
      </w:r>
      <w:r w:rsidR="009240EC">
        <w:t xml:space="preserve"> </w:t>
      </w:r>
      <w:r w:rsidRPr="009240EC">
        <w:t>инфраструктуры в российских регионах, муниципальных образованиях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Проекты (программы), направленные на развитие системы образования, науки</w:t>
      </w:r>
      <w:r w:rsidR="009240EC">
        <w:t xml:space="preserve"> </w:t>
      </w:r>
      <w:r w:rsidRPr="009240EC">
        <w:t>и инновационной сферы в российских регионах, муниципальных образованиях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Проекты (программы), направленные на повышение электоральной активности избирателей в российских регионах, муниципальных образованиях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Проекты (программы), направленные на развитие производственной сферы в российских регионах, муниципальных образованиях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Проекты (программы), направленные на развитие малого и среднего бизнеса в российских регионах, муниципальных образованиях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Проекты (программы) развития нанотехнологий для решения проблем и вопросов социально-экономического развития конкретной российской территории (села, города, области)</w:t>
      </w:r>
      <w:r w:rsidR="009240EC">
        <w:t xml:space="preserve"> </w:t>
      </w:r>
      <w:r w:rsidRPr="009240EC">
        <w:t>Проекты (программы), направленные на развитие системы жилищно-коммунального хозяйства в российских регионах, муниципальных образованиях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Проекты (программы) стратегического развития муниципальных образований</w:t>
      </w:r>
      <w:r w:rsidR="009240EC">
        <w:t xml:space="preserve"> </w:t>
      </w:r>
      <w:r w:rsidRPr="009240EC">
        <w:t>(увеличение инвестиционной привлекательности территории, создание имиджа территории,</w:t>
      </w:r>
      <w:r w:rsidR="009240EC">
        <w:t xml:space="preserve"> </w:t>
      </w:r>
      <w:r w:rsidRPr="009240EC">
        <w:t xml:space="preserve">и др.)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Проекты</w:t>
      </w:r>
      <w:r w:rsidR="009240EC">
        <w:t xml:space="preserve"> </w:t>
      </w:r>
      <w:r w:rsidRPr="009240EC">
        <w:t xml:space="preserve">(программы) направленные на обеспечение экологической безопасности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Проекты (программы) участников</w:t>
      </w:r>
      <w:r w:rsidR="009240EC">
        <w:t xml:space="preserve"> </w:t>
      </w:r>
      <w:r w:rsidRPr="009240EC">
        <w:t>конкурсов 2006-2007 года,</w:t>
      </w:r>
      <w:r w:rsidR="009240EC">
        <w:t xml:space="preserve"> </w:t>
      </w:r>
      <w:r w:rsidRPr="009240EC">
        <w:t xml:space="preserve">реализованные на территории муниципального образования в 2006-2007 году. </w:t>
      </w:r>
    </w:p>
    <w:p w:rsidR="00BB6FC6" w:rsidRPr="009240EC" w:rsidRDefault="009240EC" w:rsidP="009240EC">
      <w:pPr>
        <w:widowControl w:val="0"/>
        <w:spacing w:line="360" w:lineRule="auto"/>
        <w:ind w:firstLine="709"/>
        <w:jc w:val="both"/>
      </w:pPr>
      <w:r>
        <w:rPr>
          <w:b/>
          <w:bCs/>
        </w:rPr>
        <w:t xml:space="preserve"> </w:t>
      </w:r>
      <w:r w:rsidR="00BB6FC6" w:rsidRPr="009240EC">
        <w:t>3.3. К участию в Конкурсе допускаются поданные в срок авторские</w:t>
      </w:r>
      <w:r>
        <w:t xml:space="preserve"> </w:t>
      </w:r>
      <w:r w:rsidR="00BB6FC6" w:rsidRPr="009240EC">
        <w:t>проекты, разработанные индивидуально, содержание которых соответствует утвержденным номинациям Конкурса в соответствии с настоящим Положением. Проекты направляются</w:t>
      </w:r>
      <w:r>
        <w:t xml:space="preserve"> </w:t>
      </w:r>
      <w:r w:rsidR="00BB6FC6" w:rsidRPr="009240EC">
        <w:t>региональным</w:t>
      </w:r>
      <w:r>
        <w:t xml:space="preserve"> </w:t>
      </w:r>
      <w:r w:rsidR="00BB6FC6" w:rsidRPr="009240EC">
        <w:t xml:space="preserve">организационным комитетом Конкурса с сопроводительным письмом.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 xml:space="preserve">3.4. Проекты (программы), представленные на Конкурс, обязательно должны включать в себя: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заявку на участие в Конкурсе (Приложение 1);</w:t>
      </w:r>
    </w:p>
    <w:p w:rsidR="00BB6FC6" w:rsidRPr="009240EC" w:rsidRDefault="00BB6FC6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титульный лист</w:t>
      </w:r>
      <w:r w:rsidR="009240EC">
        <w:rPr>
          <w:sz w:val="28"/>
          <w:szCs w:val="28"/>
        </w:rPr>
        <w:t xml:space="preserve"> </w:t>
      </w:r>
      <w:r w:rsidRPr="009240EC">
        <w:rPr>
          <w:sz w:val="28"/>
          <w:szCs w:val="28"/>
        </w:rPr>
        <w:t>(Приложение 2);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информационную карту</w:t>
      </w:r>
      <w:r w:rsidR="009240EC">
        <w:t xml:space="preserve"> </w:t>
      </w:r>
      <w:r w:rsidRPr="009240EC">
        <w:t>проекта (Приложение 3);</w:t>
      </w:r>
    </w:p>
    <w:p w:rsidR="00BB6FC6" w:rsidRPr="009240EC" w:rsidRDefault="00BB6FC6" w:rsidP="009240EC">
      <w:pPr>
        <w:pStyle w:val="2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описание проекта (Приложение 4);</w:t>
      </w:r>
    </w:p>
    <w:p w:rsidR="00BB6FC6" w:rsidRPr="009240EC" w:rsidRDefault="00BB6FC6" w:rsidP="009240EC">
      <w:pPr>
        <w:pStyle w:val="2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 xml:space="preserve">эссе участника Конкурса «Почему я занимаюсь вопросами социально–экономического развития своего муниципального образования (название)» (до 3-х страниц);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рекомендательные письма</w:t>
      </w:r>
      <w:r w:rsidR="009240EC">
        <w:t xml:space="preserve"> </w:t>
      </w:r>
      <w:r w:rsidRPr="009240EC">
        <w:t>от заинтересованных структур (до 3-х писем) (органы государственной власти, местного самоуправления, общественные объединения, бизнес- структуры).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 xml:space="preserve">3.5. Все документы и приложения представляются в машинописном (2-х экземплярах) и электронном виде с пометкой «Организационный комитет Всероссийского конкурса «Моя страна – моя Россия» в формате: текстовый редактор </w:t>
      </w:r>
      <w:r w:rsidRPr="009240EC">
        <w:rPr>
          <w:lang w:val="en-US"/>
        </w:rPr>
        <w:t>Word</w:t>
      </w:r>
      <w:r w:rsidRPr="009240EC">
        <w:t xml:space="preserve"> </w:t>
      </w:r>
      <w:r w:rsidRPr="009240EC">
        <w:rPr>
          <w:lang w:val="en-US"/>
        </w:rPr>
        <w:t>for</w:t>
      </w:r>
      <w:r w:rsidRPr="009240EC">
        <w:t xml:space="preserve"> </w:t>
      </w:r>
      <w:r w:rsidRPr="009240EC">
        <w:rPr>
          <w:lang w:val="en-US"/>
        </w:rPr>
        <w:t>Windows</w:t>
      </w:r>
      <w:r w:rsidRPr="009240EC">
        <w:t xml:space="preserve"> версии 6.0 и выше с использованием шрифтов </w:t>
      </w:r>
      <w:r w:rsidRPr="009240EC">
        <w:rPr>
          <w:lang w:val="en-US"/>
        </w:rPr>
        <w:t>Times</w:t>
      </w:r>
      <w:r w:rsidRPr="009240EC">
        <w:t xml:space="preserve"> </w:t>
      </w:r>
      <w:r w:rsidRPr="009240EC">
        <w:rPr>
          <w:lang w:val="en-US"/>
        </w:rPr>
        <w:t>New</w:t>
      </w:r>
      <w:r w:rsidRPr="009240EC">
        <w:t xml:space="preserve"> </w:t>
      </w:r>
      <w:r w:rsidRPr="009240EC">
        <w:rPr>
          <w:lang w:val="en-US"/>
        </w:rPr>
        <w:t>Roman</w:t>
      </w:r>
      <w:r w:rsidRPr="009240EC">
        <w:t xml:space="preserve"> </w:t>
      </w:r>
      <w:r w:rsidRPr="009240EC">
        <w:rPr>
          <w:lang w:val="en-US"/>
        </w:rPr>
        <w:t>Cyr</w:t>
      </w:r>
      <w:r w:rsidRPr="009240EC">
        <w:t xml:space="preserve"> №14 через 1 интервал.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3.6. Заявки принимаются Организационным комитетом Всероссийского конкурса «Моя страна – моя Россия»</w:t>
      </w:r>
      <w:r w:rsidR="009240EC">
        <w:t xml:space="preserve"> </w:t>
      </w:r>
      <w:r w:rsidRPr="009240EC">
        <w:t>до 12.00 часов (время московское) 10 мая 2008 года</w:t>
      </w:r>
      <w:r w:rsidR="009240EC">
        <w:t xml:space="preserve"> </w:t>
      </w:r>
      <w:r w:rsidRPr="009240EC">
        <w:t>по адресу: 109012,</w:t>
      </w:r>
      <w:r w:rsidR="009240EC">
        <w:t xml:space="preserve"> </w:t>
      </w:r>
      <w:r w:rsidRPr="009240EC">
        <w:t xml:space="preserve">г. Москва, ул. Новая площадь, д. 8, стр. 1, оф. 408.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3.7. Заявки, поданные</w:t>
      </w:r>
      <w:r w:rsidR="009240EC">
        <w:t xml:space="preserve"> </w:t>
      </w:r>
      <w:r w:rsidRPr="009240EC">
        <w:t>после даты, указанной в п. 3.6, не рассматриваются и к участию в Конкурсе не допускаются. По электронной почте работы не принимаются.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3.8.</w:t>
      </w:r>
      <w:r w:rsidR="009240EC">
        <w:t xml:space="preserve"> </w:t>
      </w:r>
      <w:r w:rsidRPr="009240EC">
        <w:t>Все материалы, присланные на Конкурс, обратно не возвращаются и не рецензируются.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3.9. При реализации проекта используются средства государственной поддержки, выделенные в качестве гранта в соответствии с распоряжением Президента Российской Федерации от 30 июня 2007 года №367-рп.</w:t>
      </w:r>
      <w:r w:rsidR="009240EC">
        <w:t xml:space="preserve"> </w:t>
      </w:r>
    </w:p>
    <w:p w:rsidR="00BB6FC6" w:rsidRPr="009240EC" w:rsidRDefault="00BB6FC6" w:rsidP="009240EC">
      <w:pPr>
        <w:pStyle w:val="31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240EC">
        <w:rPr>
          <w:b/>
          <w:sz w:val="28"/>
          <w:szCs w:val="28"/>
        </w:rPr>
        <w:t xml:space="preserve">4. Порядок работы экспертного совета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4.1. С целью проведения экспертизы и оценки поступивших работ Организационным комитетом</w:t>
      </w:r>
      <w:r w:rsidR="009240EC">
        <w:t xml:space="preserve"> </w:t>
      </w:r>
      <w:r w:rsidRPr="009240EC">
        <w:t xml:space="preserve">создается экспертный совет.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 xml:space="preserve">4.2. В состав экспертного совета входят представители федеральных органов государственной власти, общественных объединений и представители научного сообщества.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4.3.</w:t>
      </w:r>
      <w:r w:rsidR="009240EC">
        <w:t xml:space="preserve"> </w:t>
      </w:r>
      <w:r w:rsidRPr="009240EC">
        <w:t>Основные критерии оценки конкурсной документации:</w:t>
      </w:r>
    </w:p>
    <w:p w:rsidR="00BB6FC6" w:rsidRPr="009240EC" w:rsidRDefault="00BB6FC6" w:rsidP="009240EC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наличие полного пакета документов в соответствии с Положением о Конкурсе;</w:t>
      </w:r>
    </w:p>
    <w:p w:rsidR="00BB6FC6" w:rsidRPr="009240EC" w:rsidRDefault="00BB6FC6" w:rsidP="009240EC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реальность исполнения проекта;</w:t>
      </w:r>
    </w:p>
    <w:p w:rsidR="00BB6FC6" w:rsidRPr="009240EC" w:rsidRDefault="00BB6FC6" w:rsidP="009240EC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научно-методический уровень разработок, содержащихся в конкурсных проектах</w:t>
      </w:r>
      <w:r w:rsidR="009240EC">
        <w:rPr>
          <w:sz w:val="28"/>
          <w:szCs w:val="28"/>
        </w:rPr>
        <w:t xml:space="preserve"> </w:t>
      </w:r>
      <w:r w:rsidRPr="009240EC">
        <w:rPr>
          <w:sz w:val="28"/>
          <w:szCs w:val="28"/>
        </w:rPr>
        <w:t>(программах);</w:t>
      </w:r>
    </w:p>
    <w:p w:rsidR="00BB6FC6" w:rsidRPr="009240EC" w:rsidRDefault="00BB6FC6" w:rsidP="009240EC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актуальность и новизна проекта (программы);</w:t>
      </w:r>
    </w:p>
    <w:p w:rsidR="00BB6FC6" w:rsidRPr="009240EC" w:rsidRDefault="00BB6FC6" w:rsidP="009240EC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 xml:space="preserve">объективность информационно-аналитических материалов; </w:t>
      </w:r>
    </w:p>
    <w:p w:rsidR="00BB6FC6" w:rsidRPr="009240EC" w:rsidRDefault="00BB6FC6" w:rsidP="009240EC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финансово-экономическое обоснование проекта;</w:t>
      </w:r>
    </w:p>
    <w:p w:rsidR="00BB6FC6" w:rsidRPr="009240EC" w:rsidRDefault="00BB6FC6" w:rsidP="009240EC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полнота содержания представленных работ;</w:t>
      </w:r>
    </w:p>
    <w:p w:rsidR="00BB6FC6" w:rsidRPr="009240EC" w:rsidRDefault="00BB6FC6" w:rsidP="009240EC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практическая значимость;</w:t>
      </w:r>
    </w:p>
    <w:p w:rsidR="00BB6FC6" w:rsidRPr="009240EC" w:rsidRDefault="00BB6FC6" w:rsidP="009240EC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наличие рекомендаций от государственных и муниципальных органов власти.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4.4. Приоритет будет отдаваться проектам, которые предлагают механизмы социально-экономического развития конкретной территории (села, города, региона).</w:t>
      </w:r>
    </w:p>
    <w:p w:rsidR="00BB6FC6" w:rsidRPr="009240EC" w:rsidRDefault="009240EC" w:rsidP="009240EC">
      <w:pPr>
        <w:widowControl w:val="0"/>
        <w:spacing w:line="360" w:lineRule="auto"/>
        <w:ind w:firstLine="709"/>
        <w:jc w:val="both"/>
      </w:pPr>
      <w:r>
        <w:t xml:space="preserve"> </w:t>
      </w:r>
      <w:r w:rsidR="00BB6FC6" w:rsidRPr="009240EC">
        <w:t>4.5. Проекты, реализованные участниками</w:t>
      </w:r>
      <w:r>
        <w:t xml:space="preserve"> </w:t>
      </w:r>
      <w:r w:rsidR="00BB6FC6" w:rsidRPr="009240EC">
        <w:t>конкурса 2006 -2007 года на территории муниципального образования в 2006 – 2007 году, будут оцениваться на основе документально подтвержденной</w:t>
      </w:r>
      <w:r>
        <w:t xml:space="preserve"> </w:t>
      </w:r>
      <w:r w:rsidR="00BB6FC6" w:rsidRPr="009240EC">
        <w:t>информации о результатах и</w:t>
      </w:r>
      <w:r>
        <w:t xml:space="preserve"> </w:t>
      </w:r>
      <w:r w:rsidR="00BB6FC6" w:rsidRPr="009240EC">
        <w:t>практической ценности реализованного</w:t>
      </w:r>
      <w:r>
        <w:t xml:space="preserve"> </w:t>
      </w:r>
      <w:r w:rsidR="00BB6FC6" w:rsidRPr="009240EC">
        <w:t xml:space="preserve">проекта, объеме произведенных товаров, работ и услуг. Информация по этой номинации подается в свободной форме.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4.6.</w:t>
      </w:r>
      <w:r w:rsidR="009240EC">
        <w:t xml:space="preserve"> </w:t>
      </w:r>
      <w:r w:rsidRPr="009240EC">
        <w:t>Итоги Конкурса будут размещены на сайтах</w:t>
      </w:r>
      <w:r w:rsidR="009240EC">
        <w:t xml:space="preserve"> </w:t>
      </w:r>
      <w:r w:rsidRPr="009240EC">
        <w:t xml:space="preserve">www.moyastrana.ru и </w:t>
      </w:r>
      <w:r w:rsidRPr="001516CC">
        <w:t>www.mparlament.ru</w:t>
      </w:r>
      <w:r w:rsidR="009240EC">
        <w:t xml:space="preserve">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rPr>
          <w:b/>
          <w:bCs/>
        </w:rPr>
        <w:t>5. Порядок работы</w:t>
      </w:r>
      <w:r w:rsidR="009240EC">
        <w:rPr>
          <w:b/>
          <w:bCs/>
        </w:rPr>
        <w:t xml:space="preserve"> </w:t>
      </w:r>
      <w:r w:rsidRPr="009240EC">
        <w:rPr>
          <w:b/>
          <w:bCs/>
        </w:rPr>
        <w:t>Организационного комитета</w:t>
      </w:r>
    </w:p>
    <w:p w:rsidR="00BB6FC6" w:rsidRPr="009240EC" w:rsidRDefault="009240EC" w:rsidP="009240EC">
      <w:pPr>
        <w:pStyle w:val="2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6FC6" w:rsidRPr="009240EC">
        <w:rPr>
          <w:sz w:val="28"/>
          <w:szCs w:val="28"/>
        </w:rPr>
        <w:t>5.1. С целью</w:t>
      </w:r>
      <w:r>
        <w:rPr>
          <w:sz w:val="28"/>
          <w:szCs w:val="28"/>
        </w:rPr>
        <w:t xml:space="preserve"> </w:t>
      </w:r>
      <w:r w:rsidR="00BB6FC6" w:rsidRPr="009240EC">
        <w:rPr>
          <w:sz w:val="28"/>
          <w:szCs w:val="28"/>
        </w:rPr>
        <w:t>определения победителей Конкурса создается Организационный комитет Всероссийского</w:t>
      </w:r>
      <w:r>
        <w:rPr>
          <w:sz w:val="28"/>
          <w:szCs w:val="28"/>
        </w:rPr>
        <w:t xml:space="preserve"> </w:t>
      </w:r>
      <w:r w:rsidR="00BB6FC6" w:rsidRPr="009240EC">
        <w:rPr>
          <w:sz w:val="28"/>
          <w:szCs w:val="28"/>
        </w:rPr>
        <w:t>конкурса молодежных авторских проектов, направленных на социально-экономическое развитие муниципальных образований «Моя страна – моя Россия» (далее Организационный комитет).</w:t>
      </w:r>
      <w:r>
        <w:rPr>
          <w:sz w:val="28"/>
          <w:szCs w:val="28"/>
        </w:rPr>
        <w:t xml:space="preserve">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5.2. В состав Организационного комитета</w:t>
      </w:r>
      <w:r w:rsidR="009240EC">
        <w:t xml:space="preserve"> </w:t>
      </w:r>
      <w:r w:rsidRPr="009240EC">
        <w:t>входят представители государственных и муниципальных</w:t>
      </w:r>
      <w:r w:rsidR="009240EC">
        <w:t xml:space="preserve"> </w:t>
      </w:r>
      <w:r w:rsidRPr="009240EC">
        <w:t xml:space="preserve">органов государственной власти, общественных объединений и представители научного сообщества.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5.3. Организационный комитет утверждает решение</w:t>
      </w:r>
      <w:r w:rsidR="009240EC">
        <w:t xml:space="preserve"> </w:t>
      </w:r>
      <w:r w:rsidRPr="009240EC">
        <w:t xml:space="preserve">экспертного совета.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rPr>
          <w:b/>
          <w:bCs/>
        </w:rPr>
        <w:t>6. Награждение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6.1. Организационный комитет</w:t>
      </w:r>
      <w:r w:rsidR="009240EC">
        <w:t xml:space="preserve"> </w:t>
      </w:r>
      <w:r w:rsidRPr="009240EC">
        <w:t xml:space="preserve">определяет авторов проектов-победителей Конкурса с присуждением </w:t>
      </w:r>
      <w:r w:rsidRPr="009240EC">
        <w:rPr>
          <w:lang w:val="en-US"/>
        </w:rPr>
        <w:t>I</w:t>
      </w:r>
      <w:r w:rsidRPr="009240EC">
        <w:t xml:space="preserve">, </w:t>
      </w:r>
      <w:r w:rsidRPr="009240EC">
        <w:rPr>
          <w:lang w:val="en-US"/>
        </w:rPr>
        <w:t>II</w:t>
      </w:r>
      <w:r w:rsidRPr="009240EC">
        <w:t xml:space="preserve"> и </w:t>
      </w:r>
      <w:r w:rsidRPr="009240EC">
        <w:rPr>
          <w:lang w:val="en-US"/>
        </w:rPr>
        <w:t>III</w:t>
      </w:r>
      <w:r w:rsidRPr="009240EC">
        <w:t xml:space="preserve"> места по каждой номинации.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6.2. Авторы лучших</w:t>
      </w:r>
      <w:r w:rsidR="009240EC">
        <w:t xml:space="preserve"> </w:t>
      </w:r>
      <w:r w:rsidRPr="009240EC">
        <w:t>работ</w:t>
      </w:r>
      <w:r w:rsidR="009240EC">
        <w:t xml:space="preserve"> </w:t>
      </w:r>
      <w:r w:rsidRPr="009240EC">
        <w:t xml:space="preserve">Конкурса от 18 до 25 лет номинируются кандидатами на присуждение премий для поддержки талантливой молодежи в рамках приоритетного национального проекта «Образование».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6.3. Все</w:t>
      </w:r>
      <w:r w:rsidR="009240EC">
        <w:t xml:space="preserve"> </w:t>
      </w:r>
      <w:r w:rsidRPr="009240EC">
        <w:t>победители Конкурса вне зависимости от номинаций награждаются дипломами с указанием призового места и получают комплект учебно - методической литературы.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6.4. Все участники Конкурса получают «Свидетельство участника конкурса»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6.5. Премии носят персональный характер и не могут присуждаться повторно в течение года.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6.6. Лучшие авторские проекты получат организационную, информационную поддержку и будут рекомендованы</w:t>
      </w:r>
      <w:r w:rsidR="009240EC">
        <w:t xml:space="preserve"> </w:t>
      </w:r>
      <w:r w:rsidRPr="009240EC">
        <w:t>для практической реализации.</w:t>
      </w:r>
    </w:p>
    <w:p w:rsidR="00BB6FC6" w:rsidRPr="009240EC" w:rsidRDefault="009240EC" w:rsidP="009240EC">
      <w:pPr>
        <w:widowControl w:val="0"/>
        <w:spacing w:line="360" w:lineRule="auto"/>
        <w:ind w:firstLine="709"/>
        <w:jc w:val="both"/>
        <w:rPr>
          <w:b/>
        </w:rPr>
      </w:pPr>
      <w:r>
        <w:br w:type="page"/>
      </w:r>
      <w:r w:rsidR="00BB6FC6" w:rsidRPr="009240EC">
        <w:rPr>
          <w:b/>
        </w:rPr>
        <w:t>Приложение 1</w:t>
      </w:r>
    </w:p>
    <w:p w:rsidR="009240EC" w:rsidRDefault="009240EC" w:rsidP="009240EC">
      <w:pPr>
        <w:widowControl w:val="0"/>
        <w:spacing w:line="360" w:lineRule="auto"/>
        <w:ind w:firstLine="709"/>
        <w:jc w:val="both"/>
      </w:pP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Заявка на участие в Конкурсе</w:t>
      </w:r>
    </w:p>
    <w:p w:rsidR="00BB6FC6" w:rsidRPr="009240EC" w:rsidRDefault="00BB6FC6" w:rsidP="009240EC">
      <w:pPr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</w:pPr>
      <w:r w:rsidRPr="009240EC">
        <w:t>Субъект Российской Федерации</w:t>
      </w:r>
    </w:p>
    <w:p w:rsidR="00BB6FC6" w:rsidRPr="009240EC" w:rsidRDefault="00BB6FC6" w:rsidP="009240EC">
      <w:pPr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</w:pPr>
      <w:r w:rsidRPr="009240EC">
        <w:t>Ф.И.О. (полностью)</w:t>
      </w:r>
    </w:p>
    <w:p w:rsidR="00BB6FC6" w:rsidRPr="009240EC" w:rsidRDefault="00BB6FC6" w:rsidP="009240EC">
      <w:pPr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</w:pPr>
      <w:r w:rsidRPr="009240EC">
        <w:t>Дата рождения</w:t>
      </w:r>
      <w:r w:rsidR="009240EC">
        <w:t xml:space="preserve"> </w:t>
      </w:r>
      <w:r w:rsidRPr="009240EC">
        <w:t>(ДД.ММ.ГГ.)</w:t>
      </w:r>
    </w:p>
    <w:p w:rsidR="00BB6FC6" w:rsidRPr="009240EC" w:rsidRDefault="00BB6FC6" w:rsidP="009240EC">
      <w:pPr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</w:pPr>
      <w:r w:rsidRPr="009240EC">
        <w:t xml:space="preserve">Название номинации </w:t>
      </w:r>
    </w:p>
    <w:p w:rsidR="00BB6FC6" w:rsidRPr="009240EC" w:rsidRDefault="00BB6FC6" w:rsidP="009240EC">
      <w:pPr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</w:pPr>
      <w:r w:rsidRPr="009240EC">
        <w:t>Название проекта, представляемого на конкурс</w:t>
      </w:r>
    </w:p>
    <w:p w:rsidR="00BB6FC6" w:rsidRPr="009240EC" w:rsidRDefault="00BB6FC6" w:rsidP="009240EC">
      <w:pPr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</w:pPr>
      <w:r w:rsidRPr="009240EC">
        <w:t>Название образовательного учебного заведения, курса, отделения факультета (если нет заполнить п. 7)</w:t>
      </w:r>
    </w:p>
    <w:p w:rsidR="00BB6FC6" w:rsidRPr="009240EC" w:rsidRDefault="00BB6FC6" w:rsidP="009240EC">
      <w:pPr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</w:pPr>
      <w:r w:rsidRPr="009240EC">
        <w:t>Название места работы</w:t>
      </w:r>
    </w:p>
    <w:p w:rsidR="00BB6FC6" w:rsidRPr="009240EC" w:rsidRDefault="00BB6FC6" w:rsidP="009240EC">
      <w:pPr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</w:pPr>
      <w:r w:rsidRPr="009240EC">
        <w:t xml:space="preserve">Контактные данные: 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</w:t>
      </w:r>
      <w:r w:rsidR="009240EC">
        <w:t xml:space="preserve"> </w:t>
      </w:r>
      <w:r w:rsidRPr="009240EC">
        <w:t>индекс</w:t>
      </w:r>
    </w:p>
    <w:p w:rsidR="00BB6FC6" w:rsidRPr="009240EC" w:rsidRDefault="00BB6FC6" w:rsidP="009240EC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</w:t>
      </w:r>
      <w:r w:rsidR="009240EC">
        <w:rPr>
          <w:sz w:val="28"/>
          <w:szCs w:val="28"/>
        </w:rPr>
        <w:t xml:space="preserve"> </w:t>
      </w:r>
      <w:r w:rsidRPr="009240EC">
        <w:rPr>
          <w:sz w:val="28"/>
          <w:szCs w:val="28"/>
        </w:rPr>
        <w:t>субъект РФ</w:t>
      </w:r>
      <w:r w:rsidR="009240EC">
        <w:rPr>
          <w:sz w:val="28"/>
          <w:szCs w:val="28"/>
        </w:rPr>
        <w:t xml:space="preserve"> </w:t>
      </w:r>
      <w:r w:rsidRPr="009240EC">
        <w:rPr>
          <w:sz w:val="28"/>
          <w:szCs w:val="28"/>
        </w:rPr>
        <w:t xml:space="preserve">- область, край, республика </w:t>
      </w:r>
    </w:p>
    <w:p w:rsidR="00BB6FC6" w:rsidRPr="009240EC" w:rsidRDefault="00BB6FC6" w:rsidP="009240EC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</w:t>
      </w:r>
      <w:r w:rsidR="009240EC">
        <w:rPr>
          <w:sz w:val="28"/>
          <w:szCs w:val="28"/>
        </w:rPr>
        <w:t xml:space="preserve"> </w:t>
      </w:r>
      <w:r w:rsidRPr="009240EC">
        <w:rPr>
          <w:sz w:val="28"/>
          <w:szCs w:val="28"/>
        </w:rPr>
        <w:t>город (район, поселок и т.д.)</w:t>
      </w:r>
    </w:p>
    <w:p w:rsidR="00BB6FC6" w:rsidRPr="009240EC" w:rsidRDefault="00BB6FC6" w:rsidP="009240EC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</w:t>
      </w:r>
      <w:r w:rsidR="009240EC">
        <w:rPr>
          <w:sz w:val="28"/>
          <w:szCs w:val="28"/>
        </w:rPr>
        <w:t xml:space="preserve"> </w:t>
      </w:r>
      <w:r w:rsidRPr="009240EC">
        <w:rPr>
          <w:sz w:val="28"/>
          <w:szCs w:val="28"/>
        </w:rPr>
        <w:t>№ дома</w:t>
      </w:r>
    </w:p>
    <w:p w:rsidR="00BB6FC6" w:rsidRPr="009240EC" w:rsidRDefault="00BB6FC6" w:rsidP="009240EC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</w:t>
      </w:r>
      <w:r w:rsidR="009240EC">
        <w:rPr>
          <w:sz w:val="28"/>
          <w:szCs w:val="28"/>
        </w:rPr>
        <w:t xml:space="preserve"> </w:t>
      </w:r>
      <w:r w:rsidRPr="009240EC">
        <w:rPr>
          <w:sz w:val="28"/>
          <w:szCs w:val="28"/>
        </w:rPr>
        <w:t>№ квартиры</w:t>
      </w:r>
    </w:p>
    <w:p w:rsidR="00BB6FC6" w:rsidRPr="009240EC" w:rsidRDefault="00BB6FC6" w:rsidP="009240EC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</w:t>
      </w:r>
      <w:r w:rsidR="009240EC">
        <w:rPr>
          <w:sz w:val="28"/>
          <w:szCs w:val="28"/>
        </w:rPr>
        <w:t xml:space="preserve"> </w:t>
      </w:r>
      <w:r w:rsidRPr="009240EC">
        <w:rPr>
          <w:sz w:val="28"/>
          <w:szCs w:val="28"/>
        </w:rPr>
        <w:t>телефон домашний (федеральный код – номер абонента)</w:t>
      </w:r>
    </w:p>
    <w:p w:rsidR="006B6513" w:rsidRPr="009240EC" w:rsidRDefault="00BB6FC6" w:rsidP="009240EC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</w:t>
      </w:r>
      <w:r w:rsidR="009240EC">
        <w:rPr>
          <w:sz w:val="28"/>
          <w:szCs w:val="28"/>
        </w:rPr>
        <w:t xml:space="preserve"> </w:t>
      </w:r>
      <w:r w:rsidR="006B6513" w:rsidRPr="009240EC">
        <w:rPr>
          <w:sz w:val="28"/>
          <w:szCs w:val="28"/>
        </w:rPr>
        <w:t>телефон мобильный</w:t>
      </w:r>
    </w:p>
    <w:p w:rsidR="00BB6FC6" w:rsidRPr="009240EC" w:rsidRDefault="009240EC" w:rsidP="009240EC">
      <w:pPr>
        <w:widowControl w:val="0"/>
        <w:spacing w:line="360" w:lineRule="auto"/>
        <w:ind w:firstLine="709"/>
        <w:jc w:val="both"/>
      </w:pPr>
      <w:r>
        <w:t xml:space="preserve"> </w:t>
      </w:r>
      <w:r w:rsidR="00BB6FC6" w:rsidRPr="009240EC">
        <w:t>Подпись _________________</w:t>
      </w:r>
      <w:r>
        <w:t xml:space="preserve"> </w:t>
      </w:r>
      <w:r w:rsidR="00BB6FC6" w:rsidRPr="009240EC">
        <w:t>число</w:t>
      </w:r>
    </w:p>
    <w:p w:rsidR="00BB6FC6" w:rsidRPr="009240EC" w:rsidRDefault="009240EC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B6FC6" w:rsidRPr="009240EC">
        <w:rPr>
          <w:b/>
          <w:sz w:val="28"/>
          <w:szCs w:val="28"/>
        </w:rPr>
        <w:t>Приложение 2</w:t>
      </w:r>
      <w:r w:rsidRPr="009240EC">
        <w:rPr>
          <w:b/>
          <w:sz w:val="28"/>
          <w:szCs w:val="28"/>
        </w:rPr>
        <w:t xml:space="preserve"> </w:t>
      </w:r>
    </w:p>
    <w:p w:rsidR="009240EC" w:rsidRDefault="009240EC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B6FC6" w:rsidRPr="009240EC" w:rsidRDefault="00BB6FC6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b/>
          <w:bCs/>
          <w:sz w:val="28"/>
          <w:szCs w:val="28"/>
        </w:rPr>
        <w:t xml:space="preserve">Всероссийский конкурс молодежных авторских проектов, </w:t>
      </w:r>
    </w:p>
    <w:p w:rsidR="00BB6FC6" w:rsidRPr="009240EC" w:rsidRDefault="00BB6FC6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b/>
          <w:bCs/>
          <w:sz w:val="28"/>
          <w:szCs w:val="28"/>
        </w:rPr>
        <w:t xml:space="preserve">направленных на социально-экономическое </w:t>
      </w:r>
    </w:p>
    <w:p w:rsidR="00BB6FC6" w:rsidRPr="009240EC" w:rsidRDefault="00BB6FC6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b/>
          <w:bCs/>
          <w:sz w:val="28"/>
          <w:szCs w:val="28"/>
        </w:rPr>
        <w:t xml:space="preserve">развитие муниципальных образований </w:t>
      </w:r>
    </w:p>
    <w:p w:rsidR="006B6513" w:rsidRPr="009240EC" w:rsidRDefault="00BB6FC6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b/>
          <w:bCs/>
          <w:sz w:val="28"/>
          <w:szCs w:val="28"/>
        </w:rPr>
        <w:t>«Моя страна – моя Россия»</w:t>
      </w:r>
      <w:r w:rsidR="009240EC">
        <w:rPr>
          <w:sz w:val="28"/>
          <w:szCs w:val="28"/>
        </w:rPr>
        <w:t xml:space="preserve"> </w:t>
      </w:r>
    </w:p>
    <w:p w:rsidR="00BB6FC6" w:rsidRPr="009240EC" w:rsidRDefault="00BB6FC6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b/>
          <w:bCs/>
          <w:sz w:val="28"/>
          <w:szCs w:val="28"/>
        </w:rPr>
        <w:t>Название номинации конкурса</w:t>
      </w:r>
    </w:p>
    <w:p w:rsidR="00BB6FC6" w:rsidRPr="009240EC" w:rsidRDefault="00BB6FC6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b/>
          <w:bCs/>
          <w:sz w:val="28"/>
          <w:szCs w:val="28"/>
        </w:rPr>
        <w:t>Название проекта</w:t>
      </w:r>
    </w:p>
    <w:p w:rsidR="00BB6FC6" w:rsidRPr="009240EC" w:rsidRDefault="00BB6FC6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Проект подготовлен: ___________Ф.И.О. и должность</w:t>
      </w:r>
    </w:p>
    <w:p w:rsidR="00BB6FC6" w:rsidRPr="009240EC" w:rsidRDefault="00BB6FC6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Название учебного заведения/места работы_________</w:t>
      </w:r>
    </w:p>
    <w:p w:rsidR="00BB6FC6" w:rsidRPr="009240EC" w:rsidRDefault="00BB6FC6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Наименование субъекта Российской Федерации_____</w:t>
      </w:r>
    </w:p>
    <w:p w:rsidR="00BB6FC6" w:rsidRPr="009240EC" w:rsidRDefault="00BB6FC6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Наименование муниципального образования_______</w:t>
      </w:r>
    </w:p>
    <w:p w:rsidR="00BB6FC6" w:rsidRPr="009240EC" w:rsidRDefault="00BB6FC6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B6FC6" w:rsidRPr="009240EC" w:rsidRDefault="00BB6FC6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Контактные данные:</w:t>
      </w:r>
    </w:p>
    <w:p w:rsidR="00BB6FC6" w:rsidRPr="009240EC" w:rsidRDefault="009240EC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6FC6" w:rsidRPr="009240EC">
        <w:rPr>
          <w:sz w:val="28"/>
          <w:szCs w:val="28"/>
        </w:rPr>
        <w:t xml:space="preserve">адрес, телефон (с указанием кода), </w:t>
      </w:r>
    </w:p>
    <w:p w:rsidR="00BB6FC6" w:rsidRPr="009240EC" w:rsidRDefault="00BB6FC6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мобильный телефон, е-</w:t>
      </w:r>
      <w:r w:rsidRPr="009240EC">
        <w:rPr>
          <w:sz w:val="28"/>
          <w:szCs w:val="28"/>
          <w:lang w:val="en-US"/>
        </w:rPr>
        <w:t>mail</w:t>
      </w:r>
      <w:r w:rsidR="009240EC">
        <w:rPr>
          <w:sz w:val="28"/>
          <w:szCs w:val="28"/>
        </w:rPr>
        <w:t xml:space="preserve"> </w:t>
      </w:r>
    </w:p>
    <w:p w:rsidR="00BB6FC6" w:rsidRPr="009240EC" w:rsidRDefault="00BB6FC6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Приложение 3</w:t>
      </w:r>
    </w:p>
    <w:p w:rsidR="009240EC" w:rsidRDefault="009240EC" w:rsidP="009240EC">
      <w:pPr>
        <w:widowControl w:val="0"/>
        <w:spacing w:line="360" w:lineRule="auto"/>
        <w:ind w:firstLine="709"/>
        <w:jc w:val="both"/>
      </w:pP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rPr>
          <w:b/>
          <w:bCs/>
        </w:rPr>
        <w:t>Информационная карта</w:t>
      </w:r>
      <w:r w:rsidR="009240EC">
        <w:rPr>
          <w:b/>
          <w:bCs/>
        </w:rPr>
        <w:t xml:space="preserve"> </w:t>
      </w:r>
      <w:r w:rsidRPr="009240EC">
        <w:rPr>
          <w:b/>
          <w:bCs/>
        </w:rPr>
        <w:t>проекта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(объем информационной карты: до 3-х страниц)</w:t>
      </w:r>
    </w:p>
    <w:tbl>
      <w:tblPr>
        <w:tblW w:w="9072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212"/>
      </w:tblGrid>
      <w:tr w:rsidR="00BB6FC6" w:rsidRPr="009240EC" w:rsidTr="009240EC"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BB6FC6" w:rsidP="009240EC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0E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Название номинации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9240EC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 xml:space="preserve"> </w:t>
            </w:r>
          </w:p>
        </w:tc>
      </w:tr>
      <w:tr w:rsidR="00BB6FC6" w:rsidRPr="009240EC" w:rsidTr="009240EC"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BB6FC6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>Название проекта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9240EC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B6FC6" w:rsidRPr="009240EC" w:rsidTr="009240EC"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BB6FC6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>Субъект РФ, муниципальное образование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9240EC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B6FC6" w:rsidRPr="009240EC" w:rsidTr="009240EC"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BB6FC6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>Ф.И.О. автора, название учебного заведения или места работы, должность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9240EC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 xml:space="preserve"> </w:t>
            </w:r>
          </w:p>
        </w:tc>
      </w:tr>
      <w:tr w:rsidR="00BB6FC6" w:rsidRPr="009240EC" w:rsidTr="009240EC"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BB6FC6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 xml:space="preserve">Контактные данные (почтовый адрес, телефон </w:t>
            </w:r>
          </w:p>
          <w:p w:rsidR="00BB6FC6" w:rsidRPr="009240EC" w:rsidRDefault="00BB6FC6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>(с указанием кода), е-</w:t>
            </w:r>
            <w:r w:rsidRPr="009240EC">
              <w:rPr>
                <w:sz w:val="20"/>
                <w:szCs w:val="20"/>
                <w:lang w:val="en-US"/>
              </w:rPr>
              <w:t>mail</w:t>
            </w:r>
            <w:r w:rsidRPr="009240EC">
              <w:rPr>
                <w:sz w:val="20"/>
                <w:szCs w:val="20"/>
              </w:rPr>
              <w:t>)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9240EC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 xml:space="preserve"> </w:t>
            </w:r>
          </w:p>
        </w:tc>
      </w:tr>
      <w:tr w:rsidR="00BB6FC6" w:rsidRPr="009240EC" w:rsidTr="009240EC"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BB6FC6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>Ф.И.О. научного руководителя (если проект написан с участием научного руководителя), степень, должность, контактные данные (адрес, телефон (с указанием кода), е-</w:t>
            </w:r>
            <w:r w:rsidRPr="009240EC">
              <w:rPr>
                <w:sz w:val="20"/>
                <w:szCs w:val="20"/>
                <w:lang w:val="en-US"/>
              </w:rPr>
              <w:t>mail</w:t>
            </w:r>
            <w:r w:rsidRPr="009240EC">
              <w:rPr>
                <w:sz w:val="20"/>
                <w:szCs w:val="20"/>
              </w:rPr>
              <w:t>)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9240EC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 xml:space="preserve"> </w:t>
            </w:r>
          </w:p>
        </w:tc>
      </w:tr>
      <w:tr w:rsidR="00BB6FC6" w:rsidRPr="009240EC" w:rsidTr="009240EC"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BB6FC6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>Перечень рекомендательных писем к проекту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9240EC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 xml:space="preserve"> </w:t>
            </w:r>
          </w:p>
        </w:tc>
      </w:tr>
      <w:tr w:rsidR="00BB6FC6" w:rsidRPr="009240EC" w:rsidTr="009240EC"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BB6FC6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>География проекта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9240EC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 xml:space="preserve"> </w:t>
            </w:r>
          </w:p>
        </w:tc>
      </w:tr>
      <w:tr w:rsidR="00BB6FC6" w:rsidRPr="009240EC" w:rsidTr="009240EC"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BB6FC6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>Обоснование актуальности проекта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9240EC" w:rsidP="009240EC">
            <w:pPr>
              <w:pStyle w:val="a9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 xml:space="preserve"> </w:t>
            </w:r>
          </w:p>
        </w:tc>
      </w:tr>
      <w:tr w:rsidR="00BB6FC6" w:rsidRPr="009240EC" w:rsidTr="009240EC"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BB6FC6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>Цели и задачи проекта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9240EC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 xml:space="preserve"> </w:t>
            </w:r>
          </w:p>
        </w:tc>
      </w:tr>
      <w:tr w:rsidR="00BB6FC6" w:rsidRPr="009240EC" w:rsidTr="009240EC"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BB6FC6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>Краткое содержание проекта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9240EC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 xml:space="preserve"> </w:t>
            </w:r>
          </w:p>
        </w:tc>
      </w:tr>
      <w:tr w:rsidR="00BB6FC6" w:rsidRPr="009240EC" w:rsidTr="009240EC"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BB6FC6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>Сроки выполнения проекта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9240EC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 xml:space="preserve"> </w:t>
            </w:r>
          </w:p>
        </w:tc>
      </w:tr>
      <w:tr w:rsidR="00BB6FC6" w:rsidRPr="009240EC" w:rsidTr="009240EC"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BB6FC6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>Бюджет проекта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FC6" w:rsidRPr="009240EC" w:rsidRDefault="009240EC" w:rsidP="009240E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0EC">
              <w:rPr>
                <w:sz w:val="20"/>
                <w:szCs w:val="20"/>
              </w:rPr>
              <w:t xml:space="preserve"> </w:t>
            </w:r>
          </w:p>
        </w:tc>
      </w:tr>
    </w:tbl>
    <w:p w:rsidR="00BB6FC6" w:rsidRPr="009240EC" w:rsidRDefault="009240EC" w:rsidP="009240EC">
      <w:pPr>
        <w:pStyle w:val="2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6FC6" w:rsidRPr="009240EC">
        <w:rPr>
          <w:sz w:val="28"/>
          <w:szCs w:val="28"/>
        </w:rPr>
        <w:t>Приложение 4</w:t>
      </w:r>
    </w:p>
    <w:p w:rsidR="00BB6FC6" w:rsidRPr="009240EC" w:rsidRDefault="00BB6FC6" w:rsidP="009240EC">
      <w:pPr>
        <w:pStyle w:val="2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B6FC6" w:rsidRPr="009240EC" w:rsidRDefault="00BB6FC6" w:rsidP="009240EC">
      <w:pPr>
        <w:pStyle w:val="2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b/>
          <w:bCs/>
          <w:sz w:val="28"/>
          <w:szCs w:val="28"/>
        </w:rPr>
        <w:t>Описание проекта</w:t>
      </w:r>
    </w:p>
    <w:p w:rsidR="00BB6FC6" w:rsidRPr="009240EC" w:rsidRDefault="00BB6FC6" w:rsidP="009240EC">
      <w:pPr>
        <w:pStyle w:val="2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B6FC6" w:rsidRPr="009240EC" w:rsidRDefault="00BB6FC6" w:rsidP="009240EC">
      <w:pPr>
        <w:pStyle w:val="2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Проект должен включать в себя следующие блоки: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</w:t>
      </w:r>
      <w:r w:rsidR="009240EC">
        <w:t xml:space="preserve"> </w:t>
      </w:r>
      <w:r w:rsidRPr="009240EC">
        <w:t>Название проекта</w:t>
      </w:r>
    </w:p>
    <w:p w:rsidR="00BB6FC6" w:rsidRPr="009240EC" w:rsidRDefault="00BB6FC6" w:rsidP="009240EC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</w:t>
      </w:r>
      <w:r w:rsidR="009240EC">
        <w:rPr>
          <w:sz w:val="28"/>
          <w:szCs w:val="28"/>
        </w:rPr>
        <w:t xml:space="preserve"> </w:t>
      </w:r>
      <w:r w:rsidRPr="009240EC">
        <w:rPr>
          <w:sz w:val="28"/>
          <w:szCs w:val="28"/>
        </w:rPr>
        <w:t>Обоснование актуальности проекта</w:t>
      </w:r>
    </w:p>
    <w:p w:rsidR="00BB6FC6" w:rsidRPr="009240EC" w:rsidRDefault="00BB6FC6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</w:t>
      </w:r>
      <w:r w:rsidR="009240EC">
        <w:rPr>
          <w:sz w:val="28"/>
          <w:szCs w:val="28"/>
        </w:rPr>
        <w:t xml:space="preserve"> </w:t>
      </w:r>
      <w:r w:rsidRPr="009240EC">
        <w:rPr>
          <w:sz w:val="28"/>
          <w:szCs w:val="28"/>
        </w:rPr>
        <w:t>Цели и задачи проекта</w:t>
      </w:r>
    </w:p>
    <w:p w:rsidR="00BB6FC6" w:rsidRPr="009240EC" w:rsidRDefault="00BB6FC6" w:rsidP="009240EC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b w:val="0"/>
          <w:bCs w:val="0"/>
          <w:sz w:val="28"/>
          <w:szCs w:val="28"/>
        </w:rPr>
        <w:t></w:t>
      </w:r>
      <w:r w:rsidR="009240EC">
        <w:rPr>
          <w:b w:val="0"/>
          <w:bCs w:val="0"/>
          <w:sz w:val="28"/>
          <w:szCs w:val="28"/>
        </w:rPr>
        <w:t xml:space="preserve"> </w:t>
      </w:r>
      <w:r w:rsidRPr="009240EC">
        <w:rPr>
          <w:b w:val="0"/>
          <w:bCs w:val="0"/>
          <w:sz w:val="28"/>
          <w:szCs w:val="28"/>
        </w:rPr>
        <w:t>Сроки реализации проекта</w:t>
      </w:r>
    </w:p>
    <w:p w:rsidR="00BB6FC6" w:rsidRPr="009240EC" w:rsidRDefault="00BB6FC6" w:rsidP="009240EC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b w:val="0"/>
          <w:bCs w:val="0"/>
          <w:sz w:val="28"/>
          <w:szCs w:val="28"/>
        </w:rPr>
        <w:t></w:t>
      </w:r>
      <w:r w:rsidR="009240EC">
        <w:rPr>
          <w:b w:val="0"/>
          <w:bCs w:val="0"/>
          <w:sz w:val="28"/>
          <w:szCs w:val="28"/>
        </w:rPr>
        <w:t xml:space="preserve"> </w:t>
      </w:r>
      <w:r w:rsidRPr="009240EC">
        <w:rPr>
          <w:b w:val="0"/>
          <w:bCs w:val="0"/>
          <w:sz w:val="28"/>
          <w:szCs w:val="28"/>
        </w:rPr>
        <w:t>Содержание проекта</w:t>
      </w:r>
    </w:p>
    <w:p w:rsidR="00BB6FC6" w:rsidRPr="009240EC" w:rsidRDefault="00BB6FC6" w:rsidP="009240EC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b w:val="0"/>
          <w:bCs w:val="0"/>
          <w:sz w:val="28"/>
          <w:szCs w:val="28"/>
        </w:rPr>
        <w:t></w:t>
      </w:r>
      <w:r w:rsidR="009240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40EC">
        <w:rPr>
          <w:rFonts w:ascii="Times New Roman" w:hAnsi="Times New Roman" w:cs="Times New Roman"/>
          <w:b w:val="0"/>
          <w:bCs w:val="0"/>
          <w:sz w:val="28"/>
          <w:szCs w:val="28"/>
        </w:rPr>
        <w:t>План реализации проекта</w:t>
      </w:r>
    </w:p>
    <w:p w:rsidR="00BB6FC6" w:rsidRPr="009240EC" w:rsidRDefault="00BB6FC6" w:rsidP="009240EC">
      <w:pPr>
        <w:widowControl w:val="0"/>
        <w:spacing w:line="360" w:lineRule="auto"/>
        <w:ind w:firstLine="709"/>
        <w:jc w:val="both"/>
      </w:pPr>
      <w:r w:rsidRPr="009240EC">
        <w:t></w:t>
      </w:r>
      <w:r w:rsidR="009240EC">
        <w:t xml:space="preserve"> </w:t>
      </w:r>
      <w:r w:rsidRPr="009240EC">
        <w:t>Механизм реализации проекта и схема управления проектом в рамках территории</w:t>
      </w:r>
    </w:p>
    <w:p w:rsidR="00BB6FC6" w:rsidRPr="009240EC" w:rsidRDefault="00BB6FC6" w:rsidP="009240EC">
      <w:pPr>
        <w:pStyle w:val="2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</w:t>
      </w:r>
      <w:r w:rsidR="009240EC">
        <w:rPr>
          <w:sz w:val="28"/>
          <w:szCs w:val="28"/>
        </w:rPr>
        <w:t xml:space="preserve"> </w:t>
      </w:r>
      <w:r w:rsidRPr="009240EC">
        <w:rPr>
          <w:sz w:val="28"/>
          <w:szCs w:val="28"/>
        </w:rPr>
        <w:t>Критерии оценки эффективности проекта</w:t>
      </w:r>
    </w:p>
    <w:p w:rsidR="00BB6FC6" w:rsidRPr="009240EC" w:rsidRDefault="00BB6FC6" w:rsidP="009240EC">
      <w:pPr>
        <w:pStyle w:val="2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</w:t>
      </w:r>
      <w:r w:rsidR="009240EC">
        <w:rPr>
          <w:sz w:val="28"/>
          <w:szCs w:val="28"/>
        </w:rPr>
        <w:t xml:space="preserve"> </w:t>
      </w:r>
      <w:r w:rsidRPr="009240EC">
        <w:rPr>
          <w:sz w:val="28"/>
          <w:szCs w:val="28"/>
        </w:rPr>
        <w:t>Предполагаемые конечные результаты, потенциалы развития проекта, долгосрочный эффект</w:t>
      </w:r>
    </w:p>
    <w:p w:rsidR="00BB6FC6" w:rsidRPr="009240EC" w:rsidRDefault="00BB6FC6" w:rsidP="009240EC">
      <w:pPr>
        <w:pStyle w:val="2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</w:t>
      </w:r>
      <w:r w:rsidR="009240EC">
        <w:rPr>
          <w:sz w:val="28"/>
          <w:szCs w:val="28"/>
        </w:rPr>
        <w:t xml:space="preserve"> </w:t>
      </w:r>
      <w:r w:rsidRPr="009240EC">
        <w:rPr>
          <w:sz w:val="28"/>
          <w:szCs w:val="28"/>
        </w:rPr>
        <w:t>Финансово-экономическое обоснование проекта</w:t>
      </w:r>
    </w:p>
    <w:p w:rsidR="00BB6FC6" w:rsidRPr="009240EC" w:rsidRDefault="00BB6FC6" w:rsidP="009240EC">
      <w:pPr>
        <w:pStyle w:val="2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 xml:space="preserve">Приложениями к проекту могут быть подготовленные проекты нормативных правовых актов по теме проекта и сопутствующие его реализации таблицы, диаграммы, итоги проведенных по теме проекта социологических исследований и др. </w:t>
      </w:r>
    </w:p>
    <w:p w:rsidR="00BB6FC6" w:rsidRPr="009240EC" w:rsidRDefault="00BB6FC6" w:rsidP="009240E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Второй экземпляр проекта сшивается и прикладывается отдельным блоком.</w:t>
      </w:r>
    </w:p>
    <w:p w:rsidR="00122E6C" w:rsidRPr="009240EC" w:rsidRDefault="009240EC" w:rsidP="009240EC">
      <w:pPr>
        <w:pStyle w:val="31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2E6C" w:rsidRPr="009240EC">
        <w:rPr>
          <w:b/>
          <w:sz w:val="28"/>
          <w:szCs w:val="28"/>
        </w:rPr>
        <w:t>Заключение</w:t>
      </w:r>
    </w:p>
    <w:p w:rsidR="009240EC" w:rsidRDefault="009240EC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E6C" w:rsidRPr="009240EC" w:rsidRDefault="00122E6C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Молодежная политика характеризует явления, протекающие в молодежной среде, определяет основные проблемы работающей молодежи и мероприятия, которые необходимо осуществлять для гармоничного профессионального и личностного развития молодого человека, работающего в реальном секторе экономики, который в ближайшее время будет определять будущее экономическое и общественное развитие России.</w:t>
      </w:r>
    </w:p>
    <w:p w:rsidR="00122E6C" w:rsidRPr="009240EC" w:rsidRDefault="00122E6C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Политика позволяет осуществить координацию и обеспечить взаимодействие органов государственной и муниципальной власти, профсоюзных организаций, союзов и ассоциации промышленников и предпринимателей, работодателей, объединений самоуправления работающей молодежи промышленных предприятий и организаций. Она определяет приоритетные направления работы с молодежью, такие как:</w:t>
      </w:r>
    </w:p>
    <w:p w:rsidR="00122E6C" w:rsidRPr="009240EC" w:rsidRDefault="00122E6C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1) строительство жилья для молодых семей с использованием средств предприятий, организаций, бюджетов всех уровней и внебюджетных источников, с привлечением молодежи к строительству;</w:t>
      </w:r>
    </w:p>
    <w:p w:rsidR="00122E6C" w:rsidRPr="009240EC" w:rsidRDefault="00122E6C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2) организацию работы с молодежью бюджетной сферы, молодежью, занятой в малом бизнесе, и сельской молодежью;</w:t>
      </w:r>
    </w:p>
    <w:p w:rsidR="00122E6C" w:rsidRPr="009240EC" w:rsidRDefault="00122E6C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3) профессиональную ориентацию и трудовое воспитание молодежи;</w:t>
      </w:r>
    </w:p>
    <w:p w:rsidR="00122E6C" w:rsidRPr="009240EC" w:rsidRDefault="00122E6C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4) повышение уровня образования, квалификации работающей молодежи, направленное трудоустройство, с учетом новых технологий и новых производств;</w:t>
      </w:r>
    </w:p>
    <w:p w:rsidR="00122E6C" w:rsidRPr="009240EC" w:rsidRDefault="00122E6C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5) поддержку молодежных инициатив, для эффективного использования потенциала работающей молодежи.</w:t>
      </w:r>
    </w:p>
    <w:p w:rsidR="00122E6C" w:rsidRPr="009240EC" w:rsidRDefault="00122E6C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EC">
        <w:rPr>
          <w:rFonts w:ascii="Times New Roman" w:hAnsi="Times New Roman" w:cs="Times New Roman"/>
          <w:sz w:val="28"/>
          <w:szCs w:val="28"/>
        </w:rPr>
        <w:t>Понимая важность культурного, духовного, профессионального развития молодежи и ее роли в перспективном развитии экономики и общества, необходимо целенаправленное, последовательное обеспечение реализации молодежной политики с целью обеспечения социально-экономического прогресса.</w:t>
      </w:r>
    </w:p>
    <w:p w:rsidR="00122E6C" w:rsidRPr="009240EC" w:rsidRDefault="00122E6C" w:rsidP="00924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0EC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9240EC" w:rsidRDefault="009240EC" w:rsidP="009240EC">
      <w:pPr>
        <w:widowControl w:val="0"/>
        <w:spacing w:line="360" w:lineRule="auto"/>
        <w:ind w:firstLine="709"/>
        <w:jc w:val="both"/>
      </w:pPr>
    </w:p>
    <w:p w:rsidR="00122E6C" w:rsidRPr="009240EC" w:rsidRDefault="00122E6C" w:rsidP="009240EC">
      <w:pPr>
        <w:widowControl w:val="0"/>
        <w:spacing w:line="360" w:lineRule="auto"/>
        <w:jc w:val="both"/>
      </w:pPr>
      <w:r w:rsidRPr="009240EC">
        <w:t xml:space="preserve">1. </w:t>
      </w:r>
      <w:r w:rsidR="000A64AE" w:rsidRPr="009240EC">
        <w:rPr>
          <w:rStyle w:val="hl0"/>
        </w:rPr>
        <w:t>Концепция государственной молодежной политики Российской Федерации</w:t>
      </w:r>
    </w:p>
    <w:p w:rsidR="00122E6C" w:rsidRPr="009240EC" w:rsidRDefault="00122E6C" w:rsidP="009240EC">
      <w:pPr>
        <w:widowControl w:val="0"/>
        <w:spacing w:line="360" w:lineRule="auto"/>
        <w:jc w:val="both"/>
      </w:pPr>
      <w:r w:rsidRPr="009240EC">
        <w:t xml:space="preserve">2. </w:t>
      </w:r>
      <w:r w:rsidR="000A64AE" w:rsidRPr="009240EC">
        <w:t>Е.А. Омельченко, Полит.Ру</w:t>
      </w:r>
      <w:r w:rsidRPr="009240EC">
        <w:t>, Москва 2008г.</w:t>
      </w:r>
    </w:p>
    <w:p w:rsidR="00122E6C" w:rsidRPr="009240EC" w:rsidRDefault="00122E6C" w:rsidP="009240EC">
      <w:pPr>
        <w:pStyle w:val="a7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40EC">
        <w:rPr>
          <w:sz w:val="28"/>
          <w:szCs w:val="28"/>
        </w:rPr>
        <w:t>3</w:t>
      </w:r>
      <w:r w:rsidR="000A64AE" w:rsidRPr="009240EC">
        <w:rPr>
          <w:sz w:val="28"/>
          <w:szCs w:val="28"/>
        </w:rPr>
        <w:t xml:space="preserve">. Б. З. Мильнер, Молодежь в политике, </w:t>
      </w:r>
      <w:r w:rsidRPr="009240EC">
        <w:rPr>
          <w:sz w:val="28"/>
          <w:szCs w:val="28"/>
        </w:rPr>
        <w:t xml:space="preserve">Москва, </w:t>
      </w:r>
      <w:r w:rsidR="000A64AE" w:rsidRPr="009240EC">
        <w:rPr>
          <w:sz w:val="28"/>
          <w:szCs w:val="28"/>
        </w:rPr>
        <w:t>2006</w:t>
      </w:r>
      <w:r w:rsidRPr="009240EC">
        <w:rPr>
          <w:sz w:val="28"/>
          <w:szCs w:val="28"/>
        </w:rPr>
        <w:t>г.</w:t>
      </w:r>
    </w:p>
    <w:p w:rsidR="00122E6C" w:rsidRPr="009240EC" w:rsidRDefault="00122E6C" w:rsidP="009240EC">
      <w:pPr>
        <w:widowControl w:val="0"/>
        <w:spacing w:line="360" w:lineRule="auto"/>
        <w:jc w:val="both"/>
      </w:pPr>
      <w:r w:rsidRPr="009240EC">
        <w:t>4</w:t>
      </w:r>
      <w:r w:rsidR="000A64AE" w:rsidRPr="009240EC">
        <w:t>. В.Л. Черняк, Политические объединения</w:t>
      </w:r>
      <w:r w:rsidRPr="009240EC">
        <w:t>,</w:t>
      </w:r>
      <w:r w:rsidR="009240EC">
        <w:t xml:space="preserve"> </w:t>
      </w:r>
      <w:r w:rsidRPr="009240EC">
        <w:t>Москва 2003г.</w:t>
      </w:r>
    </w:p>
    <w:p w:rsidR="00122E6C" w:rsidRPr="009240EC" w:rsidRDefault="00122E6C" w:rsidP="009240EC">
      <w:pPr>
        <w:widowControl w:val="0"/>
        <w:spacing w:line="360" w:lineRule="auto"/>
        <w:jc w:val="both"/>
      </w:pPr>
      <w:r w:rsidRPr="009240EC">
        <w:t>5</w:t>
      </w:r>
      <w:r w:rsidR="000A64AE" w:rsidRPr="009240EC">
        <w:t>. В.Д. Ладнев</w:t>
      </w:r>
      <w:r w:rsidRPr="009240EC">
        <w:t xml:space="preserve">, </w:t>
      </w:r>
      <w:r w:rsidR="000A64AE" w:rsidRPr="009240EC">
        <w:t>Общество</w:t>
      </w:r>
      <w:r w:rsidRPr="009240EC">
        <w:t xml:space="preserve">, </w:t>
      </w:r>
      <w:r w:rsidR="000A64AE" w:rsidRPr="009240EC">
        <w:t xml:space="preserve">С.-П., </w:t>
      </w:r>
      <w:r w:rsidRPr="009240EC">
        <w:t>2004г.</w:t>
      </w:r>
    </w:p>
    <w:p w:rsidR="000A64AE" w:rsidRPr="009240EC" w:rsidRDefault="00122E6C" w:rsidP="009240EC">
      <w:pPr>
        <w:widowControl w:val="0"/>
        <w:spacing w:line="360" w:lineRule="auto"/>
        <w:jc w:val="both"/>
      </w:pPr>
      <w:r w:rsidRPr="009240EC">
        <w:t>6.</w:t>
      </w:r>
      <w:r w:rsidR="000A64AE" w:rsidRPr="009240EC">
        <w:t xml:space="preserve"> В.К. Скляров, Государственная молодежная политика и национальная безопасность</w:t>
      </w:r>
      <w:r w:rsidRPr="009240EC">
        <w:t>, Москва 2002г.</w:t>
      </w:r>
    </w:p>
    <w:p w:rsidR="00122E6C" w:rsidRPr="009240EC" w:rsidRDefault="00122E6C" w:rsidP="009240EC">
      <w:pPr>
        <w:widowControl w:val="0"/>
        <w:spacing w:line="360" w:lineRule="auto"/>
        <w:jc w:val="both"/>
      </w:pPr>
      <w:r w:rsidRPr="009240EC">
        <w:t xml:space="preserve">7. </w:t>
      </w:r>
      <w:r w:rsidR="000A64AE" w:rsidRPr="009240EC">
        <w:t>Положение</w:t>
      </w:r>
      <w:r w:rsidR="000A64AE" w:rsidRPr="009240EC">
        <w:rPr>
          <w:b/>
        </w:rPr>
        <w:t xml:space="preserve"> «</w:t>
      </w:r>
      <w:r w:rsidR="000A64AE" w:rsidRPr="009240EC">
        <w:t xml:space="preserve">О Всероссийском конкурсе молодежных авторских проектов, направленных на социально-экономическое развитие российских территорий </w:t>
      </w:r>
      <w:r w:rsidR="000A64AE" w:rsidRPr="009240EC">
        <w:rPr>
          <w:bCs/>
        </w:rPr>
        <w:t>«Моя страна – моя Россия»», Москва 2008г.</w:t>
      </w:r>
      <w:bookmarkStart w:id="3" w:name="_GoBack"/>
      <w:bookmarkEnd w:id="3"/>
    </w:p>
    <w:sectPr w:rsidR="00122E6C" w:rsidRPr="009240EC" w:rsidSect="009240EC">
      <w:footerReference w:type="even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1A8" w:rsidRDefault="00F451A8" w:rsidP="000B5E84">
      <w:pPr>
        <w:pStyle w:val="ConsPlusNormal"/>
      </w:pPr>
      <w:r>
        <w:separator/>
      </w:r>
    </w:p>
  </w:endnote>
  <w:endnote w:type="continuationSeparator" w:id="0">
    <w:p w:rsidR="00F451A8" w:rsidRDefault="00F451A8" w:rsidP="000B5E84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6C" w:rsidRDefault="00122E6C" w:rsidP="00206F81">
    <w:pPr>
      <w:pStyle w:val="ac"/>
      <w:framePr w:wrap="around" w:vAnchor="text" w:hAnchor="margin" w:xAlign="center" w:y="1"/>
      <w:rPr>
        <w:rStyle w:val="ae"/>
      </w:rPr>
    </w:pPr>
  </w:p>
  <w:p w:rsidR="00122E6C" w:rsidRDefault="00122E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1A8" w:rsidRDefault="00F451A8" w:rsidP="000B5E84">
      <w:pPr>
        <w:pStyle w:val="ConsPlusNormal"/>
      </w:pPr>
      <w:r>
        <w:separator/>
      </w:r>
    </w:p>
  </w:footnote>
  <w:footnote w:type="continuationSeparator" w:id="0">
    <w:p w:rsidR="00F451A8" w:rsidRDefault="00F451A8" w:rsidP="000B5E84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B25"/>
    <w:multiLevelType w:val="multilevel"/>
    <w:tmpl w:val="5BB0EC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2160"/>
      </w:pPr>
      <w:rPr>
        <w:rFonts w:cs="Times New Roman" w:hint="default"/>
      </w:rPr>
    </w:lvl>
  </w:abstractNum>
  <w:abstractNum w:abstractNumId="1">
    <w:nsid w:val="04A25C6C"/>
    <w:multiLevelType w:val="multilevel"/>
    <w:tmpl w:val="EF72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E0ABE"/>
    <w:multiLevelType w:val="multilevel"/>
    <w:tmpl w:val="F9860C7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18F3E7F"/>
    <w:multiLevelType w:val="multilevel"/>
    <w:tmpl w:val="B430181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2160"/>
      </w:pPr>
      <w:rPr>
        <w:rFonts w:cs="Times New Roman" w:hint="default"/>
      </w:rPr>
    </w:lvl>
  </w:abstractNum>
  <w:abstractNum w:abstractNumId="4">
    <w:nsid w:val="16A03C33"/>
    <w:multiLevelType w:val="multilevel"/>
    <w:tmpl w:val="79F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A27E9"/>
    <w:multiLevelType w:val="multilevel"/>
    <w:tmpl w:val="C1D4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023EBF"/>
    <w:multiLevelType w:val="multilevel"/>
    <w:tmpl w:val="C43E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00E5B"/>
    <w:multiLevelType w:val="multilevel"/>
    <w:tmpl w:val="EB7C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3A6823"/>
    <w:multiLevelType w:val="multilevel"/>
    <w:tmpl w:val="AB96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CF264C"/>
    <w:multiLevelType w:val="multilevel"/>
    <w:tmpl w:val="C8C0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E37294"/>
    <w:multiLevelType w:val="multilevel"/>
    <w:tmpl w:val="E8A2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CB4F44"/>
    <w:multiLevelType w:val="multilevel"/>
    <w:tmpl w:val="4006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2">
    <w:nsid w:val="7A8A4208"/>
    <w:multiLevelType w:val="multilevel"/>
    <w:tmpl w:val="C594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B81F63"/>
    <w:multiLevelType w:val="multilevel"/>
    <w:tmpl w:val="AEFE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DA3FD8"/>
    <w:multiLevelType w:val="multilevel"/>
    <w:tmpl w:val="5136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8"/>
  </w:num>
  <w:num w:numId="10">
    <w:abstractNumId w:val="6"/>
  </w:num>
  <w:num w:numId="11">
    <w:abstractNumId w:val="0"/>
  </w:num>
  <w:num w:numId="12">
    <w:abstractNumId w:val="3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652"/>
    <w:rsid w:val="000A64AE"/>
    <w:rsid w:val="000B5E84"/>
    <w:rsid w:val="00117853"/>
    <w:rsid w:val="00122E6C"/>
    <w:rsid w:val="00131733"/>
    <w:rsid w:val="001516CC"/>
    <w:rsid w:val="001C40FE"/>
    <w:rsid w:val="001F45E1"/>
    <w:rsid w:val="00206F81"/>
    <w:rsid w:val="00285EED"/>
    <w:rsid w:val="002B1BE8"/>
    <w:rsid w:val="004519AB"/>
    <w:rsid w:val="004D263B"/>
    <w:rsid w:val="00577652"/>
    <w:rsid w:val="00580711"/>
    <w:rsid w:val="006A7734"/>
    <w:rsid w:val="006B6513"/>
    <w:rsid w:val="00803F7F"/>
    <w:rsid w:val="008A36EA"/>
    <w:rsid w:val="009240EC"/>
    <w:rsid w:val="00A202DD"/>
    <w:rsid w:val="00A30041"/>
    <w:rsid w:val="00A54854"/>
    <w:rsid w:val="00BB6FC6"/>
    <w:rsid w:val="00C41A93"/>
    <w:rsid w:val="00CF46F2"/>
    <w:rsid w:val="00F451A8"/>
    <w:rsid w:val="00F5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90CE9E-6339-42D2-BDD5-1D7A998A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B6F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26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BB6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577652"/>
    <w:pPr>
      <w:spacing w:before="100" w:beforeAutospacing="1" w:after="100" w:afterAutospacing="1"/>
    </w:pPr>
    <w:rPr>
      <w:sz w:val="24"/>
      <w:szCs w:val="24"/>
    </w:rPr>
  </w:style>
  <w:style w:type="character" w:customStyle="1" w:styleId="hl2">
    <w:name w:val="hl2"/>
    <w:rsid w:val="00A54854"/>
    <w:rPr>
      <w:rFonts w:cs="Times New Roman"/>
    </w:rPr>
  </w:style>
  <w:style w:type="paragraph" w:customStyle="1" w:styleId="ConsPlusNormal">
    <w:name w:val="ConsPlusNormal"/>
    <w:rsid w:val="00285E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Emphasis"/>
    <w:uiPriority w:val="20"/>
    <w:qFormat/>
    <w:rsid w:val="004519AB"/>
    <w:rPr>
      <w:rFonts w:cs="Times New Roman"/>
      <w:i/>
      <w:iCs/>
    </w:rPr>
  </w:style>
  <w:style w:type="paragraph" w:customStyle="1" w:styleId="consnormal">
    <w:name w:val="consnormal"/>
    <w:basedOn w:val="a"/>
    <w:rsid w:val="004D263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caption"/>
    <w:basedOn w:val="a"/>
    <w:uiPriority w:val="35"/>
    <w:qFormat/>
    <w:rsid w:val="00BB6FC6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B6FC6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character" w:styleId="a6">
    <w:name w:val="Hyperlink"/>
    <w:uiPriority w:val="99"/>
    <w:rsid w:val="00BB6FC6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BB6FC6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BB6FC6"/>
    <w:pPr>
      <w:spacing w:before="100" w:beforeAutospacing="1" w:after="100" w:afterAutospacing="1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9">
    <w:name w:val="Body Text Indent"/>
    <w:basedOn w:val="a"/>
    <w:link w:val="aa"/>
    <w:uiPriority w:val="99"/>
    <w:rsid w:val="00BB6FC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8"/>
      <w:szCs w:val="28"/>
    </w:rPr>
  </w:style>
  <w:style w:type="character" w:styleId="ab">
    <w:name w:val="Strong"/>
    <w:uiPriority w:val="22"/>
    <w:qFormat/>
    <w:rsid w:val="00BB6FC6"/>
    <w:rPr>
      <w:rFonts w:cs="Times New Roman"/>
      <w:b/>
      <w:bCs/>
    </w:rPr>
  </w:style>
  <w:style w:type="character" w:customStyle="1" w:styleId="grame">
    <w:name w:val="grame"/>
    <w:rsid w:val="00A30041"/>
    <w:rPr>
      <w:rFonts w:cs="Times New Roman"/>
    </w:rPr>
  </w:style>
  <w:style w:type="paragraph" w:styleId="23">
    <w:name w:val="Body Text 2"/>
    <w:basedOn w:val="a"/>
    <w:link w:val="24"/>
    <w:uiPriority w:val="99"/>
    <w:rsid w:val="00CF46F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c">
    <w:name w:val="footer"/>
    <w:basedOn w:val="a"/>
    <w:link w:val="ad"/>
    <w:uiPriority w:val="99"/>
    <w:rsid w:val="00122E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8"/>
      <w:szCs w:val="28"/>
    </w:rPr>
  </w:style>
  <w:style w:type="character" w:styleId="ae">
    <w:name w:val="page number"/>
    <w:uiPriority w:val="99"/>
    <w:rsid w:val="00122E6C"/>
    <w:rPr>
      <w:rFonts w:cs="Times New Roman"/>
    </w:rPr>
  </w:style>
  <w:style w:type="character" w:customStyle="1" w:styleId="hl0">
    <w:name w:val="hl0"/>
    <w:rsid w:val="000A64AE"/>
    <w:rPr>
      <w:rFonts w:cs="Times New Roman"/>
    </w:rPr>
  </w:style>
  <w:style w:type="paragraph" w:styleId="33">
    <w:name w:val="toc 3"/>
    <w:basedOn w:val="a"/>
    <w:next w:val="a"/>
    <w:autoRedefine/>
    <w:uiPriority w:val="39"/>
    <w:semiHidden/>
    <w:rsid w:val="00117853"/>
    <w:pPr>
      <w:ind w:left="560"/>
    </w:pPr>
  </w:style>
  <w:style w:type="paragraph" w:styleId="25">
    <w:name w:val="toc 2"/>
    <w:basedOn w:val="a"/>
    <w:next w:val="a"/>
    <w:autoRedefine/>
    <w:uiPriority w:val="39"/>
    <w:semiHidden/>
    <w:rsid w:val="00117853"/>
    <w:pPr>
      <w:ind w:left="280"/>
    </w:pPr>
  </w:style>
  <w:style w:type="paragraph" w:styleId="11">
    <w:name w:val="toc 1"/>
    <w:basedOn w:val="a"/>
    <w:next w:val="a"/>
    <w:autoRedefine/>
    <w:uiPriority w:val="39"/>
    <w:semiHidden/>
    <w:rsid w:val="00117853"/>
  </w:style>
  <w:style w:type="paragraph" w:styleId="af">
    <w:name w:val="header"/>
    <w:basedOn w:val="a"/>
    <w:link w:val="af0"/>
    <w:uiPriority w:val="99"/>
    <w:rsid w:val="009240E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9240EC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6398</Words>
  <Characters>36473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admin</cp:lastModifiedBy>
  <cp:revision>2</cp:revision>
  <dcterms:created xsi:type="dcterms:W3CDTF">2014-03-22T05:30:00Z</dcterms:created>
  <dcterms:modified xsi:type="dcterms:W3CDTF">2014-03-22T05:30:00Z</dcterms:modified>
</cp:coreProperties>
</file>