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B35" w:rsidRPr="00692E3E" w:rsidRDefault="00C15B35" w:rsidP="00692E3E">
      <w:pPr>
        <w:pStyle w:val="a3"/>
        <w:spacing w:line="360" w:lineRule="auto"/>
        <w:ind w:firstLine="720"/>
        <w:jc w:val="center"/>
      </w:pPr>
      <w:r w:rsidRPr="00692E3E">
        <w:t>Министерство образования и науки Республики Казахстан</w:t>
      </w:r>
    </w:p>
    <w:p w:rsidR="00C15B35" w:rsidRPr="00692E3E" w:rsidRDefault="00C15B35" w:rsidP="00692E3E">
      <w:pPr>
        <w:pStyle w:val="a3"/>
        <w:spacing w:line="360" w:lineRule="auto"/>
        <w:ind w:firstLine="720"/>
        <w:jc w:val="center"/>
      </w:pPr>
    </w:p>
    <w:p w:rsidR="00C15B35" w:rsidRPr="00692E3E" w:rsidRDefault="00C15B35" w:rsidP="00692E3E">
      <w:pPr>
        <w:pStyle w:val="a3"/>
        <w:spacing w:line="360" w:lineRule="auto"/>
        <w:ind w:firstLine="720"/>
        <w:jc w:val="center"/>
      </w:pPr>
      <w:r w:rsidRPr="00692E3E">
        <w:t>ВОСТОЧНО-КАЗАХСТАНСКИЙ ГОСУДАРСТВЕННЫЙ</w:t>
      </w:r>
    </w:p>
    <w:p w:rsidR="00C15B35" w:rsidRPr="00692E3E" w:rsidRDefault="00C15B35" w:rsidP="00692E3E">
      <w:pPr>
        <w:pStyle w:val="a3"/>
        <w:spacing w:line="360" w:lineRule="auto"/>
        <w:ind w:firstLine="720"/>
        <w:jc w:val="center"/>
      </w:pPr>
      <w:r w:rsidRPr="00692E3E">
        <w:t>ТЕХНИЧЕСКИЙ УНИВЕРСИТЕТ им. Д. СЕРИКБАЕВА</w:t>
      </w:r>
    </w:p>
    <w:p w:rsidR="00C15B35" w:rsidRPr="00692E3E" w:rsidRDefault="00C15B35" w:rsidP="00692E3E">
      <w:pPr>
        <w:pStyle w:val="a3"/>
        <w:spacing w:line="360" w:lineRule="auto"/>
        <w:ind w:firstLine="720"/>
        <w:jc w:val="center"/>
      </w:pPr>
    </w:p>
    <w:p w:rsidR="00C15B35" w:rsidRPr="00692E3E" w:rsidRDefault="00C15B35" w:rsidP="00692E3E">
      <w:pPr>
        <w:pStyle w:val="a3"/>
        <w:spacing w:line="360" w:lineRule="auto"/>
        <w:ind w:firstLine="720"/>
        <w:jc w:val="center"/>
      </w:pPr>
      <w:r w:rsidRPr="00692E3E">
        <w:t>ФАКУЛЬТЕТ ЭКОНОМИКИ И МЕНЕДЖМЕНТА</w:t>
      </w:r>
    </w:p>
    <w:p w:rsidR="00C15B35" w:rsidRPr="00692E3E" w:rsidRDefault="00C15B35" w:rsidP="00692E3E">
      <w:pPr>
        <w:pStyle w:val="a3"/>
        <w:spacing w:line="360" w:lineRule="auto"/>
        <w:ind w:firstLine="720"/>
        <w:jc w:val="center"/>
      </w:pPr>
    </w:p>
    <w:p w:rsidR="00C15B35" w:rsidRPr="00692E3E" w:rsidRDefault="00C15B35" w:rsidP="00692E3E">
      <w:pPr>
        <w:pStyle w:val="a3"/>
        <w:spacing w:line="360" w:lineRule="auto"/>
        <w:ind w:firstLine="720"/>
        <w:jc w:val="center"/>
      </w:pPr>
      <w:r w:rsidRPr="00692E3E">
        <w:t>Кафедра «Финансы, учет и налогообложение»</w:t>
      </w:r>
    </w:p>
    <w:p w:rsidR="00C15B35" w:rsidRPr="00692E3E" w:rsidRDefault="00C15B35" w:rsidP="00692E3E">
      <w:pPr>
        <w:pStyle w:val="a3"/>
        <w:spacing w:line="360" w:lineRule="auto"/>
        <w:ind w:firstLine="720"/>
        <w:jc w:val="center"/>
      </w:pPr>
    </w:p>
    <w:p w:rsidR="00C15B35" w:rsidRPr="00692E3E" w:rsidRDefault="00C15B35" w:rsidP="00692E3E">
      <w:pPr>
        <w:pStyle w:val="a3"/>
        <w:spacing w:line="360" w:lineRule="auto"/>
        <w:ind w:firstLine="720"/>
        <w:jc w:val="center"/>
      </w:pPr>
    </w:p>
    <w:p w:rsidR="00C15B35" w:rsidRPr="00692E3E" w:rsidRDefault="00C15B35" w:rsidP="00692E3E">
      <w:pPr>
        <w:pStyle w:val="a3"/>
        <w:spacing w:line="360" w:lineRule="auto"/>
        <w:ind w:firstLine="720"/>
        <w:jc w:val="center"/>
      </w:pPr>
    </w:p>
    <w:p w:rsidR="00C15B35" w:rsidRPr="00692E3E" w:rsidRDefault="00C15B35" w:rsidP="00692E3E">
      <w:pPr>
        <w:pStyle w:val="a3"/>
        <w:spacing w:line="360" w:lineRule="auto"/>
        <w:ind w:firstLine="720"/>
        <w:jc w:val="center"/>
        <w:rPr>
          <w:b/>
        </w:rPr>
      </w:pPr>
      <w:r w:rsidRPr="00692E3E">
        <w:rPr>
          <w:b/>
        </w:rPr>
        <w:t>КУРСОВАЯ</w:t>
      </w:r>
      <w:r w:rsidR="00692E3E" w:rsidRPr="00692E3E">
        <w:rPr>
          <w:b/>
        </w:rPr>
        <w:t xml:space="preserve"> </w:t>
      </w:r>
      <w:r w:rsidRPr="00692E3E">
        <w:rPr>
          <w:b/>
        </w:rPr>
        <w:t>РАБОТА</w:t>
      </w:r>
    </w:p>
    <w:p w:rsidR="00C15B35" w:rsidRPr="00692E3E" w:rsidRDefault="00C15B35" w:rsidP="00692E3E">
      <w:pPr>
        <w:pStyle w:val="a3"/>
        <w:spacing w:line="360" w:lineRule="auto"/>
        <w:ind w:firstLine="720"/>
        <w:jc w:val="center"/>
        <w:rPr>
          <w:b/>
        </w:rPr>
      </w:pPr>
    </w:p>
    <w:p w:rsidR="00C15B35" w:rsidRPr="00692E3E" w:rsidRDefault="00C15B35" w:rsidP="00692E3E">
      <w:pPr>
        <w:pStyle w:val="a3"/>
        <w:spacing w:line="360" w:lineRule="auto"/>
        <w:ind w:firstLine="720"/>
        <w:jc w:val="center"/>
      </w:pPr>
      <w:r w:rsidRPr="00692E3E">
        <w:t>по дисциплине «Финансовый учет 2»</w:t>
      </w:r>
    </w:p>
    <w:p w:rsidR="00C15B35" w:rsidRPr="00692E3E" w:rsidRDefault="00C15B35" w:rsidP="00692E3E">
      <w:pPr>
        <w:pStyle w:val="a3"/>
        <w:spacing w:line="360" w:lineRule="auto"/>
        <w:ind w:firstLine="720"/>
        <w:jc w:val="center"/>
      </w:pPr>
    </w:p>
    <w:p w:rsidR="00C15B35" w:rsidRPr="00692E3E" w:rsidRDefault="00C15B35" w:rsidP="00692E3E">
      <w:pPr>
        <w:shd w:val="clear" w:color="auto" w:fill="FFFFFF"/>
        <w:spacing w:line="360" w:lineRule="auto"/>
        <w:ind w:firstLine="720"/>
        <w:jc w:val="center"/>
        <w:rPr>
          <w:noProof/>
          <w:sz w:val="28"/>
          <w:szCs w:val="28"/>
        </w:rPr>
      </w:pPr>
      <w:r w:rsidRPr="00692E3E">
        <w:rPr>
          <w:sz w:val="28"/>
          <w:szCs w:val="28"/>
        </w:rPr>
        <w:t>на тему «</w:t>
      </w:r>
      <w:r w:rsidR="00ED628A" w:rsidRPr="00692E3E">
        <w:rPr>
          <w:noProof/>
          <w:sz w:val="28"/>
          <w:szCs w:val="28"/>
        </w:rPr>
        <w:t>МСФО 10 Представление в финансовой отчетности событий, совершенных после отчетной даты .</w:t>
      </w:r>
      <w:r w:rsidRPr="00692E3E">
        <w:rPr>
          <w:sz w:val="28"/>
          <w:szCs w:val="28"/>
        </w:rPr>
        <w:t>»</w:t>
      </w:r>
    </w:p>
    <w:p w:rsidR="00C15B35" w:rsidRPr="00692E3E" w:rsidRDefault="00C15B35" w:rsidP="00692E3E">
      <w:pPr>
        <w:pStyle w:val="a3"/>
        <w:spacing w:line="360" w:lineRule="auto"/>
        <w:ind w:firstLine="720"/>
        <w:jc w:val="center"/>
      </w:pPr>
    </w:p>
    <w:p w:rsidR="00F37D79" w:rsidRPr="00692E3E" w:rsidRDefault="00C15B35" w:rsidP="00692E3E">
      <w:pPr>
        <w:pStyle w:val="a3"/>
        <w:spacing w:line="360" w:lineRule="auto"/>
        <w:ind w:firstLine="720"/>
        <w:jc w:val="left"/>
      </w:pPr>
      <w:r w:rsidRPr="00692E3E">
        <w:t>Выполнил</w:t>
      </w:r>
      <w:r w:rsidR="00F37D79" w:rsidRPr="00692E3E">
        <w:t>: Студент группы 07-БУ-1</w:t>
      </w:r>
    </w:p>
    <w:p w:rsidR="00C15B35" w:rsidRPr="00692E3E" w:rsidRDefault="00F37D79" w:rsidP="00692E3E">
      <w:pPr>
        <w:pStyle w:val="a3"/>
        <w:spacing w:line="360" w:lineRule="auto"/>
        <w:ind w:firstLine="720"/>
        <w:jc w:val="left"/>
      </w:pPr>
      <w:r w:rsidRPr="00692E3E">
        <w:t>Гурбатова Е.</w:t>
      </w:r>
    </w:p>
    <w:p w:rsidR="00C15B35" w:rsidRPr="00692E3E" w:rsidRDefault="00C15B35" w:rsidP="00692E3E">
      <w:pPr>
        <w:pStyle w:val="a3"/>
        <w:spacing w:line="360" w:lineRule="auto"/>
        <w:ind w:firstLine="720"/>
        <w:jc w:val="left"/>
      </w:pPr>
    </w:p>
    <w:p w:rsidR="00C15B35" w:rsidRPr="00692E3E" w:rsidRDefault="00C15B35" w:rsidP="00692E3E">
      <w:pPr>
        <w:pStyle w:val="a3"/>
        <w:spacing w:line="360" w:lineRule="auto"/>
        <w:ind w:firstLine="720"/>
        <w:jc w:val="left"/>
      </w:pPr>
      <w:r w:rsidRPr="00692E3E">
        <w:t>Проверил</w:t>
      </w:r>
      <w:r w:rsidR="00F37D79" w:rsidRPr="00692E3E">
        <w:t>:</w:t>
      </w:r>
      <w:r w:rsidR="00692E3E" w:rsidRPr="00692E3E">
        <w:t xml:space="preserve"> </w:t>
      </w:r>
      <w:r w:rsidR="00F37D79" w:rsidRPr="00692E3E">
        <w:t>Адрышева С.Ж</w:t>
      </w:r>
    </w:p>
    <w:p w:rsidR="00C15B35" w:rsidRPr="00692E3E" w:rsidRDefault="00C15B35" w:rsidP="00692E3E">
      <w:pPr>
        <w:pStyle w:val="a3"/>
        <w:spacing w:line="360" w:lineRule="auto"/>
        <w:ind w:firstLine="720"/>
        <w:jc w:val="center"/>
      </w:pPr>
    </w:p>
    <w:p w:rsidR="00F37D79" w:rsidRPr="00692E3E" w:rsidRDefault="00F37D79" w:rsidP="00692E3E">
      <w:pPr>
        <w:pStyle w:val="a3"/>
        <w:spacing w:line="360" w:lineRule="auto"/>
        <w:ind w:firstLine="720"/>
        <w:jc w:val="center"/>
      </w:pPr>
    </w:p>
    <w:p w:rsidR="00F37D79" w:rsidRDefault="00F37D79" w:rsidP="00692E3E">
      <w:pPr>
        <w:pStyle w:val="a3"/>
        <w:spacing w:line="360" w:lineRule="auto"/>
        <w:ind w:firstLine="720"/>
        <w:jc w:val="center"/>
      </w:pPr>
    </w:p>
    <w:p w:rsidR="00C15B35" w:rsidRPr="00692E3E" w:rsidRDefault="00C15B35" w:rsidP="00692E3E">
      <w:pPr>
        <w:pStyle w:val="a3"/>
        <w:spacing w:line="360" w:lineRule="auto"/>
        <w:ind w:firstLine="720"/>
        <w:jc w:val="center"/>
      </w:pPr>
    </w:p>
    <w:p w:rsidR="00C15B35" w:rsidRPr="00692E3E" w:rsidRDefault="00C15B35" w:rsidP="00692E3E">
      <w:pPr>
        <w:spacing w:line="360" w:lineRule="auto"/>
        <w:ind w:firstLine="720"/>
        <w:jc w:val="center"/>
        <w:rPr>
          <w:sz w:val="28"/>
          <w:szCs w:val="28"/>
          <w:lang w:val="kk-KZ"/>
        </w:rPr>
      </w:pPr>
      <w:r w:rsidRPr="00692E3E">
        <w:rPr>
          <w:sz w:val="28"/>
          <w:szCs w:val="28"/>
          <w:lang w:val="kk-KZ"/>
        </w:rPr>
        <w:t>Өскемен</w:t>
      </w:r>
    </w:p>
    <w:p w:rsidR="00C15B35" w:rsidRPr="00692E3E" w:rsidRDefault="00C15B35" w:rsidP="00692E3E">
      <w:pPr>
        <w:pStyle w:val="a3"/>
        <w:spacing w:line="360" w:lineRule="auto"/>
        <w:ind w:firstLine="720"/>
        <w:jc w:val="center"/>
      </w:pPr>
      <w:r w:rsidRPr="00692E3E">
        <w:t>Усть-Каменогорск</w:t>
      </w:r>
    </w:p>
    <w:p w:rsidR="00C15B35" w:rsidRPr="00692E3E" w:rsidRDefault="00C15B35" w:rsidP="00692E3E">
      <w:pPr>
        <w:pStyle w:val="a3"/>
        <w:spacing w:line="360" w:lineRule="auto"/>
        <w:ind w:firstLine="720"/>
        <w:jc w:val="center"/>
      </w:pPr>
      <w:r w:rsidRPr="00692E3E">
        <w:t>2009</w:t>
      </w:r>
    </w:p>
    <w:p w:rsidR="00C15B35" w:rsidRDefault="00692E3E" w:rsidP="00692E3E">
      <w:pPr>
        <w:spacing w:line="360" w:lineRule="auto"/>
        <w:ind w:firstLine="720"/>
        <w:jc w:val="both"/>
        <w:rPr>
          <w:sz w:val="28"/>
          <w:szCs w:val="28"/>
        </w:rPr>
      </w:pPr>
      <w:r>
        <w:rPr>
          <w:sz w:val="28"/>
          <w:szCs w:val="28"/>
        </w:rPr>
        <w:br w:type="page"/>
      </w:r>
      <w:r w:rsidR="00ED628A" w:rsidRPr="00692E3E">
        <w:rPr>
          <w:sz w:val="28"/>
          <w:szCs w:val="28"/>
        </w:rPr>
        <w:t>Содержание</w:t>
      </w:r>
    </w:p>
    <w:p w:rsidR="00692E3E" w:rsidRPr="00692E3E" w:rsidRDefault="00692E3E" w:rsidP="00692E3E">
      <w:pPr>
        <w:spacing w:line="360" w:lineRule="auto"/>
        <w:ind w:firstLine="720"/>
        <w:jc w:val="both"/>
        <w:rPr>
          <w:sz w:val="28"/>
          <w:szCs w:val="28"/>
        </w:rPr>
      </w:pPr>
    </w:p>
    <w:p w:rsidR="00ED628A" w:rsidRPr="00692E3E" w:rsidRDefault="00ED628A" w:rsidP="00692E3E">
      <w:pPr>
        <w:spacing w:line="360" w:lineRule="auto"/>
        <w:rPr>
          <w:sz w:val="28"/>
          <w:szCs w:val="28"/>
        </w:rPr>
      </w:pPr>
      <w:r w:rsidRPr="00692E3E">
        <w:rPr>
          <w:sz w:val="28"/>
          <w:szCs w:val="28"/>
        </w:rPr>
        <w:t>Введение</w:t>
      </w:r>
    </w:p>
    <w:p w:rsidR="001D3A33" w:rsidRPr="00692E3E" w:rsidRDefault="00692E3E" w:rsidP="00692E3E">
      <w:pPr>
        <w:spacing w:line="360" w:lineRule="auto"/>
        <w:rPr>
          <w:sz w:val="28"/>
          <w:szCs w:val="28"/>
        </w:rPr>
      </w:pPr>
      <w:r>
        <w:rPr>
          <w:sz w:val="28"/>
          <w:szCs w:val="28"/>
        </w:rPr>
        <w:t>1</w:t>
      </w:r>
      <w:r w:rsidR="001D3A33" w:rsidRPr="00692E3E">
        <w:rPr>
          <w:sz w:val="28"/>
          <w:szCs w:val="28"/>
        </w:rPr>
        <w:t xml:space="preserve"> События, произошедшие после отчетной даты</w:t>
      </w:r>
    </w:p>
    <w:p w:rsidR="001D3A33" w:rsidRPr="00692E3E" w:rsidRDefault="00692E3E" w:rsidP="00692E3E">
      <w:pPr>
        <w:spacing w:line="360" w:lineRule="auto"/>
        <w:rPr>
          <w:sz w:val="28"/>
          <w:szCs w:val="28"/>
        </w:rPr>
      </w:pPr>
      <w:r>
        <w:rPr>
          <w:sz w:val="28"/>
          <w:szCs w:val="28"/>
        </w:rPr>
        <w:t>1.</w:t>
      </w:r>
      <w:r w:rsidR="001D3A33" w:rsidRPr="00692E3E">
        <w:rPr>
          <w:sz w:val="28"/>
          <w:szCs w:val="28"/>
        </w:rPr>
        <w:t>1 Понятия и виды событий после отчетной даты</w:t>
      </w:r>
    </w:p>
    <w:p w:rsidR="002026A9" w:rsidRPr="00692E3E" w:rsidRDefault="00692E3E" w:rsidP="00692E3E">
      <w:pPr>
        <w:spacing w:line="360" w:lineRule="auto"/>
        <w:rPr>
          <w:sz w:val="28"/>
          <w:szCs w:val="28"/>
        </w:rPr>
      </w:pPr>
      <w:r>
        <w:rPr>
          <w:sz w:val="28"/>
          <w:szCs w:val="28"/>
        </w:rPr>
        <w:t>1.</w:t>
      </w:r>
      <w:r w:rsidR="002026A9" w:rsidRPr="00692E3E">
        <w:rPr>
          <w:sz w:val="28"/>
          <w:szCs w:val="28"/>
        </w:rPr>
        <w:t>2. Корректирующие события после отчетной даты</w:t>
      </w:r>
    </w:p>
    <w:p w:rsidR="00E9364E" w:rsidRPr="00692E3E" w:rsidRDefault="00692E3E" w:rsidP="00692E3E">
      <w:pPr>
        <w:spacing w:line="360" w:lineRule="auto"/>
        <w:rPr>
          <w:sz w:val="28"/>
          <w:szCs w:val="28"/>
        </w:rPr>
      </w:pPr>
      <w:r>
        <w:rPr>
          <w:sz w:val="28"/>
          <w:szCs w:val="28"/>
        </w:rPr>
        <w:t>1.</w:t>
      </w:r>
      <w:r w:rsidR="00E9364E" w:rsidRPr="00692E3E">
        <w:rPr>
          <w:sz w:val="28"/>
          <w:szCs w:val="28"/>
        </w:rPr>
        <w:t>3 Некорректирующие события после отчетной даты</w:t>
      </w:r>
    </w:p>
    <w:p w:rsidR="00DE5464" w:rsidRPr="00692E3E" w:rsidRDefault="00692E3E" w:rsidP="00692E3E">
      <w:pPr>
        <w:spacing w:line="360" w:lineRule="auto"/>
        <w:rPr>
          <w:sz w:val="28"/>
          <w:szCs w:val="28"/>
        </w:rPr>
      </w:pPr>
      <w:r>
        <w:rPr>
          <w:sz w:val="28"/>
          <w:szCs w:val="28"/>
        </w:rPr>
        <w:t>1.</w:t>
      </w:r>
      <w:r w:rsidR="00DE5464" w:rsidRPr="00692E3E">
        <w:rPr>
          <w:sz w:val="28"/>
          <w:szCs w:val="28"/>
        </w:rPr>
        <w:t>4 Дивиденды</w:t>
      </w:r>
    </w:p>
    <w:p w:rsidR="001D3A33" w:rsidRPr="00692E3E" w:rsidRDefault="00692E3E" w:rsidP="00692E3E">
      <w:pPr>
        <w:spacing w:line="360" w:lineRule="auto"/>
        <w:rPr>
          <w:sz w:val="28"/>
          <w:szCs w:val="28"/>
        </w:rPr>
      </w:pPr>
      <w:r>
        <w:rPr>
          <w:sz w:val="28"/>
          <w:szCs w:val="28"/>
        </w:rPr>
        <w:t>1.</w:t>
      </w:r>
      <w:r w:rsidR="003151C6" w:rsidRPr="00692E3E">
        <w:rPr>
          <w:sz w:val="28"/>
          <w:szCs w:val="28"/>
        </w:rPr>
        <w:t>5 Требования к раскрытию</w:t>
      </w:r>
    </w:p>
    <w:p w:rsidR="001D3A33" w:rsidRPr="00692E3E" w:rsidRDefault="00692E3E" w:rsidP="00692E3E">
      <w:pPr>
        <w:spacing w:line="360" w:lineRule="auto"/>
        <w:rPr>
          <w:sz w:val="28"/>
          <w:szCs w:val="28"/>
        </w:rPr>
      </w:pPr>
      <w:r>
        <w:rPr>
          <w:sz w:val="28"/>
          <w:szCs w:val="28"/>
        </w:rPr>
        <w:t>2</w:t>
      </w:r>
      <w:r w:rsidR="00852F87" w:rsidRPr="00692E3E">
        <w:rPr>
          <w:sz w:val="28"/>
          <w:szCs w:val="28"/>
        </w:rPr>
        <w:t xml:space="preserve"> События после отчетной даты на предприятии ТОО «Казахмыс»</w:t>
      </w:r>
    </w:p>
    <w:p w:rsidR="000A2001" w:rsidRPr="00692E3E" w:rsidRDefault="000A2001" w:rsidP="00692E3E">
      <w:pPr>
        <w:spacing w:line="360" w:lineRule="auto"/>
        <w:ind w:firstLine="720"/>
        <w:jc w:val="both"/>
        <w:rPr>
          <w:sz w:val="28"/>
          <w:szCs w:val="28"/>
        </w:rPr>
      </w:pPr>
    </w:p>
    <w:p w:rsidR="000A2001" w:rsidRPr="00692E3E" w:rsidRDefault="00692E3E" w:rsidP="00692E3E">
      <w:pPr>
        <w:spacing w:line="360" w:lineRule="auto"/>
        <w:ind w:firstLine="720"/>
        <w:jc w:val="both"/>
        <w:rPr>
          <w:sz w:val="28"/>
          <w:szCs w:val="28"/>
        </w:rPr>
      </w:pPr>
      <w:r>
        <w:rPr>
          <w:sz w:val="28"/>
          <w:szCs w:val="28"/>
        </w:rPr>
        <w:br w:type="page"/>
      </w:r>
      <w:r w:rsidR="000A2001" w:rsidRPr="00692E3E">
        <w:rPr>
          <w:sz w:val="28"/>
          <w:szCs w:val="28"/>
        </w:rPr>
        <w:t>Введение</w:t>
      </w:r>
    </w:p>
    <w:p w:rsidR="00692E3E" w:rsidRDefault="00692E3E" w:rsidP="00692E3E">
      <w:pPr>
        <w:spacing w:line="360" w:lineRule="auto"/>
        <w:ind w:firstLine="720"/>
        <w:jc w:val="both"/>
        <w:rPr>
          <w:sz w:val="28"/>
          <w:szCs w:val="28"/>
        </w:rPr>
      </w:pPr>
    </w:p>
    <w:p w:rsidR="000A2001" w:rsidRPr="00692E3E" w:rsidRDefault="00E97FA5" w:rsidP="00692E3E">
      <w:pPr>
        <w:spacing w:line="360" w:lineRule="auto"/>
        <w:ind w:firstLine="720"/>
        <w:jc w:val="both"/>
        <w:rPr>
          <w:sz w:val="28"/>
          <w:szCs w:val="28"/>
        </w:rPr>
      </w:pPr>
      <w:r w:rsidRPr="00692E3E">
        <w:rPr>
          <w:sz w:val="28"/>
          <w:szCs w:val="28"/>
        </w:rPr>
        <w:t>Реформирование экономики Казахстана поставило перед предприятиями ряд новых задач, характерных для рыночных хозяйственных отношений: поиск источников финансирования и надежных контрагентов, обеспечение прибыльности функционирования и т.п. Решение таких задач невозможно без адекватной информации о деятельности предприятия, которую должна обеспечивать система бухгалтерского учета и отчетности.</w:t>
      </w:r>
    </w:p>
    <w:p w:rsidR="000A2001" w:rsidRPr="00692E3E" w:rsidRDefault="00E97FA5" w:rsidP="00692E3E">
      <w:pPr>
        <w:pStyle w:val="a5"/>
        <w:keepNext/>
        <w:widowControl w:val="0"/>
        <w:spacing w:before="0" w:beforeAutospacing="0" w:after="0" w:line="360" w:lineRule="auto"/>
        <w:ind w:firstLine="720"/>
        <w:jc w:val="both"/>
        <w:rPr>
          <w:bCs/>
          <w:sz w:val="28"/>
          <w:szCs w:val="28"/>
        </w:rPr>
      </w:pPr>
      <w:r w:rsidRPr="00692E3E">
        <w:rPr>
          <w:sz w:val="28"/>
          <w:szCs w:val="28"/>
        </w:rPr>
        <w:t xml:space="preserve">С этой целью был начат процесс реформирования системы бухгалтерского учета и отчетности в Республики Казахстан. </w:t>
      </w:r>
      <w:r w:rsidR="000A2001" w:rsidRPr="00692E3E">
        <w:rPr>
          <w:bCs/>
          <w:sz w:val="28"/>
          <w:szCs w:val="28"/>
        </w:rPr>
        <w:t>15 декабря 2006 года в Алматы состоялась конференция на тему «Международные стандарты финансовой отчетности» в Республике Казахстан. На этой конференции было принято решение о переходе РК на МСФО. Были разработаны методические рекомендации по применению МСФО и учетной политике. Для перехода на МСФО утверждены приказами Министра финансов РК от 22. 12. 2005 года № 426 и № 427 инструкции по разработке рабочего плана счетов и формы финансовой отчетности. Начиная с 2005 года, Министерством финансов РК проводятся семинары, «круглые столы», конференции и публикуются интервью, статьи СМИ, освещающие вопросы реформирования системы бухгалтерского учета и составлению финансовой отчетности по переходу на МСФО.</w:t>
      </w:r>
    </w:p>
    <w:p w:rsidR="00D1061D" w:rsidRPr="00692E3E" w:rsidRDefault="00D1061D" w:rsidP="00692E3E">
      <w:pPr>
        <w:spacing w:line="360" w:lineRule="auto"/>
        <w:ind w:firstLine="720"/>
        <w:jc w:val="both"/>
        <w:rPr>
          <w:sz w:val="28"/>
          <w:szCs w:val="28"/>
        </w:rPr>
      </w:pPr>
      <w:r w:rsidRPr="00692E3E">
        <w:rPr>
          <w:sz w:val="28"/>
          <w:szCs w:val="28"/>
        </w:rPr>
        <w:t>Развитие международных рынков ведет к интернационализации казахстанской экономики. Все чаще крупные казахстанские компании выходят на мировые рынки капитала, привлекают зарубежные инвестиции или ищут иностранных инвесторов; для этого необходимо формировать финансовую отчетность в соответствии с международными или иными зарубежными стандартами. Иностранным компаниям, которые действуют на казахстанском рынке, и казахстанским компаниям с иностранными инвестициями также необходима финансовая отчетность, составленная в соответствии с международными стандартами.</w:t>
      </w:r>
    </w:p>
    <w:p w:rsidR="00D1061D" w:rsidRPr="00692E3E" w:rsidRDefault="00D1061D" w:rsidP="00692E3E">
      <w:pPr>
        <w:spacing w:line="360" w:lineRule="auto"/>
        <w:ind w:firstLine="720"/>
        <w:jc w:val="both"/>
        <w:rPr>
          <w:sz w:val="28"/>
          <w:szCs w:val="28"/>
        </w:rPr>
      </w:pPr>
      <w:r w:rsidRPr="00692E3E">
        <w:rPr>
          <w:sz w:val="28"/>
          <w:szCs w:val="28"/>
        </w:rPr>
        <w:t xml:space="preserve">Развитие бухгалтерской профессии предполагает разработку новых программ подготовки и переподготовки сотрудников бухгалтерских служб; предъявление квалификационных требований к специалистам организаций, применяющих международные стандарты финансовой отчетности при составлении консолидированной отчетности, и к их аудиторам; усиление контроля за соблюдением норм профессиональной этики и др. Такой подход требует более глубокого понимания сущности международных стандартов с целью их применения в казахстанской практике. Поэтому я считаю что </w:t>
      </w:r>
      <w:r w:rsidR="0066176D" w:rsidRPr="00692E3E">
        <w:rPr>
          <w:sz w:val="28"/>
          <w:szCs w:val="28"/>
        </w:rPr>
        <w:t>тема,</w:t>
      </w:r>
      <w:r w:rsidRPr="00692E3E">
        <w:rPr>
          <w:sz w:val="28"/>
          <w:szCs w:val="28"/>
        </w:rPr>
        <w:t xml:space="preserve"> выбранная мною для написания курсовой работы актуальна в условиях жесткой конкуренции на рынке труда.</w:t>
      </w:r>
    </w:p>
    <w:p w:rsidR="00296CA8" w:rsidRPr="00692E3E" w:rsidRDefault="00296CA8" w:rsidP="00692E3E">
      <w:pPr>
        <w:spacing w:line="360" w:lineRule="auto"/>
        <w:ind w:firstLine="720"/>
        <w:jc w:val="both"/>
        <w:rPr>
          <w:sz w:val="28"/>
          <w:szCs w:val="28"/>
        </w:rPr>
      </w:pPr>
    </w:p>
    <w:p w:rsidR="00296CA8" w:rsidRPr="00692E3E" w:rsidRDefault="00692E3E" w:rsidP="00692E3E">
      <w:pPr>
        <w:spacing w:line="360" w:lineRule="auto"/>
        <w:ind w:firstLine="720"/>
        <w:jc w:val="both"/>
        <w:rPr>
          <w:sz w:val="28"/>
          <w:szCs w:val="28"/>
        </w:rPr>
      </w:pPr>
      <w:r>
        <w:rPr>
          <w:sz w:val="28"/>
          <w:szCs w:val="28"/>
        </w:rPr>
        <w:br w:type="page"/>
        <w:t>1</w:t>
      </w:r>
      <w:r w:rsidR="00DE5464" w:rsidRPr="00692E3E">
        <w:rPr>
          <w:sz w:val="28"/>
          <w:szCs w:val="28"/>
        </w:rPr>
        <w:t>.</w:t>
      </w:r>
      <w:r w:rsidR="00852F87" w:rsidRPr="00692E3E">
        <w:rPr>
          <w:sz w:val="28"/>
          <w:szCs w:val="28"/>
        </w:rPr>
        <w:t xml:space="preserve"> События, произошедшие после отчетной даты</w:t>
      </w:r>
    </w:p>
    <w:p w:rsidR="00692E3E" w:rsidRDefault="00692E3E" w:rsidP="00692E3E">
      <w:pPr>
        <w:spacing w:line="360" w:lineRule="auto"/>
        <w:ind w:firstLine="720"/>
        <w:jc w:val="both"/>
        <w:rPr>
          <w:sz w:val="28"/>
          <w:szCs w:val="28"/>
        </w:rPr>
      </w:pPr>
    </w:p>
    <w:p w:rsidR="00102DFF" w:rsidRPr="00692E3E" w:rsidRDefault="00692E3E" w:rsidP="00692E3E">
      <w:pPr>
        <w:spacing w:line="360" w:lineRule="auto"/>
        <w:ind w:firstLine="720"/>
        <w:jc w:val="both"/>
        <w:rPr>
          <w:sz w:val="28"/>
          <w:szCs w:val="28"/>
        </w:rPr>
      </w:pPr>
      <w:r>
        <w:rPr>
          <w:sz w:val="28"/>
          <w:szCs w:val="28"/>
        </w:rPr>
        <w:t xml:space="preserve">1.1 </w:t>
      </w:r>
      <w:r w:rsidR="00296CA8" w:rsidRPr="00692E3E">
        <w:rPr>
          <w:sz w:val="28"/>
          <w:szCs w:val="28"/>
        </w:rPr>
        <w:t>Понятия и виды событий после отчетной даты</w:t>
      </w:r>
    </w:p>
    <w:p w:rsidR="00692E3E" w:rsidRDefault="00692E3E" w:rsidP="00692E3E">
      <w:pPr>
        <w:spacing w:line="360" w:lineRule="auto"/>
        <w:ind w:firstLine="720"/>
        <w:jc w:val="both"/>
        <w:rPr>
          <w:sz w:val="28"/>
          <w:szCs w:val="28"/>
        </w:rPr>
      </w:pPr>
    </w:p>
    <w:p w:rsidR="00296CA8" w:rsidRPr="00692E3E" w:rsidRDefault="00296CA8" w:rsidP="00692E3E">
      <w:pPr>
        <w:spacing w:line="360" w:lineRule="auto"/>
        <w:ind w:firstLine="720"/>
        <w:jc w:val="both"/>
        <w:rPr>
          <w:sz w:val="28"/>
          <w:szCs w:val="28"/>
        </w:rPr>
      </w:pPr>
      <w:r w:rsidRPr="00692E3E">
        <w:rPr>
          <w:sz w:val="28"/>
          <w:szCs w:val="28"/>
        </w:rPr>
        <w:t>Обычно процесс подготовки годовых финансовых отчетов занимает значительное время, и финансовая отчетность попадает в руки инвесторов через значительный промежуток времени после окончания финансового года. Утверждение финансовой отчетности к публикации обычно производится на общем ежегодном собрании акционеров, которое в большинстве компаний происходит не раньше апреля - мая следующего года. Естественно, что за это время могут произойти события, информация о которых могла бы быть полезна пользователям финансовой отчетности.</w:t>
      </w:r>
    </w:p>
    <w:p w:rsidR="00296CA8" w:rsidRPr="00692E3E" w:rsidRDefault="00296CA8" w:rsidP="00692E3E">
      <w:pPr>
        <w:spacing w:line="360" w:lineRule="auto"/>
        <w:ind w:firstLine="720"/>
        <w:jc w:val="both"/>
        <w:rPr>
          <w:sz w:val="28"/>
          <w:szCs w:val="28"/>
        </w:rPr>
      </w:pPr>
      <w:r w:rsidRPr="00692E3E">
        <w:rPr>
          <w:sz w:val="28"/>
          <w:szCs w:val="28"/>
        </w:rPr>
        <w:t>Данный вопрос регулируется МСФО 10 "События после отчетной даты". Этот стандарт предписывает порядок отражения в отчетности для событий, имеющих место после отчетной даты, но перед датой утверждения финансовых отчетов к публикации. Такие события могут вызвать необходимость корректировки балансовых сумм активов и обязательств на отчетную дату либо необходимость в раскрытии информации.</w:t>
      </w:r>
    </w:p>
    <w:p w:rsidR="00852F87" w:rsidRPr="00692E3E" w:rsidRDefault="00852F87" w:rsidP="00692E3E">
      <w:pPr>
        <w:spacing w:line="360" w:lineRule="auto"/>
        <w:ind w:firstLine="720"/>
        <w:jc w:val="both"/>
        <w:rPr>
          <w:sz w:val="28"/>
          <w:szCs w:val="28"/>
        </w:rPr>
      </w:pPr>
      <w:r w:rsidRPr="00692E3E">
        <w:rPr>
          <w:sz w:val="28"/>
          <w:szCs w:val="28"/>
        </w:rPr>
        <w:t>Цель данного стандарта устанавливать надлежащий порядок учета для событии, имеющих место после отчетной даты, но перед датой утверждения финансовой отчетности к публикации. Подобные события могут вызвать необходимость в корректировки балансовых сумм активов и обязательств на отчетную дату либо требуют раскрытия информации.</w:t>
      </w:r>
    </w:p>
    <w:p w:rsidR="00296CA8" w:rsidRPr="00692E3E" w:rsidRDefault="00296CA8" w:rsidP="00692E3E">
      <w:pPr>
        <w:spacing w:line="360" w:lineRule="auto"/>
        <w:ind w:firstLine="720"/>
        <w:jc w:val="both"/>
        <w:rPr>
          <w:sz w:val="28"/>
          <w:szCs w:val="28"/>
        </w:rPr>
      </w:pPr>
      <w:r w:rsidRPr="00692E3E">
        <w:rPr>
          <w:sz w:val="28"/>
          <w:szCs w:val="28"/>
        </w:rPr>
        <w:t>События после отчетной даты - это события, как благоприятные, так и неблагоприятные, которые происходят между отчетной датой и принятием решения о выпуске (раскрытии) финансовой отчетности.</w:t>
      </w:r>
    </w:p>
    <w:p w:rsidR="00296CA8" w:rsidRPr="00692E3E" w:rsidRDefault="00296CA8" w:rsidP="00692E3E">
      <w:pPr>
        <w:spacing w:line="360" w:lineRule="auto"/>
        <w:ind w:firstLine="720"/>
        <w:jc w:val="both"/>
        <w:rPr>
          <w:sz w:val="28"/>
          <w:szCs w:val="28"/>
        </w:rPr>
      </w:pPr>
      <w:r w:rsidRPr="00692E3E">
        <w:rPr>
          <w:sz w:val="28"/>
          <w:szCs w:val="28"/>
        </w:rPr>
        <w:t>Обычно выделяют два типа событий после отчетной даты:</w:t>
      </w:r>
    </w:p>
    <w:p w:rsidR="00296CA8" w:rsidRPr="00692E3E" w:rsidRDefault="00296CA8" w:rsidP="00692E3E">
      <w:pPr>
        <w:spacing w:line="360" w:lineRule="auto"/>
        <w:ind w:firstLine="720"/>
        <w:jc w:val="both"/>
        <w:rPr>
          <w:sz w:val="28"/>
          <w:szCs w:val="28"/>
        </w:rPr>
      </w:pPr>
      <w:r w:rsidRPr="00692E3E">
        <w:rPr>
          <w:sz w:val="28"/>
          <w:szCs w:val="28"/>
        </w:rPr>
        <w:t>- события, которые предоставляют дополнительные доказательства условий, существующих на отчетную дату (корректирующие события). Например, завершение после отчетной даты судебного разбирательства, начавшегося в отчетный период, предоставляет дополнительные доказательства тех условий (поданного иска), которые возникли в более ранний период;</w:t>
      </w:r>
    </w:p>
    <w:p w:rsidR="00296CA8" w:rsidRPr="00692E3E" w:rsidRDefault="00296CA8" w:rsidP="00692E3E">
      <w:pPr>
        <w:spacing w:line="360" w:lineRule="auto"/>
        <w:ind w:firstLine="720"/>
        <w:jc w:val="both"/>
        <w:rPr>
          <w:sz w:val="28"/>
          <w:szCs w:val="28"/>
        </w:rPr>
      </w:pPr>
      <w:r w:rsidRPr="00692E3E">
        <w:rPr>
          <w:sz w:val="28"/>
          <w:szCs w:val="28"/>
        </w:rPr>
        <w:t>- события, указывающие на условия, возникающие после отчетной даты (некорректирующие события). Например, принятие решения об увеличении уставного капитала после отчетной даты не влияет на условия, в которых компания функционировала в отчетный период.</w:t>
      </w:r>
    </w:p>
    <w:p w:rsidR="00296CA8" w:rsidRPr="00692E3E" w:rsidRDefault="00296CA8" w:rsidP="00692E3E">
      <w:pPr>
        <w:spacing w:line="360" w:lineRule="auto"/>
        <w:ind w:firstLine="720"/>
        <w:jc w:val="both"/>
        <w:rPr>
          <w:sz w:val="28"/>
          <w:szCs w:val="28"/>
        </w:rPr>
      </w:pPr>
      <w:r w:rsidRPr="00692E3E">
        <w:rPr>
          <w:sz w:val="28"/>
          <w:szCs w:val="28"/>
        </w:rPr>
        <w:t>Отчетной датой считается день, по состоянию на который компания составляет свою отчетность. В качестве отчетной даты принимается последний день отчетного периода. Например, если отчетный период компании совпадает с календарным (01.01.2008 г. по 31.12.2008 г.), то отчетный датой является 31 декабря 2008г. Если отчетный период установлен, например, с 01.04.2008 г. по 31.03.2009 г., то отчетная дата-31.03.2009 г.</w:t>
      </w:r>
    </w:p>
    <w:p w:rsidR="008434C4" w:rsidRPr="00692E3E" w:rsidRDefault="008434C4" w:rsidP="00692E3E">
      <w:pPr>
        <w:spacing w:line="360" w:lineRule="auto"/>
        <w:ind w:firstLine="720"/>
        <w:jc w:val="both"/>
        <w:rPr>
          <w:sz w:val="28"/>
          <w:szCs w:val="28"/>
        </w:rPr>
      </w:pPr>
      <w:r w:rsidRPr="00692E3E">
        <w:rPr>
          <w:sz w:val="28"/>
          <w:szCs w:val="28"/>
        </w:rPr>
        <w:t xml:space="preserve">Датой утверждения финансовой отчетности к выпуску определяется в зависимости от организационной структуры и схемы управления компанией, требовании законодательства, а также процедур установленных для подготовки и рассмотрения финансовой отчетности. Обычно такой датой признают момент, когда вся работа над финансовой отчетностью компании </w:t>
      </w:r>
      <w:r w:rsidR="002026A9" w:rsidRPr="00692E3E">
        <w:rPr>
          <w:sz w:val="28"/>
          <w:szCs w:val="28"/>
        </w:rPr>
        <w:t>завершена,</w:t>
      </w:r>
      <w:r w:rsidRPr="00692E3E">
        <w:rPr>
          <w:sz w:val="28"/>
          <w:szCs w:val="28"/>
        </w:rPr>
        <w:t xml:space="preserve"> и эта отчетность может быть представлена внешним пользователям. Это может быть день утверждения отчетности советом директоров или наблюдательным советом, дата подписания отчетности уполномоченными лицами компании.</w:t>
      </w:r>
    </w:p>
    <w:p w:rsidR="00050EF1" w:rsidRPr="00692E3E" w:rsidRDefault="00050EF1" w:rsidP="00692E3E">
      <w:pPr>
        <w:spacing w:line="360" w:lineRule="auto"/>
        <w:ind w:firstLine="720"/>
        <w:jc w:val="both"/>
        <w:rPr>
          <w:sz w:val="28"/>
          <w:szCs w:val="28"/>
        </w:rPr>
      </w:pPr>
      <w:r w:rsidRPr="00692E3E">
        <w:rPr>
          <w:sz w:val="28"/>
          <w:szCs w:val="28"/>
        </w:rPr>
        <w:t>Прежде чем анализировать события, произошедшие после отчетной даты, необходимо определиться с временными рамками периода после отчетной даты, подлежащего рассмотрению.</w:t>
      </w:r>
    </w:p>
    <w:p w:rsidR="00050EF1" w:rsidRPr="00692E3E" w:rsidRDefault="00050EF1" w:rsidP="00692E3E">
      <w:pPr>
        <w:spacing w:line="360" w:lineRule="auto"/>
        <w:ind w:firstLine="720"/>
        <w:jc w:val="both"/>
        <w:rPr>
          <w:sz w:val="28"/>
          <w:szCs w:val="28"/>
        </w:rPr>
      </w:pPr>
      <w:r w:rsidRPr="00692E3E">
        <w:rPr>
          <w:sz w:val="28"/>
          <w:szCs w:val="28"/>
        </w:rPr>
        <w:t xml:space="preserve">Предположим, что сводный годовой отчет составляется на 31 декабря </w:t>
      </w:r>
      <w:smartTag w:uri="urn:schemas-microsoft-com:office:smarttags" w:element="metricconverter">
        <w:smartTagPr>
          <w:attr w:name="ProductID" w:val="2003 г"/>
        </w:smartTagPr>
        <w:r w:rsidRPr="00692E3E">
          <w:rPr>
            <w:sz w:val="28"/>
            <w:szCs w:val="28"/>
          </w:rPr>
          <w:t>2003 г</w:t>
        </w:r>
      </w:smartTag>
      <w:r w:rsidRPr="00692E3E">
        <w:rPr>
          <w:sz w:val="28"/>
          <w:szCs w:val="28"/>
        </w:rPr>
        <w:t xml:space="preserve">., а предварительное утверждение его советом директоров компании для рассылки акционерам и в регулирующие органы производится 25 апреля. Окончательное утверждение годовой финансовой отчетности производится на общем собрании акционеров 20 мая. В промежуток между </w:t>
      </w:r>
      <w:r w:rsidR="00692E3E">
        <w:rPr>
          <w:sz w:val="28"/>
          <w:szCs w:val="28"/>
        </w:rPr>
        <w:t>отчетной датой (31 декабря 2003</w:t>
      </w:r>
      <w:r w:rsidRPr="00692E3E">
        <w:rPr>
          <w:sz w:val="28"/>
          <w:szCs w:val="28"/>
        </w:rPr>
        <w:t>г.) и датой проведения общего собрания произош</w:t>
      </w:r>
      <w:r w:rsidR="00692E3E">
        <w:rPr>
          <w:sz w:val="28"/>
          <w:szCs w:val="28"/>
        </w:rPr>
        <w:t>ли два события: 12 февраля 2004</w:t>
      </w:r>
      <w:r w:rsidRPr="00692E3E">
        <w:rPr>
          <w:sz w:val="28"/>
          <w:szCs w:val="28"/>
        </w:rPr>
        <w:t>г. компания проиграла суд в связи с иском поставщика компании, 29 апреля 2004г. компания объявила единый план действий по реструктуризации. Эти события следует отразить в отчетности компании за 2003 год.</w:t>
      </w:r>
    </w:p>
    <w:p w:rsidR="00050EF1" w:rsidRPr="00692E3E" w:rsidRDefault="00050EF1" w:rsidP="00692E3E">
      <w:pPr>
        <w:spacing w:line="360" w:lineRule="auto"/>
        <w:ind w:firstLine="720"/>
        <w:jc w:val="both"/>
        <w:rPr>
          <w:sz w:val="28"/>
          <w:szCs w:val="28"/>
        </w:rPr>
      </w:pPr>
      <w:r w:rsidRPr="00692E3E">
        <w:rPr>
          <w:sz w:val="28"/>
          <w:szCs w:val="28"/>
        </w:rPr>
        <w:t>Решение суда от 12 февраля 2004г. имело место до даты предварительного утверждения отчетности советом директоров и соответственно до даты окончательного утверждения отчетности общим собранием акционеров. Соответственно это событие однозначно должно быть учтено при подготовке годовой отчетности за 2003 год.</w:t>
      </w:r>
    </w:p>
    <w:p w:rsidR="00050EF1" w:rsidRPr="00692E3E" w:rsidRDefault="00050EF1" w:rsidP="00692E3E">
      <w:pPr>
        <w:spacing w:line="360" w:lineRule="auto"/>
        <w:ind w:firstLine="720"/>
        <w:jc w:val="both"/>
        <w:rPr>
          <w:sz w:val="28"/>
          <w:szCs w:val="28"/>
        </w:rPr>
      </w:pPr>
      <w:r w:rsidRPr="00692E3E">
        <w:rPr>
          <w:sz w:val="28"/>
          <w:szCs w:val="28"/>
        </w:rPr>
        <w:t>Дата начала реструктуризации компании находится в интервале между предварительным и оконча. тельным утверждением годовой отчетности.</w:t>
      </w:r>
    </w:p>
    <w:p w:rsidR="00050EF1" w:rsidRPr="00692E3E" w:rsidRDefault="00050EF1" w:rsidP="00692E3E">
      <w:pPr>
        <w:spacing w:line="360" w:lineRule="auto"/>
        <w:ind w:firstLine="720"/>
        <w:jc w:val="both"/>
        <w:rPr>
          <w:sz w:val="28"/>
          <w:szCs w:val="28"/>
        </w:rPr>
      </w:pPr>
      <w:r w:rsidRPr="00692E3E">
        <w:rPr>
          <w:sz w:val="28"/>
          <w:szCs w:val="28"/>
        </w:rPr>
        <w:t>В этот период органы управления компании уже не могут внести какие-либо изменения в отчетность, поскольку она разослана акционерам и иным заинтересованным третьим лицам. Соответственно несмотря на то, что отчетность окончательно будет утверждена на общем собрании акционеров, ее корректировки, относящиеся к событиям после отчетной даты, охватывают период до даты ее предварительного утверждения советом директоров (иными словами, до даты утверждения ее к выпуску, т.е. раскрытия и публикации).</w:t>
      </w:r>
    </w:p>
    <w:p w:rsidR="008434C4" w:rsidRPr="00692E3E" w:rsidRDefault="008434C4" w:rsidP="00692E3E">
      <w:pPr>
        <w:spacing w:line="360" w:lineRule="auto"/>
        <w:ind w:firstLine="720"/>
        <w:jc w:val="both"/>
        <w:rPr>
          <w:sz w:val="28"/>
          <w:szCs w:val="28"/>
        </w:rPr>
      </w:pPr>
      <w:r w:rsidRPr="00692E3E">
        <w:rPr>
          <w:sz w:val="28"/>
          <w:szCs w:val="28"/>
        </w:rPr>
        <w:t>В отдельных случаях компания обязана представить финансовую отчетность на утверждение уже после выпуска финансовой отчетности. В таких случаях финансовая отчетность считается утвержденной к выпуску в день её первоначального выпуска, а не в день ее утверждения акционерами.</w:t>
      </w:r>
    </w:p>
    <w:p w:rsidR="00102DFF" w:rsidRPr="00692E3E" w:rsidRDefault="00102DFF" w:rsidP="00692E3E">
      <w:pPr>
        <w:spacing w:line="360" w:lineRule="auto"/>
        <w:ind w:firstLine="720"/>
        <w:jc w:val="both"/>
        <w:rPr>
          <w:sz w:val="28"/>
          <w:szCs w:val="28"/>
        </w:rPr>
      </w:pPr>
      <w:r w:rsidRPr="00692E3E">
        <w:rPr>
          <w:sz w:val="28"/>
          <w:szCs w:val="28"/>
        </w:rPr>
        <w:t xml:space="preserve">Согласно Республиканскому закону «Об акционерных обществах» годовой отчет общества подлежит предварительному утверждению советом директоров (наблюдательным советом) общества, а в случае отсутствия в обществе совета директоров </w:t>
      </w:r>
      <w:r w:rsidR="00B67609" w:rsidRPr="00692E3E">
        <w:rPr>
          <w:sz w:val="28"/>
          <w:szCs w:val="28"/>
        </w:rPr>
        <w:t>(</w:t>
      </w:r>
      <w:r w:rsidRPr="00692E3E">
        <w:rPr>
          <w:sz w:val="28"/>
          <w:szCs w:val="28"/>
        </w:rPr>
        <w:t>наблюдательного совета) – лицом,</w:t>
      </w:r>
      <w:r w:rsidR="00B67609" w:rsidRPr="00692E3E">
        <w:rPr>
          <w:sz w:val="28"/>
          <w:szCs w:val="28"/>
        </w:rPr>
        <w:t xml:space="preserve"> осуществляющим функции единоличного</w:t>
      </w:r>
      <w:r w:rsidR="00692E3E" w:rsidRPr="00692E3E">
        <w:rPr>
          <w:sz w:val="28"/>
          <w:szCs w:val="28"/>
        </w:rPr>
        <w:t xml:space="preserve"> </w:t>
      </w:r>
      <w:r w:rsidR="00B67609" w:rsidRPr="00692E3E">
        <w:rPr>
          <w:sz w:val="28"/>
          <w:szCs w:val="28"/>
        </w:rPr>
        <w:t xml:space="preserve">исполнительного органа общества (директором, генеральным директором), не позднее чем за 30 дней до даты проведения годового общего собрания акционеров. Утверждение годовых отчетов, годовой бухгалтерской отчетности, а также </w:t>
      </w:r>
      <w:r w:rsidR="009B1800" w:rsidRPr="00692E3E">
        <w:rPr>
          <w:sz w:val="28"/>
          <w:szCs w:val="28"/>
        </w:rPr>
        <w:t>распределение прибыли и убытков общества по результатам финансового года относится к компетенции общего собрания акционеров.</w:t>
      </w:r>
    </w:p>
    <w:p w:rsidR="00F47ABF" w:rsidRPr="00692E3E" w:rsidRDefault="00F47ABF" w:rsidP="00692E3E">
      <w:pPr>
        <w:spacing w:line="360" w:lineRule="auto"/>
        <w:ind w:firstLine="720"/>
        <w:jc w:val="both"/>
        <w:rPr>
          <w:sz w:val="28"/>
          <w:szCs w:val="28"/>
        </w:rPr>
      </w:pPr>
      <w:r w:rsidRPr="00692E3E">
        <w:rPr>
          <w:sz w:val="28"/>
          <w:szCs w:val="28"/>
        </w:rPr>
        <w:t>В соответствии с Республиканским законом «О рынке ценных бумаг» годовая бухгалтерская отчетность за последний завершенный финансовый год включается в состав ежеквартального отчета за первый квартал и представляется не позднее 45 дней с даты окончания отчетного квартала в регистрирующий орган. Регистрирующий орган</w:t>
      </w:r>
      <w:r w:rsidR="00155594" w:rsidRPr="00692E3E">
        <w:rPr>
          <w:sz w:val="28"/>
          <w:szCs w:val="28"/>
        </w:rPr>
        <w:t xml:space="preserve"> (федеральный орган исполнительной власти по рынку ценных бумаг) осуществляет государственную регистрацию выпусков эмиссионных ценных бумаг.</w:t>
      </w:r>
    </w:p>
    <w:p w:rsidR="00155594" w:rsidRPr="00692E3E" w:rsidRDefault="00E948C1" w:rsidP="00692E3E">
      <w:pPr>
        <w:spacing w:line="360" w:lineRule="auto"/>
        <w:ind w:firstLine="720"/>
        <w:jc w:val="both"/>
        <w:rPr>
          <w:sz w:val="28"/>
          <w:szCs w:val="28"/>
        </w:rPr>
      </w:pPr>
      <w:r w:rsidRPr="00692E3E">
        <w:rPr>
          <w:sz w:val="28"/>
          <w:szCs w:val="28"/>
        </w:rPr>
        <w:t>П</w:t>
      </w:r>
      <w:r w:rsidR="00155594" w:rsidRPr="00692E3E">
        <w:rPr>
          <w:sz w:val="28"/>
          <w:szCs w:val="28"/>
        </w:rPr>
        <w:t>ример1.</w:t>
      </w:r>
    </w:p>
    <w:p w:rsidR="00155594" w:rsidRPr="00692E3E" w:rsidRDefault="00155594" w:rsidP="00692E3E">
      <w:pPr>
        <w:spacing w:line="360" w:lineRule="auto"/>
        <w:ind w:firstLine="720"/>
        <w:jc w:val="both"/>
        <w:rPr>
          <w:sz w:val="28"/>
          <w:szCs w:val="28"/>
        </w:rPr>
      </w:pPr>
      <w:r w:rsidRPr="00692E3E">
        <w:rPr>
          <w:sz w:val="28"/>
          <w:szCs w:val="28"/>
        </w:rPr>
        <w:t xml:space="preserve">28 февраля </w:t>
      </w:r>
      <w:smartTag w:uri="urn:schemas-microsoft-com:office:smarttags" w:element="metricconverter">
        <w:smartTagPr>
          <w:attr w:name="ProductID" w:val="2008 г"/>
        </w:smartTagPr>
        <w:r w:rsidRPr="00692E3E">
          <w:rPr>
            <w:sz w:val="28"/>
            <w:szCs w:val="28"/>
          </w:rPr>
          <w:t>2007 г</w:t>
        </w:r>
      </w:smartTag>
      <w:r w:rsidRPr="00692E3E">
        <w:rPr>
          <w:sz w:val="28"/>
          <w:szCs w:val="28"/>
        </w:rPr>
        <w:t xml:space="preserve">. руководство компании завершило составление предварительного варианта финансовой отчетности за год, закончившийся 31 декабря </w:t>
      </w:r>
      <w:smartTag w:uri="urn:schemas-microsoft-com:office:smarttags" w:element="metricconverter">
        <w:smartTagPr>
          <w:attr w:name="ProductID" w:val="2008 г"/>
        </w:smartTagPr>
        <w:r w:rsidRPr="00692E3E">
          <w:rPr>
            <w:sz w:val="28"/>
            <w:szCs w:val="28"/>
          </w:rPr>
          <w:t>2006 г</w:t>
        </w:r>
      </w:smartTag>
      <w:r w:rsidRPr="00692E3E">
        <w:rPr>
          <w:sz w:val="28"/>
          <w:szCs w:val="28"/>
        </w:rPr>
        <w:t xml:space="preserve"> ; 18 марта </w:t>
      </w:r>
      <w:smartTag w:uri="urn:schemas-microsoft-com:office:smarttags" w:element="metricconverter">
        <w:smartTagPr>
          <w:attr w:name="ProductID" w:val="2008 г"/>
        </w:smartTagPr>
        <w:r w:rsidRPr="00692E3E">
          <w:rPr>
            <w:sz w:val="28"/>
            <w:szCs w:val="28"/>
          </w:rPr>
          <w:t>2007 г</w:t>
        </w:r>
      </w:smartTag>
      <w:r w:rsidRPr="00692E3E">
        <w:rPr>
          <w:sz w:val="28"/>
          <w:szCs w:val="28"/>
        </w:rPr>
        <w:t xml:space="preserve"> совет директоров рассмотрел финансовую отчетность и утвердил её к выпуску; 19 марта </w:t>
      </w:r>
      <w:smartTag w:uri="urn:schemas-microsoft-com:office:smarttags" w:element="metricconverter">
        <w:smartTagPr>
          <w:attr w:name="ProductID" w:val="2008 г"/>
        </w:smartTagPr>
        <w:r w:rsidRPr="00692E3E">
          <w:rPr>
            <w:sz w:val="28"/>
            <w:szCs w:val="28"/>
          </w:rPr>
          <w:t>2007 г</w:t>
        </w:r>
      </w:smartTag>
      <w:r w:rsidRPr="00692E3E">
        <w:rPr>
          <w:sz w:val="28"/>
          <w:szCs w:val="28"/>
        </w:rPr>
        <w:t xml:space="preserve"> компания объявляет данные о прибыли и некоторую другую финансовую информацию; 1 апреля </w:t>
      </w:r>
      <w:smartTag w:uri="urn:schemas-microsoft-com:office:smarttags" w:element="metricconverter">
        <w:smartTagPr>
          <w:attr w:name="ProductID" w:val="2008 г"/>
        </w:smartTagPr>
        <w:r w:rsidRPr="00692E3E">
          <w:rPr>
            <w:sz w:val="28"/>
            <w:szCs w:val="28"/>
          </w:rPr>
          <w:t>2007 г</w:t>
        </w:r>
      </w:smartTag>
      <w:r w:rsidRPr="00692E3E">
        <w:rPr>
          <w:sz w:val="28"/>
          <w:szCs w:val="28"/>
        </w:rPr>
        <w:t xml:space="preserve"> финансовая отчетность представляется акционерам и другим пользователям; 5 мая </w:t>
      </w:r>
      <w:smartTag w:uri="urn:schemas-microsoft-com:office:smarttags" w:element="metricconverter">
        <w:smartTagPr>
          <w:attr w:name="ProductID" w:val="2008 г"/>
        </w:smartTagPr>
        <w:r w:rsidRPr="00692E3E">
          <w:rPr>
            <w:sz w:val="28"/>
            <w:szCs w:val="28"/>
          </w:rPr>
          <w:t>2007 г</w:t>
        </w:r>
      </w:smartTag>
      <w:r w:rsidRPr="00692E3E">
        <w:rPr>
          <w:sz w:val="28"/>
          <w:szCs w:val="28"/>
        </w:rPr>
        <w:t xml:space="preserve">. годовое собрание акционеров утвердило финансовую отчетность, а 12 мая </w:t>
      </w:r>
      <w:smartTag w:uri="urn:schemas-microsoft-com:office:smarttags" w:element="metricconverter">
        <w:smartTagPr>
          <w:attr w:name="ProductID" w:val="2008 г"/>
        </w:smartTagPr>
        <w:r w:rsidRPr="00692E3E">
          <w:rPr>
            <w:sz w:val="28"/>
            <w:szCs w:val="28"/>
          </w:rPr>
          <w:t>2007 г</w:t>
        </w:r>
      </w:smartTag>
      <w:r w:rsidRPr="00692E3E">
        <w:rPr>
          <w:sz w:val="28"/>
          <w:szCs w:val="28"/>
        </w:rPr>
        <w:t>. утвержденная финансовая отчетность представлена регулирующему органу</w:t>
      </w:r>
    </w:p>
    <w:p w:rsidR="00155594" w:rsidRPr="00692E3E" w:rsidRDefault="00155594" w:rsidP="00692E3E">
      <w:pPr>
        <w:spacing w:line="360" w:lineRule="auto"/>
        <w:ind w:firstLine="720"/>
        <w:jc w:val="both"/>
        <w:rPr>
          <w:sz w:val="28"/>
          <w:szCs w:val="28"/>
        </w:rPr>
      </w:pPr>
      <w:r w:rsidRPr="00692E3E">
        <w:rPr>
          <w:sz w:val="28"/>
          <w:szCs w:val="28"/>
        </w:rPr>
        <w:t xml:space="preserve">Финансовая отчетность считается утвержденной к выпуску 18 марта </w:t>
      </w:r>
      <w:smartTag w:uri="urn:schemas-microsoft-com:office:smarttags" w:element="metricconverter">
        <w:smartTagPr>
          <w:attr w:name="ProductID" w:val="2008 г"/>
        </w:smartTagPr>
        <w:r w:rsidRPr="00692E3E">
          <w:rPr>
            <w:sz w:val="28"/>
            <w:szCs w:val="28"/>
          </w:rPr>
          <w:t>2007 г</w:t>
        </w:r>
      </w:smartTag>
      <w:r w:rsidRPr="00692E3E">
        <w:rPr>
          <w:sz w:val="28"/>
          <w:szCs w:val="28"/>
        </w:rPr>
        <w:t xml:space="preserve"> (дата, когда совет директоров утвердил финансовую отчетность к выпуску). Таким образом, событиями после отчетной даты будут события, произошедшие в период с 31 декабря </w:t>
      </w:r>
      <w:smartTag w:uri="urn:schemas-microsoft-com:office:smarttags" w:element="metricconverter">
        <w:smartTagPr>
          <w:attr w:name="ProductID" w:val="2008 г"/>
        </w:smartTagPr>
        <w:r w:rsidRPr="00692E3E">
          <w:rPr>
            <w:sz w:val="28"/>
            <w:szCs w:val="28"/>
          </w:rPr>
          <w:t>2006 г</w:t>
        </w:r>
      </w:smartTag>
      <w:r w:rsidRPr="00692E3E">
        <w:rPr>
          <w:sz w:val="28"/>
          <w:szCs w:val="28"/>
        </w:rPr>
        <w:t xml:space="preserve"> до 18 марта </w:t>
      </w:r>
      <w:smartTag w:uri="urn:schemas-microsoft-com:office:smarttags" w:element="metricconverter">
        <w:smartTagPr>
          <w:attr w:name="ProductID" w:val="2008 г"/>
        </w:smartTagPr>
        <w:r w:rsidRPr="00692E3E">
          <w:rPr>
            <w:sz w:val="28"/>
            <w:szCs w:val="28"/>
          </w:rPr>
          <w:t>2007 г</w:t>
        </w:r>
      </w:smartTag>
      <w:r w:rsidRPr="00692E3E">
        <w:rPr>
          <w:sz w:val="28"/>
          <w:szCs w:val="28"/>
        </w:rPr>
        <w:t xml:space="preserve"> и удовлетворяющие прочим критериям определения.</w:t>
      </w:r>
    </w:p>
    <w:p w:rsidR="00692E3E" w:rsidRDefault="00692E3E" w:rsidP="00692E3E">
      <w:pPr>
        <w:spacing w:line="360" w:lineRule="auto"/>
        <w:ind w:firstLine="720"/>
        <w:jc w:val="both"/>
        <w:rPr>
          <w:sz w:val="28"/>
          <w:szCs w:val="28"/>
        </w:rPr>
      </w:pPr>
    </w:p>
    <w:p w:rsidR="002026A9" w:rsidRPr="00692E3E" w:rsidRDefault="00692E3E" w:rsidP="00692E3E">
      <w:pPr>
        <w:spacing w:line="360" w:lineRule="auto"/>
        <w:ind w:firstLine="720"/>
        <w:jc w:val="both"/>
        <w:rPr>
          <w:sz w:val="28"/>
          <w:szCs w:val="28"/>
        </w:rPr>
      </w:pPr>
      <w:r>
        <w:rPr>
          <w:sz w:val="28"/>
          <w:szCs w:val="28"/>
        </w:rPr>
        <w:br w:type="page"/>
        <w:t xml:space="preserve">1.2 </w:t>
      </w:r>
      <w:r w:rsidR="002026A9" w:rsidRPr="00692E3E">
        <w:rPr>
          <w:sz w:val="28"/>
          <w:szCs w:val="28"/>
        </w:rPr>
        <w:t>Корректирующие события после отчетной даты.</w:t>
      </w:r>
    </w:p>
    <w:p w:rsidR="00692E3E" w:rsidRDefault="00692E3E" w:rsidP="00692E3E">
      <w:pPr>
        <w:spacing w:line="360" w:lineRule="auto"/>
        <w:ind w:firstLine="720"/>
        <w:jc w:val="both"/>
        <w:rPr>
          <w:bCs/>
          <w:sz w:val="28"/>
          <w:szCs w:val="28"/>
        </w:rPr>
      </w:pPr>
    </w:p>
    <w:p w:rsidR="008434C4" w:rsidRPr="00692E3E" w:rsidRDefault="002026A9" w:rsidP="00692E3E">
      <w:pPr>
        <w:spacing w:line="360" w:lineRule="auto"/>
        <w:ind w:firstLine="720"/>
        <w:jc w:val="both"/>
        <w:rPr>
          <w:sz w:val="28"/>
          <w:szCs w:val="28"/>
        </w:rPr>
      </w:pPr>
      <w:r w:rsidRPr="00692E3E">
        <w:rPr>
          <w:bCs/>
          <w:sz w:val="28"/>
          <w:szCs w:val="28"/>
        </w:rPr>
        <w:t>Корректирующие события после даты баланса</w:t>
      </w:r>
      <w:r w:rsidRPr="00692E3E">
        <w:rPr>
          <w:sz w:val="28"/>
          <w:szCs w:val="28"/>
        </w:rPr>
        <w:t xml:space="preserve"> – это события, подтверждающие условия, существовавшие на дату баланса.</w:t>
      </w:r>
      <w:r w:rsidR="00E125D8" w:rsidRPr="00692E3E">
        <w:rPr>
          <w:sz w:val="28"/>
          <w:szCs w:val="28"/>
        </w:rPr>
        <w:t xml:space="preserve"> </w:t>
      </w:r>
      <w:r w:rsidRPr="00692E3E">
        <w:rPr>
          <w:sz w:val="28"/>
          <w:szCs w:val="28"/>
        </w:rPr>
        <w:t xml:space="preserve">Ниже </w:t>
      </w:r>
      <w:r w:rsidR="00E125D8" w:rsidRPr="00692E3E">
        <w:rPr>
          <w:sz w:val="28"/>
          <w:szCs w:val="28"/>
        </w:rPr>
        <w:t>приводятся</w:t>
      </w:r>
      <w:r w:rsidRPr="00692E3E">
        <w:rPr>
          <w:sz w:val="28"/>
          <w:szCs w:val="28"/>
        </w:rPr>
        <w:t xml:space="preserve"> примеры корректирующих событий по</w:t>
      </w:r>
      <w:r w:rsidR="00E125D8" w:rsidRPr="00692E3E">
        <w:rPr>
          <w:sz w:val="28"/>
          <w:szCs w:val="28"/>
        </w:rPr>
        <w:t>сле отчетной даты, последствия которых компания обязана учитывать либо путем уточнения данных финансовой отчетности, либо путем признания ранее непризнанных в отчетности объектов учета:</w:t>
      </w:r>
    </w:p>
    <w:p w:rsidR="00E125D8" w:rsidRPr="00692E3E" w:rsidRDefault="00E125D8" w:rsidP="00692E3E">
      <w:pPr>
        <w:spacing w:line="360" w:lineRule="auto"/>
        <w:ind w:firstLine="720"/>
        <w:jc w:val="both"/>
        <w:rPr>
          <w:sz w:val="28"/>
          <w:szCs w:val="28"/>
        </w:rPr>
      </w:pPr>
      <w:r w:rsidRPr="00692E3E">
        <w:rPr>
          <w:sz w:val="28"/>
          <w:szCs w:val="28"/>
        </w:rPr>
        <w:t>а) решение суда, вынесенное после отчетной даты, которое подтверждает существование на отчетную дату обязательства компании и, следовательно, требует либо уточнения уже признанного в отчетности резерва, либо признания резерва, а не просто раскрытия информации об условном обязательстве;</w:t>
      </w:r>
    </w:p>
    <w:p w:rsidR="00E125D8" w:rsidRPr="00692E3E" w:rsidRDefault="00E125D8" w:rsidP="00692E3E">
      <w:pPr>
        <w:spacing w:line="360" w:lineRule="auto"/>
        <w:ind w:firstLine="720"/>
        <w:jc w:val="both"/>
        <w:rPr>
          <w:sz w:val="28"/>
          <w:szCs w:val="28"/>
        </w:rPr>
      </w:pPr>
      <w:r w:rsidRPr="00692E3E">
        <w:rPr>
          <w:sz w:val="28"/>
          <w:szCs w:val="28"/>
        </w:rPr>
        <w:t>б) получение после отчетной даты информации, свидетельствующие либо о существовании снижении стоимости актива, определенной по состоянию на отчетную дату, либо о необходимости корректировки ранее признанного в отчетности убытка от обе</w:t>
      </w:r>
      <w:r w:rsidR="00686211" w:rsidRPr="00692E3E">
        <w:rPr>
          <w:sz w:val="28"/>
          <w:szCs w:val="28"/>
        </w:rPr>
        <w:t>сценения данного актива. Например, банкротство покупателя, произошедшее после отчетной даты, обычно подтверждает существование на отчетную дату убытка, связанного с дебиторской задолженностью, и необходимость уточнения балансовой стоимости дебиторской задолженности по проданной продукции (товарам, работам, услугам);</w:t>
      </w:r>
    </w:p>
    <w:p w:rsidR="00686211" w:rsidRPr="00692E3E" w:rsidRDefault="00686211" w:rsidP="00692E3E">
      <w:pPr>
        <w:spacing w:line="360" w:lineRule="auto"/>
        <w:ind w:firstLine="720"/>
        <w:jc w:val="both"/>
        <w:rPr>
          <w:sz w:val="28"/>
          <w:szCs w:val="28"/>
        </w:rPr>
      </w:pPr>
      <w:r w:rsidRPr="00692E3E">
        <w:rPr>
          <w:sz w:val="28"/>
          <w:szCs w:val="28"/>
        </w:rPr>
        <w:t>в) определение после отчетной даты стоимости активов, приобретенных до отчетной даты, или выручки от продажи активов проданных до отчетной даты;</w:t>
      </w:r>
    </w:p>
    <w:p w:rsidR="00686211" w:rsidRPr="00692E3E" w:rsidRDefault="00686211" w:rsidP="00692E3E">
      <w:pPr>
        <w:spacing w:line="360" w:lineRule="auto"/>
        <w:ind w:firstLine="720"/>
        <w:jc w:val="both"/>
        <w:rPr>
          <w:sz w:val="28"/>
          <w:szCs w:val="28"/>
        </w:rPr>
      </w:pPr>
      <w:r w:rsidRPr="00692E3E">
        <w:rPr>
          <w:sz w:val="28"/>
          <w:szCs w:val="28"/>
        </w:rPr>
        <w:t>г) определение после отчетной даты величины выплат по планам участия или премирования, если по состоянию на отчетную дату у компании было обязательство произвести такие выплаты в</w:t>
      </w:r>
      <w:r w:rsidR="00692E3E" w:rsidRPr="00692E3E">
        <w:rPr>
          <w:sz w:val="28"/>
          <w:szCs w:val="28"/>
        </w:rPr>
        <w:t xml:space="preserve"> </w:t>
      </w:r>
      <w:r w:rsidRPr="00692E3E">
        <w:rPr>
          <w:sz w:val="28"/>
          <w:szCs w:val="28"/>
        </w:rPr>
        <w:t>связи с событиями, произошедшими</w:t>
      </w:r>
      <w:r w:rsidR="00075976" w:rsidRPr="00692E3E">
        <w:rPr>
          <w:sz w:val="28"/>
          <w:szCs w:val="28"/>
        </w:rPr>
        <w:t xml:space="preserve"> до отчетной даты (</w:t>
      </w:r>
      <w:r w:rsidRPr="00692E3E">
        <w:rPr>
          <w:sz w:val="28"/>
          <w:szCs w:val="28"/>
        </w:rPr>
        <w:t>см. МСФО (</w:t>
      </w:r>
      <w:r w:rsidRPr="00692E3E">
        <w:rPr>
          <w:sz w:val="28"/>
          <w:szCs w:val="28"/>
          <w:lang w:val="en-US"/>
        </w:rPr>
        <w:t>IAS</w:t>
      </w:r>
      <w:r w:rsidRPr="00692E3E">
        <w:rPr>
          <w:sz w:val="28"/>
          <w:szCs w:val="28"/>
        </w:rPr>
        <w:t>)</w:t>
      </w:r>
      <w:r w:rsidR="00075976" w:rsidRPr="00692E3E">
        <w:rPr>
          <w:sz w:val="28"/>
          <w:szCs w:val="28"/>
        </w:rPr>
        <w:t>19 «Вознаграждения работникам»);</w:t>
      </w:r>
    </w:p>
    <w:p w:rsidR="00835CEE" w:rsidRPr="00692E3E" w:rsidRDefault="00835CEE" w:rsidP="00692E3E">
      <w:pPr>
        <w:spacing w:line="360" w:lineRule="auto"/>
        <w:ind w:firstLine="720"/>
        <w:jc w:val="both"/>
        <w:rPr>
          <w:sz w:val="28"/>
          <w:szCs w:val="28"/>
        </w:rPr>
      </w:pPr>
      <w:r w:rsidRPr="00692E3E">
        <w:rPr>
          <w:sz w:val="28"/>
          <w:szCs w:val="28"/>
        </w:rPr>
        <w:t>д) обнаружение фактов мошенничества или ошибок, которые подтверждают, что финансовая отчетность по состоянию на отчетную дату искажена.</w:t>
      </w:r>
    </w:p>
    <w:p w:rsidR="00873EDF" w:rsidRPr="00692E3E" w:rsidRDefault="00873EDF" w:rsidP="00692E3E">
      <w:pPr>
        <w:spacing w:line="360" w:lineRule="auto"/>
        <w:ind w:firstLine="720"/>
        <w:jc w:val="both"/>
        <w:rPr>
          <w:sz w:val="28"/>
          <w:szCs w:val="28"/>
        </w:rPr>
      </w:pPr>
      <w:r w:rsidRPr="00692E3E">
        <w:rPr>
          <w:sz w:val="28"/>
          <w:szCs w:val="28"/>
        </w:rPr>
        <w:t>Пункты б), в), д) фактически повторяются в КСБУ. Остальные пункты КСБУ по сути конкретизируют корректирующие события после отчетной даты:</w:t>
      </w:r>
    </w:p>
    <w:p w:rsidR="00873EDF" w:rsidRPr="00692E3E" w:rsidRDefault="00203E88" w:rsidP="00692E3E">
      <w:pPr>
        <w:numPr>
          <w:ilvl w:val="0"/>
          <w:numId w:val="1"/>
        </w:numPr>
        <w:spacing w:line="360" w:lineRule="auto"/>
        <w:ind w:left="0" w:firstLine="720"/>
        <w:jc w:val="both"/>
        <w:rPr>
          <w:sz w:val="28"/>
          <w:szCs w:val="28"/>
        </w:rPr>
      </w:pPr>
      <w:r w:rsidRPr="00692E3E">
        <w:rPr>
          <w:sz w:val="28"/>
          <w:szCs w:val="28"/>
        </w:rPr>
        <w:t>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w:t>
      </w:r>
    </w:p>
    <w:p w:rsidR="00203E88" w:rsidRPr="00692E3E" w:rsidRDefault="00203E88" w:rsidP="00692E3E">
      <w:pPr>
        <w:numPr>
          <w:ilvl w:val="0"/>
          <w:numId w:val="1"/>
        </w:numPr>
        <w:spacing w:line="360" w:lineRule="auto"/>
        <w:ind w:left="0" w:firstLine="720"/>
        <w:jc w:val="both"/>
        <w:rPr>
          <w:sz w:val="28"/>
          <w:szCs w:val="28"/>
        </w:rPr>
      </w:pPr>
      <w:r w:rsidRPr="00692E3E">
        <w:rPr>
          <w:sz w:val="28"/>
          <w:szCs w:val="28"/>
        </w:rPr>
        <w:t>получении информации ( например, бухгалтерской отчетности) о финансовом состоянии и результатах деятельности дочернего или зависимого общества (товарищества), ценные бумаги которого котируются на фондовых биржах, подтверждающей устойчивое и существенное снижении стоимости долгосрочных финансовых вложении организации;</w:t>
      </w:r>
    </w:p>
    <w:p w:rsidR="00203E88" w:rsidRPr="00692E3E" w:rsidRDefault="00203E88" w:rsidP="00692E3E">
      <w:pPr>
        <w:numPr>
          <w:ilvl w:val="0"/>
          <w:numId w:val="1"/>
        </w:numPr>
        <w:spacing w:line="360" w:lineRule="auto"/>
        <w:ind w:left="0" w:firstLine="720"/>
        <w:jc w:val="both"/>
        <w:rPr>
          <w:sz w:val="28"/>
          <w:szCs w:val="28"/>
        </w:rPr>
      </w:pPr>
      <w:r w:rsidRPr="00692E3E">
        <w:rPr>
          <w:sz w:val="28"/>
          <w:szCs w:val="28"/>
        </w:rPr>
        <w:t>объявление дивидендов дочерними и зависимыми обществами за периоды, предшествовавшие отчетной дате;</w:t>
      </w:r>
    </w:p>
    <w:p w:rsidR="00203E88" w:rsidRPr="00692E3E" w:rsidRDefault="00203E88" w:rsidP="00692E3E">
      <w:pPr>
        <w:numPr>
          <w:ilvl w:val="0"/>
          <w:numId w:val="1"/>
        </w:numPr>
        <w:spacing w:line="360" w:lineRule="auto"/>
        <w:ind w:left="0" w:firstLine="720"/>
        <w:jc w:val="both"/>
        <w:rPr>
          <w:sz w:val="28"/>
          <w:szCs w:val="28"/>
        </w:rPr>
      </w:pPr>
      <w:r w:rsidRPr="00692E3E">
        <w:rPr>
          <w:sz w:val="28"/>
          <w:szCs w:val="28"/>
        </w:rPr>
        <w:t>обнаружение после отчетной даты, что процент готовности объекта строительства, использованный для определения финансового результата по состоянию на отчетную дату методом «Доход по стоимости работ по мере их готовности», был не обоснован;</w:t>
      </w:r>
    </w:p>
    <w:p w:rsidR="00203E88" w:rsidRPr="00692E3E" w:rsidRDefault="00203E88" w:rsidP="00692E3E">
      <w:pPr>
        <w:numPr>
          <w:ilvl w:val="0"/>
          <w:numId w:val="1"/>
        </w:numPr>
        <w:spacing w:line="360" w:lineRule="auto"/>
        <w:ind w:left="0" w:firstLine="720"/>
        <w:jc w:val="both"/>
        <w:rPr>
          <w:sz w:val="28"/>
          <w:szCs w:val="28"/>
        </w:rPr>
      </w:pPr>
      <w:r w:rsidRPr="00692E3E">
        <w:rPr>
          <w:sz w:val="28"/>
          <w:szCs w:val="28"/>
        </w:rPr>
        <w:t>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203E88" w:rsidRPr="00692E3E" w:rsidRDefault="00203E88" w:rsidP="00692E3E">
      <w:pPr>
        <w:spacing w:line="360" w:lineRule="auto"/>
        <w:ind w:firstLine="720"/>
        <w:jc w:val="both"/>
        <w:rPr>
          <w:sz w:val="28"/>
          <w:szCs w:val="28"/>
        </w:rPr>
      </w:pPr>
      <w:r w:rsidRPr="00692E3E">
        <w:rPr>
          <w:sz w:val="28"/>
          <w:szCs w:val="28"/>
        </w:rPr>
        <w:t>Во всех приведенных случаях по состоянию на отчетную дату актив или обязательство уже существовали. Но после отчетной даты возникли обстоятельства, которые оказывают значительное влияние на этот актив или обязательство.</w:t>
      </w:r>
    </w:p>
    <w:p w:rsidR="00873EDF" w:rsidRPr="00692E3E" w:rsidRDefault="00873EDF" w:rsidP="00692E3E">
      <w:pPr>
        <w:spacing w:line="360" w:lineRule="auto"/>
        <w:ind w:firstLine="720"/>
        <w:jc w:val="both"/>
        <w:rPr>
          <w:sz w:val="28"/>
          <w:szCs w:val="28"/>
        </w:rPr>
      </w:pPr>
      <w:r w:rsidRPr="00692E3E">
        <w:rPr>
          <w:sz w:val="28"/>
          <w:szCs w:val="28"/>
        </w:rPr>
        <w:t>Примерами корректирующих событий после даты баланса, которые организация обязана учитывать путем корректировки сумм, признанных в финансовой отчетности, или путем признания статей, ранее не признанных в финансовой отчетности, могут быть следующие:</w:t>
      </w:r>
    </w:p>
    <w:p w:rsidR="00873EDF" w:rsidRPr="00692E3E" w:rsidRDefault="00873EDF" w:rsidP="00692E3E">
      <w:pPr>
        <w:spacing w:line="360" w:lineRule="auto"/>
        <w:ind w:firstLine="720"/>
        <w:jc w:val="both"/>
        <w:rPr>
          <w:sz w:val="28"/>
          <w:szCs w:val="28"/>
        </w:rPr>
      </w:pPr>
      <w:r w:rsidRPr="00692E3E">
        <w:rPr>
          <w:sz w:val="28"/>
          <w:szCs w:val="28"/>
        </w:rPr>
        <w:t>1) получение информации после даты баланса, свидетельствующей либо о существенном снижении стоимости активов, определенной на дату баланса, либо о необходимости корректировки ранее признанных убытков от обесценения данных активов. Например:</w:t>
      </w:r>
    </w:p>
    <w:p w:rsidR="00873EDF" w:rsidRPr="00692E3E" w:rsidRDefault="00873EDF" w:rsidP="00692E3E">
      <w:pPr>
        <w:spacing w:line="360" w:lineRule="auto"/>
        <w:ind w:firstLine="720"/>
        <w:jc w:val="both"/>
        <w:rPr>
          <w:sz w:val="28"/>
          <w:szCs w:val="28"/>
        </w:rPr>
      </w:pPr>
      <w:r w:rsidRPr="00692E3E">
        <w:rPr>
          <w:sz w:val="28"/>
          <w:szCs w:val="28"/>
        </w:rPr>
        <w:t>A) объявление в установленном порядке дебитора организации банкротом, если по состоянию на дату баланса в отношении этого дебитора уже осуществлялась процедура банкротства или у него были серьезные проблемы с ликвидностью;</w:t>
      </w:r>
    </w:p>
    <w:p w:rsidR="00873EDF" w:rsidRPr="00692E3E" w:rsidRDefault="00873EDF" w:rsidP="00692E3E">
      <w:pPr>
        <w:spacing w:line="360" w:lineRule="auto"/>
        <w:ind w:firstLine="720"/>
        <w:jc w:val="both"/>
        <w:rPr>
          <w:sz w:val="28"/>
          <w:szCs w:val="28"/>
        </w:rPr>
      </w:pPr>
      <w:r w:rsidRPr="00692E3E">
        <w:rPr>
          <w:iCs/>
          <w:sz w:val="28"/>
          <w:szCs w:val="28"/>
        </w:rPr>
        <w:t>Пример.</w:t>
      </w:r>
    </w:p>
    <w:p w:rsidR="00873EDF" w:rsidRPr="00692E3E" w:rsidRDefault="00873EDF" w:rsidP="00692E3E">
      <w:pPr>
        <w:spacing w:line="360" w:lineRule="auto"/>
        <w:ind w:firstLine="720"/>
        <w:jc w:val="both"/>
        <w:rPr>
          <w:sz w:val="28"/>
          <w:szCs w:val="28"/>
        </w:rPr>
      </w:pPr>
      <w:r w:rsidRPr="00692E3E">
        <w:rPr>
          <w:sz w:val="28"/>
          <w:szCs w:val="28"/>
        </w:rPr>
        <w:t>На основании учетных данных в финансовой отчетности организации «А» по состоянию на 31 декабря 2003 года отражается дебиторская задолженность на общую сумму 2 000 000 тенге.</w:t>
      </w:r>
    </w:p>
    <w:p w:rsidR="00873EDF" w:rsidRPr="00692E3E" w:rsidRDefault="00873EDF" w:rsidP="00692E3E">
      <w:pPr>
        <w:spacing w:line="360" w:lineRule="auto"/>
        <w:ind w:firstLine="720"/>
        <w:jc w:val="both"/>
        <w:rPr>
          <w:sz w:val="28"/>
          <w:szCs w:val="28"/>
        </w:rPr>
      </w:pPr>
      <w:r w:rsidRPr="00692E3E">
        <w:rPr>
          <w:sz w:val="28"/>
          <w:szCs w:val="28"/>
        </w:rPr>
        <w:t>В январе 2004 года, до даты утверждения финансовой отчетности, организация «В», являющаяся одним из дебиторов организации «А» с общей суммой задолженности 744 000 тенге по состоянию на 31 декабря 2003 года, по которой был создан резерв на сумму 500 000 тенге по состоянию на 31 декабря 2003 года, признана в установленном порядке банкротом. По результатам процедуры банкротства организация «В» не смогла удовлетворить требования ни одного из своих кредиторов.</w:t>
      </w:r>
    </w:p>
    <w:p w:rsidR="00873EDF" w:rsidRPr="00692E3E" w:rsidRDefault="00873EDF" w:rsidP="00692E3E">
      <w:pPr>
        <w:spacing w:line="360" w:lineRule="auto"/>
        <w:ind w:firstLine="720"/>
        <w:jc w:val="both"/>
        <w:rPr>
          <w:sz w:val="28"/>
          <w:szCs w:val="28"/>
        </w:rPr>
      </w:pPr>
      <w:r w:rsidRPr="00692E3E">
        <w:rPr>
          <w:sz w:val="28"/>
          <w:szCs w:val="28"/>
        </w:rPr>
        <w:t>Организация «А» должна досоздать резерв на сумму 244 000 тенге в финансовой отчетности по состоянию на 31 декабря 2003 года. Таким образом, сумма резерва по дебиторской задолженности организации «В» по состоянию на 31 декабря 2003 года составит 744 000 тенге.</w:t>
      </w:r>
    </w:p>
    <w:p w:rsidR="00873EDF" w:rsidRPr="00692E3E" w:rsidRDefault="00873EDF" w:rsidP="00692E3E">
      <w:pPr>
        <w:spacing w:line="360" w:lineRule="auto"/>
        <w:ind w:firstLine="720"/>
        <w:jc w:val="both"/>
        <w:rPr>
          <w:sz w:val="28"/>
          <w:szCs w:val="28"/>
        </w:rPr>
      </w:pPr>
      <w:r w:rsidRPr="00692E3E">
        <w:rPr>
          <w:sz w:val="28"/>
          <w:szCs w:val="28"/>
        </w:rPr>
        <w:t>B) продажа производственных запасов после даты баланса может служить основанием для определения возможной чистой стоимости реализации этих запасов по состоянию на дату баланса;</w:t>
      </w:r>
    </w:p>
    <w:p w:rsidR="00873EDF" w:rsidRPr="00692E3E" w:rsidRDefault="00692E3E" w:rsidP="00692E3E">
      <w:pPr>
        <w:spacing w:line="360" w:lineRule="auto"/>
        <w:ind w:firstLine="720"/>
        <w:jc w:val="both"/>
        <w:rPr>
          <w:sz w:val="28"/>
          <w:szCs w:val="28"/>
        </w:rPr>
      </w:pPr>
      <w:r>
        <w:rPr>
          <w:iCs/>
          <w:sz w:val="28"/>
          <w:szCs w:val="28"/>
        </w:rPr>
        <w:br w:type="page"/>
      </w:r>
      <w:r w:rsidR="00873EDF" w:rsidRPr="00692E3E">
        <w:rPr>
          <w:iCs/>
          <w:sz w:val="28"/>
          <w:szCs w:val="28"/>
        </w:rPr>
        <w:t>Пример.</w:t>
      </w:r>
    </w:p>
    <w:p w:rsidR="00873EDF" w:rsidRPr="00692E3E" w:rsidRDefault="00873EDF" w:rsidP="00692E3E">
      <w:pPr>
        <w:spacing w:line="360" w:lineRule="auto"/>
        <w:ind w:firstLine="720"/>
        <w:jc w:val="both"/>
        <w:rPr>
          <w:sz w:val="28"/>
          <w:szCs w:val="28"/>
        </w:rPr>
      </w:pPr>
      <w:r w:rsidRPr="00692E3E">
        <w:rPr>
          <w:sz w:val="28"/>
          <w:szCs w:val="28"/>
        </w:rPr>
        <w:t xml:space="preserve">Организация «А» по состоянию на 31 декабря </w:t>
      </w:r>
      <w:smartTag w:uri="urn:schemas-microsoft-com:office:smarttags" w:element="metricconverter">
        <w:smartTagPr>
          <w:attr w:name="ProductID" w:val="2008 г"/>
        </w:smartTagPr>
        <w:r w:rsidRPr="00692E3E">
          <w:rPr>
            <w:sz w:val="28"/>
            <w:szCs w:val="28"/>
          </w:rPr>
          <w:t>2003 г</w:t>
        </w:r>
      </w:smartTag>
      <w:r w:rsidRPr="00692E3E">
        <w:rPr>
          <w:sz w:val="28"/>
          <w:szCs w:val="28"/>
        </w:rPr>
        <w:t xml:space="preserve">. признала расходы от списания металлических труб до чистой стоимости реализации на сумму 3 000 000 тенге. Себестоимость металлических труб по состоянию на 31 декабря </w:t>
      </w:r>
      <w:smartTag w:uri="urn:schemas-microsoft-com:office:smarttags" w:element="metricconverter">
        <w:smartTagPr>
          <w:attr w:name="ProductID" w:val="2008 г"/>
        </w:smartTagPr>
        <w:r w:rsidRPr="00692E3E">
          <w:rPr>
            <w:sz w:val="28"/>
            <w:szCs w:val="28"/>
          </w:rPr>
          <w:t>2003 г</w:t>
        </w:r>
      </w:smartTag>
      <w:r w:rsidRPr="00692E3E">
        <w:rPr>
          <w:sz w:val="28"/>
          <w:szCs w:val="28"/>
        </w:rPr>
        <w:t xml:space="preserve">. составила 10 000 000 тенге; чистая стоимость реализации - 7 000 000 тенге. В конце января </w:t>
      </w:r>
      <w:smartTag w:uri="urn:schemas-microsoft-com:office:smarttags" w:element="metricconverter">
        <w:smartTagPr>
          <w:attr w:name="ProductID" w:val="2008 г"/>
        </w:smartTagPr>
        <w:r w:rsidRPr="00692E3E">
          <w:rPr>
            <w:sz w:val="28"/>
            <w:szCs w:val="28"/>
          </w:rPr>
          <w:t>2004 г</w:t>
        </w:r>
      </w:smartTag>
      <w:r w:rsidRPr="00692E3E">
        <w:rPr>
          <w:sz w:val="28"/>
          <w:szCs w:val="28"/>
        </w:rPr>
        <w:t xml:space="preserve">. организация реализовала эти трубы за 9 000 000 тенге. Совет директоров планирует рассмотреть финансовую отчетность 1 марта </w:t>
      </w:r>
      <w:smartTag w:uri="urn:schemas-microsoft-com:office:smarttags" w:element="metricconverter">
        <w:smartTagPr>
          <w:attr w:name="ProductID" w:val="2008 г"/>
        </w:smartTagPr>
        <w:r w:rsidRPr="00692E3E">
          <w:rPr>
            <w:sz w:val="28"/>
            <w:szCs w:val="28"/>
          </w:rPr>
          <w:t>2004 г</w:t>
        </w:r>
      </w:smartTag>
      <w:r w:rsidRPr="00692E3E">
        <w:rPr>
          <w:sz w:val="28"/>
          <w:szCs w:val="28"/>
        </w:rPr>
        <w:t>.</w:t>
      </w:r>
    </w:p>
    <w:p w:rsidR="00873EDF" w:rsidRPr="00692E3E" w:rsidRDefault="00873EDF" w:rsidP="00692E3E">
      <w:pPr>
        <w:spacing w:line="360" w:lineRule="auto"/>
        <w:ind w:firstLine="720"/>
        <w:jc w:val="both"/>
        <w:rPr>
          <w:sz w:val="28"/>
          <w:szCs w:val="28"/>
        </w:rPr>
      </w:pPr>
      <w:r w:rsidRPr="00692E3E">
        <w:rPr>
          <w:sz w:val="28"/>
          <w:szCs w:val="28"/>
        </w:rPr>
        <w:t>Организация «А» должна провести обратное доначисление стоимости запасов, вызванное увеличением возможной чистой стоимости реализации, на сумму 2 000 000 тенге и отразить это доначисление в финансовой отчетности по состоянию на 31 декабря 2003 года.</w:t>
      </w:r>
    </w:p>
    <w:p w:rsidR="00873EDF" w:rsidRPr="00692E3E" w:rsidRDefault="00873EDF" w:rsidP="00692E3E">
      <w:pPr>
        <w:spacing w:line="360" w:lineRule="auto"/>
        <w:ind w:firstLine="720"/>
        <w:jc w:val="both"/>
        <w:rPr>
          <w:sz w:val="28"/>
          <w:szCs w:val="28"/>
        </w:rPr>
      </w:pPr>
      <w:r w:rsidRPr="00692E3E">
        <w:rPr>
          <w:sz w:val="28"/>
          <w:szCs w:val="28"/>
        </w:rPr>
        <w:t xml:space="preserve">2) принятое решение суда после даты баланса, но до даты его утверждения, подтверждает существующие обязательства организации на дату баланса. Организация корректирует ранее признанные резервы по данным обязательствам в соответствии с </w:t>
      </w:r>
      <w:r w:rsidRPr="00954757">
        <w:rPr>
          <w:sz w:val="28"/>
          <w:szCs w:val="28"/>
        </w:rPr>
        <w:t>МСБУ (IAS) 37 «Оценочные обязательства, условные обязательства и условные активы»</w:t>
      </w:r>
      <w:r w:rsidRPr="00692E3E">
        <w:rPr>
          <w:sz w:val="28"/>
          <w:szCs w:val="28"/>
        </w:rPr>
        <w:t xml:space="preserve"> или создает новый резерв.</w:t>
      </w:r>
    </w:p>
    <w:p w:rsidR="00873EDF" w:rsidRPr="00692E3E" w:rsidRDefault="00873EDF" w:rsidP="00692E3E">
      <w:pPr>
        <w:spacing w:line="360" w:lineRule="auto"/>
        <w:ind w:firstLine="720"/>
        <w:jc w:val="both"/>
        <w:rPr>
          <w:sz w:val="28"/>
          <w:szCs w:val="28"/>
        </w:rPr>
      </w:pPr>
      <w:r w:rsidRPr="00692E3E">
        <w:rPr>
          <w:sz w:val="28"/>
          <w:szCs w:val="28"/>
        </w:rPr>
        <w:t>Например, финансовая отчетность должна быть скорректирована, если события, которые побудили возникновение иска, такие как несчастный случай или нарушения патента, имели место до даты баланса. Если событие, вследствие которого был подан иск, имело место после даты баланса, то корректировка необязательна, но необходимо раскрытие данной информации.</w:t>
      </w:r>
    </w:p>
    <w:p w:rsidR="00873EDF" w:rsidRPr="00692E3E" w:rsidRDefault="00873EDF" w:rsidP="00692E3E">
      <w:pPr>
        <w:spacing w:line="360" w:lineRule="auto"/>
        <w:ind w:firstLine="720"/>
        <w:jc w:val="both"/>
        <w:rPr>
          <w:sz w:val="28"/>
          <w:szCs w:val="28"/>
        </w:rPr>
      </w:pPr>
      <w:r w:rsidRPr="00692E3E">
        <w:rPr>
          <w:sz w:val="28"/>
          <w:szCs w:val="28"/>
        </w:rPr>
        <w:t>3) определение после даты баланса стоимости активов, приобретенных до даты баланса, или дохода от продажи активов, проданных до даты баланса;</w:t>
      </w:r>
    </w:p>
    <w:p w:rsidR="00873EDF" w:rsidRPr="00692E3E" w:rsidRDefault="00873EDF" w:rsidP="00692E3E">
      <w:pPr>
        <w:spacing w:line="360" w:lineRule="auto"/>
        <w:ind w:firstLine="720"/>
        <w:jc w:val="both"/>
        <w:rPr>
          <w:sz w:val="28"/>
          <w:szCs w:val="28"/>
        </w:rPr>
      </w:pPr>
      <w:r w:rsidRPr="00692E3E">
        <w:rPr>
          <w:iCs/>
          <w:sz w:val="28"/>
          <w:szCs w:val="28"/>
        </w:rPr>
        <w:t>Пример.</w:t>
      </w:r>
    </w:p>
    <w:p w:rsidR="00873EDF" w:rsidRPr="00692E3E" w:rsidRDefault="00873EDF" w:rsidP="00692E3E">
      <w:pPr>
        <w:spacing w:line="360" w:lineRule="auto"/>
        <w:ind w:firstLine="720"/>
        <w:jc w:val="both"/>
        <w:rPr>
          <w:sz w:val="28"/>
          <w:szCs w:val="28"/>
        </w:rPr>
      </w:pPr>
      <w:r w:rsidRPr="00692E3E">
        <w:rPr>
          <w:sz w:val="28"/>
          <w:szCs w:val="28"/>
        </w:rPr>
        <w:t xml:space="preserve">В декабре </w:t>
      </w:r>
      <w:smartTag w:uri="urn:schemas-microsoft-com:office:smarttags" w:element="metricconverter">
        <w:smartTagPr>
          <w:attr w:name="ProductID" w:val="2008 г"/>
        </w:smartTagPr>
        <w:r w:rsidRPr="00692E3E">
          <w:rPr>
            <w:sz w:val="28"/>
            <w:szCs w:val="28"/>
          </w:rPr>
          <w:t>2003 г</w:t>
        </w:r>
      </w:smartTag>
      <w:r w:rsidRPr="00692E3E">
        <w:rPr>
          <w:sz w:val="28"/>
          <w:szCs w:val="28"/>
        </w:rPr>
        <w:t xml:space="preserve">. организация «А» реализовала организации «Б» товары на сумму 10 000 тенге. Согласно условиям договора на реализацию товара организация «А» представила организации «Б» скидку в размере 5% от стоимости товара в случае, если оплата будет произведена не позднее 1 февраля </w:t>
      </w:r>
      <w:smartTag w:uri="urn:schemas-microsoft-com:office:smarttags" w:element="metricconverter">
        <w:smartTagPr>
          <w:attr w:name="ProductID" w:val="2008 г"/>
        </w:smartTagPr>
        <w:r w:rsidRPr="00692E3E">
          <w:rPr>
            <w:sz w:val="28"/>
            <w:szCs w:val="28"/>
          </w:rPr>
          <w:t>2004 г</w:t>
        </w:r>
      </w:smartTag>
      <w:r w:rsidRPr="00692E3E">
        <w:rPr>
          <w:sz w:val="28"/>
          <w:szCs w:val="28"/>
        </w:rPr>
        <w:t xml:space="preserve">. Организация «Б» произвела оплату в сумме 9 500 тенге. 21 января </w:t>
      </w:r>
      <w:smartTag w:uri="urn:schemas-microsoft-com:office:smarttags" w:element="metricconverter">
        <w:smartTagPr>
          <w:attr w:name="ProductID" w:val="2008 г"/>
        </w:smartTagPr>
        <w:r w:rsidRPr="00692E3E">
          <w:rPr>
            <w:sz w:val="28"/>
            <w:szCs w:val="28"/>
          </w:rPr>
          <w:t>2004 г</w:t>
        </w:r>
      </w:smartTag>
      <w:r w:rsidRPr="00692E3E">
        <w:rPr>
          <w:sz w:val="28"/>
          <w:szCs w:val="28"/>
        </w:rPr>
        <w:t xml:space="preserve">. Совет директоров планирует рассмотреть финансовую отчетность не позднее 1 марта </w:t>
      </w:r>
      <w:smartTag w:uri="urn:schemas-microsoft-com:office:smarttags" w:element="metricconverter">
        <w:smartTagPr>
          <w:attr w:name="ProductID" w:val="2008 г"/>
        </w:smartTagPr>
        <w:r w:rsidRPr="00692E3E">
          <w:rPr>
            <w:sz w:val="28"/>
            <w:szCs w:val="28"/>
          </w:rPr>
          <w:t>2004 г</w:t>
        </w:r>
      </w:smartTag>
      <w:r w:rsidRPr="00692E3E">
        <w:rPr>
          <w:sz w:val="28"/>
          <w:szCs w:val="28"/>
        </w:rPr>
        <w:t>.</w:t>
      </w:r>
    </w:p>
    <w:p w:rsidR="00873EDF" w:rsidRPr="00692E3E" w:rsidRDefault="00873EDF" w:rsidP="00692E3E">
      <w:pPr>
        <w:spacing w:line="360" w:lineRule="auto"/>
        <w:ind w:firstLine="720"/>
        <w:jc w:val="both"/>
        <w:rPr>
          <w:sz w:val="28"/>
          <w:szCs w:val="28"/>
        </w:rPr>
      </w:pPr>
      <w:r w:rsidRPr="00692E3E">
        <w:rPr>
          <w:sz w:val="28"/>
          <w:szCs w:val="28"/>
        </w:rPr>
        <w:t xml:space="preserve">Организация «А» должна скорректировать свои доходы и признать скидку в сумме 500 тенге в финансовой отчетности по состоянию на 31 декабря </w:t>
      </w:r>
      <w:smartTag w:uri="urn:schemas-microsoft-com:office:smarttags" w:element="metricconverter">
        <w:smartTagPr>
          <w:attr w:name="ProductID" w:val="2008 г"/>
        </w:smartTagPr>
        <w:r w:rsidRPr="00692E3E">
          <w:rPr>
            <w:sz w:val="28"/>
            <w:szCs w:val="28"/>
          </w:rPr>
          <w:t>2003 г</w:t>
        </w:r>
      </w:smartTag>
      <w:r w:rsidRPr="00692E3E">
        <w:rPr>
          <w:sz w:val="28"/>
          <w:szCs w:val="28"/>
        </w:rPr>
        <w:t>.</w:t>
      </w:r>
    </w:p>
    <w:p w:rsidR="00873EDF" w:rsidRPr="00692E3E" w:rsidRDefault="00873EDF" w:rsidP="00692E3E">
      <w:pPr>
        <w:spacing w:line="360" w:lineRule="auto"/>
        <w:ind w:firstLine="720"/>
        <w:jc w:val="both"/>
        <w:rPr>
          <w:sz w:val="28"/>
          <w:szCs w:val="28"/>
        </w:rPr>
      </w:pPr>
      <w:r w:rsidRPr="00692E3E">
        <w:rPr>
          <w:sz w:val="28"/>
          <w:szCs w:val="28"/>
        </w:rPr>
        <w:t xml:space="preserve">4) определение после даты баланса величины выплат по планам участия в прибыли или премировании, если по состоянию на отчетную дату у организации было юридическое обязательство или обязательство, вытекающее из практики, произвести такие выплаты в связи с событиями, происшедшими до даты баланса (см. </w:t>
      </w:r>
      <w:r w:rsidRPr="00954757">
        <w:rPr>
          <w:sz w:val="28"/>
          <w:szCs w:val="28"/>
        </w:rPr>
        <w:t>МСБУ (IAS) 19 «Вознаграждение работникам»</w:t>
      </w:r>
      <w:r w:rsidRPr="00692E3E">
        <w:rPr>
          <w:sz w:val="28"/>
          <w:szCs w:val="28"/>
        </w:rPr>
        <w:t>);</w:t>
      </w:r>
    </w:p>
    <w:p w:rsidR="00873EDF" w:rsidRPr="00692E3E" w:rsidRDefault="00873EDF" w:rsidP="00692E3E">
      <w:pPr>
        <w:spacing w:line="360" w:lineRule="auto"/>
        <w:ind w:firstLine="720"/>
        <w:jc w:val="both"/>
        <w:rPr>
          <w:sz w:val="28"/>
          <w:szCs w:val="28"/>
        </w:rPr>
      </w:pPr>
      <w:r w:rsidRPr="00692E3E">
        <w:rPr>
          <w:sz w:val="28"/>
          <w:szCs w:val="28"/>
        </w:rPr>
        <w:t>5) обнаружение фактов мошенничества или ошибок, наличие которых подтверждает искажение финансовой отчетности по состоянию на дату баланса.</w:t>
      </w:r>
    </w:p>
    <w:p w:rsidR="00873EDF" w:rsidRPr="00692E3E" w:rsidRDefault="00873EDF" w:rsidP="00692E3E">
      <w:pPr>
        <w:spacing w:line="360" w:lineRule="auto"/>
        <w:ind w:firstLine="720"/>
        <w:jc w:val="both"/>
        <w:rPr>
          <w:sz w:val="28"/>
          <w:szCs w:val="28"/>
        </w:rPr>
      </w:pPr>
      <w:r w:rsidRPr="00692E3E">
        <w:rPr>
          <w:sz w:val="28"/>
          <w:szCs w:val="28"/>
        </w:rPr>
        <w:t>Во всех приведенных случаях по состоянию на дату баланса актив или обязательство уже существовали. Однако после даты баланса возникли обстоятельства, которые оказывают значительное влияние на этот актив или обязательство.</w:t>
      </w:r>
    </w:p>
    <w:p w:rsidR="00915A6B" w:rsidRPr="00692E3E" w:rsidRDefault="00915A6B" w:rsidP="00692E3E">
      <w:pPr>
        <w:spacing w:line="360" w:lineRule="auto"/>
        <w:ind w:firstLine="720"/>
        <w:jc w:val="both"/>
        <w:rPr>
          <w:sz w:val="28"/>
          <w:szCs w:val="28"/>
        </w:rPr>
      </w:pPr>
    </w:p>
    <w:p w:rsidR="00873EDF" w:rsidRPr="00692E3E" w:rsidRDefault="00692E3E" w:rsidP="00692E3E">
      <w:pPr>
        <w:spacing w:line="360" w:lineRule="auto"/>
        <w:ind w:firstLine="720"/>
        <w:jc w:val="both"/>
        <w:rPr>
          <w:sz w:val="28"/>
          <w:szCs w:val="28"/>
        </w:rPr>
      </w:pPr>
      <w:r>
        <w:rPr>
          <w:sz w:val="28"/>
          <w:szCs w:val="28"/>
        </w:rPr>
        <w:t xml:space="preserve">1.3 </w:t>
      </w:r>
      <w:r w:rsidR="00534685" w:rsidRPr="00692E3E">
        <w:rPr>
          <w:sz w:val="28"/>
          <w:szCs w:val="28"/>
        </w:rPr>
        <w:t>Некорректирующие события после отчетной даты</w:t>
      </w:r>
    </w:p>
    <w:p w:rsidR="00692E3E" w:rsidRDefault="00692E3E" w:rsidP="00692E3E">
      <w:pPr>
        <w:spacing w:line="360" w:lineRule="auto"/>
        <w:ind w:firstLine="720"/>
        <w:jc w:val="both"/>
        <w:rPr>
          <w:bCs/>
          <w:sz w:val="28"/>
          <w:szCs w:val="28"/>
        </w:rPr>
      </w:pPr>
    </w:p>
    <w:p w:rsidR="00534685" w:rsidRPr="00692E3E" w:rsidRDefault="00534685" w:rsidP="00692E3E">
      <w:pPr>
        <w:spacing w:line="360" w:lineRule="auto"/>
        <w:ind w:firstLine="720"/>
        <w:jc w:val="both"/>
        <w:rPr>
          <w:sz w:val="28"/>
          <w:szCs w:val="28"/>
        </w:rPr>
      </w:pPr>
      <w:r w:rsidRPr="00692E3E">
        <w:rPr>
          <w:bCs/>
          <w:sz w:val="28"/>
          <w:szCs w:val="28"/>
        </w:rPr>
        <w:t>Некорректирующие события после даты баланса</w:t>
      </w:r>
      <w:r w:rsidRPr="00692E3E">
        <w:rPr>
          <w:sz w:val="28"/>
          <w:szCs w:val="28"/>
        </w:rPr>
        <w:t xml:space="preserve"> - события, свидетельствующие о возникших после даты баланса условиях.</w:t>
      </w:r>
    </w:p>
    <w:p w:rsidR="00534685" w:rsidRPr="00692E3E" w:rsidRDefault="00534685" w:rsidP="00692E3E">
      <w:pPr>
        <w:spacing w:line="360" w:lineRule="auto"/>
        <w:ind w:firstLine="720"/>
        <w:jc w:val="both"/>
        <w:rPr>
          <w:sz w:val="28"/>
          <w:szCs w:val="28"/>
        </w:rPr>
      </w:pPr>
      <w:r w:rsidRPr="00692E3E">
        <w:rPr>
          <w:sz w:val="28"/>
          <w:szCs w:val="28"/>
        </w:rPr>
        <w:t>События, происходящие после отчетной даты, предоставляют дополнительную информацию об условиях, существующих на отчетную дату, и, таким образом, позволяют более точно оценить активы и обязательства.</w:t>
      </w:r>
    </w:p>
    <w:p w:rsidR="00534685" w:rsidRPr="00692E3E" w:rsidRDefault="00534685" w:rsidP="00692E3E">
      <w:pPr>
        <w:spacing w:line="360" w:lineRule="auto"/>
        <w:ind w:firstLine="720"/>
        <w:jc w:val="both"/>
        <w:rPr>
          <w:sz w:val="28"/>
          <w:szCs w:val="28"/>
        </w:rPr>
      </w:pPr>
      <w:r w:rsidRPr="00692E3E">
        <w:rPr>
          <w:sz w:val="28"/>
          <w:szCs w:val="28"/>
        </w:rPr>
        <w:t>Компания должна корректировать свою финансовую отчетность с учетом событий после отчетной даты, которые обеспечивают будущие доказательства условий, существовавших на отчетную дату. По результатам завершения судебного разбирательства компании присуждена выплата компенсации. В этом случае обязательства отчетного периода следует скорректировать на сумму выплаты. Аналогично следует скорректировать финансовые результаты отчетного периода на сумму убытков, признанных по дебиторской задолженности, которые подтверждены банкротством должника после отчетной даты.</w:t>
      </w:r>
    </w:p>
    <w:p w:rsidR="00534685" w:rsidRPr="00692E3E" w:rsidRDefault="00534685" w:rsidP="00692E3E">
      <w:pPr>
        <w:spacing w:line="360" w:lineRule="auto"/>
        <w:ind w:firstLine="720"/>
        <w:jc w:val="both"/>
        <w:rPr>
          <w:sz w:val="28"/>
          <w:szCs w:val="28"/>
        </w:rPr>
      </w:pPr>
      <w:r w:rsidRPr="00692E3E">
        <w:rPr>
          <w:sz w:val="28"/>
          <w:szCs w:val="28"/>
        </w:rPr>
        <w:t>Примерами событий, свидетельствующих о возникших после даты баланса хозяйственных условиях, в которых организация ведет свою деятельность, могут быть:</w:t>
      </w:r>
    </w:p>
    <w:p w:rsidR="00534685" w:rsidRPr="00692E3E" w:rsidRDefault="00534685" w:rsidP="00692E3E">
      <w:pPr>
        <w:spacing w:line="360" w:lineRule="auto"/>
        <w:ind w:firstLine="720"/>
        <w:jc w:val="both"/>
        <w:rPr>
          <w:sz w:val="28"/>
          <w:szCs w:val="28"/>
        </w:rPr>
      </w:pPr>
      <w:r w:rsidRPr="00692E3E">
        <w:rPr>
          <w:sz w:val="28"/>
          <w:szCs w:val="28"/>
        </w:rPr>
        <w:t xml:space="preserve">1) принятие решения об объединении бизнеса или выбытии крупной дочерней организации; </w:t>
      </w:r>
    </w:p>
    <w:p w:rsidR="00534685" w:rsidRPr="00692E3E" w:rsidRDefault="00534685" w:rsidP="00692E3E">
      <w:pPr>
        <w:spacing w:line="360" w:lineRule="auto"/>
        <w:ind w:firstLine="720"/>
        <w:jc w:val="both"/>
        <w:rPr>
          <w:sz w:val="28"/>
          <w:szCs w:val="28"/>
        </w:rPr>
      </w:pPr>
      <w:r w:rsidRPr="00692E3E">
        <w:rPr>
          <w:iCs/>
          <w:sz w:val="28"/>
          <w:szCs w:val="28"/>
        </w:rPr>
        <w:t>Пример.</w:t>
      </w:r>
    </w:p>
    <w:p w:rsidR="00534685" w:rsidRPr="00692E3E" w:rsidRDefault="00534685" w:rsidP="00692E3E">
      <w:pPr>
        <w:spacing w:line="360" w:lineRule="auto"/>
        <w:ind w:firstLine="720"/>
        <w:jc w:val="both"/>
        <w:rPr>
          <w:sz w:val="28"/>
          <w:szCs w:val="28"/>
        </w:rPr>
      </w:pPr>
      <w:r w:rsidRPr="00692E3E">
        <w:rPr>
          <w:sz w:val="28"/>
          <w:szCs w:val="28"/>
        </w:rPr>
        <w:t>В феврале 2005 года, до даты утверждения финансовой отчетности к выпуску, Совет директоров организации «С» принял решение приобрести организацию, которая осуществляет поставку основных комплектующих изделий для организации «С».</w:t>
      </w:r>
    </w:p>
    <w:p w:rsidR="00534685" w:rsidRPr="00692E3E" w:rsidRDefault="00534685" w:rsidP="00692E3E">
      <w:pPr>
        <w:spacing w:line="360" w:lineRule="auto"/>
        <w:ind w:firstLine="720"/>
        <w:jc w:val="both"/>
        <w:rPr>
          <w:sz w:val="28"/>
          <w:szCs w:val="28"/>
        </w:rPr>
      </w:pPr>
      <w:r w:rsidRPr="00692E3E">
        <w:rPr>
          <w:sz w:val="28"/>
          <w:szCs w:val="28"/>
        </w:rPr>
        <w:t>Данная информация отражается в примечаниях к финансовой отчетности организации за 2004 год.</w:t>
      </w:r>
    </w:p>
    <w:p w:rsidR="00534685" w:rsidRPr="00692E3E" w:rsidRDefault="00534685" w:rsidP="00692E3E">
      <w:pPr>
        <w:spacing w:line="360" w:lineRule="auto"/>
        <w:ind w:firstLine="720"/>
        <w:jc w:val="both"/>
        <w:rPr>
          <w:sz w:val="28"/>
          <w:szCs w:val="28"/>
        </w:rPr>
      </w:pPr>
      <w:r w:rsidRPr="00692E3E">
        <w:rPr>
          <w:sz w:val="28"/>
          <w:szCs w:val="28"/>
        </w:rPr>
        <w:t>2) принятие решения об эмиссии акций и иных ценных бумаг;</w:t>
      </w:r>
    </w:p>
    <w:p w:rsidR="00534685" w:rsidRPr="00692E3E" w:rsidRDefault="00534685" w:rsidP="00692E3E">
      <w:pPr>
        <w:spacing w:line="360" w:lineRule="auto"/>
        <w:ind w:firstLine="720"/>
        <w:jc w:val="both"/>
        <w:rPr>
          <w:sz w:val="28"/>
          <w:szCs w:val="28"/>
        </w:rPr>
      </w:pPr>
      <w:r w:rsidRPr="00692E3E">
        <w:rPr>
          <w:sz w:val="28"/>
          <w:szCs w:val="28"/>
        </w:rPr>
        <w:t>3) крупное приобретение и выбытие основных средств и финансовых вложений;</w:t>
      </w:r>
    </w:p>
    <w:p w:rsidR="00534685" w:rsidRPr="00692E3E" w:rsidRDefault="00534685" w:rsidP="00692E3E">
      <w:pPr>
        <w:spacing w:line="360" w:lineRule="auto"/>
        <w:ind w:firstLine="720"/>
        <w:jc w:val="both"/>
        <w:rPr>
          <w:sz w:val="28"/>
          <w:szCs w:val="28"/>
        </w:rPr>
      </w:pPr>
      <w:r w:rsidRPr="00692E3E">
        <w:rPr>
          <w:sz w:val="28"/>
          <w:szCs w:val="28"/>
        </w:rPr>
        <w:t>4) пожар или стихийное бедствие, в результате которого уничтожена значительная часть активов организации;</w:t>
      </w:r>
    </w:p>
    <w:p w:rsidR="00534685" w:rsidRPr="00692E3E" w:rsidRDefault="00534685" w:rsidP="00692E3E">
      <w:pPr>
        <w:spacing w:line="360" w:lineRule="auto"/>
        <w:ind w:firstLine="720"/>
        <w:jc w:val="both"/>
        <w:rPr>
          <w:sz w:val="28"/>
          <w:szCs w:val="28"/>
        </w:rPr>
      </w:pPr>
      <w:r w:rsidRPr="00692E3E">
        <w:rPr>
          <w:sz w:val="28"/>
          <w:szCs w:val="28"/>
        </w:rPr>
        <w:t xml:space="preserve">5) объявление о готовившейся крупномасштабной реструктуризации или начала ее реализации (см. </w:t>
      </w:r>
      <w:r w:rsidRPr="00954757">
        <w:rPr>
          <w:sz w:val="28"/>
          <w:szCs w:val="28"/>
        </w:rPr>
        <w:t>МСБУ 37 (IAS) «Оценочные обязательства, условные обязательства и условные активы»</w:t>
      </w:r>
      <w:r w:rsidRPr="00692E3E">
        <w:rPr>
          <w:sz w:val="28"/>
          <w:szCs w:val="28"/>
        </w:rPr>
        <w:t>);</w:t>
      </w:r>
    </w:p>
    <w:p w:rsidR="00534685" w:rsidRPr="00692E3E" w:rsidRDefault="00534685" w:rsidP="00692E3E">
      <w:pPr>
        <w:spacing w:line="360" w:lineRule="auto"/>
        <w:ind w:firstLine="720"/>
        <w:jc w:val="both"/>
        <w:rPr>
          <w:sz w:val="28"/>
          <w:szCs w:val="28"/>
        </w:rPr>
      </w:pPr>
      <w:r w:rsidRPr="00692E3E">
        <w:rPr>
          <w:sz w:val="28"/>
          <w:szCs w:val="28"/>
        </w:rPr>
        <w:t>6) прекращение существенной части основной деятельности организации, если это нельзя было предвидеть по состоянию на дату баланса;</w:t>
      </w:r>
    </w:p>
    <w:p w:rsidR="00534685" w:rsidRPr="00692E3E" w:rsidRDefault="00534685" w:rsidP="00692E3E">
      <w:pPr>
        <w:spacing w:line="360" w:lineRule="auto"/>
        <w:ind w:firstLine="720"/>
        <w:jc w:val="both"/>
        <w:rPr>
          <w:sz w:val="28"/>
          <w:szCs w:val="28"/>
        </w:rPr>
      </w:pPr>
      <w:r w:rsidRPr="00692E3E">
        <w:rPr>
          <w:iCs/>
          <w:sz w:val="28"/>
          <w:szCs w:val="28"/>
        </w:rPr>
        <w:t>Пример</w:t>
      </w:r>
      <w:r w:rsidRPr="00692E3E">
        <w:rPr>
          <w:sz w:val="28"/>
          <w:szCs w:val="28"/>
        </w:rPr>
        <w:t>.</w:t>
      </w:r>
    </w:p>
    <w:p w:rsidR="00534685" w:rsidRPr="00692E3E" w:rsidRDefault="00534685" w:rsidP="00692E3E">
      <w:pPr>
        <w:spacing w:line="360" w:lineRule="auto"/>
        <w:ind w:firstLine="720"/>
        <w:jc w:val="both"/>
        <w:rPr>
          <w:sz w:val="28"/>
          <w:szCs w:val="28"/>
        </w:rPr>
      </w:pPr>
      <w:r w:rsidRPr="00692E3E">
        <w:rPr>
          <w:sz w:val="28"/>
          <w:szCs w:val="28"/>
        </w:rPr>
        <w:t>В феврале 2005 года Совет директоров организации «А», расположенной в городе Павлодар, принял решение продать бизнес, который организация ведет в городе Петропавловск. Это приведет к снижению общей величины активов организации в городе Петропавловск, которая по состоянию на 31 декабря 2004 года составляла 4 360 000 тенге.</w:t>
      </w:r>
    </w:p>
    <w:p w:rsidR="00534685" w:rsidRPr="00692E3E" w:rsidRDefault="00534685" w:rsidP="00692E3E">
      <w:pPr>
        <w:spacing w:line="360" w:lineRule="auto"/>
        <w:ind w:firstLine="720"/>
        <w:jc w:val="both"/>
        <w:rPr>
          <w:sz w:val="28"/>
          <w:szCs w:val="28"/>
        </w:rPr>
      </w:pPr>
      <w:r w:rsidRPr="00692E3E">
        <w:rPr>
          <w:sz w:val="28"/>
          <w:szCs w:val="28"/>
        </w:rPr>
        <w:t>В финансовую отчетность организации «А» за 2004 год изменения вноситься не будут, но в примечаниях к финансовой отчетности необходимо отметить то, что Совет директоров принял такое решение и выражает уверенность в том, что продажа состоится до конца 2005 года. Кроме того, необходимо также отметить, что активы организации «А» в результате этой операции приблизительно сократятся на 4 360 000 тенге.</w:t>
      </w:r>
    </w:p>
    <w:p w:rsidR="00534685" w:rsidRPr="00692E3E" w:rsidRDefault="00534685" w:rsidP="00692E3E">
      <w:pPr>
        <w:spacing w:line="360" w:lineRule="auto"/>
        <w:ind w:firstLine="720"/>
        <w:jc w:val="both"/>
        <w:rPr>
          <w:sz w:val="28"/>
          <w:szCs w:val="28"/>
        </w:rPr>
      </w:pPr>
      <w:r w:rsidRPr="00692E3E">
        <w:rPr>
          <w:sz w:val="28"/>
          <w:szCs w:val="28"/>
        </w:rPr>
        <w:t>7) начало крупного судебного разбирательства, связанного исключительно с событиями после даты баланса;</w:t>
      </w:r>
    </w:p>
    <w:p w:rsidR="00534685" w:rsidRPr="00692E3E" w:rsidRDefault="00534685" w:rsidP="00692E3E">
      <w:pPr>
        <w:spacing w:line="360" w:lineRule="auto"/>
        <w:ind w:firstLine="720"/>
        <w:jc w:val="both"/>
        <w:rPr>
          <w:sz w:val="28"/>
          <w:szCs w:val="28"/>
        </w:rPr>
      </w:pPr>
      <w:r w:rsidRPr="00692E3E">
        <w:rPr>
          <w:sz w:val="28"/>
          <w:szCs w:val="28"/>
        </w:rPr>
        <w:t>8) снижение стоимости основных средств, если это снижение имело место после даты баланса;</w:t>
      </w:r>
    </w:p>
    <w:p w:rsidR="00534685" w:rsidRPr="00692E3E" w:rsidRDefault="00534685" w:rsidP="00692E3E">
      <w:pPr>
        <w:spacing w:line="360" w:lineRule="auto"/>
        <w:ind w:firstLine="720"/>
        <w:jc w:val="both"/>
        <w:rPr>
          <w:sz w:val="28"/>
          <w:szCs w:val="28"/>
        </w:rPr>
      </w:pPr>
      <w:r w:rsidRPr="00692E3E">
        <w:rPr>
          <w:sz w:val="28"/>
          <w:szCs w:val="28"/>
        </w:rPr>
        <w:t>9) непрогнозируемое значительное изменение валютных курсов после даты баланса;</w:t>
      </w:r>
    </w:p>
    <w:p w:rsidR="00534685" w:rsidRPr="00692E3E" w:rsidRDefault="00534685" w:rsidP="00692E3E">
      <w:pPr>
        <w:spacing w:line="360" w:lineRule="auto"/>
        <w:ind w:firstLine="720"/>
        <w:jc w:val="both"/>
        <w:rPr>
          <w:sz w:val="28"/>
          <w:szCs w:val="28"/>
        </w:rPr>
      </w:pPr>
      <w:r w:rsidRPr="00692E3E">
        <w:rPr>
          <w:sz w:val="28"/>
          <w:szCs w:val="28"/>
        </w:rPr>
        <w:t xml:space="preserve">10) не обычное по размеру изменение цен на активы после даты баланса; </w:t>
      </w:r>
    </w:p>
    <w:p w:rsidR="00534685" w:rsidRPr="00692E3E" w:rsidRDefault="00534685" w:rsidP="00692E3E">
      <w:pPr>
        <w:spacing w:line="360" w:lineRule="auto"/>
        <w:ind w:firstLine="720"/>
        <w:jc w:val="both"/>
        <w:rPr>
          <w:sz w:val="28"/>
          <w:szCs w:val="28"/>
        </w:rPr>
      </w:pPr>
      <w:r w:rsidRPr="00692E3E">
        <w:rPr>
          <w:iCs/>
          <w:sz w:val="28"/>
          <w:szCs w:val="28"/>
        </w:rPr>
        <w:t>Пример.</w:t>
      </w:r>
    </w:p>
    <w:p w:rsidR="00534685" w:rsidRPr="00692E3E" w:rsidRDefault="00534685" w:rsidP="00692E3E">
      <w:pPr>
        <w:spacing w:line="360" w:lineRule="auto"/>
        <w:ind w:firstLine="720"/>
        <w:jc w:val="both"/>
        <w:rPr>
          <w:sz w:val="28"/>
          <w:szCs w:val="28"/>
        </w:rPr>
      </w:pPr>
      <w:r w:rsidRPr="00692E3E">
        <w:rPr>
          <w:sz w:val="28"/>
          <w:szCs w:val="28"/>
        </w:rPr>
        <w:t>В бухгалтерском балансе организации «А» по состоянию на 31 декабря 2004 года отражены значительные вложения организации в акции организации «В», отраженные по справедливой стоимости. В марте 2005 года организация «А» получила информацию о том, что в связи с изменением общих тенденций на фондовом рынке рыночная цена акций организации «В» в этом месяце значительно уменьшилась.</w:t>
      </w:r>
    </w:p>
    <w:p w:rsidR="00534685" w:rsidRPr="00692E3E" w:rsidRDefault="00534685" w:rsidP="00692E3E">
      <w:pPr>
        <w:spacing w:line="360" w:lineRule="auto"/>
        <w:ind w:firstLine="720"/>
        <w:jc w:val="both"/>
        <w:rPr>
          <w:sz w:val="28"/>
          <w:szCs w:val="28"/>
        </w:rPr>
      </w:pPr>
      <w:r w:rsidRPr="00692E3E">
        <w:rPr>
          <w:sz w:val="28"/>
          <w:szCs w:val="28"/>
        </w:rPr>
        <w:t>В данной ситуации организация «А» должна раскрыть в примечаниях соответствующую информацию, включая предполагаемый эффект на финансовую отчетность.</w:t>
      </w:r>
    </w:p>
    <w:p w:rsidR="00534685" w:rsidRPr="00692E3E" w:rsidRDefault="00534685" w:rsidP="00692E3E">
      <w:pPr>
        <w:spacing w:line="360" w:lineRule="auto"/>
        <w:ind w:firstLine="720"/>
        <w:jc w:val="both"/>
        <w:rPr>
          <w:sz w:val="28"/>
          <w:szCs w:val="28"/>
        </w:rPr>
      </w:pPr>
      <w:r w:rsidRPr="00692E3E">
        <w:rPr>
          <w:sz w:val="28"/>
          <w:szCs w:val="28"/>
        </w:rPr>
        <w:t>11) действия органов государственной власти (национализация и т.п.);</w:t>
      </w:r>
    </w:p>
    <w:p w:rsidR="00534685" w:rsidRPr="00692E3E" w:rsidRDefault="00534685" w:rsidP="00692E3E">
      <w:pPr>
        <w:spacing w:line="360" w:lineRule="auto"/>
        <w:ind w:firstLine="720"/>
        <w:jc w:val="both"/>
        <w:rPr>
          <w:sz w:val="28"/>
          <w:szCs w:val="28"/>
        </w:rPr>
      </w:pPr>
      <w:r w:rsidRPr="00692E3E">
        <w:rPr>
          <w:sz w:val="28"/>
          <w:szCs w:val="28"/>
        </w:rPr>
        <w:t>12) изменения налоговых ставок или налогового законодательства, введенные в действие или объявленные после даты баланса, которые оказывают значительное влияние на текущие и отложенные налоговые активы и обязательства по уплате налога;</w:t>
      </w:r>
    </w:p>
    <w:p w:rsidR="00534685" w:rsidRPr="00692E3E" w:rsidRDefault="00534685" w:rsidP="00692E3E">
      <w:pPr>
        <w:spacing w:line="360" w:lineRule="auto"/>
        <w:ind w:firstLine="720"/>
        <w:jc w:val="both"/>
        <w:rPr>
          <w:sz w:val="28"/>
          <w:szCs w:val="28"/>
        </w:rPr>
      </w:pPr>
      <w:r w:rsidRPr="00692E3E">
        <w:rPr>
          <w:sz w:val="28"/>
          <w:szCs w:val="28"/>
        </w:rPr>
        <w:t>13) забастовки и иные трудовые споры.</w:t>
      </w:r>
    </w:p>
    <w:p w:rsidR="00534685" w:rsidRPr="00692E3E" w:rsidRDefault="00534685" w:rsidP="00692E3E">
      <w:pPr>
        <w:spacing w:line="360" w:lineRule="auto"/>
        <w:ind w:firstLine="720"/>
        <w:jc w:val="both"/>
        <w:rPr>
          <w:sz w:val="28"/>
          <w:szCs w:val="28"/>
        </w:rPr>
      </w:pPr>
      <w:r w:rsidRPr="00692E3E">
        <w:rPr>
          <w:sz w:val="28"/>
          <w:szCs w:val="28"/>
        </w:rPr>
        <w:t>Приведенные события отражают условия, возникшие в последующем периоде, и не связаны с состоянием активов и обязательств организаций на дату баланса. Поэтому организации не корректируют суммы, по которым данные активы и обязательства были признаны в финансовой отчетности.</w:t>
      </w:r>
    </w:p>
    <w:p w:rsidR="00692E3E" w:rsidRDefault="00692E3E" w:rsidP="00692E3E">
      <w:pPr>
        <w:spacing w:line="360" w:lineRule="auto"/>
        <w:ind w:firstLine="720"/>
        <w:jc w:val="both"/>
        <w:rPr>
          <w:sz w:val="28"/>
          <w:szCs w:val="28"/>
        </w:rPr>
      </w:pPr>
      <w:bookmarkStart w:id="0" w:name="дивиденд"/>
      <w:bookmarkEnd w:id="0"/>
    </w:p>
    <w:p w:rsidR="00DE5464" w:rsidRPr="00692E3E" w:rsidRDefault="00692E3E" w:rsidP="00692E3E">
      <w:pPr>
        <w:spacing w:line="360" w:lineRule="auto"/>
        <w:ind w:firstLine="720"/>
        <w:jc w:val="both"/>
        <w:rPr>
          <w:sz w:val="28"/>
          <w:szCs w:val="28"/>
        </w:rPr>
      </w:pPr>
      <w:r>
        <w:rPr>
          <w:sz w:val="28"/>
          <w:szCs w:val="28"/>
        </w:rPr>
        <w:t xml:space="preserve">1.4 </w:t>
      </w:r>
      <w:r w:rsidR="00DE5464" w:rsidRPr="00692E3E">
        <w:rPr>
          <w:sz w:val="28"/>
          <w:szCs w:val="28"/>
        </w:rPr>
        <w:t>Дивиденды</w:t>
      </w:r>
    </w:p>
    <w:p w:rsidR="00692E3E" w:rsidRDefault="00692E3E" w:rsidP="00692E3E">
      <w:pPr>
        <w:spacing w:line="360" w:lineRule="auto"/>
        <w:ind w:firstLine="720"/>
        <w:jc w:val="both"/>
        <w:rPr>
          <w:sz w:val="28"/>
          <w:szCs w:val="28"/>
        </w:rPr>
      </w:pPr>
    </w:p>
    <w:p w:rsidR="00DE5464" w:rsidRPr="00692E3E" w:rsidRDefault="00DE5464" w:rsidP="00692E3E">
      <w:pPr>
        <w:spacing w:line="360" w:lineRule="auto"/>
        <w:ind w:firstLine="720"/>
        <w:jc w:val="both"/>
        <w:rPr>
          <w:sz w:val="28"/>
          <w:szCs w:val="28"/>
        </w:rPr>
      </w:pPr>
      <w:r w:rsidRPr="00692E3E">
        <w:rPr>
          <w:sz w:val="28"/>
          <w:szCs w:val="28"/>
        </w:rPr>
        <w:t xml:space="preserve">Если дивиденды владельцам долевых инструментов (согласно </w:t>
      </w:r>
      <w:r w:rsidRPr="00954757">
        <w:rPr>
          <w:sz w:val="28"/>
          <w:szCs w:val="28"/>
        </w:rPr>
        <w:t>МСБУ (IAS) 32 «Финансовые инструменты: раскрытие и представление информации»</w:t>
      </w:r>
      <w:r w:rsidRPr="00692E3E">
        <w:rPr>
          <w:sz w:val="28"/>
          <w:szCs w:val="28"/>
        </w:rPr>
        <w:t>) объявляются после даты баланса, организация не должна признавать такие дивиденды как обязательство на дату баланса.</w:t>
      </w:r>
    </w:p>
    <w:p w:rsidR="00DE5464" w:rsidRPr="00692E3E" w:rsidRDefault="00DE5464" w:rsidP="00692E3E">
      <w:pPr>
        <w:spacing w:line="360" w:lineRule="auto"/>
        <w:ind w:firstLine="720"/>
        <w:jc w:val="both"/>
        <w:rPr>
          <w:sz w:val="28"/>
          <w:szCs w:val="28"/>
        </w:rPr>
      </w:pPr>
      <w:r w:rsidRPr="00692E3E">
        <w:rPr>
          <w:sz w:val="28"/>
          <w:szCs w:val="28"/>
        </w:rPr>
        <w:t xml:space="preserve">Любые дивиденды, заявленные после даты баланса, но до утверждения финансовой отчетности к выпуску, не признаются как обязательства на дату баланса, так как не соответствуют критериям существующих обязательств согласно </w:t>
      </w:r>
      <w:r w:rsidRPr="00954757">
        <w:rPr>
          <w:sz w:val="28"/>
          <w:szCs w:val="28"/>
        </w:rPr>
        <w:t>МСБУ (IAS) 37 «Оценочные обязательства, условные обязательства и условные активы»</w:t>
      </w:r>
      <w:r w:rsidRPr="00692E3E">
        <w:rPr>
          <w:sz w:val="28"/>
          <w:szCs w:val="28"/>
        </w:rPr>
        <w:t xml:space="preserve">. Эти дивиденды раскрываются в самом балансе в качестве отдельного компонента собственного капитала или в примечаниях к финансовой отчетности в соответствии с </w:t>
      </w:r>
      <w:r w:rsidRPr="00954757">
        <w:rPr>
          <w:sz w:val="28"/>
          <w:szCs w:val="28"/>
        </w:rPr>
        <w:t>МСФО (IAS)1 «Представление финансовой отчетности»</w:t>
      </w:r>
      <w:r w:rsidRPr="00692E3E">
        <w:rPr>
          <w:sz w:val="28"/>
          <w:szCs w:val="28"/>
        </w:rPr>
        <w:t>.</w:t>
      </w:r>
    </w:p>
    <w:p w:rsidR="00DE5464" w:rsidRPr="00692E3E" w:rsidRDefault="00DE5464" w:rsidP="00692E3E">
      <w:pPr>
        <w:spacing w:line="360" w:lineRule="auto"/>
        <w:ind w:firstLine="720"/>
        <w:jc w:val="both"/>
        <w:rPr>
          <w:sz w:val="28"/>
          <w:szCs w:val="28"/>
        </w:rPr>
      </w:pPr>
      <w:r w:rsidRPr="00692E3E">
        <w:rPr>
          <w:sz w:val="28"/>
          <w:szCs w:val="28"/>
        </w:rPr>
        <w:t>Отражение в отчетности</w:t>
      </w:r>
    </w:p>
    <w:p w:rsidR="00DE5464" w:rsidRPr="00692E3E" w:rsidRDefault="00DE5464" w:rsidP="00692E3E">
      <w:pPr>
        <w:spacing w:line="360" w:lineRule="auto"/>
        <w:ind w:firstLine="720"/>
        <w:jc w:val="both"/>
        <w:rPr>
          <w:sz w:val="28"/>
          <w:szCs w:val="28"/>
        </w:rPr>
      </w:pPr>
      <w:r w:rsidRPr="00692E3E">
        <w:rPr>
          <w:sz w:val="28"/>
          <w:szCs w:val="28"/>
        </w:rPr>
        <w:t>Компания должна уточнять данные финансовой отчетности для отражения последствий корректирующих событий после отчетной даты</w:t>
      </w:r>
      <w:r w:rsidR="00EF64EB" w:rsidRPr="00692E3E">
        <w:rPr>
          <w:sz w:val="28"/>
          <w:szCs w:val="28"/>
        </w:rPr>
        <w:t xml:space="preserve"> и не должна уточнять данные финансовой отчетности для отражения последствий некорректирующих событий после отчетной даты.</w:t>
      </w:r>
    </w:p>
    <w:p w:rsidR="00EF64EB" w:rsidRPr="00692E3E" w:rsidRDefault="00EF64EB" w:rsidP="00692E3E">
      <w:pPr>
        <w:spacing w:line="360" w:lineRule="auto"/>
        <w:ind w:firstLine="720"/>
        <w:jc w:val="both"/>
        <w:rPr>
          <w:sz w:val="28"/>
          <w:szCs w:val="28"/>
        </w:rPr>
      </w:pPr>
      <w:r w:rsidRPr="00692E3E">
        <w:rPr>
          <w:sz w:val="28"/>
          <w:szCs w:val="28"/>
        </w:rPr>
        <w:t>Особый подход применяется к отражению в отчетности предложения и объявления дивидендов, которое рассматривается как событие после отчетной даты. Дивиденды владельцам долевых инструментов ( определение которых приводится в МСФО 32 «Финансовые инструменты: раскрытие и представление информации»), рекомендованные или объявленные после отчетной даты, не должны признаваться в составе обязательств компании на отчетную дату.</w:t>
      </w:r>
    </w:p>
    <w:p w:rsidR="00EF64EB" w:rsidRPr="00692E3E" w:rsidRDefault="00EF64EB" w:rsidP="00692E3E">
      <w:pPr>
        <w:spacing w:line="360" w:lineRule="auto"/>
        <w:ind w:firstLine="720"/>
        <w:jc w:val="both"/>
        <w:rPr>
          <w:sz w:val="28"/>
          <w:szCs w:val="28"/>
        </w:rPr>
      </w:pPr>
      <w:r w:rsidRPr="00692E3E">
        <w:rPr>
          <w:sz w:val="28"/>
          <w:szCs w:val="28"/>
        </w:rPr>
        <w:t xml:space="preserve">В то же время в соответствии с МСФО 1 «представление финансовой отчетности» компания обязана раскрыть информацию о размере дивидендов, рекомендованных или объявленных после отчетной даты, но до утверждения финансовой отчетности к выпуску. Таким образом, компании разрешается раскрывать информацию о </w:t>
      </w:r>
      <w:r w:rsidR="00D640F5" w:rsidRPr="00692E3E">
        <w:rPr>
          <w:sz w:val="28"/>
          <w:szCs w:val="28"/>
        </w:rPr>
        <w:t>дивидендах</w:t>
      </w:r>
      <w:r w:rsidRPr="00692E3E">
        <w:rPr>
          <w:sz w:val="28"/>
          <w:szCs w:val="28"/>
        </w:rPr>
        <w:t xml:space="preserve"> владельцам долевых инструментов, рекомендованных или объ</w:t>
      </w:r>
      <w:r w:rsidR="00D640F5" w:rsidRPr="00692E3E">
        <w:rPr>
          <w:sz w:val="28"/>
          <w:szCs w:val="28"/>
        </w:rPr>
        <w:t>явленных после отчетной даты, либо в бухгалтерском балансе в качестве отдельного компонента капитала, либо в пояснениях к финансовой отчетности.</w:t>
      </w:r>
    </w:p>
    <w:p w:rsidR="00D640F5" w:rsidRPr="00692E3E" w:rsidRDefault="00D6200B" w:rsidP="00692E3E">
      <w:pPr>
        <w:spacing w:line="360" w:lineRule="auto"/>
        <w:ind w:firstLine="720"/>
        <w:jc w:val="both"/>
        <w:rPr>
          <w:sz w:val="28"/>
          <w:szCs w:val="28"/>
        </w:rPr>
      </w:pPr>
      <w:r w:rsidRPr="00692E3E">
        <w:rPr>
          <w:sz w:val="28"/>
          <w:szCs w:val="28"/>
        </w:rPr>
        <w:t>Одним из основополагающих подходов при подготовке финансовой отчетности в соответствии с МСФО 1 «Представление финансовой отчетности» является допущение о непрерывности деятельности компании, и его нарушение влечет принципиальные изменения к подходам подготовки и интерпретации финансовой отчетности.</w:t>
      </w:r>
    </w:p>
    <w:p w:rsidR="00792698" w:rsidRPr="00692E3E" w:rsidRDefault="00792698" w:rsidP="00692E3E">
      <w:pPr>
        <w:spacing w:line="360" w:lineRule="auto"/>
        <w:ind w:firstLine="720"/>
        <w:jc w:val="both"/>
        <w:rPr>
          <w:sz w:val="28"/>
          <w:szCs w:val="28"/>
        </w:rPr>
      </w:pPr>
      <w:r w:rsidRPr="00692E3E">
        <w:rPr>
          <w:sz w:val="28"/>
          <w:szCs w:val="28"/>
        </w:rPr>
        <w:t>Компания не должна составлять финансовую отчетность исходя из допущения непрерывности деятельности, если после отчетной даты руководство определяется в намерении либо ликвидировать компанию, либо приостановить ее деятельность, либо решает, что у него нет иной разумной альтернативы.</w:t>
      </w:r>
    </w:p>
    <w:p w:rsidR="00792698" w:rsidRPr="00692E3E" w:rsidRDefault="00792698" w:rsidP="00692E3E">
      <w:pPr>
        <w:spacing w:line="360" w:lineRule="auto"/>
        <w:ind w:firstLine="720"/>
        <w:jc w:val="both"/>
        <w:rPr>
          <w:sz w:val="28"/>
          <w:szCs w:val="28"/>
        </w:rPr>
      </w:pPr>
      <w:r w:rsidRPr="00692E3E">
        <w:rPr>
          <w:sz w:val="28"/>
          <w:szCs w:val="28"/>
        </w:rPr>
        <w:t>Если допущение о непрерывности деятельности более не уместно, то требуется фундаментальным образом изменить методы бухгалтерского учета, а не корректировать суммы, признанные в соответствии с первоначальными методами бухгалтерского учета.</w:t>
      </w:r>
    </w:p>
    <w:p w:rsidR="00792698" w:rsidRPr="00692E3E" w:rsidRDefault="00792698" w:rsidP="00692E3E">
      <w:pPr>
        <w:spacing w:line="360" w:lineRule="auto"/>
        <w:ind w:firstLine="720"/>
        <w:jc w:val="both"/>
        <w:rPr>
          <w:sz w:val="28"/>
          <w:szCs w:val="28"/>
        </w:rPr>
      </w:pPr>
      <w:r w:rsidRPr="00692E3E">
        <w:rPr>
          <w:sz w:val="28"/>
          <w:szCs w:val="28"/>
        </w:rPr>
        <w:t xml:space="preserve">Согласно </w:t>
      </w:r>
      <w:r w:rsidRPr="00954757">
        <w:rPr>
          <w:sz w:val="28"/>
          <w:szCs w:val="28"/>
        </w:rPr>
        <w:t>МСФО (IAS) 1 «Представление финансовой отчетности»</w:t>
      </w:r>
      <w:r w:rsidRPr="00692E3E">
        <w:rPr>
          <w:sz w:val="28"/>
          <w:szCs w:val="28"/>
        </w:rPr>
        <w:t xml:space="preserve"> необходимы определенные раскрытия, если:</w:t>
      </w:r>
    </w:p>
    <w:p w:rsidR="00792698" w:rsidRPr="00692E3E" w:rsidRDefault="00792698" w:rsidP="00692E3E">
      <w:pPr>
        <w:spacing w:line="360" w:lineRule="auto"/>
        <w:ind w:firstLine="720"/>
        <w:jc w:val="both"/>
        <w:rPr>
          <w:sz w:val="28"/>
          <w:szCs w:val="28"/>
        </w:rPr>
      </w:pPr>
      <w:r w:rsidRPr="00692E3E">
        <w:rPr>
          <w:sz w:val="28"/>
          <w:szCs w:val="28"/>
        </w:rPr>
        <w:t>• финансовая отчетность не составляется исходя из непрерывности деятельности; или</w:t>
      </w:r>
    </w:p>
    <w:p w:rsidR="00792698" w:rsidRPr="00692E3E" w:rsidRDefault="00792698" w:rsidP="00692E3E">
      <w:pPr>
        <w:spacing w:line="360" w:lineRule="auto"/>
        <w:ind w:firstLine="720"/>
        <w:jc w:val="both"/>
        <w:rPr>
          <w:sz w:val="28"/>
          <w:szCs w:val="28"/>
        </w:rPr>
      </w:pPr>
      <w:r w:rsidRPr="00692E3E">
        <w:rPr>
          <w:sz w:val="28"/>
          <w:szCs w:val="28"/>
        </w:rPr>
        <w:t>• руководству известно о существенных неопределенностях, связанных с событиями или условиями, которые могут вызвать значительные сомнения в способности организации продолжать непрерывную деятельность. События или условия, требующие раскрытия, могут возникнуть после даты баланса.</w:t>
      </w:r>
    </w:p>
    <w:p w:rsidR="006D1F46" w:rsidRPr="00692E3E" w:rsidRDefault="006D1F46" w:rsidP="00692E3E">
      <w:pPr>
        <w:spacing w:line="360" w:lineRule="auto"/>
        <w:ind w:firstLine="720"/>
        <w:jc w:val="both"/>
        <w:rPr>
          <w:bCs/>
          <w:sz w:val="28"/>
          <w:szCs w:val="28"/>
        </w:rPr>
      </w:pPr>
      <w:bookmarkStart w:id="1" w:name="_Toc151644379"/>
      <w:bookmarkStart w:id="2" w:name="sub_170032"/>
      <w:r w:rsidRPr="00692E3E">
        <w:rPr>
          <w:bCs/>
          <w:sz w:val="28"/>
          <w:szCs w:val="28"/>
        </w:rPr>
        <w:t>Допущение непрерывности деятельности компании</w:t>
      </w:r>
      <w:bookmarkEnd w:id="1"/>
      <w:bookmarkEnd w:id="2"/>
      <w:r w:rsidRPr="00692E3E">
        <w:rPr>
          <w:bCs/>
          <w:sz w:val="28"/>
          <w:szCs w:val="28"/>
        </w:rPr>
        <w:t xml:space="preserve">. </w:t>
      </w:r>
      <w:r w:rsidRPr="00692E3E">
        <w:rPr>
          <w:sz w:val="28"/>
          <w:szCs w:val="28"/>
        </w:rPr>
        <w:t>События, происходящие после отчетной даты, могут указывать на то, что компания перестала отвечать принципу непрерывности деятельности компании (Принципы подготовки и представления финансовой отчетности). Ухудшение результатов деятельности и финансового положения после отчетной даты может указывать на необходимость рассмотрения вопроса относительно правильности применения допущения непрерывности деятельности компании при подготовке финансовой отчетности.</w:t>
      </w:r>
    </w:p>
    <w:p w:rsidR="006D1F46" w:rsidRPr="00692E3E" w:rsidRDefault="006D1F46" w:rsidP="00692E3E">
      <w:pPr>
        <w:spacing w:line="360" w:lineRule="auto"/>
        <w:ind w:firstLine="720"/>
        <w:jc w:val="both"/>
        <w:rPr>
          <w:sz w:val="28"/>
          <w:szCs w:val="28"/>
        </w:rPr>
      </w:pPr>
      <w:r w:rsidRPr="00692E3E">
        <w:rPr>
          <w:sz w:val="28"/>
          <w:szCs w:val="28"/>
        </w:rPr>
        <w:t>При свершении событий после отчетной даты, которые указывают на то, что часть компании или вся ее деловая активность более не отвечают допущению непрерывности деятельности, активы и обязательства также должны быть скорректированы. Такая ситуация может возникнуть, например, в случае если компания-ответчик по результатам судебного разбирательства, начавшегося в отчетном периоде и завершившегося после отчетной даты, должна выплатить компании-истцу сумму, превышающую ее чистые активы, в результате чего компания стала неплатежеспособной. В этом случае активы компании на отчетную дату обычно переоцениваются исходя из их ликвидационной стоимости, а обязательства - на основе допущения об их исполнении в текущем периоде, независимо от ранее определенного договором срока.</w:t>
      </w:r>
    </w:p>
    <w:p w:rsidR="00692E3E" w:rsidRDefault="00692E3E" w:rsidP="00692E3E">
      <w:pPr>
        <w:spacing w:line="360" w:lineRule="auto"/>
        <w:ind w:firstLine="720"/>
        <w:jc w:val="both"/>
        <w:rPr>
          <w:sz w:val="28"/>
          <w:szCs w:val="28"/>
        </w:rPr>
      </w:pPr>
    </w:p>
    <w:p w:rsidR="00792698" w:rsidRPr="00692E3E" w:rsidRDefault="00692E3E" w:rsidP="00692E3E">
      <w:pPr>
        <w:spacing w:line="360" w:lineRule="auto"/>
        <w:ind w:firstLine="720"/>
        <w:jc w:val="both"/>
        <w:rPr>
          <w:sz w:val="28"/>
          <w:szCs w:val="28"/>
        </w:rPr>
      </w:pPr>
      <w:r>
        <w:rPr>
          <w:sz w:val="28"/>
          <w:szCs w:val="28"/>
        </w:rPr>
        <w:t xml:space="preserve">1.5 </w:t>
      </w:r>
      <w:r w:rsidR="00D40C6C" w:rsidRPr="00692E3E">
        <w:rPr>
          <w:sz w:val="28"/>
          <w:szCs w:val="28"/>
        </w:rPr>
        <w:t>Требования к раскрытию</w:t>
      </w:r>
    </w:p>
    <w:p w:rsidR="00692E3E" w:rsidRDefault="00692E3E" w:rsidP="00692E3E">
      <w:pPr>
        <w:spacing w:line="360" w:lineRule="auto"/>
        <w:ind w:firstLine="720"/>
        <w:jc w:val="both"/>
        <w:rPr>
          <w:sz w:val="28"/>
          <w:szCs w:val="28"/>
        </w:rPr>
      </w:pPr>
    </w:p>
    <w:p w:rsidR="00D40C6C" w:rsidRPr="00692E3E" w:rsidRDefault="00D40C6C" w:rsidP="00692E3E">
      <w:pPr>
        <w:spacing w:line="360" w:lineRule="auto"/>
        <w:ind w:firstLine="720"/>
        <w:jc w:val="both"/>
        <w:rPr>
          <w:sz w:val="28"/>
          <w:szCs w:val="28"/>
        </w:rPr>
      </w:pPr>
      <w:r w:rsidRPr="00692E3E">
        <w:rPr>
          <w:sz w:val="28"/>
          <w:szCs w:val="28"/>
        </w:rPr>
        <w:t>Так как дата утверждения или подписания отчётности является временной границей, которая отделяет факты хозяйственной жизни, принимаемые во внимание при формировании отчётной информации, от фактов, не учитываемых при подготовке отчёта, то знание такой даты представляется важным для внешних пользователей. Поэтому компания должна раскрывать дату утверждения финансовой отчётности к выпуску и наименование органа, утвердившего её. В случае если владельцы компании или другие лица имеют право вносить поправки в финансовую отчётность после её выпуска; компания обязана раскрыть данный факт в отчётности.</w:t>
      </w:r>
    </w:p>
    <w:p w:rsidR="00D40C6C" w:rsidRPr="00692E3E" w:rsidRDefault="00D40C6C" w:rsidP="00692E3E">
      <w:pPr>
        <w:spacing w:line="360" w:lineRule="auto"/>
        <w:ind w:firstLine="720"/>
        <w:jc w:val="both"/>
        <w:rPr>
          <w:sz w:val="28"/>
          <w:szCs w:val="28"/>
        </w:rPr>
      </w:pPr>
      <w:r w:rsidRPr="00692E3E">
        <w:rPr>
          <w:sz w:val="28"/>
          <w:szCs w:val="28"/>
        </w:rPr>
        <w:t>Если после отчётной даты компания получает новую информацию об условиях, существовавших на отчётную дату, то компании следует уточнить раскрываемую в финансовой отчётности информацию об этих условиях с учётом полученной новой информации.</w:t>
      </w:r>
    </w:p>
    <w:p w:rsidR="00EA035B" w:rsidRPr="00692E3E" w:rsidRDefault="00D40C6C" w:rsidP="00692E3E">
      <w:pPr>
        <w:spacing w:line="360" w:lineRule="auto"/>
        <w:ind w:firstLine="720"/>
        <w:jc w:val="both"/>
        <w:rPr>
          <w:sz w:val="28"/>
          <w:szCs w:val="28"/>
        </w:rPr>
      </w:pPr>
      <w:r w:rsidRPr="00692E3E">
        <w:rPr>
          <w:sz w:val="28"/>
          <w:szCs w:val="28"/>
        </w:rPr>
        <w:t>Если некорректирующие события после отчётной даты существенны настолько, что без знания о них пользователи финансовой отчётности не имеют возможности делать верные оценки и принимать правильные решения, то компания должна раскрыть</w:t>
      </w:r>
      <w:r w:rsidR="00EA035B" w:rsidRPr="00692E3E">
        <w:rPr>
          <w:sz w:val="28"/>
          <w:szCs w:val="28"/>
        </w:rPr>
        <w:t xml:space="preserve"> по каждой значительной категории некорректирующих событий после отчётной даты следующую информацию: характер события; оценку его финансовых последствий или заявление о невозможности такой оценки.</w:t>
      </w:r>
    </w:p>
    <w:p w:rsidR="00EA035B" w:rsidRPr="00692E3E" w:rsidRDefault="00EA035B" w:rsidP="00692E3E">
      <w:pPr>
        <w:spacing w:line="360" w:lineRule="auto"/>
        <w:ind w:firstLine="720"/>
        <w:jc w:val="both"/>
        <w:rPr>
          <w:sz w:val="28"/>
          <w:szCs w:val="28"/>
        </w:rPr>
      </w:pPr>
      <w:r w:rsidRPr="00692E3E">
        <w:rPr>
          <w:sz w:val="28"/>
          <w:szCs w:val="28"/>
        </w:rPr>
        <w:t>МСФО (</w:t>
      </w:r>
      <w:r w:rsidRPr="00692E3E">
        <w:rPr>
          <w:sz w:val="28"/>
          <w:szCs w:val="28"/>
          <w:lang w:val="en-US"/>
        </w:rPr>
        <w:t>IAS</w:t>
      </w:r>
      <w:r w:rsidRPr="00692E3E">
        <w:rPr>
          <w:sz w:val="28"/>
          <w:szCs w:val="28"/>
        </w:rPr>
        <w:t>) 10 не даёт специального определения существенного события, ровно как количественного определения существенности. Общий подход к определению существенности сформулирован в МСФО (</w:t>
      </w:r>
      <w:r w:rsidRPr="00692E3E">
        <w:rPr>
          <w:sz w:val="28"/>
          <w:szCs w:val="28"/>
          <w:lang w:val="en-US"/>
        </w:rPr>
        <w:t>IAS</w:t>
      </w:r>
      <w:r w:rsidRPr="00692E3E">
        <w:rPr>
          <w:sz w:val="28"/>
          <w:szCs w:val="28"/>
        </w:rPr>
        <w:t>) 1 «Представление финансовой отчётности». Данные признаются существенными, если их нераскрытие может повлиять на экономические решения пользователей отчётности, принимаемые ими на основе этой отчётности. Существенность событий после отчётной даты определяется компанией на основе профессионального суждения и зависит от конкретной экономической ситуации.</w:t>
      </w:r>
    </w:p>
    <w:p w:rsidR="00EA035B" w:rsidRPr="00692E3E" w:rsidRDefault="00EA035B" w:rsidP="00692E3E">
      <w:pPr>
        <w:spacing w:line="360" w:lineRule="auto"/>
        <w:ind w:firstLine="720"/>
        <w:jc w:val="both"/>
        <w:rPr>
          <w:sz w:val="28"/>
          <w:szCs w:val="28"/>
        </w:rPr>
      </w:pPr>
      <w:r w:rsidRPr="00692E3E">
        <w:rPr>
          <w:sz w:val="28"/>
          <w:szCs w:val="28"/>
        </w:rPr>
        <w:t>Пример 2.</w:t>
      </w:r>
    </w:p>
    <w:p w:rsidR="003E16D3" w:rsidRPr="00692E3E" w:rsidRDefault="00EA035B" w:rsidP="00692E3E">
      <w:pPr>
        <w:spacing w:line="360" w:lineRule="auto"/>
        <w:ind w:firstLine="720"/>
        <w:jc w:val="both"/>
        <w:rPr>
          <w:sz w:val="28"/>
          <w:szCs w:val="28"/>
        </w:rPr>
      </w:pPr>
      <w:r w:rsidRPr="00692E3E">
        <w:rPr>
          <w:sz w:val="28"/>
          <w:szCs w:val="28"/>
        </w:rPr>
        <w:t xml:space="preserve">Организация имеет дебитора по заёмным средствам в размере 250 000 д.е. В октябре </w:t>
      </w:r>
      <w:smartTag w:uri="urn:schemas-microsoft-com:office:smarttags" w:element="metricconverter">
        <w:smartTagPr>
          <w:attr w:name="ProductID" w:val="2008 г"/>
        </w:smartTagPr>
        <w:r w:rsidRPr="00692E3E">
          <w:rPr>
            <w:sz w:val="28"/>
            <w:szCs w:val="28"/>
          </w:rPr>
          <w:t>2004 г</w:t>
        </w:r>
      </w:smartTag>
      <w:r w:rsidRPr="00692E3E">
        <w:rPr>
          <w:sz w:val="28"/>
          <w:szCs w:val="28"/>
        </w:rPr>
        <w:t xml:space="preserve">. у него началось конкурсное производство и введено внешнее управление. В феврале </w:t>
      </w:r>
      <w:smartTag w:uri="urn:schemas-microsoft-com:office:smarttags" w:element="metricconverter">
        <w:smartTagPr>
          <w:attr w:name="ProductID" w:val="2008 г"/>
        </w:smartTagPr>
        <w:r w:rsidRPr="00692E3E">
          <w:rPr>
            <w:sz w:val="28"/>
            <w:szCs w:val="28"/>
          </w:rPr>
          <w:t>2005 г</w:t>
        </w:r>
      </w:smartTag>
      <w:r w:rsidRPr="00692E3E">
        <w:rPr>
          <w:sz w:val="28"/>
          <w:szCs w:val="28"/>
        </w:rPr>
        <w:t xml:space="preserve">. компания получила уведомление, что дебитор смог удовлетворить требования организации только в размере 190000 д.е. и был ликвидирован. Финансовая отчётность компании утверждена к выпуску 11 марта </w:t>
      </w:r>
      <w:smartTag w:uri="urn:schemas-microsoft-com:office:smarttags" w:element="metricconverter">
        <w:smartTagPr>
          <w:attr w:name="ProductID" w:val="2008 г"/>
        </w:smartTagPr>
        <w:r w:rsidRPr="00692E3E">
          <w:rPr>
            <w:sz w:val="28"/>
            <w:szCs w:val="28"/>
          </w:rPr>
          <w:t>2005 г</w:t>
        </w:r>
      </w:smartTag>
      <w:r w:rsidRPr="00692E3E">
        <w:rPr>
          <w:sz w:val="28"/>
          <w:szCs w:val="28"/>
        </w:rPr>
        <w:t>.</w:t>
      </w:r>
    </w:p>
    <w:p w:rsidR="003E16D3" w:rsidRPr="00692E3E" w:rsidRDefault="003E16D3" w:rsidP="00692E3E">
      <w:pPr>
        <w:spacing w:line="360" w:lineRule="auto"/>
        <w:ind w:firstLine="720"/>
        <w:jc w:val="both"/>
        <w:rPr>
          <w:sz w:val="28"/>
          <w:szCs w:val="28"/>
        </w:rPr>
      </w:pPr>
      <w:r w:rsidRPr="00692E3E">
        <w:rPr>
          <w:sz w:val="28"/>
          <w:szCs w:val="28"/>
        </w:rPr>
        <w:t xml:space="preserve">Данное событие относится к событиям после отчётной даты и является корректирующим, так как подтверждает, что на отчётную дату (31 декабря </w:t>
      </w:r>
      <w:smartTag w:uri="urn:schemas-microsoft-com:office:smarttags" w:element="metricconverter">
        <w:smartTagPr>
          <w:attr w:name="ProductID" w:val="2008 г"/>
        </w:smartTagPr>
        <w:r w:rsidRPr="00692E3E">
          <w:rPr>
            <w:sz w:val="28"/>
            <w:szCs w:val="28"/>
          </w:rPr>
          <w:t>2004 г</w:t>
        </w:r>
      </w:smartTag>
      <w:r w:rsidRPr="00692E3E">
        <w:rPr>
          <w:sz w:val="28"/>
          <w:szCs w:val="28"/>
        </w:rPr>
        <w:t>.) компания имела безнадёжную дебиторскую задолженность. Согласно МСФО (</w:t>
      </w:r>
      <w:r w:rsidRPr="00692E3E">
        <w:rPr>
          <w:sz w:val="28"/>
          <w:szCs w:val="28"/>
          <w:lang w:val="en-US"/>
        </w:rPr>
        <w:t>IAS</w:t>
      </w:r>
      <w:r w:rsidRPr="00692E3E">
        <w:rPr>
          <w:sz w:val="28"/>
          <w:szCs w:val="28"/>
        </w:rPr>
        <w:t>) 10 «События после отчётной даты» дебиторская задолженность корректируется заключительными оборотами декабря и соответственно уменьшается финансовый результат отчётного периода.</w:t>
      </w:r>
    </w:p>
    <w:p w:rsidR="003151C6" w:rsidRPr="00692E3E" w:rsidRDefault="003151C6" w:rsidP="00692E3E">
      <w:pPr>
        <w:spacing w:line="360" w:lineRule="auto"/>
        <w:ind w:firstLine="720"/>
        <w:jc w:val="both"/>
        <w:rPr>
          <w:sz w:val="28"/>
          <w:szCs w:val="28"/>
        </w:rPr>
      </w:pPr>
    </w:p>
    <w:p w:rsidR="003E16D3" w:rsidRPr="00692E3E" w:rsidRDefault="003E16D3" w:rsidP="00692E3E">
      <w:pPr>
        <w:spacing w:line="360" w:lineRule="auto"/>
        <w:ind w:firstLine="720"/>
        <w:jc w:val="both"/>
        <w:rPr>
          <w:sz w:val="28"/>
          <w:szCs w:val="28"/>
        </w:rPr>
      </w:pPr>
      <w:r w:rsidRPr="00692E3E">
        <w:rPr>
          <w:sz w:val="28"/>
          <w:szCs w:val="28"/>
        </w:rPr>
        <w:t xml:space="preserve">Бухгалтерские проводки </w:t>
      </w:r>
    </w:p>
    <w:tbl>
      <w:tblPr>
        <w:tblW w:w="901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2393"/>
        <w:gridCol w:w="2568"/>
        <w:gridCol w:w="1417"/>
      </w:tblGrid>
      <w:tr w:rsidR="003E16D3" w:rsidRPr="00C243D1" w:rsidTr="00C243D1">
        <w:tc>
          <w:tcPr>
            <w:tcW w:w="2632" w:type="dxa"/>
            <w:shd w:val="clear" w:color="auto" w:fill="auto"/>
          </w:tcPr>
          <w:p w:rsidR="003E16D3" w:rsidRPr="00C243D1" w:rsidRDefault="00692E3E" w:rsidP="00C243D1">
            <w:pPr>
              <w:spacing w:line="360" w:lineRule="auto"/>
              <w:rPr>
                <w:sz w:val="20"/>
                <w:szCs w:val="28"/>
              </w:rPr>
            </w:pPr>
            <w:r w:rsidRPr="00C243D1">
              <w:rPr>
                <w:sz w:val="20"/>
                <w:szCs w:val="28"/>
              </w:rPr>
              <w:t xml:space="preserve"> </w:t>
            </w:r>
            <w:r w:rsidR="003E16D3" w:rsidRPr="00C243D1">
              <w:rPr>
                <w:sz w:val="20"/>
                <w:szCs w:val="28"/>
              </w:rPr>
              <w:t>Операция</w:t>
            </w:r>
          </w:p>
        </w:tc>
        <w:tc>
          <w:tcPr>
            <w:tcW w:w="2393" w:type="dxa"/>
            <w:shd w:val="clear" w:color="auto" w:fill="auto"/>
          </w:tcPr>
          <w:p w:rsidR="003E16D3" w:rsidRPr="00C243D1" w:rsidRDefault="00692E3E" w:rsidP="00C243D1">
            <w:pPr>
              <w:spacing w:line="360" w:lineRule="auto"/>
              <w:rPr>
                <w:sz w:val="20"/>
                <w:szCs w:val="28"/>
              </w:rPr>
            </w:pPr>
            <w:r w:rsidRPr="00C243D1">
              <w:rPr>
                <w:sz w:val="20"/>
                <w:szCs w:val="28"/>
              </w:rPr>
              <w:t xml:space="preserve"> </w:t>
            </w:r>
            <w:r w:rsidR="003E16D3" w:rsidRPr="00C243D1">
              <w:rPr>
                <w:sz w:val="20"/>
                <w:szCs w:val="28"/>
              </w:rPr>
              <w:t>Дебет счёта</w:t>
            </w:r>
          </w:p>
        </w:tc>
        <w:tc>
          <w:tcPr>
            <w:tcW w:w="2568" w:type="dxa"/>
            <w:shd w:val="clear" w:color="auto" w:fill="auto"/>
          </w:tcPr>
          <w:p w:rsidR="003E16D3" w:rsidRPr="00C243D1" w:rsidRDefault="00692E3E" w:rsidP="00C243D1">
            <w:pPr>
              <w:spacing w:line="360" w:lineRule="auto"/>
              <w:rPr>
                <w:sz w:val="20"/>
                <w:szCs w:val="28"/>
              </w:rPr>
            </w:pPr>
            <w:r w:rsidRPr="00C243D1">
              <w:rPr>
                <w:sz w:val="20"/>
                <w:szCs w:val="28"/>
              </w:rPr>
              <w:t xml:space="preserve"> </w:t>
            </w:r>
            <w:r w:rsidR="003E16D3" w:rsidRPr="00C243D1">
              <w:rPr>
                <w:sz w:val="20"/>
                <w:szCs w:val="28"/>
              </w:rPr>
              <w:t>Кредит счёта</w:t>
            </w:r>
          </w:p>
        </w:tc>
        <w:tc>
          <w:tcPr>
            <w:tcW w:w="1417" w:type="dxa"/>
            <w:shd w:val="clear" w:color="auto" w:fill="auto"/>
          </w:tcPr>
          <w:p w:rsidR="003E16D3" w:rsidRPr="00C243D1" w:rsidRDefault="00692E3E" w:rsidP="00C243D1">
            <w:pPr>
              <w:spacing w:line="360" w:lineRule="auto"/>
              <w:rPr>
                <w:sz w:val="20"/>
                <w:szCs w:val="28"/>
              </w:rPr>
            </w:pPr>
            <w:r w:rsidRPr="00C243D1">
              <w:rPr>
                <w:sz w:val="20"/>
                <w:szCs w:val="28"/>
              </w:rPr>
              <w:t xml:space="preserve"> </w:t>
            </w:r>
            <w:r w:rsidR="003E16D3" w:rsidRPr="00C243D1">
              <w:rPr>
                <w:sz w:val="20"/>
                <w:szCs w:val="28"/>
              </w:rPr>
              <w:t>Сумма, д.е.</w:t>
            </w:r>
          </w:p>
        </w:tc>
      </w:tr>
      <w:tr w:rsidR="003E16D3" w:rsidRPr="00C243D1" w:rsidTr="00C243D1">
        <w:tc>
          <w:tcPr>
            <w:tcW w:w="2632" w:type="dxa"/>
            <w:shd w:val="clear" w:color="auto" w:fill="auto"/>
          </w:tcPr>
          <w:p w:rsidR="003E16D3" w:rsidRPr="00C243D1" w:rsidRDefault="003E16D3" w:rsidP="00C243D1">
            <w:pPr>
              <w:spacing w:line="360" w:lineRule="auto"/>
              <w:rPr>
                <w:sz w:val="20"/>
                <w:szCs w:val="28"/>
              </w:rPr>
            </w:pPr>
            <w:r w:rsidRPr="00C243D1">
              <w:rPr>
                <w:sz w:val="20"/>
                <w:szCs w:val="28"/>
              </w:rPr>
              <w:t>Списана задолженность по предоставленным займам</w:t>
            </w:r>
          </w:p>
        </w:tc>
        <w:tc>
          <w:tcPr>
            <w:tcW w:w="2393" w:type="dxa"/>
            <w:shd w:val="clear" w:color="auto" w:fill="auto"/>
          </w:tcPr>
          <w:p w:rsidR="003E16D3" w:rsidRPr="00C243D1" w:rsidRDefault="003E16D3" w:rsidP="00C243D1">
            <w:pPr>
              <w:spacing w:line="360" w:lineRule="auto"/>
              <w:rPr>
                <w:sz w:val="20"/>
                <w:szCs w:val="28"/>
              </w:rPr>
            </w:pPr>
            <w:r w:rsidRPr="00C243D1">
              <w:rPr>
                <w:sz w:val="20"/>
                <w:szCs w:val="28"/>
              </w:rPr>
              <w:t>Прочие доходы и расходы</w:t>
            </w:r>
          </w:p>
        </w:tc>
        <w:tc>
          <w:tcPr>
            <w:tcW w:w="2568" w:type="dxa"/>
            <w:shd w:val="clear" w:color="auto" w:fill="auto"/>
          </w:tcPr>
          <w:p w:rsidR="003E16D3" w:rsidRPr="00C243D1" w:rsidRDefault="003E16D3" w:rsidP="00C243D1">
            <w:pPr>
              <w:spacing w:line="360" w:lineRule="auto"/>
              <w:rPr>
                <w:sz w:val="20"/>
                <w:szCs w:val="28"/>
              </w:rPr>
            </w:pPr>
            <w:r w:rsidRPr="00C243D1">
              <w:rPr>
                <w:sz w:val="20"/>
                <w:szCs w:val="28"/>
              </w:rPr>
              <w:t>Финансовые вложения, субсчёт Предоставленные займы</w:t>
            </w:r>
          </w:p>
        </w:tc>
        <w:tc>
          <w:tcPr>
            <w:tcW w:w="1417" w:type="dxa"/>
            <w:shd w:val="clear" w:color="auto" w:fill="auto"/>
          </w:tcPr>
          <w:p w:rsidR="003E16D3" w:rsidRPr="00C243D1" w:rsidRDefault="003E16D3" w:rsidP="00C243D1">
            <w:pPr>
              <w:spacing w:line="360" w:lineRule="auto"/>
              <w:rPr>
                <w:sz w:val="20"/>
                <w:szCs w:val="28"/>
              </w:rPr>
            </w:pPr>
            <w:r w:rsidRPr="00C243D1">
              <w:rPr>
                <w:sz w:val="20"/>
                <w:szCs w:val="28"/>
              </w:rPr>
              <w:t>60 000</w:t>
            </w:r>
          </w:p>
        </w:tc>
      </w:tr>
    </w:tbl>
    <w:p w:rsidR="00692E3E" w:rsidRDefault="00692E3E" w:rsidP="00692E3E">
      <w:pPr>
        <w:spacing w:line="360" w:lineRule="auto"/>
        <w:ind w:firstLine="720"/>
        <w:jc w:val="both"/>
        <w:rPr>
          <w:sz w:val="28"/>
          <w:szCs w:val="28"/>
        </w:rPr>
      </w:pPr>
    </w:p>
    <w:p w:rsidR="003E16D3" w:rsidRPr="00692E3E" w:rsidRDefault="003E16D3" w:rsidP="00692E3E">
      <w:pPr>
        <w:spacing w:line="360" w:lineRule="auto"/>
        <w:ind w:firstLine="720"/>
        <w:jc w:val="both"/>
        <w:rPr>
          <w:sz w:val="28"/>
          <w:szCs w:val="28"/>
        </w:rPr>
      </w:pPr>
      <w:r w:rsidRPr="00692E3E">
        <w:rPr>
          <w:sz w:val="28"/>
          <w:szCs w:val="28"/>
        </w:rPr>
        <w:t xml:space="preserve">При наступлении события в феврале </w:t>
      </w:r>
      <w:smartTag w:uri="urn:schemas-microsoft-com:office:smarttags" w:element="metricconverter">
        <w:smartTagPr>
          <w:attr w:name="ProductID" w:val="2008 г"/>
        </w:smartTagPr>
        <w:r w:rsidRPr="00692E3E">
          <w:rPr>
            <w:sz w:val="28"/>
            <w:szCs w:val="28"/>
          </w:rPr>
          <w:t>2005 г</w:t>
        </w:r>
      </w:smartTag>
      <w:r w:rsidRPr="00692E3E">
        <w:rPr>
          <w:sz w:val="28"/>
          <w:szCs w:val="28"/>
        </w:rPr>
        <w:t>. организация сторнирует указанную запись как запись, произведенную в соответствие с требованиями МСФО (</w:t>
      </w:r>
      <w:r w:rsidRPr="00692E3E">
        <w:rPr>
          <w:sz w:val="28"/>
          <w:szCs w:val="28"/>
          <w:lang w:val="en-US"/>
        </w:rPr>
        <w:t>IAS</w:t>
      </w:r>
      <w:r w:rsidRPr="00692E3E">
        <w:rPr>
          <w:sz w:val="28"/>
          <w:szCs w:val="28"/>
        </w:rPr>
        <w:t>) 10, и производит точно такую же запись уже на основе привычных документов.</w:t>
      </w:r>
    </w:p>
    <w:p w:rsidR="003E16D3" w:rsidRPr="00692E3E" w:rsidRDefault="003E16D3" w:rsidP="00692E3E">
      <w:pPr>
        <w:spacing w:line="360" w:lineRule="auto"/>
        <w:ind w:firstLine="720"/>
        <w:jc w:val="both"/>
        <w:rPr>
          <w:sz w:val="28"/>
          <w:szCs w:val="28"/>
        </w:rPr>
      </w:pPr>
      <w:r w:rsidRPr="00692E3E">
        <w:rPr>
          <w:sz w:val="28"/>
          <w:szCs w:val="28"/>
        </w:rPr>
        <w:t>Пример 3.</w:t>
      </w:r>
    </w:p>
    <w:p w:rsidR="00561E23" w:rsidRDefault="003E16D3" w:rsidP="00692E3E">
      <w:pPr>
        <w:spacing w:line="360" w:lineRule="auto"/>
        <w:ind w:firstLine="720"/>
        <w:jc w:val="both"/>
        <w:rPr>
          <w:sz w:val="28"/>
          <w:szCs w:val="28"/>
        </w:rPr>
      </w:pPr>
      <w:r w:rsidRPr="00692E3E">
        <w:rPr>
          <w:sz w:val="28"/>
          <w:szCs w:val="28"/>
        </w:rPr>
        <w:t xml:space="preserve">По результатам проверки, произведенной в январе </w:t>
      </w:r>
      <w:smartTag w:uri="urn:schemas-microsoft-com:office:smarttags" w:element="metricconverter">
        <w:smartTagPr>
          <w:attr w:name="ProductID" w:val="2008 г"/>
        </w:smartTagPr>
        <w:r w:rsidRPr="00692E3E">
          <w:rPr>
            <w:sz w:val="28"/>
            <w:szCs w:val="28"/>
          </w:rPr>
          <w:t>2005 г</w:t>
        </w:r>
      </w:smartTag>
      <w:r w:rsidRPr="00692E3E">
        <w:rPr>
          <w:sz w:val="28"/>
          <w:szCs w:val="28"/>
        </w:rPr>
        <w:t xml:space="preserve">., организации предъявлены штрафные санкции за неправильный расчёт НДС за </w:t>
      </w:r>
      <w:r w:rsidRPr="00692E3E">
        <w:rPr>
          <w:sz w:val="28"/>
          <w:szCs w:val="28"/>
          <w:lang w:val="en-US"/>
        </w:rPr>
        <w:t>I</w:t>
      </w:r>
      <w:r w:rsidRPr="00692E3E">
        <w:rPr>
          <w:sz w:val="28"/>
          <w:szCs w:val="28"/>
        </w:rPr>
        <w:t xml:space="preserve"> квартал </w:t>
      </w:r>
      <w:smartTag w:uri="urn:schemas-microsoft-com:office:smarttags" w:element="metricconverter">
        <w:smartTagPr>
          <w:attr w:name="ProductID" w:val="2008 г"/>
        </w:smartTagPr>
        <w:r w:rsidRPr="00692E3E">
          <w:rPr>
            <w:sz w:val="28"/>
            <w:szCs w:val="28"/>
          </w:rPr>
          <w:t>2004 г</w:t>
        </w:r>
      </w:smartTag>
      <w:r w:rsidRPr="00692E3E">
        <w:rPr>
          <w:sz w:val="28"/>
          <w:szCs w:val="28"/>
        </w:rPr>
        <w:t xml:space="preserve">. в размере 400 000 д.е. Так как ошибка в </w:t>
      </w:r>
      <w:r w:rsidR="00561E23" w:rsidRPr="00692E3E">
        <w:rPr>
          <w:sz w:val="28"/>
          <w:szCs w:val="28"/>
        </w:rPr>
        <w:t xml:space="preserve">расчётах по НДС была допущена в </w:t>
      </w:r>
      <w:smartTag w:uri="urn:schemas-microsoft-com:office:smarttags" w:element="metricconverter">
        <w:smartTagPr>
          <w:attr w:name="ProductID" w:val="2008 г"/>
        </w:smartTagPr>
        <w:r w:rsidR="00561E23" w:rsidRPr="00692E3E">
          <w:rPr>
            <w:sz w:val="28"/>
            <w:szCs w:val="28"/>
          </w:rPr>
          <w:t>2004 г</w:t>
        </w:r>
      </w:smartTag>
      <w:r w:rsidR="00561E23" w:rsidRPr="00692E3E">
        <w:rPr>
          <w:sz w:val="28"/>
          <w:szCs w:val="28"/>
        </w:rPr>
        <w:t xml:space="preserve">., то должно быть отражено начисление штрафа 31 декабря </w:t>
      </w:r>
      <w:smartTag w:uri="urn:schemas-microsoft-com:office:smarttags" w:element="metricconverter">
        <w:smartTagPr>
          <w:attr w:name="ProductID" w:val="2008 г"/>
        </w:smartTagPr>
        <w:r w:rsidR="00561E23" w:rsidRPr="00692E3E">
          <w:rPr>
            <w:sz w:val="28"/>
            <w:szCs w:val="28"/>
          </w:rPr>
          <w:t>2003 г</w:t>
        </w:r>
      </w:smartTag>
      <w:r w:rsidR="00561E23" w:rsidRPr="00692E3E">
        <w:rPr>
          <w:sz w:val="28"/>
          <w:szCs w:val="28"/>
        </w:rPr>
        <w:t xml:space="preserve"> .</w:t>
      </w:r>
    </w:p>
    <w:p w:rsidR="00692E3E" w:rsidRPr="00692E3E" w:rsidRDefault="00692E3E" w:rsidP="00692E3E">
      <w:pPr>
        <w:spacing w:line="360" w:lineRule="auto"/>
        <w:ind w:firstLine="720"/>
        <w:jc w:val="both"/>
        <w:rPr>
          <w:sz w:val="28"/>
          <w:szCs w:val="28"/>
        </w:rPr>
      </w:pPr>
    </w:p>
    <w:p w:rsidR="00D40C6C" w:rsidRPr="00692E3E" w:rsidRDefault="00561E23" w:rsidP="00692E3E">
      <w:pPr>
        <w:spacing w:line="360" w:lineRule="auto"/>
        <w:ind w:firstLine="720"/>
        <w:jc w:val="both"/>
        <w:rPr>
          <w:sz w:val="28"/>
          <w:szCs w:val="28"/>
        </w:rPr>
      </w:pPr>
      <w:r w:rsidRPr="00692E3E">
        <w:rPr>
          <w:sz w:val="28"/>
          <w:szCs w:val="28"/>
        </w:rPr>
        <w:t>Бухгалтерские проводки</w:t>
      </w:r>
      <w:r w:rsidR="00692E3E" w:rsidRPr="00692E3E">
        <w:rPr>
          <w:sz w:val="28"/>
          <w:szCs w:val="28"/>
        </w:rPr>
        <w:t xml:space="preserve">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2393"/>
        <w:gridCol w:w="2393"/>
        <w:gridCol w:w="1930"/>
      </w:tblGrid>
      <w:tr w:rsidR="00561E23" w:rsidRPr="00C243D1" w:rsidTr="00C243D1">
        <w:tc>
          <w:tcPr>
            <w:tcW w:w="2490" w:type="dxa"/>
            <w:shd w:val="clear" w:color="auto" w:fill="auto"/>
          </w:tcPr>
          <w:p w:rsidR="00561E23" w:rsidRPr="00C243D1" w:rsidRDefault="00692E3E" w:rsidP="00C243D1">
            <w:pPr>
              <w:spacing w:line="360" w:lineRule="auto"/>
              <w:rPr>
                <w:sz w:val="20"/>
                <w:szCs w:val="28"/>
              </w:rPr>
            </w:pPr>
            <w:r w:rsidRPr="00C243D1">
              <w:rPr>
                <w:sz w:val="20"/>
                <w:szCs w:val="28"/>
              </w:rPr>
              <w:t xml:space="preserve"> </w:t>
            </w:r>
            <w:r w:rsidR="00561E23" w:rsidRPr="00C243D1">
              <w:rPr>
                <w:sz w:val="20"/>
                <w:szCs w:val="28"/>
              </w:rPr>
              <w:t>Операция</w:t>
            </w:r>
          </w:p>
        </w:tc>
        <w:tc>
          <w:tcPr>
            <w:tcW w:w="2393" w:type="dxa"/>
            <w:shd w:val="clear" w:color="auto" w:fill="auto"/>
          </w:tcPr>
          <w:p w:rsidR="00561E23" w:rsidRPr="00C243D1" w:rsidRDefault="00692E3E" w:rsidP="00C243D1">
            <w:pPr>
              <w:spacing w:line="360" w:lineRule="auto"/>
              <w:rPr>
                <w:sz w:val="20"/>
                <w:szCs w:val="28"/>
              </w:rPr>
            </w:pPr>
            <w:r w:rsidRPr="00C243D1">
              <w:rPr>
                <w:sz w:val="20"/>
                <w:szCs w:val="28"/>
              </w:rPr>
              <w:t xml:space="preserve"> </w:t>
            </w:r>
            <w:r w:rsidR="00561E23" w:rsidRPr="00C243D1">
              <w:rPr>
                <w:sz w:val="20"/>
                <w:szCs w:val="28"/>
              </w:rPr>
              <w:t>Дебет счёта</w:t>
            </w:r>
          </w:p>
        </w:tc>
        <w:tc>
          <w:tcPr>
            <w:tcW w:w="2393" w:type="dxa"/>
            <w:shd w:val="clear" w:color="auto" w:fill="auto"/>
          </w:tcPr>
          <w:p w:rsidR="00561E23" w:rsidRPr="00C243D1" w:rsidRDefault="00692E3E" w:rsidP="00C243D1">
            <w:pPr>
              <w:spacing w:line="360" w:lineRule="auto"/>
              <w:rPr>
                <w:sz w:val="20"/>
                <w:szCs w:val="28"/>
              </w:rPr>
            </w:pPr>
            <w:r w:rsidRPr="00C243D1">
              <w:rPr>
                <w:sz w:val="20"/>
                <w:szCs w:val="28"/>
              </w:rPr>
              <w:t xml:space="preserve"> </w:t>
            </w:r>
            <w:r w:rsidR="00561E23" w:rsidRPr="00C243D1">
              <w:rPr>
                <w:sz w:val="20"/>
                <w:szCs w:val="28"/>
              </w:rPr>
              <w:t>Кредит счёта</w:t>
            </w:r>
          </w:p>
        </w:tc>
        <w:tc>
          <w:tcPr>
            <w:tcW w:w="1930" w:type="dxa"/>
            <w:shd w:val="clear" w:color="auto" w:fill="auto"/>
          </w:tcPr>
          <w:p w:rsidR="00561E23" w:rsidRPr="00C243D1" w:rsidRDefault="00692E3E" w:rsidP="00C243D1">
            <w:pPr>
              <w:spacing w:line="360" w:lineRule="auto"/>
              <w:rPr>
                <w:sz w:val="20"/>
                <w:szCs w:val="28"/>
              </w:rPr>
            </w:pPr>
            <w:r w:rsidRPr="00C243D1">
              <w:rPr>
                <w:sz w:val="20"/>
                <w:szCs w:val="28"/>
              </w:rPr>
              <w:t xml:space="preserve"> </w:t>
            </w:r>
            <w:r w:rsidR="00561E23" w:rsidRPr="00C243D1">
              <w:rPr>
                <w:sz w:val="20"/>
                <w:szCs w:val="28"/>
              </w:rPr>
              <w:t>Сумма, д.е.</w:t>
            </w:r>
          </w:p>
        </w:tc>
      </w:tr>
      <w:tr w:rsidR="00561E23" w:rsidRPr="00C243D1" w:rsidTr="00C243D1">
        <w:tc>
          <w:tcPr>
            <w:tcW w:w="2490" w:type="dxa"/>
            <w:shd w:val="clear" w:color="auto" w:fill="auto"/>
          </w:tcPr>
          <w:p w:rsidR="00561E23" w:rsidRPr="00C243D1" w:rsidRDefault="00561E23" w:rsidP="00C243D1">
            <w:pPr>
              <w:spacing w:line="360" w:lineRule="auto"/>
              <w:rPr>
                <w:sz w:val="20"/>
                <w:szCs w:val="28"/>
              </w:rPr>
            </w:pPr>
            <w:r w:rsidRPr="00C243D1">
              <w:rPr>
                <w:sz w:val="20"/>
                <w:szCs w:val="28"/>
              </w:rPr>
              <w:t>Начислены штрафные санкции за неправильный расчёт</w:t>
            </w:r>
          </w:p>
        </w:tc>
        <w:tc>
          <w:tcPr>
            <w:tcW w:w="2393" w:type="dxa"/>
            <w:shd w:val="clear" w:color="auto" w:fill="auto"/>
          </w:tcPr>
          <w:p w:rsidR="00561E23" w:rsidRPr="00C243D1" w:rsidRDefault="00561E23" w:rsidP="00C243D1">
            <w:pPr>
              <w:spacing w:line="360" w:lineRule="auto"/>
              <w:rPr>
                <w:sz w:val="20"/>
                <w:szCs w:val="28"/>
              </w:rPr>
            </w:pPr>
            <w:r w:rsidRPr="00C243D1">
              <w:rPr>
                <w:sz w:val="20"/>
                <w:szCs w:val="28"/>
              </w:rPr>
              <w:t>Прибыли и убытки</w:t>
            </w:r>
          </w:p>
        </w:tc>
        <w:tc>
          <w:tcPr>
            <w:tcW w:w="2393" w:type="dxa"/>
            <w:shd w:val="clear" w:color="auto" w:fill="auto"/>
          </w:tcPr>
          <w:p w:rsidR="00561E23" w:rsidRPr="00C243D1" w:rsidRDefault="00561E23" w:rsidP="00C243D1">
            <w:pPr>
              <w:spacing w:line="360" w:lineRule="auto"/>
              <w:rPr>
                <w:sz w:val="20"/>
                <w:szCs w:val="28"/>
              </w:rPr>
            </w:pPr>
            <w:r w:rsidRPr="00C243D1">
              <w:rPr>
                <w:sz w:val="20"/>
                <w:szCs w:val="28"/>
              </w:rPr>
              <w:t>Расчёты по налогам и сборам</w:t>
            </w:r>
          </w:p>
        </w:tc>
        <w:tc>
          <w:tcPr>
            <w:tcW w:w="1930" w:type="dxa"/>
            <w:shd w:val="clear" w:color="auto" w:fill="auto"/>
          </w:tcPr>
          <w:p w:rsidR="00561E23" w:rsidRPr="00C243D1" w:rsidRDefault="00561E23" w:rsidP="00C243D1">
            <w:pPr>
              <w:spacing w:line="360" w:lineRule="auto"/>
              <w:rPr>
                <w:sz w:val="20"/>
                <w:szCs w:val="28"/>
              </w:rPr>
            </w:pPr>
            <w:r w:rsidRPr="00C243D1">
              <w:rPr>
                <w:sz w:val="20"/>
                <w:szCs w:val="28"/>
              </w:rPr>
              <w:t>400 000</w:t>
            </w:r>
          </w:p>
        </w:tc>
      </w:tr>
    </w:tbl>
    <w:p w:rsidR="00692E3E" w:rsidRDefault="00692E3E" w:rsidP="00692E3E">
      <w:pPr>
        <w:spacing w:line="360" w:lineRule="auto"/>
        <w:ind w:firstLine="720"/>
        <w:jc w:val="both"/>
        <w:rPr>
          <w:sz w:val="28"/>
          <w:szCs w:val="28"/>
        </w:rPr>
      </w:pPr>
    </w:p>
    <w:p w:rsidR="00EF64EB" w:rsidRPr="00692E3E" w:rsidRDefault="00561E23" w:rsidP="00692E3E">
      <w:pPr>
        <w:spacing w:line="360" w:lineRule="auto"/>
        <w:ind w:firstLine="720"/>
        <w:jc w:val="both"/>
        <w:rPr>
          <w:sz w:val="28"/>
          <w:szCs w:val="28"/>
        </w:rPr>
      </w:pPr>
      <w:r w:rsidRPr="00692E3E">
        <w:rPr>
          <w:sz w:val="28"/>
          <w:szCs w:val="28"/>
        </w:rPr>
        <w:t>Данная запись либо уменьшит размер подлежащей распределению прибыли, или увеличит сумму непокрытых убытков.</w:t>
      </w:r>
    </w:p>
    <w:p w:rsidR="00561E23" w:rsidRPr="00692E3E" w:rsidRDefault="00561E23" w:rsidP="00692E3E">
      <w:pPr>
        <w:spacing w:line="360" w:lineRule="auto"/>
        <w:ind w:firstLine="720"/>
        <w:jc w:val="both"/>
        <w:rPr>
          <w:sz w:val="28"/>
          <w:szCs w:val="28"/>
        </w:rPr>
      </w:pPr>
      <w:r w:rsidRPr="00692E3E">
        <w:rPr>
          <w:sz w:val="28"/>
          <w:szCs w:val="28"/>
        </w:rPr>
        <w:t>Пример 4.</w:t>
      </w:r>
    </w:p>
    <w:p w:rsidR="00561E23" w:rsidRPr="00692E3E" w:rsidRDefault="00561E23" w:rsidP="00692E3E">
      <w:pPr>
        <w:spacing w:line="360" w:lineRule="auto"/>
        <w:ind w:firstLine="720"/>
        <w:jc w:val="both"/>
        <w:rPr>
          <w:sz w:val="28"/>
          <w:szCs w:val="28"/>
        </w:rPr>
      </w:pPr>
      <w:r w:rsidRPr="00692E3E">
        <w:rPr>
          <w:sz w:val="28"/>
          <w:szCs w:val="28"/>
        </w:rPr>
        <w:t xml:space="preserve">27 декабря </w:t>
      </w:r>
      <w:smartTag w:uri="urn:schemas-microsoft-com:office:smarttags" w:element="metricconverter">
        <w:smartTagPr>
          <w:attr w:name="ProductID" w:val="2008 г"/>
        </w:smartTagPr>
        <w:r w:rsidRPr="00692E3E">
          <w:rPr>
            <w:sz w:val="28"/>
            <w:szCs w:val="28"/>
          </w:rPr>
          <w:t>2004 г</w:t>
        </w:r>
      </w:smartTag>
      <w:r w:rsidRPr="00692E3E">
        <w:rPr>
          <w:sz w:val="28"/>
          <w:szCs w:val="28"/>
        </w:rPr>
        <w:t xml:space="preserve">. компания «А» получила партию сырья без сопроводительных документов поставщика. У организации «А» был заключён договор с фирмой «В» на поставку именно такого сырья комиссией было установлено, что рыночная цена поступившего сырья составляет 600 000 д.е. Расчётные документы от поставщика поступили 15 января </w:t>
      </w:r>
      <w:smartTag w:uri="urn:schemas-microsoft-com:office:smarttags" w:element="metricconverter">
        <w:smartTagPr>
          <w:attr w:name="ProductID" w:val="2008 г"/>
        </w:smartTagPr>
        <w:r w:rsidRPr="00692E3E">
          <w:rPr>
            <w:sz w:val="28"/>
            <w:szCs w:val="28"/>
          </w:rPr>
          <w:t>2005 г</w:t>
        </w:r>
      </w:smartTag>
      <w:r w:rsidRPr="00692E3E">
        <w:rPr>
          <w:sz w:val="28"/>
          <w:szCs w:val="28"/>
        </w:rPr>
        <w:t xml:space="preserve">., в них указано, что цена сырья составляет 650 000 д.е. </w:t>
      </w:r>
    </w:p>
    <w:p w:rsidR="00561E23" w:rsidRPr="00692E3E" w:rsidRDefault="00561E23" w:rsidP="00692E3E">
      <w:pPr>
        <w:spacing w:line="360" w:lineRule="auto"/>
        <w:ind w:firstLine="720"/>
        <w:jc w:val="both"/>
        <w:rPr>
          <w:sz w:val="28"/>
          <w:szCs w:val="28"/>
        </w:rPr>
      </w:pPr>
      <w:r w:rsidRPr="00692E3E">
        <w:rPr>
          <w:sz w:val="28"/>
          <w:szCs w:val="28"/>
        </w:rPr>
        <w:t>Данное событие относится к событиям после отчётной даты и является корректирующим. Согласно МСФО (</w:t>
      </w:r>
      <w:r w:rsidRPr="00692E3E">
        <w:rPr>
          <w:sz w:val="28"/>
          <w:szCs w:val="28"/>
          <w:lang w:val="en-US"/>
        </w:rPr>
        <w:t>IAS</w:t>
      </w:r>
      <w:r w:rsidRPr="00692E3E">
        <w:rPr>
          <w:sz w:val="28"/>
          <w:szCs w:val="28"/>
        </w:rPr>
        <w:t>) 10 «События после отчётной даты» заключительными оборотами декабря корректируется стоимость активов и обязательств.</w:t>
      </w:r>
    </w:p>
    <w:p w:rsidR="00692E3E" w:rsidRDefault="00692E3E" w:rsidP="00692E3E">
      <w:pPr>
        <w:spacing w:line="360" w:lineRule="auto"/>
        <w:ind w:firstLine="720"/>
        <w:jc w:val="both"/>
        <w:rPr>
          <w:sz w:val="28"/>
          <w:szCs w:val="28"/>
        </w:rPr>
      </w:pPr>
    </w:p>
    <w:p w:rsidR="00561E23" w:rsidRPr="00692E3E" w:rsidRDefault="00561E23" w:rsidP="00692E3E">
      <w:pPr>
        <w:spacing w:line="360" w:lineRule="auto"/>
        <w:ind w:firstLine="720"/>
        <w:jc w:val="both"/>
        <w:rPr>
          <w:sz w:val="28"/>
          <w:szCs w:val="28"/>
        </w:rPr>
      </w:pPr>
      <w:r w:rsidRPr="00692E3E">
        <w:rPr>
          <w:sz w:val="28"/>
          <w:szCs w:val="28"/>
        </w:rPr>
        <w:t>Бухгалтерские проводки</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2393"/>
        <w:gridCol w:w="2393"/>
        <w:gridCol w:w="1930"/>
      </w:tblGrid>
      <w:tr w:rsidR="00561E23" w:rsidRPr="00C243D1" w:rsidTr="00C243D1">
        <w:tc>
          <w:tcPr>
            <w:tcW w:w="2490" w:type="dxa"/>
            <w:shd w:val="clear" w:color="auto" w:fill="auto"/>
          </w:tcPr>
          <w:p w:rsidR="00561E23" w:rsidRPr="00C243D1" w:rsidRDefault="00561E23" w:rsidP="00C243D1">
            <w:pPr>
              <w:spacing w:line="360" w:lineRule="auto"/>
              <w:jc w:val="both"/>
              <w:rPr>
                <w:sz w:val="20"/>
                <w:szCs w:val="28"/>
              </w:rPr>
            </w:pPr>
            <w:r w:rsidRPr="00C243D1">
              <w:rPr>
                <w:sz w:val="20"/>
                <w:szCs w:val="28"/>
              </w:rPr>
              <w:t>Операция</w:t>
            </w:r>
          </w:p>
        </w:tc>
        <w:tc>
          <w:tcPr>
            <w:tcW w:w="2393" w:type="dxa"/>
            <w:shd w:val="clear" w:color="auto" w:fill="auto"/>
          </w:tcPr>
          <w:p w:rsidR="00561E23" w:rsidRPr="00C243D1" w:rsidRDefault="00561E23" w:rsidP="00C243D1">
            <w:pPr>
              <w:spacing w:line="360" w:lineRule="auto"/>
              <w:jc w:val="both"/>
              <w:rPr>
                <w:sz w:val="20"/>
                <w:szCs w:val="28"/>
              </w:rPr>
            </w:pPr>
            <w:r w:rsidRPr="00C243D1">
              <w:rPr>
                <w:sz w:val="20"/>
                <w:szCs w:val="28"/>
              </w:rPr>
              <w:t>Дебет счёта</w:t>
            </w:r>
          </w:p>
        </w:tc>
        <w:tc>
          <w:tcPr>
            <w:tcW w:w="2393" w:type="dxa"/>
            <w:shd w:val="clear" w:color="auto" w:fill="auto"/>
          </w:tcPr>
          <w:p w:rsidR="00561E23" w:rsidRPr="00C243D1" w:rsidRDefault="00561E23" w:rsidP="00C243D1">
            <w:pPr>
              <w:spacing w:line="360" w:lineRule="auto"/>
              <w:jc w:val="both"/>
              <w:rPr>
                <w:sz w:val="20"/>
                <w:szCs w:val="28"/>
              </w:rPr>
            </w:pPr>
            <w:r w:rsidRPr="00C243D1">
              <w:rPr>
                <w:sz w:val="20"/>
                <w:szCs w:val="28"/>
              </w:rPr>
              <w:t>Кредит счёта</w:t>
            </w:r>
          </w:p>
        </w:tc>
        <w:tc>
          <w:tcPr>
            <w:tcW w:w="1930" w:type="dxa"/>
            <w:shd w:val="clear" w:color="auto" w:fill="auto"/>
          </w:tcPr>
          <w:p w:rsidR="00561E23" w:rsidRPr="00C243D1" w:rsidRDefault="00561E23" w:rsidP="00C243D1">
            <w:pPr>
              <w:spacing w:line="360" w:lineRule="auto"/>
              <w:jc w:val="both"/>
              <w:rPr>
                <w:sz w:val="20"/>
                <w:szCs w:val="28"/>
              </w:rPr>
            </w:pPr>
            <w:r w:rsidRPr="00C243D1">
              <w:rPr>
                <w:sz w:val="20"/>
                <w:szCs w:val="28"/>
              </w:rPr>
              <w:t>Сумма, д.е.</w:t>
            </w:r>
          </w:p>
        </w:tc>
      </w:tr>
      <w:tr w:rsidR="00561E23" w:rsidRPr="00C243D1" w:rsidTr="00C243D1">
        <w:tc>
          <w:tcPr>
            <w:tcW w:w="2490" w:type="dxa"/>
            <w:shd w:val="clear" w:color="auto" w:fill="auto"/>
          </w:tcPr>
          <w:p w:rsidR="00561E23" w:rsidRPr="00C243D1" w:rsidRDefault="008F586A" w:rsidP="00C243D1">
            <w:pPr>
              <w:spacing w:line="360" w:lineRule="auto"/>
              <w:rPr>
                <w:sz w:val="20"/>
                <w:szCs w:val="28"/>
              </w:rPr>
            </w:pPr>
            <w:r w:rsidRPr="00C243D1">
              <w:rPr>
                <w:sz w:val="20"/>
                <w:szCs w:val="28"/>
              </w:rPr>
              <w:t>Отражена корректировка цены сырья в связи с получением сопроводительных документов от поставщика</w:t>
            </w:r>
          </w:p>
        </w:tc>
        <w:tc>
          <w:tcPr>
            <w:tcW w:w="2393" w:type="dxa"/>
            <w:shd w:val="clear" w:color="auto" w:fill="auto"/>
          </w:tcPr>
          <w:p w:rsidR="00561E23" w:rsidRPr="00C243D1" w:rsidRDefault="008F586A" w:rsidP="00C243D1">
            <w:pPr>
              <w:spacing w:line="360" w:lineRule="auto"/>
              <w:rPr>
                <w:sz w:val="20"/>
                <w:szCs w:val="28"/>
              </w:rPr>
            </w:pPr>
            <w:r w:rsidRPr="00C243D1">
              <w:rPr>
                <w:sz w:val="20"/>
                <w:szCs w:val="28"/>
              </w:rPr>
              <w:t>Материалы</w:t>
            </w:r>
          </w:p>
        </w:tc>
        <w:tc>
          <w:tcPr>
            <w:tcW w:w="2393" w:type="dxa"/>
            <w:shd w:val="clear" w:color="auto" w:fill="auto"/>
          </w:tcPr>
          <w:p w:rsidR="00561E23" w:rsidRPr="00C243D1" w:rsidRDefault="008F586A" w:rsidP="00C243D1">
            <w:pPr>
              <w:spacing w:line="360" w:lineRule="auto"/>
              <w:rPr>
                <w:sz w:val="20"/>
                <w:szCs w:val="28"/>
              </w:rPr>
            </w:pPr>
            <w:r w:rsidRPr="00C243D1">
              <w:rPr>
                <w:sz w:val="20"/>
                <w:szCs w:val="28"/>
              </w:rPr>
              <w:t>Расчёты с поставщиками и подрядчиками</w:t>
            </w:r>
          </w:p>
        </w:tc>
        <w:tc>
          <w:tcPr>
            <w:tcW w:w="1930" w:type="dxa"/>
            <w:shd w:val="clear" w:color="auto" w:fill="auto"/>
          </w:tcPr>
          <w:p w:rsidR="00561E23" w:rsidRPr="00C243D1" w:rsidRDefault="008F586A" w:rsidP="00C243D1">
            <w:pPr>
              <w:spacing w:line="360" w:lineRule="auto"/>
              <w:rPr>
                <w:sz w:val="20"/>
                <w:szCs w:val="28"/>
              </w:rPr>
            </w:pPr>
            <w:r w:rsidRPr="00C243D1">
              <w:rPr>
                <w:sz w:val="20"/>
                <w:szCs w:val="28"/>
              </w:rPr>
              <w:t>5</w:t>
            </w:r>
            <w:r w:rsidR="00561E23" w:rsidRPr="00C243D1">
              <w:rPr>
                <w:sz w:val="20"/>
                <w:szCs w:val="28"/>
              </w:rPr>
              <w:t>0 000</w:t>
            </w:r>
          </w:p>
        </w:tc>
      </w:tr>
    </w:tbl>
    <w:p w:rsidR="009B23E4" w:rsidRDefault="009B23E4" w:rsidP="009B23E4">
      <w:pPr>
        <w:spacing w:line="360" w:lineRule="auto"/>
        <w:jc w:val="both"/>
        <w:rPr>
          <w:sz w:val="28"/>
          <w:szCs w:val="28"/>
        </w:rPr>
      </w:pPr>
    </w:p>
    <w:p w:rsidR="00561E23" w:rsidRPr="00692E3E" w:rsidRDefault="00692E3E" w:rsidP="009B23E4">
      <w:pPr>
        <w:spacing w:line="360" w:lineRule="auto"/>
        <w:ind w:firstLine="708"/>
        <w:jc w:val="both"/>
        <w:rPr>
          <w:sz w:val="28"/>
          <w:szCs w:val="28"/>
        </w:rPr>
      </w:pPr>
      <w:r>
        <w:rPr>
          <w:sz w:val="28"/>
          <w:szCs w:val="28"/>
        </w:rPr>
        <w:br w:type="page"/>
      </w:r>
      <w:r w:rsidR="008F586A" w:rsidRPr="00692E3E">
        <w:rPr>
          <w:sz w:val="28"/>
          <w:szCs w:val="28"/>
        </w:rPr>
        <w:t>Некорректирующие события не требуют внесения поправок в отношении активов, обязательств, капитала, доходов и расходов организации. События такого вида раскрываются в пояснениях к финансовой отчётности.</w:t>
      </w:r>
    </w:p>
    <w:p w:rsidR="008F586A" w:rsidRPr="00692E3E" w:rsidRDefault="008F586A" w:rsidP="00692E3E">
      <w:pPr>
        <w:spacing w:line="360" w:lineRule="auto"/>
        <w:ind w:firstLine="720"/>
        <w:jc w:val="both"/>
        <w:rPr>
          <w:sz w:val="28"/>
          <w:szCs w:val="28"/>
        </w:rPr>
      </w:pPr>
      <w:r w:rsidRPr="00692E3E">
        <w:rPr>
          <w:sz w:val="28"/>
          <w:szCs w:val="28"/>
        </w:rPr>
        <w:t>Пример 5.</w:t>
      </w:r>
    </w:p>
    <w:p w:rsidR="008F586A" w:rsidRPr="00692E3E" w:rsidRDefault="008F586A" w:rsidP="00692E3E">
      <w:pPr>
        <w:spacing w:line="360" w:lineRule="auto"/>
        <w:ind w:firstLine="720"/>
        <w:jc w:val="both"/>
        <w:rPr>
          <w:sz w:val="28"/>
          <w:szCs w:val="28"/>
        </w:rPr>
      </w:pPr>
      <w:r w:rsidRPr="00692E3E">
        <w:rPr>
          <w:sz w:val="28"/>
          <w:szCs w:val="28"/>
        </w:rPr>
        <w:t xml:space="preserve">По состоянию на 31 декабря </w:t>
      </w:r>
      <w:smartTag w:uri="urn:schemas-microsoft-com:office:smarttags" w:element="metricconverter">
        <w:smartTagPr>
          <w:attr w:name="ProductID" w:val="2008 г"/>
        </w:smartTagPr>
        <w:r w:rsidRPr="00692E3E">
          <w:rPr>
            <w:sz w:val="28"/>
            <w:szCs w:val="28"/>
          </w:rPr>
          <w:t>2004 г</w:t>
        </w:r>
      </w:smartTag>
      <w:r w:rsidRPr="00692E3E">
        <w:rPr>
          <w:sz w:val="28"/>
          <w:szCs w:val="28"/>
        </w:rPr>
        <w:t>. в бухгалтерском балансе отражены значительные вложения компании в акции другой компании. В марте года, следующего за отчётным, компания получила информацию, что в связи с изменением общих тенденций фондового рынка рыночная цена этих акций в этом месяце значительно уменьшилась.</w:t>
      </w:r>
    </w:p>
    <w:p w:rsidR="008F586A" w:rsidRPr="00692E3E" w:rsidRDefault="008F586A" w:rsidP="00692E3E">
      <w:pPr>
        <w:spacing w:line="360" w:lineRule="auto"/>
        <w:ind w:firstLine="720"/>
        <w:jc w:val="both"/>
        <w:rPr>
          <w:sz w:val="28"/>
          <w:szCs w:val="28"/>
        </w:rPr>
      </w:pPr>
      <w:r w:rsidRPr="00692E3E">
        <w:rPr>
          <w:sz w:val="28"/>
          <w:szCs w:val="28"/>
        </w:rPr>
        <w:t>Падение рыночной стоимости, как правило, отражает условия, возникшие в последующем периоде, и не связано с условиями инвестирования, существовавшими на отчётную дату. Поэтому компания не корректирует стоимость, по которой такие инвестиции были признаны в финансовой отчётности. В данной ситуации компания должна раскрыть эту информацию в пояснениях к бухгалтерскому балансу и отчёту о прибылях и убытках.</w:t>
      </w:r>
    </w:p>
    <w:p w:rsidR="004F2473" w:rsidRPr="00692E3E" w:rsidRDefault="008F586A" w:rsidP="00692E3E">
      <w:pPr>
        <w:spacing w:line="360" w:lineRule="auto"/>
        <w:ind w:firstLine="720"/>
        <w:jc w:val="both"/>
        <w:rPr>
          <w:sz w:val="28"/>
          <w:szCs w:val="28"/>
        </w:rPr>
      </w:pPr>
      <w:r w:rsidRPr="00692E3E">
        <w:rPr>
          <w:sz w:val="28"/>
          <w:szCs w:val="28"/>
        </w:rPr>
        <w:t>Согласно КСБУ такая информация также раскрывается в пояснениях, должна включать краткое, но исчерпывающее описание характера каждого существенного события после отчётной даты и оценку последствий его</w:t>
      </w:r>
      <w:r w:rsidR="004F2473" w:rsidRPr="00692E3E">
        <w:rPr>
          <w:sz w:val="28"/>
          <w:szCs w:val="28"/>
        </w:rPr>
        <w:t xml:space="preserve"> в стоимостном выражении невозможно, то компания должна указать на это.</w:t>
      </w:r>
    </w:p>
    <w:p w:rsidR="004F2473" w:rsidRPr="00692E3E" w:rsidRDefault="004F2473" w:rsidP="00692E3E">
      <w:pPr>
        <w:spacing w:line="360" w:lineRule="auto"/>
        <w:ind w:firstLine="720"/>
        <w:jc w:val="both"/>
        <w:rPr>
          <w:sz w:val="28"/>
          <w:szCs w:val="28"/>
        </w:rPr>
      </w:pPr>
      <w:r w:rsidRPr="00692E3E">
        <w:rPr>
          <w:sz w:val="28"/>
          <w:szCs w:val="28"/>
        </w:rPr>
        <w:t>Пример 6.</w:t>
      </w:r>
    </w:p>
    <w:p w:rsidR="004F2473" w:rsidRPr="00692E3E" w:rsidRDefault="004F2473" w:rsidP="00692E3E">
      <w:pPr>
        <w:spacing w:line="360" w:lineRule="auto"/>
        <w:ind w:firstLine="720"/>
        <w:jc w:val="both"/>
        <w:rPr>
          <w:sz w:val="28"/>
          <w:szCs w:val="28"/>
        </w:rPr>
      </w:pPr>
      <w:r w:rsidRPr="00692E3E">
        <w:rPr>
          <w:sz w:val="28"/>
          <w:szCs w:val="28"/>
        </w:rPr>
        <w:t xml:space="preserve">В январе </w:t>
      </w:r>
      <w:smartTag w:uri="urn:schemas-microsoft-com:office:smarttags" w:element="metricconverter">
        <w:smartTagPr>
          <w:attr w:name="ProductID" w:val="2008 г"/>
        </w:smartTagPr>
        <w:r w:rsidRPr="00692E3E">
          <w:rPr>
            <w:sz w:val="28"/>
            <w:szCs w:val="28"/>
          </w:rPr>
          <w:t>2005 г</w:t>
        </w:r>
      </w:smartTag>
      <w:r w:rsidRPr="00692E3E">
        <w:rPr>
          <w:sz w:val="28"/>
          <w:szCs w:val="28"/>
        </w:rPr>
        <w:t>. в организации произошел крупный пожар, что привело к необходимости списания стоимости двух зданий с баланса компании. Остаточная стоимость зданий 10 млн. д.е., что составляет 60% от стоимости всех активов.</w:t>
      </w:r>
    </w:p>
    <w:p w:rsidR="00692E3E" w:rsidRDefault="004F2473" w:rsidP="00692E3E">
      <w:pPr>
        <w:spacing w:line="360" w:lineRule="auto"/>
        <w:ind w:firstLine="720"/>
        <w:jc w:val="both"/>
        <w:rPr>
          <w:sz w:val="28"/>
          <w:szCs w:val="28"/>
        </w:rPr>
      </w:pPr>
      <w:r w:rsidRPr="00692E3E">
        <w:rPr>
          <w:sz w:val="28"/>
          <w:szCs w:val="28"/>
        </w:rPr>
        <w:t xml:space="preserve">Учитывая существенность данного события, организация должна отразить этот факт в пояснениях к финансовой отчётности за </w:t>
      </w:r>
      <w:smartTag w:uri="urn:schemas-microsoft-com:office:smarttags" w:element="metricconverter">
        <w:smartTagPr>
          <w:attr w:name="ProductID" w:val="2008 г"/>
        </w:smartTagPr>
        <w:r w:rsidRPr="00692E3E">
          <w:rPr>
            <w:sz w:val="28"/>
            <w:szCs w:val="28"/>
          </w:rPr>
          <w:t>2004 г</w:t>
        </w:r>
      </w:smartTag>
      <w:r w:rsidRPr="00692E3E">
        <w:rPr>
          <w:sz w:val="28"/>
          <w:szCs w:val="28"/>
        </w:rPr>
        <w:t xml:space="preserve">. Бухгалтерские записи по списанию зданий будут оформлены в </w:t>
      </w:r>
      <w:smartTag w:uri="urn:schemas-microsoft-com:office:smarttags" w:element="metricconverter">
        <w:smartTagPr>
          <w:attr w:name="ProductID" w:val="2008 г"/>
        </w:smartTagPr>
        <w:r w:rsidRPr="00692E3E">
          <w:rPr>
            <w:sz w:val="28"/>
            <w:szCs w:val="28"/>
          </w:rPr>
          <w:t>2005 г</w:t>
        </w:r>
      </w:smartTag>
      <w:r w:rsidRPr="00692E3E">
        <w:rPr>
          <w:sz w:val="28"/>
          <w:szCs w:val="28"/>
        </w:rPr>
        <w:t>. после утверждения акта списания основных средств.</w:t>
      </w:r>
    </w:p>
    <w:p w:rsidR="003151C6" w:rsidRPr="00692E3E" w:rsidRDefault="00692E3E" w:rsidP="00692E3E">
      <w:pPr>
        <w:spacing w:line="360" w:lineRule="auto"/>
        <w:ind w:firstLine="720"/>
        <w:jc w:val="both"/>
        <w:rPr>
          <w:bCs/>
          <w:sz w:val="28"/>
          <w:szCs w:val="28"/>
        </w:rPr>
      </w:pPr>
      <w:r>
        <w:rPr>
          <w:sz w:val="28"/>
          <w:szCs w:val="28"/>
        </w:rPr>
        <w:br w:type="page"/>
        <w:t>2</w:t>
      </w:r>
      <w:r w:rsidR="003151C6" w:rsidRPr="00692E3E">
        <w:rPr>
          <w:bCs/>
          <w:sz w:val="28"/>
          <w:szCs w:val="28"/>
        </w:rPr>
        <w:t>.События после отчетной даты на предприятии ТОО «Казахмыс»</w:t>
      </w:r>
    </w:p>
    <w:p w:rsidR="00692E3E" w:rsidRDefault="00692E3E" w:rsidP="00692E3E">
      <w:pPr>
        <w:spacing w:line="360" w:lineRule="auto"/>
        <w:ind w:firstLine="720"/>
        <w:jc w:val="both"/>
        <w:rPr>
          <w:sz w:val="28"/>
          <w:szCs w:val="28"/>
        </w:rPr>
      </w:pPr>
    </w:p>
    <w:p w:rsidR="000A2001" w:rsidRPr="00692E3E" w:rsidRDefault="003151C6" w:rsidP="00692E3E">
      <w:pPr>
        <w:spacing w:line="360" w:lineRule="auto"/>
        <w:ind w:firstLine="720"/>
        <w:jc w:val="both"/>
        <w:rPr>
          <w:sz w:val="28"/>
          <w:szCs w:val="28"/>
        </w:rPr>
      </w:pPr>
      <w:r w:rsidRPr="00692E3E">
        <w:rPr>
          <w:sz w:val="28"/>
          <w:szCs w:val="28"/>
        </w:rPr>
        <w:t xml:space="preserve">ТОО «Казахмыс», отчетная дата которой приходится на 31 декабря, несет долгосрочное зарубежное обязательство, которое не покрыто валютным контрактом. Сумма в иностранной валюте была конвертирована по курсу на 31 декабря </w:t>
      </w:r>
      <w:smartTag w:uri="urn:schemas-microsoft-com:office:smarttags" w:element="metricconverter">
        <w:smartTagPr>
          <w:attr w:name="ProductID" w:val="2008 г"/>
        </w:smartTagPr>
        <w:r w:rsidRPr="00692E3E">
          <w:rPr>
            <w:sz w:val="28"/>
            <w:szCs w:val="28"/>
          </w:rPr>
          <w:t>2008 г</w:t>
        </w:r>
      </w:smartTag>
      <w:r w:rsidRPr="00692E3E">
        <w:rPr>
          <w:sz w:val="28"/>
          <w:szCs w:val="28"/>
        </w:rPr>
        <w:t>. и отражена в бухгалтерских записях в сумме 2 млн. тенге.</w:t>
      </w:r>
    </w:p>
    <w:p w:rsidR="003151C6" w:rsidRPr="00692E3E" w:rsidRDefault="00915A6B" w:rsidP="00692E3E">
      <w:pPr>
        <w:spacing w:line="360" w:lineRule="auto"/>
        <w:ind w:firstLine="720"/>
        <w:jc w:val="both"/>
        <w:rPr>
          <w:sz w:val="28"/>
          <w:szCs w:val="28"/>
        </w:rPr>
      </w:pPr>
      <w:r w:rsidRPr="00692E3E">
        <w:rPr>
          <w:sz w:val="28"/>
          <w:szCs w:val="28"/>
        </w:rPr>
        <w:t>1</w:t>
      </w:r>
      <w:r w:rsidR="003151C6" w:rsidRPr="00692E3E">
        <w:rPr>
          <w:sz w:val="28"/>
          <w:szCs w:val="28"/>
        </w:rPr>
        <w:t xml:space="preserve">7 февраля </w:t>
      </w:r>
      <w:smartTag w:uri="urn:schemas-microsoft-com:office:smarttags" w:element="metricconverter">
        <w:smartTagPr>
          <w:attr w:name="ProductID" w:val="2008 г"/>
        </w:smartTagPr>
        <w:r w:rsidR="003151C6" w:rsidRPr="00692E3E">
          <w:rPr>
            <w:sz w:val="28"/>
            <w:szCs w:val="28"/>
          </w:rPr>
          <w:t>2009 г</w:t>
        </w:r>
      </w:smartTag>
      <w:r w:rsidR="003151C6" w:rsidRPr="00692E3E">
        <w:rPr>
          <w:sz w:val="28"/>
          <w:szCs w:val="28"/>
        </w:rPr>
        <w:t>. курс местной валюты тенге значительно</w:t>
      </w:r>
      <w:r w:rsidR="00CB7F99" w:rsidRPr="00692E3E">
        <w:rPr>
          <w:sz w:val="28"/>
          <w:szCs w:val="28"/>
        </w:rPr>
        <w:t xml:space="preserve"> упал по отношению к евро</w:t>
      </w:r>
      <w:r w:rsidR="003151C6" w:rsidRPr="00692E3E">
        <w:rPr>
          <w:sz w:val="28"/>
          <w:szCs w:val="28"/>
        </w:rPr>
        <w:t>. В этот день руководство компании приняло решение хеджировать дальнейший риск за счет валютного форвардного контракта, ограничивающего конечное обязательство до 6 млн. тенге</w:t>
      </w:r>
      <w:r w:rsidR="00CB7F99" w:rsidRPr="00692E3E">
        <w:rPr>
          <w:sz w:val="28"/>
          <w:szCs w:val="28"/>
        </w:rPr>
        <w:t>. Если бы данная ситуация была отражена на отчетную дату, то величина обязательства ТОО «Казахмыс» превысила бы справедливую стоимость её активов.</w:t>
      </w:r>
    </w:p>
    <w:p w:rsidR="00CB7F99" w:rsidRPr="00692E3E" w:rsidRDefault="00CB7F99" w:rsidP="00692E3E">
      <w:pPr>
        <w:spacing w:line="360" w:lineRule="auto"/>
        <w:ind w:firstLine="720"/>
        <w:jc w:val="both"/>
        <w:rPr>
          <w:sz w:val="28"/>
          <w:szCs w:val="28"/>
        </w:rPr>
      </w:pPr>
      <w:r w:rsidRPr="00692E3E">
        <w:rPr>
          <w:sz w:val="28"/>
          <w:szCs w:val="28"/>
        </w:rPr>
        <w:t>Подобная ситуация подходит под определение событий, произошедших после отчетной даты и конкретно тех событий, которые указывают на условия, возникшие после отчетной даты.</w:t>
      </w:r>
    </w:p>
    <w:p w:rsidR="00CB7F99" w:rsidRPr="00692E3E" w:rsidRDefault="00CB7F99" w:rsidP="00692E3E">
      <w:pPr>
        <w:spacing w:line="360" w:lineRule="auto"/>
        <w:ind w:firstLine="720"/>
        <w:jc w:val="both"/>
        <w:rPr>
          <w:sz w:val="28"/>
          <w:szCs w:val="28"/>
        </w:rPr>
      </w:pPr>
      <w:r w:rsidRPr="00692E3E">
        <w:rPr>
          <w:sz w:val="28"/>
          <w:szCs w:val="28"/>
        </w:rPr>
        <w:t xml:space="preserve">Убыток в 4 млн. тенге, возникающий в </w:t>
      </w:r>
      <w:smartTag w:uri="urn:schemas-microsoft-com:office:smarttags" w:element="metricconverter">
        <w:smartTagPr>
          <w:attr w:name="ProductID" w:val="2008 г"/>
        </w:smartTagPr>
        <w:r w:rsidRPr="00692E3E">
          <w:rPr>
            <w:sz w:val="28"/>
            <w:szCs w:val="28"/>
          </w:rPr>
          <w:t>2009 г</w:t>
        </w:r>
        <w:r w:rsidR="009B23E4">
          <w:rPr>
            <w:sz w:val="28"/>
            <w:szCs w:val="28"/>
          </w:rPr>
          <w:t>,</w:t>
        </w:r>
      </w:smartTag>
      <w:r w:rsidRPr="00692E3E">
        <w:rPr>
          <w:sz w:val="28"/>
          <w:szCs w:val="28"/>
        </w:rPr>
        <w:t xml:space="preserve"> должен быть признан в отчете о прибылях и убытках за </w:t>
      </w:r>
      <w:smartTag w:uri="urn:schemas-microsoft-com:office:smarttags" w:element="metricconverter">
        <w:smartTagPr>
          <w:attr w:name="ProductID" w:val="2008 г"/>
        </w:smartTagPr>
        <w:r w:rsidRPr="00692E3E">
          <w:rPr>
            <w:sz w:val="28"/>
            <w:szCs w:val="28"/>
          </w:rPr>
          <w:t>2009 г</w:t>
        </w:r>
      </w:smartTag>
      <w:r w:rsidRPr="00692E3E">
        <w:rPr>
          <w:sz w:val="28"/>
          <w:szCs w:val="28"/>
        </w:rPr>
        <w:t xml:space="preserve">. В финансовой отчетности за год, завершившийся 31 декабря </w:t>
      </w:r>
      <w:smartTag w:uri="urn:schemas-microsoft-com:office:smarttags" w:element="metricconverter">
        <w:smartTagPr>
          <w:attr w:name="ProductID" w:val="2008 г"/>
        </w:smartTagPr>
        <w:r w:rsidRPr="00692E3E">
          <w:rPr>
            <w:sz w:val="28"/>
            <w:szCs w:val="28"/>
          </w:rPr>
          <w:t>2008 г</w:t>
        </w:r>
      </w:smartTag>
      <w:r w:rsidRPr="00692E3E">
        <w:rPr>
          <w:sz w:val="28"/>
          <w:szCs w:val="28"/>
        </w:rPr>
        <w:t>., нельзя создавать никаких резервов в отношении этого убытка.</w:t>
      </w:r>
    </w:p>
    <w:p w:rsidR="00CB7F99" w:rsidRPr="00692E3E" w:rsidRDefault="00CB7F99" w:rsidP="00692E3E">
      <w:pPr>
        <w:spacing w:line="360" w:lineRule="auto"/>
        <w:ind w:firstLine="720"/>
        <w:jc w:val="both"/>
        <w:rPr>
          <w:sz w:val="28"/>
          <w:szCs w:val="28"/>
        </w:rPr>
      </w:pPr>
      <w:r w:rsidRPr="00692E3E">
        <w:rPr>
          <w:sz w:val="28"/>
          <w:szCs w:val="28"/>
        </w:rPr>
        <w:t>Однако необходимо продумать, следует ли в процессе подготовки финансовой отчетности применять допущение о непрерывности деятельности компании. Необходимо принять во внимании дату и периодичность выплаты по обязательствам.</w:t>
      </w:r>
    </w:p>
    <w:p w:rsidR="00CB7F99" w:rsidRPr="00692E3E" w:rsidRDefault="00CB7F99" w:rsidP="00692E3E">
      <w:pPr>
        <w:spacing w:line="360" w:lineRule="auto"/>
        <w:ind w:firstLine="720"/>
        <w:jc w:val="both"/>
        <w:rPr>
          <w:sz w:val="28"/>
          <w:szCs w:val="28"/>
        </w:rPr>
      </w:pPr>
      <w:r w:rsidRPr="00692E3E">
        <w:rPr>
          <w:sz w:val="28"/>
          <w:szCs w:val="28"/>
        </w:rPr>
        <w:t xml:space="preserve">В примечании к финансовой отчетности за год, закончившийся 31 декабря </w:t>
      </w:r>
      <w:smartTag w:uri="urn:schemas-microsoft-com:office:smarttags" w:element="metricconverter">
        <w:smartTagPr>
          <w:attr w:name="ProductID" w:val="2008 г"/>
        </w:smartTagPr>
        <w:r w:rsidRPr="00692E3E">
          <w:rPr>
            <w:sz w:val="28"/>
            <w:szCs w:val="28"/>
          </w:rPr>
          <w:t>2008 г</w:t>
        </w:r>
      </w:smartTag>
      <w:r w:rsidRPr="00692E3E">
        <w:rPr>
          <w:sz w:val="28"/>
          <w:szCs w:val="28"/>
        </w:rPr>
        <w:t>., необходимо раскрыть следующую информацию</w:t>
      </w:r>
    </w:p>
    <w:p w:rsidR="00CB7F99" w:rsidRPr="00692E3E" w:rsidRDefault="00CB7F99" w:rsidP="00692E3E">
      <w:pPr>
        <w:spacing w:line="360" w:lineRule="auto"/>
        <w:ind w:firstLine="720"/>
        <w:jc w:val="both"/>
        <w:rPr>
          <w:sz w:val="28"/>
          <w:szCs w:val="28"/>
        </w:rPr>
      </w:pPr>
      <w:r w:rsidRPr="00692E3E">
        <w:rPr>
          <w:sz w:val="28"/>
          <w:szCs w:val="28"/>
        </w:rPr>
        <w:t>- характер событий;</w:t>
      </w:r>
    </w:p>
    <w:p w:rsidR="00CB7F99" w:rsidRPr="00692E3E" w:rsidRDefault="009B23E4" w:rsidP="00692E3E">
      <w:pPr>
        <w:spacing w:line="360" w:lineRule="auto"/>
        <w:ind w:firstLine="720"/>
        <w:jc w:val="both"/>
        <w:rPr>
          <w:sz w:val="28"/>
          <w:szCs w:val="28"/>
        </w:rPr>
      </w:pPr>
      <w:r>
        <w:rPr>
          <w:sz w:val="28"/>
          <w:szCs w:val="28"/>
        </w:rPr>
        <w:t>- оценка финансовых последствий</w:t>
      </w:r>
      <w:r w:rsidR="00CB7F99" w:rsidRPr="00692E3E">
        <w:rPr>
          <w:sz w:val="28"/>
          <w:szCs w:val="28"/>
        </w:rPr>
        <w:t>, в данном случае убыток в 4 млн. тенге.</w:t>
      </w:r>
      <w:bookmarkStart w:id="3" w:name="_GoBack"/>
      <w:bookmarkEnd w:id="3"/>
    </w:p>
    <w:sectPr w:rsidR="00CB7F99" w:rsidRPr="00692E3E" w:rsidSect="00692E3E">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3D1" w:rsidRDefault="00C243D1">
      <w:r>
        <w:separator/>
      </w:r>
    </w:p>
  </w:endnote>
  <w:endnote w:type="continuationSeparator" w:id="0">
    <w:p w:rsidR="00C243D1" w:rsidRDefault="00C2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3D1" w:rsidRDefault="00C243D1">
      <w:r>
        <w:separator/>
      </w:r>
    </w:p>
  </w:footnote>
  <w:footnote w:type="continuationSeparator" w:id="0">
    <w:p w:rsidR="00C243D1" w:rsidRDefault="00C24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C6C" w:rsidRDefault="00D40C6C" w:rsidP="00E37A4A">
    <w:pPr>
      <w:pStyle w:val="a7"/>
      <w:framePr w:wrap="around" w:vAnchor="text" w:hAnchor="margin" w:xAlign="right" w:y="1"/>
      <w:rPr>
        <w:rStyle w:val="a9"/>
      </w:rPr>
    </w:pPr>
  </w:p>
  <w:p w:rsidR="00D40C6C" w:rsidRDefault="00D40C6C" w:rsidP="00D06C5E">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C6C" w:rsidRDefault="00D40C6C" w:rsidP="00D06C5E">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74F73"/>
    <w:multiLevelType w:val="hybridMultilevel"/>
    <w:tmpl w:val="6116F4E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
    <w:nsid w:val="5F9D5370"/>
    <w:multiLevelType w:val="multilevel"/>
    <w:tmpl w:val="6116F4E2"/>
    <w:lvl w:ilvl="0">
      <w:start w:val="1"/>
      <w:numFmt w:val="bullet"/>
      <w:lvlText w:val=""/>
      <w:lvlJc w:val="left"/>
      <w:pPr>
        <w:tabs>
          <w:tab w:val="num" w:pos="1259"/>
        </w:tabs>
        <w:ind w:left="1259" w:hanging="360"/>
      </w:pPr>
      <w:rPr>
        <w:rFonts w:ascii="Symbol" w:hAnsi="Symbol" w:hint="default"/>
      </w:rPr>
    </w:lvl>
    <w:lvl w:ilvl="1">
      <w:start w:val="1"/>
      <w:numFmt w:val="bullet"/>
      <w:lvlText w:val="o"/>
      <w:lvlJc w:val="left"/>
      <w:pPr>
        <w:tabs>
          <w:tab w:val="num" w:pos="1979"/>
        </w:tabs>
        <w:ind w:left="1979" w:hanging="360"/>
      </w:pPr>
      <w:rPr>
        <w:rFonts w:ascii="Courier New" w:hAnsi="Courier New" w:hint="default"/>
      </w:rPr>
    </w:lvl>
    <w:lvl w:ilvl="2">
      <w:start w:val="1"/>
      <w:numFmt w:val="bullet"/>
      <w:lvlText w:val=""/>
      <w:lvlJc w:val="left"/>
      <w:pPr>
        <w:tabs>
          <w:tab w:val="num" w:pos="2699"/>
        </w:tabs>
        <w:ind w:left="2699" w:hanging="360"/>
      </w:pPr>
      <w:rPr>
        <w:rFonts w:ascii="Wingdings" w:hAnsi="Wingdings" w:hint="default"/>
      </w:rPr>
    </w:lvl>
    <w:lvl w:ilvl="3">
      <w:start w:val="1"/>
      <w:numFmt w:val="bullet"/>
      <w:lvlText w:val=""/>
      <w:lvlJc w:val="left"/>
      <w:pPr>
        <w:tabs>
          <w:tab w:val="num" w:pos="3419"/>
        </w:tabs>
        <w:ind w:left="3419" w:hanging="360"/>
      </w:pPr>
      <w:rPr>
        <w:rFonts w:ascii="Symbol" w:hAnsi="Symbol" w:hint="default"/>
      </w:rPr>
    </w:lvl>
    <w:lvl w:ilvl="4">
      <w:start w:val="1"/>
      <w:numFmt w:val="bullet"/>
      <w:lvlText w:val="o"/>
      <w:lvlJc w:val="left"/>
      <w:pPr>
        <w:tabs>
          <w:tab w:val="num" w:pos="4139"/>
        </w:tabs>
        <w:ind w:left="4139" w:hanging="360"/>
      </w:pPr>
      <w:rPr>
        <w:rFonts w:ascii="Courier New" w:hAnsi="Courier New" w:hint="default"/>
      </w:rPr>
    </w:lvl>
    <w:lvl w:ilvl="5">
      <w:start w:val="1"/>
      <w:numFmt w:val="bullet"/>
      <w:lvlText w:val=""/>
      <w:lvlJc w:val="left"/>
      <w:pPr>
        <w:tabs>
          <w:tab w:val="num" w:pos="4859"/>
        </w:tabs>
        <w:ind w:left="4859" w:hanging="360"/>
      </w:pPr>
      <w:rPr>
        <w:rFonts w:ascii="Wingdings" w:hAnsi="Wingdings" w:hint="default"/>
      </w:rPr>
    </w:lvl>
    <w:lvl w:ilvl="6">
      <w:start w:val="1"/>
      <w:numFmt w:val="bullet"/>
      <w:lvlText w:val=""/>
      <w:lvlJc w:val="left"/>
      <w:pPr>
        <w:tabs>
          <w:tab w:val="num" w:pos="5579"/>
        </w:tabs>
        <w:ind w:left="5579" w:hanging="360"/>
      </w:pPr>
      <w:rPr>
        <w:rFonts w:ascii="Symbol" w:hAnsi="Symbol" w:hint="default"/>
      </w:rPr>
    </w:lvl>
    <w:lvl w:ilvl="7">
      <w:start w:val="1"/>
      <w:numFmt w:val="bullet"/>
      <w:lvlText w:val="o"/>
      <w:lvlJc w:val="left"/>
      <w:pPr>
        <w:tabs>
          <w:tab w:val="num" w:pos="6299"/>
        </w:tabs>
        <w:ind w:left="6299" w:hanging="360"/>
      </w:pPr>
      <w:rPr>
        <w:rFonts w:ascii="Courier New" w:hAnsi="Courier New" w:hint="default"/>
      </w:rPr>
    </w:lvl>
    <w:lvl w:ilvl="8">
      <w:start w:val="1"/>
      <w:numFmt w:val="bullet"/>
      <w:lvlText w:val=""/>
      <w:lvlJc w:val="left"/>
      <w:pPr>
        <w:tabs>
          <w:tab w:val="num" w:pos="7019"/>
        </w:tabs>
        <w:ind w:left="701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5AC"/>
    <w:rsid w:val="00050EF1"/>
    <w:rsid w:val="00075976"/>
    <w:rsid w:val="000A2001"/>
    <w:rsid w:val="00102DFF"/>
    <w:rsid w:val="00155594"/>
    <w:rsid w:val="001A55AC"/>
    <w:rsid w:val="001D3A33"/>
    <w:rsid w:val="001D73F9"/>
    <w:rsid w:val="002026A9"/>
    <w:rsid w:val="00203E88"/>
    <w:rsid w:val="00296CA8"/>
    <w:rsid w:val="003151C6"/>
    <w:rsid w:val="003E16D3"/>
    <w:rsid w:val="004032BD"/>
    <w:rsid w:val="004F2473"/>
    <w:rsid w:val="00534685"/>
    <w:rsid w:val="00561E23"/>
    <w:rsid w:val="00575315"/>
    <w:rsid w:val="00653793"/>
    <w:rsid w:val="0066176D"/>
    <w:rsid w:val="006621D1"/>
    <w:rsid w:val="00686211"/>
    <w:rsid w:val="00692E3E"/>
    <w:rsid w:val="006D1F46"/>
    <w:rsid w:val="0076314E"/>
    <w:rsid w:val="00792698"/>
    <w:rsid w:val="00830C87"/>
    <w:rsid w:val="00835CEE"/>
    <w:rsid w:val="008434C4"/>
    <w:rsid w:val="00852F87"/>
    <w:rsid w:val="00873EDF"/>
    <w:rsid w:val="008A2539"/>
    <w:rsid w:val="008F586A"/>
    <w:rsid w:val="00915A6B"/>
    <w:rsid w:val="00954757"/>
    <w:rsid w:val="009B1800"/>
    <w:rsid w:val="009B23E4"/>
    <w:rsid w:val="00AC5635"/>
    <w:rsid w:val="00B67609"/>
    <w:rsid w:val="00C15B35"/>
    <w:rsid w:val="00C243D1"/>
    <w:rsid w:val="00CB7F99"/>
    <w:rsid w:val="00D06C5E"/>
    <w:rsid w:val="00D1061D"/>
    <w:rsid w:val="00D40C6C"/>
    <w:rsid w:val="00D6200B"/>
    <w:rsid w:val="00D640F5"/>
    <w:rsid w:val="00DC207B"/>
    <w:rsid w:val="00DE5464"/>
    <w:rsid w:val="00E125D8"/>
    <w:rsid w:val="00E37A4A"/>
    <w:rsid w:val="00E9364E"/>
    <w:rsid w:val="00E948C1"/>
    <w:rsid w:val="00E97FA5"/>
    <w:rsid w:val="00EA035B"/>
    <w:rsid w:val="00ED628A"/>
    <w:rsid w:val="00EF64EB"/>
    <w:rsid w:val="00F37D79"/>
    <w:rsid w:val="00F47ABF"/>
    <w:rsid w:val="00FE5EA1"/>
    <w:rsid w:val="00FF6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13A75B6-C3E5-41CF-B7BE-0EC0CADA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1A55AC"/>
    <w:pPr>
      <w:keepNext/>
      <w:jc w:val="center"/>
      <w:outlineLvl w:val="1"/>
    </w:pPr>
    <w:rPr>
      <w:cap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Indent"/>
    <w:basedOn w:val="a"/>
    <w:link w:val="a4"/>
    <w:uiPriority w:val="99"/>
    <w:rsid w:val="00C15B35"/>
    <w:pPr>
      <w:ind w:firstLine="851"/>
      <w:jc w:val="both"/>
    </w:pPr>
    <w:rPr>
      <w:sz w:val="28"/>
      <w:szCs w:val="20"/>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Normal (Web)"/>
    <w:basedOn w:val="a"/>
    <w:uiPriority w:val="99"/>
    <w:rsid w:val="000A2001"/>
    <w:pPr>
      <w:spacing w:before="100" w:beforeAutospacing="1" w:after="119"/>
    </w:pPr>
  </w:style>
  <w:style w:type="character" w:styleId="a6">
    <w:name w:val="Hyperlink"/>
    <w:uiPriority w:val="99"/>
    <w:rsid w:val="00873EDF"/>
    <w:rPr>
      <w:rFonts w:cs="Times New Roman"/>
      <w:color w:val="0000FF"/>
      <w:u w:val="single"/>
    </w:rPr>
  </w:style>
  <w:style w:type="paragraph" w:styleId="a7">
    <w:name w:val="header"/>
    <w:basedOn w:val="a"/>
    <w:link w:val="a8"/>
    <w:uiPriority w:val="99"/>
    <w:rsid w:val="00D06C5E"/>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D06C5E"/>
    <w:rPr>
      <w:rFonts w:cs="Times New Roman"/>
    </w:rPr>
  </w:style>
  <w:style w:type="table" w:styleId="aa">
    <w:name w:val="Table Grid"/>
    <w:basedOn w:val="a1"/>
    <w:uiPriority w:val="59"/>
    <w:rsid w:val="003E16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rsid w:val="00692E3E"/>
    <w:pPr>
      <w:tabs>
        <w:tab w:val="center" w:pos="4677"/>
        <w:tab w:val="right" w:pos="9355"/>
      </w:tabs>
    </w:pPr>
  </w:style>
  <w:style w:type="character" w:customStyle="1" w:styleId="ac">
    <w:name w:val="Нижний колонтитул Знак"/>
    <w:link w:val="ab"/>
    <w:uiPriority w:val="99"/>
    <w:locked/>
    <w:rsid w:val="00692E3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5184</Words>
  <Characters>29554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Организация</Company>
  <LinksUpToDate>false</LinksUpToDate>
  <CharactersWithSpaces>34669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Customer</dc:creator>
  <cp:keywords/>
  <dc:description/>
  <cp:lastModifiedBy>admin</cp:lastModifiedBy>
  <cp:revision>2</cp:revision>
  <dcterms:created xsi:type="dcterms:W3CDTF">2014-03-03T20:04:00Z</dcterms:created>
  <dcterms:modified xsi:type="dcterms:W3CDTF">2014-03-03T20:04:00Z</dcterms:modified>
</cp:coreProperties>
</file>