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81B" w:rsidRDefault="00B1081B" w:rsidP="00E93D08">
      <w:pPr>
        <w:pStyle w:val="1"/>
        <w:spacing w:before="0" w:after="0" w:line="360" w:lineRule="auto"/>
        <w:ind w:firstLine="709"/>
        <w:jc w:val="both"/>
        <w:rPr>
          <w:rFonts w:ascii="Times New Roman" w:hAnsi="Times New Roman" w:cs="Times New Roman"/>
          <w:b w:val="0"/>
          <w:sz w:val="28"/>
        </w:rPr>
      </w:pPr>
      <w:r w:rsidRPr="00E93D08">
        <w:rPr>
          <w:rFonts w:ascii="Times New Roman" w:hAnsi="Times New Roman" w:cs="Times New Roman"/>
          <w:b w:val="0"/>
          <w:sz w:val="28"/>
        </w:rPr>
        <w:t>План</w:t>
      </w:r>
    </w:p>
    <w:p w:rsidR="00E93D08" w:rsidRPr="00E93D08" w:rsidRDefault="00E93D08" w:rsidP="00E93D08">
      <w:pPr>
        <w:widowControl/>
        <w:spacing w:line="240" w:lineRule="auto"/>
        <w:ind w:firstLine="0"/>
        <w:jc w:val="left"/>
        <w:rPr>
          <w:sz w:val="28"/>
          <w:szCs w:val="28"/>
        </w:rPr>
      </w:pPr>
    </w:p>
    <w:p w:rsidR="00CA7C55" w:rsidRPr="00E93D08" w:rsidRDefault="00CA7C55" w:rsidP="00E93D08">
      <w:pPr>
        <w:pStyle w:val="11"/>
        <w:tabs>
          <w:tab w:val="right" w:leader="dot" w:pos="9628"/>
        </w:tabs>
        <w:spacing w:line="360" w:lineRule="auto"/>
        <w:jc w:val="both"/>
        <w:rPr>
          <w:noProof/>
          <w:sz w:val="28"/>
          <w:szCs w:val="28"/>
        </w:rPr>
      </w:pPr>
      <w:r w:rsidRPr="00E93D08">
        <w:rPr>
          <w:sz w:val="28"/>
          <w:szCs w:val="28"/>
        </w:rPr>
        <w:fldChar w:fldCharType="begin"/>
      </w:r>
      <w:r w:rsidRPr="00E93D08">
        <w:rPr>
          <w:sz w:val="28"/>
          <w:szCs w:val="28"/>
        </w:rPr>
        <w:instrText xml:space="preserve"> TOC \o "1-3" \h \z \u </w:instrText>
      </w:r>
      <w:r w:rsidRPr="00E93D08">
        <w:rPr>
          <w:sz w:val="28"/>
          <w:szCs w:val="28"/>
        </w:rPr>
        <w:fldChar w:fldCharType="separate"/>
      </w:r>
      <w:hyperlink w:anchor="_Toc260260776" w:history="1">
        <w:r w:rsidRPr="00E93D08">
          <w:rPr>
            <w:rStyle w:val="ad"/>
            <w:noProof/>
            <w:color w:val="auto"/>
            <w:sz w:val="28"/>
            <w:szCs w:val="28"/>
          </w:rPr>
          <w:t>Введение</w:t>
        </w:r>
      </w:hyperlink>
    </w:p>
    <w:p w:rsidR="00CA7C55" w:rsidRPr="00E93D08" w:rsidRDefault="00234E76" w:rsidP="00E93D08">
      <w:pPr>
        <w:pStyle w:val="11"/>
        <w:tabs>
          <w:tab w:val="right" w:leader="dot" w:pos="9628"/>
        </w:tabs>
        <w:spacing w:line="360" w:lineRule="auto"/>
        <w:jc w:val="both"/>
        <w:rPr>
          <w:noProof/>
          <w:sz w:val="28"/>
          <w:szCs w:val="28"/>
        </w:rPr>
      </w:pPr>
      <w:hyperlink w:anchor="_Toc260260777" w:history="1">
        <w:r w:rsidR="00CA7C55" w:rsidRPr="00E93D08">
          <w:rPr>
            <w:rStyle w:val="ad"/>
            <w:noProof/>
            <w:color w:val="auto"/>
            <w:sz w:val="28"/>
            <w:szCs w:val="28"/>
          </w:rPr>
          <w:t xml:space="preserve">Глава </w:t>
        </w:r>
        <w:r w:rsidR="00CA7C55" w:rsidRPr="00E93D08">
          <w:rPr>
            <w:rStyle w:val="ad"/>
            <w:noProof/>
            <w:color w:val="auto"/>
            <w:sz w:val="28"/>
            <w:szCs w:val="28"/>
            <w:lang w:val="en-US"/>
          </w:rPr>
          <w:t>I</w:t>
        </w:r>
        <w:r w:rsidR="00CA7C55" w:rsidRPr="00E93D08">
          <w:rPr>
            <w:rStyle w:val="ad"/>
            <w:noProof/>
            <w:color w:val="auto"/>
            <w:sz w:val="28"/>
            <w:szCs w:val="28"/>
          </w:rPr>
          <w:t xml:space="preserve"> Основные положения о муниципальной службе</w:t>
        </w:r>
      </w:hyperlink>
    </w:p>
    <w:p w:rsidR="00CA7C55" w:rsidRPr="00E93D08" w:rsidRDefault="00234E76" w:rsidP="00E93D08">
      <w:pPr>
        <w:pStyle w:val="11"/>
        <w:tabs>
          <w:tab w:val="right" w:leader="dot" w:pos="9628"/>
        </w:tabs>
        <w:spacing w:line="360" w:lineRule="auto"/>
        <w:jc w:val="both"/>
        <w:rPr>
          <w:noProof/>
          <w:sz w:val="28"/>
          <w:szCs w:val="28"/>
        </w:rPr>
      </w:pPr>
      <w:hyperlink w:anchor="_Toc260260778" w:history="1">
        <w:r w:rsidR="00CA7C55" w:rsidRPr="00E93D08">
          <w:rPr>
            <w:rStyle w:val="ad"/>
            <w:noProof/>
            <w:color w:val="auto"/>
            <w:sz w:val="28"/>
            <w:szCs w:val="28"/>
          </w:rPr>
          <w:t>1.1 Понятие и принципы муниципальной службы</w:t>
        </w:r>
      </w:hyperlink>
    </w:p>
    <w:p w:rsidR="00CA7C55" w:rsidRPr="00E93D08" w:rsidRDefault="00234E76" w:rsidP="00E93D08">
      <w:pPr>
        <w:pStyle w:val="11"/>
        <w:tabs>
          <w:tab w:val="right" w:leader="dot" w:pos="9628"/>
        </w:tabs>
        <w:spacing w:line="360" w:lineRule="auto"/>
        <w:jc w:val="both"/>
        <w:rPr>
          <w:noProof/>
          <w:sz w:val="28"/>
          <w:szCs w:val="28"/>
        </w:rPr>
      </w:pPr>
      <w:hyperlink w:anchor="_Toc260260779" w:history="1">
        <w:r w:rsidR="00CA7C55" w:rsidRPr="00E93D08">
          <w:rPr>
            <w:rStyle w:val="ad"/>
            <w:noProof/>
            <w:color w:val="auto"/>
            <w:sz w:val="28"/>
            <w:szCs w:val="28"/>
          </w:rPr>
          <w:t>1.2 Правовой статус муниципального служащего</w:t>
        </w:r>
      </w:hyperlink>
    </w:p>
    <w:p w:rsidR="00CA7C55" w:rsidRPr="00E93D08" w:rsidRDefault="00234E76" w:rsidP="00E93D08">
      <w:pPr>
        <w:pStyle w:val="11"/>
        <w:tabs>
          <w:tab w:val="right" w:leader="dot" w:pos="9628"/>
        </w:tabs>
        <w:spacing w:line="360" w:lineRule="auto"/>
        <w:jc w:val="both"/>
        <w:rPr>
          <w:noProof/>
          <w:sz w:val="28"/>
          <w:szCs w:val="28"/>
        </w:rPr>
      </w:pPr>
      <w:hyperlink w:anchor="_Toc260260780" w:history="1">
        <w:r w:rsidR="00CA7C55" w:rsidRPr="00E93D08">
          <w:rPr>
            <w:rStyle w:val="ad"/>
            <w:noProof/>
            <w:color w:val="auto"/>
            <w:sz w:val="28"/>
            <w:szCs w:val="28"/>
          </w:rPr>
          <w:t xml:space="preserve">Глава </w:t>
        </w:r>
        <w:r w:rsidR="00CA7C55" w:rsidRPr="00E93D08">
          <w:rPr>
            <w:rStyle w:val="ad"/>
            <w:noProof/>
            <w:color w:val="auto"/>
            <w:sz w:val="28"/>
            <w:szCs w:val="28"/>
            <w:lang w:val="en-US"/>
          </w:rPr>
          <w:t>II</w:t>
        </w:r>
        <w:r w:rsidR="00CA7C55" w:rsidRPr="00E93D08">
          <w:rPr>
            <w:rStyle w:val="ad"/>
            <w:noProof/>
            <w:color w:val="auto"/>
            <w:sz w:val="28"/>
            <w:szCs w:val="28"/>
          </w:rPr>
          <w:t xml:space="preserve"> Порядок осуществления муниципальными служащими правового статуса</w:t>
        </w:r>
      </w:hyperlink>
    </w:p>
    <w:p w:rsidR="00CA7C55" w:rsidRPr="00E93D08" w:rsidRDefault="00234E76" w:rsidP="00E93D08">
      <w:pPr>
        <w:pStyle w:val="11"/>
        <w:tabs>
          <w:tab w:val="right" w:leader="dot" w:pos="9628"/>
        </w:tabs>
        <w:spacing w:line="360" w:lineRule="auto"/>
        <w:jc w:val="both"/>
        <w:rPr>
          <w:noProof/>
          <w:sz w:val="28"/>
          <w:szCs w:val="28"/>
        </w:rPr>
      </w:pPr>
      <w:hyperlink w:anchor="_Toc260260781" w:history="1">
        <w:r w:rsidR="00CA7C55" w:rsidRPr="00E93D08">
          <w:rPr>
            <w:rStyle w:val="ad"/>
            <w:noProof/>
            <w:color w:val="auto"/>
            <w:sz w:val="28"/>
            <w:szCs w:val="28"/>
          </w:rPr>
          <w:t>2.1 Осуществление муниципальными служащими их правового статуса</w:t>
        </w:r>
      </w:hyperlink>
    </w:p>
    <w:p w:rsidR="00CA7C55" w:rsidRPr="00E93D08" w:rsidRDefault="00234E76" w:rsidP="00E93D08">
      <w:pPr>
        <w:pStyle w:val="11"/>
        <w:tabs>
          <w:tab w:val="right" w:leader="dot" w:pos="9628"/>
        </w:tabs>
        <w:spacing w:line="360" w:lineRule="auto"/>
        <w:jc w:val="both"/>
        <w:rPr>
          <w:noProof/>
          <w:sz w:val="28"/>
          <w:szCs w:val="28"/>
        </w:rPr>
      </w:pPr>
      <w:hyperlink w:anchor="_Toc260260782" w:history="1">
        <w:r w:rsidR="00CA7C55" w:rsidRPr="00E93D08">
          <w:rPr>
            <w:rStyle w:val="ad"/>
            <w:noProof/>
            <w:color w:val="auto"/>
            <w:sz w:val="28"/>
            <w:szCs w:val="28"/>
          </w:rPr>
          <w:t>2.2 Ответственность муниципального служащего</w:t>
        </w:r>
      </w:hyperlink>
    </w:p>
    <w:p w:rsidR="00CA7C55" w:rsidRPr="00E93D08" w:rsidRDefault="00234E76" w:rsidP="00E93D08">
      <w:pPr>
        <w:pStyle w:val="11"/>
        <w:tabs>
          <w:tab w:val="right" w:leader="dot" w:pos="9628"/>
        </w:tabs>
        <w:spacing w:line="360" w:lineRule="auto"/>
        <w:jc w:val="both"/>
        <w:rPr>
          <w:noProof/>
          <w:sz w:val="28"/>
          <w:szCs w:val="28"/>
        </w:rPr>
      </w:pPr>
      <w:hyperlink w:anchor="_Toc260260783" w:history="1">
        <w:r w:rsidR="00CA7C55" w:rsidRPr="00E93D08">
          <w:rPr>
            <w:rStyle w:val="ad"/>
            <w:noProof/>
            <w:color w:val="auto"/>
            <w:sz w:val="28"/>
            <w:szCs w:val="28"/>
          </w:rPr>
          <w:t>Заключение</w:t>
        </w:r>
      </w:hyperlink>
    </w:p>
    <w:p w:rsidR="00CA7C55" w:rsidRDefault="00234E76" w:rsidP="00E93D08">
      <w:pPr>
        <w:pStyle w:val="11"/>
        <w:tabs>
          <w:tab w:val="right" w:leader="dot" w:pos="9628"/>
        </w:tabs>
        <w:spacing w:line="360" w:lineRule="auto"/>
        <w:jc w:val="both"/>
        <w:rPr>
          <w:rStyle w:val="ad"/>
          <w:noProof/>
          <w:color w:val="auto"/>
          <w:sz w:val="28"/>
          <w:szCs w:val="28"/>
        </w:rPr>
      </w:pPr>
      <w:hyperlink w:anchor="_Toc260260784" w:history="1">
        <w:r w:rsidR="00CA7C55" w:rsidRPr="00E93D08">
          <w:rPr>
            <w:rStyle w:val="ad"/>
            <w:noProof/>
            <w:color w:val="auto"/>
            <w:sz w:val="28"/>
            <w:szCs w:val="28"/>
          </w:rPr>
          <w:t>Список использованной литературы</w:t>
        </w:r>
      </w:hyperlink>
    </w:p>
    <w:p w:rsidR="00E93D08" w:rsidRPr="00E93D08" w:rsidRDefault="00E93D08" w:rsidP="00E93D08">
      <w:pPr>
        <w:widowControl/>
        <w:spacing w:line="240" w:lineRule="auto"/>
        <w:ind w:firstLine="0"/>
        <w:jc w:val="left"/>
        <w:rPr>
          <w:sz w:val="28"/>
          <w:szCs w:val="28"/>
        </w:rPr>
      </w:pPr>
    </w:p>
    <w:p w:rsidR="000C304D" w:rsidRDefault="00CA7C55" w:rsidP="00E93D08">
      <w:pPr>
        <w:pStyle w:val="1"/>
        <w:spacing w:before="0" w:after="0" w:line="360" w:lineRule="auto"/>
        <w:ind w:firstLine="709"/>
        <w:jc w:val="both"/>
        <w:rPr>
          <w:rFonts w:ascii="Times New Roman" w:hAnsi="Times New Roman" w:cs="Times New Roman"/>
          <w:b w:val="0"/>
          <w:kern w:val="0"/>
          <w:sz w:val="28"/>
          <w:szCs w:val="28"/>
        </w:rPr>
      </w:pPr>
      <w:r w:rsidRPr="00E93D08">
        <w:rPr>
          <w:sz w:val="28"/>
          <w:szCs w:val="28"/>
        </w:rPr>
        <w:fldChar w:fldCharType="end"/>
      </w:r>
      <w:bookmarkStart w:id="0" w:name="_Toc260260776"/>
    </w:p>
    <w:p w:rsidR="00B1081B" w:rsidRPr="00E93D08" w:rsidRDefault="000C304D" w:rsidP="00E93D08">
      <w:pPr>
        <w:pStyle w:val="1"/>
        <w:spacing w:before="0" w:after="0" w:line="360" w:lineRule="auto"/>
        <w:ind w:firstLine="709"/>
        <w:jc w:val="both"/>
        <w:rPr>
          <w:rFonts w:ascii="Times New Roman" w:hAnsi="Times New Roman" w:cs="Times New Roman"/>
          <w:b w:val="0"/>
          <w:sz w:val="28"/>
        </w:rPr>
      </w:pPr>
      <w:r>
        <w:rPr>
          <w:rFonts w:ascii="Times New Roman" w:hAnsi="Times New Roman" w:cs="Times New Roman"/>
          <w:b w:val="0"/>
          <w:kern w:val="0"/>
          <w:sz w:val="28"/>
          <w:szCs w:val="28"/>
        </w:rPr>
        <w:br w:type="page"/>
      </w:r>
      <w:r w:rsidR="00B1081B" w:rsidRPr="00E93D08">
        <w:rPr>
          <w:rFonts w:ascii="Times New Roman" w:hAnsi="Times New Roman" w:cs="Times New Roman"/>
          <w:b w:val="0"/>
          <w:sz w:val="28"/>
        </w:rPr>
        <w:t>Введение</w:t>
      </w:r>
      <w:bookmarkEnd w:id="0"/>
    </w:p>
    <w:p w:rsidR="000C304D" w:rsidRDefault="000C304D" w:rsidP="00E93D08">
      <w:pPr>
        <w:widowControl/>
        <w:spacing w:line="360" w:lineRule="auto"/>
        <w:ind w:firstLine="709"/>
        <w:rPr>
          <w:sz w:val="28"/>
          <w:szCs w:val="28"/>
        </w:rPr>
      </w:pPr>
    </w:p>
    <w:p w:rsidR="00227D56" w:rsidRPr="00E93D08" w:rsidRDefault="00923CB9" w:rsidP="00E93D08">
      <w:pPr>
        <w:widowControl/>
        <w:spacing w:line="360" w:lineRule="auto"/>
        <w:ind w:firstLine="709"/>
        <w:rPr>
          <w:sz w:val="28"/>
          <w:szCs w:val="28"/>
        </w:rPr>
      </w:pPr>
      <w:r w:rsidRPr="00E93D08">
        <w:rPr>
          <w:sz w:val="28"/>
          <w:szCs w:val="28"/>
        </w:rPr>
        <w:t>В научной литературе представлен достаточно широкий спектр точек зрения относительно вопроса о служебной деятельности как особом виде социальной деятельности, а также непосредственно о понятии «служба». Одни авторы считают, что понятие «служба» может включать и обозначать и вид деятельности людей, и ведомственное подразделение, и самостоятельное ведомство.</w:t>
      </w:r>
    </w:p>
    <w:p w:rsidR="00923CB9" w:rsidRPr="00E93D08" w:rsidRDefault="00923CB9" w:rsidP="00E93D08">
      <w:pPr>
        <w:widowControl/>
        <w:spacing w:line="360" w:lineRule="auto"/>
        <w:ind w:firstLine="709"/>
        <w:rPr>
          <w:sz w:val="28"/>
          <w:szCs w:val="28"/>
        </w:rPr>
      </w:pPr>
      <w:r w:rsidRPr="00E93D08">
        <w:rPr>
          <w:sz w:val="28"/>
          <w:szCs w:val="28"/>
        </w:rPr>
        <w:t>Другие определяют службу как вид социальной деятельности, которая в системе социальных отношений является необходимым условием нормальной жизнедеятельности общества. Исходя из Ф</w:t>
      </w:r>
      <w:r w:rsidR="00227D56" w:rsidRPr="00E93D08">
        <w:rPr>
          <w:sz w:val="28"/>
          <w:szCs w:val="28"/>
        </w:rPr>
        <w:t>З</w:t>
      </w:r>
      <w:r w:rsidRPr="00E93D08">
        <w:rPr>
          <w:sz w:val="28"/>
          <w:szCs w:val="28"/>
        </w:rPr>
        <w:t xml:space="preserve"> «Об общих принципах организации местного самоуправления в Российской Федерации»</w:t>
      </w:r>
      <w:r w:rsidR="005272A6" w:rsidRPr="00E93D08">
        <w:rPr>
          <w:rStyle w:val="a5"/>
          <w:sz w:val="28"/>
          <w:szCs w:val="28"/>
        </w:rPr>
        <w:footnoteReference w:id="1"/>
      </w:r>
      <w:r w:rsidRPr="00E93D08">
        <w:rPr>
          <w:sz w:val="28"/>
          <w:szCs w:val="28"/>
        </w:rPr>
        <w:t>, а также Ф</w:t>
      </w:r>
      <w:r w:rsidR="00227D56" w:rsidRPr="00E93D08">
        <w:rPr>
          <w:sz w:val="28"/>
          <w:szCs w:val="28"/>
        </w:rPr>
        <w:t xml:space="preserve">З «О </w:t>
      </w:r>
      <w:r w:rsidRPr="00E93D08">
        <w:rPr>
          <w:sz w:val="28"/>
          <w:szCs w:val="28"/>
        </w:rPr>
        <w:t>муниципальн</w:t>
      </w:r>
      <w:r w:rsidR="00227D56" w:rsidRPr="00E93D08">
        <w:rPr>
          <w:sz w:val="28"/>
          <w:szCs w:val="28"/>
        </w:rPr>
        <w:t>ой</w:t>
      </w:r>
      <w:r w:rsidRPr="00E93D08">
        <w:rPr>
          <w:sz w:val="28"/>
          <w:szCs w:val="28"/>
        </w:rPr>
        <w:t xml:space="preserve"> служб</w:t>
      </w:r>
      <w:r w:rsidR="00227D56" w:rsidRPr="00E93D08">
        <w:rPr>
          <w:sz w:val="28"/>
          <w:szCs w:val="28"/>
        </w:rPr>
        <w:t>е в Российской Федерации»</w:t>
      </w:r>
      <w:r w:rsidR="005272A6" w:rsidRPr="00E93D08">
        <w:rPr>
          <w:rStyle w:val="a5"/>
          <w:sz w:val="28"/>
          <w:szCs w:val="28"/>
        </w:rPr>
        <w:footnoteReference w:id="2"/>
      </w:r>
      <w:r w:rsidRPr="00E93D08">
        <w:rPr>
          <w:sz w:val="28"/>
          <w:szCs w:val="28"/>
        </w:rPr>
        <w:t xml:space="preserve"> </w:t>
      </w:r>
      <w:r w:rsidR="00227D56" w:rsidRPr="00E93D08">
        <w:rPr>
          <w:sz w:val="28"/>
          <w:szCs w:val="28"/>
        </w:rPr>
        <w:t xml:space="preserve">ее </w:t>
      </w:r>
      <w:r w:rsidRPr="00E93D08">
        <w:rPr>
          <w:sz w:val="28"/>
          <w:szCs w:val="28"/>
        </w:rPr>
        <w:t>можно определить как профессиональную управленческую деятельность, как правовой институт и как социальный институт.</w:t>
      </w:r>
    </w:p>
    <w:p w:rsidR="00923CB9" w:rsidRPr="00E93D08" w:rsidRDefault="00227D56" w:rsidP="00E93D08">
      <w:pPr>
        <w:widowControl/>
        <w:spacing w:line="360" w:lineRule="auto"/>
        <w:ind w:firstLine="709"/>
        <w:rPr>
          <w:sz w:val="28"/>
          <w:szCs w:val="28"/>
        </w:rPr>
      </w:pPr>
      <w:r w:rsidRPr="00E93D08">
        <w:rPr>
          <w:sz w:val="28"/>
          <w:szCs w:val="28"/>
        </w:rPr>
        <w:t>Цель данной работы состоит в изучении муниципальной службы в РФ, как самостоятельного правового института. Для достижения данной цели в работе будут изучены основные положения о муниципальной службе в РФ, основные понятия и принципы, права и обязанности муниципальных служащих. Затем будет рассмотрен порядок осуществления муниципальной службы, особенности ее осуществления, гарантии муниципальных служащих.</w:t>
      </w:r>
    </w:p>
    <w:p w:rsidR="00227D56" w:rsidRPr="00E93D08" w:rsidRDefault="00227D56" w:rsidP="00E93D08">
      <w:pPr>
        <w:widowControl/>
        <w:spacing w:line="360" w:lineRule="auto"/>
        <w:ind w:firstLine="709"/>
        <w:rPr>
          <w:sz w:val="28"/>
          <w:szCs w:val="28"/>
        </w:rPr>
      </w:pPr>
      <w:r w:rsidRPr="00E93D08">
        <w:rPr>
          <w:sz w:val="28"/>
          <w:szCs w:val="28"/>
        </w:rPr>
        <w:t xml:space="preserve">В работе будут использованы ФЗ «О муниципальной службе в </w:t>
      </w:r>
      <w:r w:rsidR="0084439E" w:rsidRPr="00E93D08">
        <w:rPr>
          <w:sz w:val="28"/>
          <w:szCs w:val="28"/>
        </w:rPr>
        <w:t xml:space="preserve">Российской </w:t>
      </w:r>
      <w:r w:rsidRPr="00E93D08">
        <w:rPr>
          <w:sz w:val="28"/>
          <w:szCs w:val="28"/>
        </w:rPr>
        <w:t xml:space="preserve">Федерации», ФЗ «Об общих принципах организации местного самоуправления в Российской Федерации», ФЗ «О государственной гражданской службе Российской Федерации», а также работы </w:t>
      </w:r>
      <w:r w:rsidR="00B95EFB" w:rsidRPr="00E93D08">
        <w:rPr>
          <w:sz w:val="28"/>
          <w:szCs w:val="28"/>
        </w:rPr>
        <w:t xml:space="preserve">Борисова А.Н., Игнатюк Н.А., </w:t>
      </w:r>
      <w:r w:rsidR="00B95EFB" w:rsidRPr="00E93D08">
        <w:rPr>
          <w:rFonts w:eastAsia="Times-Roman"/>
          <w:sz w:val="28"/>
          <w:szCs w:val="28"/>
        </w:rPr>
        <w:t xml:space="preserve">Пылина В.В. «Муниципальное право Российской Федерации», </w:t>
      </w:r>
      <w:r w:rsidR="00A62D95">
        <w:rPr>
          <w:sz w:val="28"/>
          <w:szCs w:val="28"/>
        </w:rPr>
        <w:t>Мухаев Р.</w:t>
      </w:r>
      <w:r w:rsidR="00B95EFB" w:rsidRPr="00E93D08">
        <w:rPr>
          <w:sz w:val="28"/>
          <w:szCs w:val="28"/>
        </w:rPr>
        <w:t xml:space="preserve">Т. </w:t>
      </w:r>
      <w:r w:rsidR="00A62D95">
        <w:rPr>
          <w:sz w:val="28"/>
          <w:szCs w:val="28"/>
        </w:rPr>
        <w:t>и</w:t>
      </w:r>
      <w:r w:rsidR="00B95EFB" w:rsidRPr="00E93D08">
        <w:rPr>
          <w:sz w:val="28"/>
          <w:szCs w:val="28"/>
        </w:rPr>
        <w:t xml:space="preserve"> ряда иных авторов.</w:t>
      </w:r>
    </w:p>
    <w:p w:rsidR="00B1081B" w:rsidRPr="00E93D08" w:rsidRDefault="00B1081B" w:rsidP="00E93D08">
      <w:pPr>
        <w:pStyle w:val="1"/>
        <w:spacing w:before="0" w:after="0" w:line="360" w:lineRule="auto"/>
        <w:ind w:firstLine="709"/>
        <w:jc w:val="both"/>
        <w:rPr>
          <w:rFonts w:ascii="Times New Roman" w:hAnsi="Times New Roman" w:cs="Times New Roman"/>
          <w:b w:val="0"/>
          <w:sz w:val="28"/>
        </w:rPr>
      </w:pPr>
      <w:bookmarkStart w:id="1" w:name="_Toc260260777"/>
      <w:r w:rsidRPr="00E93D08">
        <w:rPr>
          <w:rFonts w:ascii="Times New Roman" w:hAnsi="Times New Roman" w:cs="Times New Roman"/>
          <w:b w:val="0"/>
          <w:sz w:val="28"/>
        </w:rPr>
        <w:t xml:space="preserve">Глава </w:t>
      </w:r>
      <w:r w:rsidRPr="00E93D08">
        <w:rPr>
          <w:rFonts w:ascii="Times New Roman" w:hAnsi="Times New Roman" w:cs="Times New Roman"/>
          <w:b w:val="0"/>
          <w:sz w:val="28"/>
          <w:lang w:val="en-US"/>
        </w:rPr>
        <w:t>I</w:t>
      </w:r>
      <w:r w:rsidR="00413810">
        <w:rPr>
          <w:rFonts w:ascii="Times New Roman" w:hAnsi="Times New Roman" w:cs="Times New Roman"/>
          <w:b w:val="0"/>
          <w:sz w:val="28"/>
        </w:rPr>
        <w:t>.</w:t>
      </w:r>
      <w:r w:rsidRPr="00E93D08">
        <w:rPr>
          <w:rFonts w:ascii="Times New Roman" w:hAnsi="Times New Roman" w:cs="Times New Roman"/>
          <w:b w:val="0"/>
          <w:sz w:val="28"/>
        </w:rPr>
        <w:t xml:space="preserve"> Основные положения о муниципальной службе</w:t>
      </w:r>
      <w:bookmarkEnd w:id="1"/>
    </w:p>
    <w:p w:rsidR="00413810" w:rsidRDefault="00413810" w:rsidP="00E93D08">
      <w:pPr>
        <w:pStyle w:val="1"/>
        <w:spacing w:before="0" w:after="0" w:line="360" w:lineRule="auto"/>
        <w:ind w:firstLine="709"/>
        <w:jc w:val="both"/>
        <w:rPr>
          <w:rFonts w:ascii="Times New Roman" w:hAnsi="Times New Roman" w:cs="Times New Roman"/>
          <w:b w:val="0"/>
          <w:sz w:val="28"/>
          <w:szCs w:val="28"/>
        </w:rPr>
      </w:pPr>
      <w:bookmarkStart w:id="2" w:name="_Toc260260778"/>
    </w:p>
    <w:p w:rsidR="009C5986" w:rsidRPr="00E93D08" w:rsidRDefault="009C5986" w:rsidP="00E93D08">
      <w:pPr>
        <w:pStyle w:val="1"/>
        <w:spacing w:before="0" w:after="0" w:line="360" w:lineRule="auto"/>
        <w:ind w:firstLine="709"/>
        <w:jc w:val="both"/>
        <w:rPr>
          <w:rFonts w:ascii="Times New Roman" w:hAnsi="Times New Roman" w:cs="Times New Roman"/>
          <w:b w:val="0"/>
          <w:sz w:val="28"/>
          <w:szCs w:val="28"/>
        </w:rPr>
      </w:pPr>
      <w:r w:rsidRPr="00E93D08">
        <w:rPr>
          <w:rFonts w:ascii="Times New Roman" w:hAnsi="Times New Roman" w:cs="Times New Roman"/>
          <w:b w:val="0"/>
          <w:sz w:val="28"/>
          <w:szCs w:val="28"/>
        </w:rPr>
        <w:t>1.</w:t>
      </w:r>
      <w:r w:rsidR="00B1081B" w:rsidRPr="00E93D08">
        <w:rPr>
          <w:rFonts w:ascii="Times New Roman" w:hAnsi="Times New Roman" w:cs="Times New Roman"/>
          <w:b w:val="0"/>
          <w:sz w:val="28"/>
          <w:szCs w:val="28"/>
        </w:rPr>
        <w:t xml:space="preserve">1 </w:t>
      </w:r>
      <w:r w:rsidRPr="00E93D08">
        <w:rPr>
          <w:rFonts w:ascii="Times New Roman" w:hAnsi="Times New Roman" w:cs="Times New Roman"/>
          <w:b w:val="0"/>
          <w:sz w:val="28"/>
          <w:szCs w:val="28"/>
        </w:rPr>
        <w:t>Понятие и принципы муниципальной службы</w:t>
      </w:r>
      <w:bookmarkEnd w:id="2"/>
    </w:p>
    <w:p w:rsidR="00413810" w:rsidRDefault="00413810" w:rsidP="00E93D08">
      <w:pPr>
        <w:pStyle w:val="ConsPlusNormal"/>
        <w:widowControl/>
        <w:spacing w:line="360" w:lineRule="auto"/>
        <w:ind w:firstLine="709"/>
        <w:jc w:val="both"/>
        <w:rPr>
          <w:rFonts w:ascii="Times New Roman" w:hAnsi="Times New Roman" w:cs="Times New Roman"/>
          <w:sz w:val="28"/>
          <w:szCs w:val="28"/>
        </w:rPr>
      </w:pP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 xml:space="preserve">Муниципальная служба - это профессиональная деятельность, которая осуществляется на постоянной основе на муниципальной должности, не являющейся выборной. Таким образом, </w:t>
      </w:r>
      <w:r w:rsidR="001D7B76" w:rsidRPr="00E93D08">
        <w:rPr>
          <w:rFonts w:ascii="Times New Roman" w:hAnsi="Times New Roman" w:cs="Times New Roman"/>
          <w:sz w:val="28"/>
          <w:szCs w:val="28"/>
        </w:rPr>
        <w:t>«</w:t>
      </w:r>
      <w:r w:rsidRPr="00E93D08">
        <w:rPr>
          <w:rFonts w:ascii="Times New Roman" w:hAnsi="Times New Roman" w:cs="Times New Roman"/>
          <w:sz w:val="28"/>
          <w:szCs w:val="28"/>
        </w:rPr>
        <w:t>депутаты, члены выборного органа местного самоуправления, выборные должностные лица местного самоуправления муниципальными служащими не являются</w:t>
      </w:r>
      <w:r w:rsidR="001D7B76" w:rsidRPr="00E93D08">
        <w:rPr>
          <w:rFonts w:ascii="Times New Roman" w:hAnsi="Times New Roman" w:cs="Times New Roman"/>
          <w:sz w:val="28"/>
          <w:szCs w:val="28"/>
        </w:rPr>
        <w:t>»</w:t>
      </w:r>
      <w:r w:rsidR="001D7B76" w:rsidRPr="00E93D08">
        <w:rPr>
          <w:rStyle w:val="a5"/>
          <w:rFonts w:ascii="Times New Roman" w:hAnsi="Times New Roman"/>
          <w:sz w:val="28"/>
          <w:szCs w:val="28"/>
        </w:rPr>
        <w:footnoteReference w:id="3"/>
      </w:r>
      <w:r w:rsidRPr="00E93D08">
        <w:rPr>
          <w:rFonts w:ascii="Times New Roman" w:hAnsi="Times New Roman" w:cs="Times New Roman"/>
          <w:sz w:val="28"/>
          <w:szCs w:val="28"/>
        </w:rPr>
        <w:t>.</w:t>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и уставами муниципальных образований.</w:t>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 xml:space="preserve">Федеральный закон от </w:t>
      </w:r>
      <w:r w:rsidR="00B1081B" w:rsidRPr="00E93D08">
        <w:rPr>
          <w:rFonts w:ascii="Times New Roman" w:hAnsi="Times New Roman" w:cs="Times New Roman"/>
          <w:sz w:val="28"/>
          <w:szCs w:val="28"/>
        </w:rPr>
        <w:t>2</w:t>
      </w:r>
      <w:r w:rsidRPr="00E93D08">
        <w:rPr>
          <w:rFonts w:ascii="Times New Roman" w:hAnsi="Times New Roman" w:cs="Times New Roman"/>
          <w:sz w:val="28"/>
          <w:szCs w:val="28"/>
        </w:rPr>
        <w:t xml:space="preserve"> </w:t>
      </w:r>
      <w:r w:rsidR="00B1081B" w:rsidRPr="00E93D08">
        <w:rPr>
          <w:rFonts w:ascii="Times New Roman" w:hAnsi="Times New Roman" w:cs="Times New Roman"/>
          <w:sz w:val="28"/>
          <w:szCs w:val="28"/>
        </w:rPr>
        <w:t>марта</w:t>
      </w:r>
      <w:r w:rsidRPr="00E93D08">
        <w:rPr>
          <w:rFonts w:ascii="Times New Roman" w:hAnsi="Times New Roman" w:cs="Times New Roman"/>
          <w:sz w:val="28"/>
          <w:szCs w:val="28"/>
        </w:rPr>
        <w:t xml:space="preserve"> </w:t>
      </w:r>
      <w:smartTag w:uri="urn:schemas-microsoft-com:office:smarttags" w:element="metricconverter">
        <w:smartTagPr>
          <w:attr w:name="ProductID" w:val="2007 г"/>
        </w:smartTagPr>
        <w:r w:rsidR="00B1081B" w:rsidRPr="00E93D08">
          <w:rPr>
            <w:rFonts w:ascii="Times New Roman" w:hAnsi="Times New Roman" w:cs="Times New Roman"/>
            <w:sz w:val="28"/>
            <w:szCs w:val="28"/>
          </w:rPr>
          <w:t xml:space="preserve">2007 </w:t>
        </w:r>
        <w:r w:rsidRPr="00E93D08">
          <w:rPr>
            <w:rFonts w:ascii="Times New Roman" w:hAnsi="Times New Roman" w:cs="Times New Roman"/>
            <w:sz w:val="28"/>
            <w:szCs w:val="28"/>
          </w:rPr>
          <w:t>г</w:t>
        </w:r>
      </w:smartTag>
      <w:r w:rsidRPr="00E93D08">
        <w:rPr>
          <w:rFonts w:ascii="Times New Roman" w:hAnsi="Times New Roman" w:cs="Times New Roman"/>
          <w:sz w:val="28"/>
          <w:szCs w:val="28"/>
        </w:rPr>
        <w:t xml:space="preserve">. </w:t>
      </w:r>
      <w:r w:rsidR="00B1081B" w:rsidRPr="00E93D08">
        <w:rPr>
          <w:rFonts w:ascii="Times New Roman" w:hAnsi="Times New Roman" w:cs="Times New Roman"/>
          <w:sz w:val="28"/>
          <w:szCs w:val="28"/>
        </w:rPr>
        <w:t>№</w:t>
      </w:r>
      <w:r w:rsidRPr="00E93D08">
        <w:rPr>
          <w:rFonts w:ascii="Times New Roman" w:hAnsi="Times New Roman" w:cs="Times New Roman"/>
          <w:sz w:val="28"/>
          <w:szCs w:val="28"/>
        </w:rPr>
        <w:t xml:space="preserve"> </w:t>
      </w:r>
      <w:r w:rsidR="00B1081B" w:rsidRPr="00E93D08">
        <w:rPr>
          <w:rFonts w:ascii="Times New Roman" w:hAnsi="Times New Roman" w:cs="Times New Roman"/>
          <w:sz w:val="28"/>
          <w:szCs w:val="28"/>
        </w:rPr>
        <w:t>25</w:t>
      </w:r>
      <w:r w:rsidRPr="00E93D08">
        <w:rPr>
          <w:rFonts w:ascii="Times New Roman" w:hAnsi="Times New Roman" w:cs="Times New Roman"/>
          <w:sz w:val="28"/>
          <w:szCs w:val="28"/>
        </w:rPr>
        <w:t xml:space="preserve">-ФЗ </w:t>
      </w:r>
      <w:r w:rsidR="00B1081B" w:rsidRPr="00E93D08">
        <w:rPr>
          <w:rFonts w:ascii="Times New Roman" w:hAnsi="Times New Roman" w:cs="Times New Roman"/>
          <w:sz w:val="28"/>
          <w:szCs w:val="28"/>
        </w:rPr>
        <w:t>«</w:t>
      </w:r>
      <w:r w:rsidRPr="00E93D08">
        <w:rPr>
          <w:rFonts w:ascii="Times New Roman" w:hAnsi="Times New Roman" w:cs="Times New Roman"/>
          <w:sz w:val="28"/>
          <w:szCs w:val="28"/>
        </w:rPr>
        <w:t>О</w:t>
      </w:r>
      <w:r w:rsidR="00227D56" w:rsidRPr="00E93D08">
        <w:rPr>
          <w:rFonts w:ascii="Times New Roman" w:hAnsi="Times New Roman" w:cs="Times New Roman"/>
          <w:sz w:val="28"/>
          <w:szCs w:val="28"/>
        </w:rPr>
        <w:t xml:space="preserve"> м</w:t>
      </w:r>
      <w:r w:rsidRPr="00E93D08">
        <w:rPr>
          <w:rFonts w:ascii="Times New Roman" w:hAnsi="Times New Roman" w:cs="Times New Roman"/>
          <w:sz w:val="28"/>
          <w:szCs w:val="28"/>
        </w:rPr>
        <w:t>униципальной служб</w:t>
      </w:r>
      <w:r w:rsidR="00227D56" w:rsidRPr="00E93D08">
        <w:rPr>
          <w:rFonts w:ascii="Times New Roman" w:hAnsi="Times New Roman" w:cs="Times New Roman"/>
          <w:sz w:val="28"/>
          <w:szCs w:val="28"/>
        </w:rPr>
        <w:t>е</w:t>
      </w:r>
      <w:r w:rsidRPr="00E93D08">
        <w:rPr>
          <w:rFonts w:ascii="Times New Roman" w:hAnsi="Times New Roman" w:cs="Times New Roman"/>
          <w:sz w:val="28"/>
          <w:szCs w:val="28"/>
        </w:rPr>
        <w:t xml:space="preserve"> в Российской Федерации</w:t>
      </w:r>
      <w:r w:rsidR="00B1081B" w:rsidRPr="00E93D08">
        <w:rPr>
          <w:rFonts w:ascii="Times New Roman" w:hAnsi="Times New Roman" w:cs="Times New Roman"/>
          <w:sz w:val="28"/>
          <w:szCs w:val="28"/>
        </w:rPr>
        <w:t>»</w:t>
      </w:r>
      <w:r w:rsidRPr="00E93D08">
        <w:rPr>
          <w:rFonts w:ascii="Times New Roman" w:hAnsi="Times New Roman" w:cs="Times New Roman"/>
          <w:sz w:val="28"/>
          <w:szCs w:val="28"/>
        </w:rPr>
        <w:t xml:space="preserve"> установил общие принципы организации муниципальной службы и основы правового положения муниципальных служащих в Российской Федерации.</w:t>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Муниципальная служба основана на следующих принципах:</w:t>
      </w:r>
    </w:p>
    <w:p w:rsidR="009C5986" w:rsidRPr="00E93D08" w:rsidRDefault="009C5986" w:rsidP="00E93D08">
      <w:pPr>
        <w:pStyle w:val="ConsPlusNormal"/>
        <w:widowControl/>
        <w:numPr>
          <w:ilvl w:val="0"/>
          <w:numId w:val="1"/>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верховенства Конституции Российской Федерации, федеральных и региональных законов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rsidR="009C5986" w:rsidRPr="00E93D08" w:rsidRDefault="009C5986" w:rsidP="00E93D08">
      <w:pPr>
        <w:pStyle w:val="ConsPlusNormal"/>
        <w:widowControl/>
        <w:numPr>
          <w:ilvl w:val="0"/>
          <w:numId w:val="1"/>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приоритета прав и свобод человека и гражданина, их непосредственного действия;</w:t>
      </w:r>
    </w:p>
    <w:p w:rsidR="009C5986" w:rsidRPr="00E93D08" w:rsidRDefault="009C5986" w:rsidP="00E93D08">
      <w:pPr>
        <w:pStyle w:val="ConsPlusNormal"/>
        <w:widowControl/>
        <w:numPr>
          <w:ilvl w:val="0"/>
          <w:numId w:val="1"/>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самостоятельности органов местного самоуправления в пределах их полномочий;</w:t>
      </w:r>
    </w:p>
    <w:p w:rsidR="009C5986" w:rsidRPr="00E93D08" w:rsidRDefault="009C5986" w:rsidP="00E93D08">
      <w:pPr>
        <w:pStyle w:val="ConsPlusNormal"/>
        <w:widowControl/>
        <w:numPr>
          <w:ilvl w:val="0"/>
          <w:numId w:val="1"/>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профессионализма и компетентности муниципальных служащих;</w:t>
      </w:r>
    </w:p>
    <w:p w:rsidR="009C5986" w:rsidRPr="00E93D08" w:rsidRDefault="009C5986" w:rsidP="00E93D08">
      <w:pPr>
        <w:pStyle w:val="ConsPlusNormal"/>
        <w:widowControl/>
        <w:numPr>
          <w:ilvl w:val="0"/>
          <w:numId w:val="1"/>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ответственности муниципальных служащих за неисполнение или ненадлежащее исполнение своих должностных обязанностей;</w:t>
      </w:r>
    </w:p>
    <w:p w:rsidR="009C5986" w:rsidRPr="00E93D08" w:rsidRDefault="009C5986" w:rsidP="00E93D08">
      <w:pPr>
        <w:pStyle w:val="ConsPlusNormal"/>
        <w:widowControl/>
        <w:numPr>
          <w:ilvl w:val="0"/>
          <w:numId w:val="1"/>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равного доступа граждан к муниципальной службе в соответствии с их способностями и профессиональной подготовкой;</w:t>
      </w:r>
    </w:p>
    <w:p w:rsidR="009C5986" w:rsidRPr="00E93D08" w:rsidRDefault="009C5986" w:rsidP="00E93D08">
      <w:pPr>
        <w:pStyle w:val="ConsPlusNormal"/>
        <w:widowControl/>
        <w:numPr>
          <w:ilvl w:val="0"/>
          <w:numId w:val="1"/>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единства основных требований, предъявляемых к муниципальной службе в Российской Федерации, а также учета исторических и иных местных традиций;</w:t>
      </w:r>
    </w:p>
    <w:p w:rsidR="009C5986" w:rsidRPr="00E93D08" w:rsidRDefault="009C5986" w:rsidP="00E93D08">
      <w:pPr>
        <w:pStyle w:val="ConsPlusNormal"/>
        <w:widowControl/>
        <w:numPr>
          <w:ilvl w:val="0"/>
          <w:numId w:val="1"/>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правовой и социальной защищенности муниципальных служащих;</w:t>
      </w:r>
    </w:p>
    <w:p w:rsidR="009C5986" w:rsidRPr="00E93D08" w:rsidRDefault="009C5986" w:rsidP="00E93D08">
      <w:pPr>
        <w:pStyle w:val="ConsPlusNormal"/>
        <w:widowControl/>
        <w:numPr>
          <w:ilvl w:val="0"/>
          <w:numId w:val="1"/>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внепартийности муниципальной службы.</w:t>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 xml:space="preserve">Финансирование муниципальной службы осуществляется за счет средств местного бюджета. </w:t>
      </w:r>
      <w:r w:rsidR="001D7B76" w:rsidRPr="00E93D08">
        <w:rPr>
          <w:rFonts w:ascii="Times New Roman" w:hAnsi="Times New Roman" w:cs="Times New Roman"/>
          <w:sz w:val="28"/>
          <w:szCs w:val="28"/>
        </w:rPr>
        <w:t>«</w:t>
      </w:r>
      <w:r w:rsidRPr="00E93D08">
        <w:rPr>
          <w:rFonts w:ascii="Times New Roman" w:hAnsi="Times New Roman" w:cs="Times New Roman"/>
          <w:sz w:val="28"/>
          <w:szCs w:val="28"/>
        </w:rPr>
        <w:t>Минимально необходимые расходы муниципальных образований на муниципальную службу учитываются федеральными органами государственной власти, органами государственной власти субъектов Федерации при определении минимальных местных бюджетов</w:t>
      </w:r>
      <w:r w:rsidR="001D7B76" w:rsidRPr="00E93D08">
        <w:rPr>
          <w:rFonts w:ascii="Times New Roman" w:hAnsi="Times New Roman" w:cs="Times New Roman"/>
          <w:sz w:val="28"/>
          <w:szCs w:val="28"/>
        </w:rPr>
        <w:t>»</w:t>
      </w:r>
      <w:r w:rsidR="001D7B76" w:rsidRPr="00E93D08">
        <w:rPr>
          <w:rStyle w:val="a5"/>
          <w:rFonts w:ascii="Times New Roman" w:hAnsi="Times New Roman"/>
          <w:sz w:val="28"/>
          <w:szCs w:val="28"/>
        </w:rPr>
        <w:footnoteReference w:id="4"/>
      </w:r>
      <w:r w:rsidRPr="00E93D08">
        <w:rPr>
          <w:rFonts w:ascii="Times New Roman" w:hAnsi="Times New Roman" w:cs="Times New Roman"/>
          <w:sz w:val="28"/>
          <w:szCs w:val="28"/>
        </w:rPr>
        <w:t>.</w:t>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 xml:space="preserve">Муниципальная служба и государственная гражданская служба тесно взаимосвязаны между собой. Согласно ст. 7 Федерального закона </w:t>
      </w:r>
      <w:r w:rsidR="00B1081B" w:rsidRPr="00E93D08">
        <w:rPr>
          <w:rFonts w:ascii="Times New Roman" w:hAnsi="Times New Roman" w:cs="Times New Roman"/>
          <w:sz w:val="28"/>
          <w:szCs w:val="28"/>
        </w:rPr>
        <w:t>«</w:t>
      </w:r>
      <w:r w:rsidRPr="00E93D08">
        <w:rPr>
          <w:rFonts w:ascii="Times New Roman" w:hAnsi="Times New Roman" w:cs="Times New Roman"/>
          <w:sz w:val="28"/>
          <w:szCs w:val="28"/>
        </w:rPr>
        <w:t>О государственной гражданской службе Российской Федерации</w:t>
      </w:r>
      <w:r w:rsidR="00B1081B" w:rsidRPr="00E93D08">
        <w:rPr>
          <w:rFonts w:ascii="Times New Roman" w:hAnsi="Times New Roman" w:cs="Times New Roman"/>
          <w:sz w:val="28"/>
          <w:szCs w:val="28"/>
        </w:rPr>
        <w:t>»</w:t>
      </w:r>
      <w:r w:rsidRPr="00E93D08">
        <w:rPr>
          <w:rFonts w:ascii="Times New Roman" w:hAnsi="Times New Roman" w:cs="Times New Roman"/>
          <w:sz w:val="28"/>
          <w:szCs w:val="28"/>
        </w:rPr>
        <w:t xml:space="preserve"> эта взаимосвязь обеспечивается посредством</w:t>
      </w:r>
      <w:r w:rsidR="00B1081B" w:rsidRPr="00E93D08">
        <w:rPr>
          <w:rStyle w:val="a5"/>
          <w:rFonts w:ascii="Times New Roman" w:hAnsi="Times New Roman"/>
          <w:sz w:val="28"/>
          <w:szCs w:val="28"/>
        </w:rPr>
        <w:footnoteReference w:id="5"/>
      </w:r>
      <w:r w:rsidRPr="00E93D08">
        <w:rPr>
          <w:rFonts w:ascii="Times New Roman" w:hAnsi="Times New Roman" w:cs="Times New Roman"/>
          <w:sz w:val="28"/>
          <w:szCs w:val="28"/>
        </w:rPr>
        <w:t>:</w:t>
      </w:r>
    </w:p>
    <w:p w:rsidR="009C5986" w:rsidRPr="00E93D08" w:rsidRDefault="009C5986" w:rsidP="00E93D08">
      <w:pPr>
        <w:pStyle w:val="ConsPlusNormal"/>
        <w:widowControl/>
        <w:numPr>
          <w:ilvl w:val="0"/>
          <w:numId w:val="2"/>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единства основных квалификационных требований к должностям гражданской службы и должностям муниципальной службы;</w:t>
      </w:r>
    </w:p>
    <w:p w:rsidR="009C5986" w:rsidRPr="00E93D08" w:rsidRDefault="009C5986" w:rsidP="00E93D08">
      <w:pPr>
        <w:pStyle w:val="ConsPlusNormal"/>
        <w:widowControl/>
        <w:numPr>
          <w:ilvl w:val="0"/>
          <w:numId w:val="2"/>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единства ограничений и обязательств при прохождении гражданской службы и муниципальной службы;</w:t>
      </w:r>
    </w:p>
    <w:p w:rsidR="009C5986" w:rsidRPr="00E93D08" w:rsidRDefault="009C5986" w:rsidP="00E93D08">
      <w:pPr>
        <w:pStyle w:val="ConsPlusNormal"/>
        <w:widowControl/>
        <w:numPr>
          <w:ilvl w:val="0"/>
          <w:numId w:val="2"/>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единства требований к профессиональной подготовке, переподготовке и повышению квалификации гражданских служащих и муниципальных служащих;</w:t>
      </w:r>
    </w:p>
    <w:p w:rsidR="009C5986" w:rsidRPr="00E93D08" w:rsidRDefault="009C5986" w:rsidP="00E93D08">
      <w:pPr>
        <w:pStyle w:val="ConsPlusNormal"/>
        <w:widowControl/>
        <w:numPr>
          <w:ilvl w:val="0"/>
          <w:numId w:val="2"/>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9C5986" w:rsidRPr="00E93D08" w:rsidRDefault="009C5986" w:rsidP="00E93D08">
      <w:pPr>
        <w:pStyle w:val="ConsPlusNormal"/>
        <w:widowControl/>
        <w:numPr>
          <w:ilvl w:val="0"/>
          <w:numId w:val="2"/>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соотносительности основных условий оплаты труда и социальных гарантий гражданских служащих и муниципальных служащих;</w:t>
      </w:r>
    </w:p>
    <w:p w:rsidR="009C5986" w:rsidRPr="00E93D08" w:rsidRDefault="009C5986" w:rsidP="00E93D08">
      <w:pPr>
        <w:pStyle w:val="ConsPlusNormal"/>
        <w:widowControl/>
        <w:numPr>
          <w:ilvl w:val="0"/>
          <w:numId w:val="2"/>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Муниципальная должность - это должность, предусмотренная уставом муниципального образования в соответствии с законом субъекта Федерации, с установленными полномочиями на решение вопросов местного значения и ответственностью за осуществление этих полномочий, а также должность в органах местного самоуправления, образуемых в соответствии с уставом муниципального образования, с установленными кругом обязанностей по исполнению и обеспечению полномочий данного органа и ответственностью за исполнение этих обязанностей.</w:t>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Муниципальные должности подразделяются на два вида:</w:t>
      </w:r>
    </w:p>
    <w:p w:rsidR="009C5986" w:rsidRPr="00E93D08" w:rsidRDefault="009C5986" w:rsidP="00E93D08">
      <w:pPr>
        <w:pStyle w:val="ConsPlusNormal"/>
        <w:widowControl/>
        <w:numPr>
          <w:ilvl w:val="0"/>
          <w:numId w:val="3"/>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выборные муниципальные должности, замещаемые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замещаемые на основании решений представительного или иного выборного органа местного самоуправления в отношении лиц, избранных в состав указанных органов в результате муниципальных выборов;</w:t>
      </w:r>
    </w:p>
    <w:p w:rsidR="009C5986" w:rsidRPr="00E93D08" w:rsidRDefault="009C5986" w:rsidP="00E93D08">
      <w:pPr>
        <w:pStyle w:val="ConsPlusNormal"/>
        <w:widowControl/>
        <w:numPr>
          <w:ilvl w:val="0"/>
          <w:numId w:val="3"/>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иные муниципальные должности, замещаемые путем заключения трудового договора.</w:t>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Дискриминация граждан Российской Федерации в доступе к муниципальной службе запрещена. Граждане Российской Федерации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 xml:space="preserve">На муниципальных служащих распространяется действие законодательства Российской Федерации о труде с особенностями, установленными Федеральным законом </w:t>
      </w:r>
      <w:r w:rsidR="000F012A" w:rsidRPr="00E93D08">
        <w:rPr>
          <w:rFonts w:ascii="Times New Roman" w:hAnsi="Times New Roman" w:cs="Times New Roman"/>
          <w:sz w:val="28"/>
          <w:szCs w:val="28"/>
        </w:rPr>
        <w:t>«</w:t>
      </w:r>
      <w:r w:rsidRPr="00E93D08">
        <w:rPr>
          <w:rFonts w:ascii="Times New Roman" w:hAnsi="Times New Roman" w:cs="Times New Roman"/>
          <w:sz w:val="28"/>
          <w:szCs w:val="28"/>
        </w:rPr>
        <w:t>О муниципальной служб</w:t>
      </w:r>
      <w:r w:rsidR="000F012A" w:rsidRPr="00E93D08">
        <w:rPr>
          <w:rFonts w:ascii="Times New Roman" w:hAnsi="Times New Roman" w:cs="Times New Roman"/>
          <w:sz w:val="28"/>
          <w:szCs w:val="28"/>
        </w:rPr>
        <w:t>е</w:t>
      </w:r>
      <w:r w:rsidRPr="00E93D08">
        <w:rPr>
          <w:rFonts w:ascii="Times New Roman" w:hAnsi="Times New Roman" w:cs="Times New Roman"/>
          <w:sz w:val="28"/>
          <w:szCs w:val="28"/>
        </w:rPr>
        <w:t xml:space="preserve"> в Российской Федерации</w:t>
      </w:r>
      <w:r w:rsidR="000F012A" w:rsidRPr="00E93D08">
        <w:rPr>
          <w:rFonts w:ascii="Times New Roman" w:hAnsi="Times New Roman" w:cs="Times New Roman"/>
          <w:sz w:val="28"/>
          <w:szCs w:val="28"/>
        </w:rPr>
        <w:t>»</w:t>
      </w:r>
      <w:r w:rsidRPr="00E93D08">
        <w:rPr>
          <w:rFonts w:ascii="Times New Roman" w:hAnsi="Times New Roman" w:cs="Times New Roman"/>
          <w:sz w:val="28"/>
          <w:szCs w:val="28"/>
        </w:rPr>
        <w:t>.</w:t>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Муниципальные должности муниципальной службы устанавливаются нормативными правовыми актами органов местного самоуправления в соответствии с реестром муниципальных должностей муниципальной службы, утверждаемым законом субъекта Российской Федерации.</w:t>
      </w:r>
    </w:p>
    <w:p w:rsidR="005272A6" w:rsidRPr="00E93D08" w:rsidRDefault="005272A6"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5272A6" w:rsidRPr="00E93D08" w:rsidRDefault="005272A6"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5272A6" w:rsidRPr="00E93D08" w:rsidRDefault="009C5986"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 xml:space="preserve">В реестре муниципальных должностей муниципальной службы могут быть установлены </w:t>
      </w:r>
      <w:r w:rsidR="001D7B76" w:rsidRPr="00E93D08">
        <w:rPr>
          <w:rFonts w:ascii="Times New Roman" w:hAnsi="Times New Roman" w:cs="Times New Roman"/>
          <w:sz w:val="28"/>
          <w:szCs w:val="28"/>
        </w:rPr>
        <w:t>«</w:t>
      </w:r>
      <w:r w:rsidRPr="00E93D08">
        <w:rPr>
          <w:rFonts w:ascii="Times New Roman" w:hAnsi="Times New Roman" w:cs="Times New Roman"/>
          <w:sz w:val="28"/>
          <w:szCs w:val="28"/>
        </w:rPr>
        <w:t>муниципальные должности муниципальной службы для непосредственного обеспечения исполнения полномочий лица, замещающего выборную муниципальную должность, которые замещаются муниципальными служащими путем заключения трудового договора на срок полномочий указанного лица</w:t>
      </w:r>
      <w:r w:rsidR="001D7B76" w:rsidRPr="00E93D08">
        <w:rPr>
          <w:rFonts w:ascii="Times New Roman" w:hAnsi="Times New Roman" w:cs="Times New Roman"/>
          <w:sz w:val="28"/>
          <w:szCs w:val="28"/>
        </w:rPr>
        <w:t>»</w:t>
      </w:r>
      <w:r w:rsidR="001D7B76" w:rsidRPr="00E93D08">
        <w:rPr>
          <w:rStyle w:val="a5"/>
          <w:rFonts w:ascii="Times New Roman" w:hAnsi="Times New Roman"/>
          <w:sz w:val="28"/>
          <w:szCs w:val="28"/>
        </w:rPr>
        <w:footnoteReference w:id="6"/>
      </w:r>
      <w:r w:rsidRPr="00E93D08">
        <w:rPr>
          <w:rFonts w:ascii="Times New Roman" w:hAnsi="Times New Roman" w:cs="Times New Roman"/>
          <w:sz w:val="28"/>
          <w:szCs w:val="28"/>
        </w:rPr>
        <w:t>.</w:t>
      </w:r>
      <w:r w:rsidR="005272A6" w:rsidRPr="00E93D08">
        <w:rPr>
          <w:rFonts w:ascii="Times New Roman" w:hAnsi="Times New Roman" w:cs="Times New Roman"/>
          <w:sz w:val="28"/>
          <w:szCs w:val="28"/>
        </w:rPr>
        <w:t xml:space="preserve"> Например реестр должностей муниципальной службы г. Владивостока установлен Муниципальным правовым актом г. Владивостока «Реестр должностей муниципальной службы в органах местного самоуправления города Владивостока, Владивостокской городской муниципальной избирательной комиссии»</w:t>
      </w:r>
      <w:r w:rsidR="005272A6" w:rsidRPr="00E93D08">
        <w:rPr>
          <w:rStyle w:val="a5"/>
          <w:rFonts w:ascii="Times New Roman" w:hAnsi="Times New Roman"/>
          <w:sz w:val="28"/>
          <w:szCs w:val="28"/>
        </w:rPr>
        <w:footnoteReference w:id="7"/>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Законами субъекта Федерации устанавливается соотношение муниципальных должностей муниципальной службы и государственных должностей государственной службы Российской Федерации с учетом квалификационных требований, предъявляемых к соответствующим должностям муниципальной и государственной службы.</w:t>
      </w:r>
      <w:r w:rsidR="00EC0362" w:rsidRPr="00E93D08">
        <w:rPr>
          <w:rFonts w:ascii="Times New Roman" w:hAnsi="Times New Roman" w:cs="Times New Roman"/>
          <w:sz w:val="28"/>
          <w:szCs w:val="28"/>
        </w:rPr>
        <w:t xml:space="preserve"> Например, Устав Приморского края</w:t>
      </w:r>
      <w:r w:rsidR="00EC0362" w:rsidRPr="00E93D08">
        <w:rPr>
          <w:rStyle w:val="a5"/>
          <w:rFonts w:ascii="Times New Roman" w:hAnsi="Times New Roman"/>
          <w:sz w:val="28"/>
          <w:szCs w:val="28"/>
        </w:rPr>
        <w:footnoteReference w:id="8"/>
      </w:r>
      <w:r w:rsidR="00EC0362" w:rsidRPr="00E93D08">
        <w:rPr>
          <w:rFonts w:ascii="Times New Roman" w:hAnsi="Times New Roman" w:cs="Times New Roman"/>
          <w:sz w:val="28"/>
          <w:szCs w:val="28"/>
        </w:rPr>
        <w:t xml:space="preserve"> и ст. 5 Закона Приморского края «О муниципальной службе в Приморском крае»</w:t>
      </w:r>
      <w:r w:rsidR="00356E75" w:rsidRPr="00E93D08">
        <w:rPr>
          <w:rStyle w:val="a5"/>
          <w:rFonts w:ascii="Times New Roman" w:hAnsi="Times New Roman"/>
          <w:sz w:val="28"/>
          <w:szCs w:val="28"/>
        </w:rPr>
        <w:footnoteReference w:id="9"/>
      </w:r>
      <w:r w:rsidR="00EC0362" w:rsidRPr="00E93D08">
        <w:rPr>
          <w:rFonts w:ascii="Times New Roman" w:hAnsi="Times New Roman" w:cs="Times New Roman"/>
          <w:sz w:val="28"/>
          <w:szCs w:val="28"/>
        </w:rPr>
        <w:t xml:space="preserve"> устанавливают взаимосвязь муниципальной службы и государственной гражданской службы.</w:t>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Муниципальным служащим является гражданин Российской Федерации, достигший возраста 18 лет, исполняющий в порядке, определенном уставом муниципального образования в соответствии с федеральными и региональными законами, обязанности по муниципальной должности муниципальной службы за денежное вознаграждение, выплачиваемое за счет средств местного бюджета. 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К</w:t>
      </w:r>
      <w:r w:rsidR="00B752E3" w:rsidRPr="00E93D08">
        <w:rPr>
          <w:rFonts w:ascii="Times New Roman" w:hAnsi="Times New Roman" w:cs="Times New Roman"/>
          <w:sz w:val="28"/>
          <w:szCs w:val="28"/>
        </w:rPr>
        <w:t>лассные чины</w:t>
      </w:r>
      <w:r w:rsidRPr="00E93D08">
        <w:rPr>
          <w:rFonts w:ascii="Times New Roman" w:hAnsi="Times New Roman" w:cs="Times New Roman"/>
          <w:sz w:val="28"/>
          <w:szCs w:val="28"/>
        </w:rPr>
        <w:t xml:space="preserve"> присваиваются муниципальным служащим по результатам квалификационного экзамена или аттестации и указывают на соответствие уровня профессиональной подготовки муниципальных служащих квалификационным требованиям, предъявляемым к муниципальным должностям муниципальной службы в соответствии с классификацией муниципальных должностей муниципальной службы.</w:t>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К</w:t>
      </w:r>
      <w:r w:rsidR="00B752E3" w:rsidRPr="00E93D08">
        <w:rPr>
          <w:rFonts w:ascii="Times New Roman" w:hAnsi="Times New Roman" w:cs="Times New Roman"/>
          <w:sz w:val="28"/>
          <w:szCs w:val="28"/>
        </w:rPr>
        <w:t>лассные чины</w:t>
      </w:r>
      <w:r w:rsidRPr="00E93D08">
        <w:rPr>
          <w:rFonts w:ascii="Times New Roman" w:hAnsi="Times New Roman" w:cs="Times New Roman"/>
          <w:sz w:val="28"/>
          <w:szCs w:val="28"/>
        </w:rPr>
        <w:t>, порядок их присвоения и сохранения при переводе или поступлении муниципальных служащих на иные муниципальные должности муниципальной службы либо государственные должности государственной службы субъектов Федерации, а также при увольнении муниципальных служащих с муниципальной службы устанавливаются региональными законами в соответствии с федеральными законами.</w:t>
      </w:r>
    </w:p>
    <w:p w:rsidR="0001208F" w:rsidRDefault="0001208F" w:rsidP="00E93D08">
      <w:pPr>
        <w:pStyle w:val="1"/>
        <w:spacing w:before="0" w:after="0" w:line="360" w:lineRule="auto"/>
        <w:ind w:firstLine="709"/>
        <w:jc w:val="both"/>
        <w:rPr>
          <w:rFonts w:ascii="Times New Roman" w:hAnsi="Times New Roman" w:cs="Times New Roman"/>
          <w:b w:val="0"/>
          <w:sz w:val="28"/>
          <w:szCs w:val="28"/>
        </w:rPr>
      </w:pPr>
      <w:bookmarkStart w:id="3" w:name="_Toc260260779"/>
    </w:p>
    <w:p w:rsidR="009C5986" w:rsidRPr="00E93D08" w:rsidRDefault="000F012A" w:rsidP="00E93D08">
      <w:pPr>
        <w:pStyle w:val="1"/>
        <w:spacing w:before="0" w:after="0" w:line="360" w:lineRule="auto"/>
        <w:ind w:firstLine="709"/>
        <w:jc w:val="both"/>
        <w:rPr>
          <w:rFonts w:ascii="Times New Roman" w:hAnsi="Times New Roman" w:cs="Times New Roman"/>
          <w:b w:val="0"/>
          <w:sz w:val="28"/>
          <w:szCs w:val="28"/>
        </w:rPr>
      </w:pPr>
      <w:r w:rsidRPr="00E93D08">
        <w:rPr>
          <w:rFonts w:ascii="Times New Roman" w:hAnsi="Times New Roman" w:cs="Times New Roman"/>
          <w:b w:val="0"/>
          <w:sz w:val="28"/>
          <w:szCs w:val="28"/>
        </w:rPr>
        <w:t xml:space="preserve">1.2 </w:t>
      </w:r>
      <w:r w:rsidR="009C5986" w:rsidRPr="00E93D08">
        <w:rPr>
          <w:rFonts w:ascii="Times New Roman" w:hAnsi="Times New Roman" w:cs="Times New Roman"/>
          <w:b w:val="0"/>
          <w:sz w:val="28"/>
          <w:szCs w:val="28"/>
        </w:rPr>
        <w:t>Прав</w:t>
      </w:r>
      <w:r w:rsidR="00B752E3" w:rsidRPr="00E93D08">
        <w:rPr>
          <w:rFonts w:ascii="Times New Roman" w:hAnsi="Times New Roman" w:cs="Times New Roman"/>
          <w:b w:val="0"/>
          <w:sz w:val="28"/>
          <w:szCs w:val="28"/>
        </w:rPr>
        <w:t>овой статус муниципального служа</w:t>
      </w:r>
      <w:r w:rsidR="009C5986" w:rsidRPr="00E93D08">
        <w:rPr>
          <w:rFonts w:ascii="Times New Roman" w:hAnsi="Times New Roman" w:cs="Times New Roman"/>
          <w:b w:val="0"/>
          <w:sz w:val="28"/>
          <w:szCs w:val="28"/>
        </w:rPr>
        <w:t>щего</w:t>
      </w:r>
      <w:bookmarkEnd w:id="3"/>
    </w:p>
    <w:p w:rsidR="0001208F" w:rsidRDefault="0001208F" w:rsidP="00E93D08">
      <w:pPr>
        <w:pStyle w:val="ConsPlusNormal"/>
        <w:widowControl/>
        <w:spacing w:line="360" w:lineRule="auto"/>
        <w:ind w:firstLine="709"/>
        <w:jc w:val="both"/>
        <w:rPr>
          <w:rFonts w:ascii="Times New Roman" w:hAnsi="Times New Roman" w:cs="Times New Roman"/>
          <w:sz w:val="28"/>
          <w:szCs w:val="28"/>
        </w:rPr>
      </w:pP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Права и обязанности муниципального служащего устанавливаются уставом муниципального образования или нормативными правовыми актами органов местного самоуправления в соответствии с федеральными и региональными законами.</w:t>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Как правило, муниципальный служащий имеет право на:</w:t>
      </w:r>
    </w:p>
    <w:p w:rsidR="009C5986" w:rsidRPr="00E93D08" w:rsidRDefault="009C5986" w:rsidP="00E93D08">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ознакомление с должностными документами, определяющими его права и обязанности по замещаемой должности;</w:t>
      </w:r>
    </w:p>
    <w:p w:rsidR="009C5986" w:rsidRPr="00E93D08" w:rsidRDefault="009C5986" w:rsidP="00E93D08">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обеспечение надлежащих организационно-технических условий, необходимых для исполнения должностных обязанностей;</w:t>
      </w:r>
    </w:p>
    <w:p w:rsidR="009C5986" w:rsidRPr="00E93D08" w:rsidRDefault="009C5986" w:rsidP="00E93D08">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оплату труда и другие выплаты в соответствии с законодательством;</w:t>
      </w:r>
    </w:p>
    <w:p w:rsidR="009C5986" w:rsidRPr="00E93D08" w:rsidRDefault="009C5986" w:rsidP="00E93D08">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9C5986" w:rsidRPr="00E93D08" w:rsidRDefault="009C5986" w:rsidP="00E93D08">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получение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9C5986" w:rsidRPr="00E93D08" w:rsidRDefault="001D7B76" w:rsidP="00E93D08">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w:t>
      </w:r>
      <w:r w:rsidR="009C5986" w:rsidRPr="00E93D08">
        <w:rPr>
          <w:rFonts w:ascii="Times New Roman" w:hAnsi="Times New Roman" w:cs="Times New Roman"/>
          <w:sz w:val="28"/>
          <w:szCs w:val="28"/>
        </w:rPr>
        <w:t>доступ в установленном порядке в связи с исполнением должностных обязанностей в органы местного самоуправления, общественные объединения и иные организации</w:t>
      </w:r>
      <w:r w:rsidRPr="00E93D08">
        <w:rPr>
          <w:rFonts w:ascii="Times New Roman" w:hAnsi="Times New Roman" w:cs="Times New Roman"/>
          <w:sz w:val="28"/>
          <w:szCs w:val="28"/>
        </w:rPr>
        <w:t>»</w:t>
      </w:r>
      <w:r w:rsidRPr="00E93D08">
        <w:rPr>
          <w:rStyle w:val="a5"/>
          <w:rFonts w:ascii="Times New Roman" w:hAnsi="Times New Roman"/>
          <w:sz w:val="28"/>
          <w:szCs w:val="28"/>
        </w:rPr>
        <w:footnoteReference w:id="10"/>
      </w:r>
      <w:r w:rsidR="009C5986" w:rsidRPr="00E93D08">
        <w:rPr>
          <w:rFonts w:ascii="Times New Roman" w:hAnsi="Times New Roman" w:cs="Times New Roman"/>
          <w:sz w:val="28"/>
          <w:szCs w:val="28"/>
        </w:rPr>
        <w:t>;</w:t>
      </w:r>
    </w:p>
    <w:p w:rsidR="009C5986" w:rsidRPr="00E93D08" w:rsidRDefault="009C5986" w:rsidP="00E93D08">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ознакомление со служебными документами о нем до внесения их в его личное дело, материалами личного дела, а также на приобщение к личному делу его письменных объяснений и других документов;</w:t>
      </w:r>
    </w:p>
    <w:p w:rsidR="009C5986" w:rsidRPr="00E93D08" w:rsidRDefault="009C5986" w:rsidP="00E93D08">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защиту сведений о нем;</w:t>
      </w:r>
    </w:p>
    <w:p w:rsidR="009C5986" w:rsidRPr="00E93D08" w:rsidRDefault="009C5986" w:rsidP="00E93D08">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должностной рост на конкурсной основе, профессиональную переподготовку, повышение квалификации;</w:t>
      </w:r>
    </w:p>
    <w:p w:rsidR="009C5986" w:rsidRPr="00E93D08" w:rsidRDefault="009C5986" w:rsidP="00E93D08">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членство в профессиональном союзе;</w:t>
      </w:r>
    </w:p>
    <w:p w:rsidR="009C5986" w:rsidRPr="00E93D08" w:rsidRDefault="009C5986" w:rsidP="00E93D08">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проведение по его заявлению служебной проверки;</w:t>
      </w:r>
    </w:p>
    <w:p w:rsidR="009C5986" w:rsidRPr="00E93D08" w:rsidRDefault="009C5986" w:rsidP="00E93D08">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государственное пенсионное обеспечение в соответствии с федеральным законом;</w:t>
      </w:r>
    </w:p>
    <w:p w:rsidR="009C5986" w:rsidRPr="00E93D08" w:rsidRDefault="009C5986" w:rsidP="00E93D08">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защиту своих прав и законных интересов на муниципальной службе, включая обжалование в суд их нарушения;</w:t>
      </w:r>
    </w:p>
    <w:p w:rsidR="009C5986" w:rsidRPr="00E93D08" w:rsidRDefault="009C5986" w:rsidP="00E93D08">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медицинское страхование;</w:t>
      </w:r>
    </w:p>
    <w:p w:rsidR="009C5986" w:rsidRPr="00E93D08" w:rsidRDefault="009C5986" w:rsidP="00E93D08">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государственную защиту своих жизни и здоровья, жизни и здоровья членов своей семьи, а также принадлежащего ему имущества и др.</w:t>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Как правило, муниципальный служащий обязан:</w:t>
      </w:r>
    </w:p>
    <w:p w:rsidR="009C5986" w:rsidRPr="00E93D08" w:rsidRDefault="009C5986" w:rsidP="00E93D08">
      <w:pPr>
        <w:pStyle w:val="ConsPlusNormal"/>
        <w:widowControl/>
        <w:numPr>
          <w:ilvl w:val="0"/>
          <w:numId w:val="5"/>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соблюдать Конституцию Российской Федерации, законодательство, устав муниципального образования и муниципальные правовые акты и обеспечивать их исполнение;</w:t>
      </w:r>
    </w:p>
    <w:p w:rsidR="009C5986" w:rsidRPr="00E93D08" w:rsidRDefault="009C5986" w:rsidP="00E93D08">
      <w:pPr>
        <w:pStyle w:val="ConsPlusNormal"/>
        <w:widowControl/>
        <w:numPr>
          <w:ilvl w:val="0"/>
          <w:numId w:val="5"/>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исполнять свои должностные обязанности;</w:t>
      </w:r>
    </w:p>
    <w:p w:rsidR="009C5986" w:rsidRPr="00E93D08" w:rsidRDefault="009C5986" w:rsidP="00E93D08">
      <w:pPr>
        <w:pStyle w:val="ConsPlusNormal"/>
        <w:widowControl/>
        <w:numPr>
          <w:ilvl w:val="0"/>
          <w:numId w:val="5"/>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соблюдать при исполнении должностных обязанностей права и законные интересы граждан и организаций;</w:t>
      </w:r>
    </w:p>
    <w:p w:rsidR="009C5986" w:rsidRPr="00E93D08" w:rsidRDefault="009C5986" w:rsidP="00E93D08">
      <w:pPr>
        <w:pStyle w:val="ConsPlusNormal"/>
        <w:widowControl/>
        <w:numPr>
          <w:ilvl w:val="0"/>
          <w:numId w:val="5"/>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исполнять поручения руководителей, данные в пределах их полномочий;</w:t>
      </w:r>
    </w:p>
    <w:p w:rsidR="009C5986" w:rsidRPr="00E93D08" w:rsidRDefault="009C5986" w:rsidP="00E93D08">
      <w:pPr>
        <w:pStyle w:val="ConsPlusNormal"/>
        <w:widowControl/>
        <w:numPr>
          <w:ilvl w:val="0"/>
          <w:numId w:val="5"/>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поддерживать уровень квалификации, необходимый для надлежащего исполнения своих должностных обязанностей;</w:t>
      </w:r>
    </w:p>
    <w:p w:rsidR="009C5986" w:rsidRPr="00E93D08" w:rsidRDefault="009C5986" w:rsidP="00E93D08">
      <w:pPr>
        <w:pStyle w:val="ConsPlusNormal"/>
        <w:widowControl/>
        <w:numPr>
          <w:ilvl w:val="0"/>
          <w:numId w:val="5"/>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соблюдать служебный распорядок органа местного самоуправления;</w:t>
      </w:r>
    </w:p>
    <w:p w:rsidR="009C5986" w:rsidRPr="00E93D08" w:rsidRDefault="009C5986" w:rsidP="00E93D08">
      <w:pPr>
        <w:pStyle w:val="ConsPlusNormal"/>
        <w:widowControl/>
        <w:numPr>
          <w:ilvl w:val="0"/>
          <w:numId w:val="5"/>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не разглашать сведения, составляющие охраняемую федеральным законом тайну, а также сведения, ставшие ему известными в связи с исполнением должностных обязанностей;</w:t>
      </w:r>
    </w:p>
    <w:p w:rsidR="009C5986" w:rsidRPr="00E93D08" w:rsidRDefault="009C5986" w:rsidP="00E93D08">
      <w:pPr>
        <w:pStyle w:val="ConsPlusNormal"/>
        <w:widowControl/>
        <w:numPr>
          <w:ilvl w:val="0"/>
          <w:numId w:val="5"/>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сообщать о выходе из гражданства Российской Федерации или о приобретении гражданства другого государства;</w:t>
      </w:r>
    </w:p>
    <w:p w:rsidR="009C5986" w:rsidRPr="00E93D08" w:rsidRDefault="009C5986" w:rsidP="00E93D08">
      <w:pPr>
        <w:pStyle w:val="ConsPlusNormal"/>
        <w:widowControl/>
        <w:numPr>
          <w:ilvl w:val="0"/>
          <w:numId w:val="5"/>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соблюдать ограничения, выполнять обязательства и требования к служебному поведению;</w:t>
      </w:r>
    </w:p>
    <w:p w:rsidR="009C5986" w:rsidRPr="00E93D08" w:rsidRDefault="009C5986" w:rsidP="00E93D08">
      <w:pPr>
        <w:pStyle w:val="ConsPlusNormal"/>
        <w:widowControl/>
        <w:numPr>
          <w:ilvl w:val="0"/>
          <w:numId w:val="5"/>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беречь муниципальное имущество, в том числе предоставленное ему для исполнения должностных обязанностей и др.</w:t>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 xml:space="preserve">Федеральным законом </w:t>
      </w:r>
      <w:r w:rsidR="000F012A" w:rsidRPr="00E93D08">
        <w:rPr>
          <w:rFonts w:ascii="Times New Roman" w:hAnsi="Times New Roman" w:cs="Times New Roman"/>
          <w:sz w:val="28"/>
          <w:szCs w:val="28"/>
        </w:rPr>
        <w:t>«</w:t>
      </w:r>
      <w:r w:rsidRPr="00E93D08">
        <w:rPr>
          <w:rFonts w:ascii="Times New Roman" w:hAnsi="Times New Roman" w:cs="Times New Roman"/>
          <w:sz w:val="28"/>
          <w:szCs w:val="28"/>
        </w:rPr>
        <w:t>О муниципальной служб</w:t>
      </w:r>
      <w:r w:rsidR="000F012A" w:rsidRPr="00E93D08">
        <w:rPr>
          <w:rFonts w:ascii="Times New Roman" w:hAnsi="Times New Roman" w:cs="Times New Roman"/>
          <w:sz w:val="28"/>
          <w:szCs w:val="28"/>
        </w:rPr>
        <w:t>е</w:t>
      </w:r>
      <w:r w:rsidRPr="00E93D08">
        <w:rPr>
          <w:rFonts w:ascii="Times New Roman" w:hAnsi="Times New Roman" w:cs="Times New Roman"/>
          <w:sz w:val="28"/>
          <w:szCs w:val="28"/>
        </w:rPr>
        <w:t xml:space="preserve"> в Российской Федерации</w:t>
      </w:r>
      <w:r w:rsidR="000F012A" w:rsidRPr="00E93D08">
        <w:rPr>
          <w:rFonts w:ascii="Times New Roman" w:hAnsi="Times New Roman" w:cs="Times New Roman"/>
          <w:sz w:val="28"/>
          <w:szCs w:val="28"/>
        </w:rPr>
        <w:t>»</w:t>
      </w:r>
      <w:r w:rsidRPr="00E93D08">
        <w:rPr>
          <w:rFonts w:ascii="Times New Roman" w:hAnsi="Times New Roman" w:cs="Times New Roman"/>
          <w:sz w:val="28"/>
          <w:szCs w:val="28"/>
        </w:rPr>
        <w:t xml:space="preserve"> (ст. 1</w:t>
      </w:r>
      <w:r w:rsidR="005E6DA1" w:rsidRPr="00E93D08">
        <w:rPr>
          <w:rFonts w:ascii="Times New Roman" w:hAnsi="Times New Roman" w:cs="Times New Roman"/>
          <w:sz w:val="28"/>
          <w:szCs w:val="28"/>
        </w:rPr>
        <w:t>4</w:t>
      </w:r>
      <w:r w:rsidRPr="00E93D08">
        <w:rPr>
          <w:rFonts w:ascii="Times New Roman" w:hAnsi="Times New Roman" w:cs="Times New Roman"/>
          <w:sz w:val="28"/>
          <w:szCs w:val="28"/>
        </w:rPr>
        <w:t xml:space="preserve">) установлены </w:t>
      </w:r>
      <w:r w:rsidR="005E6DA1" w:rsidRPr="00E93D08">
        <w:rPr>
          <w:rFonts w:ascii="Times New Roman" w:hAnsi="Times New Roman" w:cs="Times New Roman"/>
          <w:sz w:val="28"/>
          <w:szCs w:val="28"/>
        </w:rPr>
        <w:t>запреты</w:t>
      </w:r>
      <w:r w:rsidRPr="00E93D08">
        <w:rPr>
          <w:rFonts w:ascii="Times New Roman" w:hAnsi="Times New Roman" w:cs="Times New Roman"/>
          <w:sz w:val="28"/>
          <w:szCs w:val="28"/>
        </w:rPr>
        <w:t>, связанные с муниципальной службой.</w:t>
      </w:r>
    </w:p>
    <w:p w:rsidR="005E6DA1"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Муниципальный служащий не вправе</w:t>
      </w:r>
      <w:r w:rsidR="00F63521" w:rsidRPr="00E93D08">
        <w:rPr>
          <w:rFonts w:ascii="Times New Roman" w:hAnsi="Times New Roman" w:cs="Times New Roman"/>
          <w:sz w:val="28"/>
          <w:szCs w:val="28"/>
        </w:rPr>
        <w:t xml:space="preserve"> совершать следующее</w:t>
      </w:r>
      <w:r w:rsidR="00F63521" w:rsidRPr="00E93D08">
        <w:rPr>
          <w:rStyle w:val="a5"/>
          <w:rFonts w:ascii="Times New Roman" w:hAnsi="Times New Roman"/>
          <w:sz w:val="28"/>
          <w:szCs w:val="28"/>
        </w:rPr>
        <w:footnoteReference w:id="11"/>
      </w:r>
      <w:r w:rsidR="00F63521" w:rsidRPr="00E93D08">
        <w:rPr>
          <w:rFonts w:ascii="Times New Roman" w:hAnsi="Times New Roman" w:cs="Times New Roman"/>
          <w:sz w:val="28"/>
          <w:szCs w:val="28"/>
        </w:rPr>
        <w:t>. С</w:t>
      </w:r>
      <w:r w:rsidR="005E6DA1" w:rsidRPr="00E93D08">
        <w:rPr>
          <w:rFonts w:ascii="Times New Roman" w:hAnsi="Times New Roman" w:cs="Times New Roman"/>
          <w:sz w:val="28"/>
          <w:szCs w:val="28"/>
        </w:rPr>
        <w:t>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r w:rsidR="00F63521" w:rsidRPr="00E93D08">
        <w:rPr>
          <w:rFonts w:ascii="Times New Roman" w:hAnsi="Times New Roman" w:cs="Times New Roman"/>
          <w:sz w:val="28"/>
          <w:szCs w:val="28"/>
        </w:rPr>
        <w:t>.</w:t>
      </w:r>
    </w:p>
    <w:p w:rsidR="001D7B76" w:rsidRPr="00E93D08" w:rsidRDefault="00F63521"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З</w:t>
      </w:r>
      <w:r w:rsidR="005E6DA1" w:rsidRPr="00E93D08">
        <w:rPr>
          <w:rFonts w:ascii="Times New Roman" w:hAnsi="Times New Roman" w:cs="Times New Roman"/>
          <w:sz w:val="28"/>
          <w:szCs w:val="28"/>
        </w:rPr>
        <w:t>амещать должность муниципальной службы в случае</w:t>
      </w:r>
      <w:r w:rsidR="001D7B76" w:rsidRPr="00E93D08">
        <w:rPr>
          <w:rStyle w:val="a5"/>
          <w:rFonts w:ascii="Times New Roman" w:hAnsi="Times New Roman"/>
          <w:sz w:val="28"/>
          <w:szCs w:val="28"/>
        </w:rPr>
        <w:footnoteReference w:id="12"/>
      </w:r>
      <w:r w:rsidR="005E6DA1" w:rsidRPr="00E93D08">
        <w:rPr>
          <w:rFonts w:ascii="Times New Roman" w:hAnsi="Times New Roman" w:cs="Times New Roman"/>
          <w:sz w:val="28"/>
          <w:szCs w:val="28"/>
        </w:rPr>
        <w:t>:</w:t>
      </w:r>
    </w:p>
    <w:p w:rsidR="001D7B76" w:rsidRPr="00E93D08" w:rsidRDefault="005E6DA1" w:rsidP="00E93D08">
      <w:pPr>
        <w:pStyle w:val="ConsPlusNormal"/>
        <w:numPr>
          <w:ilvl w:val="0"/>
          <w:numId w:val="17"/>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w:t>
      </w:r>
    </w:p>
    <w:p w:rsidR="001D7B76" w:rsidRPr="00E93D08" w:rsidRDefault="005E6DA1" w:rsidP="00E93D08">
      <w:pPr>
        <w:pStyle w:val="ConsPlusNormal"/>
        <w:numPr>
          <w:ilvl w:val="0"/>
          <w:numId w:val="17"/>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r w:rsidR="00F63521" w:rsidRPr="00E93D08">
        <w:rPr>
          <w:rFonts w:ascii="Times New Roman" w:hAnsi="Times New Roman" w:cs="Times New Roman"/>
          <w:sz w:val="28"/>
          <w:szCs w:val="28"/>
        </w:rPr>
        <w:t>.</w:t>
      </w:r>
    </w:p>
    <w:p w:rsidR="005E6DA1" w:rsidRPr="00E93D08" w:rsidRDefault="00F63521"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З</w:t>
      </w:r>
      <w:r w:rsidR="005E6DA1" w:rsidRPr="00E93D08">
        <w:rPr>
          <w:rFonts w:ascii="Times New Roman" w:hAnsi="Times New Roman" w:cs="Times New Roman"/>
          <w:sz w:val="28"/>
          <w:szCs w:val="28"/>
        </w:rPr>
        <w:t>аниматься предпринимательской деятельностью</w:t>
      </w:r>
      <w:r w:rsidRPr="00E93D08">
        <w:rPr>
          <w:rFonts w:ascii="Times New Roman" w:hAnsi="Times New Roman" w:cs="Times New Roman"/>
          <w:sz w:val="28"/>
          <w:szCs w:val="28"/>
        </w:rPr>
        <w:t>.</w:t>
      </w:r>
      <w:r w:rsidR="001D7B76" w:rsidRPr="00E93D08">
        <w:rPr>
          <w:rFonts w:ascii="Times New Roman" w:hAnsi="Times New Roman" w:cs="Times New Roman"/>
          <w:sz w:val="28"/>
          <w:szCs w:val="28"/>
        </w:rPr>
        <w:t xml:space="preserve"> </w:t>
      </w:r>
      <w:r w:rsidRPr="00E93D08">
        <w:rPr>
          <w:rFonts w:ascii="Times New Roman" w:hAnsi="Times New Roman" w:cs="Times New Roman"/>
          <w:sz w:val="28"/>
          <w:szCs w:val="28"/>
        </w:rPr>
        <w:t>Б</w:t>
      </w:r>
      <w:r w:rsidR="005E6DA1" w:rsidRPr="00E93D08">
        <w:rPr>
          <w:rFonts w:ascii="Times New Roman" w:hAnsi="Times New Roman" w:cs="Times New Roman"/>
          <w:sz w:val="28"/>
          <w:szCs w:val="28"/>
        </w:rPr>
        <w:t>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r w:rsidRPr="00E93D08">
        <w:rPr>
          <w:rFonts w:ascii="Times New Roman" w:hAnsi="Times New Roman" w:cs="Times New Roman"/>
          <w:sz w:val="28"/>
          <w:szCs w:val="28"/>
        </w:rPr>
        <w:t>.</w:t>
      </w:r>
    </w:p>
    <w:p w:rsidR="005E6DA1" w:rsidRPr="00E93D08" w:rsidRDefault="00F63521"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П</w:t>
      </w:r>
      <w:r w:rsidR="005E6DA1" w:rsidRPr="00E93D08">
        <w:rPr>
          <w:rFonts w:ascii="Times New Roman" w:hAnsi="Times New Roman" w:cs="Times New Roman"/>
          <w:sz w:val="28"/>
          <w:szCs w:val="28"/>
        </w:rPr>
        <w:t xml:space="preserve">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r w:rsidR="00E134CA" w:rsidRPr="00E93D08">
        <w:rPr>
          <w:rFonts w:ascii="Times New Roman" w:hAnsi="Times New Roman" w:cs="Times New Roman"/>
          <w:sz w:val="28"/>
          <w:szCs w:val="28"/>
        </w:rPr>
        <w:t xml:space="preserve">ст. 575 </w:t>
      </w:r>
      <w:r w:rsidR="005E6DA1" w:rsidRPr="00E93D08">
        <w:rPr>
          <w:rFonts w:ascii="Times New Roman" w:hAnsi="Times New Roman" w:cs="Times New Roman"/>
          <w:sz w:val="28"/>
          <w:szCs w:val="28"/>
        </w:rPr>
        <w:t>Гражданск</w:t>
      </w:r>
      <w:r w:rsidR="00E134CA" w:rsidRPr="00E93D08">
        <w:rPr>
          <w:rFonts w:ascii="Times New Roman" w:hAnsi="Times New Roman" w:cs="Times New Roman"/>
          <w:sz w:val="28"/>
          <w:szCs w:val="28"/>
        </w:rPr>
        <w:t>ого</w:t>
      </w:r>
      <w:r w:rsidR="005E6DA1" w:rsidRPr="00E93D08">
        <w:rPr>
          <w:rFonts w:ascii="Times New Roman" w:hAnsi="Times New Roman" w:cs="Times New Roman"/>
          <w:sz w:val="28"/>
          <w:szCs w:val="28"/>
        </w:rPr>
        <w:t xml:space="preserve"> кодекс</w:t>
      </w:r>
      <w:r w:rsidR="00E134CA" w:rsidRPr="00E93D08">
        <w:rPr>
          <w:rFonts w:ascii="Times New Roman" w:hAnsi="Times New Roman" w:cs="Times New Roman"/>
          <w:sz w:val="28"/>
          <w:szCs w:val="28"/>
        </w:rPr>
        <w:t>а</w:t>
      </w:r>
      <w:r w:rsidR="005E6DA1" w:rsidRPr="00E93D08">
        <w:rPr>
          <w:rFonts w:ascii="Times New Roman" w:hAnsi="Times New Roman" w:cs="Times New Roman"/>
          <w:sz w:val="28"/>
          <w:szCs w:val="28"/>
        </w:rPr>
        <w:t xml:space="preserve"> РФ</w:t>
      </w:r>
      <w:r w:rsidR="00E134CA" w:rsidRPr="00E93D08">
        <w:rPr>
          <w:rStyle w:val="a5"/>
          <w:rFonts w:ascii="Times New Roman" w:hAnsi="Times New Roman"/>
          <w:sz w:val="28"/>
          <w:szCs w:val="28"/>
        </w:rPr>
        <w:footnoteReference w:id="13"/>
      </w:r>
      <w:r w:rsidR="00E134CA" w:rsidRPr="00E93D08">
        <w:rPr>
          <w:rFonts w:ascii="Times New Roman" w:hAnsi="Times New Roman" w:cs="Times New Roman"/>
          <w:sz w:val="28"/>
          <w:szCs w:val="28"/>
        </w:rPr>
        <w:t>, ст. 291 Уголовного кодекса РФ</w:t>
      </w:r>
      <w:r w:rsidR="00E134CA" w:rsidRPr="00E93D08">
        <w:rPr>
          <w:rStyle w:val="a5"/>
          <w:rFonts w:ascii="Times New Roman" w:hAnsi="Times New Roman"/>
          <w:sz w:val="28"/>
          <w:szCs w:val="28"/>
        </w:rPr>
        <w:footnoteReference w:id="14"/>
      </w:r>
      <w:r w:rsidRPr="00E93D08">
        <w:rPr>
          <w:rFonts w:ascii="Times New Roman" w:hAnsi="Times New Roman" w:cs="Times New Roman"/>
          <w:sz w:val="28"/>
          <w:szCs w:val="28"/>
        </w:rPr>
        <w:t>.</w:t>
      </w:r>
    </w:p>
    <w:p w:rsidR="005E6DA1" w:rsidRPr="00E93D08" w:rsidRDefault="00F63521"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В</w:t>
      </w:r>
      <w:r w:rsidR="005E6DA1" w:rsidRPr="00E93D08">
        <w:rPr>
          <w:rFonts w:ascii="Times New Roman" w:hAnsi="Times New Roman" w:cs="Times New Roman"/>
          <w:sz w:val="28"/>
          <w:szCs w:val="28"/>
        </w:rPr>
        <w:t>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sidRPr="00E93D08">
        <w:rPr>
          <w:rFonts w:ascii="Times New Roman" w:hAnsi="Times New Roman" w:cs="Times New Roman"/>
          <w:sz w:val="28"/>
          <w:szCs w:val="28"/>
        </w:rPr>
        <w:t>.</w:t>
      </w:r>
    </w:p>
    <w:p w:rsidR="005E6DA1" w:rsidRPr="00E93D08" w:rsidRDefault="00F63521"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И</w:t>
      </w:r>
      <w:r w:rsidR="005E6DA1" w:rsidRPr="00E93D08">
        <w:rPr>
          <w:rFonts w:ascii="Times New Roman" w:hAnsi="Times New Roman" w:cs="Times New Roman"/>
          <w:sz w:val="28"/>
          <w:szCs w:val="28"/>
        </w:rPr>
        <w:t>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r w:rsidRPr="00E93D08">
        <w:rPr>
          <w:rFonts w:ascii="Times New Roman" w:hAnsi="Times New Roman" w:cs="Times New Roman"/>
          <w:sz w:val="28"/>
          <w:szCs w:val="28"/>
        </w:rPr>
        <w:t>.</w:t>
      </w:r>
    </w:p>
    <w:p w:rsidR="005E6DA1" w:rsidRPr="00E93D08" w:rsidRDefault="00F63521"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Р</w:t>
      </w:r>
      <w:r w:rsidR="005E6DA1" w:rsidRPr="00E93D08">
        <w:rPr>
          <w:rFonts w:ascii="Times New Roman" w:hAnsi="Times New Roman" w:cs="Times New Roman"/>
          <w:sz w:val="28"/>
          <w:szCs w:val="28"/>
        </w:rPr>
        <w:t>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r w:rsidRPr="00E93D08">
        <w:rPr>
          <w:rFonts w:ascii="Times New Roman" w:hAnsi="Times New Roman" w:cs="Times New Roman"/>
          <w:sz w:val="28"/>
          <w:szCs w:val="28"/>
        </w:rPr>
        <w:t>.</w:t>
      </w:r>
    </w:p>
    <w:p w:rsidR="005E6DA1" w:rsidRPr="00E93D08" w:rsidRDefault="00F63521"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Д</w:t>
      </w:r>
      <w:r w:rsidR="005E6DA1" w:rsidRPr="00E93D08">
        <w:rPr>
          <w:rFonts w:ascii="Times New Roman" w:hAnsi="Times New Roman" w:cs="Times New Roman"/>
          <w:sz w:val="28"/>
          <w:szCs w:val="28"/>
        </w:rPr>
        <w:t>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w:t>
      </w:r>
      <w:r w:rsidRPr="00E93D08">
        <w:rPr>
          <w:rFonts w:ascii="Times New Roman" w:hAnsi="Times New Roman" w:cs="Times New Roman"/>
          <w:sz w:val="28"/>
          <w:szCs w:val="28"/>
        </w:rPr>
        <w:t>занности.</w:t>
      </w:r>
    </w:p>
    <w:p w:rsidR="005E6DA1" w:rsidRPr="00E93D08" w:rsidRDefault="00F63521"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П</w:t>
      </w:r>
      <w:r w:rsidR="005E6DA1" w:rsidRPr="00E93D08">
        <w:rPr>
          <w:rFonts w:ascii="Times New Roman" w:hAnsi="Times New Roman" w:cs="Times New Roman"/>
          <w:sz w:val="28"/>
          <w:szCs w:val="28"/>
        </w:rPr>
        <w:t>ринимать без письменного разрешения главы муниципального образования награды, почетные и специальные звания (за исключением научных) иностранных госуд</w:t>
      </w:r>
      <w:r w:rsidRPr="00E93D08">
        <w:rPr>
          <w:rFonts w:ascii="Times New Roman" w:hAnsi="Times New Roman" w:cs="Times New Roman"/>
          <w:sz w:val="28"/>
          <w:szCs w:val="28"/>
        </w:rPr>
        <w:t>арств, международных организации. И</w:t>
      </w:r>
      <w:r w:rsidR="005E6DA1" w:rsidRPr="00E93D08">
        <w:rPr>
          <w:rFonts w:ascii="Times New Roman" w:hAnsi="Times New Roman" w:cs="Times New Roman"/>
          <w:sz w:val="28"/>
          <w:szCs w:val="28"/>
        </w:rPr>
        <w:t>спользовать преимущества должностного положения для предвыборной агитации, а также для агитации по вопросам референдума</w:t>
      </w:r>
      <w:r w:rsidRPr="00E93D08">
        <w:rPr>
          <w:rFonts w:ascii="Times New Roman" w:hAnsi="Times New Roman" w:cs="Times New Roman"/>
          <w:sz w:val="28"/>
          <w:szCs w:val="28"/>
        </w:rPr>
        <w:t>.</w:t>
      </w:r>
    </w:p>
    <w:p w:rsidR="005E6DA1" w:rsidRPr="00E93D08" w:rsidRDefault="00F63521"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И</w:t>
      </w:r>
      <w:r w:rsidR="005E6DA1" w:rsidRPr="00E93D08">
        <w:rPr>
          <w:rFonts w:ascii="Times New Roman" w:hAnsi="Times New Roman" w:cs="Times New Roman"/>
          <w:sz w:val="28"/>
          <w:szCs w:val="28"/>
        </w:rPr>
        <w:t>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r w:rsidRPr="00E93D08">
        <w:rPr>
          <w:rFonts w:ascii="Times New Roman" w:hAnsi="Times New Roman" w:cs="Times New Roman"/>
          <w:sz w:val="28"/>
          <w:szCs w:val="28"/>
        </w:rPr>
        <w:t>.</w:t>
      </w:r>
    </w:p>
    <w:p w:rsidR="005E6DA1" w:rsidRPr="00E93D08" w:rsidRDefault="00F63521"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С</w:t>
      </w:r>
      <w:r w:rsidR="005E6DA1" w:rsidRPr="00E93D08">
        <w:rPr>
          <w:rFonts w:ascii="Times New Roman" w:hAnsi="Times New Roman" w:cs="Times New Roman"/>
          <w:sz w:val="28"/>
          <w:szCs w:val="28"/>
        </w:rPr>
        <w:t>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r w:rsidRPr="00E93D08">
        <w:rPr>
          <w:rFonts w:ascii="Times New Roman" w:hAnsi="Times New Roman" w:cs="Times New Roman"/>
          <w:sz w:val="28"/>
          <w:szCs w:val="28"/>
        </w:rPr>
        <w:t>.</w:t>
      </w:r>
    </w:p>
    <w:p w:rsidR="005E6DA1" w:rsidRPr="00E93D08" w:rsidRDefault="00F63521"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П</w:t>
      </w:r>
      <w:r w:rsidR="005E6DA1" w:rsidRPr="00E93D08">
        <w:rPr>
          <w:rFonts w:ascii="Times New Roman" w:hAnsi="Times New Roman" w:cs="Times New Roman"/>
          <w:sz w:val="28"/>
          <w:szCs w:val="28"/>
        </w:rPr>
        <w:t>рекращать исполнение должностных обязанностей в целях урегулирования трудового спора</w:t>
      </w:r>
      <w:r w:rsidRPr="00E93D08">
        <w:rPr>
          <w:rFonts w:ascii="Times New Roman" w:hAnsi="Times New Roman" w:cs="Times New Roman"/>
          <w:sz w:val="28"/>
          <w:szCs w:val="28"/>
        </w:rPr>
        <w:t xml:space="preserve">. </w:t>
      </w:r>
      <w:r w:rsidR="001D7B76" w:rsidRPr="00E93D08">
        <w:rPr>
          <w:rFonts w:ascii="Times New Roman" w:hAnsi="Times New Roman" w:cs="Times New Roman"/>
          <w:sz w:val="28"/>
          <w:szCs w:val="28"/>
        </w:rPr>
        <w:t>«</w:t>
      </w:r>
      <w:r w:rsidRPr="00E93D08">
        <w:rPr>
          <w:rFonts w:ascii="Times New Roman" w:hAnsi="Times New Roman" w:cs="Times New Roman"/>
          <w:sz w:val="28"/>
          <w:szCs w:val="28"/>
        </w:rPr>
        <w:t>В</w:t>
      </w:r>
      <w:r w:rsidR="005E6DA1" w:rsidRPr="00E93D08">
        <w:rPr>
          <w:rFonts w:ascii="Times New Roman" w:hAnsi="Times New Roman" w:cs="Times New Roman"/>
          <w:sz w:val="28"/>
          <w:szCs w:val="28"/>
        </w:rPr>
        <w:t>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w:t>
      </w:r>
      <w:r w:rsidRPr="00E93D08">
        <w:rPr>
          <w:rFonts w:ascii="Times New Roman" w:hAnsi="Times New Roman" w:cs="Times New Roman"/>
          <w:sz w:val="28"/>
          <w:szCs w:val="28"/>
        </w:rPr>
        <w:t>ции</w:t>
      </w:r>
      <w:r w:rsidR="001D7B76" w:rsidRPr="00E93D08">
        <w:rPr>
          <w:rFonts w:ascii="Times New Roman" w:hAnsi="Times New Roman" w:cs="Times New Roman"/>
          <w:sz w:val="28"/>
          <w:szCs w:val="28"/>
        </w:rPr>
        <w:t>»</w:t>
      </w:r>
      <w:r w:rsidR="001D7B76" w:rsidRPr="00E93D08">
        <w:rPr>
          <w:rStyle w:val="a5"/>
          <w:rFonts w:ascii="Times New Roman" w:hAnsi="Times New Roman"/>
          <w:sz w:val="28"/>
          <w:szCs w:val="28"/>
        </w:rPr>
        <w:footnoteReference w:id="15"/>
      </w:r>
      <w:r w:rsidRPr="00E93D08">
        <w:rPr>
          <w:rFonts w:ascii="Times New Roman" w:hAnsi="Times New Roman" w:cs="Times New Roman"/>
          <w:sz w:val="28"/>
          <w:szCs w:val="28"/>
        </w:rPr>
        <w:t>.</w:t>
      </w:r>
    </w:p>
    <w:p w:rsidR="005E6DA1" w:rsidRPr="00E93D08" w:rsidRDefault="00F63521"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З</w:t>
      </w:r>
      <w:r w:rsidR="005E6DA1" w:rsidRPr="00E93D08">
        <w:rPr>
          <w:rFonts w:ascii="Times New Roman" w:hAnsi="Times New Roman" w:cs="Times New Roman"/>
          <w:sz w:val="28"/>
          <w:szCs w:val="28"/>
        </w:rPr>
        <w:t>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63521" w:rsidRPr="00E93D08" w:rsidRDefault="005E6DA1"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6DA1" w:rsidRPr="00E93D08" w:rsidRDefault="005E6DA1"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6DA1" w:rsidRPr="00E93D08" w:rsidRDefault="005E6DA1"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В случае, если владение муниципальным служащим, замещающим должность главы местной администрации по контракту,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9C5986" w:rsidRPr="00E93D08" w:rsidRDefault="005E6DA1"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 xml:space="preserve">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r w:rsidR="001D7B76" w:rsidRPr="00E93D08">
        <w:rPr>
          <w:rFonts w:ascii="Times New Roman" w:hAnsi="Times New Roman" w:cs="Times New Roman"/>
          <w:sz w:val="28"/>
          <w:szCs w:val="28"/>
        </w:rPr>
        <w:t>«</w:t>
      </w:r>
      <w:r w:rsidR="009C5986" w:rsidRPr="00E93D08">
        <w:rPr>
          <w:rFonts w:ascii="Times New Roman" w:hAnsi="Times New Roman" w:cs="Times New Roman"/>
          <w:sz w:val="28"/>
          <w:szCs w:val="28"/>
        </w:rPr>
        <w:t>Муниципальные служащие не вправе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 Это ограничение направленно на реализацию указанного выше принципа внепартийности муниципальной службы</w:t>
      </w:r>
      <w:r w:rsidR="001D7B76" w:rsidRPr="00E93D08">
        <w:rPr>
          <w:rFonts w:ascii="Times New Roman" w:hAnsi="Times New Roman" w:cs="Times New Roman"/>
          <w:sz w:val="28"/>
          <w:szCs w:val="28"/>
        </w:rPr>
        <w:t>»</w:t>
      </w:r>
      <w:r w:rsidR="001D7B76" w:rsidRPr="00E93D08">
        <w:rPr>
          <w:rStyle w:val="a5"/>
          <w:rFonts w:ascii="Times New Roman" w:hAnsi="Times New Roman"/>
          <w:sz w:val="28"/>
          <w:szCs w:val="28"/>
        </w:rPr>
        <w:footnoteReference w:id="16"/>
      </w:r>
      <w:r w:rsidR="009C5986" w:rsidRPr="00E93D08">
        <w:rPr>
          <w:rFonts w:ascii="Times New Roman" w:hAnsi="Times New Roman" w:cs="Times New Roman"/>
          <w:sz w:val="28"/>
          <w:szCs w:val="28"/>
        </w:rPr>
        <w:t>.</w:t>
      </w:r>
    </w:p>
    <w:p w:rsidR="006262E0"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Муниципальный служащий ежегодно в соответствии с федеральным законом, а также гражданин при поступлении на муниципальную службу обязаны представлять в органы государственной налоговой службы сведения о полученных ими доходах и об имуществе, принадлежащем им на праве собственности, которые являются объектами налогообложения.</w:t>
      </w:r>
      <w:r w:rsidR="00E134CA" w:rsidRPr="00E93D08">
        <w:rPr>
          <w:rFonts w:ascii="Times New Roman" w:hAnsi="Times New Roman" w:cs="Times New Roman"/>
          <w:sz w:val="28"/>
          <w:szCs w:val="28"/>
        </w:rPr>
        <w:t xml:space="preserve"> </w:t>
      </w:r>
      <w:r w:rsidR="006262E0" w:rsidRPr="00E93D08">
        <w:rPr>
          <w:rFonts w:ascii="Times New Roman" w:hAnsi="Times New Roman" w:cs="Times New Roman"/>
          <w:sz w:val="28"/>
          <w:szCs w:val="28"/>
        </w:rPr>
        <w:t>В случае получения незаконного вознаграждения от юридического лица ответственность предусматривается ст. 19.28 Кодекса об административных правонарушениях</w:t>
      </w:r>
      <w:r w:rsidR="006262E0" w:rsidRPr="00E93D08">
        <w:rPr>
          <w:rStyle w:val="a5"/>
          <w:rFonts w:ascii="Times New Roman" w:hAnsi="Times New Roman"/>
          <w:sz w:val="28"/>
          <w:szCs w:val="28"/>
        </w:rPr>
        <w:footnoteReference w:id="17"/>
      </w:r>
      <w:r w:rsidR="006262E0" w:rsidRPr="00E93D08">
        <w:rPr>
          <w:rFonts w:ascii="Times New Roman" w:hAnsi="Times New Roman" w:cs="Times New Roman"/>
          <w:sz w:val="28"/>
          <w:szCs w:val="28"/>
        </w:rPr>
        <w:t>.</w:t>
      </w:r>
    </w:p>
    <w:p w:rsidR="009C5986" w:rsidRPr="00E93D08" w:rsidRDefault="00E134CA"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Ст. 9 ФЗ «О противодействии коррупции»</w:t>
      </w:r>
      <w:r w:rsidR="006262E0" w:rsidRPr="00E93D08">
        <w:rPr>
          <w:rStyle w:val="a5"/>
          <w:rFonts w:ascii="Times New Roman" w:hAnsi="Times New Roman"/>
          <w:sz w:val="28"/>
          <w:szCs w:val="28"/>
        </w:rPr>
        <w:footnoteReference w:id="18"/>
      </w:r>
      <w:r w:rsidRPr="00E93D08">
        <w:rPr>
          <w:rFonts w:ascii="Times New Roman" w:hAnsi="Times New Roman" w:cs="Times New Roman"/>
          <w:sz w:val="28"/>
          <w:szCs w:val="28"/>
        </w:rPr>
        <w:t xml:space="preserve"> устанавливает обязанность государственных и муниципальных служащих уведомлять об обращениях в целях склонения к совершению коррупционных правонарушений</w:t>
      </w:r>
      <w:r w:rsidR="006262E0" w:rsidRPr="00E93D08">
        <w:rPr>
          <w:rFonts w:ascii="Times New Roman" w:hAnsi="Times New Roman" w:cs="Times New Roman"/>
          <w:sz w:val="28"/>
          <w:szCs w:val="28"/>
        </w:rPr>
        <w:t>.</w:t>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налагаться дисциплинарные взыскания, предусмотренные нормативными правовыми актами органов местного самоуправления в соответствии с федеральными и региональными законами.</w:t>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Как правило, за совершение должностного проступка на муниципального служащего могут налагаться следующие дисциплинарные взыскания: замечание, выговор, предупреждение о неполном должностном соответствии, освобождение от замещаемой должности гражданской службы, увольнение с муниципальной службы. При этом за каждый должностной проступок может быть применено только одно дисциплинарное взыскание.</w:t>
      </w:r>
    </w:p>
    <w:p w:rsidR="00F406D5" w:rsidRDefault="00F406D5" w:rsidP="00E93D08">
      <w:pPr>
        <w:pStyle w:val="1"/>
        <w:spacing w:before="0" w:after="0" w:line="360" w:lineRule="auto"/>
        <w:ind w:firstLine="709"/>
        <w:jc w:val="both"/>
        <w:rPr>
          <w:rFonts w:ascii="Times New Roman" w:hAnsi="Times New Roman" w:cs="Times New Roman"/>
          <w:b w:val="0"/>
          <w:sz w:val="28"/>
        </w:rPr>
      </w:pPr>
    </w:p>
    <w:p w:rsidR="009C5986" w:rsidRPr="00E93D08" w:rsidRDefault="000F012A" w:rsidP="00E93D08">
      <w:pPr>
        <w:pStyle w:val="1"/>
        <w:spacing w:before="0" w:after="0" w:line="360" w:lineRule="auto"/>
        <w:ind w:firstLine="709"/>
        <w:jc w:val="both"/>
        <w:rPr>
          <w:rFonts w:ascii="Times New Roman" w:hAnsi="Times New Roman" w:cs="Times New Roman"/>
          <w:b w:val="0"/>
          <w:sz w:val="28"/>
        </w:rPr>
      </w:pPr>
      <w:r w:rsidRPr="00E93D08">
        <w:rPr>
          <w:rFonts w:ascii="Times New Roman" w:hAnsi="Times New Roman" w:cs="Times New Roman"/>
          <w:b w:val="0"/>
          <w:sz w:val="28"/>
        </w:rPr>
        <w:br w:type="page"/>
      </w:r>
      <w:bookmarkStart w:id="4" w:name="_Toc260260780"/>
      <w:r w:rsidRPr="00E93D08">
        <w:rPr>
          <w:rFonts w:ascii="Times New Roman" w:hAnsi="Times New Roman" w:cs="Times New Roman"/>
          <w:b w:val="0"/>
          <w:sz w:val="28"/>
        </w:rPr>
        <w:t xml:space="preserve">Глава </w:t>
      </w:r>
      <w:r w:rsidRPr="00E93D08">
        <w:rPr>
          <w:rFonts w:ascii="Times New Roman" w:hAnsi="Times New Roman" w:cs="Times New Roman"/>
          <w:b w:val="0"/>
          <w:sz w:val="28"/>
          <w:lang w:val="en-US"/>
        </w:rPr>
        <w:t>II</w:t>
      </w:r>
      <w:r w:rsidR="00F406D5">
        <w:rPr>
          <w:rFonts w:ascii="Times New Roman" w:hAnsi="Times New Roman" w:cs="Times New Roman"/>
          <w:b w:val="0"/>
          <w:sz w:val="28"/>
        </w:rPr>
        <w:t>.</w:t>
      </w:r>
      <w:r w:rsidRPr="00E93D08">
        <w:rPr>
          <w:rFonts w:ascii="Times New Roman" w:hAnsi="Times New Roman" w:cs="Times New Roman"/>
          <w:b w:val="0"/>
          <w:sz w:val="28"/>
        </w:rPr>
        <w:t xml:space="preserve"> Порядок </w:t>
      </w:r>
      <w:r w:rsidR="00280392" w:rsidRPr="00E93D08">
        <w:rPr>
          <w:rFonts w:ascii="Times New Roman" w:hAnsi="Times New Roman" w:cs="Times New Roman"/>
          <w:b w:val="0"/>
          <w:sz w:val="28"/>
        </w:rPr>
        <w:t>осуществления</w:t>
      </w:r>
      <w:r w:rsidRPr="00E93D08">
        <w:rPr>
          <w:rFonts w:ascii="Times New Roman" w:hAnsi="Times New Roman" w:cs="Times New Roman"/>
          <w:b w:val="0"/>
          <w:sz w:val="28"/>
        </w:rPr>
        <w:t xml:space="preserve"> муниципальн</w:t>
      </w:r>
      <w:r w:rsidR="00280392" w:rsidRPr="00E93D08">
        <w:rPr>
          <w:rFonts w:ascii="Times New Roman" w:hAnsi="Times New Roman" w:cs="Times New Roman"/>
          <w:b w:val="0"/>
          <w:sz w:val="28"/>
        </w:rPr>
        <w:t>ыми</w:t>
      </w:r>
      <w:r w:rsidRPr="00E93D08">
        <w:rPr>
          <w:rFonts w:ascii="Times New Roman" w:hAnsi="Times New Roman" w:cs="Times New Roman"/>
          <w:b w:val="0"/>
          <w:sz w:val="28"/>
        </w:rPr>
        <w:t xml:space="preserve"> служ</w:t>
      </w:r>
      <w:r w:rsidR="00280392" w:rsidRPr="00E93D08">
        <w:rPr>
          <w:rFonts w:ascii="Times New Roman" w:hAnsi="Times New Roman" w:cs="Times New Roman"/>
          <w:b w:val="0"/>
          <w:sz w:val="28"/>
        </w:rPr>
        <w:t>ащими правового статуса</w:t>
      </w:r>
      <w:bookmarkEnd w:id="4"/>
    </w:p>
    <w:p w:rsidR="00F406D5" w:rsidRDefault="00F406D5" w:rsidP="00E93D08">
      <w:pPr>
        <w:pStyle w:val="1"/>
        <w:spacing w:before="0" w:after="0" w:line="360" w:lineRule="auto"/>
        <w:ind w:firstLine="709"/>
        <w:jc w:val="both"/>
        <w:rPr>
          <w:rFonts w:ascii="Times New Roman" w:hAnsi="Times New Roman" w:cs="Times New Roman"/>
          <w:b w:val="0"/>
          <w:sz w:val="28"/>
          <w:szCs w:val="28"/>
        </w:rPr>
      </w:pPr>
      <w:bookmarkStart w:id="5" w:name="_Toc260260781"/>
    </w:p>
    <w:p w:rsidR="009C5986" w:rsidRPr="00E93D08" w:rsidRDefault="000F012A" w:rsidP="00E93D08">
      <w:pPr>
        <w:pStyle w:val="1"/>
        <w:spacing w:before="0" w:after="0" w:line="360" w:lineRule="auto"/>
        <w:ind w:firstLine="709"/>
        <w:jc w:val="both"/>
        <w:rPr>
          <w:rFonts w:ascii="Times New Roman" w:hAnsi="Times New Roman" w:cs="Times New Roman"/>
          <w:b w:val="0"/>
          <w:sz w:val="28"/>
          <w:szCs w:val="28"/>
        </w:rPr>
      </w:pPr>
      <w:r w:rsidRPr="00E93D08">
        <w:rPr>
          <w:rFonts w:ascii="Times New Roman" w:hAnsi="Times New Roman" w:cs="Times New Roman"/>
          <w:b w:val="0"/>
          <w:sz w:val="28"/>
          <w:szCs w:val="28"/>
        </w:rPr>
        <w:t xml:space="preserve">2.1 </w:t>
      </w:r>
      <w:r w:rsidR="00280392" w:rsidRPr="00E93D08">
        <w:rPr>
          <w:rFonts w:ascii="Times New Roman" w:hAnsi="Times New Roman" w:cs="Times New Roman"/>
          <w:b w:val="0"/>
          <w:sz w:val="28"/>
          <w:szCs w:val="28"/>
        </w:rPr>
        <w:t>Осуществление</w:t>
      </w:r>
      <w:r w:rsidR="009C5986" w:rsidRPr="00E93D08">
        <w:rPr>
          <w:rFonts w:ascii="Times New Roman" w:hAnsi="Times New Roman" w:cs="Times New Roman"/>
          <w:b w:val="0"/>
          <w:sz w:val="28"/>
          <w:szCs w:val="28"/>
        </w:rPr>
        <w:t xml:space="preserve"> муниципальн</w:t>
      </w:r>
      <w:r w:rsidR="00280392" w:rsidRPr="00E93D08">
        <w:rPr>
          <w:rFonts w:ascii="Times New Roman" w:hAnsi="Times New Roman" w:cs="Times New Roman"/>
          <w:b w:val="0"/>
          <w:sz w:val="28"/>
          <w:szCs w:val="28"/>
        </w:rPr>
        <w:t>ыми служащими их правового статуса</w:t>
      </w:r>
      <w:bookmarkEnd w:id="5"/>
    </w:p>
    <w:p w:rsidR="00F406D5" w:rsidRDefault="00F406D5" w:rsidP="00E93D08">
      <w:pPr>
        <w:pStyle w:val="ConsPlusNormal"/>
        <w:spacing w:line="360" w:lineRule="auto"/>
        <w:ind w:firstLine="709"/>
        <w:jc w:val="both"/>
        <w:rPr>
          <w:rFonts w:ascii="Times New Roman" w:hAnsi="Times New Roman" w:cs="Times New Roman"/>
          <w:sz w:val="28"/>
          <w:szCs w:val="28"/>
        </w:rPr>
      </w:pPr>
    </w:p>
    <w:p w:rsidR="00280392" w:rsidRPr="00E93D08" w:rsidRDefault="0028039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Ст.</w:t>
      </w:r>
      <w:r w:rsidR="006262E0" w:rsidRPr="00E93D08">
        <w:rPr>
          <w:rFonts w:ascii="Times New Roman" w:hAnsi="Times New Roman" w:cs="Times New Roman"/>
          <w:sz w:val="28"/>
          <w:szCs w:val="28"/>
        </w:rPr>
        <w:t>3</w:t>
      </w:r>
      <w:r w:rsidRPr="00E93D08">
        <w:rPr>
          <w:rFonts w:ascii="Times New Roman" w:hAnsi="Times New Roman" w:cs="Times New Roman"/>
          <w:sz w:val="28"/>
          <w:szCs w:val="28"/>
        </w:rPr>
        <w:t xml:space="preserve"> ФЗ «О муниципальной служб</w:t>
      </w:r>
      <w:r w:rsidR="006262E0" w:rsidRPr="00E93D08">
        <w:rPr>
          <w:rFonts w:ascii="Times New Roman" w:hAnsi="Times New Roman" w:cs="Times New Roman"/>
          <w:sz w:val="28"/>
          <w:szCs w:val="28"/>
        </w:rPr>
        <w:t>е в РФ</w:t>
      </w:r>
      <w:r w:rsidRPr="00E93D08">
        <w:rPr>
          <w:rFonts w:ascii="Times New Roman" w:hAnsi="Times New Roman" w:cs="Times New Roman"/>
          <w:sz w:val="28"/>
          <w:szCs w:val="28"/>
        </w:rPr>
        <w:t>» устанавливает, что поступление на муниципальную службу осуществляется в соответствии с законодательством Российской Федерации о труде с учетом особенностей, предусмотренных настоящим Федеральным законом.</w:t>
      </w:r>
    </w:p>
    <w:p w:rsidR="00280392" w:rsidRPr="00E93D08" w:rsidRDefault="0028039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Порядок заключения, изменения и прекращения трудового договора регулируется разделом III ТК РФ.</w:t>
      </w:r>
    </w:p>
    <w:p w:rsidR="00280392" w:rsidRPr="00E93D08" w:rsidRDefault="0028039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Прежде всего, отметим, что сторонами трудового договора о приеме на работу муниципального служащего являются: наемный работник – муниципальный служащий, наниматель – муниципальное образование. От имени муниципального образования полномочия нанимателя осуществляет работодатель.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 в соответствии со структурой органов местного самоуправления и иных муниципальных органов, определенной в уставе муниципального образования. К примеру, как это может звучать в договоре: «Администрация Озерского района Московской области, именуемая в дальнейшем «Администрация», в лице исполняющего обязанности главы Озерского района Хоботова Владимира Александровича, действующего на основании Устава муниципального образования «Озерский район, с одной стороны, и Николайченко Степан Олегович, именуемый в дальнейшем «муниципальный служащий», с другой стороны, заключили настоящий договор о нижеследующем:…».</w:t>
      </w:r>
    </w:p>
    <w:p w:rsidR="00280392" w:rsidRPr="00E93D08" w:rsidRDefault="0028039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Таким образом, трудовой договор с муниципальным служащим – это соглашение между работодателем (муниципальным органом) и муниципальным служащим, по которому муниципальный служащий обязуется исполнять служебные обязанности по муниципальной должности муниципальной службы и подчиняться внутреннему трудовому распорядку, а работодатель (муниципальный орган) обязуется выплачивать денежное содержание муниципальному служащему и обеспечивать условия, предусмотренные законодательством о труде, муниципальной службе РФ и субъектов РФ и соглашением сторон.</w:t>
      </w:r>
    </w:p>
    <w:p w:rsidR="00280392" w:rsidRPr="00E93D08" w:rsidRDefault="0028039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Требования к порядку заключения трудового договора содержатся в гл.11 ТК РФ</w:t>
      </w:r>
      <w:r w:rsidR="006262E0" w:rsidRPr="00E93D08">
        <w:rPr>
          <w:rStyle w:val="a5"/>
          <w:rFonts w:ascii="Times New Roman" w:hAnsi="Times New Roman"/>
          <w:sz w:val="28"/>
          <w:szCs w:val="28"/>
        </w:rPr>
        <w:footnoteReference w:id="19"/>
      </w:r>
      <w:r w:rsidRPr="00E93D08">
        <w:rPr>
          <w:rFonts w:ascii="Times New Roman" w:hAnsi="Times New Roman" w:cs="Times New Roman"/>
          <w:sz w:val="28"/>
          <w:szCs w:val="28"/>
        </w:rPr>
        <w:t>. Прием на работу производится по принципу подбора кадров по деловым качествам.</w:t>
      </w:r>
    </w:p>
    <w:p w:rsidR="00280392" w:rsidRPr="00E93D08" w:rsidRDefault="0028039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Прием на муниципальную службу осуществляется, как правило, в форме назначения. Трудовой договор с лицом заключается после издания уполномоченным должностным лицом приказа (распоряжения) о назначении на вакантную должность. После этого заключается либо договор на неопределенный срок (без указания срока) либо срочный трудовой договор на срок не более пяти лет.</w:t>
      </w:r>
    </w:p>
    <w:p w:rsidR="00280392" w:rsidRPr="00E93D08" w:rsidRDefault="0028039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На муниципальную службу вправе поступать граждане, достигшие 18-летнего возраста, владеющие государственным языком РФ и соответствующие квалификационным требованиям.</w:t>
      </w:r>
    </w:p>
    <w:p w:rsidR="00280392" w:rsidRPr="00E93D08" w:rsidRDefault="0028039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Гражданин, поступающий на муниципальную службу, при заключении договора о прохождении муниципальной службы и замещении должности муниципальной службы или муниципальный служащий при заключении служебного договора о замещении должности муниципальной службы обязуется исполнять должностные обязанности, соблюдать требования служебного поведения и действующие в органе местного самоуправления правила трудового распорядка.</w:t>
      </w:r>
    </w:p>
    <w:p w:rsidR="00280392" w:rsidRPr="00E93D08" w:rsidRDefault="0028039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В договоре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Запрещается требовать от муниципального служащего исполнения должностных обязанностей, не установленных договором. Договор заключается в письменной форме в двух экземплярах, каждый из которых подписывается сторонами. Один экземпляр договора передается муниципальному служащему, другой хранится в его личном деле в органе местного самоуправления.</w:t>
      </w:r>
    </w:p>
    <w:p w:rsidR="00280392" w:rsidRPr="00E93D08" w:rsidRDefault="0028039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Содержание трудового договора состоит из необходимых и факультативных условий. К необходимым относится соглашение о трудовой функции муниципального служащего, которая обусловлена наименованием должности в штатном расписании. Важным документом, закрепляющим трудовую функцию муниципального) служащего, является должностная инструкция.</w:t>
      </w:r>
    </w:p>
    <w:p w:rsidR="00280392" w:rsidRPr="00E93D08" w:rsidRDefault="0028039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Вообще, внутренние документы муниципального образования, думается, должны регулировать не только профессиональную деятельность служащих, но и каким-то образом определять нормы поведения. Аналогично внутренним, корпоративным документам коммерческих предприятий, у муниципальных образований должен быть документ, определяющий и устанавливающий этические, моральные и социальные основы поведения служащих.</w:t>
      </w:r>
    </w:p>
    <w:p w:rsidR="00280392" w:rsidRPr="00E93D08" w:rsidRDefault="0028039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Такой документ может являться своеобразной программой деятельности, внутренними правилами – не противоречащими законодательству, но приобретающий статус официального для работников муниципального образования.</w:t>
      </w:r>
    </w:p>
    <w:p w:rsidR="00280392" w:rsidRPr="00E93D08" w:rsidRDefault="0028039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Однако общим направляющим документом в поведении служащих – как муниципальных, так и государственных является Указ Президента «Об утверждении общих принципов служебного поведения государственных служащих»</w:t>
      </w:r>
      <w:r w:rsidRPr="00E93D08">
        <w:rPr>
          <w:rStyle w:val="a5"/>
          <w:rFonts w:ascii="Times New Roman" w:hAnsi="Times New Roman"/>
          <w:sz w:val="28"/>
          <w:szCs w:val="28"/>
        </w:rPr>
        <w:footnoteReference w:id="20"/>
      </w:r>
      <w:r w:rsidRPr="00E93D08">
        <w:rPr>
          <w:rFonts w:ascii="Times New Roman" w:hAnsi="Times New Roman" w:cs="Times New Roman"/>
          <w:sz w:val="28"/>
          <w:szCs w:val="28"/>
        </w:rPr>
        <w:t>, распространяющий свое действие и на муниципальных служащих.</w:t>
      </w:r>
    </w:p>
    <w:p w:rsidR="00280392" w:rsidRPr="00E93D08" w:rsidRDefault="0028039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Далее, другим необходимым условием трудового договора является соглашение о месте работы. Муниципальный служащий поступает на муниципальную службу в определенный муниципальный орган. Его служебная деятельность протекает в структурном подразделении этого органа. Место работы определяется обычно местонахождением муниципального органа как стороны трудового договора.</w:t>
      </w:r>
    </w:p>
    <w:p w:rsidR="00280392" w:rsidRPr="00E93D08" w:rsidRDefault="0028039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К необходимым условиям относится время начала работы. Практически начало работы определяется датой, указанной в приказе о назначении на должность.</w:t>
      </w:r>
    </w:p>
    <w:p w:rsidR="00280392" w:rsidRPr="00E93D08" w:rsidRDefault="0028039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Трудовые договоры с муниципальными служащими, следуя ст.58 ТК РФ могут заключаться:</w:t>
      </w:r>
    </w:p>
    <w:p w:rsidR="00280392" w:rsidRPr="00E93D08" w:rsidRDefault="0028039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1) на неопределенный срок;</w:t>
      </w:r>
    </w:p>
    <w:p w:rsidR="00280392" w:rsidRPr="00E93D08" w:rsidRDefault="0028039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2) на определенный срок не более пяти лет (срочный трудовой договор), если иной срок не установлен Кодексом и иными федеральными законами.</w:t>
      </w:r>
    </w:p>
    <w:p w:rsidR="00280392" w:rsidRPr="00E93D08" w:rsidRDefault="0028039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Если в трудовом договоре не оговорен срок его действия, то договор считается заключенным на неопределенный срок.</w:t>
      </w:r>
    </w:p>
    <w:p w:rsidR="00280392" w:rsidRPr="00E93D08" w:rsidRDefault="0028039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Оплата труда (денежное содержание) муниципального служащего – важное условие трудового договора. Согласно ст. 16 ФЗ «Об основах муниципальной службы» размер должностного оклада, размеры и порядок установления надбавок и иных выплат к должностному окладу муниципального служащего определяются нормативными актами органов местного самоуправления в соответствии с законами субъекта Российской Федерации.</w:t>
      </w:r>
    </w:p>
    <w:p w:rsidR="00280392" w:rsidRPr="00E93D08" w:rsidRDefault="0028039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Характерной особенностью при поступлении на муниципальную службу является требование о том, что гражданин при поступлении на муниципальную службу обязан представлять в органы государственной налоговой службы сведения о полученных ими доходах и об имуществе, принадлежащем им на праве собственности, которые являются объектами налогообложения. Предполагается, что это требование должно стать одним из действенных механизмов предотвращения коррупции и злоупотреблений в стране. Указ Президента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w:t>
      </w:r>
      <w:r w:rsidR="003119C0" w:rsidRPr="00E93D08">
        <w:rPr>
          <w:rStyle w:val="a5"/>
          <w:rFonts w:ascii="Times New Roman" w:hAnsi="Times New Roman"/>
          <w:sz w:val="28"/>
          <w:szCs w:val="28"/>
        </w:rPr>
        <w:footnoteReference w:id="21"/>
      </w:r>
      <w:r w:rsidR="003119C0" w:rsidRPr="00E93D08">
        <w:rPr>
          <w:rFonts w:ascii="Times New Roman" w:hAnsi="Times New Roman" w:cs="Times New Roman"/>
          <w:sz w:val="28"/>
          <w:szCs w:val="28"/>
        </w:rPr>
        <w:t xml:space="preserve"> призван поддержать данное начинание</w:t>
      </w:r>
      <w:r w:rsidRPr="00E93D08">
        <w:rPr>
          <w:rFonts w:ascii="Times New Roman" w:hAnsi="Times New Roman" w:cs="Times New Roman"/>
          <w:sz w:val="28"/>
          <w:szCs w:val="28"/>
        </w:rPr>
        <w:t>.</w:t>
      </w:r>
    </w:p>
    <w:p w:rsidR="00280392" w:rsidRPr="00E93D08" w:rsidRDefault="0028039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Для лиц, впервые принимаемых на муниципальную службу, в том числе и по конкурсу, а также для муниципального служащего при переводе на должность другой группы или иного профиля устанавливается испытание (со стажировкой) от трех до шести месяцев, а для младших служащих - от одного до трех месяцев. В срок испытания не засчитывается период, когда муниципальный служащий отсутствовал на службе. При неудовлетворительном результате испытания муниципальный служащий может быть переведен с его согласия на прежнюю или другую должность, а при отказе от перевода уволен с муниципальной службы. Если срок испытания истек, а муниципальный служащий продолжает службу, он считается выдержавшим испытание. Порядок и условия испытания устанавливаются нормативными правовыми актами муниципальных образований в соответствии с федеральным законодательством и законодательством субъектов РФ.</w:t>
      </w:r>
    </w:p>
    <w:p w:rsidR="003119C0" w:rsidRPr="00E93D08" w:rsidRDefault="0028039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При поступлении на муниципальную службу представляются следующие документы: а) личное заявление поступающего; б) документ, удостоверяющий его личность; в) трудовая книжка; г) документ о профессиональном образовании; д) справка из органов государственной службы о представлении сведений об имущественном положении; е) другие документы, если это предусмотрено федеральным законодательством.</w:t>
      </w:r>
    </w:p>
    <w:p w:rsidR="00280392" w:rsidRPr="00E93D08" w:rsidRDefault="003119C0"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3119C0" w:rsidRPr="00E93D08" w:rsidRDefault="003119C0"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3119C0" w:rsidRPr="00E93D08" w:rsidRDefault="003119C0"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r w:rsidRPr="00E93D08">
        <w:rPr>
          <w:rStyle w:val="a5"/>
          <w:rFonts w:ascii="Times New Roman" w:hAnsi="Times New Roman"/>
          <w:sz w:val="28"/>
          <w:szCs w:val="28"/>
        </w:rPr>
        <w:footnoteReference w:id="22"/>
      </w:r>
      <w:r w:rsidRPr="00E93D08">
        <w:rPr>
          <w:rFonts w:ascii="Times New Roman" w:hAnsi="Times New Roman" w:cs="Times New Roman"/>
          <w:sz w:val="28"/>
          <w:szCs w:val="28"/>
        </w:rPr>
        <w:t>.</w:t>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 xml:space="preserve">Поступление на муниципальную службу осуществляется в соответствии с законодательством Российской Федерации о труде с учетом особенностей, предусмотренных Федеральным законом </w:t>
      </w:r>
      <w:r w:rsidR="000F012A" w:rsidRPr="00E93D08">
        <w:rPr>
          <w:rFonts w:ascii="Times New Roman" w:hAnsi="Times New Roman" w:cs="Times New Roman"/>
          <w:sz w:val="28"/>
          <w:szCs w:val="28"/>
        </w:rPr>
        <w:t>«</w:t>
      </w:r>
      <w:r w:rsidRPr="00E93D08">
        <w:rPr>
          <w:rFonts w:ascii="Times New Roman" w:hAnsi="Times New Roman" w:cs="Times New Roman"/>
          <w:sz w:val="28"/>
          <w:szCs w:val="28"/>
        </w:rPr>
        <w:t>О муниципальной служб</w:t>
      </w:r>
      <w:r w:rsidR="000F012A" w:rsidRPr="00E93D08">
        <w:rPr>
          <w:rFonts w:ascii="Times New Roman" w:hAnsi="Times New Roman" w:cs="Times New Roman"/>
          <w:sz w:val="28"/>
          <w:szCs w:val="28"/>
        </w:rPr>
        <w:t>е</w:t>
      </w:r>
      <w:r w:rsidRPr="00E93D08">
        <w:rPr>
          <w:rFonts w:ascii="Times New Roman" w:hAnsi="Times New Roman" w:cs="Times New Roman"/>
          <w:sz w:val="28"/>
          <w:szCs w:val="28"/>
        </w:rPr>
        <w:t xml:space="preserve"> в Российской Федерации</w:t>
      </w:r>
      <w:r w:rsidR="000F012A" w:rsidRPr="00E93D08">
        <w:rPr>
          <w:rFonts w:ascii="Times New Roman" w:hAnsi="Times New Roman" w:cs="Times New Roman"/>
          <w:sz w:val="28"/>
          <w:szCs w:val="28"/>
        </w:rPr>
        <w:t>»</w:t>
      </w:r>
      <w:r w:rsidRPr="00E93D08">
        <w:rPr>
          <w:rFonts w:ascii="Times New Roman" w:hAnsi="Times New Roman" w:cs="Times New Roman"/>
          <w:sz w:val="28"/>
          <w:szCs w:val="28"/>
        </w:rPr>
        <w:t>.</w:t>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Порядок прохождения муниципальной службы, управление муниципальной службой, требования к муниципальным должностям муниципальной службы определяются уставом муниципального образования в соответствии с региональными законами.</w:t>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Гражданин не может быть принят на муниципальную службу, а также находиться на муниципальной службе в случае лишения его вступившим в законную силу решением суда права занимать должности муниципальной службы в течение определенного срока.</w:t>
      </w:r>
    </w:p>
    <w:p w:rsidR="005E6DA1" w:rsidRPr="00E93D08" w:rsidRDefault="001D7B76"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w:t>
      </w:r>
      <w:r w:rsidR="005E6DA1" w:rsidRPr="00E93D08">
        <w:rPr>
          <w:rFonts w:ascii="Times New Roman" w:hAnsi="Times New Roman" w:cs="Times New Roman"/>
          <w:sz w:val="28"/>
          <w:szCs w:val="28"/>
        </w:rPr>
        <w:t>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r w:rsidRPr="00E93D08">
        <w:rPr>
          <w:rFonts w:ascii="Times New Roman" w:hAnsi="Times New Roman" w:cs="Times New Roman"/>
          <w:sz w:val="28"/>
          <w:szCs w:val="28"/>
        </w:rPr>
        <w:t>»</w:t>
      </w:r>
      <w:r w:rsidRPr="00E93D08">
        <w:rPr>
          <w:rStyle w:val="a5"/>
          <w:rFonts w:ascii="Times New Roman" w:hAnsi="Times New Roman"/>
          <w:sz w:val="28"/>
          <w:szCs w:val="28"/>
        </w:rPr>
        <w:footnoteReference w:id="23"/>
      </w:r>
      <w:r w:rsidR="005E6DA1" w:rsidRPr="00E93D08">
        <w:rPr>
          <w:rFonts w:ascii="Times New Roman" w:hAnsi="Times New Roman" w:cs="Times New Roman"/>
          <w:sz w:val="28"/>
          <w:szCs w:val="28"/>
        </w:rPr>
        <w:t>.</w:t>
      </w:r>
    </w:p>
    <w:p w:rsidR="00D55712" w:rsidRPr="00E93D08" w:rsidRDefault="001D7B76"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w:t>
      </w:r>
      <w:r w:rsidR="00D55712" w:rsidRPr="00E93D08">
        <w:rPr>
          <w:rFonts w:ascii="Times New Roman" w:hAnsi="Times New Roman" w:cs="Times New Roman"/>
          <w:sz w:val="28"/>
          <w:szCs w:val="28"/>
        </w:rPr>
        <w:t>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r w:rsidRPr="00E93D08">
        <w:rPr>
          <w:rFonts w:ascii="Times New Roman" w:hAnsi="Times New Roman" w:cs="Times New Roman"/>
          <w:sz w:val="28"/>
          <w:szCs w:val="28"/>
        </w:rPr>
        <w:t>»</w:t>
      </w:r>
      <w:r w:rsidRPr="00E93D08">
        <w:rPr>
          <w:rStyle w:val="a5"/>
          <w:rFonts w:ascii="Times New Roman" w:hAnsi="Times New Roman"/>
          <w:sz w:val="28"/>
          <w:szCs w:val="28"/>
        </w:rPr>
        <w:footnoteReference w:id="24"/>
      </w:r>
      <w:r w:rsidR="00D55712" w:rsidRPr="00E93D08">
        <w:rPr>
          <w:rFonts w:ascii="Times New Roman" w:hAnsi="Times New Roman" w:cs="Times New Roman"/>
          <w:sz w:val="28"/>
          <w:szCs w:val="28"/>
        </w:rPr>
        <w:t>.</w:t>
      </w:r>
    </w:p>
    <w:p w:rsidR="00D55712" w:rsidRPr="00E93D08" w:rsidRDefault="00D5571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Аттестации не подлежат следующие муниципальные служащие:</w:t>
      </w:r>
    </w:p>
    <w:p w:rsidR="00D55712" w:rsidRPr="00E93D08" w:rsidRDefault="00D55712" w:rsidP="00E93D08">
      <w:pPr>
        <w:pStyle w:val="ConsPlusNormal"/>
        <w:numPr>
          <w:ilvl w:val="0"/>
          <w:numId w:val="12"/>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замещающие должности муниципальной службы менее одного года;</w:t>
      </w:r>
    </w:p>
    <w:p w:rsidR="00D55712" w:rsidRPr="00E93D08" w:rsidRDefault="00D55712" w:rsidP="00E93D08">
      <w:pPr>
        <w:pStyle w:val="ConsPlusNormal"/>
        <w:numPr>
          <w:ilvl w:val="0"/>
          <w:numId w:val="12"/>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достигшие возраста 60 лет;</w:t>
      </w:r>
    </w:p>
    <w:p w:rsidR="00D55712" w:rsidRPr="00E93D08" w:rsidRDefault="00D55712" w:rsidP="00E93D08">
      <w:pPr>
        <w:pStyle w:val="ConsPlusNormal"/>
        <w:numPr>
          <w:ilvl w:val="0"/>
          <w:numId w:val="12"/>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беременные женщины;</w:t>
      </w:r>
    </w:p>
    <w:p w:rsidR="00D55712" w:rsidRPr="00E93D08" w:rsidRDefault="00D55712" w:rsidP="00E93D08">
      <w:pPr>
        <w:pStyle w:val="ConsPlusNormal"/>
        <w:numPr>
          <w:ilvl w:val="0"/>
          <w:numId w:val="12"/>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D55712" w:rsidRPr="00E93D08" w:rsidRDefault="00D55712" w:rsidP="00E93D08">
      <w:pPr>
        <w:pStyle w:val="ConsPlusNormal"/>
        <w:numPr>
          <w:ilvl w:val="0"/>
          <w:numId w:val="12"/>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замещающие должности муниципальной службы на основании срочного трудового договора (контракта).</w:t>
      </w:r>
    </w:p>
    <w:p w:rsidR="00D55712" w:rsidRPr="00E93D08" w:rsidRDefault="00D55712"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 xml:space="preserve">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w:t>
      </w:r>
      <w:r w:rsidR="001D7B76" w:rsidRPr="00E93D08">
        <w:rPr>
          <w:rFonts w:ascii="Times New Roman" w:hAnsi="Times New Roman" w:cs="Times New Roman"/>
          <w:sz w:val="28"/>
          <w:szCs w:val="28"/>
        </w:rPr>
        <w:t>«</w:t>
      </w:r>
      <w:r w:rsidRPr="00E93D08">
        <w:rPr>
          <w:rFonts w:ascii="Times New Roman" w:hAnsi="Times New Roman" w:cs="Times New Roman"/>
          <w:sz w:val="28"/>
          <w:szCs w:val="28"/>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w:t>
      </w:r>
      <w:r w:rsidR="001D7B76" w:rsidRPr="00E93D08">
        <w:rPr>
          <w:rFonts w:ascii="Times New Roman" w:hAnsi="Times New Roman" w:cs="Times New Roman"/>
          <w:sz w:val="28"/>
          <w:szCs w:val="28"/>
        </w:rPr>
        <w:t>»</w:t>
      </w:r>
      <w:r w:rsidR="001D7B76" w:rsidRPr="00E93D08">
        <w:rPr>
          <w:rStyle w:val="a5"/>
          <w:rFonts w:ascii="Times New Roman" w:hAnsi="Times New Roman"/>
          <w:sz w:val="28"/>
          <w:szCs w:val="28"/>
        </w:rPr>
        <w:footnoteReference w:id="25"/>
      </w:r>
      <w:r w:rsidRPr="00E93D08">
        <w:rPr>
          <w:rFonts w:ascii="Times New Roman" w:hAnsi="Times New Roman" w:cs="Times New Roman"/>
          <w:sz w:val="28"/>
          <w:szCs w:val="28"/>
        </w:rPr>
        <w:t>.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Помимо оснований, предусмотренных законодательством Российской Федерации о труде, увольнение муниципального служащего может быть осуществлено также по инициативе руководителя органа местного самоуправления в следующих случаях:</w:t>
      </w:r>
    </w:p>
    <w:p w:rsidR="009C5986" w:rsidRPr="00E93D08" w:rsidRDefault="009C5986" w:rsidP="00E93D08">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достижения предельного возраста, установленного для замещения муниципальной должности муниципальной службы;</w:t>
      </w:r>
    </w:p>
    <w:p w:rsidR="009C5986" w:rsidRPr="00E93D08" w:rsidRDefault="009C5986" w:rsidP="00E93D08">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прекращения гражданства Российской Федерации;</w:t>
      </w:r>
    </w:p>
    <w:p w:rsidR="009C5986" w:rsidRPr="00E93D08" w:rsidRDefault="009C5986" w:rsidP="00E93D08">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 xml:space="preserve">несоблюдения обязанностей и ограничений, установленных для муниципального служащего Федеральным законом </w:t>
      </w:r>
      <w:r w:rsidR="000F012A" w:rsidRPr="00E93D08">
        <w:rPr>
          <w:rFonts w:ascii="Times New Roman" w:hAnsi="Times New Roman" w:cs="Times New Roman"/>
          <w:sz w:val="28"/>
          <w:szCs w:val="28"/>
        </w:rPr>
        <w:t>«</w:t>
      </w:r>
      <w:r w:rsidRPr="00E93D08">
        <w:rPr>
          <w:rFonts w:ascii="Times New Roman" w:hAnsi="Times New Roman" w:cs="Times New Roman"/>
          <w:sz w:val="28"/>
          <w:szCs w:val="28"/>
        </w:rPr>
        <w:t>О муниципальной служб</w:t>
      </w:r>
      <w:r w:rsidR="000F012A" w:rsidRPr="00E93D08">
        <w:rPr>
          <w:rFonts w:ascii="Times New Roman" w:hAnsi="Times New Roman" w:cs="Times New Roman"/>
          <w:sz w:val="28"/>
          <w:szCs w:val="28"/>
        </w:rPr>
        <w:t>е</w:t>
      </w:r>
      <w:r w:rsidRPr="00E93D08">
        <w:rPr>
          <w:rFonts w:ascii="Times New Roman" w:hAnsi="Times New Roman" w:cs="Times New Roman"/>
          <w:sz w:val="28"/>
          <w:szCs w:val="28"/>
        </w:rPr>
        <w:t xml:space="preserve"> в Российской Федерации</w:t>
      </w:r>
      <w:r w:rsidR="000F012A" w:rsidRPr="00E93D08">
        <w:rPr>
          <w:rFonts w:ascii="Times New Roman" w:hAnsi="Times New Roman" w:cs="Times New Roman"/>
          <w:sz w:val="28"/>
          <w:szCs w:val="28"/>
        </w:rPr>
        <w:t>»</w:t>
      </w:r>
    </w:p>
    <w:p w:rsidR="009C5986" w:rsidRPr="00E93D08" w:rsidRDefault="009C5986" w:rsidP="00E93D08">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разглашения сведений, составляющих государственную и иную охраняемую законом тайну;</w:t>
      </w:r>
    </w:p>
    <w:p w:rsidR="009C5986" w:rsidRPr="00E93D08" w:rsidRDefault="009C5986" w:rsidP="00E93D08">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лишения муниципального служащего вступившим в законную силу решением суда права занимать должности муниципальной службы в течение определенного срока.</w:t>
      </w:r>
    </w:p>
    <w:p w:rsidR="009C5986" w:rsidRPr="00E93D08" w:rsidRDefault="009C5986" w:rsidP="00E93D08">
      <w:pPr>
        <w:pStyle w:val="ConsPlusNormal"/>
        <w:widowContro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Выход на пенсию муниципального служащего осуществляется в порядке, установленном федеральным законом. Предельный возраст для нахождения на муниципальной должности муниципальной службы составляет 60 лет. При этом допускается продление срока нахождения на муниципальной службе служащих, достигших предельного для муниципальной службы возраста. Но однократное продление срока нахождения на муниципальной службе служащего допускается не более чем на один год.</w:t>
      </w:r>
    </w:p>
    <w:p w:rsidR="00AB1DDF" w:rsidRDefault="00AB1DDF" w:rsidP="00E93D08">
      <w:pPr>
        <w:pStyle w:val="1"/>
        <w:spacing w:before="0" w:after="0" w:line="360" w:lineRule="auto"/>
        <w:ind w:firstLine="709"/>
        <w:jc w:val="both"/>
        <w:rPr>
          <w:rFonts w:ascii="Times New Roman" w:hAnsi="Times New Roman" w:cs="Times New Roman"/>
          <w:b w:val="0"/>
          <w:sz w:val="28"/>
          <w:szCs w:val="28"/>
        </w:rPr>
      </w:pPr>
      <w:bookmarkStart w:id="6" w:name="_Toc260260782"/>
    </w:p>
    <w:p w:rsidR="000F012A" w:rsidRPr="00E93D08" w:rsidRDefault="00AB1DDF" w:rsidP="00E93D08">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0F012A" w:rsidRPr="00E93D08">
        <w:rPr>
          <w:rFonts w:ascii="Times New Roman" w:hAnsi="Times New Roman" w:cs="Times New Roman"/>
          <w:b w:val="0"/>
          <w:sz w:val="28"/>
          <w:szCs w:val="28"/>
        </w:rPr>
        <w:t>2.</w:t>
      </w:r>
      <w:r w:rsidR="005E6DA1" w:rsidRPr="00E93D08">
        <w:rPr>
          <w:rFonts w:ascii="Times New Roman" w:hAnsi="Times New Roman" w:cs="Times New Roman"/>
          <w:b w:val="0"/>
          <w:sz w:val="28"/>
          <w:szCs w:val="28"/>
        </w:rPr>
        <w:t>2</w:t>
      </w:r>
      <w:r w:rsidR="000F012A" w:rsidRPr="00E93D08">
        <w:rPr>
          <w:rFonts w:ascii="Times New Roman" w:hAnsi="Times New Roman" w:cs="Times New Roman"/>
          <w:b w:val="0"/>
          <w:sz w:val="28"/>
          <w:szCs w:val="28"/>
        </w:rPr>
        <w:t xml:space="preserve"> </w:t>
      </w:r>
      <w:r w:rsidR="003119C0" w:rsidRPr="00E93D08">
        <w:rPr>
          <w:rFonts w:ascii="Times New Roman" w:hAnsi="Times New Roman" w:cs="Times New Roman"/>
          <w:b w:val="0"/>
          <w:sz w:val="28"/>
          <w:szCs w:val="28"/>
        </w:rPr>
        <w:t xml:space="preserve">Ответственность </w:t>
      </w:r>
      <w:r w:rsidR="000F012A" w:rsidRPr="00E93D08">
        <w:rPr>
          <w:rFonts w:ascii="Times New Roman" w:hAnsi="Times New Roman" w:cs="Times New Roman"/>
          <w:b w:val="0"/>
          <w:sz w:val="28"/>
          <w:szCs w:val="28"/>
        </w:rPr>
        <w:t>муниципального служащего</w:t>
      </w:r>
      <w:bookmarkEnd w:id="6"/>
    </w:p>
    <w:p w:rsidR="00AB1DDF" w:rsidRDefault="00AB1DDF" w:rsidP="00E93D08">
      <w:pPr>
        <w:pStyle w:val="ConsPlusNormal"/>
        <w:spacing w:line="360" w:lineRule="auto"/>
        <w:ind w:firstLine="709"/>
        <w:jc w:val="both"/>
        <w:rPr>
          <w:rFonts w:ascii="Times New Roman" w:hAnsi="Times New Roman" w:cs="Times New Roman"/>
          <w:sz w:val="28"/>
          <w:szCs w:val="28"/>
        </w:rPr>
      </w:pPr>
    </w:p>
    <w:p w:rsidR="0067250C" w:rsidRPr="00E93D08" w:rsidRDefault="0067250C"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гражданским законодательством и иными федеральными законами. В результате незаконных действий (бездействия) органов местного самоуправления или должностных лиц этих органов, в том числе изданием актов, не соответствующих закону или иному правовому акту, они возмещают убытки физическим и юридическим лицам.</w:t>
      </w:r>
    </w:p>
    <w:p w:rsidR="0067250C" w:rsidRPr="00E93D08" w:rsidRDefault="0067250C"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«Незаконными» в гражданском праве признаются действия, нарушающие не только закон, но и иные нормативные акты любого уровня. «Бездействие» предполагает невыполнение органами местного самоуправления и их должностными лицами возложенных на них обязанностей, неосуществление тех действий, которые они в соответствии с законом или иным нормативным актом обязаны были совершить.</w:t>
      </w:r>
    </w:p>
    <w:p w:rsidR="0067250C" w:rsidRPr="00E93D08" w:rsidRDefault="0067250C"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Органы местного самоуправления являются юридическими лицами. Таким образом, они самостоятельно выступают в гражданском обороте и несут ответственность за совершаемые ими действия. Объем имущественной ответственности за причиненный органами местного самоуправления вред, а также условия и порядок ее наступления определяются нормами прежде всего Гражданского кодекса Российской Федерации</w:t>
      </w:r>
      <w:r w:rsidR="00527FD5" w:rsidRPr="00E93D08">
        <w:rPr>
          <w:rStyle w:val="a5"/>
          <w:rFonts w:ascii="Times New Roman" w:hAnsi="Times New Roman"/>
          <w:sz w:val="28"/>
          <w:szCs w:val="28"/>
        </w:rPr>
        <w:footnoteReference w:id="26"/>
      </w:r>
      <w:r w:rsidRPr="00E93D08">
        <w:rPr>
          <w:rFonts w:ascii="Times New Roman" w:hAnsi="Times New Roman" w:cs="Times New Roman"/>
          <w:sz w:val="28"/>
          <w:szCs w:val="28"/>
        </w:rPr>
        <w:t>. Как правило, вред возмещается в полном объеме за счет казны муниципального образования, согласно ст. 1069 ГК РФ. Данная статья, сформулированная с учетом требований ст. 33 и 53 Конституции РФ и ст. 16 ГК РФ, является специальной. В ней предусмотрены особенности гражданско-правовой ответственности органов местного самоуправления, которые отличают ее от общих правил деликтной ответственности и выражаются, во-первых, в юридически обязательном, одностороннем характере действий органов местного самоуправления, а также их должностных лиц; во-вторых, в том, что причинение вреда вызвано противоправными действиями указанных субъектов.</w:t>
      </w:r>
    </w:p>
    <w:p w:rsidR="0067250C" w:rsidRPr="00E93D08" w:rsidRDefault="0067250C"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Ст. 1069 ГК РФ предусматривает ответственность за незаконные действия (бездействие), понимая под ними деяния, противоречащие не только законам, но и другим правовым актам. Виды и формы подобных деяний весьма многообразны. Ими могут быть различные приказы, распоряжения, постановления, указания и иные властные предписания (не имеет значения, сделаны они в письменной или устной форме), которые направлены гражданам и юридическим лицам и подлежат обязательному исполнению. Таковым может быть и противоправное бездействие, ибо в области властных отношений требуется активность по реализации установленных полномочий, а непринятие необходимых мер, предусмотренных законами и иными правовыми актами, может привести к причинению вреда.</w:t>
      </w:r>
    </w:p>
    <w:p w:rsidR="0067250C" w:rsidRPr="00E93D08" w:rsidRDefault="0067250C"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Ответственность органов местного самоуправления по ст. 1069 ГК РФ наступает при нанесении вреда как гражданину, так и юридическому лицу. Первый может требовать за причинение ему ущерба компенсации также и морального вреда (ст. 151). Если вред причиняется не в сфере властных отношений, а в результате хозяйственной и технической деятельности (например, автомашина администрации района причинила увечье гражданину), ответственность наступает на общих (ст. 1064 ГК РФ) либо на специальных основаниях (ст. 1079 ГК РФ).</w:t>
      </w:r>
    </w:p>
    <w:p w:rsidR="0067250C" w:rsidRPr="00E93D08" w:rsidRDefault="0067250C"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В случае нарушения органом или должностным лицом местного самоуправления прав и свобод человека и гражданина, которые защищаются в порядке гражданского судопроизводства, важную роль играет Прокуратура Российской Федерации. Прокурор в предусмотренных законом случаях предъявляет и поддерживает в суде или арбитражном суде иск о защите интересов пострадавших. Прокурор становится процессуальным истцом, когда пострадавшие по состоянию здоровья, возрасту или иным причинам не могут лично отстаивать в суде или арбитражном суде свои права и свободы, или когда личное участие в процессе невозможно в силу того, что нарушены права и свободы значительного числа граждан, или когда правонарушение приобрело особое общественное значение. Прокурор правомочен защищать также нарушенные права юридических лиц, используя при этом установленные законом формы и процедуры. Как показывает судебная практика, большинство дел, связанных с предъявлением исков к органам местного самоуправления, возбуждается именно прокурорами – в интересах физических и юридических лиц</w:t>
      </w:r>
      <w:r w:rsidR="00D4022F" w:rsidRPr="00E93D08">
        <w:rPr>
          <w:rStyle w:val="a5"/>
          <w:rFonts w:ascii="Times New Roman" w:hAnsi="Times New Roman"/>
          <w:sz w:val="28"/>
          <w:szCs w:val="28"/>
        </w:rPr>
        <w:footnoteReference w:id="27"/>
      </w:r>
      <w:r w:rsidRPr="00E93D08">
        <w:rPr>
          <w:rFonts w:ascii="Times New Roman" w:hAnsi="Times New Roman" w:cs="Times New Roman"/>
          <w:sz w:val="28"/>
          <w:szCs w:val="28"/>
        </w:rPr>
        <w:t>.</w:t>
      </w:r>
    </w:p>
    <w:p w:rsidR="0067250C" w:rsidRPr="00E93D08" w:rsidRDefault="0067250C"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Как уже было отмечено, в особом порядке регулируется юридическая ответственность муниципальных служащих. За нарушение своих обязанностей, а также ограничений и запретов, установленных законодательством, муниципальный служащий подлежит ответственности, которая также трудовым, административным и уголовным законодательством.</w:t>
      </w:r>
    </w:p>
    <w:p w:rsidR="0067250C" w:rsidRPr="00E93D08" w:rsidRDefault="0067250C"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Дисциплинарная ответственность муниципальных служащих – разновидность юридической ответственности, применяемая к муниципальным служащим в порядке подчиненности уполномоченными органами (должностными лицами). Основанием дисциплинарной ответственности является дисциплинарный (должностной) проступок.</w:t>
      </w:r>
    </w:p>
    <w:p w:rsidR="0067250C" w:rsidRPr="00E93D08" w:rsidRDefault="0067250C"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За его совершение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такие дисциплинарные взыскания, как замечание, выговор или увольнение с муниципальной службы.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67250C" w:rsidRPr="00E93D08" w:rsidRDefault="0067250C"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 xml:space="preserve">Порядок применения и снятия дисциплинарных взысканий определяется трудовым законодательством. Так, Трудовой кодекс Российской Федерации от 30 декабря </w:t>
      </w:r>
      <w:smartTag w:uri="urn:schemas-microsoft-com:office:smarttags" w:element="metricconverter">
        <w:smartTagPr>
          <w:attr w:name="ProductID" w:val="2001 г"/>
        </w:smartTagPr>
        <w:r w:rsidRPr="00E93D08">
          <w:rPr>
            <w:rFonts w:ascii="Times New Roman" w:hAnsi="Times New Roman" w:cs="Times New Roman"/>
            <w:sz w:val="28"/>
            <w:szCs w:val="28"/>
          </w:rPr>
          <w:t>2001 г</w:t>
        </w:r>
      </w:smartTag>
      <w:r w:rsidRPr="00E93D08">
        <w:rPr>
          <w:rFonts w:ascii="Times New Roman" w:hAnsi="Times New Roman" w:cs="Times New Roman"/>
          <w:sz w:val="28"/>
          <w:szCs w:val="28"/>
        </w:rPr>
        <w:t xml:space="preserve">. № 197-ФЗ предусматривает, что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r w:rsidR="00D4022F" w:rsidRPr="00E93D08">
        <w:rPr>
          <w:rFonts w:ascii="Times New Roman" w:hAnsi="Times New Roman" w:cs="Times New Roman"/>
          <w:sz w:val="28"/>
          <w:szCs w:val="28"/>
        </w:rPr>
        <w:t>Непредставление</w:t>
      </w:r>
      <w:r w:rsidRPr="00E93D08">
        <w:rPr>
          <w:rFonts w:ascii="Times New Roman" w:hAnsi="Times New Roman" w:cs="Times New Roman"/>
          <w:sz w:val="28"/>
          <w:szCs w:val="28"/>
        </w:rPr>
        <w:t xml:space="preserve"> работником объяснения не является препятствием для применения дисциплинарного взыскания.</w:t>
      </w:r>
    </w:p>
    <w:p w:rsidR="0067250C" w:rsidRPr="00E93D08" w:rsidRDefault="0067250C"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Но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7250C" w:rsidRPr="00E93D08" w:rsidRDefault="0067250C"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За каждый дисциплинарный проступок может быть применено только одно дисциплинарное взыскание.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67250C" w:rsidRPr="00E93D08" w:rsidRDefault="0067250C"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527FD5" w:rsidRPr="00E93D08" w:rsidRDefault="00527FD5"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Согласно Трудовому кодексу РФ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r w:rsidRPr="00E93D08">
        <w:rPr>
          <w:rStyle w:val="a5"/>
          <w:rFonts w:ascii="Times New Roman" w:hAnsi="Times New Roman"/>
          <w:sz w:val="28"/>
          <w:szCs w:val="28"/>
        </w:rPr>
        <w:footnoteReference w:id="28"/>
      </w:r>
      <w:r w:rsidRPr="00E93D08">
        <w:rPr>
          <w:rFonts w:ascii="Times New Roman" w:hAnsi="Times New Roman" w:cs="Times New Roman"/>
          <w:sz w:val="28"/>
          <w:szCs w:val="28"/>
        </w:rPr>
        <w:t>.</w:t>
      </w:r>
    </w:p>
    <w:p w:rsidR="00527FD5" w:rsidRPr="00E93D08" w:rsidRDefault="00527FD5"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527FD5" w:rsidRPr="00E93D08" w:rsidRDefault="00527FD5"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rsidR="00527FD5" w:rsidRPr="00E93D08" w:rsidRDefault="00527FD5"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r w:rsidRPr="00E93D08">
        <w:rPr>
          <w:rFonts w:ascii="Times New Roman" w:hAnsi="Times New Roman" w:cs="Times New Roman"/>
          <w:sz w:val="28"/>
        </w:rPr>
        <w:t xml:space="preserve"> </w:t>
      </w:r>
      <w:r w:rsidRPr="00E93D08">
        <w:rPr>
          <w:rFonts w:ascii="Times New Roman" w:hAnsi="Times New Roman" w:cs="Times New Roman"/>
          <w:sz w:val="28"/>
          <w:szCs w:val="28"/>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67250C" w:rsidRPr="00E93D08" w:rsidRDefault="0067250C"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Административной ответственности согласно ст. 2.4 Кодекса Российской Федерации об административных правонарушениях</w:t>
      </w:r>
      <w:r w:rsidR="00527FD5" w:rsidRPr="00E93D08">
        <w:rPr>
          <w:rStyle w:val="a5"/>
          <w:rFonts w:ascii="Times New Roman" w:hAnsi="Times New Roman"/>
          <w:sz w:val="28"/>
          <w:szCs w:val="28"/>
        </w:rPr>
        <w:footnoteReference w:id="29"/>
      </w:r>
      <w:r w:rsidRPr="00E93D08">
        <w:rPr>
          <w:rFonts w:ascii="Times New Roman" w:hAnsi="Times New Roman" w:cs="Times New Roman"/>
          <w:sz w:val="28"/>
          <w:szCs w:val="28"/>
        </w:rPr>
        <w:t xml:space="preserve"> подлежит должностное лицо в случае совершения им административных правонарушений, установленных КоАП РФ и соответствующими Административными кодексами субъектов РФ, в связи с неисполнением или ненадлежащим исполнением своих должностных обязанностей. Из установленных видов административных наказаний к должностным лицам могут применяться лишь два – предупреждение и штраф.</w:t>
      </w:r>
    </w:p>
    <w:p w:rsidR="0067250C" w:rsidRPr="00E93D08" w:rsidRDefault="0067250C"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В законодательстве указывается, в каких случаях ответственность муниципальных служащих за проступки является дисциплинарной, а в каких – административной. Так, например, КоАП РФ регулирует следующие составы административных правонарушений и санкции:</w:t>
      </w:r>
    </w:p>
    <w:p w:rsidR="0067250C" w:rsidRPr="00E93D08" w:rsidRDefault="0067250C" w:rsidP="00E93D08">
      <w:pPr>
        <w:pStyle w:val="ConsPlusNormal"/>
        <w:numPr>
          <w:ilvl w:val="0"/>
          <w:numId w:val="19"/>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 xml:space="preserve">нарушение установленного законодательством о выборах и референдумах права зарегистрированных кандидатов, избирательных объединений, инициативных групп по проведению референдума на пользование на равных условиях помещениями, находящимися в муниципальной собственности, для встреч с избирателями, участниками референдума – влечет наложение административного штрафа на должностных лиц в размере от </w:t>
      </w:r>
      <w:r w:rsidR="00DC07F0" w:rsidRPr="00E93D08">
        <w:rPr>
          <w:rFonts w:ascii="Times New Roman" w:hAnsi="Times New Roman" w:cs="Times New Roman"/>
          <w:sz w:val="28"/>
          <w:szCs w:val="28"/>
        </w:rPr>
        <w:t>одной тысячи до двух тысяч рублей</w:t>
      </w:r>
      <w:r w:rsidRPr="00E93D08">
        <w:rPr>
          <w:rFonts w:ascii="Times New Roman" w:hAnsi="Times New Roman" w:cs="Times New Roman"/>
          <w:sz w:val="28"/>
          <w:szCs w:val="28"/>
        </w:rPr>
        <w:t xml:space="preserve"> (ст. 5.15);</w:t>
      </w:r>
    </w:p>
    <w:p w:rsidR="0067250C" w:rsidRPr="00E93D08" w:rsidRDefault="0067250C" w:rsidP="00E93D08">
      <w:pPr>
        <w:pStyle w:val="ConsPlusNormal"/>
        <w:numPr>
          <w:ilvl w:val="0"/>
          <w:numId w:val="19"/>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использование лицом, находящимся на муниципальной службе,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 влечет наложение административного штрафа в размере от тридцати до пятидесяти минимальных размеров оплаты труда (ст. 5.45);</w:t>
      </w:r>
    </w:p>
    <w:p w:rsidR="0067250C" w:rsidRPr="00E93D08" w:rsidRDefault="0067250C" w:rsidP="00E93D08">
      <w:pPr>
        <w:pStyle w:val="ConsPlusNormal"/>
        <w:numPr>
          <w:ilvl w:val="0"/>
          <w:numId w:val="19"/>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муниципальной собственности либо в собственности организации, в уставном (складочном) капитале которой доля (вклад)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 влечет наложение административного штрафа на должностных лиц в размере от двадцати пяти до тридцати минимальных размеров оплаты труда; на юридических лиц – от двухсот до трехсот минимальных размеров оплаты труда (ст. 5.48) и др.</w:t>
      </w:r>
    </w:p>
    <w:p w:rsidR="00DC07F0" w:rsidRPr="00E93D08" w:rsidRDefault="00DC07F0"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Специальной санкцией является дисквалификация, которая</w:t>
      </w:r>
      <w:r w:rsidRPr="00E93D08">
        <w:rPr>
          <w:rFonts w:ascii="Times New Roman" w:hAnsi="Times New Roman" w:cs="Times New Roman"/>
          <w:sz w:val="28"/>
        </w:rPr>
        <w:t xml:space="preserve"> </w:t>
      </w:r>
      <w:r w:rsidRPr="00E93D08">
        <w:rPr>
          <w:rFonts w:ascii="Times New Roman" w:hAnsi="Times New Roman" w:cs="Times New Roman"/>
          <w:sz w:val="28"/>
          <w:szCs w:val="28"/>
        </w:rPr>
        <w:t>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Российской Федерации. Административное наказание в виде дисквалификации назначается судьей.</w:t>
      </w:r>
    </w:p>
    <w:p w:rsidR="0067250C" w:rsidRPr="00E93D08" w:rsidRDefault="0067250C"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Уголовная ответственность муниципальных служащих наступает за деяния, совершенными ими как должностными лицами, если нарушение ими служебных обязанностей является уголовно наказуемым, т.е. предусмотрено соответствующими статьями Уголовного кодекса Российской Федерации</w:t>
      </w:r>
      <w:r w:rsidR="00DC07F0" w:rsidRPr="00E93D08">
        <w:rPr>
          <w:rStyle w:val="a5"/>
          <w:rFonts w:ascii="Times New Roman" w:hAnsi="Times New Roman"/>
          <w:sz w:val="28"/>
          <w:szCs w:val="28"/>
        </w:rPr>
        <w:footnoteReference w:id="30"/>
      </w:r>
      <w:r w:rsidRPr="00E93D08">
        <w:rPr>
          <w:rFonts w:ascii="Times New Roman" w:hAnsi="Times New Roman" w:cs="Times New Roman"/>
          <w:sz w:val="28"/>
          <w:szCs w:val="28"/>
        </w:rPr>
        <w:t>. При этом речь может идти, как о деяниях, которые могут совершать и недолжностные лица, но должностные лица за те же самые деяния подлежат более строгому уголовному наказанию, также и о составах преступлений, субъектами которых могут быть только должностные лица.</w:t>
      </w:r>
    </w:p>
    <w:p w:rsidR="0067250C" w:rsidRPr="00E93D08" w:rsidRDefault="0067250C"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К первой группе деяний могут быть отнесены, например, преступления против свободы, чести и достоинства личности на службе, которые достаточно часто фигурируют в судебной статистике. УК РФ, в частности, в ст. 136 регулирует такой состав уголовного преступления, как 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Данное преступление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
    <w:p w:rsidR="0067250C" w:rsidRPr="00E93D08" w:rsidRDefault="0067250C"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То же деяние, совершенное лицом с использованием своего служебного положения,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p>
    <w:p w:rsidR="0067250C" w:rsidRPr="00E93D08" w:rsidRDefault="0067250C"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Вторая группа деяний – это установленные УК РФ составы преступлений, которые могут быть совершены только должностным лицом:</w:t>
      </w:r>
    </w:p>
    <w:p w:rsidR="0067250C" w:rsidRPr="00E93D08" w:rsidRDefault="0067250C" w:rsidP="00E93D08">
      <w:pPr>
        <w:pStyle w:val="ConsPlusNormal"/>
        <w:numPr>
          <w:ilvl w:val="0"/>
          <w:numId w:val="20"/>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 (ст. 140);</w:t>
      </w:r>
    </w:p>
    <w:p w:rsidR="0067250C" w:rsidRPr="00E93D08" w:rsidRDefault="0067250C" w:rsidP="00E93D08">
      <w:pPr>
        <w:pStyle w:val="ConsPlusNormal"/>
        <w:numPr>
          <w:ilvl w:val="0"/>
          <w:numId w:val="20"/>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вмешательство с использованием должностного или служебного положения в осуществление избирательной комиссией, комиссией референдума ее полномочий и др. (ст. 141);</w:t>
      </w:r>
    </w:p>
    <w:p w:rsidR="0067250C" w:rsidRPr="00E93D08" w:rsidRDefault="0067250C" w:rsidP="00E93D08">
      <w:pPr>
        <w:pStyle w:val="ConsPlusNormal"/>
        <w:numPr>
          <w:ilvl w:val="0"/>
          <w:numId w:val="20"/>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(ст. 285</w:t>
      </w:r>
      <w:r w:rsidR="00DC07F0" w:rsidRPr="00E93D08">
        <w:rPr>
          <w:rFonts w:ascii="Times New Roman" w:hAnsi="Times New Roman" w:cs="Times New Roman"/>
          <w:sz w:val="28"/>
          <w:szCs w:val="28"/>
        </w:rPr>
        <w:t>.1</w:t>
      </w:r>
      <w:r w:rsidRPr="00E93D08">
        <w:rPr>
          <w:rFonts w:ascii="Times New Roman" w:hAnsi="Times New Roman" w:cs="Times New Roman"/>
          <w:sz w:val="28"/>
          <w:szCs w:val="28"/>
        </w:rPr>
        <w:t>);</w:t>
      </w:r>
    </w:p>
    <w:p w:rsidR="00343CC1" w:rsidRPr="00E93D08" w:rsidRDefault="00DC07F0" w:rsidP="00E93D08">
      <w:pPr>
        <w:pStyle w:val="ConsPlusNormal"/>
        <w:numPr>
          <w:ilvl w:val="0"/>
          <w:numId w:val="20"/>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расходование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крупном размере,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(ст. 285.2)</w:t>
      </w:r>
    </w:p>
    <w:p w:rsidR="00DC07F0" w:rsidRPr="00E93D08" w:rsidRDefault="00343CC1" w:rsidP="00E93D08">
      <w:pPr>
        <w:pStyle w:val="ConsPlusNormal"/>
        <w:numPr>
          <w:ilvl w:val="0"/>
          <w:numId w:val="20"/>
        </w:numPr>
        <w:spacing w:line="360" w:lineRule="auto"/>
        <w:ind w:left="0" w:firstLine="709"/>
        <w:jc w:val="both"/>
        <w:rPr>
          <w:rFonts w:ascii="Times New Roman" w:hAnsi="Times New Roman" w:cs="Times New Roman"/>
          <w:sz w:val="28"/>
          <w:szCs w:val="28"/>
        </w:rPr>
      </w:pPr>
      <w:r w:rsidRPr="00E93D08">
        <w:rPr>
          <w:rFonts w:ascii="Times New Roman" w:hAnsi="Times New Roman" w:cs="Times New Roman"/>
          <w:sz w:val="28"/>
          <w:szCs w:val="28"/>
        </w:rPr>
        <w:t>присвоение государственным служащим или служащим органа местного самоуправления,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двадцати до ста восьмидесяти часов, либо исправительными работами на срок до двух лет, либо арестом на срок до трех месяцев (ст. 288)</w:t>
      </w:r>
      <w:r w:rsidR="00DC07F0" w:rsidRPr="00E93D08">
        <w:rPr>
          <w:rFonts w:ascii="Times New Roman" w:hAnsi="Times New Roman" w:cs="Times New Roman"/>
          <w:sz w:val="28"/>
          <w:szCs w:val="28"/>
        </w:rPr>
        <w:t>.</w:t>
      </w:r>
    </w:p>
    <w:p w:rsidR="00343CC1" w:rsidRPr="00E93D08" w:rsidRDefault="00343CC1"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rsidR="0067250C" w:rsidRDefault="0067250C" w:rsidP="00E93D08">
      <w:pPr>
        <w:pStyle w:val="ConsPlusNormal"/>
        <w:spacing w:line="360" w:lineRule="auto"/>
        <w:ind w:firstLine="709"/>
        <w:jc w:val="both"/>
        <w:rPr>
          <w:rFonts w:ascii="Times New Roman" w:hAnsi="Times New Roman" w:cs="Times New Roman"/>
          <w:sz w:val="28"/>
          <w:szCs w:val="28"/>
        </w:rPr>
      </w:pPr>
      <w:r w:rsidRPr="00E93D08">
        <w:rPr>
          <w:rFonts w:ascii="Times New Roman" w:hAnsi="Times New Roman" w:cs="Times New Roman"/>
          <w:sz w:val="28"/>
          <w:szCs w:val="28"/>
        </w:rPr>
        <w:t>Наряду с данными видами юридической ответственности российское законодательство, в частности Трудовой кодекс РФ, конкретизирует возможность привлечения муниципального служащего к материальной ответственности.</w:t>
      </w:r>
    </w:p>
    <w:p w:rsidR="00AB1DDF" w:rsidRPr="00E93D08" w:rsidRDefault="00AB1DDF" w:rsidP="00E93D08">
      <w:pPr>
        <w:pStyle w:val="ConsPlusNormal"/>
        <w:spacing w:line="360" w:lineRule="auto"/>
        <w:ind w:firstLine="709"/>
        <w:jc w:val="both"/>
        <w:rPr>
          <w:rFonts w:ascii="Times New Roman" w:hAnsi="Times New Roman" w:cs="Times New Roman"/>
          <w:sz w:val="28"/>
          <w:szCs w:val="28"/>
        </w:rPr>
      </w:pPr>
    </w:p>
    <w:p w:rsidR="005E6DA1" w:rsidRPr="00E93D08" w:rsidRDefault="005E6DA1" w:rsidP="00E93D08">
      <w:pPr>
        <w:pStyle w:val="1"/>
        <w:spacing w:before="0" w:after="0" w:line="360" w:lineRule="auto"/>
        <w:ind w:firstLine="709"/>
        <w:jc w:val="both"/>
        <w:rPr>
          <w:rFonts w:ascii="Times New Roman" w:hAnsi="Times New Roman" w:cs="Times New Roman"/>
          <w:b w:val="0"/>
          <w:sz w:val="28"/>
        </w:rPr>
      </w:pPr>
      <w:r w:rsidRPr="00E93D08">
        <w:rPr>
          <w:rFonts w:ascii="Times New Roman" w:hAnsi="Times New Roman" w:cs="Times New Roman"/>
          <w:b w:val="0"/>
          <w:sz w:val="28"/>
        </w:rPr>
        <w:br w:type="page"/>
      </w:r>
      <w:bookmarkStart w:id="7" w:name="_Toc260260783"/>
      <w:r w:rsidRPr="00E93D08">
        <w:rPr>
          <w:rFonts w:ascii="Times New Roman" w:hAnsi="Times New Roman" w:cs="Times New Roman"/>
          <w:b w:val="0"/>
          <w:sz w:val="28"/>
        </w:rPr>
        <w:t>Заключение</w:t>
      </w:r>
      <w:bookmarkEnd w:id="7"/>
    </w:p>
    <w:p w:rsidR="00AB1DDF" w:rsidRDefault="00AB1DDF" w:rsidP="00E93D08">
      <w:pPr>
        <w:widowControl/>
        <w:spacing w:line="360" w:lineRule="auto"/>
        <w:ind w:firstLine="709"/>
        <w:rPr>
          <w:bCs/>
          <w:sz w:val="28"/>
          <w:szCs w:val="28"/>
        </w:rPr>
      </w:pPr>
    </w:p>
    <w:p w:rsidR="00932392" w:rsidRPr="00E93D08" w:rsidRDefault="00932392" w:rsidP="00E93D08">
      <w:pPr>
        <w:widowControl/>
        <w:spacing w:line="360" w:lineRule="auto"/>
        <w:ind w:firstLine="709"/>
        <w:rPr>
          <w:sz w:val="28"/>
          <w:szCs w:val="28"/>
        </w:rPr>
      </w:pPr>
      <w:r w:rsidRPr="00E93D08">
        <w:rPr>
          <w:bCs/>
          <w:sz w:val="28"/>
          <w:szCs w:val="28"/>
        </w:rPr>
        <w:t>Муниципальная служба - одна из ветвей местного самоуправления</w:t>
      </w:r>
      <w:r w:rsidRPr="00E93D08">
        <w:rPr>
          <w:sz w:val="28"/>
          <w:szCs w:val="28"/>
        </w:rPr>
        <w:t>. Для нормального функционирования демократического государства необходимо наличие эффективного местного самоуправления. Органы местного самоуправления составляют одну из основ демократического строя. Это признано и гарантировано нормативно-правовыми актами нашего государства.</w:t>
      </w:r>
    </w:p>
    <w:p w:rsidR="00932392" w:rsidRPr="00E93D08" w:rsidRDefault="00932392" w:rsidP="00E93D08">
      <w:pPr>
        <w:widowControl/>
        <w:spacing w:line="360" w:lineRule="auto"/>
        <w:ind w:firstLine="709"/>
        <w:rPr>
          <w:sz w:val="28"/>
          <w:szCs w:val="28"/>
        </w:rPr>
      </w:pPr>
      <w:r w:rsidRPr="00E93D08">
        <w:rPr>
          <w:sz w:val="28"/>
          <w:szCs w:val="28"/>
        </w:rPr>
        <w:t>Муниципальная служба - это профессиональная деятельность, которая осуществляется на постоянной основе на муниципальной должности, не являющейся выборной. Местное самоуправление создает необходимые условия для приближения власти к населению, формирует мобильную систему управления, достаточно приспособленную к местным территориальным или этническим особенностям, способствует процессу развития</w:t>
      </w:r>
      <w:r w:rsidR="00E93D08" w:rsidRPr="00E93D08">
        <w:rPr>
          <w:sz w:val="28"/>
          <w:szCs w:val="28"/>
        </w:rPr>
        <w:t xml:space="preserve"> </w:t>
      </w:r>
      <w:r w:rsidRPr="00E93D08">
        <w:rPr>
          <w:sz w:val="28"/>
          <w:szCs w:val="28"/>
        </w:rPr>
        <w:t>гражданских инициатив.</w:t>
      </w:r>
    </w:p>
    <w:p w:rsidR="00932392" w:rsidRPr="00E93D08" w:rsidRDefault="00932392" w:rsidP="00E93D08">
      <w:pPr>
        <w:pStyle w:val="aa"/>
        <w:spacing w:line="360" w:lineRule="auto"/>
        <w:ind w:firstLine="709"/>
        <w:jc w:val="both"/>
        <w:rPr>
          <w:rFonts w:ascii="Times New Roman" w:eastAsia="MS Mincho" w:hAnsi="Times New Roman" w:cs="Times New Roman"/>
          <w:sz w:val="28"/>
          <w:szCs w:val="28"/>
        </w:rPr>
      </w:pPr>
      <w:r w:rsidRPr="00E93D08">
        <w:rPr>
          <w:rFonts w:ascii="Times New Roman" w:hAnsi="Times New Roman" w:cs="Times New Roman"/>
          <w:sz w:val="28"/>
          <w:szCs w:val="28"/>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и уставами муниципальных образований.</w:t>
      </w:r>
    </w:p>
    <w:p w:rsidR="00362FE4" w:rsidRDefault="00932392" w:rsidP="00E93D08">
      <w:pPr>
        <w:pStyle w:val="aa"/>
        <w:spacing w:line="360" w:lineRule="auto"/>
        <w:ind w:firstLine="709"/>
        <w:jc w:val="both"/>
        <w:rPr>
          <w:rFonts w:ascii="Times New Roman" w:eastAsia="MS Mincho" w:hAnsi="Times New Roman" w:cs="Times New Roman"/>
          <w:sz w:val="28"/>
          <w:szCs w:val="28"/>
        </w:rPr>
      </w:pPr>
      <w:r w:rsidRPr="00E93D08">
        <w:rPr>
          <w:rFonts w:ascii="Times New Roman" w:eastAsia="MS Mincho" w:hAnsi="Times New Roman" w:cs="Times New Roman"/>
          <w:sz w:val="28"/>
          <w:szCs w:val="28"/>
        </w:rPr>
        <w:t>Между тем местное самоуправление несовместимо с принципом назначения. У сильного местного самоуправления есть еще одна</w:t>
      </w:r>
      <w:r w:rsidR="00E93D08" w:rsidRPr="00E93D08">
        <w:rPr>
          <w:rFonts w:ascii="Times New Roman" w:eastAsia="MS Mincho" w:hAnsi="Times New Roman" w:cs="Times New Roman"/>
          <w:sz w:val="28"/>
          <w:szCs w:val="28"/>
        </w:rPr>
        <w:t xml:space="preserve"> </w:t>
      </w:r>
      <w:r w:rsidRPr="00E93D08">
        <w:rPr>
          <w:rFonts w:ascii="Times New Roman" w:eastAsia="MS Mincho" w:hAnsi="Times New Roman" w:cs="Times New Roman"/>
          <w:sz w:val="28"/>
          <w:szCs w:val="28"/>
        </w:rPr>
        <w:t>положительная сторона: оно позволит уменьшить количество чиновников на федеральном и региональном</w:t>
      </w:r>
      <w:r w:rsidR="00E93D08" w:rsidRPr="00E93D08">
        <w:rPr>
          <w:rFonts w:ascii="Times New Roman" w:eastAsia="MS Mincho" w:hAnsi="Times New Roman" w:cs="Times New Roman"/>
          <w:sz w:val="28"/>
          <w:szCs w:val="28"/>
        </w:rPr>
        <w:t xml:space="preserve"> </w:t>
      </w:r>
      <w:r w:rsidRPr="00E93D08">
        <w:rPr>
          <w:rFonts w:ascii="Times New Roman" w:eastAsia="MS Mincho" w:hAnsi="Times New Roman" w:cs="Times New Roman"/>
          <w:sz w:val="28"/>
          <w:szCs w:val="28"/>
        </w:rPr>
        <w:t>уровнях. Таким образом, повсеместное введение системы власти, основанной на самоуправлении, может решить кадровую проблему.</w:t>
      </w:r>
    </w:p>
    <w:p w:rsidR="00AB1DDF" w:rsidRPr="00E93D08" w:rsidRDefault="00AB1DDF" w:rsidP="00E93D08">
      <w:pPr>
        <w:pStyle w:val="aa"/>
        <w:spacing w:line="360" w:lineRule="auto"/>
        <w:ind w:firstLine="709"/>
        <w:jc w:val="both"/>
        <w:rPr>
          <w:rFonts w:ascii="Times New Roman" w:hAnsi="Times New Roman" w:cs="Times New Roman"/>
          <w:sz w:val="28"/>
          <w:szCs w:val="28"/>
        </w:rPr>
      </w:pPr>
    </w:p>
    <w:p w:rsidR="000F012A" w:rsidRPr="00E93D08" w:rsidRDefault="005E6DA1" w:rsidP="00E93D08">
      <w:pPr>
        <w:pStyle w:val="1"/>
        <w:spacing w:before="0" w:after="0" w:line="360" w:lineRule="auto"/>
        <w:ind w:firstLine="709"/>
        <w:jc w:val="both"/>
        <w:rPr>
          <w:rFonts w:ascii="Times New Roman" w:hAnsi="Times New Roman" w:cs="Times New Roman"/>
          <w:b w:val="0"/>
          <w:sz w:val="28"/>
        </w:rPr>
      </w:pPr>
      <w:r w:rsidRPr="00E93D08">
        <w:rPr>
          <w:rFonts w:ascii="Times New Roman" w:hAnsi="Times New Roman" w:cs="Times New Roman"/>
          <w:b w:val="0"/>
          <w:sz w:val="28"/>
        </w:rPr>
        <w:br w:type="page"/>
      </w:r>
      <w:bookmarkStart w:id="8" w:name="_Toc260260784"/>
      <w:r w:rsidRPr="00E93D08">
        <w:rPr>
          <w:rFonts w:ascii="Times New Roman" w:hAnsi="Times New Roman" w:cs="Times New Roman"/>
          <w:b w:val="0"/>
          <w:sz w:val="28"/>
        </w:rPr>
        <w:t>Список использованной литературы:</w:t>
      </w:r>
      <w:bookmarkEnd w:id="8"/>
    </w:p>
    <w:p w:rsidR="00AB1DDF" w:rsidRDefault="00AB1DDF" w:rsidP="00E93D08">
      <w:pPr>
        <w:spacing w:line="360" w:lineRule="auto"/>
        <w:ind w:firstLine="709"/>
        <w:rPr>
          <w:sz w:val="28"/>
          <w:szCs w:val="28"/>
        </w:rPr>
      </w:pPr>
    </w:p>
    <w:p w:rsidR="0094642C" w:rsidRPr="00E93D08" w:rsidRDefault="0094642C" w:rsidP="00AB1DDF">
      <w:pPr>
        <w:spacing w:line="360" w:lineRule="auto"/>
        <w:ind w:firstLine="0"/>
        <w:rPr>
          <w:sz w:val="28"/>
          <w:szCs w:val="28"/>
        </w:rPr>
      </w:pPr>
      <w:smartTag w:uri="urn:schemas-microsoft-com:office:smarttags" w:element="place">
        <w:r w:rsidRPr="00E93D08">
          <w:rPr>
            <w:sz w:val="28"/>
            <w:szCs w:val="28"/>
            <w:lang w:val="en-US"/>
          </w:rPr>
          <w:t>I</w:t>
        </w:r>
        <w:r w:rsidR="00AB1DDF">
          <w:rPr>
            <w:sz w:val="28"/>
            <w:szCs w:val="28"/>
          </w:rPr>
          <w:t>.</w:t>
        </w:r>
      </w:smartTag>
      <w:r w:rsidRPr="00E93D08">
        <w:rPr>
          <w:sz w:val="28"/>
          <w:szCs w:val="28"/>
        </w:rPr>
        <w:t xml:space="preserve"> Нормативно-законодательные документы:</w:t>
      </w:r>
    </w:p>
    <w:p w:rsidR="00D4022F" w:rsidRPr="00E93D08" w:rsidRDefault="00D4022F" w:rsidP="00AB1DDF">
      <w:pPr>
        <w:pStyle w:val="a3"/>
        <w:numPr>
          <w:ilvl w:val="0"/>
          <w:numId w:val="14"/>
        </w:numPr>
        <w:spacing w:line="360" w:lineRule="auto"/>
        <w:ind w:left="0" w:firstLine="0"/>
        <w:jc w:val="both"/>
        <w:rPr>
          <w:sz w:val="28"/>
          <w:szCs w:val="28"/>
        </w:rPr>
      </w:pPr>
      <w:r w:rsidRPr="00E93D08">
        <w:rPr>
          <w:sz w:val="28"/>
          <w:szCs w:val="28"/>
        </w:rPr>
        <w:t>Конституция Российской Федерация. – М.: Омега-Л, 2007. – 40 с.</w:t>
      </w:r>
    </w:p>
    <w:p w:rsidR="00E134CA" w:rsidRPr="00E93D08" w:rsidRDefault="00E134CA" w:rsidP="00AB1DDF">
      <w:pPr>
        <w:pStyle w:val="a3"/>
        <w:numPr>
          <w:ilvl w:val="0"/>
          <w:numId w:val="14"/>
        </w:numPr>
        <w:spacing w:line="360" w:lineRule="auto"/>
        <w:ind w:left="0" w:firstLine="0"/>
        <w:jc w:val="both"/>
        <w:rPr>
          <w:sz w:val="28"/>
          <w:szCs w:val="28"/>
        </w:rPr>
      </w:pPr>
      <w:r w:rsidRPr="00E93D08">
        <w:rPr>
          <w:sz w:val="28"/>
          <w:szCs w:val="28"/>
        </w:rPr>
        <w:t>Гражданский кодекс Российской Федерации (часть вторая) от 26.01.1996 N 14-ФЗ – М.: Закон, 2009. – 274 с.</w:t>
      </w:r>
    </w:p>
    <w:p w:rsidR="006262E0" w:rsidRPr="00E93D08" w:rsidRDefault="006262E0" w:rsidP="00AB1DDF">
      <w:pPr>
        <w:pStyle w:val="a3"/>
        <w:numPr>
          <w:ilvl w:val="0"/>
          <w:numId w:val="14"/>
        </w:numPr>
        <w:spacing w:line="360" w:lineRule="auto"/>
        <w:ind w:left="0" w:firstLine="0"/>
        <w:jc w:val="both"/>
        <w:rPr>
          <w:sz w:val="28"/>
          <w:szCs w:val="28"/>
        </w:rPr>
      </w:pPr>
      <w:r w:rsidRPr="00E93D08">
        <w:rPr>
          <w:sz w:val="28"/>
          <w:szCs w:val="28"/>
        </w:rPr>
        <w:t>Кодекс Российской Федерации об административных правонарушениях от 30.12.2001 г. № 195-ФЗ – М.: Юрист, 2008. – 206 с.</w:t>
      </w:r>
    </w:p>
    <w:p w:rsidR="006262E0" w:rsidRPr="00E93D08" w:rsidRDefault="006262E0" w:rsidP="00AB1DDF">
      <w:pPr>
        <w:pStyle w:val="a3"/>
        <w:numPr>
          <w:ilvl w:val="0"/>
          <w:numId w:val="14"/>
        </w:numPr>
        <w:spacing w:line="360" w:lineRule="auto"/>
        <w:ind w:left="0" w:firstLine="0"/>
        <w:jc w:val="both"/>
        <w:rPr>
          <w:sz w:val="28"/>
          <w:szCs w:val="28"/>
        </w:rPr>
      </w:pPr>
      <w:r w:rsidRPr="00E93D08">
        <w:rPr>
          <w:sz w:val="28"/>
          <w:szCs w:val="28"/>
        </w:rPr>
        <w:t>Трудовой кодекс Российской Федерации от 30.12.2001 N 197-ФЗ (ред. от 25.11.2009) – М.: Юрист, 2009. – 192 с.</w:t>
      </w:r>
    </w:p>
    <w:p w:rsidR="00E134CA" w:rsidRPr="00E93D08" w:rsidRDefault="00E134CA" w:rsidP="00AB1DDF">
      <w:pPr>
        <w:pStyle w:val="a3"/>
        <w:numPr>
          <w:ilvl w:val="0"/>
          <w:numId w:val="14"/>
        </w:numPr>
        <w:spacing w:line="360" w:lineRule="auto"/>
        <w:ind w:left="0" w:firstLine="0"/>
        <w:jc w:val="both"/>
        <w:rPr>
          <w:sz w:val="28"/>
          <w:szCs w:val="28"/>
        </w:rPr>
      </w:pPr>
      <w:r w:rsidRPr="00E93D08">
        <w:rPr>
          <w:sz w:val="28"/>
          <w:szCs w:val="28"/>
        </w:rPr>
        <w:t>Уголовный Кодекс Российской Федерации. – М.: ТЕРРА, 2008- 197 с.</w:t>
      </w:r>
    </w:p>
    <w:p w:rsidR="0094642C" w:rsidRPr="00E93D08" w:rsidRDefault="0094642C" w:rsidP="00AB1DDF">
      <w:pPr>
        <w:pStyle w:val="a3"/>
        <w:numPr>
          <w:ilvl w:val="0"/>
          <w:numId w:val="14"/>
        </w:numPr>
        <w:spacing w:line="360" w:lineRule="auto"/>
        <w:ind w:left="0" w:firstLine="0"/>
        <w:jc w:val="both"/>
        <w:rPr>
          <w:sz w:val="28"/>
          <w:szCs w:val="28"/>
        </w:rPr>
      </w:pPr>
      <w:r w:rsidRPr="00E93D08">
        <w:rPr>
          <w:sz w:val="28"/>
          <w:szCs w:val="28"/>
        </w:rPr>
        <w:t>О государственной гражданской службе Российской Федерации Федеральный закон от 27.07.2004 № 79-ФЗ // Собрание законодательства РФ, 02.08.2004, № 31, ст. 3215.</w:t>
      </w:r>
    </w:p>
    <w:p w:rsidR="0094642C" w:rsidRPr="00E93D08" w:rsidRDefault="0094642C" w:rsidP="00AB1DDF">
      <w:pPr>
        <w:numPr>
          <w:ilvl w:val="0"/>
          <w:numId w:val="14"/>
        </w:numPr>
        <w:spacing w:line="360" w:lineRule="auto"/>
        <w:ind w:left="0" w:firstLine="0"/>
        <w:rPr>
          <w:sz w:val="28"/>
          <w:szCs w:val="28"/>
        </w:rPr>
      </w:pPr>
      <w:r w:rsidRPr="00E93D08">
        <w:rPr>
          <w:sz w:val="28"/>
          <w:szCs w:val="28"/>
        </w:rPr>
        <w:t xml:space="preserve">О муниципальной службе в Российской Федерации Федеральный закон от 02.03.2007 № 25-ФЗ </w:t>
      </w:r>
      <w:r w:rsidR="005272A6" w:rsidRPr="00E93D08">
        <w:rPr>
          <w:sz w:val="28"/>
          <w:szCs w:val="28"/>
        </w:rPr>
        <w:t xml:space="preserve">(ред. от 17.07.2009) </w:t>
      </w:r>
      <w:r w:rsidRPr="00E93D08">
        <w:rPr>
          <w:sz w:val="28"/>
          <w:szCs w:val="28"/>
        </w:rPr>
        <w:t>// Собрание законодательства РФ, 05.03.2007, № 10, ст. 1152.</w:t>
      </w:r>
    </w:p>
    <w:p w:rsidR="006262E0" w:rsidRPr="00E93D08" w:rsidRDefault="006262E0" w:rsidP="00AB1DDF">
      <w:pPr>
        <w:numPr>
          <w:ilvl w:val="0"/>
          <w:numId w:val="14"/>
        </w:numPr>
        <w:spacing w:line="360" w:lineRule="auto"/>
        <w:ind w:left="0" w:firstLine="0"/>
        <w:rPr>
          <w:sz w:val="28"/>
          <w:szCs w:val="28"/>
        </w:rPr>
      </w:pPr>
      <w:r w:rsidRPr="00E93D08">
        <w:rPr>
          <w:sz w:val="28"/>
          <w:szCs w:val="28"/>
        </w:rPr>
        <w:t>О противодействии коррупции Федеральный закон от 25.12.2008 № 273-ФЗ / Собрание законодательства РФ, 29.12.2008, № 52 (ч. 1), ст. 6228.</w:t>
      </w:r>
    </w:p>
    <w:p w:rsidR="0094642C" w:rsidRPr="00E93D08" w:rsidRDefault="0094642C" w:rsidP="00AB1DDF">
      <w:pPr>
        <w:numPr>
          <w:ilvl w:val="0"/>
          <w:numId w:val="14"/>
        </w:numPr>
        <w:spacing w:line="360" w:lineRule="auto"/>
        <w:ind w:left="0" w:firstLine="0"/>
        <w:rPr>
          <w:sz w:val="28"/>
          <w:szCs w:val="28"/>
        </w:rPr>
      </w:pPr>
      <w:r w:rsidRPr="00E93D08">
        <w:rPr>
          <w:sz w:val="28"/>
          <w:szCs w:val="28"/>
        </w:rPr>
        <w:t xml:space="preserve">Об общих принципах организации местного самоуправления в Российской Федерации Федеральный закон от 06.10.2003 № 131-ФЗ </w:t>
      </w:r>
      <w:r w:rsidR="005272A6" w:rsidRPr="00E93D08">
        <w:rPr>
          <w:sz w:val="28"/>
          <w:szCs w:val="28"/>
        </w:rPr>
        <w:t xml:space="preserve">(ред. от 27.12.2009) </w:t>
      </w:r>
      <w:r w:rsidRPr="00E93D08">
        <w:rPr>
          <w:sz w:val="28"/>
          <w:szCs w:val="28"/>
        </w:rPr>
        <w:t>// Собрание законодательства РФ, 06.10.2003, № 40, ст. 3822.</w:t>
      </w:r>
    </w:p>
    <w:p w:rsidR="003119C0" w:rsidRPr="00E93D08" w:rsidRDefault="003119C0" w:rsidP="00AB1DDF">
      <w:pPr>
        <w:numPr>
          <w:ilvl w:val="0"/>
          <w:numId w:val="14"/>
        </w:numPr>
        <w:spacing w:line="360" w:lineRule="auto"/>
        <w:ind w:left="0" w:firstLine="0"/>
        <w:rPr>
          <w:sz w:val="28"/>
          <w:szCs w:val="28"/>
        </w:rPr>
      </w:pPr>
      <w:r w:rsidRPr="00E93D08">
        <w:rPr>
          <w:sz w:val="28"/>
          <w:szCs w:val="28"/>
        </w:rPr>
        <w:t>Об утверждении общих принципов служебного поведения государственных служащих Указ Президента РФ от 12.08.2002 № 885 (ред. от 16.07.2009) // Собрание законодательства РФ, 19.08.2002, № 33, ст. 3196.</w:t>
      </w:r>
    </w:p>
    <w:p w:rsidR="00356E75" w:rsidRPr="00E93D08" w:rsidRDefault="003119C0" w:rsidP="00AB1DDF">
      <w:pPr>
        <w:numPr>
          <w:ilvl w:val="0"/>
          <w:numId w:val="14"/>
        </w:numPr>
        <w:spacing w:line="360" w:lineRule="auto"/>
        <w:ind w:left="0" w:firstLine="0"/>
        <w:rPr>
          <w:sz w:val="28"/>
          <w:szCs w:val="28"/>
        </w:rPr>
      </w:pPr>
      <w:r w:rsidRPr="00E93D08">
        <w:rPr>
          <w:sz w:val="28"/>
          <w:szCs w:val="28"/>
        </w:rPr>
        <w: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Указ Президента РФ от 18.05.2009 № 558 (ред. от 12.01.2010) // Собрание законодательства РФ, 25.05.2009, № 21, ст. 2543.</w:t>
      </w:r>
    </w:p>
    <w:p w:rsidR="00356E75" w:rsidRPr="00E93D08" w:rsidRDefault="00356E75" w:rsidP="00AB1DDF">
      <w:pPr>
        <w:numPr>
          <w:ilvl w:val="0"/>
          <w:numId w:val="14"/>
        </w:numPr>
        <w:spacing w:line="360" w:lineRule="auto"/>
        <w:ind w:left="0" w:firstLine="0"/>
        <w:rPr>
          <w:sz w:val="28"/>
          <w:szCs w:val="28"/>
        </w:rPr>
      </w:pPr>
      <w:r w:rsidRPr="00E93D08">
        <w:rPr>
          <w:sz w:val="28"/>
          <w:szCs w:val="28"/>
        </w:rPr>
        <w:t xml:space="preserve">О муниципальной службе в Приморском крае Закон Приморского края от 04.06.2007 № 82-КЗ // </w:t>
      </w:r>
      <w:r w:rsidRPr="00234E76">
        <w:rPr>
          <w:sz w:val="28"/>
          <w:szCs w:val="28"/>
        </w:rPr>
        <w:t>http://www.zspk.gov.ru</w:t>
      </w:r>
      <w:r w:rsidRPr="00E93D08">
        <w:rPr>
          <w:sz w:val="28"/>
          <w:szCs w:val="28"/>
        </w:rPr>
        <w:t>, 27.04.2010 г.</w:t>
      </w:r>
    </w:p>
    <w:p w:rsidR="00356E75" w:rsidRPr="00E93D08" w:rsidRDefault="005272A6" w:rsidP="00AB1DDF">
      <w:pPr>
        <w:numPr>
          <w:ilvl w:val="0"/>
          <w:numId w:val="14"/>
        </w:numPr>
        <w:spacing w:line="360" w:lineRule="auto"/>
        <w:ind w:left="0" w:firstLine="0"/>
        <w:rPr>
          <w:sz w:val="28"/>
          <w:szCs w:val="28"/>
        </w:rPr>
      </w:pPr>
      <w:r w:rsidRPr="00E93D08">
        <w:rPr>
          <w:sz w:val="28"/>
          <w:szCs w:val="28"/>
        </w:rPr>
        <w:t xml:space="preserve">Реестр должностей муниципальной службы в органах местного самоуправления города Владивостока, Владивостокской городской муниципальной избирательной комиссии Муниципальный правовой акт г. Владивостока от 4 февраля 2008 года № 11-МПА // </w:t>
      </w:r>
      <w:r w:rsidRPr="00234E76">
        <w:rPr>
          <w:sz w:val="28"/>
          <w:szCs w:val="28"/>
        </w:rPr>
        <w:t>http://www.vlc.ru</w:t>
      </w:r>
      <w:r w:rsidRPr="00E93D08">
        <w:rPr>
          <w:sz w:val="28"/>
          <w:szCs w:val="28"/>
        </w:rPr>
        <w:t>, 14.04.2010 г.</w:t>
      </w:r>
    </w:p>
    <w:p w:rsidR="00356E75" w:rsidRPr="00E93D08" w:rsidRDefault="00356E75" w:rsidP="00AB1DDF">
      <w:pPr>
        <w:numPr>
          <w:ilvl w:val="0"/>
          <w:numId w:val="14"/>
        </w:numPr>
        <w:spacing w:line="360" w:lineRule="auto"/>
        <w:ind w:left="0" w:firstLine="0"/>
        <w:rPr>
          <w:sz w:val="28"/>
          <w:szCs w:val="28"/>
        </w:rPr>
      </w:pPr>
      <w:r w:rsidRPr="00E93D08">
        <w:rPr>
          <w:sz w:val="28"/>
          <w:szCs w:val="28"/>
        </w:rPr>
        <w:t xml:space="preserve">Устав Приморского края Закон Приморского края от 06.10.1995 г. № 14-КЗ (в ред. от 02.12.2009) // </w:t>
      </w:r>
      <w:r w:rsidRPr="00234E76">
        <w:rPr>
          <w:sz w:val="28"/>
          <w:szCs w:val="28"/>
        </w:rPr>
        <w:t>http://www.zspk.gov.ru</w:t>
      </w:r>
      <w:r w:rsidRPr="00E93D08">
        <w:rPr>
          <w:sz w:val="28"/>
          <w:szCs w:val="28"/>
        </w:rPr>
        <w:t>, 27.04.2010 г.</w:t>
      </w:r>
    </w:p>
    <w:p w:rsidR="0094642C" w:rsidRPr="00E93D08" w:rsidRDefault="0094642C" w:rsidP="00AB1DDF">
      <w:pPr>
        <w:spacing w:line="360" w:lineRule="auto"/>
        <w:ind w:firstLine="0"/>
        <w:rPr>
          <w:sz w:val="28"/>
          <w:szCs w:val="28"/>
        </w:rPr>
      </w:pPr>
      <w:r w:rsidRPr="00E93D08">
        <w:rPr>
          <w:sz w:val="28"/>
          <w:szCs w:val="28"/>
          <w:lang w:val="en-US"/>
        </w:rPr>
        <w:t>II</w:t>
      </w:r>
      <w:r w:rsidRPr="00E93D08">
        <w:rPr>
          <w:sz w:val="28"/>
          <w:szCs w:val="28"/>
        </w:rPr>
        <w:t xml:space="preserve"> </w:t>
      </w:r>
      <w:r w:rsidR="00D4022F" w:rsidRPr="00E93D08">
        <w:rPr>
          <w:sz w:val="28"/>
          <w:szCs w:val="28"/>
        </w:rPr>
        <w:t>Научная и учебная литература</w:t>
      </w:r>
      <w:r w:rsidRPr="00E93D08">
        <w:rPr>
          <w:sz w:val="28"/>
          <w:szCs w:val="28"/>
        </w:rPr>
        <w:t>:</w:t>
      </w:r>
    </w:p>
    <w:p w:rsidR="00932392" w:rsidRPr="00E93D08" w:rsidRDefault="00932392" w:rsidP="00AB1DDF">
      <w:pPr>
        <w:pStyle w:val="a9"/>
        <w:numPr>
          <w:ilvl w:val="0"/>
          <w:numId w:val="21"/>
        </w:numPr>
        <w:spacing w:line="360" w:lineRule="auto"/>
        <w:ind w:left="0" w:firstLine="0"/>
        <w:rPr>
          <w:sz w:val="28"/>
          <w:szCs w:val="28"/>
        </w:rPr>
      </w:pPr>
      <w:r w:rsidRPr="00E93D08">
        <w:rPr>
          <w:sz w:val="28"/>
          <w:szCs w:val="28"/>
        </w:rPr>
        <w:t xml:space="preserve">Борисов А.Н. Комментарий к Федеральному закону от 2 марта </w:t>
      </w:r>
      <w:smartTag w:uri="urn:schemas-microsoft-com:office:smarttags" w:element="metricconverter">
        <w:smartTagPr>
          <w:attr w:name="ProductID" w:val="2007 г"/>
        </w:smartTagPr>
        <w:r w:rsidRPr="00E93D08">
          <w:rPr>
            <w:sz w:val="28"/>
            <w:szCs w:val="28"/>
          </w:rPr>
          <w:t>2007 г</w:t>
        </w:r>
      </w:smartTag>
      <w:r w:rsidRPr="00E93D08">
        <w:rPr>
          <w:sz w:val="28"/>
          <w:szCs w:val="28"/>
        </w:rPr>
        <w:t>. № 25-ФЗ «О муниципальной службе в Российской Федерации»</w:t>
      </w:r>
      <w:r w:rsidR="0094642C" w:rsidRPr="00E93D08">
        <w:rPr>
          <w:sz w:val="28"/>
          <w:szCs w:val="28"/>
        </w:rPr>
        <w:t xml:space="preserve"> - </w:t>
      </w:r>
      <w:r w:rsidRPr="00E93D08">
        <w:rPr>
          <w:sz w:val="28"/>
          <w:szCs w:val="28"/>
        </w:rPr>
        <w:t>М.</w:t>
      </w:r>
      <w:r w:rsidR="0094642C" w:rsidRPr="00E93D08">
        <w:rPr>
          <w:sz w:val="28"/>
          <w:szCs w:val="28"/>
        </w:rPr>
        <w:t>: Норма</w:t>
      </w:r>
      <w:r w:rsidRPr="00E93D08">
        <w:rPr>
          <w:sz w:val="28"/>
          <w:szCs w:val="28"/>
        </w:rPr>
        <w:t>, 200</w:t>
      </w:r>
      <w:r w:rsidR="0094642C" w:rsidRPr="00E93D08">
        <w:rPr>
          <w:sz w:val="28"/>
          <w:szCs w:val="28"/>
        </w:rPr>
        <w:t>8 – 288 с.</w:t>
      </w:r>
    </w:p>
    <w:p w:rsidR="00A866F4" w:rsidRPr="00E93D08" w:rsidRDefault="00A866F4" w:rsidP="00AB1DDF">
      <w:pPr>
        <w:widowControl/>
        <w:numPr>
          <w:ilvl w:val="0"/>
          <w:numId w:val="21"/>
        </w:numPr>
        <w:autoSpaceDE w:val="0"/>
        <w:autoSpaceDN w:val="0"/>
        <w:adjustRightInd w:val="0"/>
        <w:spacing w:line="360" w:lineRule="auto"/>
        <w:ind w:left="0" w:firstLine="0"/>
        <w:rPr>
          <w:sz w:val="28"/>
          <w:szCs w:val="28"/>
        </w:rPr>
      </w:pPr>
      <w:r w:rsidRPr="00E93D08">
        <w:rPr>
          <w:sz w:val="28"/>
          <w:szCs w:val="28"/>
        </w:rPr>
        <w:t>Захаров И.В. Муниципальное право России - М: Юрайт, 2009 - 504 с.</w:t>
      </w:r>
    </w:p>
    <w:p w:rsidR="004F2B63" w:rsidRPr="00E93D08" w:rsidRDefault="004F2B63" w:rsidP="00AB1DDF">
      <w:pPr>
        <w:pStyle w:val="a9"/>
        <w:numPr>
          <w:ilvl w:val="0"/>
          <w:numId w:val="21"/>
        </w:numPr>
        <w:spacing w:line="360" w:lineRule="auto"/>
        <w:ind w:left="0" w:firstLine="0"/>
        <w:rPr>
          <w:sz w:val="28"/>
          <w:szCs w:val="28"/>
        </w:rPr>
      </w:pPr>
      <w:r w:rsidRPr="00E93D08">
        <w:rPr>
          <w:sz w:val="28"/>
          <w:szCs w:val="28"/>
        </w:rPr>
        <w:t>Кнорринг В.И. Основы государственного и муниципального управления – М.: Экзамен, 2007 – 480 с.</w:t>
      </w:r>
    </w:p>
    <w:p w:rsidR="00932392" w:rsidRPr="00E93D08" w:rsidRDefault="00932392" w:rsidP="00AB1DDF">
      <w:pPr>
        <w:pStyle w:val="a9"/>
        <w:numPr>
          <w:ilvl w:val="0"/>
          <w:numId w:val="21"/>
        </w:numPr>
        <w:spacing w:line="360" w:lineRule="auto"/>
        <w:ind w:left="0" w:firstLine="0"/>
        <w:rPr>
          <w:sz w:val="28"/>
          <w:szCs w:val="28"/>
        </w:rPr>
      </w:pPr>
      <w:r w:rsidRPr="00E93D08">
        <w:rPr>
          <w:sz w:val="28"/>
          <w:szCs w:val="28"/>
        </w:rPr>
        <w:t>Колесников А.В</w:t>
      </w:r>
      <w:r w:rsidR="00CD3187" w:rsidRPr="00E93D08">
        <w:rPr>
          <w:sz w:val="28"/>
          <w:szCs w:val="28"/>
        </w:rPr>
        <w:t xml:space="preserve"> </w:t>
      </w:r>
      <w:r w:rsidRPr="00E93D08">
        <w:rPr>
          <w:sz w:val="28"/>
          <w:szCs w:val="28"/>
        </w:rPr>
        <w:t xml:space="preserve">Комментарий к Федеральному закону от 02.03. </w:t>
      </w:r>
      <w:smartTag w:uri="urn:schemas-microsoft-com:office:smarttags" w:element="metricconverter">
        <w:smartTagPr>
          <w:attr w:name="ProductID" w:val="2007 г"/>
        </w:smartTagPr>
        <w:r w:rsidRPr="00E93D08">
          <w:rPr>
            <w:sz w:val="28"/>
            <w:szCs w:val="28"/>
          </w:rPr>
          <w:t>2007 г</w:t>
        </w:r>
      </w:smartTag>
      <w:r w:rsidRPr="00E93D08">
        <w:rPr>
          <w:sz w:val="28"/>
          <w:szCs w:val="28"/>
        </w:rPr>
        <w:t>. № 25-ФЗ «О муниципальной службе в Российской Федерации»</w:t>
      </w:r>
      <w:r w:rsidR="00CD3187" w:rsidRPr="00E93D08">
        <w:rPr>
          <w:sz w:val="28"/>
          <w:szCs w:val="28"/>
        </w:rPr>
        <w:t xml:space="preserve"> / Колесников А.В., Макаров А.О., Осипова И.Н. - </w:t>
      </w:r>
      <w:r w:rsidRPr="00E93D08">
        <w:rPr>
          <w:sz w:val="28"/>
          <w:szCs w:val="28"/>
        </w:rPr>
        <w:t>М.</w:t>
      </w:r>
      <w:r w:rsidR="00CD3187" w:rsidRPr="00E93D08">
        <w:rPr>
          <w:sz w:val="28"/>
          <w:szCs w:val="28"/>
        </w:rPr>
        <w:t>: Юрист</w:t>
      </w:r>
      <w:r w:rsidRPr="00E93D08">
        <w:rPr>
          <w:sz w:val="28"/>
          <w:szCs w:val="28"/>
        </w:rPr>
        <w:t>, 200</w:t>
      </w:r>
      <w:r w:rsidR="00CD3187" w:rsidRPr="00E93D08">
        <w:rPr>
          <w:sz w:val="28"/>
          <w:szCs w:val="28"/>
        </w:rPr>
        <w:t>9 – 547 с.</w:t>
      </w:r>
    </w:p>
    <w:p w:rsidR="00A866F4" w:rsidRPr="00E93D08" w:rsidRDefault="00A866F4" w:rsidP="00AB1DDF">
      <w:pPr>
        <w:widowControl/>
        <w:numPr>
          <w:ilvl w:val="0"/>
          <w:numId w:val="21"/>
        </w:numPr>
        <w:autoSpaceDE w:val="0"/>
        <w:autoSpaceDN w:val="0"/>
        <w:adjustRightInd w:val="0"/>
        <w:spacing w:line="360" w:lineRule="auto"/>
        <w:ind w:left="0" w:firstLine="0"/>
        <w:rPr>
          <w:sz w:val="28"/>
          <w:szCs w:val="28"/>
        </w:rPr>
      </w:pPr>
      <w:r w:rsidRPr="00E93D08">
        <w:rPr>
          <w:sz w:val="28"/>
          <w:szCs w:val="28"/>
        </w:rPr>
        <w:t>Малько А.В. Муниципальное право России</w:t>
      </w:r>
      <w:r w:rsidRPr="00E93D08">
        <w:rPr>
          <w:rFonts w:eastAsia="Times-Roman"/>
          <w:sz w:val="28"/>
          <w:szCs w:val="28"/>
        </w:rPr>
        <w:t xml:space="preserve"> - М.: Юриспруденция, 2009 - 398 с.</w:t>
      </w:r>
    </w:p>
    <w:p w:rsidR="00A866F4" w:rsidRPr="00E93D08" w:rsidRDefault="00932392" w:rsidP="00AB1DDF">
      <w:pPr>
        <w:pStyle w:val="a9"/>
        <w:numPr>
          <w:ilvl w:val="0"/>
          <w:numId w:val="21"/>
        </w:numPr>
        <w:spacing w:line="360" w:lineRule="auto"/>
        <w:ind w:left="0" w:firstLine="0"/>
        <w:rPr>
          <w:sz w:val="28"/>
          <w:szCs w:val="28"/>
        </w:rPr>
      </w:pPr>
      <w:r w:rsidRPr="00E93D08">
        <w:rPr>
          <w:sz w:val="28"/>
          <w:szCs w:val="28"/>
        </w:rPr>
        <w:t>Манохин В.М. Служба и служащий в Российской Федерации: правовое регулирование</w:t>
      </w:r>
      <w:r w:rsidR="00CD3187" w:rsidRPr="00E93D08">
        <w:rPr>
          <w:sz w:val="28"/>
          <w:szCs w:val="28"/>
        </w:rPr>
        <w:t xml:space="preserve"> - </w:t>
      </w:r>
      <w:r w:rsidRPr="00E93D08">
        <w:rPr>
          <w:sz w:val="28"/>
          <w:szCs w:val="28"/>
        </w:rPr>
        <w:t>М.</w:t>
      </w:r>
      <w:r w:rsidR="00CD3187" w:rsidRPr="00E93D08">
        <w:rPr>
          <w:sz w:val="28"/>
          <w:szCs w:val="28"/>
        </w:rPr>
        <w:t>:Юнити-пресс</w:t>
      </w:r>
      <w:r w:rsidRPr="00E93D08">
        <w:rPr>
          <w:sz w:val="28"/>
          <w:szCs w:val="28"/>
        </w:rPr>
        <w:t xml:space="preserve">, </w:t>
      </w:r>
      <w:r w:rsidR="00CD3187" w:rsidRPr="00E93D08">
        <w:rPr>
          <w:sz w:val="28"/>
          <w:szCs w:val="28"/>
        </w:rPr>
        <w:t>2009 – 611 с.</w:t>
      </w:r>
    </w:p>
    <w:p w:rsidR="004F2B63" w:rsidRPr="00E93D08" w:rsidRDefault="004F2B63" w:rsidP="00AB1DDF">
      <w:pPr>
        <w:pStyle w:val="a9"/>
        <w:numPr>
          <w:ilvl w:val="0"/>
          <w:numId w:val="21"/>
        </w:numPr>
        <w:spacing w:line="360" w:lineRule="auto"/>
        <w:ind w:left="0" w:firstLine="0"/>
        <w:rPr>
          <w:sz w:val="28"/>
          <w:szCs w:val="28"/>
        </w:rPr>
      </w:pPr>
      <w:r w:rsidRPr="00E93D08">
        <w:rPr>
          <w:sz w:val="28"/>
          <w:szCs w:val="28"/>
        </w:rPr>
        <w:t>Миронов А. Н. Муниципальное право Российской Федерации – М.: Форум, 2010 - 208 с.</w:t>
      </w:r>
    </w:p>
    <w:p w:rsidR="00A866F4" w:rsidRPr="00E93D08" w:rsidRDefault="00A866F4" w:rsidP="00AB1DDF">
      <w:pPr>
        <w:pStyle w:val="a9"/>
        <w:numPr>
          <w:ilvl w:val="0"/>
          <w:numId w:val="21"/>
        </w:numPr>
        <w:spacing w:line="360" w:lineRule="auto"/>
        <w:ind w:left="0" w:firstLine="0"/>
        <w:rPr>
          <w:sz w:val="28"/>
          <w:szCs w:val="28"/>
        </w:rPr>
      </w:pPr>
      <w:r w:rsidRPr="00E93D08">
        <w:rPr>
          <w:sz w:val="28"/>
          <w:szCs w:val="28"/>
        </w:rPr>
        <w:t>Муниципальное право России / под ред. Кокотова А. Н. – М.: Юрайт, 2009 - 512 с.</w:t>
      </w:r>
    </w:p>
    <w:p w:rsidR="00A866F4" w:rsidRPr="00E93D08" w:rsidRDefault="00A866F4" w:rsidP="00AB1DDF">
      <w:pPr>
        <w:pStyle w:val="a9"/>
        <w:numPr>
          <w:ilvl w:val="0"/>
          <w:numId w:val="21"/>
        </w:numPr>
        <w:spacing w:line="360" w:lineRule="auto"/>
        <w:ind w:left="0" w:firstLine="0"/>
        <w:rPr>
          <w:sz w:val="28"/>
          <w:szCs w:val="28"/>
        </w:rPr>
      </w:pPr>
      <w:r w:rsidRPr="00E93D08">
        <w:rPr>
          <w:sz w:val="28"/>
          <w:szCs w:val="28"/>
        </w:rPr>
        <w:t>Мухаев Р. Т. Система государственного и муниципального управления – М.: Юнити-Дана, 2010 - 688 с.</w:t>
      </w:r>
    </w:p>
    <w:p w:rsidR="00A866F4" w:rsidRPr="00E93D08" w:rsidRDefault="00A866F4" w:rsidP="00AB1DDF">
      <w:pPr>
        <w:pStyle w:val="a9"/>
        <w:numPr>
          <w:ilvl w:val="0"/>
          <w:numId w:val="21"/>
        </w:numPr>
        <w:spacing w:line="360" w:lineRule="auto"/>
        <w:ind w:left="0" w:firstLine="0"/>
        <w:rPr>
          <w:sz w:val="28"/>
          <w:szCs w:val="28"/>
        </w:rPr>
      </w:pPr>
      <w:r w:rsidRPr="00E93D08">
        <w:rPr>
          <w:rFonts w:eastAsia="Times-Roman"/>
          <w:sz w:val="28"/>
          <w:szCs w:val="28"/>
        </w:rPr>
        <w:t>Пылин В.В. Муниципальное право Российской Федерации - М.:Норма, 2008 - 422 с.</w:t>
      </w:r>
    </w:p>
    <w:p w:rsidR="00A866F4" w:rsidRPr="00E93D08" w:rsidRDefault="00A866F4" w:rsidP="00AB1DDF">
      <w:pPr>
        <w:pStyle w:val="a9"/>
        <w:numPr>
          <w:ilvl w:val="0"/>
          <w:numId w:val="21"/>
        </w:numPr>
        <w:spacing w:line="360" w:lineRule="auto"/>
        <w:ind w:left="0" w:firstLine="0"/>
        <w:rPr>
          <w:rFonts w:eastAsia="Times-Roman"/>
          <w:sz w:val="28"/>
          <w:szCs w:val="28"/>
        </w:rPr>
      </w:pPr>
      <w:r w:rsidRPr="00E93D08">
        <w:rPr>
          <w:rFonts w:eastAsia="Times-Roman"/>
          <w:sz w:val="28"/>
          <w:szCs w:val="28"/>
        </w:rPr>
        <w:t>Чаннов С.Е. Муниципальное право - М.: Норма, 2007 - 346 с.</w:t>
      </w:r>
    </w:p>
    <w:p w:rsidR="00A866F4" w:rsidRPr="00E93D08" w:rsidRDefault="00A866F4" w:rsidP="00AB1DDF">
      <w:pPr>
        <w:pStyle w:val="a9"/>
        <w:numPr>
          <w:ilvl w:val="0"/>
          <w:numId w:val="21"/>
        </w:numPr>
        <w:spacing w:line="360" w:lineRule="auto"/>
        <w:ind w:left="0" w:firstLine="0"/>
        <w:rPr>
          <w:rFonts w:eastAsia="Times-Roman"/>
          <w:sz w:val="28"/>
          <w:szCs w:val="28"/>
        </w:rPr>
      </w:pPr>
      <w:r w:rsidRPr="00E93D08">
        <w:rPr>
          <w:rFonts w:eastAsia="Times-Roman"/>
          <w:sz w:val="28"/>
          <w:szCs w:val="28"/>
        </w:rPr>
        <w:t>Якушев А.В. Муниципальное право - М.: А-Приор, 2009 - 176 с.</w:t>
      </w:r>
    </w:p>
    <w:p w:rsidR="00D4022F" w:rsidRPr="00E93D08" w:rsidRDefault="00D4022F" w:rsidP="00AB1DDF">
      <w:pPr>
        <w:spacing w:line="360" w:lineRule="auto"/>
        <w:ind w:firstLine="0"/>
        <w:rPr>
          <w:sz w:val="28"/>
          <w:szCs w:val="28"/>
        </w:rPr>
      </w:pPr>
      <w:r w:rsidRPr="00E93D08">
        <w:rPr>
          <w:sz w:val="28"/>
          <w:szCs w:val="28"/>
          <w:lang w:val="en-US"/>
        </w:rPr>
        <w:t>III</w:t>
      </w:r>
      <w:r w:rsidRPr="00E93D08">
        <w:rPr>
          <w:sz w:val="28"/>
          <w:szCs w:val="28"/>
        </w:rPr>
        <w:t xml:space="preserve"> </w:t>
      </w:r>
      <w:r w:rsidR="00650E91" w:rsidRPr="00E93D08">
        <w:rPr>
          <w:sz w:val="28"/>
          <w:szCs w:val="28"/>
        </w:rPr>
        <w:t>Судебная практика</w:t>
      </w:r>
      <w:r w:rsidRPr="00E93D08">
        <w:rPr>
          <w:sz w:val="28"/>
          <w:szCs w:val="28"/>
        </w:rPr>
        <w:t>:</w:t>
      </w:r>
    </w:p>
    <w:p w:rsidR="00D4022F" w:rsidRPr="00E93D08" w:rsidRDefault="00D4022F" w:rsidP="00AB1DDF">
      <w:pPr>
        <w:pStyle w:val="a9"/>
        <w:numPr>
          <w:ilvl w:val="0"/>
          <w:numId w:val="22"/>
        </w:numPr>
        <w:spacing w:line="360" w:lineRule="auto"/>
        <w:ind w:left="0" w:firstLine="0"/>
        <w:rPr>
          <w:rFonts w:eastAsia="Times-Roman"/>
          <w:sz w:val="28"/>
          <w:szCs w:val="28"/>
        </w:rPr>
      </w:pPr>
      <w:r w:rsidRPr="00E93D08">
        <w:rPr>
          <w:sz w:val="28"/>
          <w:szCs w:val="28"/>
        </w:rPr>
        <w:t>О практике рассмотрения судами дел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Постановление Пленума Верховного Суда РФ от 10.02.2009 № 2 // Бюллетень Верховного Суда РФ, № 4, апрель, 2009.</w:t>
      </w:r>
      <w:bookmarkStart w:id="9" w:name="_GoBack"/>
      <w:bookmarkEnd w:id="9"/>
    </w:p>
    <w:sectPr w:rsidR="00D4022F" w:rsidRPr="00E93D08" w:rsidSect="000C304D">
      <w:headerReference w:type="even" r:id="rId7"/>
      <w:headerReference w:type="default" r:id="rId8"/>
      <w:footnotePr>
        <w:numRestart w:val="eachPage"/>
      </w:footnotePr>
      <w:pgSz w:w="11906" w:h="16838"/>
      <w:pgMar w:top="1134" w:right="850" w:bottom="1134" w:left="1701" w:header="720" w:footer="72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ACA" w:rsidRDefault="00C51ACA">
      <w:pPr>
        <w:widowControl/>
        <w:spacing w:line="240" w:lineRule="auto"/>
        <w:ind w:firstLine="0"/>
        <w:jc w:val="left"/>
        <w:rPr>
          <w:sz w:val="24"/>
          <w:szCs w:val="24"/>
        </w:rPr>
      </w:pPr>
      <w:r>
        <w:rPr>
          <w:sz w:val="24"/>
          <w:szCs w:val="24"/>
        </w:rPr>
        <w:separator/>
      </w:r>
    </w:p>
  </w:endnote>
  <w:endnote w:type="continuationSeparator" w:id="0">
    <w:p w:rsidR="00C51ACA" w:rsidRDefault="00C51ACA">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Arial Unicode MS"/>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ACA" w:rsidRDefault="00C51ACA">
      <w:pPr>
        <w:widowControl/>
        <w:spacing w:line="240" w:lineRule="auto"/>
        <w:ind w:firstLine="0"/>
        <w:jc w:val="left"/>
        <w:rPr>
          <w:sz w:val="24"/>
          <w:szCs w:val="24"/>
        </w:rPr>
      </w:pPr>
      <w:r>
        <w:rPr>
          <w:sz w:val="24"/>
          <w:szCs w:val="24"/>
        </w:rPr>
        <w:separator/>
      </w:r>
    </w:p>
  </w:footnote>
  <w:footnote w:type="continuationSeparator" w:id="0">
    <w:p w:rsidR="00C51ACA" w:rsidRDefault="00C51ACA">
      <w:pPr>
        <w:widowControl/>
        <w:spacing w:line="240" w:lineRule="auto"/>
        <w:ind w:firstLine="0"/>
        <w:jc w:val="left"/>
        <w:rPr>
          <w:sz w:val="24"/>
          <w:szCs w:val="24"/>
        </w:rPr>
      </w:pPr>
      <w:r>
        <w:rPr>
          <w:sz w:val="24"/>
          <w:szCs w:val="24"/>
        </w:rPr>
        <w:continuationSeparator/>
      </w:r>
    </w:p>
  </w:footnote>
  <w:footnote w:id="1">
    <w:p w:rsidR="00AA4D9D" w:rsidRDefault="00C51ACA" w:rsidP="005272A6">
      <w:pPr>
        <w:pStyle w:val="a3"/>
        <w:jc w:val="both"/>
      </w:pPr>
      <w:r w:rsidRPr="005272A6">
        <w:rPr>
          <w:rStyle w:val="a5"/>
        </w:rPr>
        <w:footnoteRef/>
      </w:r>
      <w:r w:rsidRPr="005272A6">
        <w:t xml:space="preserve">Об общих принципах организации местного самоуправления в Российской Федерации Федеральный закон от 06.10.2003 № 131-ФЗ (ред. от 27.12.2009) // Собрание законодательства РФ, 06.10.2003, № 40, ст. 3822. </w:t>
      </w:r>
    </w:p>
  </w:footnote>
  <w:footnote w:id="2">
    <w:p w:rsidR="00AA4D9D" w:rsidRDefault="00C51ACA" w:rsidP="005272A6">
      <w:pPr>
        <w:pStyle w:val="a3"/>
        <w:jc w:val="both"/>
      </w:pPr>
      <w:r w:rsidRPr="005272A6">
        <w:rPr>
          <w:rStyle w:val="a5"/>
        </w:rPr>
        <w:footnoteRef/>
      </w:r>
      <w:r w:rsidRPr="005272A6">
        <w:t xml:space="preserve"> О муниципальной службе в Российской Федерации Федеральный закон от 02.03.2007 № 25-ФЗ (ред. от 17.07.2009) // Собрание законодательства РФ, 05.03.2007, № 10, ст. 1152.</w:t>
      </w:r>
    </w:p>
  </w:footnote>
  <w:footnote w:id="3">
    <w:p w:rsidR="00AA4D9D" w:rsidRDefault="00C51ACA" w:rsidP="001D7B76">
      <w:pPr>
        <w:widowControl/>
        <w:autoSpaceDE w:val="0"/>
        <w:autoSpaceDN w:val="0"/>
        <w:adjustRightInd w:val="0"/>
        <w:spacing w:line="240" w:lineRule="auto"/>
        <w:ind w:firstLine="0"/>
        <w:rPr>
          <w:sz w:val="24"/>
          <w:szCs w:val="24"/>
        </w:rPr>
      </w:pPr>
      <w:r w:rsidRPr="001D7B76">
        <w:rPr>
          <w:rStyle w:val="a5"/>
        </w:rPr>
        <w:footnoteRef/>
      </w:r>
      <w:r w:rsidRPr="001D7B76">
        <w:rPr>
          <w:sz w:val="20"/>
        </w:rPr>
        <w:t xml:space="preserve"> Захаров И.В. Муниципальное право России - М: Юрайт, 2009 - С. 317.</w:t>
      </w:r>
    </w:p>
  </w:footnote>
  <w:footnote w:id="4">
    <w:p w:rsidR="00AA4D9D" w:rsidRDefault="00C51ACA" w:rsidP="00650E91">
      <w:pPr>
        <w:pStyle w:val="a9"/>
      </w:pPr>
      <w:r w:rsidRPr="00650E91">
        <w:rPr>
          <w:rStyle w:val="a5"/>
        </w:rPr>
        <w:footnoteRef/>
      </w:r>
      <w:r w:rsidRPr="00650E91">
        <w:t xml:space="preserve"> </w:t>
      </w:r>
      <w:r w:rsidRPr="00650E91">
        <w:rPr>
          <w:rFonts w:eastAsia="Times-Roman"/>
        </w:rPr>
        <w:t>Якушев А.В. Муниципальное право - М.: А-Приор, 2009 - С. 72.</w:t>
      </w:r>
    </w:p>
  </w:footnote>
  <w:footnote w:id="5">
    <w:p w:rsidR="00AA4D9D" w:rsidRDefault="00C51ACA">
      <w:pPr>
        <w:pStyle w:val="a3"/>
      </w:pPr>
      <w:r>
        <w:rPr>
          <w:rStyle w:val="a5"/>
        </w:rPr>
        <w:footnoteRef/>
      </w:r>
      <w:r>
        <w:t xml:space="preserve"> </w:t>
      </w:r>
      <w:r w:rsidRPr="00B1081B">
        <w:t xml:space="preserve">О государственной гражданской службе Российской Федерации Федеральный закон от 27.07.2004 </w:t>
      </w:r>
      <w:r>
        <w:t>№</w:t>
      </w:r>
      <w:r w:rsidRPr="00B1081B">
        <w:t xml:space="preserve"> 79-ФЗ</w:t>
      </w:r>
      <w:r>
        <w:t xml:space="preserve"> // </w:t>
      </w:r>
      <w:r w:rsidRPr="000F012A">
        <w:t xml:space="preserve">Собрание законодательства РФ, 02.08.2004, </w:t>
      </w:r>
      <w:r>
        <w:t>№</w:t>
      </w:r>
      <w:r w:rsidRPr="000F012A">
        <w:t xml:space="preserve"> 31, ст. 3215</w:t>
      </w:r>
      <w:r>
        <w:t>.</w:t>
      </w:r>
    </w:p>
  </w:footnote>
  <w:footnote w:id="6">
    <w:p w:rsidR="00AA4D9D" w:rsidRDefault="00C51ACA" w:rsidP="001D7B76">
      <w:pPr>
        <w:widowControl/>
        <w:autoSpaceDE w:val="0"/>
        <w:autoSpaceDN w:val="0"/>
        <w:adjustRightInd w:val="0"/>
        <w:spacing w:line="240" w:lineRule="auto"/>
        <w:ind w:firstLine="0"/>
        <w:rPr>
          <w:sz w:val="24"/>
          <w:szCs w:val="24"/>
        </w:rPr>
      </w:pPr>
      <w:r w:rsidRPr="001D7B76">
        <w:rPr>
          <w:rStyle w:val="a5"/>
        </w:rPr>
        <w:footnoteRef/>
      </w:r>
      <w:r w:rsidRPr="001D7B76">
        <w:rPr>
          <w:sz w:val="20"/>
        </w:rPr>
        <w:t xml:space="preserve"> Малько А.В. Муниципальное право России</w:t>
      </w:r>
      <w:r w:rsidRPr="001D7B76">
        <w:rPr>
          <w:rFonts w:eastAsia="Times-Roman"/>
          <w:sz w:val="20"/>
        </w:rPr>
        <w:t xml:space="preserve"> - М.: Юриспруденция, 2009 - С. 119.</w:t>
      </w:r>
    </w:p>
  </w:footnote>
  <w:footnote w:id="7">
    <w:p w:rsidR="00AA4D9D" w:rsidRDefault="00C51ACA" w:rsidP="005272A6">
      <w:pPr>
        <w:pStyle w:val="a3"/>
        <w:jc w:val="both"/>
      </w:pPr>
      <w:r w:rsidRPr="005272A6">
        <w:rPr>
          <w:rStyle w:val="a5"/>
        </w:rPr>
        <w:footnoteRef/>
      </w:r>
      <w:r w:rsidRPr="005272A6">
        <w:t>Реестр должностей муниципальной службы в органах местного самоуправления города Владивостока, Владивостокской городской муниципальной избирательной комиссии Муниципальный правовой акт г. Владивостока от 4 февраля 2008</w:t>
      </w:r>
      <w:r>
        <w:t xml:space="preserve"> года № 11-МПА // </w:t>
      </w:r>
      <w:r w:rsidRPr="00234E76">
        <w:t>http://www.vlc.ru</w:t>
      </w:r>
      <w:r>
        <w:t>, 14.04.2010 г.</w:t>
      </w:r>
    </w:p>
  </w:footnote>
  <w:footnote w:id="8">
    <w:p w:rsidR="00AA4D9D" w:rsidRDefault="00C51ACA" w:rsidP="00356E75">
      <w:pPr>
        <w:pStyle w:val="a3"/>
        <w:jc w:val="both"/>
      </w:pPr>
      <w:r>
        <w:rPr>
          <w:rStyle w:val="a5"/>
        </w:rPr>
        <w:footnoteRef/>
      </w:r>
      <w:r>
        <w:t xml:space="preserve"> Устав Приморского края Закон Приморского края от 06.10.1995 г. № 14-КЗ (в ред. От 02.12.2009) // </w:t>
      </w:r>
      <w:r w:rsidRPr="00234E76">
        <w:t>http://www.zspk.gov.ru</w:t>
      </w:r>
      <w:r>
        <w:t>, 27.04.2010 г.</w:t>
      </w:r>
    </w:p>
  </w:footnote>
  <w:footnote w:id="9">
    <w:p w:rsidR="00AA4D9D" w:rsidRDefault="00C51ACA" w:rsidP="00356E75">
      <w:pPr>
        <w:pStyle w:val="a3"/>
        <w:jc w:val="both"/>
      </w:pPr>
      <w:r w:rsidRPr="00356E75">
        <w:rPr>
          <w:rStyle w:val="a5"/>
        </w:rPr>
        <w:footnoteRef/>
      </w:r>
      <w:r w:rsidRPr="00356E75">
        <w:t xml:space="preserve"> О муниципальной службе в Приморском крае Закон Приморского края от 04.06.2007 № 82-КЗ // </w:t>
      </w:r>
      <w:r w:rsidRPr="00234E76">
        <w:t>http://www.zspk.gov.ru</w:t>
      </w:r>
      <w:r w:rsidRPr="00356E75">
        <w:t>, 27.04.2010 г.</w:t>
      </w:r>
    </w:p>
  </w:footnote>
  <w:footnote w:id="10">
    <w:p w:rsidR="00AA4D9D" w:rsidRDefault="00C51ACA" w:rsidP="00650E91">
      <w:pPr>
        <w:pStyle w:val="a9"/>
      </w:pPr>
      <w:r w:rsidRPr="001D7B76">
        <w:rPr>
          <w:rStyle w:val="a5"/>
        </w:rPr>
        <w:footnoteRef/>
      </w:r>
      <w:r w:rsidRPr="001D7B76">
        <w:t xml:space="preserve"> Мухаев Р. Т. Система государственного и муниципального управления – М.: Юнити-Дана, 2010 – С. 384.</w:t>
      </w:r>
    </w:p>
  </w:footnote>
  <w:footnote w:id="11">
    <w:p w:rsidR="00AA4D9D" w:rsidRDefault="00C51ACA" w:rsidP="00F63521">
      <w:pPr>
        <w:pStyle w:val="a3"/>
      </w:pPr>
      <w:r>
        <w:rPr>
          <w:rStyle w:val="a5"/>
        </w:rPr>
        <w:footnoteRef/>
      </w:r>
      <w:r>
        <w:t xml:space="preserve"> См.: </w:t>
      </w:r>
      <w:r w:rsidRPr="000F012A">
        <w:t xml:space="preserve">О муниципальной службе в Российской Федерации Федеральный закон от 02.03.2007 </w:t>
      </w:r>
      <w:r>
        <w:t>№</w:t>
      </w:r>
      <w:r w:rsidRPr="000F012A">
        <w:t xml:space="preserve"> 25-ФЗ</w:t>
      </w:r>
      <w:r>
        <w:t xml:space="preserve"> // </w:t>
      </w:r>
      <w:r w:rsidRPr="000F012A">
        <w:t xml:space="preserve">Собрание законодательства РФ, 05.03.2007, </w:t>
      </w:r>
      <w:r>
        <w:t>№</w:t>
      </w:r>
      <w:r w:rsidRPr="000F012A">
        <w:t xml:space="preserve"> 10, ст. 1152</w:t>
      </w:r>
      <w:r>
        <w:t>.</w:t>
      </w:r>
    </w:p>
  </w:footnote>
  <w:footnote w:id="12">
    <w:p w:rsidR="00AA4D9D" w:rsidRDefault="00C51ACA" w:rsidP="00650E91">
      <w:pPr>
        <w:pStyle w:val="a9"/>
      </w:pPr>
      <w:r>
        <w:rPr>
          <w:rStyle w:val="a5"/>
        </w:rPr>
        <w:footnoteRef/>
      </w:r>
      <w:r>
        <w:t xml:space="preserve"> См.: </w:t>
      </w:r>
      <w:r w:rsidRPr="00A866F4">
        <w:rPr>
          <w:rFonts w:eastAsia="Times-Roman"/>
        </w:rPr>
        <w:t xml:space="preserve">Пылин В.В. Муниципальное право Российской Федерации - М.:Норма, 2008 </w:t>
      </w:r>
      <w:r>
        <w:rPr>
          <w:rFonts w:eastAsia="Times-Roman"/>
        </w:rPr>
        <w:t>–</w:t>
      </w:r>
      <w:r w:rsidRPr="00A866F4">
        <w:rPr>
          <w:rFonts w:eastAsia="Times-Roman"/>
        </w:rPr>
        <w:t xml:space="preserve"> </w:t>
      </w:r>
      <w:r>
        <w:rPr>
          <w:rFonts w:eastAsia="Times-Roman"/>
        </w:rPr>
        <w:t xml:space="preserve">С. </w:t>
      </w:r>
      <w:r w:rsidRPr="00A866F4">
        <w:rPr>
          <w:rFonts w:eastAsia="Times-Roman"/>
        </w:rPr>
        <w:t>22</w:t>
      </w:r>
      <w:r>
        <w:rPr>
          <w:rFonts w:eastAsia="Times-Roman"/>
        </w:rPr>
        <w:t>9</w:t>
      </w:r>
      <w:r w:rsidRPr="00A866F4">
        <w:rPr>
          <w:rFonts w:eastAsia="Times-Roman"/>
        </w:rPr>
        <w:t>.</w:t>
      </w:r>
    </w:p>
  </w:footnote>
  <w:footnote w:id="13">
    <w:p w:rsidR="00AA4D9D" w:rsidRDefault="00C51ACA" w:rsidP="00E134CA">
      <w:pPr>
        <w:pStyle w:val="a3"/>
        <w:jc w:val="both"/>
      </w:pPr>
      <w:r w:rsidRPr="00E134CA">
        <w:rPr>
          <w:rStyle w:val="a5"/>
        </w:rPr>
        <w:footnoteRef/>
      </w:r>
      <w:r w:rsidRPr="00E134CA">
        <w:t xml:space="preserve"> Гражданский кодекс Российской Федерации (часть вторая) от 26.01.1996 N 14-ФЗ – М.: Закон, 2009. – С. 76.</w:t>
      </w:r>
    </w:p>
  </w:footnote>
  <w:footnote w:id="14">
    <w:p w:rsidR="00AA4D9D" w:rsidRDefault="00C51ACA" w:rsidP="00E134CA">
      <w:pPr>
        <w:pStyle w:val="a3"/>
        <w:jc w:val="both"/>
      </w:pPr>
      <w:r w:rsidRPr="00E134CA">
        <w:rPr>
          <w:rStyle w:val="a5"/>
        </w:rPr>
        <w:footnoteRef/>
      </w:r>
      <w:r w:rsidRPr="00E134CA">
        <w:t xml:space="preserve"> Уголовный Кодекс Российской Федерации. – М.: ТЕРРА, 2008- С. 69.</w:t>
      </w:r>
    </w:p>
  </w:footnote>
  <w:footnote w:id="15">
    <w:p w:rsidR="00AA4D9D" w:rsidRDefault="00C51ACA" w:rsidP="00650E91">
      <w:pPr>
        <w:pStyle w:val="a9"/>
      </w:pPr>
      <w:r>
        <w:rPr>
          <w:rStyle w:val="a5"/>
        </w:rPr>
        <w:footnoteRef/>
      </w:r>
      <w:r>
        <w:t xml:space="preserve"> </w:t>
      </w:r>
      <w:r w:rsidRPr="00277BF8">
        <w:t>Кнорринг В.И.</w:t>
      </w:r>
      <w:r>
        <w:t xml:space="preserve"> </w:t>
      </w:r>
      <w:r w:rsidRPr="00277BF8">
        <w:t>Основы государственного и муниципального управления</w:t>
      </w:r>
      <w:r>
        <w:t xml:space="preserve"> – М.: Экзамен, 2007 – С. 355.</w:t>
      </w:r>
    </w:p>
  </w:footnote>
  <w:footnote w:id="16">
    <w:p w:rsidR="00AA4D9D" w:rsidRDefault="00C51ACA" w:rsidP="00650E91">
      <w:pPr>
        <w:pStyle w:val="a9"/>
      </w:pPr>
      <w:r>
        <w:rPr>
          <w:rStyle w:val="a5"/>
        </w:rPr>
        <w:footnoteRef/>
      </w:r>
      <w:r>
        <w:t xml:space="preserve"> </w:t>
      </w:r>
      <w:r w:rsidRPr="00A866F4">
        <w:t xml:space="preserve">Манохин В.М. Служба и служащий в Российской Федерации: правовое регулирование - М.:Юнити-пресс, 2009 – </w:t>
      </w:r>
      <w:r>
        <w:t>С</w:t>
      </w:r>
      <w:r w:rsidRPr="00A866F4">
        <w:t>.</w:t>
      </w:r>
      <w:r>
        <w:t xml:space="preserve"> 407.</w:t>
      </w:r>
    </w:p>
  </w:footnote>
  <w:footnote w:id="17">
    <w:p w:rsidR="00AA4D9D" w:rsidRDefault="00C51ACA" w:rsidP="006262E0">
      <w:pPr>
        <w:pStyle w:val="a3"/>
        <w:jc w:val="both"/>
      </w:pPr>
      <w:r w:rsidRPr="006262E0">
        <w:rPr>
          <w:rStyle w:val="a5"/>
        </w:rPr>
        <w:footnoteRef/>
      </w:r>
      <w:r w:rsidRPr="006262E0">
        <w:t xml:space="preserve"> Кодекс Российской Федерации об административных правонарушениях от 30.12.2001 г. № 195-ФЗ – М.: Юрист, 2008. – С. 84.</w:t>
      </w:r>
    </w:p>
  </w:footnote>
  <w:footnote w:id="18">
    <w:p w:rsidR="00AA4D9D" w:rsidRDefault="00C51ACA" w:rsidP="006262E0">
      <w:pPr>
        <w:pStyle w:val="a3"/>
        <w:jc w:val="both"/>
      </w:pPr>
      <w:r>
        <w:rPr>
          <w:rStyle w:val="a5"/>
        </w:rPr>
        <w:footnoteRef/>
      </w:r>
      <w:r>
        <w:t xml:space="preserve"> </w:t>
      </w:r>
      <w:r w:rsidRPr="006262E0">
        <w:t xml:space="preserve">О противодействии коррупции Федеральный закон от 25.12.2008 </w:t>
      </w:r>
      <w:r>
        <w:t>№</w:t>
      </w:r>
      <w:r w:rsidRPr="006262E0">
        <w:t xml:space="preserve"> 273-ФЗ</w:t>
      </w:r>
      <w:r>
        <w:t xml:space="preserve"> / </w:t>
      </w:r>
      <w:r w:rsidRPr="006262E0">
        <w:t xml:space="preserve">Собрание законодательства РФ, 29.12.2008, </w:t>
      </w:r>
      <w:r>
        <w:t>№</w:t>
      </w:r>
      <w:r w:rsidRPr="006262E0">
        <w:t xml:space="preserve"> 52 (ч. 1), ст. 6228</w:t>
      </w:r>
      <w:r>
        <w:t>.</w:t>
      </w:r>
    </w:p>
  </w:footnote>
  <w:footnote w:id="19">
    <w:p w:rsidR="00AA4D9D" w:rsidRDefault="00C51ACA">
      <w:pPr>
        <w:pStyle w:val="a3"/>
      </w:pPr>
      <w:r w:rsidRPr="006262E0">
        <w:rPr>
          <w:rStyle w:val="a5"/>
        </w:rPr>
        <w:footnoteRef/>
      </w:r>
      <w:r w:rsidRPr="006262E0">
        <w:t xml:space="preserve"> Трудовой кодекс Российской Федерации от 30.12.2001 N 197-ФЗ (ред. от 25.11.2009) – М.: Юрист, 2009. – С. 8.</w:t>
      </w:r>
    </w:p>
  </w:footnote>
  <w:footnote w:id="20">
    <w:p w:rsidR="00AA4D9D" w:rsidRDefault="00C51ACA" w:rsidP="00280392">
      <w:pPr>
        <w:pStyle w:val="a3"/>
      </w:pPr>
      <w:r>
        <w:rPr>
          <w:rStyle w:val="a5"/>
        </w:rPr>
        <w:footnoteRef/>
      </w:r>
      <w:r>
        <w:t xml:space="preserve"> Об утверждении общих принципов служебного поведения государственных служащих Указ Президента РФ от 12.08.2002 № 885 (ред. от 16.07.2009) // </w:t>
      </w:r>
      <w:r w:rsidRPr="00280392">
        <w:t xml:space="preserve">Собрание законодательства РФ, 19.08.2002, </w:t>
      </w:r>
      <w:r>
        <w:t>№</w:t>
      </w:r>
      <w:r w:rsidRPr="00280392">
        <w:t xml:space="preserve"> 33, ст. 3196.</w:t>
      </w:r>
    </w:p>
  </w:footnote>
  <w:footnote w:id="21">
    <w:p w:rsidR="00AA4D9D" w:rsidRDefault="00C51ACA" w:rsidP="003119C0">
      <w:pPr>
        <w:pStyle w:val="a3"/>
        <w:jc w:val="both"/>
      </w:pPr>
      <w:r>
        <w:rPr>
          <w:rStyle w:val="a5"/>
        </w:rPr>
        <w:footnoteRef/>
      </w:r>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Указ Президента РФ от 18.05.2009 № 558 (ред. от 12.01.2010) // </w:t>
      </w:r>
      <w:r w:rsidRPr="003119C0">
        <w:t xml:space="preserve">Собрание законодательства РФ, 25.05.2009, </w:t>
      </w:r>
      <w:r>
        <w:t>№</w:t>
      </w:r>
      <w:r w:rsidRPr="003119C0">
        <w:t xml:space="preserve"> 21, ст. 2543</w:t>
      </w:r>
      <w:r>
        <w:t>.</w:t>
      </w:r>
    </w:p>
  </w:footnote>
  <w:footnote w:id="22">
    <w:p w:rsidR="00AA4D9D" w:rsidRDefault="00C51ACA" w:rsidP="00650E91">
      <w:pPr>
        <w:pStyle w:val="a9"/>
      </w:pPr>
      <w:r>
        <w:rPr>
          <w:rStyle w:val="a5"/>
        </w:rPr>
        <w:footnoteRef/>
      </w:r>
      <w:r>
        <w:t xml:space="preserve"> Миронов А.</w:t>
      </w:r>
      <w:r w:rsidRPr="00277BF8">
        <w:t>Н.</w:t>
      </w:r>
      <w:r>
        <w:t xml:space="preserve"> </w:t>
      </w:r>
      <w:r w:rsidRPr="00277BF8">
        <w:t>Муниципальное право Российской Федерации</w:t>
      </w:r>
      <w:r>
        <w:t xml:space="preserve"> – М.: </w:t>
      </w:r>
      <w:r w:rsidRPr="00277BF8">
        <w:t>Форум, 2010</w:t>
      </w:r>
      <w:r>
        <w:t xml:space="preserve"> – С. 86.</w:t>
      </w:r>
    </w:p>
  </w:footnote>
  <w:footnote w:id="23">
    <w:p w:rsidR="00AA4D9D" w:rsidRDefault="00C51ACA" w:rsidP="00650E91">
      <w:pPr>
        <w:pStyle w:val="a9"/>
      </w:pPr>
      <w:r>
        <w:rPr>
          <w:rStyle w:val="a5"/>
        </w:rPr>
        <w:footnoteRef/>
      </w:r>
      <w:r>
        <w:t xml:space="preserve"> </w:t>
      </w:r>
      <w:r w:rsidRPr="00A866F4">
        <w:t xml:space="preserve">Колесников А.В Комментарий к Федеральному закону от 02.03. </w:t>
      </w:r>
      <w:smartTag w:uri="urn:schemas-microsoft-com:office:smarttags" w:element="metricconverter">
        <w:smartTagPr>
          <w:attr w:name="ProductID" w:val="2007 г"/>
        </w:smartTagPr>
        <w:r w:rsidRPr="00A866F4">
          <w:t>2007 г</w:t>
        </w:r>
      </w:smartTag>
      <w:r w:rsidRPr="00A866F4">
        <w:t>. № 25-ФЗ «О муниципальной службе в Российской Федерации» / Колесников А.В.,</w:t>
      </w:r>
      <w:r w:rsidRPr="001D7B76">
        <w:t xml:space="preserve"> </w:t>
      </w:r>
      <w:r w:rsidRPr="00A866F4">
        <w:t xml:space="preserve">Макаров А.О., Осипова И.Н. - М.: Юрист, 2009 – </w:t>
      </w:r>
      <w:r>
        <w:t>С</w:t>
      </w:r>
      <w:r w:rsidRPr="00A866F4">
        <w:t>.</w:t>
      </w:r>
      <w:r>
        <w:t xml:space="preserve"> 384.</w:t>
      </w:r>
    </w:p>
  </w:footnote>
  <w:footnote w:id="24">
    <w:p w:rsidR="00AA4D9D" w:rsidRDefault="00C51ACA" w:rsidP="00650E91">
      <w:pPr>
        <w:pStyle w:val="a9"/>
      </w:pPr>
      <w:r>
        <w:rPr>
          <w:rStyle w:val="a5"/>
        </w:rPr>
        <w:footnoteRef/>
      </w:r>
      <w:r>
        <w:t xml:space="preserve"> </w:t>
      </w:r>
      <w:r w:rsidRPr="008761F6">
        <w:t xml:space="preserve">Муниципальное право России </w:t>
      </w:r>
      <w:r>
        <w:t>/ п</w:t>
      </w:r>
      <w:r w:rsidRPr="008761F6">
        <w:t>од ред</w:t>
      </w:r>
      <w:r>
        <w:t xml:space="preserve">. </w:t>
      </w:r>
      <w:r w:rsidRPr="008761F6">
        <w:t>Кокотова А. Н.</w:t>
      </w:r>
      <w:r>
        <w:t xml:space="preserve"> – М.:</w:t>
      </w:r>
      <w:r w:rsidRPr="008761F6">
        <w:t xml:space="preserve"> Юрайт, 2009</w:t>
      </w:r>
      <w:r>
        <w:t xml:space="preserve"> - С</w:t>
      </w:r>
      <w:r w:rsidRPr="008761F6">
        <w:t>.</w:t>
      </w:r>
      <w:r>
        <w:t xml:space="preserve"> 407.</w:t>
      </w:r>
    </w:p>
  </w:footnote>
  <w:footnote w:id="25">
    <w:p w:rsidR="00AA4D9D" w:rsidRDefault="00C51ACA" w:rsidP="00650E91">
      <w:pPr>
        <w:pStyle w:val="a9"/>
      </w:pPr>
      <w:r>
        <w:rPr>
          <w:rStyle w:val="a5"/>
        </w:rPr>
        <w:footnoteRef/>
      </w:r>
      <w:r>
        <w:t xml:space="preserve"> </w:t>
      </w:r>
      <w:r w:rsidRPr="00A866F4">
        <w:rPr>
          <w:rFonts w:eastAsia="Times-Roman"/>
        </w:rPr>
        <w:t xml:space="preserve">Чаннов С.Е. Муниципальное право - М.: Норма, 2007 - </w:t>
      </w:r>
      <w:r>
        <w:rPr>
          <w:rFonts w:eastAsia="Times-Roman"/>
        </w:rPr>
        <w:t>С</w:t>
      </w:r>
      <w:r w:rsidRPr="00A866F4">
        <w:rPr>
          <w:rFonts w:eastAsia="Times-Roman"/>
        </w:rPr>
        <w:t>.</w:t>
      </w:r>
      <w:r>
        <w:rPr>
          <w:rFonts w:eastAsia="Times-Roman"/>
        </w:rPr>
        <w:t xml:space="preserve"> 217.</w:t>
      </w:r>
    </w:p>
  </w:footnote>
  <w:footnote w:id="26">
    <w:p w:rsidR="00AA4D9D" w:rsidRDefault="00C51ACA" w:rsidP="00527FD5">
      <w:pPr>
        <w:pStyle w:val="a3"/>
        <w:jc w:val="both"/>
      </w:pPr>
      <w:r w:rsidRPr="00527FD5">
        <w:rPr>
          <w:rStyle w:val="a5"/>
        </w:rPr>
        <w:footnoteRef/>
      </w:r>
      <w:r w:rsidRPr="00527FD5">
        <w:t>См.: Гражданский кодекс Российской Федерации (часть вторая) от 26.01.1996 N 14-ФЗ – М.: Закон, 2009. – 274 с.</w:t>
      </w:r>
    </w:p>
  </w:footnote>
  <w:footnote w:id="27">
    <w:p w:rsidR="00AA4D9D" w:rsidRDefault="00C51ACA" w:rsidP="00D4022F">
      <w:pPr>
        <w:pStyle w:val="a3"/>
        <w:jc w:val="both"/>
      </w:pPr>
      <w:r>
        <w:rPr>
          <w:rStyle w:val="a5"/>
        </w:rPr>
        <w:footnoteRef/>
      </w:r>
      <w:r>
        <w:t xml:space="preserve"> О практике рассмотрения судами дел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Постановление Пленума Верховного Суда РФ от 10.02.2009 № 2 // </w:t>
      </w:r>
      <w:r w:rsidRPr="00D4022F">
        <w:t xml:space="preserve">Бюллетень Верховного Суда РФ, </w:t>
      </w:r>
      <w:r>
        <w:t>№</w:t>
      </w:r>
      <w:r w:rsidRPr="00D4022F">
        <w:t xml:space="preserve"> 4, апрель, 2009</w:t>
      </w:r>
      <w:r>
        <w:t>.</w:t>
      </w:r>
    </w:p>
  </w:footnote>
  <w:footnote w:id="28">
    <w:p w:rsidR="00AA4D9D" w:rsidRDefault="00C51ACA">
      <w:pPr>
        <w:pStyle w:val="a3"/>
      </w:pPr>
      <w:r w:rsidRPr="00527FD5">
        <w:rPr>
          <w:rStyle w:val="a5"/>
        </w:rPr>
        <w:footnoteRef/>
      </w:r>
      <w:r w:rsidRPr="00527FD5">
        <w:t xml:space="preserve"> Трудовой кодекс Российской Федерации от 30.12.2001 N 197-ФЗ (ред. от 25.11.2009) – М.: Юрист, 2009. – С. 64.</w:t>
      </w:r>
    </w:p>
  </w:footnote>
  <w:footnote w:id="29">
    <w:p w:rsidR="00AA4D9D" w:rsidRDefault="00C51ACA" w:rsidP="00527FD5">
      <w:pPr>
        <w:pStyle w:val="a3"/>
        <w:jc w:val="both"/>
      </w:pPr>
      <w:r w:rsidRPr="00527FD5">
        <w:rPr>
          <w:rStyle w:val="a5"/>
        </w:rPr>
        <w:footnoteRef/>
      </w:r>
      <w:r w:rsidRPr="00527FD5">
        <w:t xml:space="preserve"> Кодекс Российской Федерации об административных правонарушениях от 30.12.2001 г. № 195-ФЗ – М.: Юрист, 2008. – С. 6.</w:t>
      </w:r>
    </w:p>
  </w:footnote>
  <w:footnote w:id="30">
    <w:p w:rsidR="00AA4D9D" w:rsidRDefault="00C51ACA">
      <w:pPr>
        <w:pStyle w:val="a3"/>
      </w:pPr>
      <w:r w:rsidRPr="00DC07F0">
        <w:rPr>
          <w:rStyle w:val="a5"/>
        </w:rPr>
        <w:footnoteRef/>
      </w:r>
      <w:r w:rsidRPr="00DC07F0">
        <w:t xml:space="preserve"> См.: Уголовный Кодекс Российской Федерации. – М.: ТЕРРА, 2008- 197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ACA" w:rsidRDefault="00C51ACA" w:rsidP="0093239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51ACA" w:rsidRDefault="00C51AC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ACA" w:rsidRDefault="00C51ACA" w:rsidP="0093239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37</w:t>
    </w:r>
    <w:r>
      <w:rPr>
        <w:rStyle w:val="a8"/>
      </w:rPr>
      <w:fldChar w:fldCharType="end"/>
    </w:r>
  </w:p>
  <w:p w:rsidR="00C51ACA" w:rsidRDefault="00C51AC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6032"/>
    <w:multiLevelType w:val="hybridMultilevel"/>
    <w:tmpl w:val="45E6171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13926BD7"/>
    <w:multiLevelType w:val="hybridMultilevel"/>
    <w:tmpl w:val="EA86BF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8109AA"/>
    <w:multiLevelType w:val="hybridMultilevel"/>
    <w:tmpl w:val="D4C29C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42608C3"/>
    <w:multiLevelType w:val="hybridMultilevel"/>
    <w:tmpl w:val="99ACE4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7466EA3"/>
    <w:multiLevelType w:val="hybridMultilevel"/>
    <w:tmpl w:val="877C44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B1F066F"/>
    <w:multiLevelType w:val="hybridMultilevel"/>
    <w:tmpl w:val="08A6301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36190A6F"/>
    <w:multiLevelType w:val="hybridMultilevel"/>
    <w:tmpl w:val="E028FA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4A474C6D"/>
    <w:multiLevelType w:val="hybridMultilevel"/>
    <w:tmpl w:val="5106A4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D4C289A"/>
    <w:multiLevelType w:val="hybridMultilevel"/>
    <w:tmpl w:val="15C0E908"/>
    <w:lvl w:ilvl="0" w:tplc="6BBA50AC">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2A30942"/>
    <w:multiLevelType w:val="hybridMultilevel"/>
    <w:tmpl w:val="A04647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79368B6"/>
    <w:multiLevelType w:val="hybridMultilevel"/>
    <w:tmpl w:val="B1C2DC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5C3F3964"/>
    <w:multiLevelType w:val="hybridMultilevel"/>
    <w:tmpl w:val="E69C9E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5E9D7DC1"/>
    <w:multiLevelType w:val="hybridMultilevel"/>
    <w:tmpl w:val="5A5841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40C726F"/>
    <w:multiLevelType w:val="hybridMultilevel"/>
    <w:tmpl w:val="B7604E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68490027"/>
    <w:multiLevelType w:val="hybridMultilevel"/>
    <w:tmpl w:val="E8D4A4E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6A4F1763"/>
    <w:multiLevelType w:val="hybridMultilevel"/>
    <w:tmpl w:val="D7D6CF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6B2C35F5"/>
    <w:multiLevelType w:val="hybridMultilevel"/>
    <w:tmpl w:val="6A8628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04B2AE0"/>
    <w:multiLevelType w:val="hybridMultilevel"/>
    <w:tmpl w:val="F7E468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2811FFF"/>
    <w:multiLevelType w:val="hybridMultilevel"/>
    <w:tmpl w:val="50C276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745F3B00"/>
    <w:multiLevelType w:val="hybridMultilevel"/>
    <w:tmpl w:val="4364C3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77D16E82"/>
    <w:multiLevelType w:val="hybridMultilevel"/>
    <w:tmpl w:val="A3E4CA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7DD34BEA"/>
    <w:multiLevelType w:val="singleLevel"/>
    <w:tmpl w:val="C3AAD8D8"/>
    <w:lvl w:ilvl="0">
      <w:start w:val="1"/>
      <w:numFmt w:val="decimal"/>
      <w:lvlText w:val="%1."/>
      <w:lvlJc w:val="left"/>
      <w:pPr>
        <w:tabs>
          <w:tab w:val="num" w:pos="0"/>
        </w:tabs>
        <w:ind w:firstLine="720"/>
      </w:pPr>
      <w:rPr>
        <w:rFonts w:cs="Times New Roman" w:hint="default"/>
      </w:rPr>
    </w:lvl>
  </w:abstractNum>
  <w:num w:numId="1">
    <w:abstractNumId w:val="4"/>
  </w:num>
  <w:num w:numId="2">
    <w:abstractNumId w:val="7"/>
  </w:num>
  <w:num w:numId="3">
    <w:abstractNumId w:val="18"/>
  </w:num>
  <w:num w:numId="4">
    <w:abstractNumId w:val="10"/>
  </w:num>
  <w:num w:numId="5">
    <w:abstractNumId w:val="11"/>
  </w:num>
  <w:num w:numId="6">
    <w:abstractNumId w:val="16"/>
  </w:num>
  <w:num w:numId="7">
    <w:abstractNumId w:val="13"/>
  </w:num>
  <w:num w:numId="8">
    <w:abstractNumId w:val="20"/>
  </w:num>
  <w:num w:numId="9">
    <w:abstractNumId w:val="2"/>
  </w:num>
  <w:num w:numId="10">
    <w:abstractNumId w:val="0"/>
  </w:num>
  <w:num w:numId="11">
    <w:abstractNumId w:val="5"/>
  </w:num>
  <w:num w:numId="12">
    <w:abstractNumId w:val="3"/>
  </w:num>
  <w:num w:numId="13">
    <w:abstractNumId w:val="21"/>
  </w:num>
  <w:num w:numId="14">
    <w:abstractNumId w:val="9"/>
  </w:num>
  <w:num w:numId="15">
    <w:abstractNumId w:val="12"/>
  </w:num>
  <w:num w:numId="16">
    <w:abstractNumId w:val="19"/>
  </w:num>
  <w:num w:numId="17">
    <w:abstractNumId w:val="14"/>
  </w:num>
  <w:num w:numId="18">
    <w:abstractNumId w:val="8"/>
  </w:num>
  <w:num w:numId="19">
    <w:abstractNumId w:val="6"/>
  </w:num>
  <w:num w:numId="20">
    <w:abstractNumId w:val="15"/>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986"/>
    <w:rsid w:val="0001208F"/>
    <w:rsid w:val="000C304D"/>
    <w:rsid w:val="000D2AA7"/>
    <w:rsid w:val="000E1E58"/>
    <w:rsid w:val="000F012A"/>
    <w:rsid w:val="001D7B76"/>
    <w:rsid w:val="00227D56"/>
    <w:rsid w:val="00234E76"/>
    <w:rsid w:val="00277BF8"/>
    <w:rsid w:val="00280392"/>
    <w:rsid w:val="00286CF5"/>
    <w:rsid w:val="003119C0"/>
    <w:rsid w:val="003403F1"/>
    <w:rsid w:val="00343CC1"/>
    <w:rsid w:val="00356E75"/>
    <w:rsid w:val="00362FE4"/>
    <w:rsid w:val="003A4252"/>
    <w:rsid w:val="00413810"/>
    <w:rsid w:val="004F2B63"/>
    <w:rsid w:val="005272A6"/>
    <w:rsid w:val="00527FD5"/>
    <w:rsid w:val="005617DB"/>
    <w:rsid w:val="005E6DA1"/>
    <w:rsid w:val="006262E0"/>
    <w:rsid w:val="00650E91"/>
    <w:rsid w:val="0067250C"/>
    <w:rsid w:val="00674FA8"/>
    <w:rsid w:val="007B52A8"/>
    <w:rsid w:val="0084439E"/>
    <w:rsid w:val="008724B1"/>
    <w:rsid w:val="008761F6"/>
    <w:rsid w:val="008D19DE"/>
    <w:rsid w:val="00923CB9"/>
    <w:rsid w:val="00932392"/>
    <w:rsid w:val="0094642C"/>
    <w:rsid w:val="009C5986"/>
    <w:rsid w:val="00A62D95"/>
    <w:rsid w:val="00A866F4"/>
    <w:rsid w:val="00AA4D9D"/>
    <w:rsid w:val="00AB1DDF"/>
    <w:rsid w:val="00B1081B"/>
    <w:rsid w:val="00B752E3"/>
    <w:rsid w:val="00B95EFB"/>
    <w:rsid w:val="00BD51FC"/>
    <w:rsid w:val="00C51ACA"/>
    <w:rsid w:val="00CA7C55"/>
    <w:rsid w:val="00CB1EE8"/>
    <w:rsid w:val="00CD3187"/>
    <w:rsid w:val="00D310A4"/>
    <w:rsid w:val="00D4022F"/>
    <w:rsid w:val="00D458A7"/>
    <w:rsid w:val="00D55712"/>
    <w:rsid w:val="00DC07F0"/>
    <w:rsid w:val="00E134CA"/>
    <w:rsid w:val="00E93D08"/>
    <w:rsid w:val="00EC0362"/>
    <w:rsid w:val="00F23F12"/>
    <w:rsid w:val="00F406D5"/>
    <w:rsid w:val="00F63521"/>
    <w:rsid w:val="00FC741C"/>
    <w:rsid w:val="00FE3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912ED7C-B556-4304-B62E-F7634268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94642C"/>
    <w:pPr>
      <w:widowControl w:val="0"/>
      <w:spacing w:after="0" w:line="260" w:lineRule="auto"/>
      <w:ind w:firstLine="480"/>
      <w:jc w:val="both"/>
    </w:pPr>
    <w:rPr>
      <w:sz w:val="18"/>
      <w:szCs w:val="20"/>
    </w:rPr>
  </w:style>
  <w:style w:type="paragraph" w:styleId="1">
    <w:name w:val="heading 1"/>
    <w:basedOn w:val="a"/>
    <w:next w:val="a"/>
    <w:link w:val="10"/>
    <w:uiPriority w:val="99"/>
    <w:qFormat/>
    <w:rsid w:val="00B1081B"/>
    <w:pPr>
      <w:keepNext/>
      <w:widowControl/>
      <w:spacing w:before="240" w:after="60" w:line="240" w:lineRule="auto"/>
      <w:ind w:firstLine="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ConsPlusNormal">
    <w:name w:val="ConsPlusNormal"/>
    <w:uiPriority w:val="99"/>
    <w:rsid w:val="009C5986"/>
    <w:pPr>
      <w:widowControl w:val="0"/>
      <w:autoSpaceDE w:val="0"/>
      <w:autoSpaceDN w:val="0"/>
      <w:adjustRightInd w:val="0"/>
      <w:spacing w:after="0" w:line="240" w:lineRule="auto"/>
      <w:ind w:firstLine="720"/>
    </w:pPr>
    <w:rPr>
      <w:rFonts w:ascii="Arial" w:hAnsi="Arial" w:cs="Arial"/>
      <w:sz w:val="20"/>
      <w:szCs w:val="20"/>
    </w:rPr>
  </w:style>
  <w:style w:type="paragraph" w:styleId="a3">
    <w:name w:val="footnote text"/>
    <w:basedOn w:val="a"/>
    <w:link w:val="a4"/>
    <w:uiPriority w:val="99"/>
    <w:semiHidden/>
    <w:rsid w:val="00B1081B"/>
    <w:pPr>
      <w:widowControl/>
      <w:spacing w:line="240" w:lineRule="auto"/>
      <w:ind w:firstLine="0"/>
      <w:jc w:val="left"/>
    </w:pPr>
    <w:rPr>
      <w:sz w:val="20"/>
    </w:rPr>
  </w:style>
  <w:style w:type="character" w:customStyle="1" w:styleId="a4">
    <w:name w:val="Текст виноски Знак"/>
    <w:basedOn w:val="a0"/>
    <w:link w:val="a3"/>
    <w:uiPriority w:val="99"/>
    <w:semiHidden/>
    <w:rPr>
      <w:sz w:val="20"/>
      <w:szCs w:val="20"/>
    </w:rPr>
  </w:style>
  <w:style w:type="character" w:styleId="a5">
    <w:name w:val="footnote reference"/>
    <w:basedOn w:val="a0"/>
    <w:uiPriority w:val="99"/>
    <w:semiHidden/>
    <w:rsid w:val="00B1081B"/>
    <w:rPr>
      <w:rFonts w:cs="Times New Roman"/>
      <w:vertAlign w:val="superscript"/>
    </w:rPr>
  </w:style>
  <w:style w:type="paragraph" w:styleId="a6">
    <w:name w:val="header"/>
    <w:basedOn w:val="a"/>
    <w:link w:val="a7"/>
    <w:uiPriority w:val="99"/>
    <w:rsid w:val="005E6DA1"/>
    <w:pPr>
      <w:widowControl/>
      <w:tabs>
        <w:tab w:val="center" w:pos="4677"/>
        <w:tab w:val="right" w:pos="9355"/>
      </w:tabs>
      <w:spacing w:line="240" w:lineRule="auto"/>
      <w:ind w:firstLine="0"/>
      <w:jc w:val="left"/>
    </w:pPr>
    <w:rPr>
      <w:sz w:val="24"/>
      <w:szCs w:val="24"/>
    </w:rPr>
  </w:style>
  <w:style w:type="character" w:customStyle="1" w:styleId="a7">
    <w:name w:val="Верхній колонтитул Знак"/>
    <w:basedOn w:val="a0"/>
    <w:link w:val="a6"/>
    <w:uiPriority w:val="99"/>
    <w:semiHidden/>
    <w:rPr>
      <w:sz w:val="24"/>
      <w:szCs w:val="24"/>
    </w:rPr>
  </w:style>
  <w:style w:type="character" w:styleId="a8">
    <w:name w:val="page number"/>
    <w:basedOn w:val="a0"/>
    <w:uiPriority w:val="99"/>
    <w:rsid w:val="005E6DA1"/>
    <w:rPr>
      <w:rFonts w:cs="Times New Roman"/>
    </w:rPr>
  </w:style>
  <w:style w:type="paragraph" w:customStyle="1" w:styleId="a9">
    <w:name w:val="список нумерованный"/>
    <w:autoRedefine/>
    <w:uiPriority w:val="99"/>
    <w:rsid w:val="00650E91"/>
    <w:pPr>
      <w:tabs>
        <w:tab w:val="left" w:pos="560"/>
      </w:tabs>
      <w:spacing w:after="0" w:line="240" w:lineRule="auto"/>
      <w:jc w:val="both"/>
    </w:pPr>
    <w:rPr>
      <w:noProof/>
      <w:sz w:val="20"/>
      <w:szCs w:val="20"/>
    </w:rPr>
  </w:style>
  <w:style w:type="paragraph" w:styleId="aa">
    <w:name w:val="Plain Text"/>
    <w:basedOn w:val="a"/>
    <w:link w:val="ab"/>
    <w:uiPriority w:val="99"/>
    <w:rsid w:val="00932392"/>
    <w:pPr>
      <w:widowControl/>
      <w:spacing w:line="240" w:lineRule="auto"/>
      <w:ind w:firstLine="0"/>
      <w:jc w:val="left"/>
    </w:pPr>
    <w:rPr>
      <w:rFonts w:ascii="Courier New" w:hAnsi="Courier New" w:cs="Courier New"/>
      <w:sz w:val="20"/>
    </w:rPr>
  </w:style>
  <w:style w:type="character" w:customStyle="1" w:styleId="ab">
    <w:name w:val="Текст Знак"/>
    <w:basedOn w:val="a0"/>
    <w:link w:val="aa"/>
    <w:uiPriority w:val="99"/>
    <w:semiHidden/>
    <w:rPr>
      <w:rFonts w:ascii="Courier New" w:hAnsi="Courier New" w:cs="Courier New"/>
      <w:sz w:val="20"/>
      <w:szCs w:val="20"/>
    </w:rPr>
  </w:style>
  <w:style w:type="character" w:styleId="ac">
    <w:name w:val="Strong"/>
    <w:basedOn w:val="a0"/>
    <w:uiPriority w:val="99"/>
    <w:qFormat/>
    <w:rsid w:val="00A866F4"/>
    <w:rPr>
      <w:rFonts w:cs="Times New Roman"/>
      <w:b/>
      <w:bCs/>
    </w:rPr>
  </w:style>
  <w:style w:type="paragraph" w:styleId="3">
    <w:name w:val="toc 3"/>
    <w:basedOn w:val="a"/>
    <w:next w:val="a"/>
    <w:autoRedefine/>
    <w:uiPriority w:val="99"/>
    <w:semiHidden/>
    <w:rsid w:val="00B95EFB"/>
    <w:pPr>
      <w:widowControl/>
      <w:spacing w:line="240" w:lineRule="auto"/>
      <w:ind w:left="480" w:firstLine="0"/>
      <w:jc w:val="left"/>
    </w:pPr>
    <w:rPr>
      <w:sz w:val="24"/>
      <w:szCs w:val="24"/>
    </w:rPr>
  </w:style>
  <w:style w:type="paragraph" w:styleId="11">
    <w:name w:val="toc 1"/>
    <w:basedOn w:val="a"/>
    <w:next w:val="a"/>
    <w:autoRedefine/>
    <w:uiPriority w:val="99"/>
    <w:semiHidden/>
    <w:rsid w:val="00B95EFB"/>
    <w:pPr>
      <w:widowControl/>
      <w:spacing w:line="240" w:lineRule="auto"/>
      <w:ind w:firstLine="0"/>
      <w:jc w:val="left"/>
    </w:pPr>
    <w:rPr>
      <w:sz w:val="24"/>
      <w:szCs w:val="24"/>
    </w:rPr>
  </w:style>
  <w:style w:type="character" w:styleId="ad">
    <w:name w:val="Hyperlink"/>
    <w:basedOn w:val="a0"/>
    <w:uiPriority w:val="99"/>
    <w:rsid w:val="00B95EF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8546</Words>
  <Characters>48715</Characters>
  <Application>Microsoft Office Word</Application>
  <DocSecurity>0</DocSecurity>
  <Lines>405</Lines>
  <Paragraphs>114</Paragraphs>
  <ScaleCrop>false</ScaleCrop>
  <Company>1</Company>
  <LinksUpToDate>false</LinksUpToDate>
  <CharactersWithSpaces>57147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Home</dc:creator>
  <cp:keywords/>
  <dc:description/>
  <cp:lastModifiedBy>Irina</cp:lastModifiedBy>
  <cp:revision>2</cp:revision>
  <dcterms:created xsi:type="dcterms:W3CDTF">2014-08-25T21:07:00Z</dcterms:created>
  <dcterms:modified xsi:type="dcterms:W3CDTF">2014-08-25T21:07:00Z</dcterms:modified>
</cp:coreProperties>
</file>