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CB7" w:rsidRPr="002C0E98" w:rsidRDefault="001257F1" w:rsidP="002C0E98">
      <w:pPr>
        <w:pStyle w:val="a7"/>
      </w:pPr>
      <w:r w:rsidRPr="002C0E98">
        <w:t>План</w:t>
      </w:r>
    </w:p>
    <w:p w:rsidR="005A1A8B" w:rsidRPr="002C0E98" w:rsidRDefault="005A1A8B" w:rsidP="002C0E98">
      <w:pPr>
        <w:pStyle w:val="a7"/>
      </w:pPr>
    </w:p>
    <w:p w:rsidR="00A56CB7" w:rsidRPr="002C0E98" w:rsidRDefault="00A56CB7" w:rsidP="002C0E98">
      <w:pPr>
        <w:pStyle w:val="a7"/>
        <w:ind w:firstLine="0"/>
        <w:jc w:val="left"/>
      </w:pPr>
      <w:r w:rsidRPr="002C0E98">
        <w:t>Введение</w:t>
      </w:r>
      <w:r w:rsidR="001D11C0" w:rsidRPr="002C0E98">
        <w:t>……………………………………………………………</w:t>
      </w:r>
      <w:r w:rsidR="00B55914">
        <w:t>..........</w:t>
      </w:r>
      <w:r w:rsidR="001D11C0" w:rsidRPr="002C0E98">
        <w:t>……….2</w:t>
      </w:r>
    </w:p>
    <w:p w:rsidR="00A56CB7" w:rsidRPr="002C0E98" w:rsidRDefault="002C0E98" w:rsidP="002C0E98">
      <w:pPr>
        <w:pStyle w:val="a7"/>
        <w:ind w:firstLine="0"/>
        <w:jc w:val="left"/>
      </w:pPr>
      <w:r w:rsidRPr="002C0E98">
        <w:t xml:space="preserve">Глава </w:t>
      </w:r>
      <w:r>
        <w:t xml:space="preserve">1. </w:t>
      </w:r>
      <w:r w:rsidR="00A56CB7" w:rsidRPr="002C0E98">
        <w:t>Особенности леворуких детей с точки зрения различных аспектов</w:t>
      </w:r>
      <w:r w:rsidR="00B55914">
        <w:t>...</w:t>
      </w:r>
      <w:r w:rsidR="001D11C0" w:rsidRPr="002C0E98">
        <w:t>5</w:t>
      </w:r>
    </w:p>
    <w:p w:rsidR="00FF5E52" w:rsidRPr="002C0E98" w:rsidRDefault="002C0E98" w:rsidP="002C0E98">
      <w:pPr>
        <w:pStyle w:val="a7"/>
        <w:ind w:firstLine="0"/>
        <w:jc w:val="left"/>
      </w:pPr>
      <w:r>
        <w:t xml:space="preserve">1.1 </w:t>
      </w:r>
      <w:r w:rsidR="00FF5E52" w:rsidRPr="002C0E98">
        <w:t>Понятие «леворукость», виды, теории происхождения</w:t>
      </w:r>
      <w:r w:rsidR="001D11C0" w:rsidRPr="002C0E98">
        <w:t>………….</w:t>
      </w:r>
      <w:r w:rsidR="00B55914">
        <w:t>...............</w:t>
      </w:r>
      <w:r w:rsidR="001D11C0" w:rsidRPr="002C0E98">
        <w:t>5</w:t>
      </w:r>
    </w:p>
    <w:p w:rsidR="00A56CB7" w:rsidRPr="002C0E98" w:rsidRDefault="002C0E98" w:rsidP="002C0E98">
      <w:pPr>
        <w:pStyle w:val="a7"/>
        <w:ind w:firstLine="0"/>
        <w:jc w:val="left"/>
      </w:pPr>
      <w:r>
        <w:t xml:space="preserve">1.2 </w:t>
      </w:r>
      <w:r w:rsidR="00A56CB7" w:rsidRPr="002C0E98">
        <w:t>Леворукость как</w:t>
      </w:r>
      <w:r w:rsidR="000B41A5" w:rsidRPr="002C0E98">
        <w:t xml:space="preserve"> особенность на уровне физиологии</w:t>
      </w:r>
      <w:r w:rsidR="001D11C0" w:rsidRPr="002C0E98">
        <w:t>…………….</w:t>
      </w:r>
      <w:r w:rsidR="00B55914">
        <w:t>...............</w:t>
      </w:r>
      <w:r w:rsidR="001D11C0" w:rsidRPr="002C0E98">
        <w:t>8</w:t>
      </w:r>
    </w:p>
    <w:p w:rsidR="002005A2" w:rsidRPr="002C0E98" w:rsidRDefault="002C0E98" w:rsidP="002C0E98">
      <w:pPr>
        <w:pStyle w:val="a7"/>
        <w:ind w:firstLine="0"/>
        <w:jc w:val="left"/>
      </w:pPr>
      <w:r>
        <w:t xml:space="preserve">1.3 </w:t>
      </w:r>
      <w:r w:rsidR="002005A2" w:rsidRPr="002C0E98">
        <w:t>Психические процессы: их особенности у леворуких</w:t>
      </w:r>
      <w:r w:rsidR="00B55914">
        <w:t>...............</w:t>
      </w:r>
      <w:r w:rsidR="001D11C0" w:rsidRPr="002C0E98">
        <w:t>…………..15</w:t>
      </w:r>
    </w:p>
    <w:p w:rsidR="00293D40" w:rsidRPr="002C0E98" w:rsidRDefault="002C0E98" w:rsidP="002C0E98">
      <w:pPr>
        <w:pStyle w:val="a7"/>
        <w:ind w:firstLine="0"/>
        <w:jc w:val="left"/>
      </w:pPr>
      <w:r>
        <w:t xml:space="preserve">1.3.1 </w:t>
      </w:r>
      <w:r w:rsidR="00293D40" w:rsidRPr="002C0E98">
        <w:t>Речь леворукого ребенка</w:t>
      </w:r>
      <w:r w:rsidR="00F83FA1" w:rsidRPr="002C0E98">
        <w:t>………………………………</w:t>
      </w:r>
      <w:r w:rsidR="00B55914">
        <w:t>......................</w:t>
      </w:r>
      <w:r w:rsidR="00F83FA1" w:rsidRPr="002C0E98">
        <w:t>……17</w:t>
      </w:r>
    </w:p>
    <w:p w:rsidR="004C5EC0" w:rsidRPr="002C0E98" w:rsidRDefault="002C0E98" w:rsidP="002C0E98">
      <w:pPr>
        <w:pStyle w:val="a7"/>
        <w:ind w:firstLine="0"/>
        <w:jc w:val="left"/>
      </w:pPr>
      <w:r>
        <w:t xml:space="preserve">1.3.2 </w:t>
      </w:r>
      <w:r w:rsidR="004C5EC0" w:rsidRPr="002C0E98">
        <w:t>Особенности восприятия</w:t>
      </w:r>
      <w:r w:rsidRPr="002C0E98">
        <w:t xml:space="preserve"> </w:t>
      </w:r>
      <w:r w:rsidR="004C5EC0" w:rsidRPr="002C0E98">
        <w:t>и памяти</w:t>
      </w:r>
      <w:r w:rsidR="00F83FA1" w:rsidRPr="002C0E98">
        <w:t>………………………..</w:t>
      </w:r>
      <w:r w:rsidR="00B55914">
        <w:t>.......................</w:t>
      </w:r>
      <w:r w:rsidR="00F83FA1" w:rsidRPr="002C0E98">
        <w:t>20</w:t>
      </w:r>
    </w:p>
    <w:p w:rsidR="00437AA9" w:rsidRPr="002C0E98" w:rsidRDefault="00437AA9" w:rsidP="002C0E98">
      <w:pPr>
        <w:pStyle w:val="a7"/>
        <w:ind w:firstLine="0"/>
        <w:jc w:val="left"/>
      </w:pPr>
      <w:r w:rsidRPr="002C0E98">
        <w:t>1.</w:t>
      </w:r>
      <w:r w:rsidR="002C0E98">
        <w:t>4</w:t>
      </w:r>
      <w:r w:rsidRPr="002C0E98">
        <w:t xml:space="preserve"> Эмоционально-психологические особенности</w:t>
      </w:r>
      <w:r w:rsidR="00F83FA1" w:rsidRPr="002C0E98">
        <w:t>…………………….</w:t>
      </w:r>
      <w:r w:rsidR="00B55914">
        <w:t>............</w:t>
      </w:r>
      <w:r w:rsidR="00F83FA1" w:rsidRPr="002C0E98">
        <w:t>21</w:t>
      </w:r>
    </w:p>
    <w:p w:rsidR="00F20609" w:rsidRPr="002C0E98" w:rsidRDefault="002C0E98" w:rsidP="002C0E98">
      <w:pPr>
        <w:pStyle w:val="a7"/>
        <w:ind w:firstLine="0"/>
        <w:jc w:val="left"/>
      </w:pPr>
      <w:r>
        <w:t xml:space="preserve">1.5 </w:t>
      </w:r>
      <w:r w:rsidR="00F20609" w:rsidRPr="002C0E98">
        <w:t>Особенности обучения ребенка-левши и связанные с ними рекомендации по научению</w:t>
      </w:r>
      <w:r w:rsidR="00F83FA1" w:rsidRPr="002C0E98">
        <w:t>…………………………………………………</w:t>
      </w:r>
      <w:r w:rsidR="00B55914">
        <w:t>.........................</w:t>
      </w:r>
      <w:r w:rsidR="00F83FA1" w:rsidRPr="002C0E98">
        <w:t>…..24</w:t>
      </w:r>
    </w:p>
    <w:p w:rsidR="00D82632" w:rsidRPr="002C0E98" w:rsidRDefault="009812D7" w:rsidP="002C0E98">
      <w:pPr>
        <w:pStyle w:val="a7"/>
        <w:ind w:firstLine="0"/>
        <w:jc w:val="left"/>
      </w:pPr>
      <w:r w:rsidRPr="002C0E98">
        <w:t>Г</w:t>
      </w:r>
      <w:r w:rsidR="00C9696A" w:rsidRPr="002C0E98">
        <w:t>лава</w:t>
      </w:r>
      <w:r w:rsidR="00C9696A">
        <w:t xml:space="preserve"> 2.</w:t>
      </w:r>
      <w:r w:rsidR="002C0E98" w:rsidRPr="002C0E98">
        <w:t xml:space="preserve"> </w:t>
      </w:r>
      <w:r w:rsidR="00D82632" w:rsidRPr="002C0E98">
        <w:t>Изучение особенностей эмоциональной сферы леворуких детей</w:t>
      </w:r>
      <w:r w:rsidR="00F83FA1" w:rsidRPr="002C0E98">
        <w:t>…</w:t>
      </w:r>
      <w:r w:rsidR="00B55914">
        <w:t>.</w:t>
      </w:r>
      <w:r w:rsidR="00F83FA1" w:rsidRPr="002C0E98">
        <w:t>28</w:t>
      </w:r>
    </w:p>
    <w:p w:rsidR="00100D4A" w:rsidRPr="002C0E98" w:rsidRDefault="00100D4A" w:rsidP="002C0E98">
      <w:pPr>
        <w:pStyle w:val="a7"/>
        <w:ind w:firstLine="0"/>
        <w:jc w:val="left"/>
      </w:pPr>
      <w:r w:rsidRPr="002C0E98">
        <w:t>2.1</w:t>
      </w:r>
      <w:r w:rsidR="00C9696A">
        <w:t xml:space="preserve"> </w:t>
      </w:r>
      <w:r w:rsidR="006865F5" w:rsidRPr="002C0E98">
        <w:t>Методы и методики для проведения исследования…………….....</w:t>
      </w:r>
      <w:r w:rsidR="00F83FA1" w:rsidRPr="002C0E98">
        <w:t>.</w:t>
      </w:r>
      <w:r w:rsidR="00B55914">
        <w:t>...........</w:t>
      </w:r>
      <w:r w:rsidR="00F83FA1" w:rsidRPr="002C0E98">
        <w:t>28</w:t>
      </w:r>
    </w:p>
    <w:p w:rsidR="006865F5" w:rsidRPr="002C0E98" w:rsidRDefault="006865F5" w:rsidP="002C0E98">
      <w:pPr>
        <w:pStyle w:val="a7"/>
        <w:ind w:firstLine="0"/>
        <w:jc w:val="left"/>
      </w:pPr>
      <w:r w:rsidRPr="002C0E98">
        <w:t>2.2 Анализ и интерпретация полученных результатов………………</w:t>
      </w:r>
      <w:r w:rsidR="00D96FD5" w:rsidRPr="002C0E98">
        <w:t>..</w:t>
      </w:r>
      <w:r w:rsidR="00B55914">
        <w:t>............</w:t>
      </w:r>
      <w:r w:rsidR="00D96FD5" w:rsidRPr="002C0E98">
        <w:t>29</w:t>
      </w:r>
    </w:p>
    <w:p w:rsidR="00100D4A" w:rsidRPr="002C0E98" w:rsidRDefault="006865F5" w:rsidP="002C0E98">
      <w:pPr>
        <w:pStyle w:val="a7"/>
        <w:ind w:firstLine="0"/>
        <w:jc w:val="left"/>
      </w:pPr>
      <w:r w:rsidRPr="002C0E98">
        <w:t>2.3</w:t>
      </w:r>
      <w:r w:rsidR="001973FF" w:rsidRPr="002C0E98">
        <w:t xml:space="preserve"> Программа коррекции страхов в дошкольном возрасте</w:t>
      </w:r>
      <w:r w:rsidR="004A03A7" w:rsidRPr="002C0E98">
        <w:t>…………..</w:t>
      </w:r>
      <w:r w:rsidR="00B55914">
        <w:t>............</w:t>
      </w:r>
      <w:r w:rsidR="004A03A7" w:rsidRPr="002C0E98">
        <w:t>31</w:t>
      </w:r>
    </w:p>
    <w:p w:rsidR="004C5EC0" w:rsidRPr="002C0E98" w:rsidRDefault="00FF5E52" w:rsidP="002C0E98">
      <w:pPr>
        <w:pStyle w:val="a7"/>
        <w:ind w:firstLine="0"/>
        <w:jc w:val="left"/>
      </w:pPr>
      <w:r w:rsidRPr="002C0E98">
        <w:t>Заклю</w:t>
      </w:r>
      <w:r w:rsidR="004C5EC0" w:rsidRPr="002C0E98">
        <w:t>чение</w:t>
      </w:r>
      <w:r w:rsidR="004A03A7" w:rsidRPr="002C0E98">
        <w:t>………………………………………………………………..</w:t>
      </w:r>
      <w:r w:rsidR="00B55914">
        <w:t>...........</w:t>
      </w:r>
      <w:r w:rsidR="004A03A7" w:rsidRPr="002C0E98">
        <w:t>39</w:t>
      </w:r>
    </w:p>
    <w:p w:rsidR="004C5EC0" w:rsidRPr="002C0E98" w:rsidRDefault="004C5EC0" w:rsidP="002C0E98">
      <w:pPr>
        <w:pStyle w:val="a7"/>
        <w:ind w:firstLine="0"/>
        <w:jc w:val="left"/>
      </w:pPr>
      <w:r w:rsidRPr="002C0E98">
        <w:t>Список литературы</w:t>
      </w:r>
      <w:r w:rsidR="004A03A7" w:rsidRPr="002C0E98">
        <w:t>……………………………………………………….</w:t>
      </w:r>
      <w:r w:rsidR="00B55914">
        <w:t>...........</w:t>
      </w:r>
      <w:r w:rsidR="004A03A7" w:rsidRPr="002C0E98">
        <w:t>42</w:t>
      </w:r>
    </w:p>
    <w:p w:rsidR="00A56CB7" w:rsidRPr="002C0E98" w:rsidRDefault="00A56CB7" w:rsidP="002C0E98">
      <w:pPr>
        <w:pStyle w:val="a7"/>
        <w:ind w:firstLine="0"/>
        <w:jc w:val="left"/>
      </w:pPr>
    </w:p>
    <w:p w:rsidR="00B52FEB" w:rsidRPr="002C0E98" w:rsidRDefault="002C0E98" w:rsidP="002C0E98">
      <w:pPr>
        <w:pStyle w:val="a7"/>
      </w:pPr>
      <w:r>
        <w:br w:type="page"/>
      </w:r>
      <w:r w:rsidR="00B52FEB" w:rsidRPr="002C0E98">
        <w:t>Введение</w:t>
      </w:r>
    </w:p>
    <w:p w:rsidR="005A1A8B" w:rsidRPr="002C0E98" w:rsidRDefault="005A1A8B" w:rsidP="002C0E98">
      <w:pPr>
        <w:pStyle w:val="a7"/>
      </w:pPr>
    </w:p>
    <w:p w:rsidR="002C0E98" w:rsidRPr="002C0E98" w:rsidRDefault="005B08CB" w:rsidP="002C0E98">
      <w:pPr>
        <w:pStyle w:val="a7"/>
      </w:pPr>
      <w:r w:rsidRPr="002C0E98">
        <w:t>На протяжении всей эволюции люди, отличавшиеся от большинства какими-то индивидуальными особенностями, например, левши, вызывал</w:t>
      </w:r>
      <w:r w:rsidR="00D96FD5" w:rsidRPr="002C0E98">
        <w:t>9</w:t>
      </w:r>
      <w:r w:rsidRPr="002C0E98">
        <w:t>и интерес и удивление. Однако отношение к левшам</w:t>
      </w:r>
      <w:r w:rsidR="00B52FEB" w:rsidRPr="002C0E98">
        <w:t xml:space="preserve"> </w:t>
      </w:r>
      <w:r w:rsidRPr="002C0E98">
        <w:t>зачастую было настороженным, а иногда и резко отрицательным.</w:t>
      </w:r>
      <w:r w:rsidR="00B52FEB" w:rsidRPr="002C0E98">
        <w:t xml:space="preserve"> Так, например, считалось, что левши обладают более низкими интеллектуальными способностями, предрасположены к некоторым нервно-психическим расстройствам, имеют значительные трудности в плане социальной адаптации.</w:t>
      </w:r>
    </w:p>
    <w:p w:rsidR="002C0E98" w:rsidRPr="002C0E98" w:rsidRDefault="001A4F80" w:rsidP="002C0E98">
      <w:pPr>
        <w:pStyle w:val="a7"/>
      </w:pPr>
      <w:r w:rsidRPr="002C0E98">
        <w:t>Однако</w:t>
      </w:r>
      <w:r w:rsidR="00935284" w:rsidRPr="002C0E98">
        <w:t xml:space="preserve"> в то же самое время существовала совершенно противоположная точка зрения, когда все леворукие люди считались гениальными. Так, известно, что среди леворуких было большое количество ученых, писателей, политических деятелей и деятелей искусств.</w:t>
      </w:r>
    </w:p>
    <w:p w:rsidR="00A414DD" w:rsidRPr="002C0E98" w:rsidRDefault="00B52FEB" w:rsidP="002C0E98">
      <w:pPr>
        <w:pStyle w:val="a7"/>
      </w:pPr>
      <w:r w:rsidRPr="002C0E98">
        <w:t>В</w:t>
      </w:r>
      <w:r w:rsidR="005B08CB" w:rsidRPr="002C0E98">
        <w:t xml:space="preserve"> наше время, когда ломаются многие стереотипы, само понятие "норма" приобретает менее жесткие рамки, люди становятся более терпимы к различным проявлениям индивидуальности. Сейчас феномен левшества много изучается, результаты этой работы позволяют изменять стереотипное восприятие левшей и постепенно вырабатывать методики их обучения. Если раньше левшей в школе старались переучивать, «под</w:t>
      </w:r>
      <w:r w:rsidRPr="002C0E98">
        <w:t xml:space="preserve">гонять» их под праворукий класс, </w:t>
      </w:r>
      <w:r w:rsidR="005B08CB" w:rsidRPr="002C0E98">
        <w:t>то в настоящее время всем педагогам известно, что не только не надо переделывать природу, но и то, что к леворуким детям должен применяться индивидуальный подход и даже использоваться другие методы обучения, более естественные для них и поэтому более эффективные.</w:t>
      </w:r>
    </w:p>
    <w:p w:rsidR="00935284" w:rsidRPr="002C0E98" w:rsidRDefault="00935284" w:rsidP="002C0E98">
      <w:pPr>
        <w:pStyle w:val="a7"/>
      </w:pPr>
      <w:r w:rsidRPr="002C0E98">
        <w:t>Работы по изучению левшества ведутся</w:t>
      </w:r>
      <w:r w:rsidR="002C0E98" w:rsidRPr="002C0E98">
        <w:t xml:space="preserve"> </w:t>
      </w:r>
      <w:r w:rsidRPr="002C0E98">
        <w:t>в разных аспектах. Многочисленные работы и исследования посвящены статистике левшества в разных странах (Т.А.Доброхотова, Н.Н. Брагина)</w:t>
      </w:r>
      <w:r w:rsidR="00E865F4" w:rsidRPr="002C0E98">
        <w:t>, эти же исследователи посвятили ряд своих работ различным теориям происхождения левшества. Ведется изучение психологических и психофизиологических проблем левшей (М.М.Безруких, Н.Б.Малых, В.А. Москвин).</w:t>
      </w:r>
    </w:p>
    <w:p w:rsidR="00E865F4" w:rsidRPr="002C0E98" w:rsidRDefault="00E865F4" w:rsidP="002C0E98">
      <w:pPr>
        <w:pStyle w:val="a7"/>
      </w:pPr>
      <w:r w:rsidRPr="002C0E98">
        <w:t>Ряд исследователей изучают связь леворукости и различных соматических</w:t>
      </w:r>
      <w:r w:rsidR="002C0E98" w:rsidRPr="002C0E98">
        <w:t xml:space="preserve"> </w:t>
      </w:r>
      <w:r w:rsidRPr="002C0E98">
        <w:t>и нервно-психических заболеваний (А.П.Чуприков, С.Е.Казакова).</w:t>
      </w:r>
    </w:p>
    <w:p w:rsidR="00E865F4" w:rsidRPr="002C0E98" w:rsidRDefault="00E865F4" w:rsidP="002C0E98">
      <w:pPr>
        <w:pStyle w:val="a7"/>
      </w:pPr>
      <w:r w:rsidRPr="002C0E98">
        <w:t>Работа Андреевой А.В. (Особенности эмоциональной сферы леворуких детей старшего дошкольного возраста»</w:t>
      </w:r>
      <w:r w:rsidR="00196FB5" w:rsidRPr="002C0E98">
        <w:t>) посвящена рассмотрению и изучению особенностей в психоэмоциональной сфере левшей дошкольного возраста в сравнении с их праворукими сверстниками.</w:t>
      </w:r>
    </w:p>
    <w:p w:rsidR="005F3153" w:rsidRPr="002C0E98" w:rsidRDefault="005F3153" w:rsidP="002C0E98">
      <w:pPr>
        <w:pStyle w:val="a7"/>
      </w:pPr>
      <w:r w:rsidRPr="002C0E98">
        <w:t>Особое значение приобретает проблема левшества в возрастном аспекте. Так, данные о вреде переучивания левшей пользоваться правой рукой в повседневной жизни</w:t>
      </w:r>
      <w:r w:rsidR="00FD6B0F" w:rsidRPr="002C0E98">
        <w:t xml:space="preserve"> стали поступать только в 1980-х годах.</w:t>
      </w:r>
    </w:p>
    <w:p w:rsidR="002C0E98" w:rsidRPr="002C0E98" w:rsidRDefault="00A414DD" w:rsidP="002C0E98">
      <w:pPr>
        <w:pStyle w:val="a7"/>
      </w:pPr>
      <w:r w:rsidRPr="002C0E98">
        <w:t>Изучение особенностей левшей осложняется тем, что левши вовсе не являются однородной группой. Существуют различные причины левшества, от которых может зависеть развитие тех или иных качеств у ребенка. Кроме того, встречается «скрытое левшество». Но и это не все. Ребенок может быть леворуким, но не абсолютным левшой. Чтобы разобраться во всем многообразии этих проявлений, прежде всего разграничим понятия "леворукость" и "левшество".</w:t>
      </w:r>
    </w:p>
    <w:p w:rsidR="002C0E98" w:rsidRPr="002C0E98" w:rsidRDefault="00A414DD" w:rsidP="002C0E98">
      <w:pPr>
        <w:pStyle w:val="a7"/>
      </w:pPr>
      <w:r w:rsidRPr="002C0E98">
        <w:t>Леворукость определяет только ведущую руку, тогда как левшество - комплексная характеристика, отражающая большую активность правого полушария головного мозга (в отличие от правшей, у которых доминирует левое полушарие).</w:t>
      </w:r>
    </w:p>
    <w:p w:rsidR="00196FB5" w:rsidRPr="002C0E98" w:rsidRDefault="00196FB5" w:rsidP="002C0E98">
      <w:pPr>
        <w:pStyle w:val="a7"/>
      </w:pPr>
      <w:r w:rsidRPr="002C0E98">
        <w:t>Актуальность работы</w:t>
      </w:r>
      <w:r w:rsidR="002C0E98" w:rsidRPr="002C0E98">
        <w:t xml:space="preserve"> </w:t>
      </w:r>
      <w:r w:rsidRPr="002C0E98">
        <w:t>определяется в связи с существующей неоднозначностью и противоречивостью литерат</w:t>
      </w:r>
      <w:r w:rsidR="005F3153" w:rsidRPr="002C0E98">
        <w:t>урных данных, касающихся особенностей, присущих леворуким детям, а также относительно малым количеством работ, посвяще</w:t>
      </w:r>
      <w:r w:rsidR="009812D7" w:rsidRPr="002C0E98">
        <w:t>нных изучению проблемы леворукости</w:t>
      </w:r>
      <w:r w:rsidR="005F3153" w:rsidRPr="002C0E98">
        <w:t xml:space="preserve"> у дошкольников.</w:t>
      </w:r>
    </w:p>
    <w:p w:rsidR="00B34E21" w:rsidRPr="002C0E98" w:rsidRDefault="00B34E21" w:rsidP="002C0E98">
      <w:pPr>
        <w:pStyle w:val="a7"/>
      </w:pPr>
      <w:r w:rsidRPr="002C0E98">
        <w:t>Цел</w:t>
      </w:r>
      <w:r w:rsidR="00171C4F" w:rsidRPr="002C0E98">
        <w:t>ь</w:t>
      </w:r>
      <w:r w:rsidRPr="002C0E98">
        <w:t>ю данной работы</w:t>
      </w:r>
      <w:r w:rsidR="006865F5" w:rsidRPr="002C0E98">
        <w:t xml:space="preserve"> является: изучение эмоциональной сферы</w:t>
      </w:r>
      <w:r w:rsidR="002C0E98" w:rsidRPr="002C0E98">
        <w:t xml:space="preserve"> </w:t>
      </w:r>
      <w:r w:rsidR="006865F5" w:rsidRPr="002C0E98">
        <w:t>леворуких детей (в частности, наличие страхов)</w:t>
      </w:r>
      <w:r w:rsidRPr="002C0E98">
        <w:t>.</w:t>
      </w:r>
    </w:p>
    <w:p w:rsidR="002C0E98" w:rsidRPr="002C0E98" w:rsidRDefault="00B34E21" w:rsidP="002C0E98">
      <w:pPr>
        <w:pStyle w:val="a7"/>
      </w:pPr>
      <w:r w:rsidRPr="002C0E98">
        <w:t>Можно определить следующие</w:t>
      </w:r>
      <w:r w:rsidR="002C0E98" w:rsidRPr="002C0E98">
        <w:t xml:space="preserve"> </w:t>
      </w:r>
      <w:r w:rsidRPr="002C0E98">
        <w:t>задачи работы:</w:t>
      </w:r>
    </w:p>
    <w:p w:rsidR="00171C4F" w:rsidRPr="002C0E98" w:rsidRDefault="00171C4F" w:rsidP="002C0E98">
      <w:pPr>
        <w:pStyle w:val="a7"/>
      </w:pPr>
      <w:r w:rsidRPr="002C0E98">
        <w:t>Проанализировать имеющуюся литературу по теме исследования;</w:t>
      </w:r>
    </w:p>
    <w:p w:rsidR="006865F5" w:rsidRPr="002C0E98" w:rsidRDefault="006865F5" w:rsidP="002C0E98">
      <w:pPr>
        <w:pStyle w:val="a7"/>
      </w:pPr>
      <w:r w:rsidRPr="002C0E98">
        <w:t>Подобрать соответствующие методики для выявления страхов;</w:t>
      </w:r>
    </w:p>
    <w:p w:rsidR="00A56CB7" w:rsidRPr="002C0E98" w:rsidRDefault="00A6287E" w:rsidP="002C0E98">
      <w:pPr>
        <w:pStyle w:val="a7"/>
      </w:pPr>
      <w:r w:rsidRPr="002C0E98">
        <w:t>Установ</w:t>
      </w:r>
      <w:r w:rsidR="001A4F80" w:rsidRPr="002C0E98">
        <w:t xml:space="preserve">ить </w:t>
      </w:r>
      <w:r w:rsidRPr="002C0E98">
        <w:t>количество страхов и их семантику у леворуких детей;</w:t>
      </w:r>
      <w:r w:rsidR="001A4F80" w:rsidRPr="002C0E98">
        <w:t xml:space="preserve"> </w:t>
      </w:r>
      <w:r w:rsidR="00100D4A" w:rsidRPr="002C0E98">
        <w:t>Учитывая особенности эмоциональной сферы леворукого ребенка, можно выдвинуть следующую гипотезу: количество стр</w:t>
      </w:r>
      <w:r w:rsidRPr="002C0E98">
        <w:t>ахов у леворуких детей будет мен</w:t>
      </w:r>
      <w:r w:rsidR="00100D4A" w:rsidRPr="002C0E98">
        <w:t>ьше, чем у детей праворуких.</w:t>
      </w:r>
    </w:p>
    <w:p w:rsidR="002C0E98" w:rsidRPr="002C0E98" w:rsidRDefault="00A6287E" w:rsidP="002C0E98">
      <w:pPr>
        <w:pStyle w:val="a7"/>
      </w:pPr>
      <w:r w:rsidRPr="002C0E98">
        <w:t xml:space="preserve">Объектом исследования являются </w:t>
      </w:r>
      <w:r w:rsidR="000856BE" w:rsidRPr="002C0E98">
        <w:t>дети детского сада №34, группы №4, второй младшей группы. Как предмет исследования можно выделить страхи у детей дошкольного возраста.</w:t>
      </w:r>
    </w:p>
    <w:p w:rsidR="00A56CB7" w:rsidRPr="002C0E98" w:rsidRDefault="00A56CB7" w:rsidP="002C0E98">
      <w:pPr>
        <w:pStyle w:val="a7"/>
      </w:pPr>
    </w:p>
    <w:p w:rsidR="00A56CB7" w:rsidRDefault="002C0E98" w:rsidP="002C0E98">
      <w:pPr>
        <w:pStyle w:val="a7"/>
      </w:pPr>
      <w:r>
        <w:br w:type="page"/>
      </w:r>
      <w:r w:rsidRPr="002C0E98">
        <w:t>Глава</w:t>
      </w:r>
      <w:r w:rsidR="005A1A8B" w:rsidRPr="002C0E98">
        <w:t xml:space="preserve"> 1. Особенности леворуких детей с точки зрения различных аспектов</w:t>
      </w:r>
    </w:p>
    <w:p w:rsidR="002C0E98" w:rsidRPr="002C0E98" w:rsidRDefault="002C0E98" w:rsidP="002C0E98">
      <w:pPr>
        <w:pStyle w:val="a7"/>
      </w:pPr>
    </w:p>
    <w:p w:rsidR="00FF5E52" w:rsidRPr="002C0E98" w:rsidRDefault="002C0E98" w:rsidP="002C0E98">
      <w:pPr>
        <w:pStyle w:val="a7"/>
      </w:pPr>
      <w:r>
        <w:t xml:space="preserve">1.1 </w:t>
      </w:r>
      <w:r w:rsidR="00FF5E52" w:rsidRPr="002C0E98">
        <w:t>Понятие «леворукость», виды, теории происхождения</w:t>
      </w:r>
    </w:p>
    <w:p w:rsidR="002C0E98" w:rsidRDefault="002C0E98" w:rsidP="002C0E98">
      <w:pPr>
        <w:pStyle w:val="a7"/>
      </w:pPr>
    </w:p>
    <w:p w:rsidR="00FF5E52" w:rsidRPr="002C0E98" w:rsidRDefault="00FF5E52" w:rsidP="002C0E98">
      <w:pPr>
        <w:pStyle w:val="a7"/>
      </w:pPr>
      <w:r w:rsidRPr="002C0E98">
        <w:t>В Европе большая часть людей является праворукими. Но есть огромные области, например, на севере России, где 80% людей среди нанайцев, эвенков, селькупов от численности всего населения леворукие или амбидекстры (одинаково действующие как правой, так и левой рукой). Такая же ситуация наблюдается во всех приполярных областях Земли и горах.</w:t>
      </w:r>
    </w:p>
    <w:p w:rsidR="00FF5E52" w:rsidRPr="002C0E98" w:rsidRDefault="00FF5E52" w:rsidP="002C0E98">
      <w:pPr>
        <w:pStyle w:val="a7"/>
      </w:pPr>
      <w:r w:rsidRPr="002C0E98">
        <w:t>Оказалось, что именно люди с левыми признаками успешнее адаптируются к природным условиям среды, в том числе к недостатку кислорода, концентрация которого уменьшается в горах и на Крайнем Севере. У них в крови меньше холестерина и ниже давление. Поэтому реже встречаются сердечно-сосудистые заболевания.</w:t>
      </w:r>
    </w:p>
    <w:p w:rsidR="001A0716" w:rsidRPr="002C0E98" w:rsidRDefault="001A0716" w:rsidP="002C0E98">
      <w:pPr>
        <w:pStyle w:val="a7"/>
      </w:pPr>
      <w:r w:rsidRPr="002C0E98">
        <w:t xml:space="preserve">Говоря о количественном преобладание праворуких, нужно отметить тот факт, что в литературе отмечались факты увеличения количества леворуких людей: в </w:t>
      </w:r>
      <w:smartTag w:uri="urn:schemas-microsoft-com:office:smarttags" w:element="metricconverter">
        <w:smartTagPr>
          <w:attr w:name="ProductID" w:val="1928 г"/>
        </w:smartTagPr>
        <w:r w:rsidRPr="002C0E98">
          <w:t>1928 г</w:t>
        </w:r>
      </w:smartTag>
      <w:r w:rsidRPr="002C0E98">
        <w:t xml:space="preserve"> среди взрослых: леворуких мужчин – 4,7 %,</w:t>
      </w:r>
      <w:r w:rsidR="002C0E98" w:rsidRPr="002C0E98">
        <w:t xml:space="preserve"> </w:t>
      </w:r>
      <w:r w:rsidRPr="002C0E98">
        <w:t xml:space="preserve">леворуких женщин – 3,3 %; в </w:t>
      </w:r>
      <w:smartTag w:uri="urn:schemas-microsoft-com:office:smarttags" w:element="metricconverter">
        <w:smartTagPr>
          <w:attr w:name="ProductID" w:val="1973 г"/>
        </w:smartTagPr>
        <w:r w:rsidRPr="002C0E98">
          <w:t>1973 г</w:t>
        </w:r>
      </w:smartTag>
      <w:r w:rsidRPr="002C0E98">
        <w:t>. леворуких мужчин –</w:t>
      </w:r>
      <w:r w:rsidR="002C0E98" w:rsidRPr="002C0E98">
        <w:t xml:space="preserve"> </w:t>
      </w:r>
      <w:r w:rsidRPr="002C0E98">
        <w:t>10,4; леворуких женщин –</w:t>
      </w:r>
      <w:r w:rsidR="002C0E98" w:rsidRPr="002C0E98">
        <w:t xml:space="preserve"> </w:t>
      </w:r>
      <w:r w:rsidRPr="002C0E98">
        <w:t>8,8 %</w:t>
      </w:r>
      <w:r w:rsidR="007023FE" w:rsidRPr="002C0E98">
        <w:t xml:space="preserve"> [1;3]</w:t>
      </w:r>
      <w:r w:rsidRPr="002C0E98">
        <w:t>.</w:t>
      </w:r>
    </w:p>
    <w:p w:rsidR="001A0716" w:rsidRPr="002C0E98" w:rsidRDefault="001A0716" w:rsidP="002C0E98">
      <w:pPr>
        <w:pStyle w:val="a7"/>
      </w:pPr>
      <w:r w:rsidRPr="002C0E98">
        <w:t>Показательным в этом отношении является факт, что леворуких детей больше, чем взрослых, но по мере взросления</w:t>
      </w:r>
      <w:r w:rsidR="00BA5C40" w:rsidRPr="002C0E98">
        <w:t xml:space="preserve"> их становится меньше. Причина кроется в том, что</w:t>
      </w:r>
      <w:r w:rsidRPr="002C0E98">
        <w:t xml:space="preserve"> агрессивность праворукой среды заставляет леворуких п</w:t>
      </w:r>
      <w:r w:rsidR="00BA5C40" w:rsidRPr="002C0E98">
        <w:t xml:space="preserve">риспосабливаться, переучиваться. Как примеры, заставляющие </w:t>
      </w:r>
      <w:r w:rsidR="00F00B78" w:rsidRPr="002C0E98">
        <w:t xml:space="preserve">леворукого менять свою ведущую руку, можно назвать такие: </w:t>
      </w:r>
      <w:r w:rsidRPr="002C0E98">
        <w:t>отсутствие специальных инструментов для леворуких (ножи, н</w:t>
      </w:r>
      <w:r w:rsidR="00F00B78" w:rsidRPr="002C0E98">
        <w:t>ожницы, музыкальные инструменты); конструирование механизмов</w:t>
      </w:r>
      <w:r w:rsidRPr="002C0E98">
        <w:t xml:space="preserve"> на производстве с учетом потребностей правшей</w:t>
      </w:r>
      <w:r w:rsidR="00F00B78" w:rsidRPr="002C0E98">
        <w:t>.</w:t>
      </w:r>
    </w:p>
    <w:p w:rsidR="001A0716" w:rsidRPr="002C0E98" w:rsidRDefault="001A0716" w:rsidP="002C0E98">
      <w:pPr>
        <w:pStyle w:val="a7"/>
      </w:pPr>
      <w:r w:rsidRPr="002C0E98">
        <w:t>И леворукие, и праворукие – не однородные группы. По признаку ведущей руки все человечество можно разделить на 5 групп:</w:t>
      </w:r>
    </w:p>
    <w:p w:rsidR="001A0716" w:rsidRPr="002C0E98" w:rsidRDefault="001A0716" w:rsidP="002C0E98">
      <w:pPr>
        <w:pStyle w:val="a7"/>
      </w:pPr>
      <w:r w:rsidRPr="002C0E98">
        <w:t>-</w:t>
      </w:r>
      <w:r w:rsidR="002C0E98" w:rsidRPr="002C0E98">
        <w:t xml:space="preserve"> </w:t>
      </w:r>
      <w:r w:rsidRPr="002C0E98">
        <w:t>сильно праворукие (во всех действиях ведущая правая рука);</w:t>
      </w:r>
    </w:p>
    <w:p w:rsidR="002C0E98" w:rsidRPr="002C0E98" w:rsidRDefault="001A0716" w:rsidP="002C0E98">
      <w:pPr>
        <w:pStyle w:val="a7"/>
      </w:pPr>
      <w:r w:rsidRPr="002C0E98">
        <w:t>- сильно леворукие (во всех действиях ведущая левая рука);</w:t>
      </w:r>
    </w:p>
    <w:p w:rsidR="002C0E98" w:rsidRPr="002C0E98" w:rsidRDefault="001A0716" w:rsidP="002C0E98">
      <w:pPr>
        <w:pStyle w:val="a7"/>
      </w:pPr>
      <w:r w:rsidRPr="002C0E98">
        <w:t>- не выраженно леворукие (отдают предпочтение левой руке);</w:t>
      </w:r>
    </w:p>
    <w:p w:rsidR="002C0E98" w:rsidRPr="002C0E98" w:rsidRDefault="001A0716" w:rsidP="002C0E98">
      <w:pPr>
        <w:pStyle w:val="a7"/>
      </w:pPr>
      <w:r w:rsidRPr="002C0E98">
        <w:t>-</w:t>
      </w:r>
      <w:r w:rsidR="002C0E98" w:rsidRPr="002C0E98">
        <w:t xml:space="preserve"> </w:t>
      </w:r>
      <w:r w:rsidRPr="002C0E98">
        <w:t>не выраженно праворукие (отдают предпочтение правой руке);</w:t>
      </w:r>
    </w:p>
    <w:p w:rsidR="001A0716" w:rsidRPr="002C0E98" w:rsidRDefault="001A0716" w:rsidP="002C0E98">
      <w:pPr>
        <w:pStyle w:val="a7"/>
      </w:pPr>
      <w:r w:rsidRPr="002C0E98">
        <w:t>-</w:t>
      </w:r>
      <w:r w:rsidR="002C0E98" w:rsidRPr="002C0E98">
        <w:t xml:space="preserve"> </w:t>
      </w:r>
      <w:r w:rsidRPr="002C0E98">
        <w:t>амбидекстры (одинаково хорошо владеют обеими руками);</w:t>
      </w:r>
    </w:p>
    <w:p w:rsidR="00FF5E52" w:rsidRPr="002C0E98" w:rsidRDefault="00FF5E52" w:rsidP="002C0E98">
      <w:pPr>
        <w:pStyle w:val="a7"/>
      </w:pPr>
      <w:r w:rsidRPr="002C0E98">
        <w:t>Существует генетическое и патологическое левшество. Функциональная организация мозга и моторная регуляция у праворуких и леворуких людей различны. У праворуких людей преимущественно левое полушарие контролирует и координирует работу правой руки, а у леворуких – правое.</w:t>
      </w:r>
    </w:p>
    <w:p w:rsidR="001E2322" w:rsidRPr="002C0E98" w:rsidRDefault="001E2322" w:rsidP="002C0E98">
      <w:pPr>
        <w:pStyle w:val="a7"/>
      </w:pPr>
      <w:r w:rsidRPr="002C0E98">
        <w:t>Причины леворукости до конца не выяснены, но есть предположения:</w:t>
      </w:r>
    </w:p>
    <w:p w:rsidR="001E2322" w:rsidRPr="002C0E98" w:rsidRDefault="001E2322" w:rsidP="002C0E98">
      <w:pPr>
        <w:pStyle w:val="a7"/>
      </w:pPr>
      <w:r w:rsidRPr="002C0E98">
        <w:t>1.</w:t>
      </w:r>
      <w:r w:rsidR="002C0E98" w:rsidRPr="002C0E98">
        <w:t xml:space="preserve"> </w:t>
      </w:r>
      <w:r w:rsidRPr="002C0E98">
        <w:t>Влияние внешней среды:</w:t>
      </w:r>
    </w:p>
    <w:p w:rsidR="001E2322" w:rsidRPr="002C0E98" w:rsidRDefault="001E2322" w:rsidP="002C0E98">
      <w:pPr>
        <w:pStyle w:val="a7"/>
      </w:pPr>
      <w:r w:rsidRPr="002C0E98">
        <w:t>·</w:t>
      </w:r>
      <w:r w:rsidR="002C0E98" w:rsidRPr="002C0E98">
        <w:t xml:space="preserve"> </w:t>
      </w:r>
      <w:r w:rsidRPr="002C0E98">
        <w:t>вынужденная леворукость (травмы, аномалии развития, ДЦП)</w:t>
      </w:r>
      <w:r w:rsidR="006D67C6" w:rsidRPr="002C0E98">
        <w:t>;</w:t>
      </w:r>
    </w:p>
    <w:p w:rsidR="001E2322" w:rsidRPr="002C0E98" w:rsidRDefault="001E2322" w:rsidP="002C0E98">
      <w:pPr>
        <w:pStyle w:val="a7"/>
      </w:pPr>
      <w:r w:rsidRPr="002C0E98">
        <w:t>·</w:t>
      </w:r>
      <w:r w:rsidR="002C0E98" w:rsidRPr="002C0E98">
        <w:t xml:space="preserve"> </w:t>
      </w:r>
      <w:r w:rsidRPr="002C0E98">
        <w:t>ненасильственное переучивание (праворукий ребенок подражает леворуким родителям)</w:t>
      </w:r>
      <w:r w:rsidR="006D67C6" w:rsidRPr="002C0E98">
        <w:t>;</w:t>
      </w:r>
    </w:p>
    <w:p w:rsidR="001E2322" w:rsidRPr="002C0E98" w:rsidRDefault="001E2322" w:rsidP="002C0E98">
      <w:pPr>
        <w:pStyle w:val="a7"/>
      </w:pPr>
      <w:r w:rsidRPr="002C0E98">
        <w:t>2.</w:t>
      </w:r>
      <w:r w:rsidR="002C0E98" w:rsidRPr="002C0E98">
        <w:t xml:space="preserve"> </w:t>
      </w:r>
      <w:r w:rsidRPr="002C0E98">
        <w:t>Патологическая леворукость</w:t>
      </w:r>
    </w:p>
    <w:p w:rsidR="001E2322" w:rsidRPr="002C0E98" w:rsidRDefault="001E2322" w:rsidP="002C0E98">
      <w:pPr>
        <w:pStyle w:val="a7"/>
      </w:pPr>
      <w:r w:rsidRPr="002C0E98">
        <w:t>·</w:t>
      </w:r>
      <w:r w:rsidR="002C0E98" w:rsidRPr="002C0E98">
        <w:t xml:space="preserve"> </w:t>
      </w:r>
      <w:r w:rsidRPr="002C0E98">
        <w:t>родовой стресс (наличие более двух неблагоприятных факторов при рождении)</w:t>
      </w:r>
      <w:r w:rsidR="006D67C6" w:rsidRPr="002C0E98">
        <w:t>;</w:t>
      </w:r>
    </w:p>
    <w:p w:rsidR="001E2322" w:rsidRPr="002C0E98" w:rsidRDefault="001E2322" w:rsidP="002C0E98">
      <w:pPr>
        <w:pStyle w:val="a7"/>
      </w:pPr>
      <w:r w:rsidRPr="002C0E98">
        <w:t>·</w:t>
      </w:r>
      <w:r w:rsidR="002C0E98" w:rsidRPr="002C0E98">
        <w:t xml:space="preserve"> </w:t>
      </w:r>
      <w:r w:rsidRPr="002C0E98">
        <w:t>патология беременности</w:t>
      </w:r>
      <w:r w:rsidR="006D67C6" w:rsidRPr="002C0E98">
        <w:t>;</w:t>
      </w:r>
    </w:p>
    <w:p w:rsidR="001E2322" w:rsidRPr="002C0E98" w:rsidRDefault="001E2322" w:rsidP="002C0E98">
      <w:pPr>
        <w:pStyle w:val="a7"/>
      </w:pPr>
      <w:r w:rsidRPr="002C0E98">
        <w:t>·</w:t>
      </w:r>
      <w:r w:rsidR="002C0E98" w:rsidRPr="002C0E98">
        <w:t xml:space="preserve"> </w:t>
      </w:r>
      <w:r w:rsidRPr="002C0E98">
        <w:t>зеркальное положение у близнецов</w:t>
      </w:r>
      <w:r w:rsidR="006D67C6" w:rsidRPr="002C0E98">
        <w:t>;</w:t>
      </w:r>
    </w:p>
    <w:p w:rsidR="001E2322" w:rsidRPr="002C0E98" w:rsidRDefault="001E2322" w:rsidP="002C0E98">
      <w:pPr>
        <w:pStyle w:val="a7"/>
      </w:pPr>
      <w:r w:rsidRPr="002C0E98">
        <w:t>3.</w:t>
      </w:r>
      <w:r w:rsidR="002C0E98" w:rsidRPr="002C0E98">
        <w:t xml:space="preserve"> </w:t>
      </w:r>
      <w:r w:rsidRPr="002C0E98">
        <w:t>Наследственный фактор</w:t>
      </w:r>
    </w:p>
    <w:p w:rsidR="001E2322" w:rsidRPr="002C0E98" w:rsidRDefault="006D67C6" w:rsidP="002C0E98">
      <w:pPr>
        <w:pStyle w:val="a7"/>
      </w:pPr>
      <w:r w:rsidRPr="002C0E98">
        <w:t>Выделяют основные виды</w:t>
      </w:r>
      <w:r w:rsidR="001E2322" w:rsidRPr="002C0E98">
        <w:t xml:space="preserve"> леворукости:</w:t>
      </w:r>
    </w:p>
    <w:p w:rsidR="001E2322" w:rsidRPr="002C0E98" w:rsidRDefault="001E2322" w:rsidP="002C0E98">
      <w:pPr>
        <w:pStyle w:val="a7"/>
      </w:pPr>
      <w:r w:rsidRPr="002C0E98">
        <w:t>1.</w:t>
      </w:r>
      <w:r w:rsidR="002C0E98" w:rsidRPr="002C0E98">
        <w:t xml:space="preserve"> </w:t>
      </w:r>
      <w:r w:rsidRPr="002C0E98">
        <w:t>Генетически закрепленная леворукость – половина всех леворуких – неотягощенная леворукость</w:t>
      </w:r>
      <w:r w:rsidR="00774CEB" w:rsidRPr="002C0E98">
        <w:t>. До настоящего времени не известны точно механизмы передачи этого признака, но достоверно установлено, что леворукость в 10 - 12 раз чаще встречается в семьях, в которых левшой является хотя бы один из родителей. У генетических левшей может не быть никаких нарушений в развитии, тогда это считается просто индивидуальным своеобразием, вариантом нормального развития.</w:t>
      </w:r>
    </w:p>
    <w:p w:rsidR="002C0E98" w:rsidRPr="002C0E98" w:rsidRDefault="001E2322" w:rsidP="002C0E98">
      <w:pPr>
        <w:pStyle w:val="a7"/>
      </w:pPr>
      <w:r w:rsidRPr="002C0E98">
        <w:t>2.</w:t>
      </w:r>
      <w:r w:rsidR="002C0E98" w:rsidRPr="002C0E98">
        <w:t xml:space="preserve"> </w:t>
      </w:r>
      <w:r w:rsidRPr="002C0E98">
        <w:t>Компенсаторная леворукость – отмечаются нарушения речевого развития и состояния здоровья – при патологии беременности, родов и тяжелых заболеваниях раннего детства</w:t>
      </w:r>
      <w:r w:rsidR="00774CEB" w:rsidRPr="002C0E98">
        <w:t>. Такой вид леворукости связан с каким-либо поражением мозга, чаще - его левого полушария. Поскольку деятельность правой руки в основном регулируется левым полушарием, то в случае какой-либо травмы, болезни на раннем этапе развития ребенка, соответствующие функции может взять на себя правое полушарие. Таким образом, левая рука становится ведущей, то есть более активной при выполнении бытовых действий, а впоследствии, чаще всего и при письме.</w:t>
      </w:r>
    </w:p>
    <w:p w:rsidR="001E2322" w:rsidRPr="002C0E98" w:rsidRDefault="00774CEB" w:rsidP="002C0E98">
      <w:pPr>
        <w:pStyle w:val="a7"/>
      </w:pPr>
      <w:r w:rsidRPr="002C0E98">
        <w:t>У ребенка с нарушениями деятельности одного из полушарий головного мозга почти наверняка будут наблюдаться отклонения в развитии речи, моторики и т. п. Следует отметить, что леворукость в этом случае нельзя рассматривать как причину этих отклонений. Они, как и леворукость, являются следствием одних и тех же причин.</w:t>
      </w:r>
    </w:p>
    <w:p w:rsidR="001E2322" w:rsidRPr="002C0E98" w:rsidRDefault="001E2322" w:rsidP="002C0E98">
      <w:pPr>
        <w:pStyle w:val="a7"/>
      </w:pPr>
      <w:r w:rsidRPr="002C0E98">
        <w:t>3.</w:t>
      </w:r>
      <w:r w:rsidR="002C0E98" w:rsidRPr="002C0E98">
        <w:t xml:space="preserve"> </w:t>
      </w:r>
      <w:r w:rsidRPr="002C0E98">
        <w:t>Вынужденная леворукость – серьезная или длительная травма левой руки, ампутация, порез, паралич конечности</w:t>
      </w:r>
      <w:r w:rsidR="00774CEB" w:rsidRPr="002C0E98">
        <w:t>. Выбор ведущей руки у таких левшей обычно связан с травмой правой руки, но может быть и результатом подражания родным или друзьям.</w:t>
      </w:r>
    </w:p>
    <w:p w:rsidR="00774CEB" w:rsidRPr="002C0E98" w:rsidRDefault="00774CEB" w:rsidP="002C0E98">
      <w:pPr>
        <w:pStyle w:val="a7"/>
      </w:pPr>
      <w:r w:rsidRPr="002C0E98">
        <w:t>Отдельно следует рассматривать псевдолеворукость. К определенному возрасту (окончательно примерно к 5 годам) у ребенка какое-то из полушарий формируется как доминантное по отношению к данной руке (например, у правшей - левое полушарие). Так происходит в норме. Но нередко встречается и нетипичное психическое развитие, когда в соответствующих структурах головного мозга не происходит развития, достаточного для организации специализации полушарий и их взаимодействия между собой. В таких случаях у детей не формируется доминирующее полушарие по отношению к руке. Тогда наблюдается псевдолеворукость или, что бывает чаще, примерно равное использование обеих рук.</w:t>
      </w:r>
    </w:p>
    <w:p w:rsidR="00774CEB" w:rsidRPr="002C0E98" w:rsidRDefault="00774CEB" w:rsidP="002C0E98">
      <w:pPr>
        <w:pStyle w:val="a7"/>
      </w:pPr>
      <w:r w:rsidRPr="002C0E98">
        <w:t>Кроме всего перечисленного возможно развитие у детей так называемого "скрытого левшества", т. е. смена доминирующего полушария. Момент смены является тем критическим периодом, когда основные функции центральной нервной системы равномерно распределены между двумя полушариями, после чего уже начинает доминировать правое полушарие. Таких людей можно условно назвать "психическими" левшами или "скрытыми" левшами, в том смысле, что их признаки левшества не связаны с доминированием левой руки.</w:t>
      </w:r>
    </w:p>
    <w:p w:rsidR="00FF5E52" w:rsidRPr="002C0E98" w:rsidRDefault="00FF5E52" w:rsidP="002C0E98">
      <w:pPr>
        <w:pStyle w:val="a7"/>
      </w:pPr>
    </w:p>
    <w:p w:rsidR="00A56CB7" w:rsidRPr="002C0E98" w:rsidRDefault="00FF5E52" w:rsidP="002C0E98">
      <w:pPr>
        <w:pStyle w:val="a7"/>
      </w:pPr>
      <w:r w:rsidRPr="002C0E98">
        <w:t xml:space="preserve">1.2 </w:t>
      </w:r>
      <w:r w:rsidR="00E252B1" w:rsidRPr="002C0E98">
        <w:t>Леворукость как физиологическая особенность</w:t>
      </w:r>
    </w:p>
    <w:p w:rsidR="00E252B1" w:rsidRPr="002C0E98" w:rsidRDefault="00E252B1" w:rsidP="002C0E98">
      <w:pPr>
        <w:pStyle w:val="a7"/>
      </w:pPr>
    </w:p>
    <w:p w:rsidR="00F262BD" w:rsidRPr="002C0E98" w:rsidRDefault="00F262BD" w:rsidP="002C0E98">
      <w:pPr>
        <w:pStyle w:val="a7"/>
      </w:pPr>
      <w:r w:rsidRPr="002C0E98">
        <w:t>Мы привыкли говорить о мозге как едином органе, но на самом деле единство мозга складывается из деятельности двух полушарий – правого и левого, тесно связанных друг с другом сложнейшей системой нервных волокон, которые называются мозолистым телом. Каждое полушарие, несмотря на почти одинаковое (зеркальное) строение, имеет и свои специфические особенности, и свои функции.</w:t>
      </w:r>
    </w:p>
    <w:p w:rsidR="002C0E98" w:rsidRPr="002C0E98" w:rsidRDefault="00541FE7" w:rsidP="002C0E98">
      <w:pPr>
        <w:pStyle w:val="a7"/>
      </w:pPr>
      <w:r w:rsidRPr="002C0E98">
        <w:t>Изучение функциональной межполушарной асимметрии у человека началось более ста лет назад. Доминантность полушарий по отношению к речевым функциям впервые была продемонстрирована французским хирургом Полем Брока, который в 1865 году произнес свой знаменитый афоризм: «Мы гов</w:t>
      </w:r>
      <w:r w:rsidR="007023FE" w:rsidRPr="002C0E98">
        <w:t xml:space="preserve">орим левым полушарием». Однако </w:t>
      </w:r>
      <w:r w:rsidRPr="002C0E98">
        <w:t>это представление оказалось не совсем точным.</w:t>
      </w:r>
      <w:r w:rsidR="000B7B9C" w:rsidRPr="002C0E98">
        <w:t xml:space="preserve"> К восприятию слов</w:t>
      </w:r>
      <w:r w:rsidR="002C0E98" w:rsidRPr="002C0E98">
        <w:t xml:space="preserve"> </w:t>
      </w:r>
      <w:r w:rsidR="000B7B9C" w:rsidRPr="002C0E98">
        <w:t>и их обработке способны оба</w:t>
      </w:r>
      <w:r w:rsidR="002C0E98" w:rsidRPr="002C0E98">
        <w:t xml:space="preserve"> </w:t>
      </w:r>
      <w:r w:rsidR="000B7B9C" w:rsidRPr="002C0E98">
        <w:t>полушария, однако названные процессы проходят в них по-разному</w:t>
      </w:r>
      <w:r w:rsidR="007023FE" w:rsidRPr="002C0E98">
        <w:t xml:space="preserve"> [1;23].</w:t>
      </w:r>
    </w:p>
    <w:p w:rsidR="00AA4A57" w:rsidRPr="002C0E98" w:rsidRDefault="00AA4A57" w:rsidP="002C0E98">
      <w:pPr>
        <w:pStyle w:val="a7"/>
      </w:pPr>
      <w:r w:rsidRPr="002C0E98">
        <w:t>Различия правой и левой руки при выполнении движений являются прямым отражением неравнозначности и специфичности двух полушарий мозга – правого и левого. Моторные пути, связывающие мозг и мускулатуру рук, почти полностью перекрещены. Однако, это очень грубое и общее утверждение. На самом деле оба полушария принимают участие в регуляции</w:t>
      </w:r>
      <w:r w:rsidR="002C0E98" w:rsidRPr="002C0E98">
        <w:t xml:space="preserve"> </w:t>
      </w:r>
      <w:r w:rsidRPr="002C0E98">
        <w:t xml:space="preserve">движений и правой и левой руки. В то же время понятно, что из левого полушария в мускулатуру правой стороны тела идет больше волокон и имеется большее число волокон от правого полушария к правой половине тела, то есть оба полушария как бы стремятся осуществлять больший моторный контроль за правосторонней мускулатурой. Возможно, эта </w:t>
      </w:r>
      <w:r w:rsidR="00C77869" w:rsidRPr="002C0E98">
        <w:t>морфологическая ассиметрия может стать одним из объяснений преобладания праворукой активности.</w:t>
      </w:r>
    </w:p>
    <w:p w:rsidR="00C77869" w:rsidRPr="002C0E98" w:rsidRDefault="00C77869" w:rsidP="002C0E98">
      <w:pPr>
        <w:pStyle w:val="a7"/>
      </w:pPr>
      <w:r w:rsidRPr="002C0E98">
        <w:t>Таким образом, получается, что у праворуких людей преимущественно левое полушарие координирует работу мышц правой руки, а у леворуких эта функция принадлежит правому полушарию.</w:t>
      </w:r>
    </w:p>
    <w:p w:rsidR="000B7B9C" w:rsidRPr="002C0E98" w:rsidRDefault="00C77869" w:rsidP="002C0E98">
      <w:pPr>
        <w:pStyle w:val="a7"/>
      </w:pPr>
      <w:r w:rsidRPr="002C0E98">
        <w:t xml:space="preserve">Однако, разные полушария неидентичны ни по организации, ни по функциям, и прежде всего правое и левое полушария имеют выраженные различия, связанные с обеспечением речевых функций. </w:t>
      </w:r>
      <w:r w:rsidR="000B7B9C" w:rsidRPr="002C0E98">
        <w:t>Так, левое полушарие – вербальное, логическое, «рассудочное». Данное полушарие обрабатывает информацию, поступившую в мозг последовательно, аналитически. То есть, ему свойственен аналитический подход к решению задач по принципу индукции</w:t>
      </w:r>
      <w:r w:rsidR="002709AB" w:rsidRPr="002C0E98">
        <w:t xml:space="preserve"> (от общего к частному), когда анализ предшествует синтезу.</w:t>
      </w:r>
    </w:p>
    <w:p w:rsidR="002709AB" w:rsidRPr="002C0E98" w:rsidRDefault="002709AB" w:rsidP="002C0E98">
      <w:pPr>
        <w:pStyle w:val="a7"/>
      </w:pPr>
      <w:r w:rsidRPr="002C0E98">
        <w:t>Правое же полушарие же – невербальное, образное, зрительное. Обрабатывает сигналы одновременно и холистически (целостно). Позволяет видеть объекты в нескольких смысловых плоскостях. Ему свойственен синтетический подход по принципу дедукции.</w:t>
      </w:r>
    </w:p>
    <w:p w:rsidR="002D511A" w:rsidRPr="002C0E98" w:rsidRDefault="002D511A" w:rsidP="002C0E98">
      <w:pPr>
        <w:pStyle w:val="a7"/>
      </w:pPr>
      <w:r w:rsidRPr="002C0E98">
        <w:t xml:space="preserve">Таким образом, применительно к процессу обучения можно сказать, что правое полушарие обеспечивает образное мышление, ориентировку в пространстве и чувственное восприятие мира, в то время как левое отвечает </w:t>
      </w:r>
      <w:r w:rsidR="002005A2" w:rsidRPr="002C0E98">
        <w:t>за абстрактное мышление и словесно-логический характер познавательного процесса.</w:t>
      </w:r>
    </w:p>
    <w:p w:rsidR="003B315C" w:rsidRPr="002C0E98" w:rsidRDefault="003B315C" w:rsidP="002C0E98">
      <w:pPr>
        <w:pStyle w:val="a7"/>
      </w:pPr>
      <w:r w:rsidRPr="002C0E98">
        <w:t>Дальнейшие исследования показали, что левое полушарие «управляет» не только речью, но и другими высшими функциями. Именно это и дало основание для развития представлений о левом полушарии как о главном, ведущем (доминантнм), а правое воспринималось как второстепенное, подконтрольное левому.</w:t>
      </w:r>
    </w:p>
    <w:p w:rsidR="003B315C" w:rsidRPr="002C0E98" w:rsidRDefault="003B315C" w:rsidP="002C0E98">
      <w:pPr>
        <w:pStyle w:val="a7"/>
      </w:pPr>
      <w:r w:rsidRPr="002C0E98">
        <w:t>Постепенно накапливались клинические данные, показывающие, что у левого и правого полушария есть «свои»</w:t>
      </w:r>
      <w:r w:rsidR="00C63B19" w:rsidRPr="002C0E98">
        <w:t xml:space="preserve"> функции. Было обнаружено, что у людей с повреждениями левого полушария не только нарушалась речь, но и страдали другие функции – письмо, чтение, произвольная регуляция движений.</w:t>
      </w:r>
    </w:p>
    <w:p w:rsidR="006972AA" w:rsidRPr="002C0E98" w:rsidRDefault="006972AA" w:rsidP="002C0E98">
      <w:pPr>
        <w:pStyle w:val="a7"/>
      </w:pPr>
      <w:r w:rsidRPr="002C0E98">
        <w:t xml:space="preserve">Выявлены были и нарушения деятельности, связанные с повреждением правого полушария, - глубокие нарушения ориентации в пространстве, затруднения в выполнении некоторых самых простых действий, например, застегивание пуговиц или шнуровка ботинок оказывались непосильным, нарушалось представление о собственном теле. Оказалось, что поражение правого полушария приводит к снижению или потере музыкальных способностей и прежде всего способности к пению, возникает «музыкальная глухота», в отличии от </w:t>
      </w:r>
      <w:r w:rsidR="009C4DBC" w:rsidRPr="002C0E98">
        <w:t>поражений ле</w:t>
      </w:r>
      <w:r w:rsidRPr="002C0E98">
        <w:t>вого полушария</w:t>
      </w:r>
      <w:r w:rsidR="009C4DBC" w:rsidRPr="002C0E98">
        <w:t>, для которого характерна «словесная глухота».</w:t>
      </w:r>
    </w:p>
    <w:p w:rsidR="009C4DBC" w:rsidRPr="002C0E98" w:rsidRDefault="009C4DBC" w:rsidP="002C0E98">
      <w:pPr>
        <w:pStyle w:val="a7"/>
      </w:pPr>
      <w:r w:rsidRPr="002C0E98">
        <w:t>Установлено, что при поражении правого и левого полушарий нарушаются разные виды памяти, появляются или, наоборот, исчезают разные эмоции, по-разному нарушаются процессы мышления.</w:t>
      </w:r>
    </w:p>
    <w:p w:rsidR="009C4DBC" w:rsidRPr="002C0E98" w:rsidRDefault="009C4DBC" w:rsidP="002C0E98">
      <w:pPr>
        <w:pStyle w:val="a7"/>
      </w:pPr>
      <w:r w:rsidRPr="002C0E98">
        <w:t>Эти наблюдения практически легли в основу складывающихся в течение столетия представлений о межполушарной асимметрии, неравнозначности роли правого и левого полушарий в организации и регулировании различных видов деятельности человека. Но следует учитывать, что судить о роли полушария по такой простой схеме – при повреждении определенной части мозга</w:t>
      </w:r>
      <w:r w:rsidR="000A3A32" w:rsidRPr="002C0E98">
        <w:t xml:space="preserve"> нарушена такая-то функция, значит именно эта часть (зона) мозга контролирует функцию – невозможно. Во-первых, потому что обеспечение любой деятельности, даже самой простой, связано со взаимодействием различных структур мозга. Кроме того, любая деятельность представляет собой сложный процесс и может нарушаться не деятельность вообще, а лишь один или несколько ее компонентов, создавая эффект нарушения деятельности в целом. Во-вторых, мозг, особенно мозг ребенка, обладает колоссальными компенсаторными способностями, позволяющими ему приспосабливаться, включать в деятельность иные структуры и механизмы и поэтому наши выводы о работе пораженного мозга могут дать нам неверную или неточную информацию</w:t>
      </w:r>
      <w:r w:rsidR="007023FE" w:rsidRPr="002C0E98">
        <w:t>.</w:t>
      </w:r>
    </w:p>
    <w:p w:rsidR="007027E2" w:rsidRPr="002C0E98" w:rsidRDefault="007027E2" w:rsidP="002C0E98">
      <w:pPr>
        <w:pStyle w:val="a7"/>
      </w:pPr>
      <w:r w:rsidRPr="002C0E98">
        <w:t>Изучение расщепленного мозга показало, что левое полушарие полностью сохраняет способность к речевому общению. Работа левого полушария позволяет человеку понимать обращенную к нему речь, устную или письменную. Однако не только левое, но и правое полушарие принимает участие в реализации речевых функций и дает возможность человеку понимать слова. Способностью воспринимать и понимать слова обладает и правое полушарие.</w:t>
      </w:r>
    </w:p>
    <w:p w:rsidR="007F381E" w:rsidRPr="002C0E98" w:rsidRDefault="007F381E" w:rsidP="002C0E98">
      <w:pPr>
        <w:pStyle w:val="a7"/>
      </w:pPr>
      <w:r w:rsidRPr="002C0E98">
        <w:t>Все эти данные показали, что роль отдельного полушария в регуляции определенной деятельности не абсолютна, и каждое из них регулирует различные стороны деятельности. Без правого полушария левое становится «глухим» к интонации речи и модуляции голоса. Левое полушарие, хотя и реагирует на звуки</w:t>
      </w:r>
      <w:r w:rsidR="002C0E98" w:rsidRPr="002C0E98">
        <w:t xml:space="preserve"> </w:t>
      </w:r>
      <w:r w:rsidRPr="002C0E98">
        <w:t>и ритм, но нечувствительно к музыке.</w:t>
      </w:r>
    </w:p>
    <w:p w:rsidR="0011110B" w:rsidRPr="002C0E98" w:rsidRDefault="0011110B" w:rsidP="002C0E98">
      <w:pPr>
        <w:pStyle w:val="a7"/>
      </w:pPr>
      <w:r w:rsidRPr="002C0E98">
        <w:t>В большинстве случаев одна из рук является рабочей, или ведущей. Известно, что все свойства руки как ведущей определяются сложной физиологической структурой распределения функ</w:t>
      </w:r>
      <w:r w:rsidR="005A1A8B" w:rsidRPr="002C0E98">
        <w:t>ций между правым и левым полуша</w:t>
      </w:r>
      <w:r w:rsidRPr="002C0E98">
        <w:t>риями коры головного мозга. Действиями каждой руки "ведает" или «командует» главным образом контрлатеральное (противоположное) полушарие: у правше</w:t>
      </w:r>
      <w:r w:rsidR="005A1A8B" w:rsidRPr="002C0E98">
        <w:t>й — левое, а у левшей, наоборот,</w:t>
      </w:r>
      <w:r w:rsidR="002C0E98" w:rsidRPr="002C0E98">
        <w:t xml:space="preserve"> </w:t>
      </w:r>
      <w:r w:rsidRPr="002C0E98">
        <w:t>правое. Около 90% людей имеет ведущую правую руку и лишь примерно 10% — левую или одинаково хорошо владеют и правой и левой рукой (таких людей называют амбидекстрами, или обоерукими).</w:t>
      </w:r>
    </w:p>
    <w:p w:rsidR="007F381E" w:rsidRPr="002C0E98" w:rsidRDefault="007F381E" w:rsidP="002C0E98">
      <w:pPr>
        <w:pStyle w:val="a7"/>
      </w:pPr>
      <w:r w:rsidRPr="002C0E98">
        <w:t>При расщепленном мозге правая рука, анатомически не связанная с левым полушарием и функционально подчиненная ему, сохраняет способность к письму, но теряет способность к спонтанному рисованию и копированию даже самых простых изображений. Правая рука утрачивает способность сложить элементарную фигуру из кубиков, выбрать на ощупь геометрические фигуры или определенные предметы. С этими задачами относительно легко</w:t>
      </w:r>
      <w:r w:rsidR="000E442C" w:rsidRPr="002C0E98">
        <w:t xml:space="preserve"> справляется левая рука, однако назвать предмет, выбранный левой рукой не совсем просто.</w:t>
      </w:r>
    </w:p>
    <w:p w:rsidR="000E442C" w:rsidRPr="002C0E98" w:rsidRDefault="000E442C" w:rsidP="002C0E98">
      <w:pPr>
        <w:pStyle w:val="a7"/>
      </w:pPr>
      <w:r w:rsidRPr="002C0E98">
        <w:t>Физиологи Н.Н.Брагина и Т.А. Доброхотова считают, что характер нарушений деятельности у левшей не зависит от стороны поражения мозга. Она не совпадает ни с одной из двух четко различных (соответственно поражению двух полушарий) у правшей. По мнению этих исследователей картина поражений для леворуких отличается тем, что характер нарушений деятельности не связан со стороной поражения мозга и это служит основанием для предположения об отсутствии у неправоруких лиц четкой специализации полушарий мозга</w:t>
      </w:r>
      <w:r w:rsidR="005A3CF4" w:rsidRPr="002C0E98">
        <w:t>. Несомненным является тот факт, что мозг левши – это не зеркальное отражение мозга правши. Поэтому было бы грубейшей ошибкой приписывать левшам свойства, характерные для правого полушария правшей [</w:t>
      </w:r>
      <w:r w:rsidR="001D11C0" w:rsidRPr="002C0E98">
        <w:t>3</w:t>
      </w:r>
      <w:r w:rsidR="005A3CF4" w:rsidRPr="002C0E98">
        <w:t>;26].</w:t>
      </w:r>
    </w:p>
    <w:p w:rsidR="0011110B" w:rsidRPr="002C0E98" w:rsidRDefault="0011110B" w:rsidP="002C0E98">
      <w:pPr>
        <w:pStyle w:val="a7"/>
      </w:pPr>
      <w:r w:rsidRPr="002C0E98">
        <w:t>Пока еще точно неизвестно, в каком возрасте оп</w:t>
      </w:r>
      <w:r w:rsidR="005A1A8B" w:rsidRPr="002C0E98">
        <w:t>ределяется преимущественное вла</w:t>
      </w:r>
      <w:r w:rsidRPr="002C0E98">
        <w:t>дение той или иной рукой, и, наверное, это не имело бы столь серьезного значения, если бы рука, вернее руки, были «сами по себе». Вероятно, тогда не было бы особых трудностей и сложностей при переу</w:t>
      </w:r>
      <w:r w:rsidR="005A1A8B" w:rsidRPr="002C0E98">
        <w:t>чивании. Но</w:t>
      </w:r>
      <w:r w:rsidRPr="002C0E98">
        <w:t xml:space="preserve"> у л</w:t>
      </w:r>
      <w:r w:rsidR="005A1A8B" w:rsidRPr="002C0E98">
        <w:t>евшей и правшей разная организа</w:t>
      </w:r>
      <w:r w:rsidRPr="002C0E98">
        <w:t>ция мозга, и, переучивая ребенка, мы нарушаем особеннос</w:t>
      </w:r>
      <w:r w:rsidR="005A1A8B" w:rsidRPr="002C0E98">
        <w:t>ти его функционирования, пытаем</w:t>
      </w:r>
      <w:r w:rsidRPr="002C0E98">
        <w:t xml:space="preserve">ся заставить его делать то, что противоречит функциональным возможностям. Во многих случаях, зная, какая рука у человека ведущая, можно сказать не только какое полушарие управляет ею, но и предсказать некоторые особенности организации высших психических функций. Например, у праворуких людей центр речи, как </w:t>
      </w:r>
      <w:r w:rsidR="005A1A8B" w:rsidRPr="002C0E98">
        <w:t>правило, находится в левом полу</w:t>
      </w:r>
      <w:r w:rsidRPr="002C0E98">
        <w:t xml:space="preserve">шарии (в 95% случаев), а у леворуких он может быть в правом </w:t>
      </w:r>
      <w:r w:rsidR="005A1A8B" w:rsidRPr="002C0E98">
        <w:t xml:space="preserve">полушарии (в 70% случаев), а </w:t>
      </w:r>
      <w:r w:rsidRPr="002C0E98">
        <w:t>может быть в левом и даже располагаться симметрично в правом и в левом полушариях. У леворуких и праворуких людей различная организация мозга, а значит, выбор ведущей руки для любой деятельности, в том числе для письма, очень не</w:t>
      </w:r>
      <w:r w:rsidR="005A1A8B" w:rsidRPr="002C0E98">
        <w:t>прост. Переучивая ребенка, изме</w:t>
      </w:r>
      <w:r w:rsidRPr="002C0E98">
        <w:t>няя ведущую руку, мы неизбежно вызываем перестройку в деятельности мозга. Вот почему так сложно протекает этот процесс, вот почему важно опре</w:t>
      </w:r>
      <w:r w:rsidR="005A1A8B" w:rsidRPr="002C0E98">
        <w:t>делить ведущую руку, знать и по</w:t>
      </w:r>
      <w:r w:rsidRPr="002C0E98">
        <w:t>нимать нецелесообразность, а порой и вред переучивания д</w:t>
      </w:r>
      <w:r w:rsidR="005A1A8B" w:rsidRPr="002C0E98">
        <w:t>ля нормального развития и здоро</w:t>
      </w:r>
      <w:r w:rsidRPr="002C0E98">
        <w:t>вья ребенка.</w:t>
      </w:r>
    </w:p>
    <w:p w:rsidR="002709AB" w:rsidRPr="002C0E98" w:rsidRDefault="0011110B" w:rsidP="002C0E98">
      <w:pPr>
        <w:pStyle w:val="a7"/>
      </w:pPr>
      <w:r w:rsidRPr="002C0E98">
        <w:t>Обычно в младшем дошкольном возрасте родители и воспитатели редко обращают внимание на то, какая рука у ребенка ведущая. Но тогда, к</w:t>
      </w:r>
      <w:r w:rsidR="005A1A8B" w:rsidRPr="002C0E98">
        <w:t>огда ребенок начинает больше ри</w:t>
      </w:r>
      <w:r w:rsidRPr="002C0E98">
        <w:t>совать, учится писать, начинает более активно манипулировать в своей деятельности одной из рук, (обычно в 4 — 5 лет), на это обращают внимание и, как правило, взрослые требуют «переменить» руку.</w:t>
      </w:r>
      <w:r w:rsidR="002C0E98" w:rsidRPr="002C0E98">
        <w:t xml:space="preserve"> </w:t>
      </w:r>
      <w:r w:rsidR="002709AB" w:rsidRPr="002C0E98">
        <w:t>Им</w:t>
      </w:r>
      <w:r w:rsidR="002D511A" w:rsidRPr="002C0E98">
        <w:t>енно в дошкольный период создаются особо благоприятные условия для возникновения психических новообразований в познавательной и мотивационной сферах, имеющих существенной значение для ребенка.</w:t>
      </w:r>
    </w:p>
    <w:p w:rsidR="00A56CB7" w:rsidRPr="002C0E98" w:rsidRDefault="0011110B" w:rsidP="002C0E98">
      <w:pPr>
        <w:pStyle w:val="a7"/>
      </w:pPr>
      <w:r w:rsidRPr="002C0E98">
        <w:t>Особое внимание на ведущую левую ру</w:t>
      </w:r>
      <w:r w:rsidR="005A1A8B" w:rsidRPr="002C0E98">
        <w:t>ку обращают в семьях с так назы</w:t>
      </w:r>
      <w:r w:rsidRPr="002C0E98">
        <w:t>ваемой наследственной леворукостью, т. е. в семьях, где леворукость отмечается у родителей, братьев, сестер, бабушек, дедушек. Чаще всего именно эти родители тревожатся, замечая, что ребенок предпочитает левую руку правой, именно они стараются переучить ребенка еще до школы. Трудно сказать, что является здесь причиной, скорее всего, родители хотят оградить по возможности своего ребенка от тех трудностей, с которыми они столкнулись сами при обучении в школе, и считают, что более раннее переучивание избавит ребенка от подобных трудностей.</w:t>
      </w:r>
    </w:p>
    <w:p w:rsidR="006D67C6" w:rsidRPr="002C0E98" w:rsidRDefault="006D67C6" w:rsidP="002C0E98">
      <w:pPr>
        <w:pStyle w:val="a7"/>
      </w:pPr>
      <w:r w:rsidRPr="002C0E98">
        <w:t>Леворукость – это не просто преимущественное владение левой рукой, но и отражение межполушарной асимметрии, отличное от праворуких распределение функций между правым и левым полушариями головного мозга.</w:t>
      </w:r>
    </w:p>
    <w:p w:rsidR="006D67C6" w:rsidRPr="002C0E98" w:rsidRDefault="006D67C6" w:rsidP="002C0E98">
      <w:pPr>
        <w:pStyle w:val="a7"/>
      </w:pPr>
      <w:r w:rsidRPr="002C0E98">
        <w:t>Можно выделить несколько типов леворукости, имеющих и различные особенности межполушарной симметрии:</w:t>
      </w:r>
    </w:p>
    <w:p w:rsidR="006D67C6" w:rsidRPr="002C0E98" w:rsidRDefault="006D67C6" w:rsidP="002C0E98">
      <w:pPr>
        <w:pStyle w:val="a7"/>
      </w:pPr>
      <w:r w:rsidRPr="002C0E98">
        <w:t>- леворукие, у которых центр речи находится в левом полушарии;</w:t>
      </w:r>
    </w:p>
    <w:p w:rsidR="006D67C6" w:rsidRPr="002C0E98" w:rsidRDefault="006D67C6" w:rsidP="002C0E98">
      <w:pPr>
        <w:pStyle w:val="a7"/>
      </w:pPr>
      <w:r w:rsidRPr="002C0E98">
        <w:t>- леворукие, у которых центр речи находится в правом полушарии;</w:t>
      </w:r>
    </w:p>
    <w:p w:rsidR="006D67C6" w:rsidRPr="002C0E98" w:rsidRDefault="006D67C6" w:rsidP="002C0E98">
      <w:pPr>
        <w:pStyle w:val="a7"/>
      </w:pPr>
      <w:r w:rsidRPr="002C0E98">
        <w:t>-</w:t>
      </w:r>
      <w:r w:rsidR="002C0E98" w:rsidRPr="002C0E98">
        <w:t xml:space="preserve"> </w:t>
      </w:r>
      <w:r w:rsidRPr="002C0E98">
        <w:t>леворукие, у которых центр речи находится в обоих полушариях;</w:t>
      </w:r>
    </w:p>
    <w:p w:rsidR="00E252B1" w:rsidRPr="002C0E98" w:rsidRDefault="00E252B1" w:rsidP="002C0E98">
      <w:pPr>
        <w:pStyle w:val="a7"/>
      </w:pPr>
      <w:r w:rsidRPr="002C0E98">
        <w:t xml:space="preserve">Итак, пока нет еще четкого и однозначного ответа на вопросы, что является причиной леворукости и чем леворукий отличается от праворукого. Но, тем не менее, уже ясно, что нельзя считать леворукость патологией, а тем более связывать с леворукостью сниженные умственные способности. Ясно и другое: преимущественное владение рукой определяется не «хотением» ребенка, не его желанием или нежеланием, </w:t>
      </w:r>
      <w:r w:rsidR="005A1A8B" w:rsidRPr="002C0E98">
        <w:t>а особой организацией ег</w:t>
      </w:r>
      <w:r w:rsidRPr="002C0E98">
        <w:t>о мозга, определяющей, как правило, не только ведущую руку, но и некоторые особенности организации высших психических функций (речи, чтения, письма и т. д.). В последние годы усилилось внимание к «правополушарным» детям, имеющим ведущую левую руку.</w:t>
      </w:r>
    </w:p>
    <w:p w:rsidR="00E252B1" w:rsidRPr="002C0E98" w:rsidRDefault="00E252B1" w:rsidP="002C0E98">
      <w:pPr>
        <w:pStyle w:val="a7"/>
      </w:pPr>
      <w:r w:rsidRPr="002C0E98">
        <w:t>Таким образом, наличие фактора левшества предполагает атипичное с точки зрения мозговой организации протекание психического онтогенеза. Левшество – это не простое предпочтение левой руки, это совершенно иная организация функций и их распределение между полушариями мозга. Развитие связи между полушариями у левши весьма проблематично, поэтому у них традиционно наблюдаются сложности, своеобразные задержки и некоторые нарушения формирования речи (устной и письменной), чтения, счета, конструктивных процессов, эмоций.</w:t>
      </w:r>
    </w:p>
    <w:p w:rsidR="00FF5E52" w:rsidRPr="002C0E98" w:rsidRDefault="00FF5E52" w:rsidP="002C0E98">
      <w:pPr>
        <w:pStyle w:val="a7"/>
      </w:pPr>
      <w:r w:rsidRPr="002C0E98">
        <w:t>Преимущественная активность правой или левой руки является одним из важнейших нейробиологических свойств. Её нельзя изменять по своему усмотрению, так как любое вмешательство в природу, особенно в раннем возрасте приводит к непредсказуемым последствиям: заиканию, нарушению поведения и другим расстройствам, если было проведено неквалифицированное переобучение левшей в раннем или дошкольном возрасте. Причем нарушения могут появиться не сразу, а со временем, а главное, с этими нарушениями очень сложно бороться как специалистам, так и ребенку, что, пожалуй, важнее всего.</w:t>
      </w:r>
    </w:p>
    <w:p w:rsidR="002C0E98" w:rsidRPr="002C0E98" w:rsidRDefault="00C9696A" w:rsidP="002C0E98">
      <w:pPr>
        <w:pStyle w:val="a7"/>
      </w:pPr>
      <w:r>
        <w:br w:type="page"/>
        <w:t xml:space="preserve">1.3 </w:t>
      </w:r>
      <w:r w:rsidR="002005A2" w:rsidRPr="002C0E98">
        <w:t>Психические процессы: их особенности у леворуких</w:t>
      </w:r>
    </w:p>
    <w:p w:rsidR="00C9696A" w:rsidRDefault="00C9696A" w:rsidP="002C0E98">
      <w:pPr>
        <w:pStyle w:val="a7"/>
      </w:pPr>
    </w:p>
    <w:p w:rsidR="001A738B" w:rsidRPr="002C0E98" w:rsidRDefault="004E6548" w:rsidP="002C0E98">
      <w:pPr>
        <w:pStyle w:val="a7"/>
      </w:pPr>
      <w:r w:rsidRPr="002C0E98">
        <w:t>Нередко считается, что отличие левшей от правшей заключается лишь в том, какой рукой они преимущественно действуют</w:t>
      </w:r>
      <w:r w:rsidR="00703417" w:rsidRPr="002C0E98">
        <w:t>, хотя на самом деле эти различия неизмеримо глубже. Левшество свидетельствует о совершенно особой организации нервной системы человека, а соответственно – всех психических процессов.</w:t>
      </w:r>
    </w:p>
    <w:p w:rsidR="002C0E98" w:rsidRPr="002C0E98" w:rsidRDefault="00090740" w:rsidP="002C0E98">
      <w:pPr>
        <w:pStyle w:val="a7"/>
      </w:pPr>
      <w:r w:rsidRPr="002C0E98">
        <w:t xml:space="preserve">Хотя на сегодняшний день уже никто не считает, что упражнением левой руки можно достигнуть необыкновенных успехов: повышение морали, прекращения нервных болезней и огромного повышения духовной деятельности человека, сохраняются сторонники двух крайних взглядов. Первые все-таки считают, что у левшей сниженные умственные способности, другие, наоборот, отстаивают исключительность, талантливость, нестандартность. </w:t>
      </w:r>
      <w:r w:rsidR="00A24DEE" w:rsidRPr="002C0E98">
        <w:t>Есть и треть</w:t>
      </w:r>
      <w:r w:rsidRPr="002C0E98">
        <w:t>я точка</w:t>
      </w:r>
      <w:r w:rsidR="00A24DEE" w:rsidRPr="002C0E98">
        <w:t xml:space="preserve"> зрения, связывающая особенности левшей и правшей с функциональной специализацией доминантного полушария мозга, в популярной литературе, в связи с этим, появился особый термин: «правополушарные дети», «левополушарные дети». Можно, однако, выделить и четвертый подход: его сторонники отрицают различие между левшами и правшами на том основании, что индивидуальное разнообразие в организации деятельности и высших психических функций у правшей и левшей перекрывает групповые различия</w:t>
      </w:r>
    </w:p>
    <w:p w:rsidR="002C0E98" w:rsidRPr="002C0E98" w:rsidRDefault="001E2322" w:rsidP="002C0E98">
      <w:pPr>
        <w:pStyle w:val="a7"/>
      </w:pPr>
      <w:r w:rsidRPr="002C0E98">
        <w:t>Есть данные о том, что среди леворуких детей:</w:t>
      </w:r>
    </w:p>
    <w:p w:rsidR="002C0E98" w:rsidRPr="002C0E98" w:rsidRDefault="001E2322" w:rsidP="002C0E98">
      <w:pPr>
        <w:pStyle w:val="a7"/>
      </w:pPr>
      <w:r w:rsidRPr="002C0E98">
        <w:t>- высок удельный вес детей с особенностями развития ЦНС;</w:t>
      </w:r>
    </w:p>
    <w:p w:rsidR="002C0E98" w:rsidRPr="002C0E98" w:rsidRDefault="001E2322" w:rsidP="002C0E98">
      <w:pPr>
        <w:pStyle w:val="a7"/>
      </w:pPr>
      <w:r w:rsidRPr="002C0E98">
        <w:t>- много детей с асинхронным развитием некоторых психических функций;</w:t>
      </w:r>
    </w:p>
    <w:p w:rsidR="002C0E98" w:rsidRPr="002C0E98" w:rsidRDefault="001E2322" w:rsidP="002C0E98">
      <w:pPr>
        <w:pStyle w:val="a7"/>
      </w:pPr>
      <w:r w:rsidRPr="002C0E98">
        <w:t>- высокая эмоциональность;</w:t>
      </w:r>
    </w:p>
    <w:p w:rsidR="002C0E98" w:rsidRPr="002C0E98" w:rsidRDefault="001E2322" w:rsidP="002C0E98">
      <w:pPr>
        <w:pStyle w:val="a7"/>
      </w:pPr>
      <w:r w:rsidRPr="002C0E98">
        <w:t>- отставание в развитии психомоторных функций;</w:t>
      </w:r>
    </w:p>
    <w:p w:rsidR="002C0E98" w:rsidRPr="002C0E98" w:rsidRDefault="001E2322" w:rsidP="002C0E98">
      <w:pPr>
        <w:pStyle w:val="a7"/>
      </w:pPr>
      <w:r w:rsidRPr="002C0E98">
        <w:t>- отставание в развитии пространственного восприятия;</w:t>
      </w:r>
    </w:p>
    <w:p w:rsidR="001E2322" w:rsidRPr="002C0E98" w:rsidRDefault="001E2322" w:rsidP="002C0E98">
      <w:pPr>
        <w:pStyle w:val="a7"/>
      </w:pPr>
      <w:r w:rsidRPr="002C0E98">
        <w:t>- много подростков с девиантным поведением.</w:t>
      </w:r>
    </w:p>
    <w:p w:rsidR="002C0E98" w:rsidRPr="002C0E98" w:rsidRDefault="009F159B" w:rsidP="002C0E98">
      <w:pPr>
        <w:pStyle w:val="a7"/>
      </w:pPr>
      <w:r w:rsidRPr="002C0E98">
        <w:t>Необходимо отметить особенности волевой сферы у левшей: мотивация к учению у таких детей чрезвычайно слабая. В отличии от праворуких, для которых учение как процесс является одновременно и целью, левши просто не понимают, почему им приходится целых 10 лет тратить на учебу, в то время как гораздо приятнее было бы потратить это время на развлечения и отдых. Соответственно, учителям, воспитателям и родителям необходимо почаще напоминать цели и задачи учения. Та</w:t>
      </w:r>
      <w:r w:rsidR="00E316B2" w:rsidRPr="002C0E98">
        <w:t>к, мотивацией для учащегося могу</w:t>
      </w:r>
      <w:r w:rsidRPr="002C0E98">
        <w:t>т стать</w:t>
      </w:r>
      <w:r w:rsidR="00E316B2" w:rsidRPr="002C0E98">
        <w:t xml:space="preserve"> личностный рост, улучшение положения в коллективе, борьба с собственными недостатками и неудачами</w:t>
      </w:r>
      <w:r w:rsidR="005F08E2" w:rsidRPr="002C0E98">
        <w:t xml:space="preserve"> [</w:t>
      </w:r>
      <w:r w:rsidR="00F83FA1" w:rsidRPr="002C0E98">
        <w:t>11</w:t>
      </w:r>
      <w:r w:rsidR="005F08E2" w:rsidRPr="002C0E98">
        <w:t>;72]</w:t>
      </w:r>
      <w:r w:rsidR="00E316B2" w:rsidRPr="002C0E98">
        <w:t>.</w:t>
      </w:r>
    </w:p>
    <w:p w:rsidR="00220423" w:rsidRPr="002C0E98" w:rsidRDefault="00220423" w:rsidP="002C0E98">
      <w:pPr>
        <w:pStyle w:val="a7"/>
      </w:pPr>
      <w:r w:rsidRPr="002C0E98">
        <w:t>А.Соболева, обращая внимание на описание особенностей и отличий левши, приводит следующее описание такого ребенка: «очень часто это маленькие грязнули и лентяи. Их неважная успеваемость, часто трактуемая преподавателями как умственная несостоятельность, объясняется факторами психологическими и педагогическими: они столь чувствительны, что ни на что не способны в состоянии душевного дискомфорта</w:t>
      </w:r>
      <w:r w:rsidR="00B73E84" w:rsidRPr="002C0E98">
        <w:t>, и у них так организован мозг, что они по-другому воспринимают учебный материал. Они крайне медлительны и «тянут» показатели класса назад, когда дело касается техники чтения или скорости решения задач» [</w:t>
      </w:r>
      <w:r w:rsidR="00F83FA1" w:rsidRPr="002C0E98">
        <w:t>10</w:t>
      </w:r>
      <w:r w:rsidR="00B73E84" w:rsidRPr="002C0E98">
        <w:t>;25].</w:t>
      </w:r>
    </w:p>
    <w:p w:rsidR="00090740" w:rsidRPr="002C0E98" w:rsidRDefault="00D6229D" w:rsidP="002C0E98">
      <w:pPr>
        <w:pStyle w:val="a7"/>
      </w:pPr>
      <w:r w:rsidRPr="002C0E98">
        <w:t>Особенности левшей изучала английская исследовательница М.Аннет. Так, в ее эксперименте участвовали</w:t>
      </w:r>
      <w:r w:rsidR="002C0E98" w:rsidRPr="002C0E98">
        <w:t xml:space="preserve"> </w:t>
      </w:r>
      <w:r w:rsidRPr="002C0E98">
        <w:t>дети 5 – 11 лет сильно леворукие, сильно праворукие и дети с невыраженным левшеством правшеством в начальной школе. Исследователи сопоставляли силу доминирования ведущей руки с речевыми способностями детей и неречевыми формами мышления (оперирование пространственными отношениями), а также с их академическими успехами. Исследование показало, что дети с умеренным предпочтением правой руки</w:t>
      </w:r>
      <w:r w:rsidR="00BB3B1F" w:rsidRPr="002C0E98">
        <w:t xml:space="preserve"> являются наиболее способными. Относительно сильно праворуких авторы сделали два заключения: очень высокая степень доминирования правой руки обусловлена не высоким качеством ее работы, а сниженными способностями левой руки; несколько сниженные показатели интеллекта в этой группе, по-видимому связаны с некоторой недостаточностью правого полушария. С этим, по-видимому, связана и неловкость левой руки в этой группе, выявляемая специальными тестами.</w:t>
      </w:r>
    </w:p>
    <w:p w:rsidR="00BB3B1F" w:rsidRPr="002C0E98" w:rsidRDefault="00BB3B1F" w:rsidP="002C0E98">
      <w:pPr>
        <w:pStyle w:val="a7"/>
      </w:pPr>
      <w:r w:rsidRPr="002C0E98">
        <w:t>Дальнейшие исследования Аннет показали, что</w:t>
      </w:r>
      <w:r w:rsidR="008337C1" w:rsidRPr="002C0E98">
        <w:t xml:space="preserve"> не только сильно праворукие, но и сильно леворукие дети также имеют более низкий коэффициент интеллекта и худшие показатели организации деятельности.</w:t>
      </w:r>
    </w:p>
    <w:p w:rsidR="004A6935" w:rsidRPr="002C0E98" w:rsidRDefault="00956A0D" w:rsidP="002C0E98">
      <w:pPr>
        <w:pStyle w:val="a7"/>
      </w:pPr>
      <w:r w:rsidRPr="002C0E98">
        <w:t>Особенности в различных сферах развития ребенка-левши обуславливают ряд проблем с его воспитанием и обучением. Так, О.Б. Иншакова считает, что в последнее время в популярной литературе наблюдается тенденция к сглаживанию проблем леворуких детей. Это усыпляет бдительность родителей</w:t>
      </w:r>
      <w:r w:rsidR="005F08E2" w:rsidRPr="002C0E98">
        <w:t>, отвлекает их от своевременного решения ряда серъезных вопросов, тогда как их малыш нуждается в особом подходе.</w:t>
      </w:r>
    </w:p>
    <w:p w:rsidR="002C0E98" w:rsidRPr="002C0E98" w:rsidRDefault="004A6935" w:rsidP="002C0E98">
      <w:pPr>
        <w:pStyle w:val="a7"/>
      </w:pPr>
      <w:r w:rsidRPr="002C0E98">
        <w:t>Очевидным является тот факт, что специальной проверки и доказательств требуют данные как о низких способностях левшей, так и данные об их уникальных особенностях. При этом необходимы единый подход в оценке и определении левшества, учет и выделение генеза леворукости. Несомненным является и то, что индивидуальные различия среди правшей и левшей могут быть значительно большими, чем между правшами и левшами. Есть гениальные левши и гениальные правши</w:t>
      </w:r>
      <w:r w:rsidR="00F25C19" w:rsidRPr="002C0E98">
        <w:t>, есть неловкие левши и еще более неловкие правши, есть чувствительные, «тонкокожие» левши, но далеко не все правши «толстокожие». Есть еще много других непохожих ни на кого и отличающихся от всех и левшей и правшей. Это подтверждает, что леворукость – индивидуальный вариант нормы.</w:t>
      </w:r>
    </w:p>
    <w:p w:rsidR="00E42DD5" w:rsidRDefault="00E42DD5" w:rsidP="002C0E98">
      <w:pPr>
        <w:pStyle w:val="a7"/>
      </w:pPr>
    </w:p>
    <w:p w:rsidR="00293D40" w:rsidRPr="002C0E98" w:rsidRDefault="00293D40" w:rsidP="002C0E98">
      <w:pPr>
        <w:pStyle w:val="a7"/>
      </w:pPr>
      <w:r w:rsidRPr="002C0E98">
        <w:t>1.</w:t>
      </w:r>
      <w:r w:rsidR="00E42DD5">
        <w:t>3</w:t>
      </w:r>
      <w:r w:rsidRPr="002C0E98">
        <w:t>.1 Речь леворукого ребенка</w:t>
      </w:r>
    </w:p>
    <w:p w:rsidR="002C0E98" w:rsidRPr="002C0E98" w:rsidRDefault="00703417" w:rsidP="002C0E98">
      <w:pPr>
        <w:pStyle w:val="a7"/>
      </w:pPr>
      <w:r w:rsidRPr="002C0E98">
        <w:t>Установлено, что практически все дети-левши</w:t>
      </w:r>
      <w:r w:rsidR="00647A43" w:rsidRPr="002C0E98">
        <w:t xml:space="preserve"> обладают колоссальным, почти мистическим произвольным контролем над протеканием своей психической деятельности. Кажущаяся невероятной их способность к спонтанному выстраиванию достаточно сложных программ поведения – свойство, данное им природой.</w:t>
      </w:r>
    </w:p>
    <w:p w:rsidR="00293D40" w:rsidRPr="002C0E98" w:rsidRDefault="00647A43" w:rsidP="002C0E98">
      <w:pPr>
        <w:pStyle w:val="a7"/>
      </w:pPr>
      <w:r w:rsidRPr="002C0E98">
        <w:t>Во многих случаях они достигают нужных им результатов как бы обходным путем, находя иногда самые немыслимые внешние и внутренние средства, позволяющие альтернативно, без опоры на первичный психологический фактор, решать проблемы, прямо на этот фактор опирающиеся</w:t>
      </w:r>
      <w:r w:rsidR="00293D40" w:rsidRPr="002C0E98">
        <w:t>. Причем каждый раз процесс такого опосредствования просто непредсказуем.</w:t>
      </w:r>
    </w:p>
    <w:p w:rsidR="002C0E98" w:rsidRPr="002C0E98" w:rsidRDefault="00293D40" w:rsidP="002C0E98">
      <w:pPr>
        <w:pStyle w:val="a7"/>
      </w:pPr>
      <w:r w:rsidRPr="002C0E98">
        <w:t>Самым ярким, часто встречающимся примером такого рода «обходного пути» является речь многих левшат. Понятно, что формирование речи ребенка немыслимо без достаточного</w:t>
      </w:r>
      <w:r w:rsidR="00EA171D" w:rsidRPr="002C0E98">
        <w:t xml:space="preserve"> потенциала речевого звукоразличения – фонематического фактора, а также способности к артикуляции звуков (слогов и слов) – кинестетического и кинетического факторов речи. Очевидно и непреложное значение на первых этапах онтогенеза мнестического фактора. Ведь ребенку необходимо твердо запомнить звучание и способ произнесения отдельных звуков и их сочетаний.</w:t>
      </w:r>
    </w:p>
    <w:p w:rsidR="002C0E98" w:rsidRPr="002C0E98" w:rsidRDefault="00B73E84" w:rsidP="002C0E98">
      <w:pPr>
        <w:pStyle w:val="a7"/>
      </w:pPr>
      <w:r w:rsidRPr="002C0E98">
        <w:t xml:space="preserve">У левшей, гораздо позже чем у правшей, формируется фонематический слух, а любой недостаток речи устной, естественно, отражается на речи письменной. </w:t>
      </w:r>
      <w:r w:rsidR="0021106D" w:rsidRPr="002C0E98">
        <w:t>Родители в большинстве случаев не замечают недостатков своего ребенка-левши, потому что фантазии, сложные высказывания и нестандартные фразы ребенка принимают за гениальность.</w:t>
      </w:r>
    </w:p>
    <w:p w:rsidR="00EA171D" w:rsidRPr="002C0E98" w:rsidRDefault="00EA171D" w:rsidP="002C0E98">
      <w:pPr>
        <w:pStyle w:val="a7"/>
      </w:pPr>
      <w:r w:rsidRPr="002C0E98">
        <w:t>Постепенно объем слухо-речевой памяти расширяется, ребенок начинает повторять некоторые слова, потом фразы. Начин</w:t>
      </w:r>
      <w:r w:rsidR="0042051C" w:rsidRPr="002C0E98">
        <w:t>ают активироваться более сложноорганизованные речевые факторы: наминативный, квазипространственный. Так, поэтапно, из постоянного взаимодействия субъективных психологических предросылок между собой и с речью взрослых формируется самостоятельная речь ребенка.</w:t>
      </w:r>
    </w:p>
    <w:p w:rsidR="0042051C" w:rsidRPr="002C0E98" w:rsidRDefault="0042051C" w:rsidP="002C0E98">
      <w:pPr>
        <w:pStyle w:val="a7"/>
      </w:pPr>
      <w:r w:rsidRPr="002C0E98">
        <w:t>У некоторых левшат этот процесс может происходить весьма своеобразно. Так, эти дети могут достаточно долго молчать или демонстрировать лепет и неожиданно, как правило в возрасте 3 лет, начать говорить сразу большими, грамматически оформленными, как речь взрослого человека фразами</w:t>
      </w:r>
      <w:r w:rsidR="00696166" w:rsidRPr="002C0E98">
        <w:t>. Их речь выглядит «взрослой» и интонационно, и содержательно.</w:t>
      </w:r>
    </w:p>
    <w:p w:rsidR="001A738B" w:rsidRPr="002C0E98" w:rsidRDefault="00696166" w:rsidP="002C0E98">
      <w:pPr>
        <w:pStyle w:val="a7"/>
      </w:pPr>
      <w:r w:rsidRPr="002C0E98">
        <w:t>Речь ребенка-левши внешне выглядит великолепно, однако такие показатели как фонематический слух и артикуляционные способности не сформированы. Они воспринимают, запечатлевают и, соответственно, используют чужую речь глобально, целыми блоками. Подробности же возникают после, когда ситуация обучения требует достаточной сформированности каждого из психологических факторов.</w:t>
      </w:r>
    </w:p>
    <w:p w:rsidR="002C0E98" w:rsidRPr="002C0E98" w:rsidRDefault="001A738B" w:rsidP="002C0E98">
      <w:pPr>
        <w:pStyle w:val="a7"/>
      </w:pPr>
      <w:r w:rsidRPr="002C0E98">
        <w:t>Те же закономерности и особенности имеют место и при чтении. Маленький левша в 4 года легко пересказывает целые страницы «почитанного» им текста, а потом выясняется, что каждая из отдельных букв ему неизвестна.</w:t>
      </w:r>
    </w:p>
    <w:p w:rsidR="001A0E81" w:rsidRPr="002C0E98" w:rsidRDefault="001A0E81" w:rsidP="002C0E98">
      <w:pPr>
        <w:pStyle w:val="a7"/>
      </w:pPr>
      <w:r w:rsidRPr="002C0E98">
        <w:t>По словам А.Соболев</w:t>
      </w:r>
      <w:r w:rsidR="00252C94" w:rsidRPr="002C0E98">
        <w:t>ой, «одним из недостатков левши является</w:t>
      </w:r>
      <w:r w:rsidRPr="002C0E98">
        <w:t xml:space="preserve"> незнание низкочастотных слов</w:t>
      </w:r>
      <w:r w:rsidR="00252C94" w:rsidRPr="002C0E98">
        <w:t>, то есть тех слов, которые не так часто употребляются. Шляпка гриба, носик чайника, крона дерева, спинка стула – некоторым совершенно неизвестны эти слова</w:t>
      </w:r>
      <w:r w:rsidRPr="002C0E98">
        <w:t>. На профессиональном языке это называется бедностью речи, что может стать причиной негативного отношения к уроку литературы и чтению как процессу. Ведь, читая, ученик не понимает значения большей части слов, а значит, и смысл всего текста остается для него непонятым</w:t>
      </w:r>
      <w:r w:rsidR="00252C94" w:rsidRPr="002C0E98">
        <w:t>. Незнание многих слов или их значений приводит к тому, что ребенок не в состоянии не только красиво, но и ясно, понятно выразить собственные мысли</w:t>
      </w:r>
      <w:r w:rsidRPr="002C0E98">
        <w:t>» [</w:t>
      </w:r>
      <w:r w:rsidR="00F83FA1" w:rsidRPr="002C0E98">
        <w:t>10</w:t>
      </w:r>
      <w:r w:rsidRPr="002C0E98">
        <w:t>;35].</w:t>
      </w:r>
    </w:p>
    <w:p w:rsidR="002C0E98" w:rsidRPr="002C0E98" w:rsidRDefault="004F4086" w:rsidP="002C0E98">
      <w:pPr>
        <w:pStyle w:val="a7"/>
      </w:pPr>
      <w:r w:rsidRPr="002C0E98">
        <w:t>Вообще, нарушения речевого развития особенно часто встречаются среди леворуких детей. Также в данной категории детей достаточно большой процент тех, кто имеет комплексные нарушения письма и чтения. Понять, что является основой подобных нарушений,</w:t>
      </w:r>
      <w:r w:rsidR="002C0E98" w:rsidRPr="002C0E98">
        <w:t xml:space="preserve"> </w:t>
      </w:r>
      <w:r w:rsidRPr="002C0E98">
        <w:t xml:space="preserve">и выяснить, не являются ли и леворукость, и нарушения письма результатом какого-то общего нарушения в развитии ребенка очень важно. </w:t>
      </w:r>
      <w:r w:rsidR="00F11EDA" w:rsidRPr="002C0E98">
        <w:t>Во многих случаях леворукость может быть результатом патологии или дисфункции левого полушария. С дисфункцией левого полушария, как правило, связано и нарушение речевого развития ребенка.</w:t>
      </w:r>
    </w:p>
    <w:p w:rsidR="00F75ED7" w:rsidRPr="002C0E98" w:rsidRDefault="00F75ED7" w:rsidP="002C0E98">
      <w:pPr>
        <w:pStyle w:val="a7"/>
      </w:pPr>
    </w:p>
    <w:p w:rsidR="00F75ED7" w:rsidRPr="002C0E98" w:rsidRDefault="00F75ED7" w:rsidP="002C0E98">
      <w:pPr>
        <w:pStyle w:val="a7"/>
      </w:pPr>
      <w:r w:rsidRPr="002C0E98">
        <w:t>1.</w:t>
      </w:r>
      <w:r w:rsidR="00E42DD5">
        <w:t>3</w:t>
      </w:r>
      <w:r w:rsidRPr="002C0E98">
        <w:t>.</w:t>
      </w:r>
      <w:r w:rsidR="00100D4A" w:rsidRPr="002C0E98">
        <w:t>2</w:t>
      </w:r>
      <w:r w:rsidRPr="002C0E98">
        <w:t xml:space="preserve"> Особенности восприятия</w:t>
      </w:r>
      <w:r w:rsidR="002C0E98" w:rsidRPr="002C0E98">
        <w:t xml:space="preserve"> </w:t>
      </w:r>
      <w:r w:rsidRPr="002C0E98">
        <w:t>и памяти</w:t>
      </w:r>
    </w:p>
    <w:p w:rsidR="00322057" w:rsidRPr="002C0E98" w:rsidRDefault="002005A2" w:rsidP="002C0E98">
      <w:pPr>
        <w:pStyle w:val="a7"/>
      </w:pPr>
      <w:r w:rsidRPr="002C0E98">
        <w:t>Существуют некоторые особенности зрительного восприятия детей</w:t>
      </w:r>
      <w:r w:rsidR="00B36D3D" w:rsidRPr="002C0E98">
        <w:t>. Так, установлено, что для леворуких детей характерна визуальная, визуально-аудиальная</w:t>
      </w:r>
      <w:r w:rsidR="002C0E98" w:rsidRPr="002C0E98">
        <w:t xml:space="preserve"> </w:t>
      </w:r>
      <w:r w:rsidR="00B36D3D" w:rsidRPr="002C0E98">
        <w:t>и кинестетическая репрезентат</w:t>
      </w:r>
      <w:r w:rsidR="00703417" w:rsidRPr="002C0E98">
        <w:t>ивна система восприятия. Значит</w:t>
      </w:r>
      <w:r w:rsidR="00B36D3D" w:rsidRPr="002C0E98">
        <w:t>, информация, полученная в словесной форме, не оказывает существенного влияния на формирование познавательных способностей и развитие ребенка в целом</w:t>
      </w:r>
      <w:r w:rsidR="004E6548" w:rsidRPr="002C0E98">
        <w:t>.</w:t>
      </w:r>
    </w:p>
    <w:p w:rsidR="00F75ED7" w:rsidRPr="002C0E98" w:rsidRDefault="00F75ED7" w:rsidP="002C0E98">
      <w:pPr>
        <w:pStyle w:val="a7"/>
      </w:pPr>
      <w:r w:rsidRPr="002C0E98">
        <w:t>Именно преобладание зрительных впечатлений над слуховыми, по словам О.Б. Иншаковой, объясняет некоторое отставание таких детей в усвоении программы в детском саду и необходимость</w:t>
      </w:r>
      <w:r w:rsidR="004C5EC0" w:rsidRPr="002C0E98">
        <w:t xml:space="preserve"> многократного повторения требований, просьб, поручений [</w:t>
      </w:r>
      <w:r w:rsidR="00F83FA1" w:rsidRPr="002C0E98">
        <w:t>11</w:t>
      </w:r>
      <w:r w:rsidR="004C5EC0" w:rsidRPr="002C0E98">
        <w:t>;72].</w:t>
      </w:r>
    </w:p>
    <w:p w:rsidR="00322057" w:rsidRPr="002C0E98" w:rsidRDefault="00322057" w:rsidP="002C0E98">
      <w:pPr>
        <w:pStyle w:val="a7"/>
      </w:pPr>
      <w:r w:rsidRPr="002C0E98">
        <w:t>Исследователь И.Макарьев ссылается на эксперимент в сфере эмоций человека, проведенный российскими учеными и направленный на изучение восприятия запахов. В ходе исследования обратили на себя внимание различия праворуких, леворуких и амбидекстров в способности дифференцировать</w:t>
      </w:r>
      <w:r w:rsidR="005662C1" w:rsidRPr="002C0E98">
        <w:t xml:space="preserve"> приятный, неприятный и нейтральный запахи. Леворукие и амбидекстры наиболее точно оценивали неприятный запах. По результатам проведенного исследования был сделан следующий вывод: праворукие обнаруживают большую чувствительность к эмоциям положительного знака, а для леворуких и амбидекстров характерно преобладание эмоций отрицательного характера, то есть они более пессимистичны</w:t>
      </w:r>
      <w:r w:rsidRPr="002C0E98">
        <w:t xml:space="preserve"> </w:t>
      </w:r>
      <w:r w:rsidR="005662C1" w:rsidRPr="002C0E98">
        <w:t>[</w:t>
      </w:r>
      <w:r w:rsidR="00F83FA1" w:rsidRPr="002C0E98">
        <w:t>13</w:t>
      </w:r>
      <w:r w:rsidR="005662C1" w:rsidRPr="002C0E98">
        <w:t>;38].</w:t>
      </w:r>
    </w:p>
    <w:p w:rsidR="004E6548" w:rsidRPr="002C0E98" w:rsidRDefault="004E6548" w:rsidP="002C0E98">
      <w:pPr>
        <w:pStyle w:val="a7"/>
      </w:pPr>
      <w:r w:rsidRPr="002C0E98">
        <w:t>Память леворукого ребенка непроизвольна – они лучше запоминают яркие образы. Именно поэтому для детей с ведущим правым полушарием не подходит сухое, последовательное, с неоднократным повторением изложение материала. На занятиях приоритетно использовать наглядность, образность, интонационные возможности речи.</w:t>
      </w:r>
      <w:r w:rsidR="006D6A70" w:rsidRPr="002C0E98">
        <w:t xml:space="preserve"> В отношении леворукого ребенка можно говорить, как правило,</w:t>
      </w:r>
      <w:r w:rsidR="002C0E98" w:rsidRPr="002C0E98">
        <w:t xml:space="preserve"> </w:t>
      </w:r>
      <w:r w:rsidR="006D6A70" w:rsidRPr="002C0E98">
        <w:t>о плохой зрительной памяти.</w:t>
      </w:r>
    </w:p>
    <w:p w:rsidR="006D6A70" w:rsidRPr="002C0E98" w:rsidRDefault="006D6A70" w:rsidP="002C0E98">
      <w:pPr>
        <w:pStyle w:val="a7"/>
      </w:pPr>
      <w:r w:rsidRPr="002C0E98">
        <w:t>Для леворукого ребенка также характерны особенности пространственного восприятия. Это искажение форм и пропорций фигур, зеркальность движений (и, в частности, письма).</w:t>
      </w:r>
    </w:p>
    <w:p w:rsidR="006D6A70" w:rsidRPr="002C0E98" w:rsidRDefault="006D6A70" w:rsidP="002C0E98">
      <w:pPr>
        <w:pStyle w:val="a7"/>
      </w:pPr>
    </w:p>
    <w:p w:rsidR="006D6A70" w:rsidRPr="002C0E98" w:rsidRDefault="00E42DD5" w:rsidP="002C0E98">
      <w:pPr>
        <w:pStyle w:val="a7"/>
      </w:pPr>
      <w:r>
        <w:t xml:space="preserve">1.4 </w:t>
      </w:r>
      <w:r w:rsidR="006D6A70" w:rsidRPr="002C0E98">
        <w:t>Эмоционально-психологические особенности</w:t>
      </w:r>
    </w:p>
    <w:p w:rsidR="00E42DD5" w:rsidRDefault="00E42DD5" w:rsidP="002C0E98">
      <w:pPr>
        <w:pStyle w:val="a7"/>
      </w:pPr>
    </w:p>
    <w:p w:rsidR="006D6A70" w:rsidRPr="002C0E98" w:rsidRDefault="006D6A70" w:rsidP="002C0E98">
      <w:pPr>
        <w:pStyle w:val="a7"/>
      </w:pPr>
      <w:r w:rsidRPr="002C0E98">
        <w:t>Леворукого ребенка отличают особенности центральной нервной системы. Так, беспокойство и гиперактивность почти всегда «выдают» будущего левшу уже в раннем возрасте. Для маленького левши характерен и особый тип поведения: он не может усидеть на маминых руках, попав в новое помещение, он начинает тщательно обследовать все вокруг, рассматривая содержимое шкафов, коробок. Это объясняется тем, что у преобладающего большинства левшей более разви</w:t>
      </w:r>
      <w:r w:rsidR="00956A0D" w:rsidRPr="002C0E98">
        <w:t>та зрительная оценка информации, они в первую очередь реагируют на внешний вид предмета (его форму и цвет), для их недостаточно его словесного описания.</w:t>
      </w:r>
    </w:p>
    <w:p w:rsidR="006D6A70" w:rsidRPr="002C0E98" w:rsidRDefault="00745B75" w:rsidP="002C0E98">
      <w:pPr>
        <w:pStyle w:val="a7"/>
      </w:pPr>
      <w:r w:rsidRPr="002C0E98">
        <w:t>Вообще, можно обобщенно назвать целый ряд эмоциональных особенностей, присущих левше:</w:t>
      </w:r>
    </w:p>
    <w:p w:rsidR="00745B75" w:rsidRPr="002C0E98" w:rsidRDefault="00745B75" w:rsidP="002C0E98">
      <w:pPr>
        <w:pStyle w:val="a7"/>
      </w:pPr>
      <w:r w:rsidRPr="002C0E98">
        <w:t>Повышенная эмоциональная чувствительность;</w:t>
      </w:r>
    </w:p>
    <w:p w:rsidR="00745B75" w:rsidRPr="002C0E98" w:rsidRDefault="00745B75" w:rsidP="002C0E98">
      <w:pPr>
        <w:pStyle w:val="a7"/>
      </w:pPr>
      <w:r w:rsidRPr="002C0E98">
        <w:t>Ранимость;</w:t>
      </w:r>
    </w:p>
    <w:p w:rsidR="00745B75" w:rsidRPr="002C0E98" w:rsidRDefault="00745B75" w:rsidP="002C0E98">
      <w:pPr>
        <w:pStyle w:val="a7"/>
      </w:pPr>
      <w:r w:rsidRPr="002C0E98">
        <w:t>Быстрая утомляемость, как следствие этого – ограниченная работоспособность;</w:t>
      </w:r>
    </w:p>
    <w:p w:rsidR="00745B75" w:rsidRPr="002C0E98" w:rsidRDefault="00745B75" w:rsidP="002C0E98">
      <w:pPr>
        <w:pStyle w:val="a7"/>
      </w:pPr>
      <w:r w:rsidRPr="002C0E98">
        <w:t>Высокий уровень креативности;</w:t>
      </w:r>
    </w:p>
    <w:p w:rsidR="00745B75" w:rsidRPr="002C0E98" w:rsidRDefault="00745B75" w:rsidP="002C0E98">
      <w:pPr>
        <w:pStyle w:val="a7"/>
      </w:pPr>
      <w:r w:rsidRPr="002C0E98">
        <w:t>Ярко выраженные способности к оригинальному художественному творчеству;</w:t>
      </w:r>
    </w:p>
    <w:p w:rsidR="00745B75" w:rsidRPr="002C0E98" w:rsidRDefault="00745B75" w:rsidP="002C0E98">
      <w:pPr>
        <w:pStyle w:val="a7"/>
      </w:pPr>
      <w:r w:rsidRPr="002C0E98">
        <w:t>Раздражительность и обидчивость;</w:t>
      </w:r>
    </w:p>
    <w:p w:rsidR="00745B75" w:rsidRPr="002C0E98" w:rsidRDefault="00745B75" w:rsidP="002C0E98">
      <w:pPr>
        <w:pStyle w:val="a7"/>
      </w:pPr>
      <w:r w:rsidRPr="002C0E98">
        <w:t>Подверженность различным страхам (боязливость);</w:t>
      </w:r>
    </w:p>
    <w:p w:rsidR="00745B75" w:rsidRPr="002C0E98" w:rsidRDefault="00745B75" w:rsidP="002C0E98">
      <w:pPr>
        <w:pStyle w:val="a7"/>
      </w:pPr>
      <w:r w:rsidRPr="002C0E98">
        <w:t>Низкий уровень самоконтроля;</w:t>
      </w:r>
    </w:p>
    <w:p w:rsidR="00745B75" w:rsidRPr="002C0E98" w:rsidRDefault="00745B75" w:rsidP="002C0E98">
      <w:pPr>
        <w:pStyle w:val="a7"/>
      </w:pPr>
      <w:r w:rsidRPr="002C0E98">
        <w:t>Пониженный эмоциональный фон (преобладание плохого настроения);</w:t>
      </w:r>
    </w:p>
    <w:p w:rsidR="00745B75" w:rsidRPr="002C0E98" w:rsidRDefault="00F944C8" w:rsidP="002C0E98">
      <w:pPr>
        <w:pStyle w:val="a7"/>
      </w:pPr>
      <w:r w:rsidRPr="002C0E98">
        <w:t>Конформность (склонность к пассивному восприятию действительности);</w:t>
      </w:r>
    </w:p>
    <w:p w:rsidR="00F944C8" w:rsidRPr="002C0E98" w:rsidRDefault="00F944C8" w:rsidP="002C0E98">
      <w:pPr>
        <w:pStyle w:val="a7"/>
      </w:pPr>
      <w:r w:rsidRPr="002C0E98">
        <w:t>Совестливость;</w:t>
      </w:r>
    </w:p>
    <w:p w:rsidR="00F944C8" w:rsidRPr="002C0E98" w:rsidRDefault="00F944C8" w:rsidP="002C0E98">
      <w:pPr>
        <w:pStyle w:val="a7"/>
      </w:pPr>
      <w:r w:rsidRPr="002C0E98">
        <w:t>Робость;</w:t>
      </w:r>
    </w:p>
    <w:p w:rsidR="00F944C8" w:rsidRPr="002C0E98" w:rsidRDefault="00F944C8" w:rsidP="002C0E98">
      <w:pPr>
        <w:pStyle w:val="a7"/>
      </w:pPr>
      <w:r w:rsidRPr="002C0E98">
        <w:t>Повышенный уровень тревожности;</w:t>
      </w:r>
    </w:p>
    <w:p w:rsidR="00F944C8" w:rsidRPr="002C0E98" w:rsidRDefault="00F944C8" w:rsidP="002C0E98">
      <w:pPr>
        <w:pStyle w:val="a7"/>
      </w:pPr>
      <w:r w:rsidRPr="002C0E98">
        <w:t>Эстетическая впечатлительность.</w:t>
      </w:r>
    </w:p>
    <w:p w:rsidR="00CD1BB2" w:rsidRPr="002C0E98" w:rsidRDefault="00AA0706" w:rsidP="002C0E98">
      <w:pPr>
        <w:pStyle w:val="a7"/>
      </w:pPr>
      <w:r w:rsidRPr="002C0E98">
        <w:t>Леворукие дети невероятно истощаемы. В начальной школе, например, им необходим дополнительный выходной в неделю, дополнительные каникулы каждые 5 недель продолжительностью хотя бы 3 дня</w:t>
      </w:r>
      <w:r w:rsidR="003F579B" w:rsidRPr="002C0E98">
        <w:t>.</w:t>
      </w:r>
      <w:r w:rsidR="00CD1BB2" w:rsidRPr="002C0E98">
        <w:t xml:space="preserve"> В этом случае родителям и педагогам не стоит волноваться, что ребенок может отстать от одноклассников. Дело в том, что если отказаться от каникул, то от истощения ребенок проболеет больше, чем «прогуляет» в плановом порядке. Для этих детей желательны занятия плаванием или восточными единоборствами. Они плохо владеют собственным телом, у них нарушена координация, они не могут освоить пространство, потому что не ориентируются в пространстве комнаты или класса, даже в собственном теле.</w:t>
      </w:r>
    </w:p>
    <w:p w:rsidR="00F944C8" w:rsidRPr="002C0E98" w:rsidRDefault="00F944C8" w:rsidP="002C0E98">
      <w:pPr>
        <w:pStyle w:val="a7"/>
      </w:pPr>
      <w:r w:rsidRPr="002C0E98">
        <w:t>Левша имеет потенциал положительной и отрицательной энергии. Катализатором для выхода этой энергии являются условия среды, в которых существует данная конкретная личность</w:t>
      </w:r>
      <w:r w:rsidR="004544AB" w:rsidRPr="002C0E98">
        <w:t>. Некомфортные или даже враждебные условия среды и социума провоцируют у левши всплеск отрицательных эмоций. Он может стать неконтролируемым, а при частом повторении стрессогенного воздействия либо при большой его продолжительности во времени перерасти в устойчивые отрицательные качества личности или предрасположенности к различным патологиям</w:t>
      </w:r>
      <w:r w:rsidR="00AA0706" w:rsidRPr="002C0E98">
        <w:t>.</w:t>
      </w:r>
    </w:p>
    <w:p w:rsidR="005807C0" w:rsidRPr="002C0E98" w:rsidRDefault="005807C0" w:rsidP="002C0E98">
      <w:pPr>
        <w:pStyle w:val="a7"/>
      </w:pPr>
      <w:r w:rsidRPr="002C0E98">
        <w:t>Многие исследователи отмечают высокий процент левшей среди детей, страдающих неврозами, задержками и нарушением развития.</w:t>
      </w:r>
    </w:p>
    <w:p w:rsidR="005F08E2" w:rsidRPr="002C0E98" w:rsidRDefault="005F08E2" w:rsidP="002C0E98">
      <w:pPr>
        <w:pStyle w:val="a7"/>
      </w:pPr>
      <w:r w:rsidRPr="002C0E98">
        <w:t>Также частой проблемой, для детей с ведущей левой рукой является их неуверенность в себе. Именно поэтому многие из них впоследствии не любят отвечать у доски.</w:t>
      </w:r>
      <w:r w:rsidR="008C4D6A" w:rsidRPr="002C0E98">
        <w:t xml:space="preserve"> Зная правильный ответ, предпочитают не поднимать руку, опасаясь неудач, ошибок. Специалисты советуют, зная эту особенность левшей, постоянно давать ребенку установку на успешность, вселять в него уверенность, что он не хуже других, что у него все получится. Необходимо также демонстрировать свою заинтересованность в его успехах. Ребенок должен постоянно ощущать поддержку, так как левши очень эмоционально переживают отношение к себе.</w:t>
      </w:r>
    </w:p>
    <w:p w:rsidR="003F579B" w:rsidRPr="002C0E98" w:rsidRDefault="003F579B" w:rsidP="002C0E98">
      <w:pPr>
        <w:pStyle w:val="a7"/>
      </w:pPr>
      <w:r w:rsidRPr="002C0E98">
        <w:t>И.Макарьев называет особенности лев</w:t>
      </w:r>
      <w:r w:rsidR="00F83FA1" w:rsidRPr="002C0E98">
        <w:t>оруких в эмоциональной сфере: «</w:t>
      </w:r>
      <w:r w:rsidRPr="002C0E98">
        <w:t>У людей, пользующихся преимущественно левой рукой, выявлено преобладание таких показателей, как гнев (эмоциональная несдержанность), страх (боязливость), низкий уровень самоконтроля, пониженный фон настроения, повышенный уровень тревожности» [</w:t>
      </w:r>
      <w:r w:rsidR="00F83FA1" w:rsidRPr="002C0E98">
        <w:t>13</w:t>
      </w:r>
      <w:r w:rsidR="00322057" w:rsidRPr="002C0E98">
        <w:t>; 38</w:t>
      </w:r>
      <w:r w:rsidRPr="002C0E98">
        <w:t>]</w:t>
      </w:r>
      <w:r w:rsidR="00322057" w:rsidRPr="002C0E98">
        <w:t>.</w:t>
      </w:r>
    </w:p>
    <w:p w:rsidR="002C0E98" w:rsidRPr="002C0E98" w:rsidRDefault="00F11EDA" w:rsidP="002C0E98">
      <w:pPr>
        <w:pStyle w:val="a7"/>
      </w:pPr>
      <w:r w:rsidRPr="002C0E98">
        <w:t>Если говорить о значительном проценте левшей среди людей и детей с нарушениями психического здоровья, то нужно отметить постоянно действующий на них декстра-стресс. Постоянное ощущение себя не таким, другим (даже если не плохим</w:t>
      </w:r>
      <w:r w:rsidR="00B0220A" w:rsidRPr="002C0E98">
        <w:t>, не неловким, не неспособным), а просто другим, неудовлетворенность собой, попытки понять себя, оценить объективно, беспристрастно, - трудная задача. Если же к этому добавляются мелкие неудачи, неудобство, раздражение, и это повторяется каждый день, то это и есть те микрострессы, которых левша избежать не может.</w:t>
      </w:r>
    </w:p>
    <w:p w:rsidR="00714692" w:rsidRPr="002C0E98" w:rsidRDefault="00714692" w:rsidP="002C0E98">
      <w:pPr>
        <w:pStyle w:val="a7"/>
      </w:pPr>
      <w:r w:rsidRPr="002C0E98">
        <w:t>Ежедневные микрострессы не только ведут к появлению нервно-психических расстройств, но и искажают развитие личности и эмоциональной сферы ребенка, стимулируют негативные чувства, снижают эмоциональную устойчивость, повышая риск нарушений социально-психологической адаптации.</w:t>
      </w:r>
    </w:p>
    <w:p w:rsidR="00714692" w:rsidRPr="002C0E98" w:rsidRDefault="00714692" w:rsidP="002C0E98">
      <w:pPr>
        <w:pStyle w:val="a7"/>
      </w:pPr>
      <w:r w:rsidRPr="002C0E98">
        <w:t>Необходимо понимать, что наибольший отрицательный эффект имеют те микрострессы</w:t>
      </w:r>
      <w:r w:rsidR="005D59C0" w:rsidRPr="002C0E98">
        <w:t>, над которыми человек не имеет (или считает, что не имеет) никакого контроля, то есть в тех случаях, когда он не способен изменить ситуацию. С этой точки зрения микрострессы, с которыми постоянно сталкиваются левши, как раз и есть те ситуации, над которыми они не властны.</w:t>
      </w:r>
    </w:p>
    <w:p w:rsidR="0021106D" w:rsidRPr="002C0E98" w:rsidRDefault="0021106D" w:rsidP="002C0E98">
      <w:pPr>
        <w:pStyle w:val="a7"/>
      </w:pPr>
      <w:r w:rsidRPr="002C0E98">
        <w:t>Исследователи отмечают как характерную черту для эмоционального мира левши – наличие огромного количества страхов. Родители часто не знают что делать со страхами своего ребенка, а бояться такие дети могут чего угодно</w:t>
      </w:r>
      <w:r w:rsidR="00252C94" w:rsidRPr="002C0E98">
        <w:t>, в основном ими же придуманного. Иногда они обманывают, но цель их вранья не поддается логике и не преследует личных интересов.</w:t>
      </w:r>
    </w:p>
    <w:p w:rsidR="005D59C0" w:rsidRPr="002C0E98" w:rsidRDefault="005F08E2" w:rsidP="002C0E98">
      <w:pPr>
        <w:pStyle w:val="a7"/>
      </w:pPr>
      <w:r w:rsidRPr="002C0E98">
        <w:t>Все эмоционально-психологические</w:t>
      </w:r>
      <w:r w:rsidR="002C0E98" w:rsidRPr="002C0E98">
        <w:t xml:space="preserve"> </w:t>
      </w:r>
      <w:r w:rsidRPr="002C0E98">
        <w:t>особенности левшей свидетельствуют о сложности и противоречивости их внутреннего мира. Можно обратить, например, внимание на сочетание таких качеств как раздражительность, несдержанность и робость.</w:t>
      </w:r>
    </w:p>
    <w:p w:rsidR="005D59C0" w:rsidRPr="002C0E98" w:rsidRDefault="005D59C0" w:rsidP="002C0E98">
      <w:pPr>
        <w:pStyle w:val="a7"/>
      </w:pPr>
    </w:p>
    <w:p w:rsidR="00F20609" w:rsidRPr="002C0E98" w:rsidRDefault="00E42DD5" w:rsidP="002C0E98">
      <w:pPr>
        <w:pStyle w:val="a7"/>
      </w:pPr>
      <w:r>
        <w:t xml:space="preserve">1.5 </w:t>
      </w:r>
      <w:r w:rsidR="00F20609" w:rsidRPr="002C0E98">
        <w:t>Особенности обучения ребенка-левши и связанные с ними рекомендации по научению</w:t>
      </w:r>
    </w:p>
    <w:p w:rsidR="00D82632" w:rsidRPr="002C0E98" w:rsidRDefault="00D82632" w:rsidP="002C0E98">
      <w:pPr>
        <w:pStyle w:val="a7"/>
      </w:pPr>
    </w:p>
    <w:p w:rsidR="00F20609" w:rsidRPr="002C0E98" w:rsidRDefault="0082481E" w:rsidP="002C0E98">
      <w:pPr>
        <w:pStyle w:val="a7"/>
      </w:pPr>
      <w:r w:rsidRPr="002C0E98">
        <w:t>Само становление многих психических функций в онтогенезе левшей идет не непосредственно, но опосредованно, многоканально. Дети-левши в процессе своего развития привлекают максимум внешних, произвольных средств для овладения теми операциями, которые у правшей, как известно, формируются естественно, независимо от их произвольного желания, просто по определенным психологическим законам. Левша как бы каждый раз изобретает, а то и фантастическим образом находит свой способ построения и овладения миром правшей</w:t>
      </w:r>
      <w:r w:rsidR="00A47425" w:rsidRPr="002C0E98">
        <w:t>. Исследование взрослых леворуких подчеркивает тот факт, что привлечение произвольных, осознанных средств в ходе протекания многих видов психической деятельности – специфическое свойство левшей как популяции и не зависит от их возраста.</w:t>
      </w:r>
    </w:p>
    <w:p w:rsidR="00A47425" w:rsidRPr="002C0E98" w:rsidRDefault="00A47425" w:rsidP="002C0E98">
      <w:pPr>
        <w:pStyle w:val="a7"/>
      </w:pPr>
      <w:r w:rsidRPr="002C0E98">
        <w:t>Ведь у них в отличии от правшей не простраивается стабильно тот психологический пласт упроченных навыков и автоматизмов, который позволяет функционировать во внешнем мире, в значительной мере не задумываясь как это сделать, не привлекая дополнительных осознанных средств</w:t>
      </w:r>
      <w:r w:rsidR="00237B98" w:rsidRPr="002C0E98">
        <w:t>. Именно поэтому, воспитывая левшу, следует максимально автоматизировать извне как можно больше операций, используемых им в повседневной жизни.</w:t>
      </w:r>
    </w:p>
    <w:p w:rsidR="00EA79E4" w:rsidRPr="002C0E98" w:rsidRDefault="00EA79E4" w:rsidP="002C0E98">
      <w:pPr>
        <w:pStyle w:val="a7"/>
      </w:pPr>
      <w:r w:rsidRPr="002C0E98">
        <w:t>1. Особенностью левшей является нарушение автоматизма, который позволяет нам всему научиться и переделать тысячи дел, не задумываясь над каждым движением. Левше приходится усваивать навыки не автоматическим повторением, а подбором логических связей – то есть делать все «через ум».</w:t>
      </w:r>
    </w:p>
    <w:p w:rsidR="00F20609" w:rsidRPr="002C0E98" w:rsidRDefault="00F20609" w:rsidP="002C0E98">
      <w:pPr>
        <w:pStyle w:val="a7"/>
      </w:pPr>
      <w:r w:rsidRPr="002C0E98">
        <w:t>Дети-левши обладают колоссальным произвольным контролем над протеканием психической деятельности. У них есть тенденция во всем искать и устанавливать логические связи. Становление многих психических функций идет многоканально: им трудно завязывать шнурки, вырезать из бумаги, рисовать, при обучении этим действиям лучше дать поупражняться на игровых пособиях.</w:t>
      </w:r>
    </w:p>
    <w:p w:rsidR="00F20609" w:rsidRPr="002C0E98" w:rsidRDefault="00F20609" w:rsidP="002C0E98">
      <w:pPr>
        <w:pStyle w:val="a7"/>
      </w:pPr>
      <w:r w:rsidRPr="002C0E98">
        <w:t>Если нужно нарисовать предмет, дайте возможность подержать этот предмет в руках, потрогать его. Надо написать букву, или цифру - сделайте её из картона или наждачной бумаги, пусть ребенок проведет пальчиком по этой букве или цифре. Следует помнить, что им трудно даются автоматические навыки, поэтому требуется гораздо больше тренировочных упражнений для формирования техники письма.</w:t>
      </w:r>
    </w:p>
    <w:p w:rsidR="002C0E98" w:rsidRPr="002C0E98" w:rsidRDefault="00F20609" w:rsidP="002C0E98">
      <w:pPr>
        <w:pStyle w:val="a7"/>
      </w:pPr>
      <w:r w:rsidRPr="002C0E98">
        <w:t>Знакомя детей с растениями, надо дать ребенку возможность потрогать, понюхать, попробовать на вкус некоторые травы (если это не опасно для жизни), листочки, кору деревьев, а уже потом объяснять что это такое, какими свойствами обладает растение, уже опираясь на впечатления ребенка.</w:t>
      </w:r>
    </w:p>
    <w:p w:rsidR="00F20609" w:rsidRPr="002C0E98" w:rsidRDefault="00F20609" w:rsidP="002C0E98">
      <w:pPr>
        <w:pStyle w:val="a7"/>
      </w:pPr>
      <w:r w:rsidRPr="002C0E98">
        <w:t>У детей-левшей своеобразное восприятие мира, поэтому, руководствуясь своим видением мира, левша выстраивает такие мыслительные конструкции, которые поражают своей необыкновенностью и обобщениями, далекими</w:t>
      </w:r>
      <w:r w:rsidR="002C0E98" w:rsidRPr="002C0E98">
        <w:t xml:space="preserve"> </w:t>
      </w:r>
      <w:r w:rsidR="00414DEC" w:rsidRPr="002C0E98">
        <w:t>от общепринятых</w:t>
      </w:r>
      <w:r w:rsidRPr="002C0E98">
        <w:t>. Так</w:t>
      </w:r>
      <w:r w:rsidR="00414DEC" w:rsidRPr="002C0E98">
        <w:t>,</w:t>
      </w:r>
      <w:r w:rsidRPr="002C0E98">
        <w:t xml:space="preserve"> девочка 6 лет в одну группу объединила ландыш и циркуль на том основании, что они «оба шалашиком, хотя один подходит к ромашке, а другой к линейке, но это скучно».</w:t>
      </w:r>
    </w:p>
    <w:p w:rsidR="002C0E98" w:rsidRPr="002C0E98" w:rsidRDefault="00F20609" w:rsidP="002C0E98">
      <w:pPr>
        <w:pStyle w:val="a7"/>
      </w:pPr>
      <w:r w:rsidRPr="002C0E98">
        <w:t>У левшей слабые адаптивные механизмы и значительная истощаемость нервной системы, все навыки они получают через эмоции, из-за этого у них часто бывают эмоциональные срывы, склонность к неврозоподобным проявлениям. За счет поглощения большого количества энергии идет истощение основных структур головного мозга, ослабляется иммунная система ребенка. Следует учитывать, что левше труднее переходить от оптимального режима на более быстрый режим работы. Этот факт надо иметь в виду при обучении детей – левшей, детей со скрытым левшеством, а также детей - амбидекстров.</w:t>
      </w:r>
    </w:p>
    <w:p w:rsidR="00F20609" w:rsidRPr="002C0E98" w:rsidRDefault="00F20609" w:rsidP="002C0E98">
      <w:pPr>
        <w:pStyle w:val="a7"/>
      </w:pPr>
      <w:r w:rsidRPr="002C0E98">
        <w:t>У левшей нет четких представлений о пространстве, где правая, а где левая рука. У них изначально и пожизненно отсутствует упроченная пространственно-временная система координат, что проявляется в феномене «зеркальности». Наибольшие сложности у леворуких детей возникают при овладении навыками ассиметричных видов деятельности: чтения и письма, так как письмо осуществляется только одной рукой, а читают слева направо. Кроме того, форма большинства букв ассиметрична.</w:t>
      </w:r>
    </w:p>
    <w:p w:rsidR="002C0E98" w:rsidRPr="002C0E98" w:rsidRDefault="00F20609" w:rsidP="002C0E98">
      <w:pPr>
        <w:pStyle w:val="a7"/>
      </w:pPr>
      <w:r w:rsidRPr="002C0E98">
        <w:t>Буквы и цифры они могут писать в любом направлении: Галя – ялаГ. Частота зеркального отражения у леворуких детей составляет 85%. Элементы зеркальности на письме и при чтении встречаются также у детей с неустойчивой праворукостью. Снижение проявления зеркальности и полное исчезновение её наблюдается обычно после 10 лет, так как этот феномен связан, как правило, с функциональной недостаточностью мозолистого тела, а к этому возрасту заканчивается его формирование. В мире левши читать, писать, рисовать, считать, интерпретировать сюжетную картинку можно начать с любой стороны. В связи с этим, учить писать буквы и цифры левшу лучше через копирку, использовать кальку, обводя несколько раз уже написанные буквы и цифры.</w:t>
      </w:r>
    </w:p>
    <w:p w:rsidR="00A54CD4" w:rsidRPr="002C0E98" w:rsidRDefault="00F20609" w:rsidP="002C0E98">
      <w:pPr>
        <w:pStyle w:val="a7"/>
      </w:pPr>
      <w:r w:rsidRPr="002C0E98">
        <w:t>Дети-левши часто путают действия сложения и вычитания, например: 31-15=46, 21+5=16, поэтому в школе кроме таблицы умножения и деления левша должен выучить и таблицу сложения и вычитания. Хотя есть примеры, когда ребенок в 6 лет с легкостью овладевал математическими приемами 2-3 класса, решая сложнейшие головоломки, потому что сочетания цифр и уравнений казались ему необычайно красивыми.</w:t>
      </w:r>
      <w:r w:rsidR="00F16711" w:rsidRPr="002C0E98">
        <w:t xml:space="preserve"> Также тяжело даются левшам сравнения «больше-меньше», тем более если речь идет об отвлеченных понятиях. Более того, поскольку они имеют пространственные трудности, то могут поставить знак равенства между цифрами 13 и 31. Таким детям необходимы дополнительные занятия на освоение пространства, на умение анализировать на бытовом уровне понятия «больше-меньше» с последующим переводом на уровень абстрактный.</w:t>
      </w:r>
    </w:p>
    <w:p w:rsidR="002C0E98" w:rsidRPr="002C0E98" w:rsidRDefault="00A54CD4" w:rsidP="002C0E98">
      <w:pPr>
        <w:pStyle w:val="a7"/>
      </w:pPr>
      <w:r w:rsidRPr="002C0E98">
        <w:t>На занятиях физкультурой леворуким детям трудно даются движения, в которых поочередно участвуют руки и ноги. Порой они не могут освоить асинхронные движения правой и левой половины тела. Эти дети могут лишь копировать чьи-то движения. Поэтому на некоторых этапах обучения приходится в буквальном смысле этого слова двигать их руками и ногами.</w:t>
      </w:r>
    </w:p>
    <w:p w:rsidR="00F20609" w:rsidRPr="002C0E98" w:rsidRDefault="00F20609" w:rsidP="002C0E98">
      <w:pPr>
        <w:pStyle w:val="a7"/>
      </w:pPr>
      <w:r w:rsidRPr="002C0E98">
        <w:t>У левши самый высокий уровень самоконтроля и ни у кого больше нельзя увидеть таких упорных попыток аутокоррекции, как у левшей.</w:t>
      </w:r>
    </w:p>
    <w:p w:rsidR="00F20609" w:rsidRPr="002C0E98" w:rsidRDefault="00F20609" w:rsidP="002C0E98">
      <w:pPr>
        <w:pStyle w:val="a7"/>
      </w:pPr>
      <w:r w:rsidRPr="002C0E98">
        <w:t>Левши чаще совершают ошибки в стрессовых ситуациях, но и они же составляют 20% всех талантливых людей.</w:t>
      </w:r>
    </w:p>
    <w:p w:rsidR="00F20609" w:rsidRPr="002C0E98" w:rsidRDefault="00F20609" w:rsidP="002C0E98">
      <w:pPr>
        <w:pStyle w:val="a7"/>
      </w:pPr>
      <w:r w:rsidRPr="002C0E98">
        <w:t>Функциональная особенность левшей – сложность в переключении, поэтому их нельзя торопить. Если идет опрос, ребенка левшу не стоит спрашивать первым, ему надо время, чтобы подготовиться к ответу на любой вопрос.</w:t>
      </w:r>
    </w:p>
    <w:p w:rsidR="00A317C8" w:rsidRPr="002C0E98" w:rsidRDefault="00F753B6" w:rsidP="002C0E98">
      <w:pPr>
        <w:pStyle w:val="a7"/>
      </w:pPr>
      <w:r w:rsidRPr="002C0E98">
        <w:t>В завершение</w:t>
      </w:r>
      <w:r w:rsidR="00A317C8" w:rsidRPr="002C0E98">
        <w:t xml:space="preserve"> главы можно привести совет для родителей, который</w:t>
      </w:r>
    </w:p>
    <w:p w:rsidR="00F753B6" w:rsidRPr="002C0E98" w:rsidRDefault="00A317C8" w:rsidP="002C0E98">
      <w:pPr>
        <w:pStyle w:val="a7"/>
      </w:pPr>
      <w:r w:rsidRPr="002C0E98">
        <w:t>дает кандидат медицинских наук В.Брагинский: «Если у вашего ребенка леворукость, то</w:t>
      </w:r>
      <w:r w:rsidR="002C0E98" w:rsidRPr="002C0E98">
        <w:t xml:space="preserve"> </w:t>
      </w:r>
      <w:r w:rsidRPr="002C0E98">
        <w:t>родителям не надо подчеркивать его отличие от сверстников, а, напротив, необходимо всячески подбадривать, хвалить малыша</w:t>
      </w:r>
      <w:r w:rsidR="00D82105" w:rsidRPr="002C0E98">
        <w:t>. С годами, естественно, он сам заметит свои особенности, но к этому времени он научится достаточно умело приспосабливаться к жизни» [1; 40].</w:t>
      </w:r>
    </w:p>
    <w:p w:rsidR="00A54CD4" w:rsidRPr="002C0E98" w:rsidRDefault="00A54CD4" w:rsidP="002C0E98">
      <w:pPr>
        <w:pStyle w:val="a7"/>
      </w:pPr>
      <w:r w:rsidRPr="002C0E98">
        <w:t xml:space="preserve">Называя, в основном, недостатки и трудности в развитии левши, нельзя </w:t>
      </w:r>
      <w:r w:rsidR="00032923" w:rsidRPr="002C0E98">
        <w:t>не отметить виды деятельности, в которых эти дети успешны. Так, у леворуких детей хорошее чувство ритма. На занятиях спортом они успешны, когда надо чувствовать партнера. Например, в командной игре. Они могут освоить математический материал, используя статьи в деловых газетах и журналах. Они успешны в музыке, рисовании, но не в копировании форм, а там, где требуется творческий подход.</w:t>
      </w:r>
    </w:p>
    <w:p w:rsidR="00D82632" w:rsidRPr="002C0E98" w:rsidRDefault="00D82632" w:rsidP="002C0E98">
      <w:pPr>
        <w:pStyle w:val="a7"/>
      </w:pPr>
    </w:p>
    <w:p w:rsidR="00D82632" w:rsidRDefault="003F5A04" w:rsidP="002C0E98">
      <w:pPr>
        <w:pStyle w:val="a7"/>
      </w:pPr>
      <w:r>
        <w:br w:type="page"/>
      </w:r>
      <w:r w:rsidRPr="002C0E98">
        <w:t xml:space="preserve">Глава </w:t>
      </w:r>
      <w:r w:rsidR="00D82632" w:rsidRPr="002C0E98">
        <w:t>2. Изучение особенностей эмоциональной сферы леворуких детей.</w:t>
      </w:r>
    </w:p>
    <w:p w:rsidR="003F5A04" w:rsidRPr="002C0E98" w:rsidRDefault="003F5A04" w:rsidP="002C0E98">
      <w:pPr>
        <w:pStyle w:val="a7"/>
      </w:pPr>
    </w:p>
    <w:p w:rsidR="002C0E98" w:rsidRPr="002C0E98" w:rsidRDefault="001A4F80" w:rsidP="002C0E98">
      <w:pPr>
        <w:pStyle w:val="a7"/>
      </w:pPr>
      <w:r w:rsidRPr="002C0E98">
        <w:t xml:space="preserve">2.1 </w:t>
      </w:r>
      <w:r w:rsidR="00091590" w:rsidRPr="002C0E98">
        <w:t>Методы и методики для проведения исследования</w:t>
      </w:r>
    </w:p>
    <w:p w:rsidR="003F5A04" w:rsidRDefault="003F5A04" w:rsidP="002C0E98">
      <w:pPr>
        <w:pStyle w:val="a7"/>
      </w:pPr>
    </w:p>
    <w:p w:rsidR="00091590" w:rsidRPr="002C0E98" w:rsidRDefault="00091590" w:rsidP="002C0E98">
      <w:pPr>
        <w:pStyle w:val="a7"/>
      </w:pPr>
      <w:r w:rsidRPr="002C0E98">
        <w:t>С целью проведения исследо</w:t>
      </w:r>
      <w:r w:rsidR="005A4E34" w:rsidRPr="002C0E98">
        <w:t>вания о наличии страхов у леворуких детей вначале ставим цель выявить из группы детей тех, у кого ведущей является левая рука.</w:t>
      </w:r>
    </w:p>
    <w:p w:rsidR="00B16CF1" w:rsidRPr="002C0E98" w:rsidRDefault="00913D46" w:rsidP="002C0E98">
      <w:pPr>
        <w:pStyle w:val="a7"/>
      </w:pPr>
      <w:r w:rsidRPr="002C0E98">
        <w:t>Для определения наличия у ребенка леворукости нами был предложен специальный опросник, разработанный доктором медицинских наук А.П.Чуприковым. Если сумма баллов по опроснику составляет от -9 до -20, то можно предположить, что у ребенка имеется левор</w:t>
      </w:r>
      <w:r w:rsidR="00091590" w:rsidRPr="002C0E98">
        <w:t>укость, от -8 до +8 – амбидекстры</w:t>
      </w:r>
      <w:r w:rsidRPr="002C0E98">
        <w:t>, а от +9 до +20 – праворукость. Вопросы теста</w:t>
      </w:r>
      <w:r w:rsidR="005A4E34" w:rsidRPr="002C0E98">
        <w:t xml:space="preserve"> (см. Приложение 1)</w:t>
      </w:r>
      <w:r w:rsidRPr="002C0E98">
        <w:t xml:space="preserve"> следует дополнять просьбой демонстрировать то или иное действие в быстром темпе</w:t>
      </w:r>
      <w:r w:rsidR="007B2916" w:rsidRPr="002C0E98">
        <w:t>.</w:t>
      </w:r>
    </w:p>
    <w:p w:rsidR="00B16CF1" w:rsidRPr="002C0E98" w:rsidRDefault="00B16CF1" w:rsidP="002C0E98">
      <w:pPr>
        <w:pStyle w:val="a7"/>
      </w:pPr>
      <w:r w:rsidRPr="002C0E98">
        <w:t>Следующим этапом после выявления леворуких детей является изучение количества страхов у них а также характера этих страхов. С этой целью нами был использован «Опросник для выявления страхов в дошкольном и младшем школьном возрасте» (В.П.Захарова).</w:t>
      </w:r>
    </w:p>
    <w:p w:rsidR="002C0E98" w:rsidRPr="002C0E98" w:rsidRDefault="00B16CF1" w:rsidP="002C0E98">
      <w:pPr>
        <w:pStyle w:val="a7"/>
      </w:pPr>
      <w:r w:rsidRPr="002C0E98">
        <w:t>Данный опросник (см. Приложение 2) предполагает фиксацию страхов из предложенного списка, которые есть в наличие у ребенка. В списке перечислен ряд страхов, которые имеют различный характер: социальные страхи (страх опоздать в детский сад, не успеть сделать что-то вовремя, сделать что-либо не так, «плохо поступить»), медицинских процедур (врачей, крови, боли, уколов), различные фобии (маленького помещения, высоты, глубины, заболеть) и др.</w:t>
      </w:r>
    </w:p>
    <w:p w:rsidR="00091590" w:rsidRPr="002C0E98" w:rsidRDefault="00091590" w:rsidP="002C0E98">
      <w:pPr>
        <w:pStyle w:val="a7"/>
      </w:pPr>
    </w:p>
    <w:p w:rsidR="00091590" w:rsidRDefault="003F5A04" w:rsidP="002C0E98">
      <w:pPr>
        <w:pStyle w:val="a7"/>
      </w:pPr>
      <w:r>
        <w:br w:type="page"/>
      </w:r>
      <w:r w:rsidR="00091590" w:rsidRPr="002C0E98">
        <w:t>2.2 Анализ и интерпретация полученных результатов</w:t>
      </w:r>
    </w:p>
    <w:p w:rsidR="003F5A04" w:rsidRPr="002C0E98" w:rsidRDefault="003F5A04" w:rsidP="002C0E98">
      <w:pPr>
        <w:pStyle w:val="a7"/>
      </w:pPr>
    </w:p>
    <w:p w:rsidR="00091590" w:rsidRPr="002C0E98" w:rsidRDefault="00091590" w:rsidP="002C0E98">
      <w:pPr>
        <w:pStyle w:val="a7"/>
      </w:pPr>
      <w:r w:rsidRPr="002C0E98">
        <w:t>Исследование проводилось в г.Витебске, детском саду №34, группе №4, второй младшей группе. Всего в исследовании участвовали 15 человек. Из них 5 девочек и 10 мальчиков.</w:t>
      </w:r>
    </w:p>
    <w:p w:rsidR="007B2916" w:rsidRDefault="007B2916" w:rsidP="002C0E98">
      <w:pPr>
        <w:pStyle w:val="a7"/>
      </w:pPr>
      <w:r w:rsidRPr="002C0E98">
        <w:t>Результаты проведенного опросника</w:t>
      </w:r>
      <w:r w:rsidR="005A4E34" w:rsidRPr="002C0E98">
        <w:t xml:space="preserve"> (см. Приложение 3)</w:t>
      </w:r>
      <w:r w:rsidRPr="002C0E98">
        <w:t xml:space="preserve"> можно представить в виде таблицы:</w:t>
      </w:r>
    </w:p>
    <w:p w:rsidR="003F5A04" w:rsidRPr="002C0E98" w:rsidRDefault="003F5A04" w:rsidP="002C0E98">
      <w:pPr>
        <w:pStyle w:val="a7"/>
      </w:pPr>
    </w:p>
    <w:tbl>
      <w:tblPr>
        <w:tblW w:w="73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786"/>
      </w:tblGrid>
      <w:tr w:rsidR="007B2916" w:rsidRPr="008B7F0B" w:rsidTr="008B7F0B">
        <w:tc>
          <w:tcPr>
            <w:tcW w:w="2552" w:type="dxa"/>
            <w:shd w:val="clear" w:color="auto" w:fill="auto"/>
          </w:tcPr>
          <w:p w:rsidR="007B2916" w:rsidRPr="002C0E98" w:rsidRDefault="007B2916" w:rsidP="003F5A04">
            <w:pPr>
              <w:pStyle w:val="a8"/>
            </w:pPr>
            <w:r w:rsidRPr="002C0E98">
              <w:t>ФИО ребенка</w:t>
            </w:r>
          </w:p>
        </w:tc>
        <w:tc>
          <w:tcPr>
            <w:tcW w:w="4786" w:type="dxa"/>
            <w:shd w:val="clear" w:color="auto" w:fill="auto"/>
          </w:tcPr>
          <w:p w:rsidR="007B2916" w:rsidRPr="002C0E98" w:rsidRDefault="007B2916" w:rsidP="003F5A04">
            <w:pPr>
              <w:pStyle w:val="a8"/>
            </w:pPr>
            <w:r w:rsidRPr="002C0E98">
              <w:t>Количество баллов, набранных по опроснику</w:t>
            </w:r>
          </w:p>
        </w:tc>
      </w:tr>
      <w:tr w:rsidR="007B2916" w:rsidRPr="008B7F0B" w:rsidTr="008B7F0B">
        <w:tc>
          <w:tcPr>
            <w:tcW w:w="2552" w:type="dxa"/>
            <w:shd w:val="clear" w:color="auto" w:fill="auto"/>
          </w:tcPr>
          <w:p w:rsidR="007B2916" w:rsidRPr="002C0E98" w:rsidRDefault="007B2916" w:rsidP="003F5A04">
            <w:pPr>
              <w:pStyle w:val="a8"/>
            </w:pPr>
            <w:r w:rsidRPr="002C0E98">
              <w:t>Шумаров Ян</w:t>
            </w:r>
          </w:p>
        </w:tc>
        <w:tc>
          <w:tcPr>
            <w:tcW w:w="4786" w:type="dxa"/>
            <w:shd w:val="clear" w:color="auto" w:fill="auto"/>
          </w:tcPr>
          <w:p w:rsidR="007B2916" w:rsidRPr="002C0E98" w:rsidRDefault="007B2916" w:rsidP="003F5A04">
            <w:pPr>
              <w:pStyle w:val="a8"/>
            </w:pPr>
            <w:r w:rsidRPr="002C0E98">
              <w:t>-11</w:t>
            </w:r>
          </w:p>
        </w:tc>
      </w:tr>
      <w:tr w:rsidR="007B2916" w:rsidRPr="008B7F0B" w:rsidTr="008B7F0B">
        <w:tc>
          <w:tcPr>
            <w:tcW w:w="2552" w:type="dxa"/>
            <w:shd w:val="clear" w:color="auto" w:fill="auto"/>
          </w:tcPr>
          <w:p w:rsidR="007B2916" w:rsidRPr="002C0E98" w:rsidRDefault="007B2916" w:rsidP="003F5A04">
            <w:pPr>
              <w:pStyle w:val="a8"/>
            </w:pPr>
            <w:r w:rsidRPr="002C0E98">
              <w:t>Артем</w:t>
            </w:r>
          </w:p>
        </w:tc>
        <w:tc>
          <w:tcPr>
            <w:tcW w:w="4786" w:type="dxa"/>
            <w:shd w:val="clear" w:color="auto" w:fill="auto"/>
          </w:tcPr>
          <w:p w:rsidR="007B2916" w:rsidRPr="002C0E98" w:rsidRDefault="007B2916" w:rsidP="003F5A04">
            <w:pPr>
              <w:pStyle w:val="a8"/>
            </w:pPr>
            <w:r w:rsidRPr="002C0E98">
              <w:t>-14</w:t>
            </w:r>
          </w:p>
        </w:tc>
      </w:tr>
      <w:tr w:rsidR="007B2916" w:rsidRPr="008B7F0B" w:rsidTr="008B7F0B">
        <w:tc>
          <w:tcPr>
            <w:tcW w:w="2552" w:type="dxa"/>
            <w:shd w:val="clear" w:color="auto" w:fill="auto"/>
          </w:tcPr>
          <w:p w:rsidR="007B2916" w:rsidRPr="002C0E98" w:rsidRDefault="007B2916" w:rsidP="003F5A04">
            <w:pPr>
              <w:pStyle w:val="a8"/>
            </w:pPr>
            <w:r w:rsidRPr="002C0E98">
              <w:t>Иван</w:t>
            </w:r>
          </w:p>
        </w:tc>
        <w:tc>
          <w:tcPr>
            <w:tcW w:w="4786" w:type="dxa"/>
            <w:shd w:val="clear" w:color="auto" w:fill="auto"/>
          </w:tcPr>
          <w:p w:rsidR="007B2916" w:rsidRPr="002C0E98" w:rsidRDefault="007B2916" w:rsidP="003F5A04">
            <w:pPr>
              <w:pStyle w:val="a8"/>
            </w:pPr>
            <w:r w:rsidRPr="002C0E98">
              <w:t>-13</w:t>
            </w:r>
          </w:p>
        </w:tc>
      </w:tr>
      <w:tr w:rsidR="007B2916" w:rsidRPr="008B7F0B" w:rsidTr="008B7F0B">
        <w:tc>
          <w:tcPr>
            <w:tcW w:w="2552" w:type="dxa"/>
            <w:shd w:val="clear" w:color="auto" w:fill="auto"/>
          </w:tcPr>
          <w:p w:rsidR="007B2916" w:rsidRPr="002C0E98" w:rsidRDefault="007B2916" w:rsidP="003F5A04">
            <w:pPr>
              <w:pStyle w:val="a8"/>
            </w:pPr>
            <w:r w:rsidRPr="002C0E98">
              <w:t>Саша</w:t>
            </w:r>
          </w:p>
        </w:tc>
        <w:tc>
          <w:tcPr>
            <w:tcW w:w="4786" w:type="dxa"/>
            <w:shd w:val="clear" w:color="auto" w:fill="auto"/>
          </w:tcPr>
          <w:p w:rsidR="007B2916" w:rsidRPr="002C0E98" w:rsidRDefault="007B2916" w:rsidP="003F5A04">
            <w:pPr>
              <w:pStyle w:val="a8"/>
            </w:pPr>
            <w:r w:rsidRPr="002C0E98">
              <w:t>-6</w:t>
            </w:r>
          </w:p>
        </w:tc>
      </w:tr>
      <w:tr w:rsidR="007B2916" w:rsidRPr="008B7F0B" w:rsidTr="008B7F0B">
        <w:tc>
          <w:tcPr>
            <w:tcW w:w="2552" w:type="dxa"/>
            <w:shd w:val="clear" w:color="auto" w:fill="auto"/>
          </w:tcPr>
          <w:p w:rsidR="007B2916" w:rsidRPr="002C0E98" w:rsidRDefault="007B2916" w:rsidP="003F5A04">
            <w:pPr>
              <w:pStyle w:val="a8"/>
            </w:pPr>
            <w:r w:rsidRPr="002C0E98">
              <w:t>Кузнецова Лада</w:t>
            </w:r>
          </w:p>
        </w:tc>
        <w:tc>
          <w:tcPr>
            <w:tcW w:w="4786" w:type="dxa"/>
            <w:shd w:val="clear" w:color="auto" w:fill="auto"/>
          </w:tcPr>
          <w:p w:rsidR="007B2916" w:rsidRPr="002C0E98" w:rsidRDefault="007B2916" w:rsidP="003F5A04">
            <w:pPr>
              <w:pStyle w:val="a8"/>
            </w:pPr>
            <w:r w:rsidRPr="002C0E98">
              <w:t>-4</w:t>
            </w:r>
          </w:p>
        </w:tc>
      </w:tr>
      <w:tr w:rsidR="007B2916" w:rsidRPr="008B7F0B" w:rsidTr="008B7F0B">
        <w:tc>
          <w:tcPr>
            <w:tcW w:w="2552" w:type="dxa"/>
            <w:shd w:val="clear" w:color="auto" w:fill="auto"/>
          </w:tcPr>
          <w:p w:rsidR="007B2916" w:rsidRPr="002C0E98" w:rsidRDefault="007B2916" w:rsidP="003F5A04">
            <w:pPr>
              <w:pStyle w:val="a8"/>
            </w:pPr>
            <w:r w:rsidRPr="002C0E98">
              <w:t>Винник Влад</w:t>
            </w:r>
          </w:p>
        </w:tc>
        <w:tc>
          <w:tcPr>
            <w:tcW w:w="4786" w:type="dxa"/>
            <w:shd w:val="clear" w:color="auto" w:fill="auto"/>
          </w:tcPr>
          <w:p w:rsidR="007B2916" w:rsidRPr="002C0E98" w:rsidRDefault="007B2916" w:rsidP="003F5A04">
            <w:pPr>
              <w:pStyle w:val="a8"/>
            </w:pPr>
            <w:r w:rsidRPr="002C0E98">
              <w:t>-2</w:t>
            </w:r>
          </w:p>
        </w:tc>
      </w:tr>
      <w:tr w:rsidR="007B2916" w:rsidRPr="008B7F0B" w:rsidTr="008B7F0B">
        <w:tc>
          <w:tcPr>
            <w:tcW w:w="2552" w:type="dxa"/>
            <w:shd w:val="clear" w:color="auto" w:fill="auto"/>
          </w:tcPr>
          <w:p w:rsidR="007B2916" w:rsidRPr="002C0E98" w:rsidRDefault="007B2916" w:rsidP="003F5A04">
            <w:pPr>
              <w:pStyle w:val="a8"/>
            </w:pPr>
            <w:r w:rsidRPr="002C0E98">
              <w:t>Влада</w:t>
            </w:r>
          </w:p>
        </w:tc>
        <w:tc>
          <w:tcPr>
            <w:tcW w:w="4786" w:type="dxa"/>
            <w:shd w:val="clear" w:color="auto" w:fill="auto"/>
          </w:tcPr>
          <w:p w:rsidR="007B2916" w:rsidRPr="002C0E98" w:rsidRDefault="007B2916" w:rsidP="003F5A04">
            <w:pPr>
              <w:pStyle w:val="a8"/>
            </w:pPr>
            <w:r w:rsidRPr="002C0E98">
              <w:t>-14</w:t>
            </w:r>
          </w:p>
        </w:tc>
      </w:tr>
    </w:tbl>
    <w:p w:rsidR="007B2916" w:rsidRPr="002C0E98" w:rsidRDefault="007B2916" w:rsidP="002C0E98">
      <w:pPr>
        <w:pStyle w:val="a7"/>
      </w:pPr>
    </w:p>
    <w:p w:rsidR="00345D67" w:rsidRPr="002C0E98" w:rsidRDefault="00B16CF1" w:rsidP="002C0E98">
      <w:pPr>
        <w:pStyle w:val="a7"/>
      </w:pPr>
      <w:r w:rsidRPr="002C0E98">
        <w:t>Таким образом, у три</w:t>
      </w:r>
      <w:r w:rsidR="007B2916" w:rsidRPr="002C0E98">
        <w:t xml:space="preserve"> человек</w:t>
      </w:r>
      <w:r w:rsidRPr="002C0E98">
        <w:t>а</w:t>
      </w:r>
      <w:r w:rsidR="007B2916" w:rsidRPr="002C0E98">
        <w:t xml:space="preserve"> (Саша, Кузнецова Лада</w:t>
      </w:r>
      <w:r w:rsidRPr="002C0E98">
        <w:t>, Винник Влад) являются амбидекстрами</w:t>
      </w:r>
      <w:r w:rsidR="007B2916" w:rsidRPr="002C0E98">
        <w:t>. Остальные дети, участвующие в опросе – леворукие.</w:t>
      </w:r>
    </w:p>
    <w:p w:rsidR="000809E0" w:rsidRDefault="000809E0" w:rsidP="002C0E98">
      <w:pPr>
        <w:pStyle w:val="a7"/>
      </w:pPr>
      <w:r w:rsidRPr="002C0E98">
        <w:t>Результат проведения опросника</w:t>
      </w:r>
      <w:r w:rsidR="00B16CF1" w:rsidRPr="002C0E98">
        <w:t xml:space="preserve"> (см. Приложение 4) по выявлению страхов</w:t>
      </w:r>
      <w:r w:rsidRPr="002C0E98">
        <w:t xml:space="preserve"> систематизирован в таблицу:</w:t>
      </w:r>
    </w:p>
    <w:p w:rsidR="003F5A04" w:rsidRPr="002C0E98" w:rsidRDefault="003F5A04" w:rsidP="002C0E98">
      <w:pPr>
        <w:pStyle w:val="a7"/>
      </w:pPr>
    </w:p>
    <w:tbl>
      <w:tblPr>
        <w:tblW w:w="73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01"/>
        <w:gridCol w:w="3685"/>
      </w:tblGrid>
      <w:tr w:rsidR="000809E0" w:rsidRPr="008B7F0B" w:rsidTr="008B7F0B">
        <w:tc>
          <w:tcPr>
            <w:tcW w:w="1985" w:type="dxa"/>
            <w:shd w:val="clear" w:color="auto" w:fill="auto"/>
          </w:tcPr>
          <w:p w:rsidR="000809E0" w:rsidRPr="002C0E98" w:rsidRDefault="000809E0" w:rsidP="003F5A04">
            <w:pPr>
              <w:pStyle w:val="a8"/>
            </w:pPr>
            <w:r w:rsidRPr="002C0E98">
              <w:t>ФИО ребенка</w:t>
            </w:r>
          </w:p>
        </w:tc>
        <w:tc>
          <w:tcPr>
            <w:tcW w:w="1701" w:type="dxa"/>
            <w:shd w:val="clear" w:color="auto" w:fill="auto"/>
          </w:tcPr>
          <w:p w:rsidR="000809E0" w:rsidRPr="002C0E98" w:rsidRDefault="000809E0" w:rsidP="003F5A04">
            <w:pPr>
              <w:pStyle w:val="a8"/>
            </w:pPr>
            <w:r w:rsidRPr="002C0E98">
              <w:t>Ведущая рука</w:t>
            </w:r>
          </w:p>
        </w:tc>
        <w:tc>
          <w:tcPr>
            <w:tcW w:w="3685" w:type="dxa"/>
            <w:shd w:val="clear" w:color="auto" w:fill="auto"/>
          </w:tcPr>
          <w:p w:rsidR="000809E0" w:rsidRPr="002C0E98" w:rsidRDefault="000809E0" w:rsidP="003F5A04">
            <w:pPr>
              <w:pStyle w:val="a8"/>
            </w:pPr>
            <w:r w:rsidRPr="002C0E98">
              <w:t>Количественный показатель страхов</w:t>
            </w:r>
          </w:p>
        </w:tc>
      </w:tr>
      <w:tr w:rsidR="000809E0" w:rsidRPr="008B7F0B" w:rsidTr="008B7F0B">
        <w:tc>
          <w:tcPr>
            <w:tcW w:w="1985" w:type="dxa"/>
            <w:shd w:val="clear" w:color="auto" w:fill="auto"/>
          </w:tcPr>
          <w:p w:rsidR="000809E0" w:rsidRPr="002C0E98" w:rsidRDefault="000809E0" w:rsidP="003F5A04">
            <w:pPr>
              <w:pStyle w:val="a8"/>
            </w:pPr>
            <w:r w:rsidRPr="002C0E98">
              <w:t>Винник Влад</w:t>
            </w:r>
          </w:p>
        </w:tc>
        <w:tc>
          <w:tcPr>
            <w:tcW w:w="1701" w:type="dxa"/>
            <w:shd w:val="clear" w:color="auto" w:fill="auto"/>
          </w:tcPr>
          <w:p w:rsidR="000809E0" w:rsidRPr="002C0E98" w:rsidRDefault="000809E0" w:rsidP="003F5A04">
            <w:pPr>
              <w:pStyle w:val="a8"/>
            </w:pPr>
            <w:r w:rsidRPr="002C0E98">
              <w:t>Двурукий</w:t>
            </w:r>
          </w:p>
        </w:tc>
        <w:tc>
          <w:tcPr>
            <w:tcW w:w="3685" w:type="dxa"/>
            <w:shd w:val="clear" w:color="auto" w:fill="auto"/>
          </w:tcPr>
          <w:p w:rsidR="000809E0" w:rsidRPr="002C0E98" w:rsidRDefault="00677215" w:rsidP="003F5A04">
            <w:pPr>
              <w:pStyle w:val="a8"/>
            </w:pPr>
            <w:r w:rsidRPr="002C0E98">
              <w:t>3</w:t>
            </w:r>
          </w:p>
        </w:tc>
      </w:tr>
      <w:tr w:rsidR="000809E0" w:rsidRPr="008B7F0B" w:rsidTr="008B7F0B">
        <w:tc>
          <w:tcPr>
            <w:tcW w:w="1985" w:type="dxa"/>
            <w:shd w:val="clear" w:color="auto" w:fill="auto"/>
          </w:tcPr>
          <w:p w:rsidR="000809E0" w:rsidRPr="002C0E98" w:rsidRDefault="00677215" w:rsidP="003F5A04">
            <w:pPr>
              <w:pStyle w:val="a8"/>
            </w:pPr>
            <w:r w:rsidRPr="002C0E98">
              <w:t>Кузнецова Влада</w:t>
            </w:r>
          </w:p>
        </w:tc>
        <w:tc>
          <w:tcPr>
            <w:tcW w:w="1701" w:type="dxa"/>
            <w:shd w:val="clear" w:color="auto" w:fill="auto"/>
          </w:tcPr>
          <w:p w:rsidR="000809E0" w:rsidRPr="002C0E98" w:rsidRDefault="00677215" w:rsidP="003F5A04">
            <w:pPr>
              <w:pStyle w:val="a8"/>
            </w:pPr>
            <w:r w:rsidRPr="002C0E98">
              <w:t>Двурукая</w:t>
            </w:r>
          </w:p>
        </w:tc>
        <w:tc>
          <w:tcPr>
            <w:tcW w:w="3685" w:type="dxa"/>
            <w:shd w:val="clear" w:color="auto" w:fill="auto"/>
          </w:tcPr>
          <w:p w:rsidR="000809E0" w:rsidRPr="002C0E98" w:rsidRDefault="00677215" w:rsidP="003F5A04">
            <w:pPr>
              <w:pStyle w:val="a8"/>
            </w:pPr>
            <w:r w:rsidRPr="002C0E98">
              <w:t>4</w:t>
            </w:r>
          </w:p>
        </w:tc>
      </w:tr>
      <w:tr w:rsidR="000809E0" w:rsidRPr="008B7F0B" w:rsidTr="008B7F0B">
        <w:tc>
          <w:tcPr>
            <w:tcW w:w="1985" w:type="dxa"/>
            <w:shd w:val="clear" w:color="auto" w:fill="auto"/>
          </w:tcPr>
          <w:p w:rsidR="000809E0" w:rsidRPr="002C0E98" w:rsidRDefault="00677215" w:rsidP="003F5A04">
            <w:pPr>
              <w:pStyle w:val="a8"/>
            </w:pPr>
            <w:r w:rsidRPr="002C0E98">
              <w:t>Влада</w:t>
            </w:r>
          </w:p>
        </w:tc>
        <w:tc>
          <w:tcPr>
            <w:tcW w:w="1701" w:type="dxa"/>
            <w:shd w:val="clear" w:color="auto" w:fill="auto"/>
          </w:tcPr>
          <w:p w:rsidR="000809E0" w:rsidRPr="002C0E98" w:rsidRDefault="00677215" w:rsidP="003F5A04">
            <w:pPr>
              <w:pStyle w:val="a8"/>
            </w:pPr>
            <w:r w:rsidRPr="002C0E98">
              <w:t>Леворукая</w:t>
            </w:r>
          </w:p>
        </w:tc>
        <w:tc>
          <w:tcPr>
            <w:tcW w:w="3685" w:type="dxa"/>
            <w:shd w:val="clear" w:color="auto" w:fill="auto"/>
          </w:tcPr>
          <w:p w:rsidR="000809E0" w:rsidRPr="002C0E98" w:rsidRDefault="00677215" w:rsidP="003F5A04">
            <w:pPr>
              <w:pStyle w:val="a8"/>
            </w:pPr>
            <w:r w:rsidRPr="002C0E98">
              <w:t>4</w:t>
            </w:r>
          </w:p>
        </w:tc>
      </w:tr>
      <w:tr w:rsidR="000809E0" w:rsidRPr="008B7F0B" w:rsidTr="008B7F0B">
        <w:tc>
          <w:tcPr>
            <w:tcW w:w="1985" w:type="dxa"/>
            <w:shd w:val="clear" w:color="auto" w:fill="auto"/>
          </w:tcPr>
          <w:p w:rsidR="000809E0" w:rsidRPr="002C0E98" w:rsidRDefault="00677215" w:rsidP="003F5A04">
            <w:pPr>
              <w:pStyle w:val="a8"/>
            </w:pPr>
            <w:r w:rsidRPr="002C0E98">
              <w:t>Зайцева Анастасия</w:t>
            </w:r>
          </w:p>
        </w:tc>
        <w:tc>
          <w:tcPr>
            <w:tcW w:w="1701" w:type="dxa"/>
            <w:shd w:val="clear" w:color="auto" w:fill="auto"/>
          </w:tcPr>
          <w:p w:rsidR="000809E0" w:rsidRPr="002C0E98" w:rsidRDefault="00677215" w:rsidP="003F5A04">
            <w:pPr>
              <w:pStyle w:val="a8"/>
            </w:pPr>
            <w:r w:rsidRPr="002C0E98">
              <w:t>Праворукая</w:t>
            </w:r>
          </w:p>
        </w:tc>
        <w:tc>
          <w:tcPr>
            <w:tcW w:w="3685" w:type="dxa"/>
            <w:shd w:val="clear" w:color="auto" w:fill="auto"/>
          </w:tcPr>
          <w:p w:rsidR="000809E0" w:rsidRPr="002C0E98" w:rsidRDefault="00677215" w:rsidP="003F5A04">
            <w:pPr>
              <w:pStyle w:val="a8"/>
            </w:pPr>
            <w:r w:rsidRPr="002C0E98">
              <w:t>9</w:t>
            </w:r>
          </w:p>
        </w:tc>
      </w:tr>
      <w:tr w:rsidR="000809E0" w:rsidRPr="008B7F0B" w:rsidTr="008B7F0B">
        <w:tc>
          <w:tcPr>
            <w:tcW w:w="1985" w:type="dxa"/>
            <w:shd w:val="clear" w:color="auto" w:fill="auto"/>
          </w:tcPr>
          <w:p w:rsidR="000809E0" w:rsidRPr="002C0E98" w:rsidRDefault="00677215" w:rsidP="003F5A04">
            <w:pPr>
              <w:pStyle w:val="a8"/>
            </w:pPr>
            <w:r w:rsidRPr="002C0E98">
              <w:t>Ладнова Диана</w:t>
            </w:r>
          </w:p>
        </w:tc>
        <w:tc>
          <w:tcPr>
            <w:tcW w:w="1701" w:type="dxa"/>
            <w:shd w:val="clear" w:color="auto" w:fill="auto"/>
          </w:tcPr>
          <w:p w:rsidR="000809E0" w:rsidRPr="002C0E98" w:rsidRDefault="00677215" w:rsidP="003F5A04">
            <w:pPr>
              <w:pStyle w:val="a8"/>
            </w:pPr>
            <w:r w:rsidRPr="002C0E98">
              <w:t>Праворукая</w:t>
            </w:r>
          </w:p>
        </w:tc>
        <w:tc>
          <w:tcPr>
            <w:tcW w:w="3685" w:type="dxa"/>
            <w:shd w:val="clear" w:color="auto" w:fill="auto"/>
          </w:tcPr>
          <w:p w:rsidR="000809E0" w:rsidRPr="002C0E98" w:rsidRDefault="00677215" w:rsidP="003F5A04">
            <w:pPr>
              <w:pStyle w:val="a8"/>
            </w:pPr>
            <w:r w:rsidRPr="002C0E98">
              <w:t>6</w:t>
            </w:r>
          </w:p>
        </w:tc>
      </w:tr>
      <w:tr w:rsidR="000809E0" w:rsidRPr="008B7F0B" w:rsidTr="008B7F0B">
        <w:tc>
          <w:tcPr>
            <w:tcW w:w="1985" w:type="dxa"/>
            <w:shd w:val="clear" w:color="auto" w:fill="auto"/>
          </w:tcPr>
          <w:p w:rsidR="000809E0" w:rsidRPr="002C0E98" w:rsidRDefault="00677215" w:rsidP="003F5A04">
            <w:pPr>
              <w:pStyle w:val="a8"/>
            </w:pPr>
            <w:r w:rsidRPr="002C0E98">
              <w:t>Сысоева Елена</w:t>
            </w:r>
          </w:p>
        </w:tc>
        <w:tc>
          <w:tcPr>
            <w:tcW w:w="1701" w:type="dxa"/>
            <w:shd w:val="clear" w:color="auto" w:fill="auto"/>
          </w:tcPr>
          <w:p w:rsidR="000809E0" w:rsidRPr="002C0E98" w:rsidRDefault="00677215" w:rsidP="003F5A04">
            <w:pPr>
              <w:pStyle w:val="a8"/>
            </w:pPr>
            <w:r w:rsidRPr="002C0E98">
              <w:t>Праворукая</w:t>
            </w:r>
          </w:p>
        </w:tc>
        <w:tc>
          <w:tcPr>
            <w:tcW w:w="3685" w:type="dxa"/>
            <w:shd w:val="clear" w:color="auto" w:fill="auto"/>
          </w:tcPr>
          <w:p w:rsidR="000809E0" w:rsidRPr="002C0E98" w:rsidRDefault="00677215" w:rsidP="003F5A04">
            <w:pPr>
              <w:pStyle w:val="a8"/>
            </w:pPr>
            <w:r w:rsidRPr="002C0E98">
              <w:t>5</w:t>
            </w:r>
          </w:p>
        </w:tc>
      </w:tr>
      <w:tr w:rsidR="000809E0" w:rsidRPr="008B7F0B" w:rsidTr="008B7F0B">
        <w:tc>
          <w:tcPr>
            <w:tcW w:w="1985" w:type="dxa"/>
            <w:shd w:val="clear" w:color="auto" w:fill="auto"/>
          </w:tcPr>
          <w:p w:rsidR="000809E0" w:rsidRPr="002C0E98" w:rsidRDefault="00677215" w:rsidP="003F5A04">
            <w:pPr>
              <w:pStyle w:val="a8"/>
            </w:pPr>
            <w:r w:rsidRPr="002C0E98">
              <w:t>Саша</w:t>
            </w:r>
          </w:p>
        </w:tc>
        <w:tc>
          <w:tcPr>
            <w:tcW w:w="1701" w:type="dxa"/>
            <w:shd w:val="clear" w:color="auto" w:fill="auto"/>
          </w:tcPr>
          <w:p w:rsidR="000809E0" w:rsidRPr="002C0E98" w:rsidRDefault="00677215" w:rsidP="003F5A04">
            <w:pPr>
              <w:pStyle w:val="a8"/>
            </w:pPr>
            <w:r w:rsidRPr="002C0E98">
              <w:t>Двурукий</w:t>
            </w:r>
          </w:p>
        </w:tc>
        <w:tc>
          <w:tcPr>
            <w:tcW w:w="3685" w:type="dxa"/>
            <w:shd w:val="clear" w:color="auto" w:fill="auto"/>
          </w:tcPr>
          <w:p w:rsidR="000809E0" w:rsidRPr="002C0E98" w:rsidRDefault="00677215" w:rsidP="003F5A04">
            <w:pPr>
              <w:pStyle w:val="a8"/>
            </w:pPr>
            <w:r w:rsidRPr="002C0E98">
              <w:t>4</w:t>
            </w:r>
          </w:p>
        </w:tc>
      </w:tr>
      <w:tr w:rsidR="000809E0" w:rsidRPr="008B7F0B" w:rsidTr="008B7F0B">
        <w:tc>
          <w:tcPr>
            <w:tcW w:w="1985" w:type="dxa"/>
            <w:shd w:val="clear" w:color="auto" w:fill="auto"/>
          </w:tcPr>
          <w:p w:rsidR="000809E0" w:rsidRPr="002C0E98" w:rsidRDefault="00677215" w:rsidP="003F5A04">
            <w:pPr>
              <w:pStyle w:val="a8"/>
            </w:pPr>
            <w:r w:rsidRPr="002C0E98">
              <w:t>Иван</w:t>
            </w:r>
          </w:p>
        </w:tc>
        <w:tc>
          <w:tcPr>
            <w:tcW w:w="1701" w:type="dxa"/>
            <w:shd w:val="clear" w:color="auto" w:fill="auto"/>
          </w:tcPr>
          <w:p w:rsidR="000809E0" w:rsidRPr="002C0E98" w:rsidRDefault="00677215" w:rsidP="003F5A04">
            <w:pPr>
              <w:pStyle w:val="a8"/>
            </w:pPr>
            <w:r w:rsidRPr="002C0E98">
              <w:t>Леворукий</w:t>
            </w:r>
          </w:p>
        </w:tc>
        <w:tc>
          <w:tcPr>
            <w:tcW w:w="3685" w:type="dxa"/>
            <w:shd w:val="clear" w:color="auto" w:fill="auto"/>
          </w:tcPr>
          <w:p w:rsidR="000809E0" w:rsidRPr="002C0E98" w:rsidRDefault="00677215" w:rsidP="003F5A04">
            <w:pPr>
              <w:pStyle w:val="a8"/>
            </w:pPr>
            <w:r w:rsidRPr="002C0E98">
              <w:t>4</w:t>
            </w:r>
          </w:p>
        </w:tc>
      </w:tr>
      <w:tr w:rsidR="000809E0" w:rsidRPr="008B7F0B" w:rsidTr="008B7F0B">
        <w:tc>
          <w:tcPr>
            <w:tcW w:w="1985" w:type="dxa"/>
            <w:shd w:val="clear" w:color="auto" w:fill="auto"/>
          </w:tcPr>
          <w:p w:rsidR="000809E0" w:rsidRPr="002C0E98" w:rsidRDefault="00677215" w:rsidP="003F5A04">
            <w:pPr>
              <w:pStyle w:val="a8"/>
            </w:pPr>
            <w:r w:rsidRPr="002C0E98">
              <w:t>Артем</w:t>
            </w:r>
          </w:p>
        </w:tc>
        <w:tc>
          <w:tcPr>
            <w:tcW w:w="1701" w:type="dxa"/>
            <w:shd w:val="clear" w:color="auto" w:fill="auto"/>
          </w:tcPr>
          <w:p w:rsidR="000809E0" w:rsidRPr="002C0E98" w:rsidRDefault="00677215" w:rsidP="003F5A04">
            <w:pPr>
              <w:pStyle w:val="a8"/>
            </w:pPr>
            <w:r w:rsidRPr="002C0E98">
              <w:t>Леворукий</w:t>
            </w:r>
          </w:p>
        </w:tc>
        <w:tc>
          <w:tcPr>
            <w:tcW w:w="3685" w:type="dxa"/>
            <w:shd w:val="clear" w:color="auto" w:fill="auto"/>
          </w:tcPr>
          <w:p w:rsidR="000809E0" w:rsidRPr="002C0E98" w:rsidRDefault="00677215" w:rsidP="003F5A04">
            <w:pPr>
              <w:pStyle w:val="a8"/>
            </w:pPr>
            <w:r w:rsidRPr="002C0E98">
              <w:t>5</w:t>
            </w:r>
          </w:p>
        </w:tc>
      </w:tr>
      <w:tr w:rsidR="000809E0" w:rsidRPr="008B7F0B" w:rsidTr="008B7F0B">
        <w:tc>
          <w:tcPr>
            <w:tcW w:w="1985" w:type="dxa"/>
            <w:shd w:val="clear" w:color="auto" w:fill="auto"/>
          </w:tcPr>
          <w:p w:rsidR="000809E0" w:rsidRPr="002C0E98" w:rsidRDefault="00677215" w:rsidP="003F5A04">
            <w:pPr>
              <w:pStyle w:val="a8"/>
            </w:pPr>
            <w:r w:rsidRPr="002C0E98">
              <w:t>Шумаров Ян</w:t>
            </w:r>
          </w:p>
        </w:tc>
        <w:tc>
          <w:tcPr>
            <w:tcW w:w="1701" w:type="dxa"/>
            <w:shd w:val="clear" w:color="auto" w:fill="auto"/>
          </w:tcPr>
          <w:p w:rsidR="000809E0" w:rsidRPr="002C0E98" w:rsidRDefault="00677215" w:rsidP="003F5A04">
            <w:pPr>
              <w:pStyle w:val="a8"/>
            </w:pPr>
            <w:r w:rsidRPr="002C0E98">
              <w:t>Леворукий</w:t>
            </w:r>
          </w:p>
        </w:tc>
        <w:tc>
          <w:tcPr>
            <w:tcW w:w="3685" w:type="dxa"/>
            <w:shd w:val="clear" w:color="auto" w:fill="auto"/>
          </w:tcPr>
          <w:p w:rsidR="000809E0" w:rsidRPr="002C0E98" w:rsidRDefault="003B7344" w:rsidP="003F5A04">
            <w:pPr>
              <w:pStyle w:val="a8"/>
            </w:pPr>
            <w:r w:rsidRPr="002C0E98">
              <w:t>5</w:t>
            </w:r>
          </w:p>
        </w:tc>
      </w:tr>
      <w:tr w:rsidR="000809E0" w:rsidRPr="008B7F0B" w:rsidTr="008B7F0B">
        <w:tc>
          <w:tcPr>
            <w:tcW w:w="1985" w:type="dxa"/>
            <w:shd w:val="clear" w:color="auto" w:fill="auto"/>
          </w:tcPr>
          <w:p w:rsidR="000809E0" w:rsidRPr="002C0E98" w:rsidRDefault="003B7344" w:rsidP="003F5A04">
            <w:pPr>
              <w:pStyle w:val="a8"/>
            </w:pPr>
            <w:r w:rsidRPr="002C0E98">
              <w:t>Валевич Андрей</w:t>
            </w:r>
          </w:p>
        </w:tc>
        <w:tc>
          <w:tcPr>
            <w:tcW w:w="1701" w:type="dxa"/>
            <w:shd w:val="clear" w:color="auto" w:fill="auto"/>
          </w:tcPr>
          <w:p w:rsidR="000809E0" w:rsidRPr="002C0E98" w:rsidRDefault="003B7344" w:rsidP="003F5A04">
            <w:pPr>
              <w:pStyle w:val="a8"/>
            </w:pPr>
            <w:r w:rsidRPr="002C0E98">
              <w:t>Праворукий</w:t>
            </w:r>
          </w:p>
        </w:tc>
        <w:tc>
          <w:tcPr>
            <w:tcW w:w="3685" w:type="dxa"/>
            <w:shd w:val="clear" w:color="auto" w:fill="auto"/>
          </w:tcPr>
          <w:p w:rsidR="000809E0" w:rsidRPr="002C0E98" w:rsidRDefault="003B7344" w:rsidP="003F5A04">
            <w:pPr>
              <w:pStyle w:val="a8"/>
            </w:pPr>
            <w:r w:rsidRPr="002C0E98">
              <w:t>7</w:t>
            </w:r>
          </w:p>
        </w:tc>
      </w:tr>
      <w:tr w:rsidR="000809E0" w:rsidRPr="008B7F0B" w:rsidTr="008B7F0B">
        <w:tc>
          <w:tcPr>
            <w:tcW w:w="1985" w:type="dxa"/>
            <w:shd w:val="clear" w:color="auto" w:fill="auto"/>
          </w:tcPr>
          <w:p w:rsidR="000809E0" w:rsidRPr="002C0E98" w:rsidRDefault="003B7344" w:rsidP="003F5A04">
            <w:pPr>
              <w:pStyle w:val="a8"/>
            </w:pPr>
            <w:r w:rsidRPr="002C0E98">
              <w:t>Мандрук Женя</w:t>
            </w:r>
          </w:p>
        </w:tc>
        <w:tc>
          <w:tcPr>
            <w:tcW w:w="1701" w:type="dxa"/>
            <w:shd w:val="clear" w:color="auto" w:fill="auto"/>
          </w:tcPr>
          <w:p w:rsidR="000809E0" w:rsidRPr="002C0E98" w:rsidRDefault="003B7344" w:rsidP="003F5A04">
            <w:pPr>
              <w:pStyle w:val="a8"/>
            </w:pPr>
            <w:r w:rsidRPr="002C0E98">
              <w:t>Праворукий</w:t>
            </w:r>
          </w:p>
        </w:tc>
        <w:tc>
          <w:tcPr>
            <w:tcW w:w="3685" w:type="dxa"/>
            <w:shd w:val="clear" w:color="auto" w:fill="auto"/>
          </w:tcPr>
          <w:p w:rsidR="000809E0" w:rsidRPr="002C0E98" w:rsidRDefault="003B7344" w:rsidP="003F5A04">
            <w:pPr>
              <w:pStyle w:val="a8"/>
            </w:pPr>
            <w:r w:rsidRPr="002C0E98">
              <w:t>8</w:t>
            </w:r>
          </w:p>
        </w:tc>
      </w:tr>
      <w:tr w:rsidR="000809E0" w:rsidRPr="008B7F0B" w:rsidTr="008B7F0B">
        <w:tc>
          <w:tcPr>
            <w:tcW w:w="1985" w:type="dxa"/>
            <w:shd w:val="clear" w:color="auto" w:fill="auto"/>
          </w:tcPr>
          <w:p w:rsidR="000809E0" w:rsidRPr="002C0E98" w:rsidRDefault="003B7344" w:rsidP="003F5A04">
            <w:pPr>
              <w:pStyle w:val="a8"/>
            </w:pPr>
            <w:r w:rsidRPr="002C0E98">
              <w:t>Хоркунов Женя</w:t>
            </w:r>
          </w:p>
        </w:tc>
        <w:tc>
          <w:tcPr>
            <w:tcW w:w="1701" w:type="dxa"/>
            <w:shd w:val="clear" w:color="auto" w:fill="auto"/>
          </w:tcPr>
          <w:p w:rsidR="000809E0" w:rsidRPr="002C0E98" w:rsidRDefault="003B7344" w:rsidP="003F5A04">
            <w:pPr>
              <w:pStyle w:val="a8"/>
            </w:pPr>
            <w:r w:rsidRPr="002C0E98">
              <w:t>Праворукая</w:t>
            </w:r>
          </w:p>
        </w:tc>
        <w:tc>
          <w:tcPr>
            <w:tcW w:w="3685" w:type="dxa"/>
            <w:shd w:val="clear" w:color="auto" w:fill="auto"/>
          </w:tcPr>
          <w:p w:rsidR="000809E0" w:rsidRPr="002C0E98" w:rsidRDefault="003B7344" w:rsidP="003F5A04">
            <w:pPr>
              <w:pStyle w:val="a8"/>
            </w:pPr>
            <w:r w:rsidRPr="002C0E98">
              <w:t>5</w:t>
            </w:r>
          </w:p>
        </w:tc>
      </w:tr>
      <w:tr w:rsidR="000809E0" w:rsidRPr="008B7F0B" w:rsidTr="008B7F0B">
        <w:tc>
          <w:tcPr>
            <w:tcW w:w="1985" w:type="dxa"/>
            <w:shd w:val="clear" w:color="auto" w:fill="auto"/>
          </w:tcPr>
          <w:p w:rsidR="000809E0" w:rsidRPr="002C0E98" w:rsidRDefault="003B7344" w:rsidP="003F5A04">
            <w:pPr>
              <w:pStyle w:val="a8"/>
            </w:pPr>
            <w:r w:rsidRPr="002C0E98">
              <w:t>Ходунов Влад</w:t>
            </w:r>
          </w:p>
        </w:tc>
        <w:tc>
          <w:tcPr>
            <w:tcW w:w="1701" w:type="dxa"/>
            <w:shd w:val="clear" w:color="auto" w:fill="auto"/>
          </w:tcPr>
          <w:p w:rsidR="000809E0" w:rsidRPr="002C0E98" w:rsidRDefault="003B7344" w:rsidP="003F5A04">
            <w:pPr>
              <w:pStyle w:val="a8"/>
            </w:pPr>
            <w:r w:rsidRPr="002C0E98">
              <w:t>Праворукая</w:t>
            </w:r>
          </w:p>
        </w:tc>
        <w:tc>
          <w:tcPr>
            <w:tcW w:w="3685" w:type="dxa"/>
            <w:shd w:val="clear" w:color="auto" w:fill="auto"/>
          </w:tcPr>
          <w:p w:rsidR="000809E0" w:rsidRPr="002C0E98" w:rsidRDefault="003B7344" w:rsidP="003F5A04">
            <w:pPr>
              <w:pStyle w:val="a8"/>
            </w:pPr>
            <w:r w:rsidRPr="002C0E98">
              <w:t>8</w:t>
            </w:r>
          </w:p>
        </w:tc>
      </w:tr>
      <w:tr w:rsidR="003B7344" w:rsidRPr="008B7F0B" w:rsidTr="008B7F0B">
        <w:tc>
          <w:tcPr>
            <w:tcW w:w="7371" w:type="dxa"/>
            <w:gridSpan w:val="3"/>
            <w:shd w:val="clear" w:color="auto" w:fill="auto"/>
          </w:tcPr>
          <w:p w:rsidR="003B7344" w:rsidRPr="002C0E98" w:rsidRDefault="003B7344" w:rsidP="003F5A04">
            <w:pPr>
              <w:pStyle w:val="a8"/>
            </w:pPr>
            <w:r w:rsidRPr="002C0E98">
              <w:t>СРЕДНЕЕ КОЛИЧЕСТВО СТРАХОВ ПО ГРУППЕ</w:t>
            </w:r>
            <w:r w:rsidR="002C0E98" w:rsidRPr="002C0E98">
              <w:t xml:space="preserve"> </w:t>
            </w:r>
            <w:r w:rsidRPr="002C0E98">
              <w:t>5,1</w:t>
            </w:r>
          </w:p>
        </w:tc>
      </w:tr>
    </w:tbl>
    <w:p w:rsidR="008C78B9" w:rsidRDefault="008C78B9" w:rsidP="002C0E98">
      <w:pPr>
        <w:pStyle w:val="a7"/>
      </w:pPr>
    </w:p>
    <w:p w:rsidR="003B7344" w:rsidRPr="002C0E98" w:rsidRDefault="00783B91" w:rsidP="002C0E98">
      <w:pPr>
        <w:pStyle w:val="a7"/>
      </w:pPr>
      <w:r w:rsidRPr="002C0E98">
        <w:t>Е</w:t>
      </w:r>
      <w:r w:rsidR="003B7344" w:rsidRPr="002C0E98">
        <w:t>сли проследить за количеством страхов у детей в зависимости от ведущей руки, то можно отметить следующее. Среднее количество страхов для двуруких детей 3,67. Для леворуких это</w:t>
      </w:r>
      <w:r w:rsidR="002C0E98" w:rsidRPr="002C0E98">
        <w:t xml:space="preserve"> </w:t>
      </w:r>
      <w:r w:rsidR="003B7344" w:rsidRPr="002C0E98">
        <w:t>количество составляет 4,25. У праворуких же детей этот показатель равен 6,86.</w:t>
      </w:r>
    </w:p>
    <w:p w:rsidR="00783B91" w:rsidRPr="002C0E98" w:rsidRDefault="00783B91" w:rsidP="002C0E98">
      <w:pPr>
        <w:pStyle w:val="a7"/>
      </w:pPr>
      <w:r w:rsidRPr="002C0E98">
        <w:t>Таким образом, наименьшее количество страхов наблюдается у детей, которые одинаково хорошо владеют левой и правой рукой. Самое большое количество страхов наблюдается у праворуких детей. Леворукие дети имеют</w:t>
      </w:r>
      <w:r w:rsidR="002C0E98" w:rsidRPr="002C0E98">
        <w:t xml:space="preserve"> </w:t>
      </w:r>
      <w:r w:rsidRPr="002C0E98">
        <w:t>среднее количество страхов близкое к среднегрупповому показателю.</w:t>
      </w:r>
    </w:p>
    <w:p w:rsidR="004C75AE" w:rsidRPr="002C0E98" w:rsidRDefault="00783B91" w:rsidP="002C0E98">
      <w:pPr>
        <w:pStyle w:val="a7"/>
      </w:pPr>
      <w:r w:rsidRPr="002C0E98">
        <w:t xml:space="preserve">Если говорить о частотности называния тех или иных страхов в разных группах детей, то можно проследить следующие закономерности. Семантика страха у двуруких детей </w:t>
      </w:r>
      <w:r w:rsidR="004C75AE" w:rsidRPr="002C0E98">
        <w:t>охватывает страхи высоты, темноты, а также называется страх перед чужими людьми. Для леворуких детей наиболее тревожными оказываются медицинские страхи (уколы, врачи). Также леворукие боятся страшных снов, наказаний.</w:t>
      </w:r>
      <w:r w:rsidR="00B16CF1" w:rsidRPr="002C0E98">
        <w:t xml:space="preserve"> </w:t>
      </w:r>
      <w:r w:rsidR="004C75AE" w:rsidRPr="002C0E98">
        <w:t>Среди праворуких детей наиболее часто назывались страхи уколов, врачей, высоты, страх наказаний.</w:t>
      </w:r>
    </w:p>
    <w:p w:rsidR="00C6463A" w:rsidRPr="002C0E98" w:rsidRDefault="004C75AE" w:rsidP="002C0E98">
      <w:pPr>
        <w:pStyle w:val="a7"/>
      </w:pPr>
      <w:r w:rsidRPr="002C0E98">
        <w:t xml:space="preserve">Таким образом, леворукие и праворукие дети наиболее близки по характеру выбираемых страхов: в основном они имеют </w:t>
      </w:r>
      <w:r w:rsidR="00C6463A" w:rsidRPr="002C0E98">
        <w:t>характер боязни медицинских процедур. Отличие составляет только страх высоты, присущий праворуким детям, в то время как леворукие его практически никогда не называют.</w:t>
      </w:r>
    </w:p>
    <w:p w:rsidR="00F83FA1" w:rsidRPr="002C0E98" w:rsidRDefault="00C6463A" w:rsidP="002C0E98">
      <w:pPr>
        <w:pStyle w:val="a7"/>
      </w:pPr>
      <w:r w:rsidRPr="002C0E98">
        <w:t>Наиболее отличается по своему характеру группа страхов у двуруких детей.</w:t>
      </w:r>
    </w:p>
    <w:p w:rsidR="00F83FA1" w:rsidRPr="002C0E98" w:rsidRDefault="00F83FA1" w:rsidP="002C0E98">
      <w:pPr>
        <w:pStyle w:val="a7"/>
      </w:pPr>
    </w:p>
    <w:p w:rsidR="001A738B" w:rsidRPr="002C0E98" w:rsidRDefault="008C78B9" w:rsidP="002C0E98">
      <w:pPr>
        <w:pStyle w:val="a7"/>
      </w:pPr>
      <w:r>
        <w:br w:type="page"/>
      </w:r>
      <w:r w:rsidR="00B16CF1" w:rsidRPr="002C0E98">
        <w:t>2.3</w:t>
      </w:r>
      <w:r w:rsidR="00D82632" w:rsidRPr="002C0E98">
        <w:t xml:space="preserve"> Программа коррекции страхов в дошкольном возрасте</w:t>
      </w:r>
    </w:p>
    <w:p w:rsidR="00B16CF1" w:rsidRPr="002C0E98" w:rsidRDefault="00B16CF1" w:rsidP="002C0E98">
      <w:pPr>
        <w:pStyle w:val="a7"/>
      </w:pPr>
    </w:p>
    <w:p w:rsidR="00B0527A" w:rsidRPr="002C0E98" w:rsidRDefault="00B0527A" w:rsidP="002C0E98">
      <w:pPr>
        <w:pStyle w:val="a7"/>
      </w:pPr>
      <w:r w:rsidRPr="002C0E98">
        <w:t>Среди нарушений эмоционального развития в детском возрасте первое место занимают тревожность, боязливость, страхи, агрессия, повышенная эмоциональная истощаемость, трудность общения</w:t>
      </w:r>
    </w:p>
    <w:p w:rsidR="00543732" w:rsidRPr="002C0E98" w:rsidRDefault="00D82632" w:rsidP="002C0E98">
      <w:pPr>
        <w:pStyle w:val="a7"/>
      </w:pPr>
      <w:r w:rsidRPr="002C0E98">
        <w:t>Страхи могут быть присущи всем людям</w:t>
      </w:r>
      <w:r w:rsidR="004E22A9" w:rsidRPr="002C0E98">
        <w:t>, но существуют и определенные возрастные страхи. Исследования показывают, что первые проявления страха наблюдаются у детей уже в младенческом возрасте.</w:t>
      </w:r>
      <w:r w:rsidR="00543732" w:rsidRPr="002C0E98">
        <w:t xml:space="preserve"> Так,</w:t>
      </w:r>
      <w:r w:rsidR="002C0E98" w:rsidRPr="002C0E98">
        <w:t xml:space="preserve"> </w:t>
      </w:r>
      <w:r w:rsidR="00543732" w:rsidRPr="002C0E98">
        <w:t>страхи начинают формироваться в возрасте 8 – 12 месяцев, что, возможно, связано с развитием познавательных процессов, в первую очередь, с развитием памяти. Так, ребенок может расплакаться, если мама надела новую шляпу или папа сбрил усы. Возникновению страха в этом возрасте обычно предшествует переживание неопределенности. Неспособность разбираться в том или ином явлении. В то же время имеются основания полагать, что предпосылки появления боя</w:t>
      </w:r>
      <w:r w:rsidR="001D0BC4" w:rsidRPr="002C0E98">
        <w:t>зливости закладываются еще раньш</w:t>
      </w:r>
      <w:r w:rsidR="00543732" w:rsidRPr="002C0E98">
        <w:t>е</w:t>
      </w:r>
      <w:r w:rsidR="001D0BC4" w:rsidRPr="002C0E98">
        <w:t xml:space="preserve"> в связи с неудовлетворением базовых потребностей ребенка (когда взрослые не реагируют на плач ребенка, независимо от того, в чем причина: в том, что он мокрый, голодный, либо он просто не хочет быть в одиночестве).</w:t>
      </w:r>
    </w:p>
    <w:p w:rsidR="002C0E98" w:rsidRPr="002C0E98" w:rsidRDefault="001D0BC4" w:rsidP="002C0E98">
      <w:pPr>
        <w:pStyle w:val="a7"/>
      </w:pPr>
      <w:r w:rsidRPr="002C0E98">
        <w:t>Самым распространенным страхом в конце первого года жизни является страх перед незнакомыми людьми. Особенно остро переживает ребенок в этом возрасте отсутствие эмоционального контакта с матерью. Если мать сдержанна, редко берет ребенка на руки, мало разговаривает с ним</w:t>
      </w:r>
      <w:r w:rsidR="00E32574" w:rsidRPr="002C0E98">
        <w:t>, у него возникает беспокойство и страх.</w:t>
      </w:r>
    </w:p>
    <w:p w:rsidR="00D82632" w:rsidRPr="002C0E98" w:rsidRDefault="004E22A9" w:rsidP="002C0E98">
      <w:pPr>
        <w:pStyle w:val="a7"/>
      </w:pPr>
      <w:r w:rsidRPr="002C0E98">
        <w:t>В период с 2 до 3 лет отмечается расширение репертуара детских страхов, причем они носят, как правило, определенный характер. У детей до 1 года до 3 лет нередки ночные страхи. На втором году жизни часто проявляется страх неожиданных звуков, страх боли, страх одиночества. В 2 года дети чаще всего боятся посещать врача. Начиная примерно с трехлетнего возраста</w:t>
      </w:r>
      <w:r w:rsidR="00F002E8" w:rsidRPr="002C0E98">
        <w:t xml:space="preserve"> число конкретных страхов значительно снижается. Им на смену приходят страхи символические.</w:t>
      </w:r>
    </w:p>
    <w:p w:rsidR="00B0527A" w:rsidRPr="002C0E98" w:rsidRDefault="00B0527A" w:rsidP="002C0E98">
      <w:pPr>
        <w:pStyle w:val="a7"/>
      </w:pPr>
      <w:r w:rsidRPr="002C0E98">
        <w:t>Ранними проявлениями склонности к тревожности являются эмоциональная лабильность в сочетании с общим сниженным фоном настроения</w:t>
      </w:r>
      <w:r w:rsidR="003E5D12" w:rsidRPr="002C0E98">
        <w:t>, плаксивость, ослабление аппетита. Сосание пальцев и предметов. Ощущение беспокойства, которое постоянно испытывает такой ребенок, усиливает эмоциональную чувствительность, приводит к высокой ранимости и обидчивости. В целом для детей, входящих в группу риска, характерны высокая сензитивность, непосредственность, выражения чувства «я», инпрессивность (внутренний тип переработки эмоций), неравномерность психического развития, обусловленная предшествующими факторами.</w:t>
      </w:r>
    </w:p>
    <w:p w:rsidR="008B3115" w:rsidRPr="002C0E98" w:rsidRDefault="00F002E8" w:rsidP="002C0E98">
      <w:pPr>
        <w:pStyle w:val="a7"/>
      </w:pPr>
      <w:r w:rsidRPr="002C0E98">
        <w:t>Исследования А.И.Захарова, проведенные на большой выборке, показали, что у детей в возрасте от 1 года до 3 лет существует 29 различных видов страхов</w:t>
      </w:r>
      <w:r w:rsidR="004A03A7" w:rsidRPr="002C0E98">
        <w:t>.</w:t>
      </w:r>
      <w:r w:rsidRPr="002C0E98">
        <w:t xml:space="preserve"> Наиболее часто встречающимся является страх неожиданных звуков, на втором месте стоит страх одиночества, затем страх медицинских работников</w:t>
      </w:r>
      <w:r w:rsidR="00E31D62" w:rsidRPr="002C0E98">
        <w:t xml:space="preserve">. В 2 года у детей происходит снижение страхов неожиданных звуков, а повышается страх перед засыпанием. </w:t>
      </w:r>
      <w:r w:rsidR="008B3115" w:rsidRPr="002C0E98">
        <w:t>В этом возрасте дети бояться животных, некоторых людей, в том числе и пьяных, наказаний, врачей, боли, высоты (мальчики горазда чаще, чем девочки)</w:t>
      </w:r>
      <w:r w:rsidR="00661E29" w:rsidRPr="002C0E98">
        <w:t>. После двух лет значительно возрастает число детей, боящихся воды, чаще встречается боязнь закрытого пространства, темноты, крови, смерти.</w:t>
      </w:r>
    </w:p>
    <w:p w:rsidR="0010368C" w:rsidRPr="002C0E98" w:rsidRDefault="00E31D62" w:rsidP="002C0E98">
      <w:pPr>
        <w:pStyle w:val="a7"/>
      </w:pPr>
      <w:r w:rsidRPr="002C0E98">
        <w:t>Если родители уверенно и гибко ведут себя при взаимодействии с детьми, то проблемы страха у малышей почти не существует. И наоборот, если родители вольно или невольно провоцируют появление страхов, то у ребенка повышается уровень тревожности. Например, некоторые взрослые запугивают детей, говоря им: «Если не будешь слушаться, я приду за тобой в детский сад</w:t>
      </w:r>
      <w:r w:rsidR="0010368C" w:rsidRPr="002C0E98">
        <w:t>, отдам в детский дом, отвезу к бабушке, отвезу в лес и т.д.»</w:t>
      </w:r>
      <w:r w:rsidR="00661E29" w:rsidRPr="002C0E98">
        <w:t>. Таким образом, неправильное воспитание в семье способствует появлению и закреплению страхов.</w:t>
      </w:r>
    </w:p>
    <w:p w:rsidR="00661E29" w:rsidRPr="002C0E98" w:rsidRDefault="00661E29" w:rsidP="002C0E98">
      <w:pPr>
        <w:pStyle w:val="a7"/>
      </w:pPr>
      <w:r w:rsidRPr="002C0E98">
        <w:t>С 6 лет дети могут бояться умереть сами, либо бояться смерти близуих. Бессознательно «заряжаться» эмоцией страха ребенок может очень рано, а вот осознавать, что другому страшно, он способен лишь примерно с 5 лет. Надо отметить наличие у детей «немых» и «невидимых» страхов</w:t>
      </w:r>
      <w:r w:rsidR="002C6D86" w:rsidRPr="002C0E98">
        <w:t>. «Немые» страхи отрицаются самими детьми, но признаются их родителями. Это прежде всего ситуативные страхи опоздания у дошкольников, страхи животных и неожиданных звуков. «Невидимые» страхи не замечаются родителями, но признаются самими детьми. В первую очередь это страхи наказания, крови, войны, смерти родителей, скелетов, призраков, мифических персонажей.</w:t>
      </w:r>
    </w:p>
    <w:p w:rsidR="0010368C" w:rsidRPr="002C0E98" w:rsidRDefault="0010368C" w:rsidP="002C0E98">
      <w:pPr>
        <w:pStyle w:val="a7"/>
      </w:pPr>
      <w:r w:rsidRPr="002C0E98">
        <w:t>Наличие возрастных страхов у ребенка является нормой, но если их очень много, то следует говорить о появлении тревожности в его характере.</w:t>
      </w:r>
    </w:p>
    <w:p w:rsidR="0010368C" w:rsidRPr="002C0E98" w:rsidRDefault="0010368C" w:rsidP="002C0E98">
      <w:pPr>
        <w:pStyle w:val="a7"/>
      </w:pPr>
      <w:r w:rsidRPr="002C0E98">
        <w:t>По мнению многих специалистов, одной из причин возникновения детской тревожности является нарушение детско-родительских отношений.</w:t>
      </w:r>
    </w:p>
    <w:p w:rsidR="0010368C" w:rsidRPr="002C0E98" w:rsidRDefault="0010368C" w:rsidP="002C0E98">
      <w:pPr>
        <w:pStyle w:val="a7"/>
      </w:pPr>
      <w:r w:rsidRPr="002C0E98">
        <w:t>Основными причинами возникновения страхов в частности и тревожного поведения в целом являются:</w:t>
      </w:r>
    </w:p>
    <w:p w:rsidR="00F002E8" w:rsidRPr="002C0E98" w:rsidRDefault="0010368C" w:rsidP="002C0E98">
      <w:pPr>
        <w:pStyle w:val="a7"/>
      </w:pPr>
      <w:r w:rsidRPr="002C0E98">
        <w:t>Неадекватные требования родителей к возможностям и потребностям своего ребенка;</w:t>
      </w:r>
    </w:p>
    <w:p w:rsidR="0010368C" w:rsidRPr="002C0E98" w:rsidRDefault="0010368C" w:rsidP="002C0E98">
      <w:pPr>
        <w:pStyle w:val="a7"/>
      </w:pPr>
      <w:r w:rsidRPr="002C0E98">
        <w:t>Повышенная тревожность самих родителей;</w:t>
      </w:r>
    </w:p>
    <w:p w:rsidR="0010368C" w:rsidRPr="002C0E98" w:rsidRDefault="0010368C" w:rsidP="002C0E98">
      <w:pPr>
        <w:pStyle w:val="a7"/>
      </w:pPr>
      <w:r w:rsidRPr="002C0E98">
        <w:t>Непоследовательность родителей при воспитании ребенка;</w:t>
      </w:r>
    </w:p>
    <w:p w:rsidR="0010368C" w:rsidRPr="002C0E98" w:rsidRDefault="00820812" w:rsidP="002C0E98">
      <w:pPr>
        <w:pStyle w:val="a7"/>
      </w:pPr>
      <w:r w:rsidRPr="002C0E98">
        <w:t>Предъявление ребенку противоречивых требований;</w:t>
      </w:r>
    </w:p>
    <w:p w:rsidR="00820812" w:rsidRPr="002C0E98" w:rsidRDefault="00820812" w:rsidP="002C0E98">
      <w:pPr>
        <w:pStyle w:val="a7"/>
      </w:pPr>
      <w:r w:rsidRPr="002C0E98">
        <w:t>Аффективность (чрезмерная эмоциональность) родителей или хотя бы одного из них;</w:t>
      </w:r>
    </w:p>
    <w:p w:rsidR="00820812" w:rsidRPr="002C0E98" w:rsidRDefault="00820812" w:rsidP="002C0E98">
      <w:pPr>
        <w:pStyle w:val="a7"/>
      </w:pPr>
      <w:r w:rsidRPr="002C0E98">
        <w:t>Стремление родителей сравнить достижения своего ребенка с достижениями других детей;</w:t>
      </w:r>
    </w:p>
    <w:p w:rsidR="00820812" w:rsidRPr="002C0E98" w:rsidRDefault="00820812" w:rsidP="002C0E98">
      <w:pPr>
        <w:pStyle w:val="a7"/>
      </w:pPr>
      <w:r w:rsidRPr="002C0E98">
        <w:t>Авторитарный стиль воспитания детей;</w:t>
      </w:r>
    </w:p>
    <w:p w:rsidR="00820812" w:rsidRPr="002C0E98" w:rsidRDefault="00820812" w:rsidP="002C0E98">
      <w:pPr>
        <w:pStyle w:val="a7"/>
      </w:pPr>
      <w:r w:rsidRPr="002C0E98">
        <w:t>Гиперсоциальность родителей: стремление родителей все делать правильно, соответствовать общепринятым стандартам и нормам.</w:t>
      </w:r>
    </w:p>
    <w:p w:rsidR="00E32574" w:rsidRPr="002C0E98" w:rsidRDefault="00E32574" w:rsidP="002C0E98">
      <w:pPr>
        <w:pStyle w:val="a7"/>
      </w:pPr>
      <w:r w:rsidRPr="002C0E98">
        <w:t xml:space="preserve">Кроме этого, одной из причин возникновения стразов у детей может быть излишняя заботливость родителей. Ребенок чутко улавливает их эмоциональное состояние и на их обеспокоенность реагирует беспокойством и страхом. Излишняя заботливость часто связана с </w:t>
      </w:r>
      <w:r w:rsidR="008B3115" w:rsidRPr="002C0E98">
        <w:t>личностной тревожностью матери, которая в подобном случае устанавливает симбиотические отношения с ребенком</w:t>
      </w:r>
      <w:r w:rsidR="002C0E98" w:rsidRPr="002C0E98">
        <w:t xml:space="preserve"> </w:t>
      </w:r>
      <w:r w:rsidR="008B3115" w:rsidRPr="002C0E98">
        <w:t>и пытается оградить его от всех жизненных неприятностей, тем самым «привязывая» ребенка к себе. В результате у ребенка развиваются пассивность и зависимость, оставшись без матери он испытывает чрезмерное беспокойство и страх</w:t>
      </w:r>
    </w:p>
    <w:p w:rsidR="00820812" w:rsidRPr="002C0E98" w:rsidRDefault="00820812" w:rsidP="002C0E98">
      <w:pPr>
        <w:pStyle w:val="a7"/>
      </w:pPr>
      <w:r w:rsidRPr="002C0E98">
        <w:t>Характер взаимодействия между воспитателем и детьми в группе детского сада может также спровоцировать появление у ребенка страхов, а затем и тревожности</w:t>
      </w:r>
      <w:r w:rsidR="00F743F0" w:rsidRPr="002C0E98">
        <w:t>. Так, если воспитатель не учитывает индивидуальные особенности кого-то из детей, чрезмерно строг к нему или недостаточно внимателен, у ребенка может возникнуть страх перед посещением детского сада.</w:t>
      </w:r>
    </w:p>
    <w:p w:rsidR="00F743F0" w:rsidRPr="002C0E98" w:rsidRDefault="00F743F0" w:rsidP="002C0E98">
      <w:pPr>
        <w:pStyle w:val="a7"/>
      </w:pPr>
      <w:r w:rsidRPr="002C0E98">
        <w:t>Одной из характерных для детей раннего возраста разновидностью тревожности является тревожность по поводу разлуки. У детей, посещающих ясли, этот вид тревожности проявляется по утрам, когда они прощаются с родителями. Так как для детей первого и второго годов жизни характерны страхи перед незнакомыми людьми, малыши бояться остаться с воспитателем</w:t>
      </w:r>
      <w:r w:rsidR="0019766E" w:rsidRPr="002C0E98">
        <w:t>. Некоторые из детей бояться, что родители не придут за ними.</w:t>
      </w:r>
    </w:p>
    <w:p w:rsidR="002C0E98" w:rsidRPr="002C0E98" w:rsidRDefault="0019766E" w:rsidP="002C0E98">
      <w:pPr>
        <w:pStyle w:val="a7"/>
      </w:pPr>
      <w:r w:rsidRPr="002C0E98">
        <w:t>Коррекционную работу с тревожными детьми раннего возраста целесообразно проводить в игровой форме. Прежде всего психологу необходимо установить контакт с ребенком. Для установления доверительных отношений и достижения более эффективных результатов занятий с детьми раннего возраста желательно использовать индивидуальные формы работы.</w:t>
      </w:r>
    </w:p>
    <w:p w:rsidR="0019766E" w:rsidRPr="002C0E98" w:rsidRDefault="0019766E" w:rsidP="002C0E98">
      <w:pPr>
        <w:pStyle w:val="a7"/>
      </w:pPr>
      <w:r w:rsidRPr="002C0E98">
        <w:t>При проведении коррекционных занятий с тревожными детьми рекомендовано следовать принципам: психолог признает ребенка как личность, верит в ребенка, уважает не только его достоинство, но и его страхи, деструктивные формы поведения</w:t>
      </w:r>
      <w:r w:rsidR="00DF6B49" w:rsidRPr="002C0E98">
        <w:t>. Психолог также побуждает ребенка к спонтанному выражению своих чувств.</w:t>
      </w:r>
    </w:p>
    <w:p w:rsidR="00DF6B49" w:rsidRPr="002C0E98" w:rsidRDefault="00DF6B49" w:rsidP="002C0E98">
      <w:pPr>
        <w:pStyle w:val="a7"/>
      </w:pPr>
      <w:r w:rsidRPr="002C0E98">
        <w:t>Как правило, придя в игровую комнату, тревожный ребенок ждет конкретных указаний и инструкций взрослого: что можно, а чего нельзя делать. Многие дети сохраняют молчание и чувствуют себя неуверенно. Психолог комментирует действия ребенка, поощряя его самостоятельность и инициативу. Таким образом, в процессе игры ребенок учится принимать решения, не боится действовать и становится более уверенным.</w:t>
      </w:r>
    </w:p>
    <w:p w:rsidR="00DF6B49" w:rsidRPr="002C0E98" w:rsidRDefault="00DF6B49" w:rsidP="002C0E98">
      <w:pPr>
        <w:pStyle w:val="a7"/>
      </w:pPr>
      <w:r w:rsidRPr="002C0E98">
        <w:t>Работая с тревожными детьми, психологу важно установить контакт как с воспитателем, так и с родителями</w:t>
      </w:r>
    </w:p>
    <w:p w:rsidR="00F1343A" w:rsidRPr="002C0E98" w:rsidRDefault="00F1343A" w:rsidP="002C0E98">
      <w:pPr>
        <w:pStyle w:val="a7"/>
      </w:pPr>
      <w:r w:rsidRPr="002C0E98">
        <w:t>Непосредственно при коррекции страхов у детей успешно применяется групповая работа. Данный вид подходит для детей от 3 лет и старше. В соответствии с этим методом каждую неделю (желательно в одно и то же время) следует отводить 20 – 40 минут для обсуждения чувств. Психолог выбирает достаточное число тем для обсуждения в течении 5 – 10 недель. Если при обсуждении используется чувство страха, то применяют следующие приемы.</w:t>
      </w:r>
    </w:p>
    <w:p w:rsidR="00F1343A" w:rsidRPr="002C0E98" w:rsidRDefault="00F1343A" w:rsidP="002C0E98">
      <w:pPr>
        <w:pStyle w:val="a7"/>
      </w:pPr>
      <w:r w:rsidRPr="002C0E98">
        <w:t>Группе детей задается ряд вопросов о страхе. Для достижения лучших результатов вопросы необходимо задавать последовательно</w:t>
      </w:r>
      <w:r w:rsidR="002D2DAE" w:rsidRPr="002C0E98">
        <w:t>, постепенно переходя от общего (некий мальчик или девочка) к конкретному («Тебе приходилось испытывать чувство страха?»). В процессе занятий следует поощрять обсуждение с помощью методов новых формулировок, отображений и других методов группового взаимодействия. Рекомендуется заблаговременно подготовить несколько стимулирующих вопросов, которые можно затронуть, когда беседа пойдет на убыль. К числу таких вопросов относятся следующие:</w:t>
      </w:r>
    </w:p>
    <w:p w:rsidR="002D2DAE" w:rsidRPr="002C0E98" w:rsidRDefault="002D2DAE" w:rsidP="002C0E98">
      <w:pPr>
        <w:pStyle w:val="a7"/>
      </w:pPr>
      <w:r w:rsidRPr="002C0E98">
        <w:t>Что представляет собой страх?</w:t>
      </w:r>
    </w:p>
    <w:p w:rsidR="002D2DAE" w:rsidRPr="002C0E98" w:rsidRDefault="002D2DAE" w:rsidP="002C0E98">
      <w:pPr>
        <w:pStyle w:val="a7"/>
      </w:pPr>
      <w:r w:rsidRPr="002C0E98">
        <w:t>Что чувствует мальчик (девочка), когда его испугают?</w:t>
      </w:r>
      <w:r w:rsidR="005D23CE" w:rsidRPr="002C0E98">
        <w:t xml:space="preserve"> (Можно попросить описать, как выглядит испуганный мальчик или девочка. Затем попросить их показать с помощью мимики и жестов, как выглядит испуганный мальчик.)</w:t>
      </w:r>
    </w:p>
    <w:p w:rsidR="002D2DAE" w:rsidRPr="002C0E98" w:rsidRDefault="005D23CE" w:rsidP="002C0E98">
      <w:pPr>
        <w:pStyle w:val="a7"/>
      </w:pPr>
      <w:r w:rsidRPr="002C0E98">
        <w:t>Что делает испуганный мальчик или девочка?</w:t>
      </w:r>
    </w:p>
    <w:p w:rsidR="005D23CE" w:rsidRPr="002C0E98" w:rsidRDefault="005D23CE" w:rsidP="002C0E98">
      <w:pPr>
        <w:pStyle w:val="a7"/>
      </w:pPr>
      <w:r w:rsidRPr="002C0E98">
        <w:t>Вы когда-нибудь испытывали чувство страха?</w:t>
      </w:r>
    </w:p>
    <w:p w:rsidR="005D23CE" w:rsidRPr="002C0E98" w:rsidRDefault="005D23CE" w:rsidP="002C0E98">
      <w:pPr>
        <w:pStyle w:val="a7"/>
      </w:pPr>
      <w:r w:rsidRPr="002C0E98">
        <w:t>Как это происходит?</w:t>
      </w:r>
    </w:p>
    <w:p w:rsidR="005D23CE" w:rsidRPr="002C0E98" w:rsidRDefault="005D23CE" w:rsidP="002C0E98">
      <w:pPr>
        <w:pStyle w:val="a7"/>
      </w:pPr>
      <w:r w:rsidRPr="002C0E98">
        <w:t>В каком месте тела вы почувствовали страх? Вы можете показать?</w:t>
      </w:r>
    </w:p>
    <w:p w:rsidR="005D23CE" w:rsidRPr="002C0E98" w:rsidRDefault="005D23CE" w:rsidP="002C0E98">
      <w:pPr>
        <w:pStyle w:val="a7"/>
      </w:pPr>
      <w:r w:rsidRPr="002C0E98">
        <w:t>Что вы сделали?</w:t>
      </w:r>
    </w:p>
    <w:p w:rsidR="005D23CE" w:rsidRPr="002C0E98" w:rsidRDefault="005D23CE" w:rsidP="002C0E98">
      <w:pPr>
        <w:pStyle w:val="a7"/>
      </w:pPr>
      <w:r w:rsidRPr="002C0E98">
        <w:t>Что бы вы могли сделать в следующий раз?</w:t>
      </w:r>
    </w:p>
    <w:p w:rsidR="00820B35" w:rsidRPr="002C0E98" w:rsidRDefault="00820B35" w:rsidP="002C0E98">
      <w:pPr>
        <w:pStyle w:val="a7"/>
      </w:pPr>
      <w:r w:rsidRPr="002C0E98">
        <w:t>Для высказывания особенностей страха, своих переживаний по этому поводу можно использовать упражнение “ Расскажи свой страх”. Психолог рассказывает детям о своих собственных страхах, тем самым показывая, что страх - нормальное человеческое чувство и его не надо стыдиться. Затем дети сами рассказывают что они боялись, когда были совсем маленькими.</w:t>
      </w:r>
    </w:p>
    <w:p w:rsidR="005D23CE" w:rsidRPr="002C0E98" w:rsidRDefault="004C46E2" w:rsidP="002C0E98">
      <w:pPr>
        <w:pStyle w:val="a7"/>
      </w:pPr>
      <w:r w:rsidRPr="002C0E98">
        <w:t>После проведения обсуждения и диалогов по поводу страха необходимо попросить детей нарисовать страх или написать рассказ о страхе. Можно сказать:</w:t>
      </w:r>
    </w:p>
    <w:p w:rsidR="004C46E2" w:rsidRPr="002C0E98" w:rsidRDefault="004C46E2" w:rsidP="002C0E98">
      <w:pPr>
        <w:pStyle w:val="a7"/>
      </w:pPr>
      <w:r w:rsidRPr="002C0E98">
        <w:t>Вы можете пережить это чувство на бумаге?</w:t>
      </w:r>
    </w:p>
    <w:p w:rsidR="004C46E2" w:rsidRPr="002C0E98" w:rsidRDefault="004C46E2" w:rsidP="002C0E98">
      <w:pPr>
        <w:pStyle w:val="a7"/>
      </w:pPr>
      <w:r w:rsidRPr="002C0E98">
        <w:t>Как</w:t>
      </w:r>
      <w:r w:rsidR="002C0E98" w:rsidRPr="002C0E98">
        <w:t xml:space="preserve"> </w:t>
      </w:r>
      <w:r w:rsidRPr="002C0E98">
        <w:t>выглядит страх?</w:t>
      </w:r>
    </w:p>
    <w:p w:rsidR="004C46E2" w:rsidRPr="002C0E98" w:rsidRDefault="004C46E2" w:rsidP="002C0E98">
      <w:pPr>
        <w:pStyle w:val="a7"/>
      </w:pPr>
      <w:r w:rsidRPr="002C0E98">
        <w:t>Вы можете нарисовать страшную сцену?</w:t>
      </w:r>
    </w:p>
    <w:p w:rsidR="004C46E2" w:rsidRPr="002C0E98" w:rsidRDefault="004C46E2" w:rsidP="002C0E98">
      <w:pPr>
        <w:pStyle w:val="a7"/>
      </w:pPr>
      <w:r w:rsidRPr="002C0E98">
        <w:t>После рисования можно предложить детям совместно</w:t>
      </w:r>
      <w:r w:rsidR="002C0E98" w:rsidRPr="002C0E98">
        <w:t xml:space="preserve"> </w:t>
      </w:r>
      <w:r w:rsidRPr="002C0E98">
        <w:t>обсудить свою работу, поднять свои рисунки и при желании описать их для других. На этом этапе работы психолог может помочь детям с помощью следующих</w:t>
      </w:r>
      <w:r w:rsidR="002C0E98" w:rsidRPr="002C0E98">
        <w:t xml:space="preserve"> </w:t>
      </w:r>
      <w:r w:rsidRPr="002C0E98">
        <w:t>вопросов:</w:t>
      </w:r>
    </w:p>
    <w:p w:rsidR="004C46E2" w:rsidRPr="002C0E98" w:rsidRDefault="004C46E2" w:rsidP="002C0E98">
      <w:pPr>
        <w:pStyle w:val="a7"/>
      </w:pPr>
      <w:r w:rsidRPr="002C0E98">
        <w:t>Что происходит на рисунке?</w:t>
      </w:r>
    </w:p>
    <w:p w:rsidR="004C46E2" w:rsidRPr="002C0E98" w:rsidRDefault="004C46E2" w:rsidP="002C0E98">
      <w:pPr>
        <w:pStyle w:val="a7"/>
      </w:pPr>
      <w:r w:rsidRPr="002C0E98">
        <w:t>Что в нем страшного?</w:t>
      </w:r>
    </w:p>
    <w:p w:rsidR="004C46E2" w:rsidRPr="002C0E98" w:rsidRDefault="004C46E2" w:rsidP="002C0E98">
      <w:pPr>
        <w:pStyle w:val="a7"/>
      </w:pPr>
      <w:r w:rsidRPr="002C0E98">
        <w:t>Чем это закончится?</w:t>
      </w:r>
    </w:p>
    <w:p w:rsidR="004C46E2" w:rsidRPr="002C0E98" w:rsidRDefault="004C46E2" w:rsidP="002C0E98">
      <w:pPr>
        <w:pStyle w:val="a7"/>
      </w:pPr>
      <w:r w:rsidRPr="002C0E98">
        <w:t>Цель этого подхода состоит в том, чтобы</w:t>
      </w:r>
      <w:r w:rsidR="00073B89" w:rsidRPr="002C0E98">
        <w:t xml:space="preserve"> помочь детям:</w:t>
      </w:r>
    </w:p>
    <w:p w:rsidR="00073B89" w:rsidRPr="002C0E98" w:rsidRDefault="00073B89" w:rsidP="002C0E98">
      <w:pPr>
        <w:pStyle w:val="a7"/>
      </w:pPr>
      <w:r w:rsidRPr="002C0E98">
        <w:t>А) Лучше осознать различные состояния своих чувств;</w:t>
      </w:r>
    </w:p>
    <w:p w:rsidR="00073B89" w:rsidRPr="002C0E98" w:rsidRDefault="00073B89" w:rsidP="002C0E98">
      <w:pPr>
        <w:pStyle w:val="a7"/>
      </w:pPr>
      <w:r w:rsidRPr="002C0E98">
        <w:t>Б) Научиться понимать и контролировать свои чувства (это поисходит в результате ответа на вопрос: «Как бы ты поступил в следующий раз?»);</w:t>
      </w:r>
    </w:p>
    <w:p w:rsidR="00073B89" w:rsidRPr="002C0E98" w:rsidRDefault="00073B89" w:rsidP="002C0E98">
      <w:pPr>
        <w:pStyle w:val="a7"/>
      </w:pPr>
      <w:r w:rsidRPr="002C0E98">
        <w:t>В) Рассказать другим детям о своих чувствах и убедиться в том, что другие дети тоже испытывают подобные чувства;</w:t>
      </w:r>
    </w:p>
    <w:p w:rsidR="00073B89" w:rsidRPr="002C0E98" w:rsidRDefault="00073B89" w:rsidP="002C0E98">
      <w:pPr>
        <w:pStyle w:val="a7"/>
      </w:pPr>
      <w:r w:rsidRPr="002C0E98">
        <w:t>Г) Рассказать психологу о своих чувствах и проблемах;</w:t>
      </w:r>
    </w:p>
    <w:p w:rsidR="00221735" w:rsidRPr="002C0E98" w:rsidRDefault="00073B89" w:rsidP="002C0E98">
      <w:pPr>
        <w:pStyle w:val="a7"/>
      </w:pPr>
      <w:r w:rsidRPr="002C0E98">
        <w:t>Д)</w:t>
      </w:r>
      <w:r w:rsidR="00820B35" w:rsidRPr="002C0E98">
        <w:t xml:space="preserve"> </w:t>
      </w:r>
      <w:r w:rsidRPr="002C0E98">
        <w:t xml:space="preserve">Выразить тревожащие переживания в символической форме с помощью пластических средств. На стадии рисования нередко можно исследовать и обсудить чувства и мысли, которые не удалось раскрыть в процессе вербального обсуждения. </w:t>
      </w:r>
      <w:r w:rsidR="0083358D" w:rsidRPr="002C0E98">
        <w:t>Кроме того, такое обсуждение понижает уровень напряжения, следовательно, и потребность в деструктивном выражении чувств.</w:t>
      </w:r>
    </w:p>
    <w:p w:rsidR="00221735" w:rsidRPr="002C0E98" w:rsidRDefault="00221735" w:rsidP="002C0E98">
      <w:pPr>
        <w:pStyle w:val="a7"/>
      </w:pPr>
      <w:r w:rsidRPr="002C0E98">
        <w:t>Для диагностики характера страха, присущего ребенку, можно использовать</w:t>
      </w:r>
      <w:r w:rsidR="00820B35" w:rsidRPr="002C0E98">
        <w:t xml:space="preserve"> упражнение “</w:t>
      </w:r>
      <w:r w:rsidRPr="002C0E98">
        <w:t>Закончи предложение”</w:t>
      </w:r>
      <w:r w:rsidR="00820B35" w:rsidRPr="002C0E98">
        <w:t xml:space="preserve">. </w:t>
      </w:r>
      <w:r w:rsidRPr="002C0E98">
        <w:t>Детям предлагается закончить</w:t>
      </w:r>
      <w:r w:rsidR="00820B35" w:rsidRPr="002C0E98">
        <w:t xml:space="preserve"> следующие предложения</w:t>
      </w:r>
      <w:r w:rsidRPr="002C0E98">
        <w:t xml:space="preserve"> :</w:t>
      </w:r>
    </w:p>
    <w:p w:rsidR="00820B35" w:rsidRPr="002C0E98" w:rsidRDefault="00221735" w:rsidP="002C0E98">
      <w:pPr>
        <w:pStyle w:val="a7"/>
      </w:pPr>
      <w:r w:rsidRPr="002C0E98">
        <w:t>Взрослые обычно боятся….;</w:t>
      </w:r>
    </w:p>
    <w:p w:rsidR="002C0E98" w:rsidRPr="002C0E98" w:rsidRDefault="00820B35" w:rsidP="002C0E98">
      <w:pPr>
        <w:pStyle w:val="a7"/>
      </w:pPr>
      <w:r w:rsidRPr="002C0E98">
        <w:t>Д</w:t>
      </w:r>
      <w:r w:rsidR="00221735" w:rsidRPr="002C0E98">
        <w:t>ети обычно боятся….;</w:t>
      </w:r>
    </w:p>
    <w:p w:rsidR="00820B35" w:rsidRPr="002C0E98" w:rsidRDefault="00820B35" w:rsidP="002C0E98">
      <w:pPr>
        <w:pStyle w:val="a7"/>
      </w:pPr>
      <w:r w:rsidRPr="002C0E98">
        <w:t>М</w:t>
      </w:r>
      <w:r w:rsidR="00221735" w:rsidRPr="002C0E98">
        <w:t>амы обычно боятся….;</w:t>
      </w:r>
    </w:p>
    <w:p w:rsidR="002C0E98" w:rsidRPr="002C0E98" w:rsidRDefault="00820B35" w:rsidP="002C0E98">
      <w:pPr>
        <w:pStyle w:val="a7"/>
      </w:pPr>
      <w:r w:rsidRPr="002C0E98">
        <w:t>П</w:t>
      </w:r>
      <w:r w:rsidR="00221735" w:rsidRPr="002C0E98">
        <w:t>апы обычно боятся….</w:t>
      </w:r>
    </w:p>
    <w:p w:rsidR="00820B35" w:rsidRPr="002C0E98" w:rsidRDefault="00820B35" w:rsidP="002C0E98">
      <w:pPr>
        <w:pStyle w:val="a7"/>
      </w:pPr>
      <w:r w:rsidRPr="002C0E98">
        <w:t>Конечным этапом коррекционных занятий является преодоление негативных переживаний ребенка. С этой целью эффективными являются следующие упражнения:</w:t>
      </w:r>
    </w:p>
    <w:p w:rsidR="00820B35" w:rsidRPr="002C0E98" w:rsidRDefault="00820B35" w:rsidP="002C0E98">
      <w:pPr>
        <w:pStyle w:val="a7"/>
      </w:pPr>
      <w:r w:rsidRPr="002C0E98">
        <w:t>1. Упражнение “Смелые ребята”</w:t>
      </w:r>
    </w:p>
    <w:p w:rsidR="002C0E98" w:rsidRPr="002C0E98" w:rsidRDefault="00820B35" w:rsidP="002C0E98">
      <w:pPr>
        <w:pStyle w:val="a7"/>
      </w:pPr>
      <w:r w:rsidRPr="002C0E98">
        <w:t>Дети выбирают ведущего – он страшный дракон. Ребёнок становиться на стул и говорит грозным голосом: “ Бойтесь</w:t>
      </w:r>
      <w:r w:rsidR="00A73168" w:rsidRPr="002C0E98">
        <w:t>, меня бойтесь!” Дети отвечают</w:t>
      </w:r>
      <w:r w:rsidR="002C0E98" w:rsidRPr="002C0E98">
        <w:t xml:space="preserve"> </w:t>
      </w:r>
      <w:r w:rsidR="00A73168" w:rsidRPr="002C0E98">
        <w:t>-</w:t>
      </w:r>
      <w:r w:rsidR="002C0E98" w:rsidRPr="002C0E98">
        <w:t xml:space="preserve"> </w:t>
      </w:r>
      <w:r w:rsidR="00A73168" w:rsidRPr="002C0E98">
        <w:t>“</w:t>
      </w:r>
      <w:r w:rsidRPr="002C0E98">
        <w:t xml:space="preserve">Не боимся мы тебя!” Так повторяется 2-3 раза. От слов детей </w:t>
      </w:r>
      <w:r w:rsidR="00A73168" w:rsidRPr="002C0E98">
        <w:t>дракон постепенно уменьшается (</w:t>
      </w:r>
      <w:r w:rsidRPr="002C0E98">
        <w:t>ребёнок спрыгивает со стула), превращается в маленьког</w:t>
      </w:r>
      <w:r w:rsidR="00A73168" w:rsidRPr="002C0E98">
        <w:t xml:space="preserve">о воробушка. Начинает чирикать, </w:t>
      </w:r>
      <w:r w:rsidRPr="002C0E98">
        <w:t>летать по комнате</w:t>
      </w:r>
      <w:r w:rsidR="00A73168" w:rsidRPr="002C0E98">
        <w:t>.</w:t>
      </w:r>
    </w:p>
    <w:p w:rsidR="00A73168" w:rsidRPr="002C0E98" w:rsidRDefault="00A73168" w:rsidP="002C0E98">
      <w:pPr>
        <w:pStyle w:val="a7"/>
      </w:pPr>
      <w:r w:rsidRPr="002C0E98">
        <w:t>2. Упражнение “ Азбука страхов”</w:t>
      </w:r>
    </w:p>
    <w:p w:rsidR="00A73168" w:rsidRPr="002C0E98" w:rsidRDefault="00A73168" w:rsidP="002C0E98">
      <w:pPr>
        <w:pStyle w:val="a7"/>
      </w:pPr>
      <w:r w:rsidRPr="002C0E98">
        <w:t>Детям предлагается нарисовать различных, страшных героев на отдельных листах и дать им имена. Далее дети рассказывают о том, что нарисовали. Далее каждому ребёнку предлагается превратить страшных героев в смешных, дорисовав их.</w:t>
      </w:r>
    </w:p>
    <w:p w:rsidR="00A73168" w:rsidRPr="002C0E98" w:rsidRDefault="00A73168" w:rsidP="002C0E98">
      <w:pPr>
        <w:pStyle w:val="a7"/>
      </w:pPr>
      <w:r w:rsidRPr="002C0E98">
        <w:t>3. Упражнение “Прогони Бабу – Ягу”</w:t>
      </w:r>
    </w:p>
    <w:p w:rsidR="00A73168" w:rsidRPr="002C0E98" w:rsidRDefault="00A73168" w:rsidP="002C0E98">
      <w:pPr>
        <w:pStyle w:val="a7"/>
      </w:pPr>
      <w:r w:rsidRPr="002C0E98">
        <w:t>Ребёнка просят представить, что в подушку залезла Баба – Яга, её необходимо прогнать громкими криками. Можно громко стучать по подушке палкой.</w:t>
      </w:r>
    </w:p>
    <w:p w:rsidR="00A73168" w:rsidRPr="002C0E98" w:rsidRDefault="00A73168" w:rsidP="002C0E98">
      <w:pPr>
        <w:pStyle w:val="a7"/>
      </w:pPr>
      <w:r w:rsidRPr="002C0E98">
        <w:t>4. Упражнение “ Я тебя не боюсь”</w:t>
      </w:r>
    </w:p>
    <w:p w:rsidR="00A73168" w:rsidRPr="002C0E98" w:rsidRDefault="00A73168" w:rsidP="002C0E98">
      <w:pPr>
        <w:pStyle w:val="a7"/>
      </w:pPr>
      <w:r w:rsidRPr="002C0E98">
        <w:t>Один ребёнок стоит перед психологом, остальные дети начинают его пугать по очереди. Ребёнок громким уверенным голосом говорит: “Я тебя не боюсь!”</w:t>
      </w:r>
    </w:p>
    <w:p w:rsidR="004A03A7" w:rsidRPr="002C0E98" w:rsidRDefault="004A03A7" w:rsidP="002C0E98">
      <w:pPr>
        <w:pStyle w:val="a7"/>
      </w:pPr>
    </w:p>
    <w:p w:rsidR="002C0E98" w:rsidRPr="002C0E98" w:rsidRDefault="008C78B9" w:rsidP="002C0E98">
      <w:pPr>
        <w:pStyle w:val="a7"/>
      </w:pPr>
      <w:r>
        <w:br w:type="page"/>
      </w:r>
      <w:r w:rsidR="001A738B" w:rsidRPr="002C0E98">
        <w:t>Заключение</w:t>
      </w:r>
    </w:p>
    <w:p w:rsidR="001F0011" w:rsidRPr="002C0E98" w:rsidRDefault="001F0011" w:rsidP="002C0E98">
      <w:pPr>
        <w:pStyle w:val="a7"/>
      </w:pPr>
    </w:p>
    <w:p w:rsidR="001F0011" w:rsidRPr="002C0E98" w:rsidRDefault="001F0011" w:rsidP="002C0E98">
      <w:pPr>
        <w:pStyle w:val="a7"/>
      </w:pPr>
      <w:r w:rsidRPr="002C0E98">
        <w:t>До настоящего времени в литературе и в сознании народа бытуют два противоположных мнения относительно способностей и качеств левшей. Одни считают, что у левшей сниженные умственные способности, другие, наоборот, отстаивают исключительность, талантливость, нестандартность. Есть точка зрения, связывающая особенности левшей и правшей с функциональной специализацией доминантного полушария мозга – левого у правшей</w:t>
      </w:r>
      <w:r w:rsidR="005807C0" w:rsidRPr="002C0E98">
        <w:t>, правого у левшей. Можно выделить и еще такую точку зрения: ее сторонники отрицают различие между левшами и правшами на том основании, что индивидуальное разнообразие в организации деятельности и высших психических функций у левшей и правшей перекрывает групповые различия.</w:t>
      </w:r>
    </w:p>
    <w:p w:rsidR="00EA79E4" w:rsidRPr="002C0E98" w:rsidRDefault="00EA79E4" w:rsidP="002C0E98">
      <w:pPr>
        <w:pStyle w:val="a7"/>
      </w:pPr>
      <w:r w:rsidRPr="002C0E98">
        <w:t>Левши отличаются от правшей не только тем, какой рукой они пишут, а целым комплексом психологических качеств, связанных с особым распределением труда между полушариями</w:t>
      </w:r>
      <w:r w:rsidR="00635ACE" w:rsidRPr="002C0E98">
        <w:t>.</w:t>
      </w:r>
    </w:p>
    <w:p w:rsidR="00F753B6" w:rsidRPr="002C0E98" w:rsidRDefault="00F753B6" w:rsidP="002C0E98">
      <w:pPr>
        <w:pStyle w:val="a7"/>
      </w:pPr>
      <w:r w:rsidRPr="002C0E98">
        <w:t>Леворукость отражает наследственную и сформировавшуюся в течение жизни систему функционирования головного мозга. Именно поэтому переучивать леворукого ребенка – значит серъезно менять его биологию, перекраивать сложившийся стойкий стереотип деятельности.</w:t>
      </w:r>
    </w:p>
    <w:p w:rsidR="002C0E98" w:rsidRPr="002C0E98" w:rsidRDefault="00120426" w:rsidP="002C0E98">
      <w:pPr>
        <w:pStyle w:val="a7"/>
      </w:pPr>
      <w:r w:rsidRPr="002C0E98">
        <w:t>Интеллектуальное развитие левши не нарушается. Напротив, они нередко отличаются незаурядными способностями в определенных сферах деятельности. Левши, обладая хорошо развитым чувством организации пространства, блистательно проявляют себя в архитектуре. Среди леворуких немало талантливых математиков и выдающихся спортсменов. Леворукость дает преимущество не только в боксе, но и в фехтовании, бейсбол</w:t>
      </w:r>
      <w:r w:rsidR="00F753B6" w:rsidRPr="002C0E98">
        <w:t>е, теннисе, спортивной борьбе.</w:t>
      </w:r>
    </w:p>
    <w:p w:rsidR="001A738B" w:rsidRPr="002C0E98" w:rsidRDefault="001A738B" w:rsidP="002C0E98">
      <w:pPr>
        <w:pStyle w:val="a7"/>
      </w:pPr>
      <w:r w:rsidRPr="002C0E98">
        <w:t>С большой долей вероятности можно говорить о том, что само становление многих психических функций в онтогенезе левшей</w:t>
      </w:r>
      <w:r w:rsidR="002D6F8C" w:rsidRPr="002C0E98">
        <w:t xml:space="preserve"> идет не непосредственно, но опосредованно, многоканально. В процессе своего развития дети-левши привлекают максимум внешних, произвольных средств для овладениями, которые у правшей формируются естественно, независимо от их произвольного желания, просто по определенным психологическим законам.</w:t>
      </w:r>
    </w:p>
    <w:p w:rsidR="008337C1" w:rsidRPr="002C0E98" w:rsidRDefault="008337C1" w:rsidP="002C0E98">
      <w:pPr>
        <w:pStyle w:val="a7"/>
      </w:pPr>
      <w:r w:rsidRPr="002C0E98">
        <w:t>По словам М.Безруких, «пока нет ясного представления о том, чем отличаются левша и правша по организации высших психических функций. Мы не знаем, кто способнее, у кого выше интеллект, для кого характерно творческое мышление, кто более конкретный, а кто абстрактный, кто эмоциональнее и музыкальнее. Как показывает опыт, левши, как и правши</w:t>
      </w:r>
      <w:r w:rsidR="004A6935" w:rsidRPr="002C0E98">
        <w:t xml:space="preserve">, могут быть самыми разными» </w:t>
      </w:r>
      <w:r w:rsidR="004A03A7" w:rsidRPr="002C0E98">
        <w:t>[13;45].</w:t>
      </w:r>
    </w:p>
    <w:p w:rsidR="0060251E" w:rsidRPr="002C0E98" w:rsidRDefault="0060251E" w:rsidP="002C0E98">
      <w:pPr>
        <w:pStyle w:val="a7"/>
      </w:pPr>
      <w:r w:rsidRPr="002C0E98">
        <w:t>По результатам проведенного исследования, можно отметить, что среднее колич</w:t>
      </w:r>
      <w:r w:rsidR="00D96FD5" w:rsidRPr="002C0E98">
        <w:t>ество страхов для амбидекстров</w:t>
      </w:r>
      <w:r w:rsidRPr="002C0E98">
        <w:t xml:space="preserve"> 3,67. Для леворуких это</w:t>
      </w:r>
      <w:r w:rsidR="002C0E98" w:rsidRPr="002C0E98">
        <w:t xml:space="preserve"> </w:t>
      </w:r>
      <w:r w:rsidRPr="002C0E98">
        <w:t>количество составляет 4,25. У праворуких же детей этот показатель равен 6,86.</w:t>
      </w:r>
    </w:p>
    <w:p w:rsidR="0060251E" w:rsidRPr="002C0E98" w:rsidRDefault="0060251E" w:rsidP="002C0E98">
      <w:pPr>
        <w:pStyle w:val="a7"/>
      </w:pPr>
      <w:r w:rsidRPr="002C0E98">
        <w:t>Таким образом, наименьшее количество страхов наблюдается у детей, которые одинаково хорошо владеют левой и правой рукой. Самое большое количество страхов наблюдается у праворуких детей. Леворукие дети имеют</w:t>
      </w:r>
      <w:r w:rsidR="002C0E98" w:rsidRPr="002C0E98">
        <w:t xml:space="preserve"> </w:t>
      </w:r>
      <w:r w:rsidRPr="002C0E98">
        <w:t>среднее количество страхов близкое к среднегрупповому показателю.</w:t>
      </w:r>
    </w:p>
    <w:p w:rsidR="0060251E" w:rsidRPr="002C0E98" w:rsidRDefault="0060251E" w:rsidP="002C0E98">
      <w:pPr>
        <w:pStyle w:val="a7"/>
      </w:pPr>
      <w:r w:rsidRPr="002C0E98">
        <w:t>Значит гипотеза, выдвинута</w:t>
      </w:r>
      <w:r w:rsidR="00D96FD5" w:rsidRPr="002C0E98">
        <w:t xml:space="preserve">я нами в начале исследования </w:t>
      </w:r>
      <w:r w:rsidRPr="002C0E98">
        <w:t>подтвердилась: в рамках исследованной нами группы леворукие дети имеют не самые высокие показатели численности страхов.</w:t>
      </w:r>
    </w:p>
    <w:p w:rsidR="0060251E" w:rsidRPr="002C0E98" w:rsidRDefault="001973FF" w:rsidP="002C0E98">
      <w:pPr>
        <w:pStyle w:val="a7"/>
      </w:pPr>
      <w:r w:rsidRPr="002C0E98">
        <w:t xml:space="preserve">В </w:t>
      </w:r>
      <w:r w:rsidR="0060251E" w:rsidRPr="002C0E98">
        <w:t>частотности называния тех или иных стр</w:t>
      </w:r>
      <w:r w:rsidRPr="002C0E98">
        <w:t xml:space="preserve">ахов в разных группах детей </w:t>
      </w:r>
      <w:r w:rsidR="0060251E" w:rsidRPr="002C0E98">
        <w:t>можно проследить следующие закономерности. С</w:t>
      </w:r>
      <w:r w:rsidR="00D96FD5" w:rsidRPr="002C0E98">
        <w:t>емантика страха у амбидекстров</w:t>
      </w:r>
      <w:r w:rsidR="0060251E" w:rsidRPr="002C0E98">
        <w:t xml:space="preserve"> охватывает страхи высоты, темноты, а также часто называется страх перед чужими людьми. Для леворуких детей наиболее тревожными оказываются медицинские страхи (уколы, врачи). Также леворукие боятся страшных снов, наказаний.</w:t>
      </w:r>
    </w:p>
    <w:p w:rsidR="0060251E" w:rsidRPr="002C0E98" w:rsidRDefault="0060251E" w:rsidP="002C0E98">
      <w:pPr>
        <w:pStyle w:val="a7"/>
      </w:pPr>
      <w:r w:rsidRPr="002C0E98">
        <w:t>Среди праворуких детей наиболее часто назывались страхи уколов, врачей, высоты, страх наказаний.</w:t>
      </w:r>
    </w:p>
    <w:p w:rsidR="0060251E" w:rsidRPr="002C0E98" w:rsidRDefault="0060251E" w:rsidP="002C0E98">
      <w:pPr>
        <w:pStyle w:val="a7"/>
      </w:pPr>
      <w:r w:rsidRPr="002C0E98">
        <w:t>Таким образом, леворукие и праворукие дети наиболее близки по характеру выбираемых страхов: в основном они имеют характер боязни медицинских процедур. Отличие составляет только страх высоты, присущий праворуким детям, в то время как леворукие его практически никогда не называют.</w:t>
      </w:r>
    </w:p>
    <w:p w:rsidR="0060251E" w:rsidRPr="002C0E98" w:rsidRDefault="0060251E" w:rsidP="002C0E98">
      <w:pPr>
        <w:pStyle w:val="a7"/>
      </w:pPr>
    </w:p>
    <w:p w:rsidR="00D82105" w:rsidRPr="002C0E98" w:rsidRDefault="008C78B9" w:rsidP="002C0E98">
      <w:pPr>
        <w:pStyle w:val="a7"/>
      </w:pPr>
      <w:r>
        <w:br w:type="page"/>
      </w:r>
      <w:r w:rsidR="00D82105" w:rsidRPr="002C0E98">
        <w:t>Список литературы</w:t>
      </w:r>
    </w:p>
    <w:p w:rsidR="00D82105" w:rsidRPr="002C0E98" w:rsidRDefault="00D82105" w:rsidP="002C0E98">
      <w:pPr>
        <w:pStyle w:val="a7"/>
      </w:pPr>
    </w:p>
    <w:p w:rsidR="007023FE" w:rsidRPr="002C0E98" w:rsidRDefault="007023FE" w:rsidP="008C78B9">
      <w:pPr>
        <w:pStyle w:val="a7"/>
        <w:numPr>
          <w:ilvl w:val="0"/>
          <w:numId w:val="15"/>
        </w:numPr>
        <w:ind w:left="0" w:firstLine="0"/>
        <w:jc w:val="left"/>
      </w:pPr>
      <w:r w:rsidRPr="002C0E98">
        <w:t>М.В.Безруких. Леворукий ребенок в школе и дома. – Екатеринбург: АРД ЛТД, 1998. – 320 с.</w:t>
      </w:r>
    </w:p>
    <w:p w:rsidR="00964C57" w:rsidRPr="002C0E98" w:rsidRDefault="00964C57" w:rsidP="008C78B9">
      <w:pPr>
        <w:pStyle w:val="a7"/>
        <w:numPr>
          <w:ilvl w:val="0"/>
          <w:numId w:val="15"/>
        </w:numPr>
        <w:ind w:left="0" w:firstLine="0"/>
        <w:jc w:val="left"/>
      </w:pPr>
      <w:r w:rsidRPr="002C0E98">
        <w:t>Белохвостова С.В. Полушарная асимметрия в системе индивидуальности человека как субъекта образования // Псіхалогія. - 2003. - N 4. - С.19-37</w:t>
      </w:r>
    </w:p>
    <w:p w:rsidR="00C23347" w:rsidRPr="002C0E98" w:rsidRDefault="00C23347" w:rsidP="008C78B9">
      <w:pPr>
        <w:pStyle w:val="a7"/>
        <w:numPr>
          <w:ilvl w:val="0"/>
          <w:numId w:val="15"/>
        </w:numPr>
        <w:ind w:left="0" w:firstLine="0"/>
        <w:jc w:val="left"/>
      </w:pPr>
      <w:r w:rsidRPr="002C0E98">
        <w:t>Брагина Н.Н., Доброхотова Т.А. Функциональная ассиметрия человека. – М.: Медицина. – 240</w:t>
      </w:r>
      <w:r w:rsidR="002C0E98" w:rsidRPr="002C0E98">
        <w:t xml:space="preserve"> </w:t>
      </w:r>
      <w:r w:rsidRPr="002C0E98">
        <w:t>с.</w:t>
      </w:r>
    </w:p>
    <w:p w:rsidR="00D82105" w:rsidRPr="002C0E98" w:rsidRDefault="00D82105" w:rsidP="008C78B9">
      <w:pPr>
        <w:pStyle w:val="a7"/>
        <w:numPr>
          <w:ilvl w:val="0"/>
          <w:numId w:val="15"/>
        </w:numPr>
        <w:ind w:left="0" w:firstLine="0"/>
        <w:jc w:val="left"/>
      </w:pPr>
      <w:r w:rsidRPr="002C0E98">
        <w:t>В.Брагинский. Мой ребенок – левша// Семья и дети, - №6, - 16-31 марта, - 2006. С.38-40.</w:t>
      </w:r>
    </w:p>
    <w:p w:rsidR="00C23347" w:rsidRPr="002C0E98" w:rsidRDefault="00C23347" w:rsidP="008C78B9">
      <w:pPr>
        <w:pStyle w:val="a7"/>
        <w:numPr>
          <w:ilvl w:val="0"/>
          <w:numId w:val="15"/>
        </w:numPr>
        <w:ind w:left="0" w:firstLine="0"/>
        <w:jc w:val="left"/>
      </w:pPr>
      <w:r w:rsidRPr="002C0E98">
        <w:t>Доброхотова Т.А., Брагина Н.Н. Загадки левшей. Атеистические чтения. Вып.20. – М.: Политиздат, 1991. – 176 с.</w:t>
      </w:r>
    </w:p>
    <w:p w:rsidR="00B04B6E" w:rsidRPr="002C0E98" w:rsidRDefault="00B04B6E" w:rsidP="008C78B9">
      <w:pPr>
        <w:pStyle w:val="a7"/>
        <w:numPr>
          <w:ilvl w:val="0"/>
          <w:numId w:val="15"/>
        </w:numPr>
        <w:ind w:left="0" w:firstLine="0"/>
        <w:jc w:val="left"/>
      </w:pPr>
      <w:r w:rsidRPr="002C0E98">
        <w:t>Князева М.Г., Безруких М.М. Методика определения леворукости у младших школьников.// Начальная школа, - 1986, - №6, С.17 – 19.</w:t>
      </w:r>
    </w:p>
    <w:p w:rsidR="00964C57" w:rsidRPr="002C0E98" w:rsidRDefault="00964C57" w:rsidP="008C78B9">
      <w:pPr>
        <w:pStyle w:val="a7"/>
        <w:numPr>
          <w:ilvl w:val="0"/>
          <w:numId w:val="15"/>
        </w:numPr>
        <w:ind w:left="0" w:firstLine="0"/>
        <w:jc w:val="left"/>
      </w:pPr>
      <w:r w:rsidRPr="002C0E98">
        <w:t xml:space="preserve">Николаева Е.И. Связь одаренности с леворукостью: миф и реальность // Одаренный ребенок. - 2003. - N 4. - С. 6 </w:t>
      </w:r>
      <w:r w:rsidR="00B04B6E" w:rsidRPr="002C0E98">
        <w:t>–</w:t>
      </w:r>
      <w:r w:rsidRPr="002C0E98">
        <w:t xml:space="preserve"> 14</w:t>
      </w:r>
    </w:p>
    <w:p w:rsidR="00B04B6E" w:rsidRPr="002C0E98" w:rsidRDefault="00B04B6E" w:rsidP="008C78B9">
      <w:pPr>
        <w:pStyle w:val="a7"/>
        <w:numPr>
          <w:ilvl w:val="0"/>
          <w:numId w:val="15"/>
        </w:numPr>
        <w:ind w:left="0" w:firstLine="0"/>
        <w:jc w:val="left"/>
      </w:pPr>
      <w:r w:rsidRPr="002C0E98">
        <w:t>Психология. Словарь. Под. ред. А.В.Петровского, М.Г.Ярошевского. – М.: Политиздат. 1990. – 494 с.</w:t>
      </w:r>
    </w:p>
    <w:p w:rsidR="00964C57" w:rsidRPr="002C0E98" w:rsidRDefault="00964C57" w:rsidP="008C78B9">
      <w:pPr>
        <w:pStyle w:val="a7"/>
        <w:numPr>
          <w:ilvl w:val="0"/>
          <w:numId w:val="15"/>
        </w:numPr>
        <w:ind w:left="0" w:firstLine="0"/>
        <w:jc w:val="left"/>
      </w:pPr>
      <w:r w:rsidRPr="002C0E98">
        <w:t>Развиваем руки - чтоб учиться и писать, и красиво рисовать: Популярное пособие для родителей и педагогов. - Ярославль: Академия развития; Академия, К; Академия Холдинг, 2000. - 192с.</w:t>
      </w:r>
    </w:p>
    <w:p w:rsidR="001A0E81" w:rsidRPr="002C0E98" w:rsidRDefault="00F75ED7" w:rsidP="008C78B9">
      <w:pPr>
        <w:pStyle w:val="a7"/>
        <w:numPr>
          <w:ilvl w:val="0"/>
          <w:numId w:val="15"/>
        </w:numPr>
        <w:ind w:left="0" w:firstLine="0"/>
        <w:jc w:val="left"/>
      </w:pPr>
      <w:r w:rsidRPr="002C0E98">
        <w:t>Соболева А. Левши – особенные дети// Начальная школа, - №1, - 2007. С. 32-37.</w:t>
      </w:r>
    </w:p>
    <w:p w:rsidR="00C23347" w:rsidRPr="002C0E98" w:rsidRDefault="004C5EC0" w:rsidP="008C78B9">
      <w:pPr>
        <w:pStyle w:val="a7"/>
        <w:numPr>
          <w:ilvl w:val="0"/>
          <w:numId w:val="15"/>
        </w:numPr>
        <w:ind w:left="0" w:firstLine="0"/>
        <w:jc w:val="left"/>
      </w:pPr>
      <w:r w:rsidRPr="002C0E98">
        <w:t>Иншакова О.Б. Леворукий ребенок</w:t>
      </w:r>
      <w:r w:rsidR="00964C57" w:rsidRPr="002C0E98">
        <w:t>// Воспитание и обучение детей с нарушениями развития. - 2004. - N 1. - С. 72-75.</w:t>
      </w:r>
    </w:p>
    <w:p w:rsidR="002C0E98" w:rsidRPr="002C0E98" w:rsidRDefault="00C23347" w:rsidP="008C78B9">
      <w:pPr>
        <w:pStyle w:val="a7"/>
        <w:numPr>
          <w:ilvl w:val="0"/>
          <w:numId w:val="15"/>
        </w:numPr>
        <w:ind w:left="0" w:firstLine="0"/>
        <w:jc w:val="left"/>
      </w:pPr>
      <w:r w:rsidRPr="002C0E98">
        <w:t>Литвинова Г. В. Индивидуальные особенности ребенка с точки зрения межполушарной асимметрии головного мозга / Литвинова Г. В.</w:t>
      </w:r>
      <w:r w:rsidR="002C0E98" w:rsidRPr="002C0E98">
        <w:t xml:space="preserve"> </w:t>
      </w:r>
      <w:r w:rsidRPr="002C0E98">
        <w:t>// Логопед. - 2007. - N 2. - С. 10-16.</w:t>
      </w:r>
    </w:p>
    <w:p w:rsidR="00322057" w:rsidRPr="002C0E98" w:rsidRDefault="00322057" w:rsidP="008C78B9">
      <w:pPr>
        <w:pStyle w:val="a7"/>
        <w:numPr>
          <w:ilvl w:val="0"/>
          <w:numId w:val="15"/>
        </w:numPr>
        <w:ind w:left="0" w:firstLine="0"/>
        <w:jc w:val="left"/>
      </w:pPr>
      <w:r w:rsidRPr="002C0E98">
        <w:t>Макарьев И. Если ваш ребенок – левша. – СПб.: Лань, - 1995. – 128 с.</w:t>
      </w:r>
    </w:p>
    <w:p w:rsidR="001D11C0" w:rsidRPr="002C0E98" w:rsidRDefault="001D11C0" w:rsidP="008C78B9">
      <w:pPr>
        <w:pStyle w:val="a7"/>
        <w:numPr>
          <w:ilvl w:val="0"/>
          <w:numId w:val="15"/>
        </w:numPr>
        <w:ind w:left="0" w:firstLine="0"/>
        <w:jc w:val="left"/>
      </w:pPr>
      <w:r w:rsidRPr="002C0E98">
        <w:t>Раншбург Й., Поппер П. Секреты личности. – М.: Педагогика, 1983. – 160 с.</w:t>
      </w:r>
    </w:p>
    <w:p w:rsidR="00B04B6E" w:rsidRPr="002C0E98" w:rsidRDefault="00B04B6E" w:rsidP="008C78B9">
      <w:pPr>
        <w:pStyle w:val="a7"/>
        <w:numPr>
          <w:ilvl w:val="0"/>
          <w:numId w:val="15"/>
        </w:numPr>
        <w:ind w:left="0" w:firstLine="0"/>
        <w:jc w:val="left"/>
      </w:pPr>
      <w:r w:rsidRPr="002C0E98">
        <w:t>Симерницкая Э.Г. Мозг человека и психические процессы в онтогенезе. – М.: Изд. МГУ, 1985. – 190 с.</w:t>
      </w:r>
    </w:p>
    <w:p w:rsidR="00964C57" w:rsidRPr="002C0E98" w:rsidRDefault="00964C57" w:rsidP="008C78B9">
      <w:pPr>
        <w:pStyle w:val="a7"/>
        <w:numPr>
          <w:ilvl w:val="0"/>
          <w:numId w:val="15"/>
        </w:numPr>
        <w:ind w:left="0" w:firstLine="0"/>
        <w:jc w:val="left"/>
      </w:pPr>
      <w:r w:rsidRPr="002C0E98">
        <w:t>Юдин Н. О феномене леворукости / Юдин Н., Муталимова А.</w:t>
      </w:r>
      <w:r w:rsidR="002C0E98" w:rsidRPr="002C0E98">
        <w:t xml:space="preserve"> </w:t>
      </w:r>
      <w:r w:rsidRPr="002C0E98">
        <w:t>// Воспитание школьников. - 2002. - N10.-С.33-35</w:t>
      </w:r>
    </w:p>
    <w:p w:rsidR="00F20609" w:rsidRPr="002C0E98" w:rsidRDefault="00F20609" w:rsidP="008C78B9">
      <w:pPr>
        <w:pStyle w:val="a7"/>
        <w:ind w:firstLine="0"/>
        <w:jc w:val="left"/>
      </w:pPr>
      <w:bookmarkStart w:id="0" w:name="_GoBack"/>
      <w:bookmarkEnd w:id="0"/>
    </w:p>
    <w:sectPr w:rsidR="00F20609" w:rsidRPr="002C0E98">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F0B" w:rsidRDefault="008B7F0B">
      <w:r>
        <w:separator/>
      </w:r>
    </w:p>
  </w:endnote>
  <w:endnote w:type="continuationSeparator" w:id="0">
    <w:p w:rsidR="008B7F0B" w:rsidRDefault="008B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F0B" w:rsidRDefault="008B7F0B">
      <w:r>
        <w:separator/>
      </w:r>
    </w:p>
  </w:footnote>
  <w:footnote w:type="continuationSeparator" w:id="0">
    <w:p w:rsidR="008B7F0B" w:rsidRDefault="008B7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C0" w:rsidRDefault="001D11C0" w:rsidP="00D12D51">
    <w:pPr>
      <w:pStyle w:val="a4"/>
      <w:framePr w:wrap="around" w:vAnchor="text" w:hAnchor="margin" w:xAlign="right" w:y="1"/>
      <w:rPr>
        <w:rStyle w:val="a6"/>
      </w:rPr>
    </w:pPr>
  </w:p>
  <w:p w:rsidR="001D11C0" w:rsidRDefault="001D11C0" w:rsidP="001D11C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C0" w:rsidRDefault="00BB64BB" w:rsidP="00D12D51">
    <w:pPr>
      <w:pStyle w:val="a4"/>
      <w:framePr w:wrap="around" w:vAnchor="text" w:hAnchor="margin" w:xAlign="right" w:y="1"/>
      <w:rPr>
        <w:rStyle w:val="a6"/>
      </w:rPr>
    </w:pPr>
    <w:r>
      <w:rPr>
        <w:rStyle w:val="a6"/>
        <w:noProof/>
      </w:rPr>
      <w:t>1</w:t>
    </w:r>
  </w:p>
  <w:p w:rsidR="001D11C0" w:rsidRDefault="001D11C0" w:rsidP="001D11C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805"/>
    <w:multiLevelType w:val="multilevel"/>
    <w:tmpl w:val="6A1081D8"/>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
    <w:nsid w:val="07F61A0A"/>
    <w:multiLevelType w:val="multilevel"/>
    <w:tmpl w:val="3308238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A8D64A0"/>
    <w:multiLevelType w:val="multilevel"/>
    <w:tmpl w:val="44B06C5C"/>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3">
    <w:nsid w:val="0C501D8C"/>
    <w:multiLevelType w:val="hybridMultilevel"/>
    <w:tmpl w:val="FF32B9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324B85"/>
    <w:multiLevelType w:val="hybridMultilevel"/>
    <w:tmpl w:val="D3724DE2"/>
    <w:lvl w:ilvl="0" w:tplc="C832DEB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02909DF"/>
    <w:multiLevelType w:val="multilevel"/>
    <w:tmpl w:val="E61C5C5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29DC18ED"/>
    <w:multiLevelType w:val="hybridMultilevel"/>
    <w:tmpl w:val="E9889E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2743F27"/>
    <w:multiLevelType w:val="hybridMultilevel"/>
    <w:tmpl w:val="BE68464C"/>
    <w:lvl w:ilvl="0" w:tplc="4C34BD2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5E00118"/>
    <w:multiLevelType w:val="hybridMultilevel"/>
    <w:tmpl w:val="D1BEDC82"/>
    <w:lvl w:ilvl="0" w:tplc="1C1004F4">
      <w:start w:val="1"/>
      <w:numFmt w:val="decimal"/>
      <w:lvlText w:val="%1."/>
      <w:lvlJc w:val="left"/>
      <w:pPr>
        <w:tabs>
          <w:tab w:val="num" w:pos="1080"/>
        </w:tabs>
        <w:ind w:left="1080" w:hanging="360"/>
      </w:pPr>
      <w:rPr>
        <w:rFonts w:cs="Times New Roman" w:hint="default"/>
      </w:rPr>
    </w:lvl>
    <w:lvl w:ilvl="1" w:tplc="0696F6F4">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8EE4531"/>
    <w:multiLevelType w:val="multilevel"/>
    <w:tmpl w:val="708E7800"/>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0">
    <w:nsid w:val="3B310A31"/>
    <w:multiLevelType w:val="hybridMultilevel"/>
    <w:tmpl w:val="36466C7C"/>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1">
    <w:nsid w:val="40067345"/>
    <w:multiLevelType w:val="multilevel"/>
    <w:tmpl w:val="F7869A0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ascii="Times New Roman" w:eastAsia="Times New Roman" w:hAnsi="Times New Roman" w:cs="Times New Roman"/>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2">
    <w:nsid w:val="454408E1"/>
    <w:multiLevelType w:val="multilevel"/>
    <w:tmpl w:val="F7869A0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ascii="Times New Roman" w:eastAsia="Times New Roman" w:hAnsi="Times New Roman" w:cs="Times New Roman"/>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3">
    <w:nsid w:val="5C417A6E"/>
    <w:multiLevelType w:val="hybridMultilevel"/>
    <w:tmpl w:val="5D8E7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EA41EE1"/>
    <w:multiLevelType w:val="hybridMultilevel"/>
    <w:tmpl w:val="2BA838D6"/>
    <w:lvl w:ilvl="0" w:tplc="E06C1AF2">
      <w:start w:val="1"/>
      <w:numFmt w:val="decimal"/>
      <w:lvlText w:val="%1."/>
      <w:lvlJc w:val="left"/>
      <w:pPr>
        <w:tabs>
          <w:tab w:val="num" w:pos="720"/>
        </w:tabs>
        <w:ind w:left="720" w:hanging="360"/>
      </w:pPr>
      <w:rPr>
        <w:rFonts w:cs="Times New Roman"/>
      </w:rPr>
    </w:lvl>
    <w:lvl w:ilvl="1" w:tplc="F46EA9DE">
      <w:numFmt w:val="none"/>
      <w:lvlText w:val=""/>
      <w:lvlJc w:val="left"/>
      <w:pPr>
        <w:tabs>
          <w:tab w:val="num" w:pos="360"/>
        </w:tabs>
      </w:pPr>
      <w:rPr>
        <w:rFonts w:cs="Times New Roman"/>
      </w:rPr>
    </w:lvl>
    <w:lvl w:ilvl="2" w:tplc="1F78C57E">
      <w:numFmt w:val="none"/>
      <w:lvlText w:val=""/>
      <w:lvlJc w:val="left"/>
      <w:pPr>
        <w:tabs>
          <w:tab w:val="num" w:pos="360"/>
        </w:tabs>
      </w:pPr>
      <w:rPr>
        <w:rFonts w:cs="Times New Roman"/>
      </w:rPr>
    </w:lvl>
    <w:lvl w:ilvl="3" w:tplc="FB86F734">
      <w:numFmt w:val="none"/>
      <w:lvlText w:val=""/>
      <w:lvlJc w:val="left"/>
      <w:pPr>
        <w:tabs>
          <w:tab w:val="num" w:pos="360"/>
        </w:tabs>
      </w:pPr>
      <w:rPr>
        <w:rFonts w:cs="Times New Roman"/>
      </w:rPr>
    </w:lvl>
    <w:lvl w:ilvl="4" w:tplc="413E395C">
      <w:numFmt w:val="none"/>
      <w:lvlText w:val=""/>
      <w:lvlJc w:val="left"/>
      <w:pPr>
        <w:tabs>
          <w:tab w:val="num" w:pos="360"/>
        </w:tabs>
      </w:pPr>
      <w:rPr>
        <w:rFonts w:cs="Times New Roman"/>
      </w:rPr>
    </w:lvl>
    <w:lvl w:ilvl="5" w:tplc="D436A760">
      <w:numFmt w:val="none"/>
      <w:lvlText w:val=""/>
      <w:lvlJc w:val="left"/>
      <w:pPr>
        <w:tabs>
          <w:tab w:val="num" w:pos="360"/>
        </w:tabs>
      </w:pPr>
      <w:rPr>
        <w:rFonts w:cs="Times New Roman"/>
      </w:rPr>
    </w:lvl>
    <w:lvl w:ilvl="6" w:tplc="9E081D98">
      <w:numFmt w:val="none"/>
      <w:lvlText w:val=""/>
      <w:lvlJc w:val="left"/>
      <w:pPr>
        <w:tabs>
          <w:tab w:val="num" w:pos="360"/>
        </w:tabs>
      </w:pPr>
      <w:rPr>
        <w:rFonts w:cs="Times New Roman"/>
      </w:rPr>
    </w:lvl>
    <w:lvl w:ilvl="7" w:tplc="93828DA4">
      <w:numFmt w:val="none"/>
      <w:lvlText w:val=""/>
      <w:lvlJc w:val="left"/>
      <w:pPr>
        <w:tabs>
          <w:tab w:val="num" w:pos="360"/>
        </w:tabs>
      </w:pPr>
      <w:rPr>
        <w:rFonts w:cs="Times New Roman"/>
      </w:rPr>
    </w:lvl>
    <w:lvl w:ilvl="8" w:tplc="5880A09C">
      <w:numFmt w:val="none"/>
      <w:lvlText w:val=""/>
      <w:lvlJc w:val="left"/>
      <w:pPr>
        <w:tabs>
          <w:tab w:val="num" w:pos="360"/>
        </w:tabs>
      </w:pPr>
      <w:rPr>
        <w:rFonts w:cs="Times New Roman"/>
      </w:rPr>
    </w:lvl>
  </w:abstractNum>
  <w:num w:numId="1">
    <w:abstractNumId w:val="12"/>
  </w:num>
  <w:num w:numId="2">
    <w:abstractNumId w:val="2"/>
  </w:num>
  <w:num w:numId="3">
    <w:abstractNumId w:val="14"/>
  </w:num>
  <w:num w:numId="4">
    <w:abstractNumId w:val="8"/>
  </w:num>
  <w:num w:numId="5">
    <w:abstractNumId w:val="9"/>
  </w:num>
  <w:num w:numId="6">
    <w:abstractNumId w:val="1"/>
  </w:num>
  <w:num w:numId="7">
    <w:abstractNumId w:val="3"/>
  </w:num>
  <w:num w:numId="8">
    <w:abstractNumId w:val="0"/>
  </w:num>
  <w:num w:numId="9">
    <w:abstractNumId w:val="13"/>
  </w:num>
  <w:num w:numId="10">
    <w:abstractNumId w:val="5"/>
  </w:num>
  <w:num w:numId="11">
    <w:abstractNumId w:val="10"/>
  </w:num>
  <w:num w:numId="12">
    <w:abstractNumId w:val="11"/>
  </w:num>
  <w:num w:numId="13">
    <w:abstractNumId w:val="4"/>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8CB"/>
    <w:rsid w:val="00032923"/>
    <w:rsid w:val="00073B89"/>
    <w:rsid w:val="00077E06"/>
    <w:rsid w:val="000809E0"/>
    <w:rsid w:val="000856BE"/>
    <w:rsid w:val="00090740"/>
    <w:rsid w:val="00091590"/>
    <w:rsid w:val="000A3A32"/>
    <w:rsid w:val="000B41A5"/>
    <w:rsid w:val="000B7B9C"/>
    <w:rsid w:val="000E442C"/>
    <w:rsid w:val="000F67AB"/>
    <w:rsid w:val="00100D4A"/>
    <w:rsid w:val="00102C08"/>
    <w:rsid w:val="0010368C"/>
    <w:rsid w:val="001050B7"/>
    <w:rsid w:val="0011110B"/>
    <w:rsid w:val="00120426"/>
    <w:rsid w:val="001257F1"/>
    <w:rsid w:val="0014354F"/>
    <w:rsid w:val="00171C4F"/>
    <w:rsid w:val="00196FB5"/>
    <w:rsid w:val="001973FF"/>
    <w:rsid w:val="0019766E"/>
    <w:rsid w:val="001A0716"/>
    <w:rsid w:val="001A0E81"/>
    <w:rsid w:val="001A4F80"/>
    <w:rsid w:val="001A738B"/>
    <w:rsid w:val="001C55F2"/>
    <w:rsid w:val="001D0BC4"/>
    <w:rsid w:val="001D11C0"/>
    <w:rsid w:val="001E2322"/>
    <w:rsid w:val="001F0011"/>
    <w:rsid w:val="002005A2"/>
    <w:rsid w:val="0021106D"/>
    <w:rsid w:val="00220423"/>
    <w:rsid w:val="00221735"/>
    <w:rsid w:val="00237B98"/>
    <w:rsid w:val="00252C94"/>
    <w:rsid w:val="002709AB"/>
    <w:rsid w:val="00293D40"/>
    <w:rsid w:val="002C0E98"/>
    <w:rsid w:val="002C6D86"/>
    <w:rsid w:val="002D2DAE"/>
    <w:rsid w:val="002D511A"/>
    <w:rsid w:val="002D6F8C"/>
    <w:rsid w:val="00322057"/>
    <w:rsid w:val="00345D67"/>
    <w:rsid w:val="003B315C"/>
    <w:rsid w:val="003B7344"/>
    <w:rsid w:val="003E5D12"/>
    <w:rsid w:val="003F579B"/>
    <w:rsid w:val="003F5A04"/>
    <w:rsid w:val="003F5F5A"/>
    <w:rsid w:val="00414DEC"/>
    <w:rsid w:val="0042051C"/>
    <w:rsid w:val="00437AA9"/>
    <w:rsid w:val="004544AB"/>
    <w:rsid w:val="004A03A7"/>
    <w:rsid w:val="004A6935"/>
    <w:rsid w:val="004B389A"/>
    <w:rsid w:val="004C46E2"/>
    <w:rsid w:val="004C5EC0"/>
    <w:rsid w:val="004C75AE"/>
    <w:rsid w:val="004D7384"/>
    <w:rsid w:val="004D77BE"/>
    <w:rsid w:val="004E22A9"/>
    <w:rsid w:val="004E6548"/>
    <w:rsid w:val="004F4086"/>
    <w:rsid w:val="004F4646"/>
    <w:rsid w:val="00531E46"/>
    <w:rsid w:val="005366D5"/>
    <w:rsid w:val="00541FE7"/>
    <w:rsid w:val="00543732"/>
    <w:rsid w:val="005662C1"/>
    <w:rsid w:val="005807C0"/>
    <w:rsid w:val="005A1A8B"/>
    <w:rsid w:val="005A3CF4"/>
    <w:rsid w:val="005A4E34"/>
    <w:rsid w:val="005B08CB"/>
    <w:rsid w:val="005D23CE"/>
    <w:rsid w:val="005D59C0"/>
    <w:rsid w:val="005F08E2"/>
    <w:rsid w:val="005F3153"/>
    <w:rsid w:val="0060251E"/>
    <w:rsid w:val="00635ACE"/>
    <w:rsid w:val="00647A43"/>
    <w:rsid w:val="00661E29"/>
    <w:rsid w:val="00677215"/>
    <w:rsid w:val="006865F5"/>
    <w:rsid w:val="00696166"/>
    <w:rsid w:val="006972AA"/>
    <w:rsid w:val="006A2B0A"/>
    <w:rsid w:val="006D67C6"/>
    <w:rsid w:val="006D6A70"/>
    <w:rsid w:val="007023FE"/>
    <w:rsid w:val="007027E2"/>
    <w:rsid w:val="00703417"/>
    <w:rsid w:val="00714692"/>
    <w:rsid w:val="00734C29"/>
    <w:rsid w:val="00745B75"/>
    <w:rsid w:val="00774A1F"/>
    <w:rsid w:val="00774CEB"/>
    <w:rsid w:val="00783B91"/>
    <w:rsid w:val="007B2916"/>
    <w:rsid w:val="007F381E"/>
    <w:rsid w:val="00820812"/>
    <w:rsid w:val="00820B35"/>
    <w:rsid w:val="0082481E"/>
    <w:rsid w:val="0083358D"/>
    <w:rsid w:val="008337C1"/>
    <w:rsid w:val="008B3115"/>
    <w:rsid w:val="008B7F0B"/>
    <w:rsid w:val="008C4D6A"/>
    <w:rsid w:val="008C78B9"/>
    <w:rsid w:val="00913D46"/>
    <w:rsid w:val="00935284"/>
    <w:rsid w:val="00956A0D"/>
    <w:rsid w:val="00964C57"/>
    <w:rsid w:val="009812D7"/>
    <w:rsid w:val="009C4DBC"/>
    <w:rsid w:val="009F159B"/>
    <w:rsid w:val="00A24DEE"/>
    <w:rsid w:val="00A317C8"/>
    <w:rsid w:val="00A414DD"/>
    <w:rsid w:val="00A47425"/>
    <w:rsid w:val="00A54CD4"/>
    <w:rsid w:val="00A56CB7"/>
    <w:rsid w:val="00A6287E"/>
    <w:rsid w:val="00A73168"/>
    <w:rsid w:val="00A86E39"/>
    <w:rsid w:val="00AA0706"/>
    <w:rsid w:val="00AA4A57"/>
    <w:rsid w:val="00AF7AD5"/>
    <w:rsid w:val="00B0220A"/>
    <w:rsid w:val="00B03BA3"/>
    <w:rsid w:val="00B04B6E"/>
    <w:rsid w:val="00B0527A"/>
    <w:rsid w:val="00B16CF1"/>
    <w:rsid w:val="00B34E21"/>
    <w:rsid w:val="00B36D3D"/>
    <w:rsid w:val="00B52FEB"/>
    <w:rsid w:val="00B55914"/>
    <w:rsid w:val="00B73E84"/>
    <w:rsid w:val="00BA5C40"/>
    <w:rsid w:val="00BB3B1F"/>
    <w:rsid w:val="00BB64BB"/>
    <w:rsid w:val="00BC6BF3"/>
    <w:rsid w:val="00C23347"/>
    <w:rsid w:val="00C63B19"/>
    <w:rsid w:val="00C6463A"/>
    <w:rsid w:val="00C77869"/>
    <w:rsid w:val="00C95F59"/>
    <w:rsid w:val="00C9696A"/>
    <w:rsid w:val="00CD1BB2"/>
    <w:rsid w:val="00D12D51"/>
    <w:rsid w:val="00D4190D"/>
    <w:rsid w:val="00D6229D"/>
    <w:rsid w:val="00D82105"/>
    <w:rsid w:val="00D82632"/>
    <w:rsid w:val="00D96FD5"/>
    <w:rsid w:val="00DF6B49"/>
    <w:rsid w:val="00E252B1"/>
    <w:rsid w:val="00E316B2"/>
    <w:rsid w:val="00E31D62"/>
    <w:rsid w:val="00E32574"/>
    <w:rsid w:val="00E42DD5"/>
    <w:rsid w:val="00E865F4"/>
    <w:rsid w:val="00EA171D"/>
    <w:rsid w:val="00EA79E4"/>
    <w:rsid w:val="00F002E8"/>
    <w:rsid w:val="00F00B78"/>
    <w:rsid w:val="00F11EDA"/>
    <w:rsid w:val="00F1343A"/>
    <w:rsid w:val="00F16711"/>
    <w:rsid w:val="00F20609"/>
    <w:rsid w:val="00F25C19"/>
    <w:rsid w:val="00F262BD"/>
    <w:rsid w:val="00F70950"/>
    <w:rsid w:val="00F743F0"/>
    <w:rsid w:val="00F753B6"/>
    <w:rsid w:val="00F75ED7"/>
    <w:rsid w:val="00F83FA1"/>
    <w:rsid w:val="00F944C8"/>
    <w:rsid w:val="00FD6B0F"/>
    <w:rsid w:val="00FF5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61637BC-9CB3-4C5D-AD4B-17222ED7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D11C0"/>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1D11C0"/>
    <w:rPr>
      <w:rFonts w:cs="Times New Roman"/>
    </w:rPr>
  </w:style>
  <w:style w:type="paragraph" w:customStyle="1" w:styleId="a7">
    <w:name w:val="Аа"/>
    <w:basedOn w:val="a"/>
    <w:qFormat/>
    <w:rsid w:val="002C0E98"/>
    <w:pPr>
      <w:suppressAutoHyphens/>
      <w:spacing w:line="360" w:lineRule="auto"/>
      <w:ind w:firstLine="709"/>
      <w:contextualSpacing/>
      <w:jc w:val="both"/>
    </w:pPr>
    <w:rPr>
      <w:sz w:val="28"/>
      <w:szCs w:val="22"/>
      <w:lang w:eastAsia="en-US"/>
    </w:rPr>
  </w:style>
  <w:style w:type="paragraph" w:customStyle="1" w:styleId="a8">
    <w:name w:val="Бб"/>
    <w:basedOn w:val="a7"/>
    <w:qFormat/>
    <w:rsid w:val="002C0E98"/>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567E1-6170-4439-BF6D-0464595B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10158</Words>
  <Characters>57903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ПЛАН</vt:lpstr>
    </vt:vector>
  </TitlesOfParts>
  <Company>www.noutoff.net</Company>
  <LinksUpToDate>false</LinksUpToDate>
  <CharactersWithSpaces>67926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Валенция</dc:creator>
  <cp:keywords/>
  <dc:description/>
  <cp:lastModifiedBy>admin</cp:lastModifiedBy>
  <cp:revision>2</cp:revision>
  <cp:lastPrinted>2008-03-28T11:53:00Z</cp:lastPrinted>
  <dcterms:created xsi:type="dcterms:W3CDTF">2014-03-04T23:29:00Z</dcterms:created>
  <dcterms:modified xsi:type="dcterms:W3CDTF">2014-03-04T23:29:00Z</dcterms:modified>
</cp:coreProperties>
</file>