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37" w:rsidRPr="00BC714E" w:rsidRDefault="00BC714E" w:rsidP="00BC714E">
      <w:pPr>
        <w:pStyle w:val="af0"/>
      </w:pPr>
      <w:r w:rsidRPr="00BC714E">
        <w:t>Содержание</w:t>
      </w:r>
    </w:p>
    <w:p w:rsidR="00BC714E" w:rsidRPr="00BC714E" w:rsidRDefault="00BC714E" w:rsidP="00BC714E">
      <w:pPr>
        <w:tabs>
          <w:tab w:val="left" w:pos="726"/>
        </w:tabs>
      </w:pPr>
    </w:p>
    <w:p w:rsidR="00267249" w:rsidRDefault="00267249">
      <w:pPr>
        <w:pStyle w:val="11"/>
        <w:rPr>
          <w:smallCaps w:val="0"/>
          <w:noProof/>
          <w:color w:val="auto"/>
          <w:sz w:val="24"/>
          <w:szCs w:val="24"/>
        </w:rPr>
      </w:pPr>
      <w:r w:rsidRPr="004A13F8">
        <w:rPr>
          <w:rStyle w:val="afb"/>
          <w:noProof/>
        </w:rPr>
        <w:t>Введение</w:t>
      </w:r>
    </w:p>
    <w:p w:rsidR="00267249" w:rsidRDefault="00267249">
      <w:pPr>
        <w:pStyle w:val="11"/>
        <w:rPr>
          <w:smallCaps w:val="0"/>
          <w:noProof/>
          <w:color w:val="auto"/>
          <w:sz w:val="24"/>
          <w:szCs w:val="24"/>
        </w:rPr>
      </w:pPr>
      <w:r w:rsidRPr="004A13F8">
        <w:rPr>
          <w:rStyle w:val="afb"/>
          <w:noProof/>
        </w:rPr>
        <w:t>Глава 1. Теоретические аспекты налогообложения</w:t>
      </w:r>
    </w:p>
    <w:p w:rsidR="00267249" w:rsidRDefault="00267249">
      <w:pPr>
        <w:pStyle w:val="11"/>
        <w:rPr>
          <w:smallCaps w:val="0"/>
          <w:noProof/>
          <w:color w:val="auto"/>
          <w:sz w:val="24"/>
          <w:szCs w:val="24"/>
        </w:rPr>
      </w:pPr>
      <w:r w:rsidRPr="004A13F8">
        <w:rPr>
          <w:rStyle w:val="afb"/>
          <w:noProof/>
        </w:rPr>
        <w:t>1.1 Сущность и классификация налогов</w:t>
      </w:r>
    </w:p>
    <w:p w:rsidR="00267249" w:rsidRDefault="00267249">
      <w:pPr>
        <w:pStyle w:val="11"/>
        <w:rPr>
          <w:smallCaps w:val="0"/>
          <w:noProof/>
          <w:color w:val="auto"/>
          <w:sz w:val="24"/>
          <w:szCs w:val="24"/>
        </w:rPr>
      </w:pPr>
      <w:r w:rsidRPr="004A13F8">
        <w:rPr>
          <w:rStyle w:val="afb"/>
          <w:noProof/>
        </w:rPr>
        <w:t>1.2 Принципы налогообложения в Российской Федерации</w:t>
      </w:r>
    </w:p>
    <w:p w:rsidR="00267249" w:rsidRDefault="00267249">
      <w:pPr>
        <w:pStyle w:val="11"/>
        <w:rPr>
          <w:smallCaps w:val="0"/>
          <w:noProof/>
          <w:color w:val="auto"/>
          <w:sz w:val="24"/>
          <w:szCs w:val="24"/>
        </w:rPr>
      </w:pPr>
      <w:r w:rsidRPr="004A13F8">
        <w:rPr>
          <w:rStyle w:val="afb"/>
          <w:noProof/>
          <w:kern w:val="36"/>
        </w:rPr>
        <w:t>1.3 История развития налога на добавленную стоимость</w:t>
      </w:r>
    </w:p>
    <w:p w:rsidR="00267249" w:rsidRDefault="00267249">
      <w:pPr>
        <w:pStyle w:val="11"/>
        <w:rPr>
          <w:smallCaps w:val="0"/>
          <w:noProof/>
          <w:color w:val="auto"/>
          <w:sz w:val="24"/>
          <w:szCs w:val="24"/>
        </w:rPr>
      </w:pPr>
      <w:r w:rsidRPr="004A13F8">
        <w:rPr>
          <w:rStyle w:val="afb"/>
          <w:noProof/>
        </w:rPr>
        <w:t>Глава 2. Порядок ведения учета расчетов по налогу на добавленную стоимость</w:t>
      </w:r>
    </w:p>
    <w:p w:rsidR="00267249" w:rsidRDefault="00267249">
      <w:pPr>
        <w:pStyle w:val="11"/>
        <w:rPr>
          <w:smallCaps w:val="0"/>
          <w:noProof/>
          <w:color w:val="auto"/>
          <w:sz w:val="24"/>
          <w:szCs w:val="24"/>
        </w:rPr>
      </w:pPr>
      <w:r w:rsidRPr="004A13F8">
        <w:rPr>
          <w:rStyle w:val="afb"/>
          <w:noProof/>
        </w:rPr>
        <w:t>2.1 Организационно-экономическая характеристика торгового предприятия ООО "Биволи"</w:t>
      </w:r>
    </w:p>
    <w:p w:rsidR="00267249" w:rsidRDefault="00267249">
      <w:pPr>
        <w:pStyle w:val="11"/>
        <w:rPr>
          <w:smallCaps w:val="0"/>
          <w:noProof/>
          <w:color w:val="auto"/>
          <w:sz w:val="24"/>
          <w:szCs w:val="24"/>
        </w:rPr>
      </w:pPr>
      <w:r w:rsidRPr="004A13F8">
        <w:rPr>
          <w:rStyle w:val="afb"/>
          <w:noProof/>
        </w:rPr>
        <w:t>2.2 Порядок исчисления и уплаты НДС в бюджет</w:t>
      </w:r>
    </w:p>
    <w:p w:rsidR="00267249" w:rsidRDefault="00267249">
      <w:pPr>
        <w:pStyle w:val="11"/>
        <w:rPr>
          <w:smallCaps w:val="0"/>
          <w:noProof/>
          <w:color w:val="auto"/>
          <w:sz w:val="24"/>
          <w:szCs w:val="24"/>
        </w:rPr>
      </w:pPr>
      <w:r w:rsidRPr="004A13F8">
        <w:rPr>
          <w:rStyle w:val="afb"/>
          <w:noProof/>
        </w:rPr>
        <w:t>Глава 3. Порядок ведения учета расчетов по НДС с точки зрения аудита</w:t>
      </w:r>
    </w:p>
    <w:p w:rsidR="00267249" w:rsidRDefault="00267249">
      <w:pPr>
        <w:pStyle w:val="11"/>
        <w:rPr>
          <w:smallCaps w:val="0"/>
          <w:noProof/>
          <w:color w:val="auto"/>
          <w:sz w:val="24"/>
          <w:szCs w:val="24"/>
        </w:rPr>
      </w:pPr>
      <w:r w:rsidRPr="004A13F8">
        <w:rPr>
          <w:rStyle w:val="afb"/>
          <w:noProof/>
        </w:rPr>
        <w:t>3.1 Цели и задачи аудита по НДС</w:t>
      </w:r>
    </w:p>
    <w:p w:rsidR="00267249" w:rsidRDefault="00267249">
      <w:pPr>
        <w:pStyle w:val="11"/>
        <w:rPr>
          <w:smallCaps w:val="0"/>
          <w:noProof/>
          <w:color w:val="auto"/>
          <w:sz w:val="24"/>
          <w:szCs w:val="24"/>
        </w:rPr>
      </w:pPr>
      <w:r w:rsidRPr="004A13F8">
        <w:rPr>
          <w:rStyle w:val="afb"/>
          <w:noProof/>
        </w:rPr>
        <w:t>3.2 Аудит расчетов по НДС</w:t>
      </w:r>
    </w:p>
    <w:p w:rsidR="00267249" w:rsidRDefault="00267249">
      <w:pPr>
        <w:pStyle w:val="11"/>
        <w:rPr>
          <w:smallCaps w:val="0"/>
          <w:noProof/>
          <w:color w:val="auto"/>
          <w:sz w:val="24"/>
          <w:szCs w:val="24"/>
        </w:rPr>
      </w:pPr>
      <w:r w:rsidRPr="004A13F8">
        <w:rPr>
          <w:rStyle w:val="afb"/>
          <w:noProof/>
        </w:rPr>
        <w:t>Заключение</w:t>
      </w:r>
    </w:p>
    <w:p w:rsidR="00267249" w:rsidRDefault="00267249">
      <w:pPr>
        <w:pStyle w:val="11"/>
        <w:rPr>
          <w:smallCaps w:val="0"/>
          <w:noProof/>
          <w:color w:val="auto"/>
          <w:sz w:val="24"/>
          <w:szCs w:val="24"/>
        </w:rPr>
      </w:pPr>
      <w:r w:rsidRPr="004A13F8">
        <w:rPr>
          <w:rStyle w:val="afb"/>
          <w:noProof/>
        </w:rPr>
        <w:t>Список использованной литературы</w:t>
      </w:r>
    </w:p>
    <w:p w:rsidR="00435B37" w:rsidRPr="00BC714E" w:rsidRDefault="00BC714E" w:rsidP="00BC714E">
      <w:pPr>
        <w:pStyle w:val="1"/>
      </w:pPr>
      <w:r w:rsidRPr="00BC714E">
        <w:br w:type="page"/>
      </w:r>
      <w:bookmarkStart w:id="0" w:name="_Toc280481854"/>
      <w:r w:rsidRPr="00BC714E">
        <w:t>Введение</w:t>
      </w:r>
      <w:bookmarkEnd w:id="0"/>
    </w:p>
    <w:p w:rsidR="00BC714E" w:rsidRPr="00BC714E" w:rsidRDefault="00BC714E" w:rsidP="00BC714E">
      <w:pPr>
        <w:tabs>
          <w:tab w:val="left" w:pos="726"/>
        </w:tabs>
        <w:rPr>
          <w:lang w:eastAsia="en-US"/>
        </w:rPr>
      </w:pPr>
    </w:p>
    <w:p w:rsidR="00435B37" w:rsidRPr="00BC714E" w:rsidRDefault="00435B37" w:rsidP="00BC714E">
      <w:pPr>
        <w:tabs>
          <w:tab w:val="left" w:pos="726"/>
        </w:tabs>
      </w:pPr>
      <w:r w:rsidRPr="00BC714E">
        <w:t>Основным</w:t>
      </w:r>
      <w:r w:rsidR="003C04DD" w:rsidRPr="00BC714E">
        <w:t xml:space="preserve"> </w:t>
      </w:r>
      <w:r w:rsidRPr="00BC714E">
        <w:t>источником</w:t>
      </w:r>
      <w:r w:rsidR="003C04DD" w:rsidRPr="00BC714E">
        <w:t xml:space="preserve"> </w:t>
      </w:r>
      <w:r w:rsidRPr="00BC714E">
        <w:t>формирования</w:t>
      </w:r>
      <w:r w:rsidR="003C04DD" w:rsidRPr="00BC714E">
        <w:t xml:space="preserve"> </w:t>
      </w:r>
      <w:r w:rsidRPr="00BC714E">
        <w:t>бюджета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</w:t>
      </w:r>
      <w:r w:rsidRPr="00BC714E">
        <w:t>являются</w:t>
      </w:r>
      <w:r w:rsidR="003C04DD" w:rsidRPr="00BC714E">
        <w:t xml:space="preserve"> </w:t>
      </w:r>
      <w:r w:rsidRPr="00BC714E">
        <w:t>налоговые</w:t>
      </w:r>
      <w:r w:rsidR="003C04DD" w:rsidRPr="00BC714E">
        <w:t xml:space="preserve"> </w:t>
      </w:r>
      <w:r w:rsidRPr="00BC714E">
        <w:t>сборы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платежи.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этих</w:t>
      </w:r>
      <w:r w:rsidR="003C04DD" w:rsidRPr="00BC714E">
        <w:t xml:space="preserve"> </w:t>
      </w:r>
      <w:r w:rsidRPr="00BC714E">
        <w:t>средств</w:t>
      </w:r>
      <w:r w:rsidR="003C04DD" w:rsidRPr="00BC714E">
        <w:t xml:space="preserve"> </w:t>
      </w:r>
      <w:r w:rsidRPr="00BC714E">
        <w:t>финансируются</w:t>
      </w:r>
      <w:r w:rsidR="003C04DD" w:rsidRPr="00BC714E">
        <w:t xml:space="preserve"> </w:t>
      </w:r>
      <w:r w:rsidRPr="00BC714E">
        <w:t>государственные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социальные</w:t>
      </w:r>
      <w:r w:rsidR="003C04DD" w:rsidRPr="00BC714E">
        <w:t xml:space="preserve"> </w:t>
      </w:r>
      <w:r w:rsidRPr="00BC714E">
        <w:t>программы,</w:t>
      </w:r>
      <w:r w:rsidR="003C04DD" w:rsidRPr="00BC714E">
        <w:t xml:space="preserve"> </w:t>
      </w:r>
      <w:r w:rsidRPr="00BC714E">
        <w:t>содержатся</w:t>
      </w:r>
      <w:r w:rsidR="003C04DD" w:rsidRPr="00BC714E">
        <w:t xml:space="preserve"> </w:t>
      </w:r>
      <w:r w:rsidRPr="00BC714E">
        <w:t>структуры,</w:t>
      </w:r>
      <w:r w:rsidR="003C04DD" w:rsidRPr="00BC714E">
        <w:t xml:space="preserve"> </w:t>
      </w:r>
      <w:r w:rsidRPr="00BC714E">
        <w:t>обеспечивающие</w:t>
      </w:r>
      <w:r w:rsidR="003C04DD" w:rsidRPr="00BC714E">
        <w:t xml:space="preserve"> </w:t>
      </w:r>
      <w:r w:rsidRPr="00BC714E">
        <w:t>существование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функционирование</w:t>
      </w:r>
      <w:r w:rsidR="003C04DD" w:rsidRPr="00BC714E">
        <w:t xml:space="preserve"> </w:t>
      </w:r>
      <w:r w:rsidRPr="00BC714E">
        <w:t>самого</w:t>
      </w:r>
      <w:r w:rsidR="003C04DD" w:rsidRPr="00BC714E">
        <w:t xml:space="preserve"> </w:t>
      </w:r>
      <w:r w:rsidRPr="00BC714E">
        <w:t>государства.</w:t>
      </w:r>
      <w:r w:rsidR="003C04DD" w:rsidRPr="00BC714E">
        <w:t xml:space="preserve"> </w:t>
      </w:r>
      <w:r w:rsidRPr="00BC714E">
        <w:t>Организация</w:t>
      </w:r>
      <w:r w:rsidR="003C04DD" w:rsidRPr="00BC714E">
        <w:t xml:space="preserve"> </w:t>
      </w:r>
      <w:r w:rsidRPr="00BC714E">
        <w:t>работы</w:t>
      </w:r>
      <w:r w:rsidR="003C04DD" w:rsidRPr="00BC714E">
        <w:t xml:space="preserve"> </w:t>
      </w:r>
      <w:r w:rsidRPr="00BC714E">
        <w:t>налоговой</w:t>
      </w:r>
      <w:r w:rsidR="003C04DD" w:rsidRPr="00BC714E">
        <w:t xml:space="preserve"> </w:t>
      </w:r>
      <w:r w:rsidRPr="00BC714E">
        <w:t>системы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одной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главных</w:t>
      </w:r>
      <w:r w:rsidR="003C04DD" w:rsidRPr="00BC714E">
        <w:t xml:space="preserve"> </w:t>
      </w:r>
      <w:r w:rsidRPr="00BC714E">
        <w:t>задач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развитии</w:t>
      </w:r>
      <w:r w:rsidR="003C04DD" w:rsidRPr="00BC714E">
        <w:t xml:space="preserve"> </w:t>
      </w:r>
      <w:r w:rsidRPr="00BC714E">
        <w:t>экономики.</w:t>
      </w:r>
      <w:r w:rsidR="003C04DD" w:rsidRPr="00BC714E">
        <w:t xml:space="preserve"> </w:t>
      </w:r>
      <w:r w:rsidRPr="00BC714E">
        <w:t>Качество</w:t>
      </w:r>
      <w:r w:rsidR="003C04DD" w:rsidRPr="00BC714E">
        <w:t xml:space="preserve"> </w:t>
      </w:r>
      <w:r w:rsidRPr="00BC714E">
        <w:t>ее</w:t>
      </w:r>
      <w:r w:rsidR="003C04DD" w:rsidRPr="00BC714E">
        <w:t xml:space="preserve"> </w:t>
      </w:r>
      <w:r w:rsidRPr="00BC714E">
        <w:t>функционирования</w:t>
      </w:r>
      <w:r w:rsidR="003C04DD" w:rsidRPr="00BC714E">
        <w:t xml:space="preserve"> </w:t>
      </w:r>
      <w:r w:rsidRPr="00BC714E">
        <w:t>во</w:t>
      </w:r>
      <w:r w:rsidR="003C04DD" w:rsidRPr="00BC714E">
        <w:t xml:space="preserve"> </w:t>
      </w:r>
      <w:r w:rsidRPr="00BC714E">
        <w:t>многом</w:t>
      </w:r>
      <w:r w:rsidR="003C04DD" w:rsidRPr="00BC714E">
        <w:t xml:space="preserve"> </w:t>
      </w:r>
      <w:r w:rsidRPr="00BC714E">
        <w:t>предопределяет</w:t>
      </w:r>
      <w:r w:rsidR="003C04DD" w:rsidRPr="00BC714E">
        <w:t xml:space="preserve"> </w:t>
      </w:r>
      <w:r w:rsidRPr="00BC714E">
        <w:t>формирование</w:t>
      </w:r>
      <w:r w:rsidR="003C04DD" w:rsidRPr="00BC714E">
        <w:t xml:space="preserve"> </w:t>
      </w:r>
      <w:r w:rsidRPr="00BC714E">
        <w:t>бюджета</w:t>
      </w:r>
      <w:r w:rsidR="003C04DD" w:rsidRPr="00BC714E">
        <w:t xml:space="preserve"> </w:t>
      </w:r>
      <w:r w:rsidRPr="00BC714E">
        <w:t>страны,</w:t>
      </w:r>
      <w:r w:rsidR="003C04DD" w:rsidRPr="00BC714E">
        <w:t xml:space="preserve"> </w:t>
      </w:r>
      <w:r w:rsidRPr="00BC714E">
        <w:t>развития</w:t>
      </w:r>
      <w:r w:rsidR="003C04DD" w:rsidRPr="00BC714E">
        <w:t xml:space="preserve"> </w:t>
      </w:r>
      <w:r w:rsidRPr="00BC714E">
        <w:t>предпринимательства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России,</w:t>
      </w:r>
      <w:r w:rsidR="003C04DD" w:rsidRPr="00BC714E">
        <w:t xml:space="preserve"> </w:t>
      </w:r>
      <w:r w:rsidRPr="00BC714E">
        <w:t>уровень</w:t>
      </w:r>
      <w:r w:rsidR="003C04DD" w:rsidRPr="00BC714E">
        <w:t xml:space="preserve"> </w:t>
      </w:r>
      <w:r w:rsidRPr="00BC714E">
        <w:t>социального</w:t>
      </w:r>
      <w:r w:rsidR="003C04DD" w:rsidRPr="00BC714E">
        <w:t xml:space="preserve"> </w:t>
      </w:r>
      <w:r w:rsidRPr="00BC714E">
        <w:t>обеспечения</w:t>
      </w:r>
      <w:r w:rsidR="003C04DD" w:rsidRPr="00BC714E">
        <w:t xml:space="preserve"> </w:t>
      </w:r>
      <w:r w:rsidRPr="00BC714E">
        <w:t>граждан.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настоящее</w:t>
      </w:r>
      <w:r w:rsidR="003C04DD" w:rsidRPr="00BC714E">
        <w:t xml:space="preserve"> </w:t>
      </w:r>
      <w:r w:rsidRPr="00BC714E">
        <w:t>время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- </w:t>
      </w:r>
      <w:r w:rsidRPr="00BC714E">
        <w:t>один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важнейших</w:t>
      </w:r>
      <w:r w:rsidR="003C04DD" w:rsidRPr="00BC714E">
        <w:t xml:space="preserve"> </w:t>
      </w:r>
      <w:r w:rsidRPr="00BC714E">
        <w:t>федеральных</w:t>
      </w:r>
      <w:r w:rsidR="003C04DD" w:rsidRPr="00BC714E">
        <w:t xml:space="preserve"> </w:t>
      </w:r>
      <w:r w:rsidRPr="00BC714E">
        <w:t>налогов.</w:t>
      </w:r>
      <w:r w:rsidR="003C04DD" w:rsidRPr="00BC714E">
        <w:t xml:space="preserve"> </w:t>
      </w:r>
      <w:r w:rsidRPr="00BC714E">
        <w:t>Основой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взимания,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следует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названия,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добавленная</w:t>
      </w:r>
      <w:r w:rsidR="003C04DD" w:rsidRPr="00BC714E">
        <w:t xml:space="preserve"> </w:t>
      </w:r>
      <w:r w:rsidRPr="00BC714E">
        <w:t>стоимость,</w:t>
      </w:r>
      <w:r w:rsidR="003C04DD" w:rsidRPr="00BC714E">
        <w:t xml:space="preserve"> </w:t>
      </w:r>
      <w:r w:rsidRPr="00BC714E">
        <w:t>создаваемая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всех</w:t>
      </w:r>
      <w:r w:rsidR="003C04DD" w:rsidRPr="00BC714E">
        <w:t xml:space="preserve"> </w:t>
      </w:r>
      <w:r w:rsidRPr="00BC714E">
        <w:t>стадиях</w:t>
      </w:r>
      <w:r w:rsidR="003C04DD" w:rsidRPr="00BC714E">
        <w:t xml:space="preserve"> </w:t>
      </w:r>
      <w:r w:rsidRPr="00BC714E">
        <w:t>производства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обращения</w:t>
      </w:r>
      <w:r w:rsidR="003C04DD" w:rsidRPr="00BC714E">
        <w:t xml:space="preserve"> </w:t>
      </w:r>
      <w:r w:rsidRPr="00BC714E">
        <w:t>товаров.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традиционно</w:t>
      </w:r>
      <w:r w:rsidR="003C04DD" w:rsidRPr="00BC714E">
        <w:t xml:space="preserve"> </w:t>
      </w:r>
      <w:r w:rsidRPr="00BC714E">
        <w:t>относят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категории</w:t>
      </w:r>
      <w:r w:rsidR="003C04DD" w:rsidRPr="00BC714E">
        <w:t xml:space="preserve"> </w:t>
      </w:r>
      <w:r w:rsidRPr="00BC714E">
        <w:t>универсальных</w:t>
      </w:r>
      <w:r w:rsidR="003C04DD" w:rsidRPr="00BC714E">
        <w:t xml:space="preserve"> </w:t>
      </w:r>
      <w:r w:rsidRPr="00BC714E">
        <w:t>косвенных</w:t>
      </w:r>
      <w:r w:rsidR="003C04DD" w:rsidRPr="00BC714E">
        <w:t xml:space="preserve"> </w:t>
      </w:r>
      <w:r w:rsidRPr="00BC714E">
        <w:t>налогов,</w:t>
      </w:r>
      <w:r w:rsidR="003C04DD" w:rsidRPr="00BC714E">
        <w:t xml:space="preserve"> </w:t>
      </w:r>
      <w:r w:rsidRPr="00BC714E">
        <w:t>которые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виде</w:t>
      </w:r>
      <w:r w:rsidR="003C04DD" w:rsidRPr="00BC714E">
        <w:t xml:space="preserve"> </w:t>
      </w:r>
      <w:r w:rsidRPr="00BC714E">
        <w:t>своеобразных</w:t>
      </w:r>
      <w:r w:rsidR="003C04DD" w:rsidRPr="00BC714E">
        <w:t xml:space="preserve"> </w:t>
      </w:r>
      <w:r w:rsidRPr="00BC714E">
        <w:t>надбавок</w:t>
      </w:r>
      <w:r w:rsidR="003C04DD" w:rsidRPr="00BC714E">
        <w:t xml:space="preserve"> </w:t>
      </w:r>
      <w:r w:rsidRPr="00BC714E">
        <w:t>взимаются</w:t>
      </w:r>
      <w:r w:rsidR="003C04DD" w:rsidRPr="00BC714E">
        <w:t xml:space="preserve"> </w:t>
      </w:r>
      <w:r w:rsidRPr="00BC714E">
        <w:t>путем</w:t>
      </w:r>
      <w:r w:rsidR="003C04DD" w:rsidRPr="00BC714E">
        <w:t xml:space="preserve"> </w:t>
      </w:r>
      <w:r w:rsidRPr="00BC714E">
        <w:t>включения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цену</w:t>
      </w:r>
      <w:r w:rsidR="003C04DD" w:rsidRPr="00BC714E">
        <w:t xml:space="preserve"> </w:t>
      </w:r>
      <w:r w:rsidRPr="00BC714E">
        <w:t>товаров,</w:t>
      </w:r>
      <w:r w:rsidR="003C04DD" w:rsidRPr="00BC714E">
        <w:t xml:space="preserve"> </w:t>
      </w:r>
      <w:r w:rsidRPr="00BC714E">
        <w:t>перенося</w:t>
      </w:r>
      <w:r w:rsidR="003C04DD" w:rsidRPr="00BC714E">
        <w:t xml:space="preserve"> </w:t>
      </w:r>
      <w:r w:rsidRPr="00BC714E">
        <w:t>основную</w:t>
      </w:r>
      <w:r w:rsidR="003C04DD" w:rsidRPr="00BC714E">
        <w:t xml:space="preserve"> </w:t>
      </w:r>
      <w:r w:rsidRPr="00BC714E">
        <w:t>тяжесть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конечных</w:t>
      </w:r>
      <w:r w:rsidR="003C04DD" w:rsidRPr="00BC714E">
        <w:t xml:space="preserve"> </w:t>
      </w:r>
      <w:r w:rsidRPr="00BC714E">
        <w:t>потребителей</w:t>
      </w:r>
      <w:r w:rsidR="003C04DD" w:rsidRPr="00BC714E">
        <w:t xml:space="preserve"> </w:t>
      </w:r>
      <w:r w:rsidRPr="00BC714E">
        <w:t>продукции,</w:t>
      </w:r>
      <w:r w:rsidR="003C04DD" w:rsidRPr="00BC714E">
        <w:t xml:space="preserve"> </w:t>
      </w:r>
      <w:r w:rsidRPr="00BC714E">
        <w:t>работ,</w:t>
      </w:r>
      <w:r w:rsidR="003C04DD" w:rsidRPr="00BC714E">
        <w:t xml:space="preserve"> </w:t>
      </w:r>
      <w:r w:rsidRPr="00BC714E">
        <w:t>услуг.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самый</w:t>
      </w:r>
      <w:r w:rsidR="003C04DD" w:rsidRPr="00BC714E">
        <w:t xml:space="preserve"> </w:t>
      </w:r>
      <w:r w:rsidRPr="00BC714E">
        <w:t>сложный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исчисления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всех</w:t>
      </w:r>
      <w:r w:rsidR="003C04DD" w:rsidRPr="00BC714E">
        <w:t xml:space="preserve"> </w:t>
      </w:r>
      <w:r w:rsidRPr="00BC714E">
        <w:t>налогов,</w:t>
      </w:r>
      <w:r w:rsidR="003C04DD" w:rsidRPr="00BC714E">
        <w:t xml:space="preserve"> </w:t>
      </w:r>
      <w:r w:rsidRPr="00BC714E">
        <w:t>входящих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налоговую</w:t>
      </w:r>
      <w:r w:rsidR="003C04DD" w:rsidRPr="00BC714E">
        <w:t xml:space="preserve"> </w:t>
      </w:r>
      <w:r w:rsidRPr="00BC714E">
        <w:t>систему</w:t>
      </w:r>
      <w:r w:rsidR="003C04DD" w:rsidRPr="00BC714E">
        <w:t xml:space="preserve"> </w:t>
      </w:r>
      <w:r w:rsidRPr="00BC714E">
        <w:t>РФ.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традиционно</w:t>
      </w:r>
      <w:r w:rsidR="003C04DD" w:rsidRPr="00BC714E">
        <w:t xml:space="preserve"> </w:t>
      </w:r>
      <w:r w:rsidRPr="00BC714E">
        <w:t>относят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категории</w:t>
      </w:r>
      <w:r w:rsidR="003C04DD" w:rsidRPr="00BC714E">
        <w:t xml:space="preserve"> </w:t>
      </w:r>
      <w:r w:rsidRPr="00BC714E">
        <w:t>универсальных</w:t>
      </w:r>
      <w:r w:rsidR="003C04DD" w:rsidRPr="00BC714E">
        <w:t xml:space="preserve"> </w:t>
      </w:r>
      <w:r w:rsidRPr="00BC714E">
        <w:t>косвенных</w:t>
      </w:r>
      <w:r w:rsidR="003C04DD" w:rsidRPr="00BC714E">
        <w:t xml:space="preserve"> </w:t>
      </w:r>
      <w:r w:rsidRPr="00BC714E">
        <w:t>налогов,</w:t>
      </w:r>
      <w:r w:rsidR="003C04DD" w:rsidRPr="00BC714E">
        <w:t xml:space="preserve"> </w:t>
      </w:r>
      <w:r w:rsidRPr="00BC714E">
        <w:t>которые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виде</w:t>
      </w:r>
      <w:r w:rsidR="003C04DD" w:rsidRPr="00BC714E">
        <w:t xml:space="preserve"> </w:t>
      </w:r>
      <w:r w:rsidRPr="00BC714E">
        <w:t>своеобразных</w:t>
      </w:r>
      <w:r w:rsidR="003C04DD" w:rsidRPr="00BC714E">
        <w:t xml:space="preserve"> </w:t>
      </w:r>
      <w:r w:rsidRPr="00BC714E">
        <w:t>надбавок</w:t>
      </w:r>
      <w:r w:rsidR="003C04DD" w:rsidRPr="00BC714E">
        <w:t xml:space="preserve"> </w:t>
      </w:r>
      <w:r w:rsidRPr="00BC714E">
        <w:t>взимаются</w:t>
      </w:r>
      <w:r w:rsidR="003C04DD" w:rsidRPr="00BC714E">
        <w:t xml:space="preserve"> </w:t>
      </w:r>
      <w:r w:rsidRPr="00BC714E">
        <w:t>через</w:t>
      </w:r>
      <w:r w:rsidR="003C04DD" w:rsidRPr="00BC714E">
        <w:t xml:space="preserve"> </w:t>
      </w:r>
      <w:r w:rsidRPr="00BC714E">
        <w:t>цену</w:t>
      </w:r>
      <w:r w:rsidR="003C04DD" w:rsidRPr="00BC714E">
        <w:t xml:space="preserve"> </w:t>
      </w:r>
      <w:r w:rsidRPr="00BC714E">
        <w:t>товара.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весьма</w:t>
      </w:r>
      <w:r w:rsidR="003C04DD" w:rsidRPr="00BC714E">
        <w:t xml:space="preserve"> </w:t>
      </w:r>
      <w:r w:rsidRPr="00BC714E">
        <w:t>важным</w:t>
      </w:r>
      <w:r w:rsidR="003C04DD" w:rsidRPr="00BC714E">
        <w:t xml:space="preserve"> </w:t>
      </w:r>
      <w:r w:rsidRPr="00BC714E">
        <w:t>налогом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поэтому</w:t>
      </w:r>
      <w:r w:rsidR="003C04DD" w:rsidRPr="00BC714E">
        <w:t xml:space="preserve"> </w:t>
      </w:r>
      <w:r w:rsidRPr="00BC714E">
        <w:t>он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изучению</w:t>
      </w:r>
      <w:r w:rsidR="003C04DD" w:rsidRPr="00BC714E">
        <w:t xml:space="preserve"> </w:t>
      </w:r>
      <w:r w:rsidRPr="00BC714E">
        <w:t>экономистами,</w:t>
      </w:r>
      <w:r w:rsidR="003C04DD" w:rsidRPr="00BC714E">
        <w:t xml:space="preserve"> </w:t>
      </w:r>
      <w:r w:rsidRPr="00BC714E">
        <w:t>менеджерами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другими</w:t>
      </w:r>
      <w:r w:rsidR="003C04DD" w:rsidRPr="00BC714E">
        <w:t xml:space="preserve"> </w:t>
      </w:r>
      <w:r w:rsidRPr="00BC714E">
        <w:t>специалистами</w:t>
      </w:r>
      <w:r w:rsidR="003C04DD" w:rsidRPr="00BC714E">
        <w:t xml:space="preserve"> </w:t>
      </w:r>
      <w:r w:rsidRPr="00BC714E">
        <w:t>должно</w:t>
      </w:r>
      <w:r w:rsidR="003C04DD" w:rsidRPr="00BC714E">
        <w:t xml:space="preserve"> </w:t>
      </w:r>
      <w:r w:rsidRPr="00BC714E">
        <w:t>быть</w:t>
      </w:r>
      <w:r w:rsidR="003C04DD" w:rsidRPr="00BC714E">
        <w:t xml:space="preserve"> </w:t>
      </w:r>
      <w:r w:rsidRPr="00BC714E">
        <w:t>уделено</w:t>
      </w:r>
      <w:r w:rsidR="003C04DD" w:rsidRPr="00BC714E">
        <w:t xml:space="preserve"> </w:t>
      </w:r>
      <w:r w:rsidRPr="00BC714E">
        <w:t>внимание.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период</w:t>
      </w:r>
      <w:r w:rsidR="003C04DD" w:rsidRPr="00BC714E">
        <w:t xml:space="preserve"> </w:t>
      </w:r>
      <w:r w:rsidRPr="00BC714E">
        <w:t>существования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действующий</w:t>
      </w:r>
      <w:r w:rsidR="003C04DD" w:rsidRPr="00BC714E">
        <w:t xml:space="preserve"> </w:t>
      </w:r>
      <w:r w:rsidRPr="00BC714E">
        <w:t>механизм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исчисления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взимания</w:t>
      </w:r>
      <w:r w:rsidR="003C04DD" w:rsidRPr="00BC714E">
        <w:t xml:space="preserve"> </w:t>
      </w:r>
      <w:r w:rsidRPr="00BC714E">
        <w:t>претерпел</w:t>
      </w:r>
      <w:r w:rsidR="003C04DD" w:rsidRPr="00BC714E">
        <w:t xml:space="preserve"> </w:t>
      </w:r>
      <w:r w:rsidRPr="00BC714E">
        <w:t>существенные</w:t>
      </w:r>
      <w:r w:rsidR="003C04DD" w:rsidRPr="00BC714E">
        <w:t xml:space="preserve"> </w:t>
      </w:r>
      <w:r w:rsidRPr="00BC714E">
        <w:t>изменения.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связи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этим</w:t>
      </w:r>
      <w:r w:rsidR="003C04DD" w:rsidRPr="00BC714E">
        <w:t xml:space="preserve"> </w:t>
      </w:r>
      <w:r w:rsidRPr="00BC714E">
        <w:t>у</w:t>
      </w:r>
      <w:r w:rsidR="003C04DD" w:rsidRPr="00BC714E">
        <w:t xml:space="preserve"> </w:t>
      </w:r>
      <w:r w:rsidRPr="00BC714E">
        <w:t>налогоплательщиков</w:t>
      </w:r>
      <w:r w:rsidR="003C04DD" w:rsidRPr="00BC714E">
        <w:t xml:space="preserve"> </w:t>
      </w:r>
      <w:r w:rsidRPr="00BC714E">
        <w:t>возникает</w:t>
      </w:r>
      <w:r w:rsidR="003C04DD" w:rsidRPr="00BC714E">
        <w:t xml:space="preserve"> </w:t>
      </w:r>
      <w:r w:rsidRPr="00BC714E">
        <w:t>множество</w:t>
      </w:r>
      <w:r w:rsidR="003C04DD" w:rsidRPr="00BC714E">
        <w:t xml:space="preserve"> </w:t>
      </w:r>
      <w:r w:rsidRPr="00BC714E">
        <w:t>вопросов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толкованию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разъяснению</w:t>
      </w:r>
      <w:r w:rsidR="003C04DD" w:rsidRPr="00BC714E">
        <w:t xml:space="preserve"> </w:t>
      </w:r>
      <w:r w:rsidRPr="00BC714E">
        <w:t>порядка</w:t>
      </w:r>
      <w:r w:rsidR="003C04DD" w:rsidRPr="00BC714E">
        <w:t xml:space="preserve"> </w:t>
      </w:r>
      <w:r w:rsidRPr="00BC714E">
        <w:t>обложения,</w:t>
      </w:r>
      <w:r w:rsidR="003C04DD" w:rsidRPr="00BC714E">
        <w:t xml:space="preserve"> </w:t>
      </w:r>
      <w:r w:rsidRPr="00BC714E">
        <w:t>данным</w:t>
      </w:r>
      <w:r w:rsidR="003C04DD" w:rsidRPr="00BC714E">
        <w:t xml:space="preserve"> </w:t>
      </w:r>
      <w:r w:rsidRPr="00BC714E">
        <w:t>налогом.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обстоятельство,</w:t>
      </w:r>
      <w:r w:rsidR="003C04DD" w:rsidRPr="00BC714E">
        <w:t xml:space="preserve"> </w:t>
      </w:r>
      <w:r w:rsidRPr="00BC714E">
        <w:t>главным</w:t>
      </w:r>
      <w:r w:rsidR="003C04DD" w:rsidRPr="00BC714E">
        <w:t xml:space="preserve"> </w:t>
      </w:r>
      <w:r w:rsidRPr="00BC714E">
        <w:t>образом,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обуславливает</w:t>
      </w:r>
      <w:r w:rsidR="003C04DD" w:rsidRPr="00BC714E">
        <w:t xml:space="preserve"> </w:t>
      </w:r>
      <w:r w:rsidRPr="00BC714E">
        <w:t>актуальность</w:t>
      </w:r>
      <w:r w:rsidR="003C04DD" w:rsidRPr="00BC714E">
        <w:t xml:space="preserve"> </w:t>
      </w:r>
      <w:r w:rsidRPr="00BC714E">
        <w:t>избранной</w:t>
      </w:r>
      <w:r w:rsidR="003C04DD" w:rsidRPr="00BC714E">
        <w:t xml:space="preserve"> </w:t>
      </w:r>
      <w:r w:rsidRPr="00BC714E">
        <w:t>темы.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Налогу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уделяется</w:t>
      </w:r>
      <w:r w:rsidR="003C04DD" w:rsidRPr="00BC714E">
        <w:t xml:space="preserve"> </w:t>
      </w:r>
      <w:r w:rsidRPr="00BC714E">
        <w:t>значительное</w:t>
      </w:r>
      <w:r w:rsidR="003C04DD" w:rsidRPr="00BC714E">
        <w:t xml:space="preserve"> </w:t>
      </w:r>
      <w:r w:rsidRPr="00BC714E">
        <w:t>внимание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отечественной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зарубежной</w:t>
      </w:r>
      <w:r w:rsidR="003C04DD" w:rsidRPr="00BC714E">
        <w:t xml:space="preserve"> </w:t>
      </w:r>
      <w:r w:rsidRPr="00BC714E">
        <w:t>научной</w:t>
      </w:r>
      <w:r w:rsidR="003C04DD" w:rsidRPr="00BC714E">
        <w:t xml:space="preserve"> </w:t>
      </w:r>
      <w:r w:rsidRPr="00BC714E">
        <w:t>литературе.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России</w:t>
      </w:r>
      <w:r w:rsidR="003C04DD" w:rsidRPr="00BC714E">
        <w:t xml:space="preserve"> </w:t>
      </w:r>
      <w:r w:rsidRPr="00BC714E">
        <w:t>проблемой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занимались</w:t>
      </w:r>
      <w:r w:rsidR="003C04DD" w:rsidRPr="00BC714E">
        <w:t xml:space="preserve"> </w:t>
      </w:r>
      <w:r w:rsidRPr="00BC714E">
        <w:t>такие</w:t>
      </w:r>
      <w:r w:rsidR="003C04DD" w:rsidRPr="00BC714E">
        <w:t xml:space="preserve"> </w:t>
      </w:r>
      <w:r w:rsidRPr="00BC714E">
        <w:t>ученые</w:t>
      </w:r>
      <w:r w:rsidR="003C04DD" w:rsidRPr="00BC714E">
        <w:t xml:space="preserve"> </w:t>
      </w:r>
      <w:r w:rsidRPr="00BC714E">
        <w:t>как,</w:t>
      </w:r>
      <w:r w:rsidR="003C04DD" w:rsidRPr="00BC714E">
        <w:t xml:space="preserve"> </w:t>
      </w:r>
      <w:r w:rsidRPr="00BC714E">
        <w:t>Кондраков</w:t>
      </w:r>
      <w:r w:rsidR="003C04DD" w:rsidRPr="00BC714E">
        <w:t xml:space="preserve"> </w:t>
      </w:r>
      <w:r w:rsidRPr="00BC714E">
        <w:t>Н.П.,</w:t>
      </w:r>
      <w:r w:rsidR="003C04DD" w:rsidRPr="00BC714E">
        <w:t xml:space="preserve"> </w:t>
      </w:r>
      <w:r w:rsidRPr="00BC714E">
        <w:t>Масленникова</w:t>
      </w:r>
      <w:r w:rsidR="003C04DD" w:rsidRPr="00BC714E">
        <w:t xml:space="preserve"> </w:t>
      </w:r>
      <w:r w:rsidRPr="00BC714E">
        <w:t>А.А.,</w:t>
      </w:r>
      <w:r w:rsidR="003C04DD" w:rsidRPr="00BC714E">
        <w:t xml:space="preserve"> </w:t>
      </w:r>
      <w:r w:rsidRPr="00BC714E">
        <w:t>Макаров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.С., </w:t>
      </w:r>
      <w:r w:rsidRPr="00BC714E">
        <w:t>Ларичев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.Ю. </w:t>
      </w:r>
      <w:r w:rsidRPr="00BC714E">
        <w:t>и</w:t>
      </w:r>
      <w:r w:rsidR="003C04DD" w:rsidRPr="00BC714E">
        <w:t xml:space="preserve"> </w:t>
      </w:r>
      <w:r w:rsidRPr="00BC714E">
        <w:t>многие</w:t>
      </w:r>
      <w:r w:rsidR="003C04DD" w:rsidRPr="00BC714E">
        <w:t xml:space="preserve"> </w:t>
      </w:r>
      <w:r w:rsidRPr="00BC714E">
        <w:t>другие.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Целью</w:t>
      </w:r>
      <w:r w:rsidR="003C04DD" w:rsidRPr="00BC714E">
        <w:t xml:space="preserve"> </w:t>
      </w:r>
      <w:r w:rsidRPr="00BC714E">
        <w:t>данной</w:t>
      </w:r>
      <w:r w:rsidR="003C04DD" w:rsidRPr="00BC714E">
        <w:t xml:space="preserve"> </w:t>
      </w:r>
      <w:r w:rsidRPr="00BC714E">
        <w:t>курсовой</w:t>
      </w:r>
      <w:r w:rsidR="003C04DD" w:rsidRPr="00BC714E">
        <w:t xml:space="preserve"> </w:t>
      </w:r>
      <w:r w:rsidRPr="00BC714E">
        <w:t>работы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изучение</w:t>
      </w:r>
      <w:r w:rsidR="003C04DD" w:rsidRPr="00BC714E">
        <w:t xml:space="preserve"> </w:t>
      </w:r>
      <w:r w:rsidRPr="00BC714E">
        <w:t>учета</w:t>
      </w:r>
      <w:r w:rsidR="003C04DD" w:rsidRPr="00BC714E">
        <w:t xml:space="preserve"> </w:t>
      </w:r>
      <w:r w:rsidRPr="00BC714E">
        <w:t>расчетов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бюджетом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НДС.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Для</w:t>
      </w:r>
      <w:r w:rsidR="003C04DD" w:rsidRPr="00BC714E">
        <w:t xml:space="preserve"> </w:t>
      </w:r>
      <w:r w:rsidRPr="00BC714E">
        <w:t>достижения</w:t>
      </w:r>
      <w:r w:rsidR="003C04DD" w:rsidRPr="00BC714E">
        <w:t xml:space="preserve"> </w:t>
      </w:r>
      <w:r w:rsidRPr="00BC714E">
        <w:t>поставленной</w:t>
      </w:r>
      <w:r w:rsidR="003C04DD" w:rsidRPr="00BC714E">
        <w:t xml:space="preserve"> </w:t>
      </w:r>
      <w:r w:rsidRPr="00BC714E">
        <w:t>цели</w:t>
      </w:r>
      <w:r w:rsidR="003C04DD" w:rsidRPr="00BC714E">
        <w:t xml:space="preserve"> </w:t>
      </w:r>
      <w:r w:rsidRPr="00BC714E">
        <w:t>представляется</w:t>
      </w:r>
      <w:r w:rsidR="003C04DD" w:rsidRPr="00BC714E">
        <w:t xml:space="preserve"> </w:t>
      </w:r>
      <w:r w:rsidRPr="00BC714E">
        <w:t>необходимым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рамках</w:t>
      </w:r>
      <w:r w:rsidR="003C04DD" w:rsidRPr="00BC714E">
        <w:t xml:space="preserve"> </w:t>
      </w:r>
      <w:r w:rsidRPr="00BC714E">
        <w:t>настоящего</w:t>
      </w:r>
      <w:r w:rsidR="003C04DD" w:rsidRPr="00BC714E">
        <w:t xml:space="preserve"> </w:t>
      </w:r>
      <w:r w:rsidRPr="00BC714E">
        <w:t>исследования</w:t>
      </w:r>
      <w:r w:rsidR="003C04DD" w:rsidRPr="00BC714E">
        <w:t xml:space="preserve"> </w:t>
      </w:r>
      <w:r w:rsidRPr="00BC714E">
        <w:t>решение</w:t>
      </w:r>
      <w:r w:rsidR="003C04DD" w:rsidRPr="00BC714E">
        <w:t xml:space="preserve"> </w:t>
      </w:r>
      <w:r w:rsidRPr="00BC714E">
        <w:t>следующих</w:t>
      </w:r>
      <w:r w:rsidR="003C04DD" w:rsidRPr="00BC714E">
        <w:t xml:space="preserve"> </w:t>
      </w:r>
      <w:r w:rsidRPr="00BC714E">
        <w:t>задач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Изучить</w:t>
      </w:r>
      <w:r w:rsidR="003C04DD" w:rsidRPr="00BC714E">
        <w:t xml:space="preserve"> </w:t>
      </w:r>
      <w:r w:rsidRPr="00BC714E">
        <w:t>сущность</w:t>
      </w:r>
      <w:r w:rsidR="003C04DD" w:rsidRPr="00BC714E">
        <w:t xml:space="preserve"> </w:t>
      </w:r>
      <w:r w:rsidRPr="00BC714E">
        <w:t>налогов</w:t>
      </w:r>
      <w:r w:rsidR="003C04DD" w:rsidRPr="00BC714E">
        <w:t>;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Выявить</w:t>
      </w:r>
      <w:r w:rsidR="003C04DD" w:rsidRPr="00BC714E">
        <w:t xml:space="preserve"> </w:t>
      </w:r>
      <w:r w:rsidRPr="00BC714E">
        <w:t>роль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системе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определить</w:t>
      </w:r>
      <w:r w:rsidR="003C04DD" w:rsidRPr="00BC714E">
        <w:t xml:space="preserve"> </w:t>
      </w:r>
      <w:r w:rsidRPr="00BC714E">
        <w:t>экономическую</w:t>
      </w:r>
      <w:r w:rsidR="003C04DD" w:rsidRPr="00BC714E">
        <w:t xml:space="preserve"> </w:t>
      </w:r>
      <w:r w:rsidRPr="00BC714E">
        <w:t>сущность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роль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налоговой</w:t>
      </w:r>
      <w:r w:rsidR="003C04DD" w:rsidRPr="00BC714E">
        <w:t xml:space="preserve"> </w:t>
      </w:r>
      <w:r w:rsidRPr="00BC714E">
        <w:t>системе</w:t>
      </w:r>
      <w:r w:rsidR="003C04DD" w:rsidRPr="00BC714E">
        <w:t xml:space="preserve"> </w:t>
      </w:r>
      <w:r w:rsidRPr="00BC714E">
        <w:t>страны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исследовать</w:t>
      </w:r>
      <w:r w:rsidR="003C04DD" w:rsidRPr="00BC714E">
        <w:t xml:space="preserve"> </w:t>
      </w:r>
      <w:r w:rsidRPr="00BC714E">
        <w:t>зарубежный</w:t>
      </w:r>
      <w:r w:rsidR="003C04DD" w:rsidRPr="00BC714E">
        <w:t xml:space="preserve"> </w:t>
      </w:r>
      <w:r w:rsidRPr="00BC714E">
        <w:t>опыт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добавленной</w:t>
      </w:r>
      <w:r w:rsidR="003C04DD" w:rsidRPr="00BC714E">
        <w:t xml:space="preserve"> </w:t>
      </w:r>
      <w:r w:rsidRPr="00BC714E">
        <w:t>стоимости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рассмотреть</w:t>
      </w:r>
      <w:r w:rsidR="003C04DD" w:rsidRPr="00BC714E">
        <w:t xml:space="preserve"> </w:t>
      </w:r>
      <w:r w:rsidRPr="00BC714E">
        <w:t>порядок</w:t>
      </w:r>
      <w:r w:rsidR="003C04DD" w:rsidRPr="00BC714E">
        <w:t xml:space="preserve"> </w:t>
      </w:r>
      <w:r w:rsidRPr="00BC714E">
        <w:t>исчисления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уплаты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предприятии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рассмотреть</w:t>
      </w:r>
      <w:r w:rsidR="003C04DD" w:rsidRPr="00BC714E">
        <w:t xml:space="preserve"> </w:t>
      </w:r>
      <w:r w:rsidRPr="00BC714E">
        <w:t>порядок</w:t>
      </w:r>
      <w:r w:rsidR="003C04DD" w:rsidRPr="00BC714E">
        <w:t xml:space="preserve"> </w:t>
      </w:r>
      <w:r w:rsidRPr="00BC714E">
        <w:t>учета</w:t>
      </w:r>
      <w:r w:rsidR="003C04DD" w:rsidRPr="00BC714E">
        <w:t xml:space="preserve"> </w:t>
      </w:r>
      <w:r w:rsidRPr="00BC714E">
        <w:t>расчетов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бюджетом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представления</w:t>
      </w:r>
      <w:r w:rsidR="003C04DD" w:rsidRPr="00BC714E">
        <w:t xml:space="preserve"> </w:t>
      </w:r>
      <w:r w:rsidRPr="00BC714E">
        <w:t>налоговой</w:t>
      </w:r>
      <w:r w:rsidR="003C04DD" w:rsidRPr="00BC714E">
        <w:t xml:space="preserve"> </w:t>
      </w:r>
      <w:r w:rsidRPr="00BC714E">
        <w:t>декларации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НДС</w:t>
      </w:r>
      <w:r w:rsidR="003C04DD" w:rsidRPr="00BC714E">
        <w:t>;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Объектом</w:t>
      </w:r>
      <w:r w:rsidR="003C04DD" w:rsidRPr="00BC714E">
        <w:t xml:space="preserve"> </w:t>
      </w:r>
      <w:r w:rsidRPr="00BC714E">
        <w:t>исследования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торговое</w:t>
      </w:r>
      <w:r w:rsidR="003C04DD" w:rsidRPr="00BC714E">
        <w:t xml:space="preserve"> </w:t>
      </w:r>
      <w:r w:rsidRPr="00BC714E">
        <w:t>предприятие</w:t>
      </w:r>
      <w:r w:rsidR="003C04DD" w:rsidRPr="00BC714E">
        <w:t xml:space="preserve"> </w:t>
      </w:r>
      <w:r w:rsidRPr="00BC714E">
        <w:t>ООО</w:t>
      </w:r>
      <w:r w:rsidR="003C04DD" w:rsidRPr="00BC714E">
        <w:t xml:space="preserve"> "</w:t>
      </w:r>
      <w:r w:rsidRPr="00BC714E">
        <w:t>Биволи</w:t>
      </w:r>
      <w:r w:rsidR="003C04DD" w:rsidRPr="00BC714E">
        <w:t>"</w:t>
      </w:r>
      <w:r w:rsidRPr="00BC714E">
        <w:t>,</w:t>
      </w:r>
      <w:r w:rsidR="003C04DD" w:rsidRPr="00BC714E">
        <w:t xml:space="preserve"> </w:t>
      </w:r>
      <w:r w:rsidRPr="00BC714E">
        <w:t>деятельностью</w:t>
      </w:r>
      <w:r w:rsidR="003C04DD" w:rsidRPr="00BC714E">
        <w:t xml:space="preserve"> </w:t>
      </w:r>
      <w:r w:rsidRPr="00BC714E">
        <w:t>которого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розничная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оптовая</w:t>
      </w:r>
      <w:r w:rsidR="003C04DD" w:rsidRPr="00BC714E">
        <w:t xml:space="preserve"> </w:t>
      </w:r>
      <w:r w:rsidRPr="00BC714E">
        <w:t>реализация</w:t>
      </w:r>
      <w:r w:rsidR="003C04DD" w:rsidRPr="00BC714E">
        <w:t xml:space="preserve"> </w:t>
      </w:r>
      <w:r w:rsidRPr="00BC714E">
        <w:t>лекарственных</w:t>
      </w:r>
      <w:r w:rsidR="003C04DD" w:rsidRPr="00BC714E">
        <w:t xml:space="preserve"> </w:t>
      </w:r>
      <w:r w:rsidRPr="00BC714E">
        <w:t>средств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других</w:t>
      </w:r>
      <w:r w:rsidR="003C04DD" w:rsidRPr="00BC714E">
        <w:t xml:space="preserve"> </w:t>
      </w:r>
      <w:r w:rsidRPr="00BC714E">
        <w:t>медицинских</w:t>
      </w:r>
      <w:r w:rsidR="003C04DD" w:rsidRPr="00BC714E">
        <w:t xml:space="preserve"> </w:t>
      </w:r>
      <w:r w:rsidRPr="00BC714E">
        <w:t>препаратов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рынке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услуг.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Предметом</w:t>
      </w:r>
      <w:r w:rsidR="003C04DD" w:rsidRPr="00BC714E">
        <w:t xml:space="preserve"> </w:t>
      </w:r>
      <w:r w:rsidRPr="00BC714E">
        <w:t>исследования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порядок</w:t>
      </w:r>
      <w:r w:rsidR="003C04DD" w:rsidRPr="00BC714E">
        <w:t xml:space="preserve"> </w:t>
      </w:r>
      <w:r w:rsidRPr="00BC714E">
        <w:t>ведения</w:t>
      </w:r>
      <w:r w:rsidR="003C04DD" w:rsidRPr="00BC714E">
        <w:t xml:space="preserve"> </w:t>
      </w:r>
      <w:r w:rsidRPr="00BC714E">
        <w:t>учета</w:t>
      </w:r>
      <w:r w:rsidR="003C04DD" w:rsidRPr="00BC714E">
        <w:t xml:space="preserve"> </w:t>
      </w:r>
      <w:r w:rsidRPr="00BC714E">
        <w:t>расчетов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налогу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стоимость.</w:t>
      </w:r>
      <w:r w:rsidR="003C04DD" w:rsidRPr="00BC714E">
        <w:t xml:space="preserve"> </w:t>
      </w:r>
      <w:r w:rsidRPr="00BC714E">
        <w:t>Информационной</w:t>
      </w:r>
      <w:r w:rsidR="003C04DD" w:rsidRPr="00BC714E">
        <w:t xml:space="preserve"> </w:t>
      </w:r>
      <w:r w:rsidRPr="00BC714E">
        <w:t>базой</w:t>
      </w:r>
      <w:r w:rsidR="003C04DD" w:rsidRPr="00BC714E">
        <w:t xml:space="preserve"> </w:t>
      </w:r>
      <w:r w:rsidRPr="00BC714E">
        <w:t>курсового</w:t>
      </w:r>
      <w:r w:rsidR="003C04DD" w:rsidRPr="00BC714E">
        <w:t xml:space="preserve"> </w:t>
      </w:r>
      <w:r w:rsidRPr="00BC714E">
        <w:t>исследования</w:t>
      </w:r>
      <w:r w:rsidR="003C04DD" w:rsidRPr="00BC714E">
        <w:t xml:space="preserve"> </w:t>
      </w:r>
      <w:r w:rsidRPr="00BC714E">
        <w:t>являются</w:t>
      </w:r>
      <w:r w:rsidR="003C04DD" w:rsidRPr="00BC714E">
        <w:t xml:space="preserve"> </w:t>
      </w:r>
      <w:r w:rsidRPr="00BC714E">
        <w:t>формы</w:t>
      </w:r>
      <w:r w:rsidR="003C04DD" w:rsidRPr="00BC714E">
        <w:t xml:space="preserve"> </w:t>
      </w:r>
      <w:r w:rsidRPr="00BC714E">
        <w:t>отчетности</w:t>
      </w:r>
      <w:r w:rsidR="003C04DD" w:rsidRPr="00BC714E">
        <w:t xml:space="preserve"> </w:t>
      </w:r>
      <w:r w:rsidRPr="00BC714E">
        <w:t>предприятия,</w:t>
      </w:r>
      <w:r w:rsidR="003C04DD" w:rsidRPr="00BC714E">
        <w:t xml:space="preserve"> </w:t>
      </w:r>
      <w:r w:rsidRPr="00BC714E">
        <w:t>такие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Бухгалтерский</w:t>
      </w:r>
      <w:r w:rsidR="003C04DD" w:rsidRPr="00BC714E">
        <w:t xml:space="preserve"> </w:t>
      </w:r>
      <w:r w:rsidRPr="00BC714E">
        <w:t>баланс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отчет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прибылях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убытках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2007</w:t>
      </w:r>
      <w:r w:rsidR="003C04DD" w:rsidRPr="00BC714E">
        <w:t xml:space="preserve"> - </w:t>
      </w:r>
      <w:r w:rsidRPr="00BC714E">
        <w:t>2008</w:t>
      </w:r>
      <w:r w:rsidR="003C04DD" w:rsidRPr="00BC714E">
        <w:t xml:space="preserve"> </w:t>
      </w:r>
      <w:r w:rsidRPr="00BC714E">
        <w:t>отчетные</w:t>
      </w:r>
      <w:r w:rsidR="003C04DD" w:rsidRPr="00BC714E">
        <w:t xml:space="preserve"> </w:t>
      </w:r>
      <w:r w:rsidRPr="00BC714E">
        <w:t>года,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так</w:t>
      </w:r>
      <w:r w:rsidR="003C04DD" w:rsidRPr="00BC714E">
        <w:t xml:space="preserve"> </w:t>
      </w:r>
      <w:r w:rsidRPr="00BC714E">
        <w:t>же</w:t>
      </w:r>
      <w:r w:rsidR="003C04DD" w:rsidRPr="00BC714E">
        <w:t xml:space="preserve"> </w:t>
      </w:r>
      <w:r w:rsidRPr="00BC714E">
        <w:t>такие</w:t>
      </w:r>
      <w:r w:rsidR="003C04DD" w:rsidRPr="00BC714E">
        <w:t xml:space="preserve"> </w:t>
      </w:r>
      <w:r w:rsidRPr="00BC714E">
        <w:t>документы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счета-фактуры,</w:t>
      </w:r>
      <w:r w:rsidR="003C04DD" w:rsidRPr="00BC714E">
        <w:t xml:space="preserve"> </w:t>
      </w:r>
      <w:r w:rsidRPr="00BC714E">
        <w:t>книга</w:t>
      </w:r>
      <w:r w:rsidR="003C04DD" w:rsidRPr="00BC714E">
        <w:t xml:space="preserve"> </w:t>
      </w:r>
      <w:r w:rsidRPr="00BC714E">
        <w:t>покупок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книга</w:t>
      </w:r>
      <w:r w:rsidR="003C04DD" w:rsidRPr="00BC714E">
        <w:t xml:space="preserve"> </w:t>
      </w:r>
      <w:r w:rsidRPr="00BC714E">
        <w:t>продаж,</w:t>
      </w:r>
      <w:r w:rsidR="003C04DD" w:rsidRPr="00BC714E">
        <w:t xml:space="preserve"> </w:t>
      </w:r>
      <w:r w:rsidRPr="00BC714E">
        <w:t>товарный</w:t>
      </w:r>
      <w:r w:rsidR="003C04DD" w:rsidRPr="00BC714E">
        <w:t xml:space="preserve"> </w:t>
      </w:r>
      <w:r w:rsidRPr="00BC714E">
        <w:t>отчет,</w:t>
      </w:r>
      <w:r w:rsidR="003C04DD" w:rsidRPr="00BC714E">
        <w:t xml:space="preserve"> </w:t>
      </w:r>
      <w:r w:rsidRPr="00BC714E">
        <w:t>налоговые</w:t>
      </w:r>
      <w:r w:rsidR="003C04DD" w:rsidRPr="00BC714E">
        <w:t xml:space="preserve"> </w:t>
      </w:r>
      <w:r w:rsidRPr="00BC714E">
        <w:t>декларации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т.д.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процессе</w:t>
      </w:r>
      <w:r w:rsidR="003C04DD" w:rsidRPr="00BC714E">
        <w:t xml:space="preserve"> </w:t>
      </w:r>
      <w:r w:rsidRPr="00BC714E">
        <w:t>выполнения</w:t>
      </w:r>
      <w:r w:rsidR="003C04DD" w:rsidRPr="00BC714E">
        <w:t xml:space="preserve"> </w:t>
      </w:r>
      <w:r w:rsidRPr="00BC714E">
        <w:t>курсовой</w:t>
      </w:r>
      <w:r w:rsidR="003C04DD" w:rsidRPr="00BC714E">
        <w:t xml:space="preserve"> </w:t>
      </w:r>
      <w:r w:rsidRPr="00BC714E">
        <w:t>работ</w:t>
      </w:r>
      <w:r w:rsidR="003C04DD" w:rsidRPr="00BC714E">
        <w:t xml:space="preserve"> </w:t>
      </w:r>
      <w:r w:rsidRPr="00BC714E">
        <w:t>были</w:t>
      </w:r>
      <w:r w:rsidR="003C04DD" w:rsidRPr="00BC714E">
        <w:t xml:space="preserve"> </w:t>
      </w:r>
      <w:r w:rsidRPr="00BC714E">
        <w:t>применены</w:t>
      </w:r>
      <w:r w:rsidR="003C04DD" w:rsidRPr="00BC714E">
        <w:t xml:space="preserve"> </w:t>
      </w:r>
      <w:r w:rsidRPr="00BC714E">
        <w:t>различные</w:t>
      </w:r>
      <w:r w:rsidR="003C04DD" w:rsidRPr="00BC714E">
        <w:t xml:space="preserve"> </w:t>
      </w:r>
      <w:r w:rsidRPr="00BC714E">
        <w:t>приемы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методы</w:t>
      </w:r>
      <w:r w:rsidR="003C04DD" w:rsidRPr="00BC714E">
        <w:t xml:space="preserve"> </w:t>
      </w:r>
      <w:r w:rsidRPr="00BC714E">
        <w:t>экономических</w:t>
      </w:r>
      <w:r w:rsidR="003C04DD" w:rsidRPr="00BC714E">
        <w:t xml:space="preserve"> </w:t>
      </w:r>
      <w:r w:rsidRPr="00BC714E">
        <w:t>исследований</w:t>
      </w:r>
      <w:r w:rsidR="003C04DD" w:rsidRPr="00BC714E">
        <w:t xml:space="preserve">: </w:t>
      </w:r>
      <w:r w:rsidRPr="00BC714E">
        <w:t>монографический,</w:t>
      </w:r>
      <w:r w:rsidR="003C04DD" w:rsidRPr="00BC714E">
        <w:t xml:space="preserve"> </w:t>
      </w:r>
      <w:r w:rsidRPr="00BC714E">
        <w:t>логический,</w:t>
      </w:r>
      <w:r w:rsidR="003C04DD" w:rsidRPr="00BC714E">
        <w:t xml:space="preserve"> </w:t>
      </w:r>
      <w:r w:rsidRPr="00BC714E">
        <w:t>статистический,</w:t>
      </w:r>
      <w:r w:rsidR="003C04DD" w:rsidRPr="00BC714E">
        <w:t xml:space="preserve"> </w:t>
      </w:r>
      <w:r w:rsidRPr="00BC714E">
        <w:t>аналитический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т.д.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Данная</w:t>
      </w:r>
      <w:r w:rsidR="003C04DD" w:rsidRPr="00BC714E">
        <w:t xml:space="preserve"> </w:t>
      </w:r>
      <w:r w:rsidRPr="00BC714E">
        <w:t>работа</w:t>
      </w:r>
      <w:r w:rsidR="003C04DD" w:rsidRPr="00BC714E">
        <w:t xml:space="preserve"> </w:t>
      </w:r>
      <w:r w:rsidRPr="00BC714E">
        <w:t>состоит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введения,</w:t>
      </w:r>
      <w:r w:rsidR="003C04DD" w:rsidRPr="00BC714E">
        <w:t xml:space="preserve"> </w:t>
      </w:r>
      <w:r w:rsidRPr="00BC714E">
        <w:t>трех</w:t>
      </w:r>
      <w:r w:rsidR="003C04DD" w:rsidRPr="00BC714E">
        <w:t xml:space="preserve"> </w:t>
      </w:r>
      <w:r w:rsidRPr="00BC714E">
        <w:t>глав,</w:t>
      </w:r>
      <w:r w:rsidR="003C04DD" w:rsidRPr="00BC714E">
        <w:t xml:space="preserve"> </w:t>
      </w:r>
      <w:r w:rsidRPr="00BC714E">
        <w:t>заключения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списка</w:t>
      </w:r>
      <w:r w:rsidR="003C04DD" w:rsidRPr="00BC714E">
        <w:t xml:space="preserve"> </w:t>
      </w:r>
      <w:r w:rsidRPr="00BC714E">
        <w:t>использованной</w:t>
      </w:r>
      <w:r w:rsidR="003C04DD" w:rsidRPr="00BC714E">
        <w:t xml:space="preserve"> </w:t>
      </w:r>
      <w:r w:rsidRPr="00BC714E">
        <w:t>литературы.</w:t>
      </w:r>
    </w:p>
    <w:p w:rsidR="00435B37" w:rsidRPr="00BC714E" w:rsidRDefault="00BC714E" w:rsidP="00BC714E">
      <w:pPr>
        <w:pStyle w:val="1"/>
      </w:pPr>
      <w:r w:rsidRPr="00BC714E">
        <w:br w:type="page"/>
      </w:r>
      <w:bookmarkStart w:id="1" w:name="_Toc280481855"/>
      <w:r w:rsidR="00435B37" w:rsidRPr="00BC714E">
        <w:t>Глава</w:t>
      </w:r>
      <w:r w:rsidR="003C04DD" w:rsidRPr="00BC714E">
        <w:t xml:space="preserve"> </w:t>
      </w:r>
      <w:r w:rsidR="00435B37" w:rsidRPr="00BC714E">
        <w:t>1.</w:t>
      </w:r>
      <w:r w:rsidR="003C04DD" w:rsidRPr="00BC714E">
        <w:t xml:space="preserve"> </w:t>
      </w:r>
      <w:r w:rsidR="00435B37" w:rsidRPr="00BC714E">
        <w:t>Теоретические</w:t>
      </w:r>
      <w:r w:rsidR="003C04DD" w:rsidRPr="00BC714E">
        <w:t xml:space="preserve"> </w:t>
      </w:r>
      <w:r w:rsidR="00435B37" w:rsidRPr="00BC714E">
        <w:t>аспекты</w:t>
      </w:r>
      <w:r w:rsidR="003C04DD" w:rsidRPr="00BC714E">
        <w:t xml:space="preserve"> </w:t>
      </w:r>
      <w:r w:rsidR="00435B37" w:rsidRPr="00BC714E">
        <w:t>налогообложения</w:t>
      </w:r>
      <w:bookmarkEnd w:id="1"/>
    </w:p>
    <w:p w:rsidR="00BC714E" w:rsidRPr="00BC714E" w:rsidRDefault="00BC714E" w:rsidP="00BC714E"/>
    <w:p w:rsidR="00435B37" w:rsidRPr="00BC714E" w:rsidRDefault="00BC714E" w:rsidP="00BC714E">
      <w:pPr>
        <w:pStyle w:val="1"/>
      </w:pPr>
      <w:bookmarkStart w:id="2" w:name="_Toc280481856"/>
      <w:r w:rsidRPr="00BC714E">
        <w:t xml:space="preserve">1.1 </w:t>
      </w:r>
      <w:r w:rsidR="00435B37" w:rsidRPr="00BC714E">
        <w:t>Сущность</w:t>
      </w:r>
      <w:r w:rsidR="003C04DD" w:rsidRPr="00BC714E">
        <w:t xml:space="preserve"> </w:t>
      </w:r>
      <w:r w:rsidR="00435B37" w:rsidRPr="00BC714E">
        <w:t>и</w:t>
      </w:r>
      <w:r w:rsidR="003C04DD" w:rsidRPr="00BC714E">
        <w:t xml:space="preserve"> </w:t>
      </w:r>
      <w:r w:rsidR="00435B37" w:rsidRPr="00BC714E">
        <w:t>классификация</w:t>
      </w:r>
      <w:r w:rsidR="003C04DD" w:rsidRPr="00BC714E">
        <w:t xml:space="preserve"> </w:t>
      </w:r>
      <w:r w:rsidR="00435B37" w:rsidRPr="00BC714E">
        <w:t>налогов</w:t>
      </w:r>
      <w:bookmarkEnd w:id="2"/>
    </w:p>
    <w:p w:rsidR="00BC714E" w:rsidRPr="00BC714E" w:rsidRDefault="00BC714E" w:rsidP="00BC714E">
      <w:pPr>
        <w:tabs>
          <w:tab w:val="left" w:pos="726"/>
        </w:tabs>
        <w:rPr>
          <w:lang w:eastAsia="en-US"/>
        </w:rPr>
      </w:pPr>
    </w:p>
    <w:p w:rsidR="003C04DD" w:rsidRPr="00BC714E" w:rsidRDefault="00435B37" w:rsidP="00BC714E">
      <w:pPr>
        <w:tabs>
          <w:tab w:val="left" w:pos="726"/>
        </w:tabs>
      </w:pPr>
      <w:r w:rsidRPr="00BC714E">
        <w:t>Налоги</w:t>
      </w:r>
      <w:r w:rsidR="003C04DD" w:rsidRPr="00BC714E">
        <w:t xml:space="preserve"> - </w:t>
      </w:r>
      <w:r w:rsidRPr="00BC714E">
        <w:t>древняя</w:t>
      </w:r>
      <w:r w:rsidR="003C04DD" w:rsidRPr="00BC714E">
        <w:t xml:space="preserve"> </w:t>
      </w:r>
      <w:r w:rsidRPr="00BC714E">
        <w:t>экономическая</w:t>
      </w:r>
      <w:r w:rsidR="003C04DD" w:rsidRPr="00BC714E">
        <w:t xml:space="preserve"> </w:t>
      </w:r>
      <w:r w:rsidRPr="00BC714E">
        <w:t>категория,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возникла</w:t>
      </w:r>
      <w:r w:rsidR="003C04DD" w:rsidRPr="00BC714E">
        <w:t xml:space="preserve"> </w:t>
      </w:r>
      <w:r w:rsidRPr="00BC714E">
        <w:t>она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возникновением</w:t>
      </w:r>
      <w:r w:rsidR="003C04DD" w:rsidRPr="00BC714E">
        <w:t xml:space="preserve"> </w:t>
      </w:r>
      <w:r w:rsidRPr="00BC714E">
        <w:t>государства.</w:t>
      </w:r>
      <w:r w:rsidR="003C04DD" w:rsidRPr="00BC714E">
        <w:t xml:space="preserve"> </w:t>
      </w:r>
      <w:r w:rsidRPr="00BC714E">
        <w:t>Можно</w:t>
      </w:r>
      <w:r w:rsidR="003C04DD" w:rsidRPr="00BC714E">
        <w:t xml:space="preserve"> </w:t>
      </w:r>
      <w:r w:rsidRPr="00BC714E">
        <w:t>утверждать,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история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- </w:t>
      </w:r>
      <w:r w:rsidRPr="00BC714E">
        <w:t>это</w:t>
      </w:r>
      <w:r w:rsidR="003C04DD" w:rsidRPr="00BC714E">
        <w:t xml:space="preserve"> </w:t>
      </w:r>
      <w:r w:rsidRPr="00BC714E">
        <w:t>история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налоговой</w:t>
      </w:r>
      <w:r w:rsidR="003C04DD" w:rsidRPr="00BC714E">
        <w:t xml:space="preserve"> </w:t>
      </w:r>
      <w:r w:rsidRPr="00BC714E">
        <w:t>политики.</w:t>
      </w:r>
      <w:r w:rsidR="003C04DD" w:rsidRPr="00BC714E">
        <w:t xml:space="preserve"> </w:t>
      </w:r>
      <w:r w:rsidRPr="00BC714E">
        <w:t>Теория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практика</w:t>
      </w:r>
      <w:r w:rsidR="003C04DD" w:rsidRPr="00BC714E">
        <w:t xml:space="preserve"> </w:t>
      </w:r>
      <w:r w:rsidRPr="00BC714E">
        <w:t>сбора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любом</w:t>
      </w:r>
      <w:r w:rsidR="003C04DD" w:rsidRPr="00BC714E">
        <w:t xml:space="preserve"> </w:t>
      </w:r>
      <w:r w:rsidRPr="00BC714E">
        <w:t>историческом</w:t>
      </w:r>
      <w:r w:rsidR="003C04DD" w:rsidRPr="00BC714E">
        <w:t xml:space="preserve"> </w:t>
      </w:r>
      <w:r w:rsidRPr="00BC714E">
        <w:t>периоде</w:t>
      </w:r>
      <w:r w:rsidR="003C04DD" w:rsidRPr="00BC714E">
        <w:t xml:space="preserve"> </w:t>
      </w:r>
      <w:r w:rsidRPr="00BC714E">
        <w:t>затрагивала</w:t>
      </w:r>
      <w:r w:rsidR="003C04DD" w:rsidRPr="00BC714E">
        <w:t xml:space="preserve"> </w:t>
      </w:r>
      <w:r w:rsidRPr="00BC714E">
        <w:t>самые</w:t>
      </w:r>
      <w:r w:rsidR="003C04DD" w:rsidRPr="00BC714E">
        <w:t xml:space="preserve"> </w:t>
      </w:r>
      <w:r w:rsidRPr="00BC714E">
        <w:t>насущные</w:t>
      </w:r>
      <w:r w:rsidR="003C04DD" w:rsidRPr="00BC714E">
        <w:t xml:space="preserve"> </w:t>
      </w:r>
      <w:r w:rsidRPr="00BC714E">
        <w:t>интересы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нации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целом,</w:t>
      </w:r>
      <w:r w:rsidR="003C04DD" w:rsidRPr="00BC714E">
        <w:t xml:space="preserve"> </w:t>
      </w:r>
      <w:r w:rsidRPr="00BC714E">
        <w:t>так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каждого</w:t>
      </w:r>
      <w:r w:rsidR="003C04DD" w:rsidRPr="00BC714E">
        <w:t xml:space="preserve"> </w:t>
      </w:r>
      <w:r w:rsidRPr="00BC714E">
        <w:t>жителя</w:t>
      </w:r>
      <w:r w:rsidR="003C04DD" w:rsidRPr="00BC714E">
        <w:t xml:space="preserve"> </w:t>
      </w:r>
      <w:r w:rsidRPr="00BC714E">
        <w:t>государства.</w:t>
      </w:r>
      <w:r w:rsidR="003C04DD" w:rsidRPr="00BC714E">
        <w:t xml:space="preserve"> </w:t>
      </w:r>
      <w:r w:rsidRPr="00BC714E">
        <w:t>Налоговая</w:t>
      </w:r>
      <w:r w:rsidR="003C04DD" w:rsidRPr="00BC714E">
        <w:t xml:space="preserve"> </w:t>
      </w:r>
      <w:r w:rsidRPr="00BC714E">
        <w:t>система</w:t>
      </w:r>
      <w:r w:rsidR="003C04DD" w:rsidRPr="00BC714E">
        <w:t xml:space="preserve"> </w:t>
      </w:r>
      <w:r w:rsidRPr="00BC714E">
        <w:t>все</w:t>
      </w:r>
      <w:r w:rsidR="003C04DD" w:rsidRPr="00BC714E">
        <w:t xml:space="preserve"> </w:t>
      </w:r>
      <w:r w:rsidRPr="00BC714E">
        <w:t>время</w:t>
      </w:r>
      <w:r w:rsidR="003C04DD" w:rsidRPr="00BC714E">
        <w:t xml:space="preserve"> </w:t>
      </w:r>
      <w:r w:rsidRPr="00BC714E">
        <w:t>совершенствовалась.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первом</w:t>
      </w:r>
      <w:r w:rsidR="003C04DD" w:rsidRPr="00BC714E">
        <w:t xml:space="preserve"> </w:t>
      </w:r>
      <w:r w:rsidRPr="00BC714E">
        <w:t>этапе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платился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натуральной</w:t>
      </w:r>
      <w:r w:rsidR="003C04DD" w:rsidRPr="00BC714E">
        <w:t xml:space="preserve"> </w:t>
      </w:r>
      <w:r w:rsidRPr="00BC714E">
        <w:t>форме.</w:t>
      </w:r>
      <w:r w:rsidR="003C04DD" w:rsidRPr="00BC714E">
        <w:t xml:space="preserve"> </w:t>
      </w:r>
      <w:r w:rsidRPr="00BC714E">
        <w:t>Затем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развитием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начали</w:t>
      </w:r>
      <w:r w:rsidR="003C04DD" w:rsidRPr="00BC714E">
        <w:t xml:space="preserve"> </w:t>
      </w:r>
      <w:r w:rsidRPr="00BC714E">
        <w:t>платиться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денежной</w:t>
      </w:r>
      <w:r w:rsidR="003C04DD" w:rsidRPr="00BC714E">
        <w:t xml:space="preserve"> </w:t>
      </w:r>
      <w:r w:rsidRPr="00BC714E">
        <w:t>форме</w:t>
      </w:r>
      <w:r w:rsidR="003C04DD" w:rsidRPr="00BC714E">
        <w:t>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условиях</w:t>
      </w:r>
      <w:r w:rsidR="003C04DD" w:rsidRPr="00BC714E">
        <w:t xml:space="preserve"> </w:t>
      </w:r>
      <w:r w:rsidRPr="00BC714E">
        <w:t>частной</w:t>
      </w:r>
      <w:r w:rsidR="003C04DD" w:rsidRPr="00BC714E">
        <w:t xml:space="preserve"> </w:t>
      </w:r>
      <w:r w:rsidRPr="00BC714E">
        <w:t>собственности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рыночных</w:t>
      </w:r>
      <w:r w:rsidR="003C04DD" w:rsidRPr="00BC714E">
        <w:t xml:space="preserve"> </w:t>
      </w:r>
      <w:r w:rsidRPr="00BC714E">
        <w:t>отношений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являются</w:t>
      </w:r>
      <w:r w:rsidR="003C04DD" w:rsidRPr="00BC714E">
        <w:t xml:space="preserve"> </w:t>
      </w:r>
      <w:r w:rsidRPr="00BC714E">
        <w:t>главным</w:t>
      </w:r>
      <w:r w:rsidR="003C04DD" w:rsidRPr="00BC714E">
        <w:t xml:space="preserve"> </w:t>
      </w:r>
      <w:r w:rsidRPr="00BC714E">
        <w:t>методом</w:t>
      </w:r>
      <w:r w:rsidR="003C04DD" w:rsidRPr="00BC714E">
        <w:t xml:space="preserve"> </w:t>
      </w:r>
      <w:r w:rsidRPr="00BC714E">
        <w:t>мобилизации</w:t>
      </w:r>
      <w:r w:rsidR="003C04DD" w:rsidRPr="00BC714E">
        <w:t xml:space="preserve"> </w:t>
      </w:r>
      <w:r w:rsidRPr="00BC714E">
        <w:t>доходов,</w:t>
      </w:r>
      <w:r w:rsidR="003C04DD" w:rsidRPr="00BC714E">
        <w:t xml:space="preserve"> </w:t>
      </w:r>
      <w:r w:rsidRPr="00BC714E">
        <w:t>ибо</w:t>
      </w:r>
      <w:r w:rsidR="003C04DD" w:rsidRPr="00BC714E">
        <w:t xml:space="preserve"> </w:t>
      </w:r>
      <w:r w:rsidRPr="00BC714E">
        <w:t>без</w:t>
      </w:r>
      <w:r w:rsidR="003C04DD" w:rsidRPr="00BC714E">
        <w:t xml:space="preserve"> </w:t>
      </w:r>
      <w:r w:rsidRPr="00BC714E">
        <w:t>них</w:t>
      </w:r>
      <w:r w:rsidR="003C04DD" w:rsidRPr="00BC714E">
        <w:t xml:space="preserve"> </w:t>
      </w:r>
      <w:r w:rsidRPr="00BC714E">
        <w:t>государство</w:t>
      </w:r>
      <w:r w:rsidR="003C04DD" w:rsidRPr="00BC714E">
        <w:t xml:space="preserve"> </w:t>
      </w:r>
      <w:r w:rsidRPr="00BC714E">
        <w:t>существовать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может.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же</w:t>
      </w:r>
      <w:r w:rsidR="003C04DD" w:rsidRPr="00BC714E">
        <w:t xml:space="preserve"> </w:t>
      </w:r>
      <w:r w:rsidRPr="00BC714E">
        <w:t>такое</w:t>
      </w:r>
      <w:r w:rsidR="003C04DD" w:rsidRPr="00BC714E">
        <w:t xml:space="preserve"> </w:t>
      </w:r>
      <w:r w:rsidRPr="00BC714E">
        <w:t>налоги</w:t>
      </w:r>
      <w:r w:rsidR="003C04DD" w:rsidRPr="00BC714E">
        <w:t>?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Налоги</w:t>
      </w:r>
      <w:r w:rsidR="003C04DD" w:rsidRPr="00BC714E">
        <w:t xml:space="preserve"> - </w:t>
      </w:r>
      <w:r w:rsidRPr="00BC714E">
        <w:t>это</w:t>
      </w:r>
      <w:r w:rsidR="003C04DD" w:rsidRPr="00BC714E">
        <w:t xml:space="preserve"> </w:t>
      </w:r>
      <w:r w:rsidRPr="00BC714E">
        <w:t>обязательные</w:t>
      </w:r>
      <w:r w:rsidR="003C04DD" w:rsidRPr="00BC714E">
        <w:t xml:space="preserve"> </w:t>
      </w:r>
      <w:r w:rsidRPr="00BC714E">
        <w:t>платежи,</w:t>
      </w:r>
      <w:r w:rsidR="003C04DD" w:rsidRPr="00BC714E">
        <w:t xml:space="preserve"> </w:t>
      </w:r>
      <w:r w:rsidRPr="00BC714E">
        <w:t>взимаемые</w:t>
      </w:r>
      <w:r w:rsidR="003C04DD" w:rsidRPr="00BC714E">
        <w:t xml:space="preserve"> </w:t>
      </w:r>
      <w:r w:rsidRPr="00BC714E">
        <w:t>государством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юридических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физических</w:t>
      </w:r>
      <w:r w:rsidR="003C04DD" w:rsidRPr="00BC714E">
        <w:t xml:space="preserve"> </w:t>
      </w:r>
      <w:r w:rsidRPr="00BC714E">
        <w:t>лиц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федеральный</w:t>
      </w:r>
      <w:r w:rsidR="003C04DD" w:rsidRPr="00BC714E">
        <w:t xml:space="preserve"> </w:t>
      </w:r>
      <w:r w:rsidRPr="00BC714E">
        <w:t>бюджет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бюджеты</w:t>
      </w:r>
      <w:r w:rsidR="003C04DD" w:rsidRPr="00BC714E">
        <w:t xml:space="preserve"> </w:t>
      </w:r>
      <w:r w:rsidRPr="00BC714E">
        <w:t>субъектов</w:t>
      </w:r>
      <w:r w:rsidR="003C04DD" w:rsidRPr="00BC714E">
        <w:t xml:space="preserve"> </w:t>
      </w:r>
      <w:r w:rsidRPr="00BC714E">
        <w:t>РФ.</w:t>
      </w:r>
      <w:r w:rsidR="003C04DD" w:rsidRPr="00BC714E">
        <w:t xml:space="preserve"> </w:t>
      </w:r>
      <w:r w:rsidRPr="00BC714E">
        <w:t>Государство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помощью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осуществляет</w:t>
      </w:r>
      <w:r w:rsidR="003C04DD" w:rsidRPr="00BC714E">
        <w:t xml:space="preserve"> </w:t>
      </w:r>
      <w:r w:rsidRPr="00BC714E">
        <w:t>распределение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перераспределение</w:t>
      </w:r>
      <w:r w:rsidR="003C04DD" w:rsidRPr="00BC714E">
        <w:t xml:space="preserve"> </w:t>
      </w:r>
      <w:r w:rsidRPr="00BC714E">
        <w:t>национального</w:t>
      </w:r>
      <w:r w:rsidR="003C04DD" w:rsidRPr="00BC714E">
        <w:t xml:space="preserve"> </w:t>
      </w:r>
      <w:r w:rsidRPr="00BC714E">
        <w:t>дохода,</w:t>
      </w:r>
      <w:r w:rsidR="003C04DD" w:rsidRPr="00BC714E">
        <w:t xml:space="preserve"> </w:t>
      </w:r>
      <w:r w:rsidRPr="00BC714E">
        <w:t>аккумулированного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государственном</w:t>
      </w:r>
      <w:r w:rsidR="003C04DD" w:rsidRPr="00BC714E">
        <w:t xml:space="preserve"> </w:t>
      </w:r>
      <w:r w:rsidRPr="00BC714E">
        <w:t>бюджете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интересах</w:t>
      </w:r>
      <w:r w:rsidR="003C04DD" w:rsidRPr="00BC714E">
        <w:t xml:space="preserve"> </w:t>
      </w:r>
      <w:r w:rsidRPr="00BC714E">
        <w:t>всего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каждой</w:t>
      </w:r>
      <w:r w:rsidR="003C04DD" w:rsidRPr="00BC714E">
        <w:t xml:space="preserve"> </w:t>
      </w:r>
      <w:r w:rsidRPr="00BC714E">
        <w:t>личности.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выступают</w:t>
      </w:r>
      <w:r w:rsidR="003C04DD" w:rsidRPr="00BC714E">
        <w:t xml:space="preserve"> </w:t>
      </w:r>
      <w:r w:rsidRPr="00BC714E">
        <w:t>частью</w:t>
      </w:r>
      <w:r w:rsidR="003C04DD" w:rsidRPr="00BC714E">
        <w:t xml:space="preserve"> </w:t>
      </w:r>
      <w:r w:rsidRPr="00BC714E">
        <w:t>единого</w:t>
      </w:r>
      <w:r w:rsidR="003C04DD" w:rsidRPr="00BC714E">
        <w:t xml:space="preserve"> </w:t>
      </w:r>
      <w:r w:rsidRPr="00BC714E">
        <w:t>процесса</w:t>
      </w:r>
      <w:r w:rsidR="003C04DD" w:rsidRPr="00BC714E">
        <w:t xml:space="preserve"> </w:t>
      </w:r>
      <w:r w:rsidRPr="00BC714E">
        <w:t>воспроизводства,</w:t>
      </w:r>
      <w:r w:rsidR="003C04DD" w:rsidRPr="00BC714E">
        <w:t xml:space="preserve"> </w:t>
      </w:r>
      <w:r w:rsidRPr="00BC714E">
        <w:t>специфической</w:t>
      </w:r>
      <w:r w:rsidR="003C04DD" w:rsidRPr="00BC714E">
        <w:t xml:space="preserve"> </w:t>
      </w:r>
      <w:r w:rsidRPr="00BC714E">
        <w:t>формой</w:t>
      </w:r>
      <w:r w:rsidR="003C04DD" w:rsidRPr="00BC714E">
        <w:t xml:space="preserve"> </w:t>
      </w:r>
      <w:r w:rsidRPr="00BC714E">
        <w:t>производства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производственных</w:t>
      </w:r>
      <w:r w:rsidR="003C04DD" w:rsidRPr="00BC714E">
        <w:t xml:space="preserve"> </w:t>
      </w:r>
      <w:r w:rsidRPr="00BC714E">
        <w:t>отношений,</w:t>
      </w:r>
      <w:r w:rsidR="003C04DD" w:rsidRPr="00BC714E">
        <w:t xml:space="preserve"> </w:t>
      </w:r>
      <w:r w:rsidRPr="00BC714E">
        <w:t>которые</w:t>
      </w:r>
      <w:r w:rsidR="003C04DD" w:rsidRPr="00BC714E">
        <w:t xml:space="preserve"> </w:t>
      </w:r>
      <w:r w:rsidRPr="00BC714E">
        <w:t>формируют</w:t>
      </w:r>
      <w:r w:rsidR="003C04DD" w:rsidRPr="00BC714E">
        <w:t xml:space="preserve"> </w:t>
      </w:r>
      <w:r w:rsidRPr="00BC714E">
        <w:t>их</w:t>
      </w:r>
      <w:r w:rsidR="003C04DD" w:rsidRPr="00BC714E">
        <w:t xml:space="preserve"> </w:t>
      </w:r>
      <w:r w:rsidRPr="00BC714E">
        <w:t>общественное</w:t>
      </w:r>
      <w:r w:rsidR="003C04DD" w:rsidRPr="00BC714E">
        <w:t xml:space="preserve"> </w:t>
      </w:r>
      <w:r w:rsidRPr="00BC714E">
        <w:t>содержание.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дает</w:t>
      </w:r>
      <w:r w:rsidR="003C04DD" w:rsidRPr="00BC714E">
        <w:t xml:space="preserve"> </w:t>
      </w:r>
      <w:r w:rsidRPr="00BC714E">
        <w:t>возможность</w:t>
      </w:r>
      <w:r w:rsidR="003C04DD" w:rsidRPr="00BC714E">
        <w:t xml:space="preserve"> </w:t>
      </w:r>
      <w:r w:rsidRPr="00BC714E">
        <w:t>проникнуть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их</w:t>
      </w:r>
      <w:r w:rsidR="003C04DD" w:rsidRPr="00BC714E">
        <w:t xml:space="preserve"> </w:t>
      </w:r>
      <w:r w:rsidRPr="00BC714E">
        <w:t>глубинную</w:t>
      </w:r>
      <w:r w:rsidR="003C04DD" w:rsidRPr="00BC714E">
        <w:t xml:space="preserve"> </w:t>
      </w:r>
      <w:r w:rsidRPr="00BC714E">
        <w:t>сущность,</w:t>
      </w:r>
      <w:r w:rsidR="003C04DD" w:rsidRPr="00BC714E">
        <w:t xml:space="preserve"> </w:t>
      </w:r>
      <w:r w:rsidRPr="00BC714E">
        <w:t>раскрыть</w:t>
      </w:r>
      <w:r w:rsidR="003C04DD" w:rsidRPr="00BC714E">
        <w:t xml:space="preserve"> </w:t>
      </w:r>
      <w:r w:rsidRPr="00BC714E">
        <w:t>внутреннюю</w:t>
      </w:r>
      <w:r w:rsidR="003C04DD" w:rsidRPr="00BC714E">
        <w:t xml:space="preserve"> </w:t>
      </w:r>
      <w:r w:rsidRPr="00BC714E">
        <w:t>природу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развитие,</w:t>
      </w:r>
      <w:r w:rsidR="003C04DD" w:rsidRPr="00BC714E">
        <w:t xml:space="preserve"> </w:t>
      </w:r>
      <w:r w:rsidRPr="00BC714E">
        <w:t>важнейшие</w:t>
      </w:r>
      <w:r w:rsidR="003C04DD" w:rsidRPr="00BC714E">
        <w:t xml:space="preserve"> </w:t>
      </w:r>
      <w:r w:rsidRPr="00BC714E">
        <w:t>признаки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особенности,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механизм</w:t>
      </w:r>
      <w:r w:rsidR="003C04DD" w:rsidRPr="00BC714E">
        <w:t xml:space="preserve"> </w:t>
      </w:r>
      <w:r w:rsidRPr="00BC714E">
        <w:t>воздействия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производственные</w:t>
      </w:r>
      <w:r w:rsidR="003C04DD" w:rsidRPr="00BC714E">
        <w:t xml:space="preserve"> </w:t>
      </w:r>
      <w:r w:rsidRPr="00BC714E">
        <w:t>отношения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обществе.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отражают</w:t>
      </w:r>
      <w:r w:rsidR="003C04DD" w:rsidRPr="00BC714E">
        <w:t xml:space="preserve"> </w:t>
      </w:r>
      <w:r w:rsidRPr="00BC714E">
        <w:t>закономерности</w:t>
      </w:r>
      <w:r w:rsidR="003C04DD" w:rsidRPr="00BC714E">
        <w:t xml:space="preserve"> </w:t>
      </w:r>
      <w:r w:rsidRPr="00BC714E">
        <w:t>производства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часть</w:t>
      </w:r>
      <w:r w:rsidR="003C04DD" w:rsidRPr="00BC714E">
        <w:t xml:space="preserve"> </w:t>
      </w:r>
      <w:r w:rsidRPr="00BC714E">
        <w:t>распределительных</w:t>
      </w:r>
      <w:r w:rsidR="003C04DD" w:rsidRPr="00BC714E">
        <w:t xml:space="preserve"> </w:t>
      </w:r>
      <w:r w:rsidRPr="00BC714E">
        <w:t>отношений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обществе.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имеют</w:t>
      </w:r>
      <w:r w:rsidR="003C04DD" w:rsidRPr="00BC714E">
        <w:t xml:space="preserve"> </w:t>
      </w:r>
      <w:r w:rsidRPr="00BC714E">
        <w:t>материальную</w:t>
      </w:r>
      <w:r w:rsidR="003C04DD" w:rsidRPr="00BC714E">
        <w:t xml:space="preserve"> </w:t>
      </w:r>
      <w:r w:rsidRPr="00BC714E">
        <w:t>основу,</w:t>
      </w:r>
      <w:r w:rsidR="003C04DD" w:rsidRPr="00BC714E">
        <w:t xml:space="preserve"> </w:t>
      </w:r>
      <w:r w:rsidRPr="00BC714E">
        <w:t>так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представляют</w:t>
      </w:r>
      <w:r w:rsidR="003C04DD" w:rsidRPr="00BC714E">
        <w:t xml:space="preserve"> </w:t>
      </w:r>
      <w:r w:rsidRPr="00BC714E">
        <w:t>собой</w:t>
      </w:r>
      <w:r w:rsidR="003C04DD" w:rsidRPr="00BC714E">
        <w:t xml:space="preserve"> </w:t>
      </w:r>
      <w:r w:rsidRPr="00BC714E">
        <w:t>реальную</w:t>
      </w:r>
      <w:r w:rsidR="003C04DD" w:rsidRPr="00BC714E">
        <w:t xml:space="preserve"> </w:t>
      </w:r>
      <w:r w:rsidRPr="00BC714E">
        <w:t>сумму</w:t>
      </w:r>
      <w:r w:rsidR="003C04DD" w:rsidRPr="00BC714E">
        <w:t xml:space="preserve"> </w:t>
      </w:r>
      <w:r w:rsidRPr="00BC714E">
        <w:t>денежных</w:t>
      </w:r>
      <w:r w:rsidR="003C04DD" w:rsidRPr="00BC714E">
        <w:t xml:space="preserve"> </w:t>
      </w:r>
      <w:r w:rsidRPr="00BC714E">
        <w:t>средств</w:t>
      </w:r>
      <w:r w:rsidR="003C04DD" w:rsidRPr="00BC714E">
        <w:t xml:space="preserve"> </w:t>
      </w:r>
      <w:r w:rsidRPr="00BC714E">
        <w:t>общества,</w:t>
      </w:r>
      <w:r w:rsidR="003C04DD" w:rsidRPr="00BC714E">
        <w:t xml:space="preserve"> </w:t>
      </w:r>
      <w:r w:rsidRPr="00BC714E">
        <w:t>мобилизуемую</w:t>
      </w:r>
      <w:r w:rsidR="003C04DD" w:rsidRPr="00BC714E">
        <w:t xml:space="preserve"> </w:t>
      </w:r>
      <w:r w:rsidRPr="00BC714E">
        <w:t>государством.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</w:t>
      </w:r>
      <w:r w:rsidR="003C04DD" w:rsidRPr="00BC714E">
        <w:t xml:space="preserve"> </w:t>
      </w:r>
      <w:r w:rsidRPr="00BC714E">
        <w:t>распределении</w:t>
      </w:r>
      <w:r w:rsidR="003C04DD" w:rsidRPr="00BC714E">
        <w:t xml:space="preserve"> </w:t>
      </w:r>
      <w:r w:rsidRPr="00BC714E">
        <w:t>национального</w:t>
      </w:r>
      <w:r w:rsidR="003C04DD" w:rsidRPr="00BC714E">
        <w:t xml:space="preserve"> </w:t>
      </w:r>
      <w:r w:rsidRPr="00BC714E">
        <w:t>дохода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обеспечивают</w:t>
      </w:r>
      <w:r w:rsidR="003C04DD" w:rsidRPr="00BC714E">
        <w:t xml:space="preserve"> </w:t>
      </w:r>
      <w:r w:rsidRPr="00BC714E">
        <w:t>органы</w:t>
      </w:r>
      <w:r w:rsidR="003C04DD" w:rsidRPr="00BC714E">
        <w:t xml:space="preserve"> </w:t>
      </w:r>
      <w:r w:rsidRPr="00BC714E">
        <w:t>государственной</w:t>
      </w:r>
      <w:r w:rsidR="003C04DD" w:rsidRPr="00BC714E">
        <w:t xml:space="preserve"> </w:t>
      </w:r>
      <w:r w:rsidRPr="00BC714E">
        <w:t>власти</w:t>
      </w:r>
      <w:r w:rsidR="003C04DD" w:rsidRPr="00BC714E">
        <w:t xml:space="preserve"> </w:t>
      </w:r>
      <w:r w:rsidRPr="00BC714E">
        <w:t>частью</w:t>
      </w:r>
      <w:r w:rsidR="003C04DD" w:rsidRPr="00BC714E">
        <w:t xml:space="preserve"> </w:t>
      </w:r>
      <w:r w:rsidRPr="00BC714E">
        <w:t>новой</w:t>
      </w:r>
      <w:r w:rsidR="003C04DD" w:rsidRPr="00BC714E">
        <w:t xml:space="preserve"> </w:t>
      </w:r>
      <w:r w:rsidRPr="00BC714E">
        <w:t>стоимости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денежной</w:t>
      </w:r>
      <w:r w:rsidR="003C04DD" w:rsidRPr="00BC714E">
        <w:t xml:space="preserve"> </w:t>
      </w:r>
      <w:r w:rsidRPr="00BC714E">
        <w:t>форме.</w:t>
      </w:r>
      <w:r w:rsidR="003C04DD" w:rsidRPr="00BC714E">
        <w:t xml:space="preserve"> </w:t>
      </w:r>
      <w:r w:rsidRPr="00BC714E">
        <w:t>Эта</w:t>
      </w:r>
      <w:r w:rsidR="003C04DD" w:rsidRPr="00BC714E">
        <w:t xml:space="preserve"> </w:t>
      </w:r>
      <w:r w:rsidRPr="00BC714E">
        <w:t>часть</w:t>
      </w:r>
      <w:r w:rsidR="003C04DD" w:rsidRPr="00BC714E">
        <w:t xml:space="preserve"> </w:t>
      </w:r>
      <w:r w:rsidRPr="00BC714E">
        <w:t>национального</w:t>
      </w:r>
      <w:r w:rsidR="003C04DD" w:rsidRPr="00BC714E">
        <w:t xml:space="preserve"> </w:t>
      </w:r>
      <w:r w:rsidRPr="00BC714E">
        <w:t>дохода,</w:t>
      </w:r>
      <w:r w:rsidR="003C04DD" w:rsidRPr="00BC714E">
        <w:t xml:space="preserve"> </w:t>
      </w:r>
      <w:r w:rsidRPr="00BC714E">
        <w:t>присвоенная</w:t>
      </w:r>
      <w:r w:rsidR="003C04DD" w:rsidRPr="00BC714E">
        <w:t xml:space="preserve"> </w:t>
      </w:r>
      <w:r w:rsidRPr="00BC714E">
        <w:t>принудительно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форме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со</w:t>
      </w:r>
      <w:r w:rsidR="003C04DD" w:rsidRPr="00BC714E">
        <w:t xml:space="preserve"> </w:t>
      </w:r>
      <w:r w:rsidRPr="00BC714E">
        <w:t>всего</w:t>
      </w:r>
      <w:r w:rsidR="003C04DD" w:rsidRPr="00BC714E">
        <w:t xml:space="preserve"> </w:t>
      </w:r>
      <w:r w:rsidRPr="00BC714E">
        <w:t>населения</w:t>
      </w:r>
      <w:r w:rsidR="003C04DD" w:rsidRPr="00BC714E">
        <w:t xml:space="preserve"> </w:t>
      </w:r>
      <w:r w:rsidRPr="00BC714E">
        <w:t>страны,</w:t>
      </w:r>
      <w:r w:rsidR="003C04DD" w:rsidRPr="00BC714E">
        <w:t xml:space="preserve"> </w:t>
      </w:r>
      <w:r w:rsidRPr="00BC714E">
        <w:t>превращается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централизованный</w:t>
      </w:r>
      <w:r w:rsidR="003C04DD" w:rsidRPr="00BC714E">
        <w:t xml:space="preserve"> </w:t>
      </w:r>
      <w:r w:rsidRPr="00BC714E">
        <w:t>фонд</w:t>
      </w:r>
      <w:r w:rsidR="003C04DD" w:rsidRPr="00BC714E">
        <w:t xml:space="preserve"> </w:t>
      </w:r>
      <w:r w:rsidRPr="00BC714E">
        <w:t>финансовых</w:t>
      </w:r>
      <w:r w:rsidR="003C04DD" w:rsidRPr="00BC714E">
        <w:t xml:space="preserve"> </w:t>
      </w:r>
      <w:r w:rsidRPr="00BC714E">
        <w:t>ресурсов</w:t>
      </w:r>
      <w:r w:rsidR="003C04DD" w:rsidRPr="00BC714E">
        <w:t xml:space="preserve"> </w:t>
      </w:r>
      <w:r w:rsidRPr="00BC714E">
        <w:t>государства.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Процесс</w:t>
      </w:r>
      <w:r w:rsidR="003C04DD" w:rsidRPr="00BC714E">
        <w:t xml:space="preserve"> </w:t>
      </w:r>
      <w:r w:rsidRPr="00BC714E">
        <w:t>принудительного</w:t>
      </w:r>
      <w:r w:rsidR="003C04DD" w:rsidRPr="00BC714E">
        <w:t xml:space="preserve"> </w:t>
      </w:r>
      <w:r w:rsidRPr="00BC714E">
        <w:t>отчуждения</w:t>
      </w:r>
      <w:r w:rsidR="003C04DD" w:rsidRPr="00BC714E">
        <w:t xml:space="preserve"> </w:t>
      </w:r>
      <w:r w:rsidRPr="00BC714E">
        <w:t>имеет</w:t>
      </w:r>
      <w:r w:rsidR="003C04DD" w:rsidRPr="00BC714E">
        <w:t xml:space="preserve"> </w:t>
      </w:r>
      <w:r w:rsidRPr="00BC714E">
        <w:t>одностороннее</w:t>
      </w:r>
      <w:r w:rsidR="003C04DD" w:rsidRPr="00BC714E">
        <w:t xml:space="preserve"> </w:t>
      </w:r>
      <w:r w:rsidRPr="00BC714E">
        <w:t>движение</w:t>
      </w:r>
      <w:r w:rsidR="003C04DD" w:rsidRPr="00BC714E">
        <w:t xml:space="preserve"> </w:t>
      </w:r>
      <w:r w:rsidRPr="00BC714E">
        <w:t>стоимости</w:t>
      </w:r>
      <w:r w:rsidR="003C04DD" w:rsidRPr="00BC714E">
        <w:t xml:space="preserve"> </w:t>
      </w:r>
      <w:r w:rsidRPr="00BC714E">
        <w:t>без</w:t>
      </w:r>
      <w:r w:rsidR="003C04DD" w:rsidRPr="00BC714E">
        <w:t xml:space="preserve"> </w:t>
      </w:r>
      <w:r w:rsidRPr="00BC714E">
        <w:t>эквивалентного</w:t>
      </w:r>
      <w:r w:rsidR="003C04DD" w:rsidRPr="00BC714E">
        <w:t xml:space="preserve"> </w:t>
      </w:r>
      <w:r w:rsidRPr="00BC714E">
        <w:t>обмена,</w:t>
      </w:r>
      <w:r w:rsidR="003C04DD" w:rsidRPr="00BC714E">
        <w:t xml:space="preserve"> </w:t>
      </w:r>
      <w:r w:rsidRPr="00BC714E">
        <w:t>то</w:t>
      </w:r>
      <w:r w:rsidR="003C04DD" w:rsidRPr="00BC714E">
        <w:t xml:space="preserve"> </w:t>
      </w:r>
      <w:r w:rsidRPr="00BC714E">
        <w:t>есть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налогоплательщика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государству.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Налоговые</w:t>
      </w:r>
      <w:r w:rsidR="003C04DD" w:rsidRPr="00BC714E">
        <w:t xml:space="preserve"> </w:t>
      </w:r>
      <w:r w:rsidRPr="00BC714E">
        <w:t>доходы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</w:t>
      </w:r>
      <w:r w:rsidRPr="00BC714E">
        <w:t>формируются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счет</w:t>
      </w:r>
      <w:r w:rsidR="003C04DD" w:rsidRPr="00BC714E">
        <w:t xml:space="preserve"> </w:t>
      </w:r>
      <w:r w:rsidRPr="00BC714E">
        <w:t>новой</w:t>
      </w:r>
      <w:r w:rsidR="003C04DD" w:rsidRPr="00BC714E">
        <w:t xml:space="preserve"> </w:t>
      </w:r>
      <w:r w:rsidRPr="00BC714E">
        <w:t>стоимости,</w:t>
      </w:r>
      <w:r w:rsidR="003C04DD" w:rsidRPr="00BC714E">
        <w:t xml:space="preserve"> </w:t>
      </w:r>
      <w:r w:rsidRPr="00BC714E">
        <w:t>созданной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процессе</w:t>
      </w:r>
      <w:r w:rsidR="003C04DD" w:rsidRPr="00BC714E">
        <w:t xml:space="preserve"> </w:t>
      </w:r>
      <w:r w:rsidRPr="00BC714E">
        <w:t>производства,</w:t>
      </w:r>
      <w:r w:rsidR="003C04DD" w:rsidRPr="00BC714E">
        <w:t xml:space="preserve"> </w:t>
      </w:r>
      <w:r w:rsidRPr="00BC714E">
        <w:t>то</w:t>
      </w:r>
      <w:r w:rsidR="003C04DD" w:rsidRPr="00BC714E">
        <w:t xml:space="preserve"> </w:t>
      </w:r>
      <w:r w:rsidRPr="00BC714E">
        <w:t>есть</w:t>
      </w:r>
      <w:r w:rsidR="003C04DD" w:rsidRPr="00BC714E">
        <w:t xml:space="preserve"> </w:t>
      </w:r>
      <w:r w:rsidRPr="00BC714E">
        <w:t>трудом,</w:t>
      </w:r>
      <w:r w:rsidR="003C04DD" w:rsidRPr="00BC714E">
        <w:t xml:space="preserve"> </w:t>
      </w:r>
      <w:r w:rsidRPr="00BC714E">
        <w:t>капиталом,</w:t>
      </w:r>
      <w:r w:rsidR="003C04DD" w:rsidRPr="00BC714E">
        <w:t xml:space="preserve"> </w:t>
      </w:r>
      <w:r w:rsidRPr="00BC714E">
        <w:t>природными</w:t>
      </w:r>
      <w:r w:rsidR="003C04DD" w:rsidRPr="00BC714E">
        <w:t xml:space="preserve"> </w:t>
      </w:r>
      <w:r w:rsidRPr="00BC714E">
        <w:t>ресурсами.</w:t>
      </w:r>
      <w:r w:rsidR="003C04DD" w:rsidRPr="00BC714E">
        <w:t xml:space="preserve"> </w:t>
      </w:r>
      <w:r w:rsidRPr="00BC714E">
        <w:t>Они</w:t>
      </w:r>
      <w:r w:rsidR="003C04DD" w:rsidRPr="00BC714E">
        <w:t xml:space="preserve"> </w:t>
      </w:r>
      <w:r w:rsidRPr="00BC714E">
        <w:t>становятся</w:t>
      </w:r>
      <w:r w:rsidR="003C04DD" w:rsidRPr="00BC714E">
        <w:t xml:space="preserve"> </w:t>
      </w:r>
      <w:r w:rsidRPr="00BC714E">
        <w:t>собственностью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используются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военно-политических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социально-экономических</w:t>
      </w:r>
      <w:r w:rsidR="003C04DD" w:rsidRPr="00BC714E">
        <w:t xml:space="preserve"> </w:t>
      </w:r>
      <w:r w:rsidRPr="00BC714E">
        <w:t>мероприятий</w:t>
      </w:r>
      <w:r w:rsidR="003C04DD" w:rsidRPr="00BC714E">
        <w:t>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Будучи</w:t>
      </w:r>
      <w:r w:rsidR="003C04DD" w:rsidRPr="00BC714E">
        <w:t xml:space="preserve"> </w:t>
      </w:r>
      <w:r w:rsidRPr="00BC714E">
        <w:t>сферой</w:t>
      </w:r>
      <w:r w:rsidR="003C04DD" w:rsidRPr="00BC714E">
        <w:t xml:space="preserve"> </w:t>
      </w:r>
      <w:r w:rsidRPr="00BC714E">
        <w:t>производственных</w:t>
      </w:r>
      <w:r w:rsidR="003C04DD" w:rsidRPr="00BC714E">
        <w:t xml:space="preserve"> </w:t>
      </w:r>
      <w:r w:rsidRPr="00BC714E">
        <w:t>отношений,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являются</w:t>
      </w:r>
      <w:r w:rsidR="003C04DD" w:rsidRPr="00BC714E">
        <w:t xml:space="preserve"> </w:t>
      </w:r>
      <w:r w:rsidRPr="00BC714E">
        <w:t>своеобразной</w:t>
      </w:r>
      <w:r w:rsidR="003C04DD" w:rsidRPr="00BC714E">
        <w:t xml:space="preserve"> </w:t>
      </w:r>
      <w:r w:rsidRPr="00BC714E">
        <w:t>экономической</w:t>
      </w:r>
      <w:r w:rsidR="003C04DD" w:rsidRPr="00BC714E">
        <w:t xml:space="preserve"> </w:t>
      </w:r>
      <w:r w:rsidRPr="00BC714E">
        <w:t>категорией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устойчивыми</w:t>
      </w:r>
      <w:r w:rsidR="003C04DD" w:rsidRPr="00BC714E">
        <w:t xml:space="preserve"> </w:t>
      </w:r>
      <w:r w:rsidRPr="00BC714E">
        <w:t>внутренними</w:t>
      </w:r>
      <w:r w:rsidR="003C04DD" w:rsidRPr="00BC714E">
        <w:t xml:space="preserve"> </w:t>
      </w:r>
      <w:r w:rsidRPr="00BC714E">
        <w:t>свойствами,</w:t>
      </w:r>
      <w:r w:rsidR="003C04DD" w:rsidRPr="00BC714E">
        <w:t xml:space="preserve"> </w:t>
      </w:r>
      <w:r w:rsidRPr="00BC714E">
        <w:t>закономерностями</w:t>
      </w:r>
      <w:r w:rsidR="003C04DD" w:rsidRPr="00BC714E">
        <w:t xml:space="preserve"> </w:t>
      </w:r>
      <w:r w:rsidRPr="00BC714E">
        <w:t>развития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отличительными</w:t>
      </w:r>
      <w:r w:rsidR="003C04DD" w:rsidRPr="00BC714E">
        <w:t xml:space="preserve"> </w:t>
      </w:r>
      <w:r w:rsidRPr="00BC714E">
        <w:t>формами</w:t>
      </w:r>
      <w:r w:rsidR="003C04DD" w:rsidRPr="00BC714E">
        <w:t xml:space="preserve"> </w:t>
      </w:r>
      <w:r w:rsidRPr="00BC714E">
        <w:t>проявления.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выражают</w:t>
      </w:r>
      <w:r w:rsidR="003C04DD" w:rsidRPr="00BC714E">
        <w:t xml:space="preserve"> </w:t>
      </w:r>
      <w:r w:rsidRPr="00BC714E">
        <w:t>реально</w:t>
      </w:r>
      <w:r w:rsidR="003C04DD" w:rsidRPr="00BC714E">
        <w:t xml:space="preserve"> </w:t>
      </w:r>
      <w:r w:rsidRPr="00BC714E">
        <w:t>существующие</w:t>
      </w:r>
      <w:r w:rsidR="003C04DD" w:rsidRPr="00BC714E">
        <w:t xml:space="preserve"> </w:t>
      </w:r>
      <w:r w:rsidRPr="00BC714E">
        <w:t>денежные</w:t>
      </w:r>
      <w:r w:rsidR="003C04DD" w:rsidRPr="00BC714E">
        <w:t xml:space="preserve"> </w:t>
      </w:r>
      <w:r w:rsidRPr="00BC714E">
        <w:t>отношения,</w:t>
      </w:r>
      <w:r w:rsidR="003C04DD" w:rsidRPr="00BC714E">
        <w:t xml:space="preserve"> </w:t>
      </w:r>
      <w:r w:rsidRPr="00BC714E">
        <w:t>проявляющиеся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процессе</w:t>
      </w:r>
      <w:r w:rsidR="003C04DD" w:rsidRPr="00BC714E">
        <w:t xml:space="preserve"> </w:t>
      </w:r>
      <w:r w:rsidRPr="00BC714E">
        <w:t>изъятия</w:t>
      </w:r>
      <w:r w:rsidR="003C04DD" w:rsidRPr="00BC714E">
        <w:t xml:space="preserve"> </w:t>
      </w:r>
      <w:r w:rsidRPr="00BC714E">
        <w:t>части</w:t>
      </w:r>
      <w:r w:rsidR="003C04DD" w:rsidRPr="00BC714E">
        <w:t xml:space="preserve"> </w:t>
      </w:r>
      <w:r w:rsidRPr="00BC714E">
        <w:t>стоимости</w:t>
      </w:r>
      <w:r w:rsidR="003C04DD" w:rsidRPr="00BC714E">
        <w:t xml:space="preserve"> </w:t>
      </w:r>
      <w:r w:rsidRPr="00BC714E">
        <w:t>национального</w:t>
      </w:r>
      <w:r w:rsidR="003C04DD" w:rsidRPr="00BC714E">
        <w:t xml:space="preserve"> </w:t>
      </w:r>
      <w:r w:rsidRPr="00BC714E">
        <w:t>дохода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пользу</w:t>
      </w:r>
      <w:r w:rsidR="003C04DD" w:rsidRPr="00BC714E">
        <w:t xml:space="preserve"> </w:t>
      </w:r>
      <w:r w:rsidRPr="00BC714E">
        <w:t>общегосударственных</w:t>
      </w:r>
      <w:r w:rsidR="003C04DD" w:rsidRPr="00BC714E">
        <w:t xml:space="preserve"> </w:t>
      </w:r>
      <w:r w:rsidRPr="00BC714E">
        <w:t>потребностей.</w:t>
      </w:r>
      <w:r w:rsidR="003C04DD" w:rsidRPr="00BC714E">
        <w:t xml:space="preserve"> </w:t>
      </w:r>
      <w:r w:rsidRPr="00BC714E">
        <w:t>Эти</w:t>
      </w:r>
      <w:r w:rsidR="003C04DD" w:rsidRPr="00BC714E">
        <w:t xml:space="preserve"> </w:t>
      </w:r>
      <w:r w:rsidRPr="00BC714E">
        <w:t>налоговые</w:t>
      </w:r>
      <w:r w:rsidR="003C04DD" w:rsidRPr="00BC714E">
        <w:t xml:space="preserve"> </w:t>
      </w:r>
      <w:r w:rsidRPr="00BC714E">
        <w:t>отношения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часть</w:t>
      </w:r>
      <w:r w:rsidR="003C04DD" w:rsidRPr="00BC714E">
        <w:t xml:space="preserve"> </w:t>
      </w:r>
      <w:r w:rsidRPr="00BC714E">
        <w:t>финансовых</w:t>
      </w:r>
      <w:r w:rsidR="003C04DD" w:rsidRPr="00BC714E">
        <w:t xml:space="preserve"> </w:t>
      </w:r>
      <w:r w:rsidRPr="00BC714E">
        <w:t>отношений</w:t>
      </w:r>
      <w:r w:rsidR="003C04DD" w:rsidRPr="00BC714E">
        <w:t xml:space="preserve"> </w:t>
      </w:r>
      <w:r w:rsidRPr="00BC714E">
        <w:t>находятся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постоянном</w:t>
      </w:r>
      <w:r w:rsidR="003C04DD" w:rsidRPr="00BC714E">
        <w:t xml:space="preserve"> </w:t>
      </w:r>
      <w:r w:rsidRPr="00BC714E">
        <w:t>изменении</w:t>
      </w:r>
      <w:r w:rsidR="003C04DD" w:rsidRPr="00BC714E">
        <w:t>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Налоги</w:t>
      </w:r>
      <w:r w:rsidR="003C04DD" w:rsidRPr="00BC714E">
        <w:t xml:space="preserve"> - </w:t>
      </w:r>
      <w:r w:rsidRPr="00BC714E">
        <w:t>это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только</w:t>
      </w:r>
      <w:r w:rsidR="003C04DD" w:rsidRPr="00BC714E">
        <w:t xml:space="preserve"> </w:t>
      </w:r>
      <w:r w:rsidRPr="00BC714E">
        <w:t>экономическая,</w:t>
      </w:r>
      <w:r w:rsidR="003C04DD" w:rsidRPr="00BC714E">
        <w:t xml:space="preserve"> </w:t>
      </w:r>
      <w:r w:rsidRPr="00BC714E">
        <w:t>но</w:t>
      </w:r>
      <w:r w:rsidR="003C04DD" w:rsidRPr="00BC714E">
        <w:t xml:space="preserve"> </w:t>
      </w:r>
      <w:r w:rsidRPr="00BC714E">
        <w:t>одновременно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финансовая</w:t>
      </w:r>
      <w:r w:rsidR="003C04DD" w:rsidRPr="00BC714E">
        <w:t xml:space="preserve"> </w:t>
      </w:r>
      <w:r w:rsidRPr="00BC714E">
        <w:t>категория.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финансовая</w:t>
      </w:r>
      <w:r w:rsidR="003C04DD" w:rsidRPr="00BC714E">
        <w:t xml:space="preserve"> </w:t>
      </w:r>
      <w:r w:rsidRPr="00BC714E">
        <w:t>категория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выражают</w:t>
      </w:r>
      <w:r w:rsidR="003C04DD" w:rsidRPr="00BC714E">
        <w:t xml:space="preserve"> </w:t>
      </w:r>
      <w:r w:rsidRPr="00BC714E">
        <w:t>общие</w:t>
      </w:r>
      <w:r w:rsidR="003C04DD" w:rsidRPr="00BC714E">
        <w:t xml:space="preserve"> </w:t>
      </w:r>
      <w:r w:rsidRPr="00BC714E">
        <w:t>свойства,</w:t>
      </w:r>
      <w:r w:rsidR="003C04DD" w:rsidRPr="00BC714E">
        <w:t xml:space="preserve"> </w:t>
      </w:r>
      <w:r w:rsidRPr="00BC714E">
        <w:t>присущие</w:t>
      </w:r>
      <w:r w:rsidR="003C04DD" w:rsidRPr="00BC714E">
        <w:t xml:space="preserve"> </w:t>
      </w:r>
      <w:r w:rsidRPr="00BC714E">
        <w:t>всем</w:t>
      </w:r>
      <w:r w:rsidR="003C04DD" w:rsidRPr="00BC714E">
        <w:t xml:space="preserve"> </w:t>
      </w:r>
      <w:r w:rsidRPr="00BC714E">
        <w:t>финансовым</w:t>
      </w:r>
      <w:r w:rsidR="003C04DD" w:rsidRPr="00BC714E">
        <w:t xml:space="preserve"> </w:t>
      </w:r>
      <w:r w:rsidRPr="00BC714E">
        <w:t>отношениям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свои</w:t>
      </w:r>
      <w:r w:rsidR="003C04DD" w:rsidRPr="00BC714E">
        <w:t xml:space="preserve"> </w:t>
      </w:r>
      <w:r w:rsidRPr="00BC714E">
        <w:t>отличительные</w:t>
      </w:r>
      <w:r w:rsidR="003C04DD" w:rsidRPr="00BC714E">
        <w:t xml:space="preserve"> </w:t>
      </w:r>
      <w:r w:rsidRPr="00BC714E">
        <w:t>признаки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черты,</w:t>
      </w:r>
      <w:r w:rsidR="003C04DD" w:rsidRPr="00BC714E">
        <w:t xml:space="preserve"> </w:t>
      </w:r>
      <w:r w:rsidRPr="00BC714E">
        <w:t>собственную</w:t>
      </w:r>
      <w:r w:rsidR="003C04DD" w:rsidRPr="00BC714E">
        <w:t xml:space="preserve"> </w:t>
      </w:r>
      <w:r w:rsidRPr="00BC714E">
        <w:t>форму</w:t>
      </w:r>
      <w:r w:rsidR="003C04DD" w:rsidRPr="00BC714E">
        <w:t xml:space="preserve"> </w:t>
      </w:r>
      <w:r w:rsidRPr="00BC714E">
        <w:t>движения,</w:t>
      </w:r>
      <w:r w:rsidR="003C04DD" w:rsidRPr="00BC714E">
        <w:t xml:space="preserve"> </w:t>
      </w:r>
      <w:r w:rsidRPr="00BC714E">
        <w:t>то</w:t>
      </w:r>
      <w:r w:rsidR="003C04DD" w:rsidRPr="00BC714E">
        <w:t xml:space="preserve"> </w:t>
      </w:r>
      <w:r w:rsidRPr="00BC714E">
        <w:t>есть</w:t>
      </w:r>
      <w:r w:rsidR="003C04DD" w:rsidRPr="00BC714E">
        <w:t xml:space="preserve"> </w:t>
      </w:r>
      <w:r w:rsidRPr="00BC714E">
        <w:t>функции,</w:t>
      </w:r>
      <w:r w:rsidR="003C04DD" w:rsidRPr="00BC714E">
        <w:t xml:space="preserve"> </w:t>
      </w:r>
      <w:r w:rsidRPr="00BC714E">
        <w:t>которые</w:t>
      </w:r>
      <w:r w:rsidR="003C04DD" w:rsidRPr="00BC714E">
        <w:t xml:space="preserve"> </w:t>
      </w:r>
      <w:r w:rsidRPr="00BC714E">
        <w:t>выделяют</w:t>
      </w:r>
      <w:r w:rsidR="003C04DD" w:rsidRPr="00BC714E">
        <w:t xml:space="preserve"> </w:t>
      </w:r>
      <w:r w:rsidRPr="00BC714E">
        <w:t>их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всей</w:t>
      </w:r>
      <w:r w:rsidR="003C04DD" w:rsidRPr="00BC714E">
        <w:t xml:space="preserve"> </w:t>
      </w:r>
      <w:r w:rsidRPr="00BC714E">
        <w:t>совокупности</w:t>
      </w:r>
      <w:r w:rsidR="003C04DD" w:rsidRPr="00BC714E">
        <w:t xml:space="preserve"> </w:t>
      </w:r>
      <w:r w:rsidRPr="00BC714E">
        <w:t>финансовых</w:t>
      </w:r>
      <w:r w:rsidR="003C04DD" w:rsidRPr="00BC714E">
        <w:t xml:space="preserve"> </w:t>
      </w:r>
      <w:r w:rsidRPr="00BC714E">
        <w:t>отношений.</w:t>
      </w:r>
      <w:r w:rsidR="003C04DD" w:rsidRPr="00BC714E">
        <w:t xml:space="preserve"> </w:t>
      </w:r>
      <w:r w:rsidRPr="00BC714E">
        <w:t>Функции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выявляют</w:t>
      </w:r>
      <w:r w:rsidR="003C04DD" w:rsidRPr="00BC714E">
        <w:t xml:space="preserve"> </w:t>
      </w:r>
      <w:r w:rsidRPr="00BC714E">
        <w:t>их</w:t>
      </w:r>
      <w:r w:rsidR="003C04DD" w:rsidRPr="00BC714E">
        <w:t xml:space="preserve"> </w:t>
      </w:r>
      <w:r w:rsidRPr="00BC714E">
        <w:t>социально-экономическую</w:t>
      </w:r>
      <w:r w:rsidR="003C04DD" w:rsidRPr="00BC714E">
        <w:t xml:space="preserve"> </w:t>
      </w:r>
      <w:r w:rsidRPr="00BC714E">
        <w:t>сущность,</w:t>
      </w:r>
      <w:r w:rsidR="003C04DD" w:rsidRPr="00BC714E">
        <w:t xml:space="preserve"> </w:t>
      </w:r>
      <w:r w:rsidRPr="00BC714E">
        <w:t>внутреннее</w:t>
      </w:r>
      <w:r w:rsidR="003C04DD" w:rsidRPr="00BC714E">
        <w:t xml:space="preserve"> </w:t>
      </w:r>
      <w:r w:rsidRPr="00BC714E">
        <w:t>содержание.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Выделяют,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правило,</w:t>
      </w:r>
      <w:r w:rsidR="003C04DD" w:rsidRPr="00BC714E">
        <w:t xml:space="preserve"> </w:t>
      </w:r>
      <w:r w:rsidRPr="00BC714E">
        <w:t>четыре</w:t>
      </w:r>
      <w:r w:rsidR="003C04DD" w:rsidRPr="00BC714E">
        <w:t xml:space="preserve"> </w:t>
      </w:r>
      <w:r w:rsidRPr="00BC714E">
        <w:t>основные</w:t>
      </w:r>
      <w:r w:rsidR="003C04DD" w:rsidRPr="00BC714E">
        <w:t xml:space="preserve"> </w:t>
      </w:r>
      <w:r w:rsidRPr="00BC714E">
        <w:rPr>
          <w:bCs/>
        </w:rPr>
        <w:t>функции</w:t>
      </w:r>
      <w:r w:rsidR="003C04DD" w:rsidRPr="00BC714E">
        <w:rPr>
          <w:bCs/>
        </w:rPr>
        <w:t xml:space="preserve"> </w:t>
      </w:r>
      <w:r w:rsidRPr="00BC714E">
        <w:rPr>
          <w:bCs/>
        </w:rPr>
        <w:t>налогов</w:t>
      </w:r>
      <w:r w:rsidR="003C04DD" w:rsidRPr="00BC714E">
        <w:t xml:space="preserve">: </w:t>
      </w:r>
      <w:r w:rsidRPr="00BC714E">
        <w:t>фискальную,</w:t>
      </w:r>
      <w:r w:rsidR="003C04DD" w:rsidRPr="00BC714E">
        <w:t xml:space="preserve"> </w:t>
      </w:r>
      <w:r w:rsidRPr="00BC714E">
        <w:t>регулирующую,</w:t>
      </w:r>
      <w:r w:rsidR="003C04DD" w:rsidRPr="00BC714E">
        <w:t xml:space="preserve"> </w:t>
      </w:r>
      <w:r w:rsidRPr="00BC714E">
        <w:t>контрольную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распределительную,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две</w:t>
      </w:r>
      <w:r w:rsidR="003C04DD" w:rsidRPr="00BC714E">
        <w:t xml:space="preserve"> </w:t>
      </w:r>
      <w:r w:rsidRPr="00BC714E">
        <w:t>подфункции</w:t>
      </w:r>
      <w:r w:rsidR="003C04DD" w:rsidRPr="00BC714E">
        <w:t xml:space="preserve">: </w:t>
      </w:r>
      <w:r w:rsidRPr="00BC714E">
        <w:t>стимулирующую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воспроизводственного</w:t>
      </w:r>
      <w:r w:rsidR="003C04DD" w:rsidRPr="00BC714E">
        <w:t xml:space="preserve"> </w:t>
      </w:r>
      <w:r w:rsidRPr="00BC714E">
        <w:t>назначения.</w:t>
      </w:r>
    </w:p>
    <w:p w:rsidR="003C04DD" w:rsidRPr="00BC714E" w:rsidRDefault="00435B37" w:rsidP="00BC714E">
      <w:pPr>
        <w:tabs>
          <w:tab w:val="left" w:pos="726"/>
        </w:tabs>
      </w:pPr>
      <w:r w:rsidRPr="00BC714E">
        <w:rPr>
          <w:b/>
        </w:rPr>
        <w:t>Фискальная</w:t>
      </w:r>
      <w:r w:rsidR="003C04DD" w:rsidRPr="00BC714E">
        <w:rPr>
          <w:b/>
        </w:rPr>
        <w:t xml:space="preserve"> (</w:t>
      </w:r>
      <w:r w:rsidRPr="00BC714E">
        <w:rPr>
          <w:b/>
        </w:rPr>
        <w:t>или</w:t>
      </w:r>
      <w:r w:rsidR="003C04DD" w:rsidRPr="00BC714E">
        <w:rPr>
          <w:b/>
        </w:rPr>
        <w:t xml:space="preserve"> </w:t>
      </w:r>
      <w:r w:rsidRPr="00BC714E">
        <w:rPr>
          <w:b/>
        </w:rPr>
        <w:t>бюджетная</w:t>
      </w:r>
      <w:r w:rsidR="003C04DD" w:rsidRPr="00BC714E">
        <w:rPr>
          <w:b/>
        </w:rPr>
        <w:t xml:space="preserve">) </w:t>
      </w:r>
      <w:r w:rsidRPr="00BC714E">
        <w:rPr>
          <w:b/>
        </w:rPr>
        <w:t>функция</w:t>
      </w:r>
      <w:r w:rsidR="003C04DD" w:rsidRPr="00BC714E">
        <w:rPr>
          <w:b/>
        </w:rPr>
        <w:t xml:space="preserve"> (</w:t>
      </w:r>
      <w:r w:rsidRPr="00BC714E">
        <w:t>фиск</w:t>
      </w:r>
      <w:r w:rsidR="003C04DD" w:rsidRPr="00BC714E">
        <w:t xml:space="preserve"> - </w:t>
      </w:r>
      <w:r w:rsidRPr="00BC714E">
        <w:t>государственная</w:t>
      </w:r>
      <w:r w:rsidR="003C04DD" w:rsidRPr="00BC714E">
        <w:t xml:space="preserve"> </w:t>
      </w:r>
      <w:r w:rsidRPr="00BC714E">
        <w:t>казна</w:t>
      </w:r>
      <w:r w:rsidR="003C04DD" w:rsidRPr="00BC714E">
        <w:t xml:space="preserve">) </w:t>
      </w:r>
      <w:r w:rsidRPr="00BC714E">
        <w:t>вытекает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самой</w:t>
      </w:r>
      <w:r w:rsidR="003C04DD" w:rsidRPr="00BC714E">
        <w:t xml:space="preserve"> </w:t>
      </w:r>
      <w:r w:rsidRPr="00BC714E">
        <w:t>природы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проявляется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обеспечении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</w:t>
      </w:r>
      <w:r w:rsidRPr="00BC714E">
        <w:t>финансовыми</w:t>
      </w:r>
      <w:r w:rsidR="003C04DD" w:rsidRPr="00BC714E">
        <w:t xml:space="preserve"> </w:t>
      </w:r>
      <w:r w:rsidRPr="00BC714E">
        <w:t>ресурсами,</w:t>
      </w:r>
      <w:r w:rsidR="003C04DD" w:rsidRPr="00BC714E">
        <w:t xml:space="preserve"> </w:t>
      </w:r>
      <w:r w:rsidRPr="00BC714E">
        <w:t>необходимыми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осуществления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деятельности.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ее</w:t>
      </w:r>
      <w:r w:rsidR="003C04DD" w:rsidRPr="00BC714E">
        <w:t xml:space="preserve"> </w:t>
      </w:r>
      <w:r w:rsidRPr="00BC714E">
        <w:t>помощью</w:t>
      </w:r>
      <w:r w:rsidR="003C04DD" w:rsidRPr="00BC714E">
        <w:t xml:space="preserve"> </w:t>
      </w:r>
      <w:r w:rsidRPr="00BC714E">
        <w:t>образуется</w:t>
      </w:r>
      <w:r w:rsidR="003C04DD" w:rsidRPr="00BC714E">
        <w:t xml:space="preserve"> </w:t>
      </w:r>
      <w:r w:rsidRPr="00BC714E">
        <w:t>централизованный</w:t>
      </w:r>
      <w:r w:rsidR="003C04DD" w:rsidRPr="00BC714E">
        <w:t xml:space="preserve"> </w:t>
      </w:r>
      <w:r w:rsidRPr="00BC714E">
        <w:t>денежный</w:t>
      </w:r>
      <w:r w:rsidR="003C04DD" w:rsidRPr="00BC714E">
        <w:t xml:space="preserve"> </w:t>
      </w:r>
      <w:r w:rsidRPr="00BC714E">
        <w:t>фонд</w:t>
      </w:r>
      <w:r w:rsidR="003C04DD" w:rsidRPr="00BC714E">
        <w:t xml:space="preserve"> </w:t>
      </w:r>
      <w:r w:rsidRPr="00BC714E">
        <w:t>государства,</w:t>
      </w:r>
      <w:r w:rsidR="003C04DD" w:rsidRPr="00BC714E">
        <w:t xml:space="preserve"> </w:t>
      </w:r>
      <w:r w:rsidRPr="00BC714E">
        <w:t>производится</w:t>
      </w:r>
      <w:r w:rsidR="003C04DD" w:rsidRPr="00BC714E">
        <w:t xml:space="preserve"> </w:t>
      </w:r>
      <w:r w:rsidRPr="00BC714E">
        <w:t>изъятие</w:t>
      </w:r>
      <w:r w:rsidR="003C04DD" w:rsidRPr="00BC714E">
        <w:t xml:space="preserve"> </w:t>
      </w:r>
      <w:r w:rsidRPr="00BC714E">
        <w:t>части</w:t>
      </w:r>
      <w:r w:rsidR="003C04DD" w:rsidRPr="00BC714E">
        <w:t xml:space="preserve"> </w:t>
      </w:r>
      <w:r w:rsidRPr="00BC714E">
        <w:t>доходов</w:t>
      </w:r>
      <w:r w:rsidR="003C04DD" w:rsidRPr="00BC714E">
        <w:t xml:space="preserve"> </w:t>
      </w:r>
      <w:r w:rsidRPr="00BC714E">
        <w:t>физических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юридических</w:t>
      </w:r>
      <w:r w:rsidR="003C04DD" w:rsidRPr="00BC714E">
        <w:t xml:space="preserve"> </w:t>
      </w:r>
      <w:r w:rsidRPr="00BC714E">
        <w:t>лиц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содержания</w:t>
      </w:r>
      <w:r w:rsidR="003C04DD" w:rsidRPr="00BC714E">
        <w:t xml:space="preserve"> </w:t>
      </w:r>
      <w:r w:rsidRPr="00BC714E">
        <w:t>государственного</w:t>
      </w:r>
      <w:r w:rsidR="003C04DD" w:rsidRPr="00BC714E">
        <w:t xml:space="preserve"> </w:t>
      </w:r>
      <w:r w:rsidRPr="00BC714E">
        <w:t>аппарата,</w:t>
      </w:r>
      <w:r w:rsidR="003C04DD" w:rsidRPr="00BC714E">
        <w:t xml:space="preserve"> </w:t>
      </w:r>
      <w:r w:rsidRPr="00BC714E">
        <w:t>обороны</w:t>
      </w:r>
      <w:r w:rsidR="003C04DD" w:rsidRPr="00BC714E">
        <w:t xml:space="preserve"> </w:t>
      </w:r>
      <w:r w:rsidRPr="00BC714E">
        <w:t>страны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той</w:t>
      </w:r>
      <w:r w:rsidR="003C04DD" w:rsidRPr="00BC714E">
        <w:t xml:space="preserve"> </w:t>
      </w:r>
      <w:r w:rsidRPr="00BC714E">
        <w:t>части</w:t>
      </w:r>
      <w:r w:rsidR="003C04DD" w:rsidRPr="00BC714E">
        <w:t xml:space="preserve"> </w:t>
      </w:r>
      <w:r w:rsidRPr="00BC714E">
        <w:t>непроизводственной</w:t>
      </w:r>
      <w:r w:rsidR="003C04DD" w:rsidRPr="00BC714E">
        <w:t xml:space="preserve"> </w:t>
      </w:r>
      <w:r w:rsidRPr="00BC714E">
        <w:t>сферы,</w:t>
      </w:r>
      <w:r w:rsidR="003C04DD" w:rsidRPr="00BC714E">
        <w:t xml:space="preserve"> </w:t>
      </w:r>
      <w:r w:rsidRPr="00BC714E">
        <w:t>которая</w:t>
      </w:r>
      <w:r w:rsidR="003C04DD" w:rsidRPr="00BC714E">
        <w:t xml:space="preserve"> </w:t>
      </w:r>
      <w:r w:rsidRPr="00BC714E">
        <w:t>либо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имеет</w:t>
      </w:r>
      <w:r w:rsidR="003C04DD" w:rsidRPr="00BC714E">
        <w:t xml:space="preserve"> </w:t>
      </w:r>
      <w:r w:rsidRPr="00BC714E">
        <w:t>собственных</w:t>
      </w:r>
      <w:r w:rsidR="003C04DD" w:rsidRPr="00BC714E">
        <w:t xml:space="preserve"> </w:t>
      </w:r>
      <w:r w:rsidRPr="00BC714E">
        <w:t>источников</w:t>
      </w:r>
      <w:r w:rsidR="003C04DD" w:rsidRPr="00BC714E">
        <w:t xml:space="preserve"> </w:t>
      </w:r>
      <w:r w:rsidRPr="00BC714E">
        <w:t>доходов</w:t>
      </w:r>
      <w:r w:rsidR="003C04DD" w:rsidRPr="00BC714E">
        <w:t xml:space="preserve"> (</w:t>
      </w:r>
      <w:r w:rsidRPr="00BC714E">
        <w:t>учреждения</w:t>
      </w:r>
      <w:r w:rsidR="003C04DD" w:rsidRPr="00BC714E">
        <w:t xml:space="preserve"> </w:t>
      </w:r>
      <w:r w:rsidRPr="00BC714E">
        <w:t>культуры</w:t>
      </w:r>
      <w:r w:rsidR="003C04DD" w:rsidRPr="00BC714E">
        <w:t xml:space="preserve"> - </w:t>
      </w:r>
      <w:r w:rsidRPr="00BC714E">
        <w:t>библиотеки,</w:t>
      </w:r>
      <w:r w:rsidR="003C04DD" w:rsidRPr="00BC714E">
        <w:t xml:space="preserve"> </w:t>
      </w:r>
      <w:r w:rsidRPr="00BC714E">
        <w:t>архивы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др.</w:t>
      </w:r>
      <w:r w:rsidR="003C04DD" w:rsidRPr="00BC714E">
        <w:t xml:space="preserve">), </w:t>
      </w:r>
      <w:r w:rsidRPr="00BC714E">
        <w:t>либо</w:t>
      </w:r>
      <w:r w:rsidR="003C04DD" w:rsidRPr="00BC714E">
        <w:t xml:space="preserve"> </w:t>
      </w:r>
      <w:r w:rsidRPr="00BC714E">
        <w:t>имеет</w:t>
      </w:r>
      <w:r w:rsidR="003C04DD" w:rsidRPr="00BC714E">
        <w:t xml:space="preserve"> </w:t>
      </w:r>
      <w:r w:rsidRPr="00BC714E">
        <w:t>их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недостаточном</w:t>
      </w:r>
      <w:r w:rsidR="003C04DD" w:rsidRPr="00BC714E">
        <w:t xml:space="preserve"> </w:t>
      </w:r>
      <w:r w:rsidRPr="00BC714E">
        <w:t>объеме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обеспечения</w:t>
      </w:r>
      <w:r w:rsidR="003C04DD" w:rsidRPr="00BC714E">
        <w:t xml:space="preserve"> </w:t>
      </w:r>
      <w:r w:rsidRPr="00BC714E">
        <w:t>должного</w:t>
      </w:r>
      <w:r w:rsidR="003C04DD" w:rsidRPr="00BC714E">
        <w:t xml:space="preserve"> </w:t>
      </w:r>
      <w:r w:rsidRPr="00BC714E">
        <w:t>уровня</w:t>
      </w:r>
      <w:r w:rsidR="003C04DD" w:rsidRPr="00BC714E">
        <w:t xml:space="preserve"> </w:t>
      </w:r>
      <w:r w:rsidRPr="00BC714E">
        <w:t>развития</w:t>
      </w:r>
      <w:r w:rsidR="003C04DD" w:rsidRPr="00BC714E">
        <w:t xml:space="preserve"> (</w:t>
      </w:r>
      <w:r w:rsidRPr="00BC714E">
        <w:t>фундаментальная</w:t>
      </w:r>
      <w:r w:rsidR="003C04DD" w:rsidRPr="00BC714E">
        <w:t xml:space="preserve"> </w:t>
      </w:r>
      <w:r w:rsidRPr="00BC714E">
        <w:t>наука,</w:t>
      </w:r>
      <w:r w:rsidR="003C04DD" w:rsidRPr="00BC714E">
        <w:t xml:space="preserve"> </w:t>
      </w:r>
      <w:r w:rsidRPr="00BC714E">
        <w:t>учебные</w:t>
      </w:r>
      <w:r w:rsidR="003C04DD" w:rsidRPr="00BC714E">
        <w:t xml:space="preserve"> </w:t>
      </w:r>
      <w:r w:rsidRPr="00BC714E">
        <w:t>заведения,</w:t>
      </w:r>
      <w:r w:rsidR="003C04DD" w:rsidRPr="00BC714E">
        <w:t xml:space="preserve"> </w:t>
      </w:r>
      <w:r w:rsidRPr="00BC714E">
        <w:t>учреждения</w:t>
      </w:r>
      <w:r w:rsidR="003C04DD" w:rsidRPr="00BC714E">
        <w:t xml:space="preserve"> </w:t>
      </w:r>
      <w:r w:rsidRPr="00BC714E">
        <w:t>здравоохранения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др.</w:t>
      </w:r>
      <w:r w:rsidR="003C04DD" w:rsidRPr="00BC714E">
        <w:t xml:space="preserve">). </w:t>
      </w:r>
      <w:r w:rsidRPr="00BC714E">
        <w:t>Значение</w:t>
      </w:r>
      <w:r w:rsidR="003C04DD" w:rsidRPr="00BC714E">
        <w:t xml:space="preserve"> </w:t>
      </w:r>
      <w:r w:rsidRPr="00BC714E">
        <w:t>фискальной</w:t>
      </w:r>
      <w:r w:rsidR="003C04DD" w:rsidRPr="00BC714E">
        <w:t xml:space="preserve"> </w:t>
      </w:r>
      <w:r w:rsidRPr="00BC714E">
        <w:t>функции</w:t>
      </w:r>
      <w:r w:rsidR="003C04DD" w:rsidRPr="00BC714E">
        <w:t xml:space="preserve"> </w:t>
      </w:r>
      <w:r w:rsidRPr="00BC714E">
        <w:t>растет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повышением</w:t>
      </w:r>
      <w:r w:rsidR="003C04DD" w:rsidRPr="00BC714E">
        <w:t xml:space="preserve"> </w:t>
      </w:r>
      <w:r w:rsidRPr="00BC714E">
        <w:t>экономического</w:t>
      </w:r>
      <w:r w:rsidR="003C04DD" w:rsidRPr="00BC714E">
        <w:t xml:space="preserve"> </w:t>
      </w:r>
      <w:r w:rsidRPr="00BC714E">
        <w:t>уровня</w:t>
      </w:r>
      <w:r w:rsidR="003C04DD" w:rsidRPr="00BC714E">
        <w:t xml:space="preserve"> </w:t>
      </w:r>
      <w:r w:rsidRPr="00BC714E">
        <w:t>развития</w:t>
      </w:r>
      <w:r w:rsidR="003C04DD" w:rsidRPr="00BC714E">
        <w:t xml:space="preserve"> </w:t>
      </w:r>
      <w:r w:rsidRPr="00BC714E">
        <w:t>общества,</w:t>
      </w:r>
      <w:r w:rsidR="003C04DD" w:rsidRPr="00BC714E">
        <w:t xml:space="preserve"> </w:t>
      </w:r>
      <w:r w:rsidRPr="00BC714E">
        <w:t>ростом</w:t>
      </w:r>
      <w:r w:rsidR="003C04DD" w:rsidRPr="00BC714E">
        <w:t xml:space="preserve"> </w:t>
      </w:r>
      <w:r w:rsidRPr="00BC714E">
        <w:t>налоговых</w:t>
      </w:r>
      <w:r w:rsidR="003C04DD" w:rsidRPr="00BC714E">
        <w:t xml:space="preserve"> </w:t>
      </w:r>
      <w:r w:rsidRPr="00BC714E">
        <w:t>доходов</w:t>
      </w:r>
      <w:r w:rsidR="003C04DD" w:rsidRPr="00BC714E">
        <w:t xml:space="preserve"> </w:t>
      </w:r>
      <w:r w:rsidRPr="00BC714E">
        <w:t>государства,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связано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расширением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функций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определенной</w:t>
      </w:r>
      <w:r w:rsidR="003C04DD" w:rsidRPr="00BC714E">
        <w:t xml:space="preserve"> </w:t>
      </w:r>
      <w:r w:rsidRPr="00BC714E">
        <w:t>политикой</w:t>
      </w:r>
      <w:r w:rsidR="003C04DD" w:rsidRPr="00BC714E">
        <w:t xml:space="preserve"> </w:t>
      </w:r>
      <w:r w:rsidRPr="00BC714E">
        <w:t>социальных</w:t>
      </w:r>
      <w:r w:rsidR="003C04DD" w:rsidRPr="00BC714E">
        <w:t xml:space="preserve"> </w:t>
      </w:r>
      <w:r w:rsidRPr="00BC714E">
        <w:t>групп,</w:t>
      </w:r>
      <w:r w:rsidR="003C04DD" w:rsidRPr="00BC714E">
        <w:t xml:space="preserve"> </w:t>
      </w:r>
      <w:r w:rsidRPr="00BC714E">
        <w:t>находящихся</w:t>
      </w:r>
      <w:r w:rsidR="003C04DD" w:rsidRPr="00BC714E">
        <w:t xml:space="preserve"> </w:t>
      </w:r>
      <w:r w:rsidRPr="00BC714E">
        <w:t>у</w:t>
      </w:r>
      <w:r w:rsidR="003C04DD" w:rsidRPr="00BC714E">
        <w:t xml:space="preserve"> </w:t>
      </w:r>
      <w:r w:rsidRPr="00BC714E">
        <w:t>власти.</w:t>
      </w:r>
      <w:r w:rsidR="003C04DD" w:rsidRPr="00BC714E">
        <w:t xml:space="preserve"> </w:t>
      </w:r>
      <w:r w:rsidRPr="00BC714E">
        <w:t>Государству</w:t>
      </w:r>
      <w:r w:rsidR="003C04DD" w:rsidRPr="00BC714E">
        <w:t xml:space="preserve"> </w:t>
      </w:r>
      <w:r w:rsidRPr="00BC714E">
        <w:t>требуется</w:t>
      </w:r>
      <w:r w:rsidR="003C04DD" w:rsidRPr="00BC714E">
        <w:t xml:space="preserve"> </w:t>
      </w:r>
      <w:r w:rsidRPr="00BC714E">
        <w:t>все</w:t>
      </w:r>
      <w:r w:rsidR="003C04DD" w:rsidRPr="00BC714E">
        <w:t xml:space="preserve"> </w:t>
      </w:r>
      <w:r w:rsidRPr="00BC714E">
        <w:t>больше</w:t>
      </w:r>
      <w:r w:rsidR="003C04DD" w:rsidRPr="00BC714E">
        <w:t xml:space="preserve"> </w:t>
      </w:r>
      <w:r w:rsidRPr="00BC714E">
        <w:t>средств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проведение</w:t>
      </w:r>
      <w:r w:rsidR="003C04DD" w:rsidRPr="00BC714E">
        <w:t xml:space="preserve"> </w:t>
      </w:r>
      <w:r w:rsidRPr="00BC714E">
        <w:t>экономических,</w:t>
      </w:r>
      <w:r w:rsidR="003C04DD" w:rsidRPr="00BC714E">
        <w:t xml:space="preserve"> </w:t>
      </w:r>
      <w:r w:rsidRPr="00BC714E">
        <w:t>социальных</w:t>
      </w:r>
      <w:r w:rsidR="003C04DD" w:rsidRPr="00BC714E">
        <w:t xml:space="preserve"> </w:t>
      </w:r>
      <w:r w:rsidRPr="00BC714E">
        <w:t>мероприятий,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содержание</w:t>
      </w:r>
      <w:r w:rsidR="003C04DD" w:rsidRPr="00BC714E">
        <w:t xml:space="preserve"> </w:t>
      </w:r>
      <w:r w:rsidRPr="00BC714E">
        <w:t>управленческого</w:t>
      </w:r>
      <w:r w:rsidR="003C04DD" w:rsidRPr="00BC714E">
        <w:t xml:space="preserve"> </w:t>
      </w:r>
      <w:r w:rsidRPr="00BC714E">
        <w:t>аппарата.</w:t>
      </w:r>
      <w:r w:rsidR="003C04DD" w:rsidRPr="00BC714E">
        <w:t xml:space="preserve"> </w:t>
      </w:r>
      <w:r w:rsidRPr="00BC714E">
        <w:t>Благодаря</w:t>
      </w:r>
      <w:r w:rsidR="003C04DD" w:rsidRPr="00BC714E">
        <w:t xml:space="preserve"> </w:t>
      </w:r>
      <w:r w:rsidRPr="00BC714E">
        <w:t>использованию</w:t>
      </w:r>
      <w:r w:rsidR="003C04DD" w:rsidRPr="00BC714E">
        <w:t xml:space="preserve"> </w:t>
      </w:r>
      <w:r w:rsidRPr="00BC714E">
        <w:t>возможностей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</w:t>
      </w:r>
      <w:r w:rsidRPr="00BC714E">
        <w:t>взимать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расходовать</w:t>
      </w:r>
      <w:r w:rsidR="003C04DD" w:rsidRPr="00BC714E">
        <w:t xml:space="preserve"> </w:t>
      </w:r>
      <w:r w:rsidRPr="00BC714E">
        <w:t>средства</w:t>
      </w:r>
      <w:r w:rsidR="003C04DD" w:rsidRPr="00BC714E">
        <w:t xml:space="preserve"> </w:t>
      </w:r>
      <w:r w:rsidRPr="00BC714E">
        <w:t>государственного</w:t>
      </w:r>
      <w:r w:rsidR="003C04DD" w:rsidRPr="00BC714E">
        <w:t xml:space="preserve"> </w:t>
      </w:r>
      <w:r w:rsidRPr="00BC714E">
        <w:t>бюджета</w:t>
      </w:r>
      <w:r w:rsidR="003C04DD" w:rsidRPr="00BC714E">
        <w:t xml:space="preserve"> </w:t>
      </w:r>
      <w:r w:rsidRPr="00BC714E">
        <w:t>происходит</w:t>
      </w:r>
      <w:r w:rsidR="003C04DD" w:rsidRPr="00BC714E">
        <w:t xml:space="preserve"> </w:t>
      </w:r>
      <w:r w:rsidRPr="00BC714E">
        <w:t>регулирование</w:t>
      </w:r>
      <w:r w:rsidR="003C04DD" w:rsidRPr="00BC714E">
        <w:t xml:space="preserve"> </w:t>
      </w:r>
      <w:r w:rsidRPr="00BC714E">
        <w:t>уровня</w:t>
      </w:r>
      <w:r w:rsidR="003C04DD" w:rsidRPr="00BC714E">
        <w:t xml:space="preserve"> </w:t>
      </w:r>
      <w:r w:rsidRPr="00BC714E">
        <w:t>деловой</w:t>
      </w:r>
      <w:r w:rsidR="003C04DD" w:rsidRPr="00BC714E">
        <w:t xml:space="preserve"> </w:t>
      </w:r>
      <w:r w:rsidRPr="00BC714E">
        <w:t>активности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решение</w:t>
      </w:r>
      <w:r w:rsidR="003C04DD" w:rsidRPr="00BC714E">
        <w:t xml:space="preserve"> </w:t>
      </w:r>
      <w:r w:rsidRPr="00BC714E">
        <w:t>различных</w:t>
      </w:r>
      <w:r w:rsidR="003C04DD" w:rsidRPr="00BC714E">
        <w:t xml:space="preserve"> </w:t>
      </w:r>
      <w:r w:rsidRPr="00BC714E">
        <w:t>социальных</w:t>
      </w:r>
      <w:r w:rsidR="003C04DD" w:rsidRPr="00BC714E">
        <w:t xml:space="preserve"> </w:t>
      </w:r>
      <w:r w:rsidRPr="00BC714E">
        <w:t>задач.</w:t>
      </w:r>
    </w:p>
    <w:p w:rsidR="003C04DD" w:rsidRPr="00BC714E" w:rsidRDefault="00435B37" w:rsidP="00BC714E">
      <w:pPr>
        <w:tabs>
          <w:tab w:val="left" w:pos="726"/>
        </w:tabs>
      </w:pPr>
      <w:r w:rsidRPr="00BC714E">
        <w:rPr>
          <w:b/>
        </w:rPr>
        <w:t>Регулирующая</w:t>
      </w:r>
      <w:r w:rsidR="003C04DD" w:rsidRPr="00BC714E">
        <w:rPr>
          <w:b/>
        </w:rPr>
        <w:t xml:space="preserve"> </w:t>
      </w:r>
      <w:r w:rsidRPr="00BC714E">
        <w:rPr>
          <w:b/>
          <w:bCs/>
        </w:rPr>
        <w:t>функция</w:t>
      </w:r>
      <w:r w:rsidR="003C04DD" w:rsidRPr="00BC714E">
        <w:rPr>
          <w:b/>
          <w:bCs/>
        </w:rPr>
        <w:t xml:space="preserve"> </w:t>
      </w:r>
      <w:r w:rsidRPr="00BC714E">
        <w:rPr>
          <w:bCs/>
        </w:rPr>
        <w:t>налогов</w:t>
      </w:r>
      <w:r w:rsidR="003C04DD" w:rsidRPr="00BC714E">
        <w:t xml:space="preserve"> </w:t>
      </w:r>
      <w:r w:rsidRPr="00BC714E">
        <w:t>предполагает,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активно</w:t>
      </w:r>
      <w:r w:rsidR="003C04DD" w:rsidRPr="00BC714E">
        <w:t xml:space="preserve"> </w:t>
      </w:r>
      <w:r w:rsidRPr="00BC714E">
        <w:t>влияют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экономику</w:t>
      </w:r>
      <w:r w:rsidR="003C04DD" w:rsidRPr="00BC714E">
        <w:t xml:space="preserve">: </w:t>
      </w:r>
      <w:r w:rsidRPr="00BC714E">
        <w:t>стимулируют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сдерживают</w:t>
      </w:r>
      <w:r w:rsidR="003C04DD" w:rsidRPr="00BC714E">
        <w:t xml:space="preserve"> </w:t>
      </w:r>
      <w:r w:rsidRPr="00BC714E">
        <w:t>темпы</w:t>
      </w:r>
      <w:r w:rsidR="003C04DD" w:rsidRPr="00BC714E">
        <w:t xml:space="preserve"> </w:t>
      </w:r>
      <w:r w:rsidRPr="00BC714E">
        <w:t>воспроизводства,</w:t>
      </w:r>
      <w:r w:rsidR="003C04DD" w:rsidRPr="00BC714E">
        <w:t xml:space="preserve"> </w:t>
      </w:r>
      <w:r w:rsidRPr="00BC714E">
        <w:t>усиливают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ослабляют</w:t>
      </w:r>
      <w:r w:rsidR="003C04DD" w:rsidRPr="00BC714E">
        <w:t xml:space="preserve"> </w:t>
      </w:r>
      <w:r w:rsidRPr="00BC714E">
        <w:t>процесс</w:t>
      </w:r>
      <w:r w:rsidR="003C04DD" w:rsidRPr="00BC714E">
        <w:t xml:space="preserve"> </w:t>
      </w:r>
      <w:r w:rsidRPr="00BC714E">
        <w:t>накопления</w:t>
      </w:r>
      <w:r w:rsidR="003C04DD" w:rsidRPr="00BC714E">
        <w:t xml:space="preserve"> </w:t>
      </w:r>
      <w:r w:rsidRPr="00BC714E">
        <w:t>капитала,</w:t>
      </w:r>
      <w:r w:rsidR="003C04DD" w:rsidRPr="00BC714E">
        <w:t xml:space="preserve"> </w:t>
      </w:r>
      <w:r w:rsidRPr="00BC714E">
        <w:t>расширяют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уменьшают</w:t>
      </w:r>
      <w:r w:rsidR="003C04DD" w:rsidRPr="00BC714E">
        <w:t xml:space="preserve"> </w:t>
      </w:r>
      <w:r w:rsidRPr="00BC714E">
        <w:t>платежеспособный</w:t>
      </w:r>
      <w:r w:rsidR="003C04DD" w:rsidRPr="00BC714E">
        <w:t xml:space="preserve"> </w:t>
      </w:r>
      <w:r w:rsidRPr="00BC714E">
        <w:t>спрос</w:t>
      </w:r>
      <w:r w:rsidR="003C04DD" w:rsidRPr="00BC714E">
        <w:t xml:space="preserve"> </w:t>
      </w:r>
      <w:r w:rsidRPr="00BC714E">
        <w:t>населения.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активно</w:t>
      </w:r>
      <w:r w:rsidR="003C04DD" w:rsidRPr="00BC714E">
        <w:t xml:space="preserve"> </w:t>
      </w:r>
      <w:r w:rsidRPr="00BC714E">
        <w:t>используются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сглаживания</w:t>
      </w:r>
      <w:r w:rsidR="003C04DD" w:rsidRPr="00BC714E">
        <w:t xml:space="preserve"> </w:t>
      </w:r>
      <w:r w:rsidRPr="00BC714E">
        <w:t>экономического</w:t>
      </w:r>
      <w:r w:rsidR="003C04DD" w:rsidRPr="00BC714E">
        <w:t xml:space="preserve"> </w:t>
      </w:r>
      <w:r w:rsidRPr="00BC714E">
        <w:t>цикла.</w:t>
      </w:r>
      <w:r w:rsidR="003C04DD" w:rsidRPr="00BC714E">
        <w:t xml:space="preserve"> </w:t>
      </w:r>
      <w:r w:rsidRPr="00BC714E">
        <w:t>Таким</w:t>
      </w:r>
      <w:r w:rsidR="003C04DD" w:rsidRPr="00BC714E">
        <w:t xml:space="preserve"> </w:t>
      </w:r>
      <w:r w:rsidRPr="00BC714E">
        <w:t>образом,</w:t>
      </w:r>
      <w:r w:rsidR="003C04DD" w:rsidRPr="00BC714E">
        <w:t xml:space="preserve"> </w:t>
      </w:r>
      <w:r w:rsidRPr="00BC714E">
        <w:t>регулирующая</w:t>
      </w:r>
      <w:r w:rsidR="003C04DD" w:rsidRPr="00BC714E">
        <w:t xml:space="preserve"> </w:t>
      </w:r>
      <w:r w:rsidRPr="00BC714E">
        <w:rPr>
          <w:bCs/>
        </w:rPr>
        <w:t>функция</w:t>
      </w:r>
      <w:r w:rsidR="003C04DD" w:rsidRPr="00BC714E">
        <w:rPr>
          <w:bCs/>
        </w:rPr>
        <w:t xml:space="preserve"> </w:t>
      </w:r>
      <w:r w:rsidRPr="00BC714E">
        <w:rPr>
          <w:bCs/>
        </w:rPr>
        <w:t>налогов</w:t>
      </w:r>
      <w:r w:rsidR="003C04DD" w:rsidRPr="00BC714E">
        <w:t xml:space="preserve"> </w:t>
      </w:r>
      <w:r w:rsidRPr="00BC714E">
        <w:t>связана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вмешательством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</w:t>
      </w:r>
      <w:r w:rsidRPr="00BC714E">
        <w:t>посредством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процесс</w:t>
      </w:r>
      <w:r w:rsidR="003C04DD" w:rsidRPr="00BC714E">
        <w:t xml:space="preserve"> </w:t>
      </w:r>
      <w:r w:rsidRPr="00BC714E">
        <w:t>воспроизводства,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обусловлено</w:t>
      </w:r>
      <w:r w:rsidR="003C04DD" w:rsidRPr="00BC714E">
        <w:t xml:space="preserve"> </w:t>
      </w:r>
      <w:r w:rsidRPr="00BC714E">
        <w:t>ростом</w:t>
      </w:r>
      <w:r w:rsidR="003C04DD" w:rsidRPr="00BC714E">
        <w:t xml:space="preserve"> </w:t>
      </w:r>
      <w:r w:rsidRPr="00BC714E">
        <w:t>производительных</w:t>
      </w:r>
      <w:r w:rsidR="003C04DD" w:rsidRPr="00BC714E">
        <w:t xml:space="preserve"> </w:t>
      </w:r>
      <w:r w:rsidRPr="00BC714E">
        <w:t>сил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условиях</w:t>
      </w:r>
      <w:r w:rsidR="003C04DD" w:rsidRPr="00BC714E">
        <w:t xml:space="preserve"> </w:t>
      </w:r>
      <w:r w:rsidRPr="00BC714E">
        <w:t>НТР,</w:t>
      </w:r>
      <w:r w:rsidR="003C04DD" w:rsidRPr="00BC714E">
        <w:t xml:space="preserve"> </w:t>
      </w:r>
      <w:r w:rsidRPr="00BC714E">
        <w:t>поднявшим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новую</w:t>
      </w:r>
      <w:r w:rsidR="003C04DD" w:rsidRPr="00BC714E">
        <w:t xml:space="preserve"> </w:t>
      </w:r>
      <w:r w:rsidRPr="00BC714E">
        <w:t>ступень</w:t>
      </w:r>
      <w:r w:rsidR="003C04DD" w:rsidRPr="00BC714E">
        <w:t xml:space="preserve"> </w:t>
      </w:r>
      <w:r w:rsidRPr="00BC714E">
        <w:t>налоговое</w:t>
      </w:r>
      <w:r w:rsidR="003C04DD" w:rsidRPr="00BC714E">
        <w:t xml:space="preserve"> </w:t>
      </w:r>
      <w:r w:rsidRPr="00BC714E">
        <w:t>регулирование.</w:t>
      </w:r>
      <w:r w:rsidR="003C04DD" w:rsidRPr="00BC714E">
        <w:t xml:space="preserve"> </w:t>
      </w:r>
      <w:r w:rsidRPr="00BC714E">
        <w:t>Развитие</w:t>
      </w:r>
      <w:r w:rsidR="003C04DD" w:rsidRPr="00BC714E">
        <w:t xml:space="preserve"> </w:t>
      </w:r>
      <w:r w:rsidRPr="00BC714E">
        <w:t>рыночной</w:t>
      </w:r>
      <w:r w:rsidR="003C04DD" w:rsidRPr="00BC714E">
        <w:t xml:space="preserve"> </w:t>
      </w:r>
      <w:r w:rsidRPr="00BC714E">
        <w:t>экономики</w:t>
      </w:r>
      <w:r w:rsidR="003C04DD" w:rsidRPr="00BC714E">
        <w:t xml:space="preserve"> </w:t>
      </w:r>
      <w:r w:rsidRPr="00BC714E">
        <w:t>регулируется</w:t>
      </w:r>
      <w:r w:rsidR="003C04DD" w:rsidRPr="00BC714E">
        <w:t xml:space="preserve"> </w:t>
      </w:r>
      <w:r w:rsidRPr="00BC714E">
        <w:t>финансово-экономическими</w:t>
      </w:r>
      <w:r w:rsidR="003C04DD" w:rsidRPr="00BC714E">
        <w:t xml:space="preserve"> </w:t>
      </w:r>
      <w:r w:rsidRPr="00BC714E">
        <w:t>методами</w:t>
      </w:r>
      <w:r w:rsidR="003C04DD" w:rsidRPr="00BC714E">
        <w:t xml:space="preserve"> - </w:t>
      </w:r>
      <w:r w:rsidRPr="00BC714E">
        <w:t>путем</w:t>
      </w:r>
      <w:r w:rsidR="003C04DD" w:rsidRPr="00BC714E">
        <w:t xml:space="preserve"> </w:t>
      </w:r>
      <w:r w:rsidRPr="00BC714E">
        <w:t>применения,</w:t>
      </w:r>
      <w:r w:rsidR="003C04DD" w:rsidRPr="00BC714E">
        <w:t xml:space="preserve"> </w:t>
      </w:r>
      <w:r w:rsidRPr="00BC714E">
        <w:t>отлаженной</w:t>
      </w:r>
      <w:r w:rsidR="003C04DD" w:rsidRPr="00BC714E">
        <w:t xml:space="preserve"> </w:t>
      </w:r>
      <w:r w:rsidRPr="00BC714E">
        <w:t>системы</w:t>
      </w:r>
      <w:r w:rsidR="003C04DD" w:rsidRPr="00BC714E">
        <w:t xml:space="preserve"> </w:t>
      </w:r>
      <w:r w:rsidRPr="00BC714E">
        <w:t>налогообложения,</w:t>
      </w:r>
      <w:r w:rsidR="003C04DD" w:rsidRPr="00BC714E">
        <w:t xml:space="preserve"> </w:t>
      </w:r>
      <w:r w:rsidRPr="00BC714E">
        <w:t>выделения</w:t>
      </w:r>
      <w:r w:rsidR="003C04DD" w:rsidRPr="00BC714E">
        <w:t xml:space="preserve"> </w:t>
      </w:r>
      <w:r w:rsidRPr="00BC714E">
        <w:t>дотаций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бюджета,</w:t>
      </w:r>
      <w:r w:rsidR="003C04DD" w:rsidRPr="00BC714E">
        <w:t xml:space="preserve"> </w:t>
      </w:r>
      <w:r w:rsidRPr="00BC714E">
        <w:t>маневрирования</w:t>
      </w:r>
      <w:r w:rsidR="003C04DD" w:rsidRPr="00BC714E">
        <w:t xml:space="preserve"> </w:t>
      </w:r>
      <w:r w:rsidRPr="00BC714E">
        <w:t>ссудным</w:t>
      </w:r>
      <w:r w:rsidR="003C04DD" w:rsidRPr="00BC714E">
        <w:t xml:space="preserve"> </w:t>
      </w:r>
      <w:r w:rsidRPr="00BC714E">
        <w:t>капиталом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процентными</w:t>
      </w:r>
      <w:r w:rsidR="003C04DD" w:rsidRPr="00BC714E">
        <w:t xml:space="preserve"> </w:t>
      </w:r>
      <w:r w:rsidRPr="00BC714E">
        <w:t>ставками.</w:t>
      </w:r>
      <w:r w:rsidR="003C04DD" w:rsidRPr="00BC714E">
        <w:t xml:space="preserve"> </w:t>
      </w:r>
      <w:r w:rsidRPr="00BC714E">
        <w:t>Центральное</w:t>
      </w:r>
      <w:r w:rsidR="003C04DD" w:rsidRPr="00BC714E">
        <w:t xml:space="preserve"> </w:t>
      </w:r>
      <w:r w:rsidRPr="00BC714E">
        <w:t>место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этом</w:t>
      </w:r>
      <w:r w:rsidR="003C04DD" w:rsidRPr="00BC714E">
        <w:t xml:space="preserve"> </w:t>
      </w:r>
      <w:r w:rsidRPr="00BC714E">
        <w:t>комплексе</w:t>
      </w:r>
      <w:r w:rsidR="003C04DD" w:rsidRPr="00BC714E">
        <w:t xml:space="preserve"> </w:t>
      </w:r>
      <w:r w:rsidRPr="00BC714E">
        <w:t>экономических</w:t>
      </w:r>
      <w:r w:rsidR="003C04DD" w:rsidRPr="00BC714E">
        <w:t xml:space="preserve"> </w:t>
      </w:r>
      <w:r w:rsidRPr="00BC714E">
        <w:t>мер</w:t>
      </w:r>
      <w:r w:rsidR="003C04DD" w:rsidRPr="00BC714E">
        <w:t xml:space="preserve"> </w:t>
      </w:r>
      <w:r w:rsidRPr="00BC714E">
        <w:t>принадлежит</w:t>
      </w:r>
      <w:r w:rsidR="003C04DD" w:rsidRPr="00BC714E">
        <w:t xml:space="preserve"> </w:t>
      </w:r>
      <w:r w:rsidRPr="00BC714E">
        <w:t>налогам.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Государство,</w:t>
      </w:r>
      <w:r w:rsidR="003C04DD" w:rsidRPr="00BC714E">
        <w:t xml:space="preserve"> </w:t>
      </w:r>
      <w:r w:rsidRPr="00BC714E">
        <w:t>маневрируя</w:t>
      </w:r>
      <w:r w:rsidR="003C04DD" w:rsidRPr="00BC714E">
        <w:t xml:space="preserve"> </w:t>
      </w:r>
      <w:r w:rsidRPr="00BC714E">
        <w:t>налоговыми</w:t>
      </w:r>
      <w:r w:rsidR="003C04DD" w:rsidRPr="00BC714E">
        <w:t xml:space="preserve"> </w:t>
      </w:r>
      <w:r w:rsidRPr="00BC714E">
        <w:t>ставками,</w:t>
      </w:r>
      <w:r w:rsidR="003C04DD" w:rsidRPr="00BC714E">
        <w:t xml:space="preserve"> </w:t>
      </w:r>
      <w:r w:rsidRPr="00BC714E">
        <w:t>льготами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штрафами,</w:t>
      </w:r>
      <w:r w:rsidR="003C04DD" w:rsidRPr="00BC714E">
        <w:t xml:space="preserve"> </w:t>
      </w:r>
      <w:r w:rsidRPr="00BC714E">
        <w:t>вводя</w:t>
      </w:r>
      <w:r w:rsidR="003C04DD" w:rsidRPr="00BC714E">
        <w:t xml:space="preserve"> </w:t>
      </w:r>
      <w:r w:rsidRPr="00BC714E">
        <w:t>одни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отменяя</w:t>
      </w:r>
      <w:r w:rsidR="003C04DD" w:rsidRPr="00BC714E">
        <w:t xml:space="preserve"> </w:t>
      </w:r>
      <w:r w:rsidRPr="00BC714E">
        <w:t>другие</w:t>
      </w:r>
      <w:r w:rsidR="003C04DD" w:rsidRPr="00BC714E">
        <w:t xml:space="preserve"> </w:t>
      </w:r>
      <w:r w:rsidRPr="00BC714E">
        <w:t>налоги,</w:t>
      </w:r>
      <w:r w:rsidR="003C04DD" w:rsidRPr="00BC714E">
        <w:t xml:space="preserve"> </w:t>
      </w:r>
      <w:r w:rsidRPr="00BC714E">
        <w:t>изменяя</w:t>
      </w:r>
      <w:r w:rsidR="003C04DD" w:rsidRPr="00BC714E">
        <w:t xml:space="preserve"> </w:t>
      </w:r>
      <w:r w:rsidRPr="00BC714E">
        <w:t>условия</w:t>
      </w:r>
      <w:r w:rsidR="003C04DD" w:rsidRPr="00BC714E">
        <w:t xml:space="preserve"> </w:t>
      </w:r>
      <w:r w:rsidRPr="00BC714E">
        <w:t>налогообложения,</w:t>
      </w:r>
      <w:r w:rsidR="003C04DD" w:rsidRPr="00BC714E">
        <w:t xml:space="preserve"> </w:t>
      </w:r>
      <w:r w:rsidRPr="00BC714E">
        <w:t>способствует</w:t>
      </w:r>
      <w:r w:rsidR="003C04DD" w:rsidRPr="00BC714E">
        <w:t xml:space="preserve"> </w:t>
      </w:r>
      <w:r w:rsidRPr="00BC714E">
        <w:t>решению</w:t>
      </w:r>
      <w:r w:rsidR="003C04DD" w:rsidRPr="00BC714E">
        <w:t xml:space="preserve"> </w:t>
      </w:r>
      <w:r w:rsidRPr="00BC714E">
        <w:t>актуальных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общества</w:t>
      </w:r>
      <w:r w:rsidR="003C04DD" w:rsidRPr="00BC714E">
        <w:t xml:space="preserve"> </w:t>
      </w:r>
      <w:r w:rsidRPr="00BC714E">
        <w:t>проблем</w:t>
      </w:r>
      <w:r w:rsidR="003C04DD" w:rsidRPr="00BC714E">
        <w:t xml:space="preserve">: </w:t>
      </w:r>
      <w:r w:rsidRPr="00BC714E">
        <w:t>стимулирует</w:t>
      </w:r>
      <w:r w:rsidR="003C04DD" w:rsidRPr="00BC714E">
        <w:t xml:space="preserve"> </w:t>
      </w:r>
      <w:r w:rsidRPr="00BC714E">
        <w:t>научно-технический</w:t>
      </w:r>
      <w:r w:rsidR="003C04DD" w:rsidRPr="00BC714E">
        <w:t xml:space="preserve"> </w:t>
      </w:r>
      <w:r w:rsidRPr="00BC714E">
        <w:t>прогресс,</w:t>
      </w:r>
      <w:r w:rsidR="003C04DD" w:rsidRPr="00BC714E">
        <w:t xml:space="preserve"> </w:t>
      </w:r>
      <w:r w:rsidRPr="00BC714E">
        <w:t>регулирует</w:t>
      </w:r>
      <w:r w:rsidR="003C04DD" w:rsidRPr="00BC714E">
        <w:t xml:space="preserve"> </w:t>
      </w:r>
      <w:r w:rsidRPr="00BC714E">
        <w:t>уровень</w:t>
      </w:r>
      <w:r w:rsidR="003C04DD" w:rsidRPr="00BC714E">
        <w:t xml:space="preserve"> </w:t>
      </w:r>
      <w:r w:rsidRPr="00BC714E">
        <w:t>безработицы,</w:t>
      </w:r>
      <w:r w:rsidR="003C04DD" w:rsidRPr="00BC714E">
        <w:t xml:space="preserve"> </w:t>
      </w:r>
      <w:r w:rsidRPr="00BC714E">
        <w:t>перераспределяет</w:t>
      </w:r>
      <w:r w:rsidR="003C04DD" w:rsidRPr="00BC714E">
        <w:t xml:space="preserve"> </w:t>
      </w:r>
      <w:r w:rsidRPr="00BC714E">
        <w:t>доходы</w:t>
      </w:r>
      <w:r w:rsidR="003C04DD" w:rsidRPr="00BC714E">
        <w:t xml:space="preserve"> </w:t>
      </w:r>
      <w:r w:rsidRPr="00BC714E">
        <w:t>своих</w:t>
      </w:r>
      <w:r w:rsidR="003C04DD" w:rsidRPr="00BC714E">
        <w:t xml:space="preserve"> </w:t>
      </w:r>
      <w:r w:rsidRPr="00BC714E">
        <w:t>граждан,</w:t>
      </w:r>
      <w:r w:rsidR="003C04DD" w:rsidRPr="00BC714E">
        <w:t xml:space="preserve"> </w:t>
      </w:r>
      <w:r w:rsidRPr="00BC714E">
        <w:t>направляя</w:t>
      </w:r>
      <w:r w:rsidR="003C04DD" w:rsidRPr="00BC714E">
        <w:t xml:space="preserve"> </w:t>
      </w:r>
      <w:r w:rsidRPr="00BC714E">
        <w:t>финансовые</w:t>
      </w:r>
      <w:r w:rsidR="003C04DD" w:rsidRPr="00BC714E">
        <w:t xml:space="preserve"> </w:t>
      </w:r>
      <w:r w:rsidRPr="00BC714E">
        <w:t>ресурсы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развитие</w:t>
      </w:r>
      <w:r w:rsidR="003C04DD" w:rsidRPr="00BC714E">
        <w:t xml:space="preserve"> </w:t>
      </w:r>
      <w:r w:rsidRPr="00BC714E">
        <w:t>производственной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социальной</w:t>
      </w:r>
      <w:r w:rsidR="003C04DD" w:rsidRPr="00BC714E">
        <w:t xml:space="preserve"> </w:t>
      </w:r>
      <w:r w:rsidRPr="00BC714E">
        <w:t>инфраструктуры,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инвестиции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капиталоемкие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фондоемкие</w:t>
      </w:r>
      <w:r w:rsidR="003C04DD" w:rsidRPr="00BC714E">
        <w:t xml:space="preserve"> </w:t>
      </w:r>
      <w:r w:rsidRPr="00BC714E">
        <w:t>отрасли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длительными</w:t>
      </w:r>
      <w:r w:rsidR="003C04DD" w:rsidRPr="00BC714E">
        <w:t xml:space="preserve"> </w:t>
      </w:r>
      <w:r w:rsidRPr="00BC714E">
        <w:t>сроками</w:t>
      </w:r>
      <w:r w:rsidR="003C04DD" w:rsidRPr="00BC714E">
        <w:t xml:space="preserve"> </w:t>
      </w:r>
      <w:r w:rsidRPr="00BC714E">
        <w:t>окупаемости</w:t>
      </w:r>
      <w:r w:rsidR="003C04DD" w:rsidRPr="00BC714E">
        <w:t xml:space="preserve"> </w:t>
      </w:r>
      <w:r w:rsidRPr="00BC714E">
        <w:t>затрат.</w:t>
      </w:r>
      <w:r w:rsidR="003C04DD" w:rsidRPr="00BC714E">
        <w:t xml:space="preserve"> </w:t>
      </w:r>
      <w:r w:rsidRPr="00BC714E">
        <w:t>Регулирующая</w:t>
      </w:r>
      <w:r w:rsidR="003C04DD" w:rsidRPr="00BC714E">
        <w:t xml:space="preserve"> </w:t>
      </w:r>
      <w:r w:rsidRPr="00BC714E">
        <w:rPr>
          <w:bCs/>
        </w:rPr>
        <w:t>функция</w:t>
      </w:r>
      <w:r w:rsidR="003C04DD" w:rsidRPr="00BC714E">
        <w:rPr>
          <w:bCs/>
        </w:rPr>
        <w:t xml:space="preserve"> </w:t>
      </w:r>
      <w:r w:rsidRPr="00BC714E">
        <w:rPr>
          <w:bCs/>
        </w:rPr>
        <w:t>налогов</w:t>
      </w:r>
      <w:r w:rsidR="003C04DD" w:rsidRPr="00BC714E">
        <w:t xml:space="preserve"> </w:t>
      </w:r>
      <w:r w:rsidRPr="00BC714E">
        <w:t>носит</w:t>
      </w:r>
      <w:r w:rsidR="003C04DD" w:rsidRPr="00BC714E">
        <w:t xml:space="preserve"> </w:t>
      </w:r>
      <w:r w:rsidRPr="00BC714E">
        <w:t>социально-экономический</w:t>
      </w:r>
      <w:r w:rsidR="003C04DD" w:rsidRPr="00BC714E">
        <w:t xml:space="preserve"> </w:t>
      </w:r>
      <w:r w:rsidRPr="00BC714E">
        <w:t>характер.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достигается</w:t>
      </w:r>
      <w:r w:rsidR="003C04DD" w:rsidRPr="00BC714E">
        <w:t xml:space="preserve"> </w:t>
      </w:r>
      <w:r w:rsidRPr="00BC714E">
        <w:t>путем</w:t>
      </w:r>
      <w:r w:rsidR="003C04DD" w:rsidRPr="00BC714E">
        <w:t xml:space="preserve"> </w:t>
      </w:r>
      <w:r w:rsidRPr="00BC714E">
        <w:t>установления</w:t>
      </w:r>
      <w:r w:rsidR="003C04DD" w:rsidRPr="00BC714E">
        <w:t xml:space="preserve"> </w:t>
      </w:r>
      <w:r w:rsidRPr="00BC714E">
        <w:t>прогрессивных</w:t>
      </w:r>
      <w:r w:rsidR="003C04DD" w:rsidRPr="00BC714E">
        <w:t xml:space="preserve"> </w:t>
      </w:r>
      <w:r w:rsidRPr="00BC714E">
        <w:t>ставок</w:t>
      </w:r>
      <w:r w:rsidR="003C04DD" w:rsidRPr="00BC714E">
        <w:t xml:space="preserve"> </w:t>
      </w:r>
      <w:r w:rsidRPr="00BC714E">
        <w:t>налогообложения,</w:t>
      </w:r>
      <w:r w:rsidR="003C04DD" w:rsidRPr="00BC714E">
        <w:t xml:space="preserve"> </w:t>
      </w:r>
      <w:r w:rsidRPr="00BC714E">
        <w:t>направления</w:t>
      </w:r>
      <w:r w:rsidR="003C04DD" w:rsidRPr="00BC714E">
        <w:t xml:space="preserve"> </w:t>
      </w:r>
      <w:r w:rsidRPr="00BC714E">
        <w:t>значительной</w:t>
      </w:r>
      <w:r w:rsidR="003C04DD" w:rsidRPr="00BC714E">
        <w:t xml:space="preserve"> </w:t>
      </w:r>
      <w:r w:rsidRPr="00BC714E">
        <w:t>части</w:t>
      </w:r>
      <w:r w:rsidR="003C04DD" w:rsidRPr="00BC714E">
        <w:t xml:space="preserve"> </w:t>
      </w:r>
      <w:r w:rsidRPr="00BC714E">
        <w:t>бюджетных</w:t>
      </w:r>
      <w:r w:rsidR="003C04DD" w:rsidRPr="00BC714E">
        <w:t xml:space="preserve"> </w:t>
      </w:r>
      <w:r w:rsidRPr="00BC714E">
        <w:t>средств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социальные</w:t>
      </w:r>
      <w:r w:rsidR="003C04DD" w:rsidRPr="00BC714E">
        <w:t xml:space="preserve"> </w:t>
      </w:r>
      <w:r w:rsidRPr="00BC714E">
        <w:t>нужды</w:t>
      </w:r>
      <w:r w:rsidR="003C04DD" w:rsidRPr="00BC714E">
        <w:t xml:space="preserve"> </w:t>
      </w:r>
      <w:r w:rsidRPr="00BC714E">
        <w:t>населения,</w:t>
      </w:r>
      <w:r w:rsidR="003C04DD" w:rsidRPr="00BC714E">
        <w:t xml:space="preserve"> </w:t>
      </w:r>
      <w:r w:rsidRPr="00BC714E">
        <w:t>полного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частичного</w:t>
      </w:r>
      <w:r w:rsidR="003C04DD" w:rsidRPr="00BC714E">
        <w:t xml:space="preserve"> </w:t>
      </w:r>
      <w:r w:rsidRPr="00BC714E">
        <w:t>освобождения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граждан,</w:t>
      </w:r>
      <w:r w:rsidR="003C04DD" w:rsidRPr="00BC714E">
        <w:t xml:space="preserve"> </w:t>
      </w:r>
      <w:r w:rsidRPr="00BC714E">
        <w:t>нуждающихся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социальной</w:t>
      </w:r>
      <w:r w:rsidR="003C04DD" w:rsidRPr="00BC714E">
        <w:t xml:space="preserve"> </w:t>
      </w:r>
      <w:r w:rsidRPr="00BC714E">
        <w:t>защите.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Регулирующая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фискальная</w:t>
      </w:r>
      <w:r w:rsidR="003C04DD" w:rsidRPr="00BC714E">
        <w:t xml:space="preserve"> </w:t>
      </w:r>
      <w:r w:rsidRPr="00BC714E">
        <w:rPr>
          <w:bCs/>
        </w:rPr>
        <w:t>функция</w:t>
      </w:r>
      <w:r w:rsidR="003C04DD" w:rsidRPr="00BC714E">
        <w:rPr>
          <w:bCs/>
        </w:rPr>
        <w:t xml:space="preserve"> </w:t>
      </w:r>
      <w:r w:rsidRPr="00BC714E">
        <w:rPr>
          <w:bCs/>
        </w:rPr>
        <w:t>налогов</w:t>
      </w:r>
      <w:r w:rsidR="003C04DD" w:rsidRPr="00BC714E">
        <w:t xml:space="preserve"> </w:t>
      </w:r>
      <w:r w:rsidRPr="00BC714E">
        <w:t>находятся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тесной</w:t>
      </w:r>
      <w:r w:rsidR="003C04DD" w:rsidRPr="00BC714E">
        <w:t xml:space="preserve"> </w:t>
      </w:r>
      <w:r w:rsidRPr="00BC714E">
        <w:t>взаимосвязи.</w:t>
      </w:r>
      <w:r w:rsidR="003C04DD" w:rsidRPr="00BC714E">
        <w:t xml:space="preserve"> </w:t>
      </w:r>
      <w:r w:rsidRPr="00BC714E">
        <w:t>Фискальная</w:t>
      </w:r>
      <w:r w:rsidR="003C04DD" w:rsidRPr="00BC714E">
        <w:t xml:space="preserve"> </w:t>
      </w:r>
      <w:r w:rsidRPr="00BC714E">
        <w:rPr>
          <w:bCs/>
        </w:rPr>
        <w:t>функция</w:t>
      </w:r>
      <w:r w:rsidR="003C04DD" w:rsidRPr="00BC714E">
        <w:rPr>
          <w:bCs/>
        </w:rPr>
        <w:t xml:space="preserve"> </w:t>
      </w:r>
      <w:r w:rsidRPr="00BC714E">
        <w:rPr>
          <w:bCs/>
        </w:rPr>
        <w:t>налогов</w:t>
      </w:r>
      <w:r w:rsidRPr="00BC714E">
        <w:t>,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помощью</w:t>
      </w:r>
      <w:r w:rsidR="003C04DD" w:rsidRPr="00BC714E">
        <w:t xml:space="preserve"> </w:t>
      </w:r>
      <w:r w:rsidRPr="00BC714E">
        <w:t>которой</w:t>
      </w:r>
      <w:r w:rsidR="003C04DD" w:rsidRPr="00BC714E">
        <w:t xml:space="preserve"> </w:t>
      </w:r>
      <w:r w:rsidRPr="00BC714E">
        <w:t>происходит</w:t>
      </w:r>
      <w:r w:rsidR="003C04DD" w:rsidRPr="00BC714E">
        <w:t xml:space="preserve"> </w:t>
      </w:r>
      <w:r w:rsidRPr="00BC714E">
        <w:t>огосударствление</w:t>
      </w:r>
      <w:r w:rsidR="003C04DD" w:rsidRPr="00BC714E">
        <w:t xml:space="preserve"> </w:t>
      </w:r>
      <w:r w:rsidRPr="00BC714E">
        <w:t>части</w:t>
      </w:r>
      <w:r w:rsidR="003C04DD" w:rsidRPr="00BC714E">
        <w:t xml:space="preserve"> </w:t>
      </w:r>
      <w:r w:rsidRPr="00BC714E">
        <w:t>новой</w:t>
      </w:r>
      <w:r w:rsidR="003C04DD" w:rsidRPr="00BC714E">
        <w:t xml:space="preserve"> </w:t>
      </w:r>
      <w:r w:rsidRPr="00BC714E">
        <w:t>стоимости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денежной</w:t>
      </w:r>
      <w:r w:rsidR="003C04DD" w:rsidRPr="00BC714E">
        <w:t xml:space="preserve"> </w:t>
      </w:r>
      <w:r w:rsidRPr="00BC714E">
        <w:t>форме,</w:t>
      </w:r>
      <w:r w:rsidR="003C04DD" w:rsidRPr="00BC714E">
        <w:t xml:space="preserve"> </w:t>
      </w:r>
      <w:r w:rsidRPr="00BC714E">
        <w:t>создает</w:t>
      </w:r>
      <w:r w:rsidR="003C04DD" w:rsidRPr="00BC714E">
        <w:t xml:space="preserve"> </w:t>
      </w:r>
      <w:r w:rsidRPr="00BC714E">
        <w:t>объективные</w:t>
      </w:r>
      <w:r w:rsidR="003C04DD" w:rsidRPr="00BC714E">
        <w:t xml:space="preserve"> </w:t>
      </w:r>
      <w:r w:rsidRPr="00BC714E">
        <w:t>условия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вмешательства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экономику.</w:t>
      </w:r>
      <w:r w:rsidR="003C04DD" w:rsidRPr="00BC714E">
        <w:t xml:space="preserve"> </w:t>
      </w:r>
      <w:r w:rsidRPr="00BC714E">
        <w:t>Расширение</w:t>
      </w:r>
      <w:r w:rsidR="003C04DD" w:rsidRPr="00BC714E">
        <w:t xml:space="preserve"> </w:t>
      </w:r>
      <w:r w:rsidRPr="00BC714E">
        <w:t>налогового</w:t>
      </w:r>
      <w:r w:rsidR="003C04DD" w:rsidRPr="00BC714E">
        <w:t xml:space="preserve"> </w:t>
      </w:r>
      <w:r w:rsidRPr="00BC714E">
        <w:t>метода</w:t>
      </w:r>
      <w:r w:rsidR="003C04DD" w:rsidRPr="00BC714E">
        <w:t xml:space="preserve"> </w:t>
      </w:r>
      <w:r w:rsidRPr="00BC714E">
        <w:t>мобилизации</w:t>
      </w:r>
      <w:r w:rsidR="003C04DD" w:rsidRPr="00BC714E">
        <w:t xml:space="preserve"> </w:t>
      </w:r>
      <w:r w:rsidRPr="00BC714E">
        <w:t>государством</w:t>
      </w:r>
      <w:r w:rsidR="003C04DD" w:rsidRPr="00BC714E">
        <w:t xml:space="preserve"> </w:t>
      </w:r>
      <w:r w:rsidRPr="00BC714E">
        <w:t>части</w:t>
      </w:r>
      <w:r w:rsidR="003C04DD" w:rsidRPr="00BC714E">
        <w:t xml:space="preserve"> </w:t>
      </w:r>
      <w:r w:rsidRPr="00BC714E">
        <w:t>стоимости</w:t>
      </w:r>
      <w:r w:rsidR="003C04DD" w:rsidRPr="00BC714E">
        <w:t xml:space="preserve"> </w:t>
      </w:r>
      <w:r w:rsidRPr="00BC714E">
        <w:t>национального</w:t>
      </w:r>
      <w:r w:rsidR="003C04DD" w:rsidRPr="00BC714E">
        <w:t xml:space="preserve"> </w:t>
      </w:r>
      <w:r w:rsidRPr="00BC714E">
        <w:t>дохода</w:t>
      </w:r>
      <w:r w:rsidR="003C04DD" w:rsidRPr="00BC714E">
        <w:t xml:space="preserve"> </w:t>
      </w:r>
      <w:r w:rsidRPr="00BC714E">
        <w:t>происходит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постоянном</w:t>
      </w:r>
      <w:r w:rsidR="003C04DD" w:rsidRPr="00BC714E">
        <w:t xml:space="preserve"> </w:t>
      </w:r>
      <w:r w:rsidRPr="00BC714E">
        <w:t>соприкосновении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участниками</w:t>
      </w:r>
      <w:r w:rsidR="003C04DD" w:rsidRPr="00BC714E">
        <w:t xml:space="preserve"> - </w:t>
      </w:r>
      <w:r w:rsidRPr="00BC714E">
        <w:t>агентами</w:t>
      </w:r>
      <w:r w:rsidR="003C04DD" w:rsidRPr="00BC714E">
        <w:t xml:space="preserve"> </w:t>
      </w:r>
      <w:r w:rsidRPr="00BC714E">
        <w:t>процесса</w:t>
      </w:r>
      <w:r w:rsidR="003C04DD" w:rsidRPr="00BC714E">
        <w:t xml:space="preserve"> </w:t>
      </w:r>
      <w:r w:rsidRPr="00BC714E">
        <w:t>производства,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обеспечивает</w:t>
      </w:r>
      <w:r w:rsidR="003C04DD" w:rsidRPr="00BC714E">
        <w:t xml:space="preserve"> </w:t>
      </w:r>
      <w:r w:rsidRPr="00BC714E">
        <w:t>органам</w:t>
      </w:r>
      <w:r w:rsidR="003C04DD" w:rsidRPr="00BC714E">
        <w:t xml:space="preserve"> </w:t>
      </w:r>
      <w:r w:rsidRPr="00BC714E">
        <w:t>государственной</w:t>
      </w:r>
      <w:r w:rsidR="003C04DD" w:rsidRPr="00BC714E">
        <w:t xml:space="preserve"> </w:t>
      </w:r>
      <w:r w:rsidRPr="00BC714E">
        <w:t>власти</w:t>
      </w:r>
      <w:r w:rsidR="003C04DD" w:rsidRPr="00BC714E">
        <w:t xml:space="preserve"> </w:t>
      </w:r>
      <w:r w:rsidRPr="00BC714E">
        <w:t>реальные</w:t>
      </w:r>
      <w:r w:rsidR="003C04DD" w:rsidRPr="00BC714E">
        <w:t xml:space="preserve"> </w:t>
      </w:r>
      <w:r w:rsidRPr="00BC714E">
        <w:t>возможности</w:t>
      </w:r>
      <w:r w:rsidR="003C04DD" w:rsidRPr="00BC714E">
        <w:t xml:space="preserve"> </w:t>
      </w:r>
      <w:r w:rsidRPr="00BC714E">
        <w:t>влиять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экономику</w:t>
      </w:r>
      <w:r w:rsidR="003C04DD" w:rsidRPr="00BC714E">
        <w:t xml:space="preserve"> </w:t>
      </w:r>
      <w:r w:rsidRPr="00BC714E">
        <w:t>страны,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все</w:t>
      </w:r>
      <w:r w:rsidR="003C04DD" w:rsidRPr="00BC714E">
        <w:t xml:space="preserve"> </w:t>
      </w:r>
      <w:r w:rsidRPr="00BC714E">
        <w:t>стадии</w:t>
      </w:r>
      <w:r w:rsidR="003C04DD" w:rsidRPr="00BC714E">
        <w:t xml:space="preserve"> </w:t>
      </w:r>
      <w:r w:rsidRPr="00BC714E">
        <w:t>производственного</w:t>
      </w:r>
      <w:r w:rsidR="003C04DD" w:rsidRPr="00BC714E">
        <w:t xml:space="preserve"> </w:t>
      </w:r>
      <w:r w:rsidRPr="00BC714E">
        <w:t>процесса.</w:t>
      </w:r>
      <w:r w:rsidR="003C04DD" w:rsidRPr="00BC714E">
        <w:t xml:space="preserve"> </w:t>
      </w:r>
      <w:r w:rsidRPr="00BC714E">
        <w:t>Обусловленная</w:t>
      </w:r>
      <w:r w:rsidR="003C04DD" w:rsidRPr="00BC714E">
        <w:t xml:space="preserve"> </w:t>
      </w:r>
      <w:r w:rsidRPr="00BC714E">
        <w:t>внутренними</w:t>
      </w:r>
      <w:r w:rsidR="003C04DD" w:rsidRPr="00BC714E">
        <w:t xml:space="preserve"> </w:t>
      </w:r>
      <w:r w:rsidRPr="00BC714E">
        <w:t>потребностями</w:t>
      </w:r>
      <w:r w:rsidR="003C04DD" w:rsidRPr="00BC714E">
        <w:t xml:space="preserve"> </w:t>
      </w:r>
      <w:r w:rsidRPr="00BC714E">
        <w:t>развития</w:t>
      </w:r>
      <w:r w:rsidR="003C04DD" w:rsidRPr="00BC714E">
        <w:t xml:space="preserve"> </w:t>
      </w:r>
      <w:r w:rsidRPr="00BC714E">
        <w:t>производства</w:t>
      </w:r>
      <w:r w:rsidR="003C04DD" w:rsidRPr="00BC714E">
        <w:t xml:space="preserve"> </w:t>
      </w:r>
      <w:r w:rsidRPr="00BC714E">
        <w:t>регулирующая</w:t>
      </w:r>
      <w:r w:rsidR="003C04DD" w:rsidRPr="00BC714E">
        <w:t xml:space="preserve"> </w:t>
      </w:r>
      <w:r w:rsidRPr="00BC714E">
        <w:t>функция,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фискальная,</w:t>
      </w:r>
      <w:r w:rsidR="003C04DD" w:rsidRPr="00BC714E">
        <w:t xml:space="preserve"> </w:t>
      </w:r>
      <w:r w:rsidRPr="00BC714E">
        <w:t>выражает</w:t>
      </w:r>
      <w:r w:rsidR="003C04DD" w:rsidRPr="00BC714E">
        <w:t xml:space="preserve"> </w:t>
      </w:r>
      <w:r w:rsidRPr="00BC714E">
        <w:t>сущностную</w:t>
      </w:r>
      <w:r w:rsidR="003C04DD" w:rsidRPr="00BC714E">
        <w:t xml:space="preserve"> </w:t>
      </w:r>
      <w:r w:rsidRPr="00BC714E">
        <w:t>сторону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объективным</w:t>
      </w:r>
      <w:r w:rsidR="003C04DD" w:rsidRPr="00BC714E">
        <w:t xml:space="preserve"> </w:t>
      </w:r>
      <w:r w:rsidRPr="00BC714E">
        <w:t>их</w:t>
      </w:r>
      <w:r w:rsidR="003C04DD" w:rsidRPr="00BC714E">
        <w:t xml:space="preserve"> </w:t>
      </w:r>
      <w:r w:rsidRPr="00BC714E">
        <w:t>свойством.</w:t>
      </w:r>
    </w:p>
    <w:p w:rsidR="00435B37" w:rsidRPr="00BC714E" w:rsidRDefault="00435B37" w:rsidP="00BC714E">
      <w:pPr>
        <w:tabs>
          <w:tab w:val="left" w:pos="726"/>
        </w:tabs>
      </w:pPr>
      <w:r w:rsidRPr="00BC714E">
        <w:rPr>
          <w:b/>
        </w:rPr>
        <w:t>Контрольная</w:t>
      </w:r>
      <w:r w:rsidR="003C04DD" w:rsidRPr="00BC714E">
        <w:t xml:space="preserve"> </w:t>
      </w:r>
      <w:r w:rsidRPr="00BC714E">
        <w:rPr>
          <w:b/>
          <w:bCs/>
        </w:rPr>
        <w:t>функция</w:t>
      </w:r>
      <w:r w:rsidR="003C04DD" w:rsidRPr="00BC714E">
        <w:rPr>
          <w:b/>
          <w:bCs/>
        </w:rPr>
        <w:t xml:space="preserve"> </w:t>
      </w:r>
      <w:r w:rsidRPr="00BC714E">
        <w:rPr>
          <w:bCs/>
        </w:rPr>
        <w:t>налогов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экономической</w:t>
      </w:r>
      <w:r w:rsidR="003C04DD" w:rsidRPr="00BC714E">
        <w:t xml:space="preserve"> </w:t>
      </w:r>
      <w:r w:rsidRPr="00BC714E">
        <w:t>категории</w:t>
      </w:r>
      <w:r w:rsidR="003C04DD" w:rsidRPr="00BC714E">
        <w:t xml:space="preserve"> </w:t>
      </w:r>
      <w:r w:rsidRPr="00BC714E">
        <w:t>состоит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том,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появляется</w:t>
      </w:r>
      <w:r w:rsidR="003C04DD" w:rsidRPr="00BC714E">
        <w:t xml:space="preserve"> </w:t>
      </w:r>
      <w:r w:rsidRPr="00BC714E">
        <w:t>возможность</w:t>
      </w:r>
      <w:r w:rsidR="003C04DD" w:rsidRPr="00BC714E">
        <w:t xml:space="preserve"> </w:t>
      </w:r>
      <w:r w:rsidRPr="00BC714E">
        <w:t>качественного</w:t>
      </w:r>
      <w:r w:rsidR="003C04DD" w:rsidRPr="00BC714E">
        <w:t xml:space="preserve"> </w:t>
      </w:r>
      <w:r w:rsidRPr="00BC714E">
        <w:t>отражения</w:t>
      </w:r>
      <w:r w:rsidR="003C04DD" w:rsidRPr="00BC714E">
        <w:t xml:space="preserve"> </w:t>
      </w:r>
      <w:r w:rsidRPr="00BC714E">
        <w:t>налоговых</w:t>
      </w:r>
      <w:r w:rsidR="003C04DD" w:rsidRPr="00BC714E">
        <w:t xml:space="preserve"> </w:t>
      </w:r>
      <w:r w:rsidRPr="00BC714E">
        <w:t>поступлений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их</w:t>
      </w:r>
      <w:r w:rsidR="003C04DD" w:rsidRPr="00BC714E">
        <w:t xml:space="preserve"> </w:t>
      </w:r>
      <w:r w:rsidRPr="00BC714E">
        <w:t>сопоставления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потребностями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финансовых</w:t>
      </w:r>
      <w:r w:rsidR="003C04DD" w:rsidRPr="00BC714E">
        <w:t xml:space="preserve"> </w:t>
      </w:r>
      <w:r w:rsidRPr="00BC714E">
        <w:t>ресурсах.</w:t>
      </w:r>
      <w:r w:rsidR="003C04DD" w:rsidRPr="00BC714E">
        <w:t xml:space="preserve"> </w:t>
      </w:r>
      <w:r w:rsidRPr="00BC714E">
        <w:t>Благодаря</w:t>
      </w:r>
      <w:r w:rsidR="003C04DD" w:rsidRPr="00BC714E">
        <w:t xml:space="preserve"> </w:t>
      </w:r>
      <w:r w:rsidRPr="00BC714E">
        <w:t>этой</w:t>
      </w:r>
      <w:r w:rsidR="003C04DD" w:rsidRPr="00BC714E">
        <w:t xml:space="preserve"> </w:t>
      </w:r>
      <w:r w:rsidRPr="00BC714E">
        <w:t>функции</w:t>
      </w:r>
      <w:r w:rsidR="003C04DD" w:rsidRPr="00BC714E">
        <w:t xml:space="preserve"> </w:t>
      </w:r>
      <w:r w:rsidRPr="00BC714E">
        <w:t>оценивается</w:t>
      </w:r>
      <w:r w:rsidR="003C04DD" w:rsidRPr="00BC714E">
        <w:t xml:space="preserve"> </w:t>
      </w:r>
      <w:r w:rsidRPr="00BC714E">
        <w:t>эффективность</w:t>
      </w:r>
      <w:r w:rsidR="003C04DD" w:rsidRPr="00BC714E">
        <w:t xml:space="preserve"> </w:t>
      </w:r>
      <w:r w:rsidRPr="00BC714E">
        <w:t>налогового</w:t>
      </w:r>
      <w:r w:rsidR="003C04DD" w:rsidRPr="00BC714E">
        <w:t xml:space="preserve"> </w:t>
      </w:r>
      <w:r w:rsidRPr="00BC714E">
        <w:t>механизма,</w:t>
      </w:r>
      <w:r w:rsidR="003C04DD" w:rsidRPr="00BC714E">
        <w:t xml:space="preserve"> </w:t>
      </w:r>
      <w:r w:rsidRPr="00BC714E">
        <w:t>обеспечивается</w:t>
      </w:r>
      <w:r w:rsidR="003C04DD" w:rsidRPr="00BC714E">
        <w:t xml:space="preserve"> </w:t>
      </w:r>
      <w:r w:rsidRPr="00BC714E">
        <w:t>контроль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движением</w:t>
      </w:r>
      <w:r w:rsidR="003C04DD" w:rsidRPr="00BC714E">
        <w:t xml:space="preserve"> </w:t>
      </w:r>
      <w:r w:rsidRPr="00BC714E">
        <w:t>финансовых</w:t>
      </w:r>
      <w:r w:rsidR="003C04DD" w:rsidRPr="00BC714E">
        <w:t xml:space="preserve"> </w:t>
      </w:r>
      <w:r w:rsidRPr="00BC714E">
        <w:t>ресурсов,</w:t>
      </w:r>
      <w:r w:rsidR="003C04DD" w:rsidRPr="00BC714E">
        <w:t xml:space="preserve"> </w:t>
      </w:r>
      <w:r w:rsidRPr="00BC714E">
        <w:t>выявляется</w:t>
      </w:r>
      <w:r w:rsidR="003C04DD" w:rsidRPr="00BC714E">
        <w:t xml:space="preserve"> </w:t>
      </w:r>
      <w:r w:rsidRPr="00BC714E">
        <w:t>необходимость</w:t>
      </w:r>
      <w:r w:rsidR="003C04DD" w:rsidRPr="00BC714E">
        <w:t xml:space="preserve"> </w:t>
      </w:r>
      <w:r w:rsidRPr="00BC714E">
        <w:t>внесения</w:t>
      </w:r>
      <w:r w:rsidR="003C04DD" w:rsidRPr="00BC714E">
        <w:t xml:space="preserve"> </w:t>
      </w:r>
      <w:r w:rsidRPr="00BC714E">
        <w:t>изменений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налоговую</w:t>
      </w:r>
      <w:r w:rsidR="003C04DD" w:rsidRPr="00BC714E">
        <w:t xml:space="preserve"> </w:t>
      </w:r>
      <w:r w:rsidRPr="00BC714E">
        <w:t>систему</w:t>
      </w:r>
      <w:r w:rsidR="003C04DD" w:rsidRPr="00BC714E">
        <w:t xml:space="preserve"> </w:t>
      </w:r>
      <w:r w:rsidRPr="00BC714E">
        <w:t>государства.</w:t>
      </w:r>
      <w:r w:rsidR="003C04DD" w:rsidRPr="00BC714E">
        <w:t xml:space="preserve"> </w:t>
      </w:r>
      <w:r w:rsidRPr="00BC714E">
        <w:t>Контрольная</w:t>
      </w:r>
      <w:r w:rsidR="003C04DD" w:rsidRPr="00BC714E">
        <w:t xml:space="preserve"> </w:t>
      </w:r>
      <w:r w:rsidRPr="00BC714E">
        <w:t>функция</w:t>
      </w:r>
      <w:r w:rsidR="003C04DD" w:rsidRPr="00BC714E">
        <w:t xml:space="preserve"> </w:t>
      </w:r>
      <w:r w:rsidRPr="00BC714E">
        <w:t>определяет</w:t>
      </w:r>
      <w:r w:rsidR="003C04DD" w:rsidRPr="00BC714E">
        <w:t xml:space="preserve"> </w:t>
      </w:r>
      <w:r w:rsidRPr="00BC714E">
        <w:t>эффективность</w:t>
      </w:r>
      <w:r w:rsidR="003C04DD" w:rsidRPr="00BC714E">
        <w:t xml:space="preserve"> </w:t>
      </w:r>
      <w:r w:rsidRPr="00BC714E">
        <w:t>налогово-финансовых</w:t>
      </w:r>
      <w:r w:rsidR="003C04DD" w:rsidRPr="00BC714E">
        <w:t xml:space="preserve"> </w:t>
      </w:r>
      <w:r w:rsidRPr="00BC714E">
        <w:t>отношений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бюджетной</w:t>
      </w:r>
      <w:r w:rsidR="003C04DD" w:rsidRPr="00BC714E">
        <w:t xml:space="preserve"> </w:t>
      </w:r>
      <w:r w:rsidRPr="00BC714E">
        <w:t>политики</w:t>
      </w:r>
      <w:r w:rsidR="003C04DD" w:rsidRPr="00BC714E">
        <w:t xml:space="preserve"> </w:t>
      </w:r>
      <w:r w:rsidRPr="00BC714E">
        <w:t>государства.</w:t>
      </w:r>
      <w:r w:rsidR="003C04DD" w:rsidRPr="00BC714E">
        <w:t xml:space="preserve"> </w:t>
      </w:r>
      <w:r w:rsidRPr="00BC714E">
        <w:t>Осуществление</w:t>
      </w:r>
      <w:r w:rsidR="003C04DD" w:rsidRPr="00BC714E">
        <w:t xml:space="preserve"> </w:t>
      </w:r>
      <w:r w:rsidRPr="00BC714E">
        <w:t>контрольной</w:t>
      </w:r>
      <w:r w:rsidR="003C04DD" w:rsidRPr="00BC714E">
        <w:t xml:space="preserve"> </w:t>
      </w:r>
      <w:r w:rsidRPr="00BC714E">
        <w:rPr>
          <w:bCs/>
        </w:rPr>
        <w:t>функции</w:t>
      </w:r>
      <w:r w:rsidR="003C04DD" w:rsidRPr="00BC714E">
        <w:rPr>
          <w:bCs/>
        </w:rPr>
        <w:t xml:space="preserve"> </w:t>
      </w:r>
      <w:r w:rsidRPr="00BC714E">
        <w:rPr>
          <w:bCs/>
        </w:rPr>
        <w:t>налогов</w:t>
      </w:r>
      <w:r w:rsidRPr="00BC714E">
        <w:t>,</w:t>
      </w:r>
      <w:r w:rsidR="003C04DD" w:rsidRPr="00BC714E">
        <w:t xml:space="preserve"> </w:t>
      </w:r>
      <w:r w:rsidRPr="00BC714E">
        <w:t>ее</w:t>
      </w:r>
      <w:r w:rsidR="003C04DD" w:rsidRPr="00BC714E">
        <w:t xml:space="preserve"> </w:t>
      </w:r>
      <w:r w:rsidRPr="00BC714E">
        <w:t>полнота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глубина</w:t>
      </w:r>
      <w:r w:rsidR="003C04DD" w:rsidRPr="00BC714E">
        <w:t xml:space="preserve"> </w:t>
      </w:r>
      <w:r w:rsidRPr="00BC714E">
        <w:t>зависят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налоговой</w:t>
      </w:r>
      <w:r w:rsidR="003C04DD" w:rsidRPr="00BC714E">
        <w:t xml:space="preserve"> </w:t>
      </w:r>
      <w:r w:rsidRPr="00BC714E">
        <w:t>дисциплины.</w:t>
      </w:r>
      <w:r w:rsidR="003C04DD" w:rsidRPr="00BC714E">
        <w:t xml:space="preserve"> </w:t>
      </w:r>
      <w:r w:rsidRPr="00BC714E">
        <w:t>Суть</w:t>
      </w:r>
      <w:r w:rsidR="003C04DD" w:rsidRPr="00BC714E">
        <w:t xml:space="preserve"> </w:t>
      </w:r>
      <w:r w:rsidRPr="00BC714E">
        <w:t>ее</w:t>
      </w:r>
      <w:r w:rsidR="003C04DD" w:rsidRPr="00BC714E">
        <w:t xml:space="preserve"> </w:t>
      </w:r>
      <w:r w:rsidRPr="00BC714E">
        <w:t>заключается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том,</w:t>
      </w:r>
      <w:r w:rsidR="003C04DD" w:rsidRPr="00BC714E">
        <w:t xml:space="preserve"> </w:t>
      </w:r>
      <w:r w:rsidRPr="00BC714E">
        <w:t>чтобы</w:t>
      </w:r>
      <w:r w:rsidR="003C04DD" w:rsidRPr="00BC714E">
        <w:t xml:space="preserve"> </w:t>
      </w:r>
      <w:r w:rsidRPr="00BC714E">
        <w:t>налогоплательщики</w:t>
      </w:r>
      <w:r w:rsidR="003C04DD" w:rsidRPr="00BC714E">
        <w:t xml:space="preserve"> (</w:t>
      </w:r>
      <w:r w:rsidRPr="00BC714E">
        <w:t>юридические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физические</w:t>
      </w:r>
      <w:r w:rsidR="003C04DD" w:rsidRPr="00BC714E">
        <w:t xml:space="preserve"> </w:t>
      </w:r>
      <w:r w:rsidRPr="00BC714E">
        <w:t>лица</w:t>
      </w:r>
      <w:r w:rsidR="003C04DD" w:rsidRPr="00BC714E">
        <w:t xml:space="preserve">) </w:t>
      </w:r>
      <w:r w:rsidRPr="00BC714E">
        <w:t>своевременно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полном</w:t>
      </w:r>
      <w:r w:rsidR="003C04DD" w:rsidRPr="00BC714E">
        <w:t xml:space="preserve"> </w:t>
      </w:r>
      <w:r w:rsidRPr="00BC714E">
        <w:t>объеме</w:t>
      </w:r>
      <w:r w:rsidR="003C04DD" w:rsidRPr="00BC714E">
        <w:t xml:space="preserve"> </w:t>
      </w:r>
      <w:r w:rsidRPr="00BC714E">
        <w:t>уплачивали</w:t>
      </w:r>
      <w:r w:rsidR="003C04DD" w:rsidRPr="00BC714E">
        <w:t xml:space="preserve"> </w:t>
      </w:r>
      <w:r w:rsidRPr="00BC714E">
        <w:t>установленные</w:t>
      </w:r>
      <w:r w:rsidR="003C04DD" w:rsidRPr="00BC714E">
        <w:t xml:space="preserve"> </w:t>
      </w:r>
      <w:r w:rsidRPr="00BC714E">
        <w:t>законодательством</w:t>
      </w:r>
      <w:r w:rsidR="003C04DD" w:rsidRPr="00BC714E">
        <w:t xml:space="preserve"> </w:t>
      </w:r>
      <w:r w:rsidRPr="00BC714E">
        <w:t>налоги.</w:t>
      </w:r>
    </w:p>
    <w:p w:rsidR="003C04DD" w:rsidRPr="00BC714E" w:rsidRDefault="00435B37" w:rsidP="00BC714E">
      <w:pPr>
        <w:tabs>
          <w:tab w:val="left" w:pos="726"/>
        </w:tabs>
      </w:pPr>
      <w:bookmarkStart w:id="3" w:name="g1"/>
      <w:r w:rsidRPr="00BC714E">
        <w:rPr>
          <w:b/>
          <w:bCs/>
        </w:rPr>
        <w:t>Распределительная</w:t>
      </w:r>
      <w:r w:rsidR="003C04DD" w:rsidRPr="00BC714E">
        <w:rPr>
          <w:b/>
          <w:bCs/>
        </w:rPr>
        <w:t xml:space="preserve"> </w:t>
      </w:r>
      <w:r w:rsidRPr="00BC714E">
        <w:rPr>
          <w:b/>
          <w:bCs/>
        </w:rPr>
        <w:t>функция</w:t>
      </w:r>
      <w:r w:rsidR="003C04DD" w:rsidRPr="00BC714E">
        <w:rPr>
          <w:bCs/>
        </w:rPr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выражает</w:t>
      </w:r>
      <w:r w:rsidR="003C04DD" w:rsidRPr="00BC714E">
        <w:t xml:space="preserve"> </w:t>
      </w:r>
      <w:r w:rsidRPr="00BC714E">
        <w:t>их</w:t>
      </w:r>
      <w:r w:rsidR="003C04DD" w:rsidRPr="00BC714E">
        <w:t xml:space="preserve"> </w:t>
      </w:r>
      <w:r w:rsidRPr="00BC714E">
        <w:t>сущность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особого</w:t>
      </w:r>
      <w:r w:rsidR="003C04DD" w:rsidRPr="00BC714E">
        <w:t xml:space="preserve"> </w:t>
      </w:r>
      <w:r w:rsidRPr="00BC714E">
        <w:t>централизованного</w:t>
      </w:r>
      <w:r w:rsidR="003C04DD" w:rsidRPr="00BC714E">
        <w:t xml:space="preserve"> </w:t>
      </w:r>
      <w:r w:rsidRPr="00BC714E">
        <w:t>инструмента</w:t>
      </w:r>
      <w:r w:rsidR="003C04DD" w:rsidRPr="00BC714E">
        <w:t xml:space="preserve"> </w:t>
      </w:r>
      <w:r w:rsidRPr="00BC714E">
        <w:t>распределительных</w:t>
      </w:r>
      <w:r w:rsidR="003C04DD" w:rsidRPr="00BC714E">
        <w:t xml:space="preserve"> </w:t>
      </w:r>
      <w:r w:rsidRPr="00BC714E">
        <w:t>отношений.</w:t>
      </w:r>
      <w:r w:rsidR="003C04DD" w:rsidRPr="00BC714E">
        <w:t xml:space="preserve"> </w:t>
      </w:r>
      <w:r w:rsidRPr="00BC714E">
        <w:t>Распределительная</w:t>
      </w:r>
      <w:r w:rsidR="003C04DD" w:rsidRPr="00BC714E">
        <w:t xml:space="preserve"> </w:t>
      </w:r>
      <w:r w:rsidRPr="00BC714E">
        <w:t>функция</w:t>
      </w:r>
      <w:r w:rsidR="003C04DD" w:rsidRPr="00BC714E">
        <w:t xml:space="preserve"> </w:t>
      </w:r>
      <w:r w:rsidRPr="00BC714E">
        <w:t>иначе</w:t>
      </w:r>
      <w:r w:rsidR="003C04DD" w:rsidRPr="00BC714E">
        <w:t xml:space="preserve"> </w:t>
      </w:r>
      <w:r w:rsidRPr="00BC714E">
        <w:t>называется</w:t>
      </w:r>
      <w:r w:rsidR="003C04DD" w:rsidRPr="00BC714E">
        <w:t xml:space="preserve"> </w:t>
      </w:r>
      <w:r w:rsidRPr="00BC714E">
        <w:t>социальной,</w:t>
      </w:r>
      <w:r w:rsidR="003C04DD" w:rsidRPr="00BC714E">
        <w:t xml:space="preserve"> </w:t>
      </w:r>
      <w:r w:rsidRPr="00BC714E">
        <w:t>поскольку</w:t>
      </w:r>
      <w:r w:rsidR="003C04DD" w:rsidRPr="00BC714E">
        <w:t xml:space="preserve"> </w:t>
      </w:r>
      <w:r w:rsidRPr="00BC714E">
        <w:t>состоит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перераспределении</w:t>
      </w:r>
      <w:r w:rsidR="003C04DD" w:rsidRPr="00BC714E">
        <w:t xml:space="preserve"> </w:t>
      </w:r>
      <w:r w:rsidRPr="00BC714E">
        <w:t>общественных</w:t>
      </w:r>
      <w:r w:rsidR="003C04DD" w:rsidRPr="00BC714E">
        <w:t xml:space="preserve"> </w:t>
      </w:r>
      <w:r w:rsidRPr="00BC714E">
        <w:t>доходов</w:t>
      </w:r>
      <w:r w:rsidR="003C04DD" w:rsidRPr="00BC714E">
        <w:t xml:space="preserve"> </w:t>
      </w:r>
      <w:r w:rsidRPr="00BC714E">
        <w:t>между</w:t>
      </w:r>
      <w:r w:rsidR="003C04DD" w:rsidRPr="00BC714E">
        <w:t xml:space="preserve"> </w:t>
      </w:r>
      <w:r w:rsidRPr="00BC714E">
        <w:t>различными</w:t>
      </w:r>
      <w:r w:rsidR="003C04DD" w:rsidRPr="00BC714E">
        <w:t xml:space="preserve"> </w:t>
      </w:r>
      <w:r w:rsidRPr="00BC714E">
        <w:t>категориями</w:t>
      </w:r>
      <w:r w:rsidR="003C04DD" w:rsidRPr="00BC714E">
        <w:t xml:space="preserve"> </w:t>
      </w:r>
      <w:r w:rsidRPr="00BC714E">
        <w:t>граждан</w:t>
      </w:r>
      <w:r w:rsidR="003C04DD" w:rsidRPr="00BC714E">
        <w:t xml:space="preserve">: </w:t>
      </w:r>
      <w:r w:rsidRPr="00BC714E">
        <w:t>от</w:t>
      </w:r>
      <w:r w:rsidR="003C04DD" w:rsidRPr="00BC714E">
        <w:t xml:space="preserve"> </w:t>
      </w:r>
      <w:r w:rsidRPr="00BC714E">
        <w:t>состоятельных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неимущим,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обеспечивает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конечном</w:t>
      </w:r>
      <w:r w:rsidR="003C04DD" w:rsidRPr="00BC714E">
        <w:t xml:space="preserve"> </w:t>
      </w:r>
      <w:r w:rsidRPr="00BC714E">
        <w:t>счете</w:t>
      </w:r>
      <w:r w:rsidR="003C04DD" w:rsidRPr="00BC714E">
        <w:t xml:space="preserve"> </w:t>
      </w:r>
      <w:r w:rsidRPr="00BC714E">
        <w:t>гарантию</w:t>
      </w:r>
      <w:r w:rsidR="003C04DD" w:rsidRPr="00BC714E">
        <w:t xml:space="preserve"> </w:t>
      </w:r>
      <w:r w:rsidRPr="00BC714E">
        <w:t>социальной</w:t>
      </w:r>
      <w:r w:rsidR="003C04DD" w:rsidRPr="00BC714E">
        <w:t xml:space="preserve"> </w:t>
      </w:r>
      <w:r w:rsidRPr="00BC714E">
        <w:t>стабильности</w:t>
      </w:r>
      <w:r w:rsidR="003C04DD" w:rsidRPr="00BC714E">
        <w:t xml:space="preserve"> </w:t>
      </w:r>
      <w:r w:rsidRPr="00BC714E">
        <w:t>общества.</w:t>
      </w:r>
      <w:r w:rsidR="003C04DD" w:rsidRPr="00BC714E">
        <w:t xml:space="preserve"> </w:t>
      </w:r>
      <w:r w:rsidRPr="00BC714E">
        <w:t>Социальные</w:t>
      </w:r>
      <w:r w:rsidR="003C04DD" w:rsidRPr="00BC714E">
        <w:t xml:space="preserve"> </w:t>
      </w:r>
      <w:r w:rsidRPr="00BC714E">
        <w:t>функции</w:t>
      </w:r>
      <w:r w:rsidR="003C04DD" w:rsidRPr="00BC714E">
        <w:t xml:space="preserve"> </w:t>
      </w:r>
      <w:r w:rsidRPr="00BC714E">
        <w:t>выполняют,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частности,</w:t>
      </w:r>
      <w:r w:rsidR="003C04DD" w:rsidRPr="00BC714E">
        <w:t xml:space="preserve"> </w:t>
      </w:r>
      <w:r w:rsidRPr="00BC714E">
        <w:t>акцизы,</w:t>
      </w:r>
      <w:r w:rsidR="003C04DD" w:rsidRPr="00BC714E">
        <w:t xml:space="preserve"> </w:t>
      </w:r>
      <w:r w:rsidRPr="00BC714E">
        <w:t>устанавливаемые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отдельные</w:t>
      </w:r>
      <w:r w:rsidR="003C04DD" w:rsidRPr="00BC714E">
        <w:t xml:space="preserve"> </w:t>
      </w:r>
      <w:r w:rsidRPr="00BC714E">
        <w:t>виды</w:t>
      </w:r>
      <w:r w:rsidR="003C04DD" w:rsidRPr="00BC714E">
        <w:t xml:space="preserve"> </w:t>
      </w:r>
      <w:r w:rsidRPr="00BC714E">
        <w:t>товаров.</w:t>
      </w:r>
      <w:r w:rsidR="003C04DD" w:rsidRPr="00BC714E">
        <w:t xml:space="preserve"> </w:t>
      </w:r>
      <w:r w:rsidRPr="00BC714E">
        <w:t>Ту</w:t>
      </w:r>
      <w:r w:rsidR="003C04DD" w:rsidRPr="00BC714E">
        <w:t xml:space="preserve"> </w:t>
      </w:r>
      <w:r w:rsidRPr="00BC714E">
        <w:t>же</w:t>
      </w:r>
      <w:r w:rsidR="003C04DD" w:rsidRPr="00BC714E">
        <w:t xml:space="preserve"> </w:t>
      </w:r>
      <w:r w:rsidRPr="00BC714E">
        <w:t>цель</w:t>
      </w:r>
      <w:r w:rsidR="003C04DD" w:rsidRPr="00BC714E">
        <w:t xml:space="preserve"> </w:t>
      </w:r>
      <w:r w:rsidRPr="00BC714E">
        <w:t>преследует</w:t>
      </w:r>
      <w:r w:rsidR="003C04DD" w:rsidRPr="00BC714E">
        <w:t xml:space="preserve"> </w:t>
      </w:r>
      <w:r w:rsidRPr="00BC714E">
        <w:t>механизм</w:t>
      </w:r>
      <w:r w:rsidR="003C04DD" w:rsidRPr="00BC714E">
        <w:t xml:space="preserve"> </w:t>
      </w:r>
      <w:r w:rsidRPr="00BC714E">
        <w:t>прогрессивного</w:t>
      </w:r>
      <w:r w:rsidR="003C04DD" w:rsidRPr="00BC714E">
        <w:t xml:space="preserve"> </w:t>
      </w:r>
      <w:r w:rsidRPr="00BC714E">
        <w:t>налогообложения,</w:t>
      </w:r>
      <w:r w:rsidR="003C04DD" w:rsidRPr="00BC714E">
        <w:t xml:space="preserve"> </w:t>
      </w:r>
      <w:r w:rsidRPr="00BC714E">
        <w:t>связанный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возрастанием</w:t>
      </w:r>
      <w:r w:rsidR="003C04DD" w:rsidRPr="00BC714E">
        <w:t xml:space="preserve"> </w:t>
      </w:r>
      <w:r w:rsidRPr="00BC714E">
        <w:t>налоговых</w:t>
      </w:r>
      <w:r w:rsidR="003C04DD" w:rsidRPr="00BC714E">
        <w:t xml:space="preserve"> </w:t>
      </w:r>
      <w:r w:rsidRPr="00BC714E">
        <w:t>ставок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мере</w:t>
      </w:r>
      <w:r w:rsidR="003C04DD" w:rsidRPr="00BC714E">
        <w:t xml:space="preserve"> </w:t>
      </w:r>
      <w:r w:rsidRPr="00BC714E">
        <w:t>роста</w:t>
      </w:r>
      <w:r w:rsidR="003C04DD" w:rsidRPr="00BC714E">
        <w:t xml:space="preserve"> </w:t>
      </w:r>
      <w:r w:rsidRPr="00BC714E">
        <w:t>величины</w:t>
      </w:r>
      <w:r w:rsidR="003C04DD" w:rsidRPr="00BC714E">
        <w:t xml:space="preserve"> </w:t>
      </w:r>
      <w:r w:rsidRPr="00BC714E">
        <w:t>доходов</w:t>
      </w:r>
      <w:r w:rsidR="003C04DD" w:rsidRPr="00BC714E">
        <w:t xml:space="preserve"> </w:t>
      </w:r>
      <w:r w:rsidRPr="00BC714E">
        <w:t>плательщика.</w:t>
      </w:r>
      <w:bookmarkEnd w:id="3"/>
    </w:p>
    <w:p w:rsidR="00435B37" w:rsidRPr="00BC714E" w:rsidRDefault="00435B37" w:rsidP="00BC714E">
      <w:pPr>
        <w:tabs>
          <w:tab w:val="left" w:pos="726"/>
        </w:tabs>
      </w:pPr>
      <w:r w:rsidRPr="00BC714E">
        <w:t>Множественность</w:t>
      </w:r>
      <w:r w:rsidR="003C04DD" w:rsidRPr="00BC714E">
        <w:t xml:space="preserve"> </w:t>
      </w:r>
      <w:r w:rsidRPr="00BC714E">
        <w:t>налогов,</w:t>
      </w:r>
      <w:r w:rsidR="003C04DD" w:rsidRPr="00BC714E">
        <w:t xml:space="preserve"> </w:t>
      </w:r>
      <w:r w:rsidRPr="00BC714E">
        <w:t>их</w:t>
      </w:r>
      <w:r w:rsidR="003C04DD" w:rsidRPr="00BC714E">
        <w:t xml:space="preserve"> </w:t>
      </w:r>
      <w:r w:rsidRPr="00BC714E">
        <w:t>различное</w:t>
      </w:r>
      <w:r w:rsidR="003C04DD" w:rsidRPr="00BC714E">
        <w:t xml:space="preserve"> </w:t>
      </w:r>
      <w:r w:rsidRPr="00BC714E">
        <w:t>назначение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построение</w:t>
      </w:r>
      <w:r w:rsidR="003C04DD" w:rsidRPr="00BC714E">
        <w:t xml:space="preserve"> </w:t>
      </w:r>
      <w:r w:rsidRPr="00BC714E">
        <w:t>делают</w:t>
      </w:r>
      <w:r w:rsidR="003C04DD" w:rsidRPr="00BC714E">
        <w:t xml:space="preserve"> </w:t>
      </w:r>
      <w:r w:rsidRPr="00BC714E">
        <w:t>необходимой</w:t>
      </w:r>
      <w:r w:rsidR="003C04DD" w:rsidRPr="00BC714E">
        <w:t xml:space="preserve"> </w:t>
      </w:r>
      <w:r w:rsidRPr="00BC714E">
        <w:t>классификацию</w:t>
      </w:r>
      <w:r w:rsidR="003C04DD" w:rsidRPr="00BC714E">
        <w:t xml:space="preserve"> </w:t>
      </w:r>
      <w:r w:rsidRPr="00BC714E">
        <w:t>налогов.</w:t>
      </w:r>
      <w:r w:rsidR="003C04DD" w:rsidRPr="00BC714E">
        <w:t xml:space="preserve"> </w:t>
      </w:r>
      <w:r w:rsidRPr="00BC714E">
        <w:t>Существуют</w:t>
      </w:r>
      <w:r w:rsidR="003C04DD" w:rsidRPr="00BC714E">
        <w:t xml:space="preserve"> </w:t>
      </w:r>
      <w:r w:rsidRPr="00BC714E">
        <w:t>следующие</w:t>
      </w:r>
      <w:r w:rsidR="003C04DD" w:rsidRPr="00BC714E">
        <w:t xml:space="preserve"> </w:t>
      </w:r>
      <w:r w:rsidRPr="00BC714E">
        <w:t>критерии,</w:t>
      </w:r>
      <w:r w:rsidR="003C04DD" w:rsidRPr="00BC714E">
        <w:t xml:space="preserve"> </w:t>
      </w:r>
      <w:r w:rsidRPr="00BC714E">
        <w:t>используемые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подразделения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: </w:t>
      </w:r>
      <w:r w:rsidRPr="00BC714E">
        <w:t>по</w:t>
      </w:r>
      <w:r w:rsidR="003C04DD" w:rsidRPr="00BC714E">
        <w:t xml:space="preserve"> </w:t>
      </w:r>
      <w:r w:rsidRPr="00BC714E">
        <w:t>способу</w:t>
      </w:r>
      <w:r w:rsidR="003C04DD" w:rsidRPr="00BC714E">
        <w:t xml:space="preserve"> </w:t>
      </w:r>
      <w:r w:rsidRPr="00BC714E">
        <w:t>взимания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; </w:t>
      </w:r>
      <w:r w:rsidRPr="00BC714E">
        <w:t>по</w:t>
      </w:r>
      <w:r w:rsidR="003C04DD" w:rsidRPr="00BC714E">
        <w:rPr>
          <w:i/>
        </w:rPr>
        <w:t xml:space="preserve"> </w:t>
      </w:r>
      <w:r w:rsidRPr="00BC714E">
        <w:rPr>
          <w:i/>
        </w:rPr>
        <w:t>субъектам-налогоплательщикам</w:t>
      </w:r>
      <w:r w:rsidR="003C04DD" w:rsidRPr="00BC714E">
        <w:rPr>
          <w:i/>
        </w:rPr>
        <w:t xml:space="preserve">; </w:t>
      </w:r>
      <w:r w:rsidRPr="00BC714E">
        <w:rPr>
          <w:i/>
        </w:rPr>
        <w:t>по</w:t>
      </w:r>
      <w:r w:rsidR="003C04DD" w:rsidRPr="00BC714E">
        <w:rPr>
          <w:i/>
        </w:rPr>
        <w:t xml:space="preserve"> </w:t>
      </w:r>
      <w:r w:rsidRPr="00BC714E">
        <w:t>характеру</w:t>
      </w:r>
      <w:r w:rsidR="003C04DD" w:rsidRPr="00BC714E">
        <w:t xml:space="preserve"> </w:t>
      </w:r>
      <w:r w:rsidRPr="00BC714E">
        <w:t>применяемых</w:t>
      </w:r>
      <w:r w:rsidR="003C04DD" w:rsidRPr="00BC714E">
        <w:t xml:space="preserve"> </w:t>
      </w:r>
      <w:r w:rsidRPr="00BC714E">
        <w:t>ставок</w:t>
      </w:r>
      <w:r w:rsidRPr="00BC714E">
        <w:rPr>
          <w:i/>
        </w:rPr>
        <w:t>,</w:t>
      </w:r>
      <w:r w:rsidR="003C04DD" w:rsidRPr="00BC714E">
        <w:rPr>
          <w:i/>
        </w:rPr>
        <w:t xml:space="preserve"> </w:t>
      </w:r>
      <w:r w:rsidRPr="00BC714E">
        <w:rPr>
          <w:i/>
        </w:rPr>
        <w:t>налоговых</w:t>
      </w:r>
      <w:r w:rsidR="003C04DD" w:rsidRPr="00BC714E">
        <w:rPr>
          <w:i/>
        </w:rPr>
        <w:t xml:space="preserve"> </w:t>
      </w:r>
      <w:r w:rsidRPr="00BC714E">
        <w:rPr>
          <w:i/>
        </w:rPr>
        <w:t>льгот</w:t>
      </w:r>
      <w:r w:rsidR="003C04DD" w:rsidRPr="00BC714E">
        <w:rPr>
          <w:i/>
        </w:rPr>
        <w:t xml:space="preserve">; </w:t>
      </w:r>
      <w:r w:rsidRPr="00BC714E">
        <w:rPr>
          <w:i/>
        </w:rPr>
        <w:t>по</w:t>
      </w:r>
      <w:r w:rsidR="003C04DD" w:rsidRPr="00BC714E">
        <w:rPr>
          <w:i/>
        </w:rPr>
        <w:t xml:space="preserve"> </w:t>
      </w:r>
      <w:r w:rsidRPr="00BC714E">
        <w:rPr>
          <w:i/>
        </w:rPr>
        <w:t>источникам</w:t>
      </w:r>
      <w:r w:rsidR="003C04DD" w:rsidRPr="00BC714E">
        <w:rPr>
          <w:i/>
        </w:rPr>
        <w:t xml:space="preserve"> </w:t>
      </w:r>
      <w:r w:rsidRPr="00BC714E">
        <w:t>и</w:t>
      </w:r>
      <w:r w:rsidR="003C04DD" w:rsidRPr="00BC714E">
        <w:rPr>
          <w:i/>
        </w:rPr>
        <w:t xml:space="preserve"> </w:t>
      </w:r>
      <w:r w:rsidRPr="00BC714E">
        <w:rPr>
          <w:i/>
        </w:rPr>
        <w:t>объектам</w:t>
      </w:r>
      <w:r w:rsidR="003C04DD" w:rsidRPr="00BC714E">
        <w:rPr>
          <w:i/>
        </w:rPr>
        <w:t xml:space="preserve"> </w:t>
      </w:r>
      <w:r w:rsidRPr="00BC714E">
        <w:rPr>
          <w:i/>
        </w:rPr>
        <w:t>налогообложения</w:t>
      </w:r>
      <w:r w:rsidR="003C04DD" w:rsidRPr="00BC714E">
        <w:rPr>
          <w:i/>
        </w:rPr>
        <w:t xml:space="preserve">; </w:t>
      </w:r>
      <w:r w:rsidRPr="00BC714E">
        <w:rPr>
          <w:i/>
        </w:rPr>
        <w:t>по</w:t>
      </w:r>
      <w:r w:rsidR="003C04DD" w:rsidRPr="00BC714E">
        <w:rPr>
          <w:i/>
        </w:rPr>
        <w:t xml:space="preserve"> </w:t>
      </w:r>
      <w:r w:rsidRPr="00BC714E">
        <w:t>органам,</w:t>
      </w:r>
      <w:r w:rsidR="003C04DD" w:rsidRPr="00BC714E">
        <w:t xml:space="preserve"> </w:t>
      </w:r>
      <w:r w:rsidRPr="00BC714E">
        <w:t>устанавливающим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; </w:t>
      </w:r>
      <w:r w:rsidRPr="00BC714E">
        <w:t>в</w:t>
      </w:r>
      <w:r w:rsidR="003C04DD" w:rsidRPr="00BC714E">
        <w:t xml:space="preserve"> </w:t>
      </w:r>
      <w:r w:rsidRPr="00BC714E">
        <w:t>соответствии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порядком</w:t>
      </w:r>
      <w:r w:rsidR="003C04DD" w:rsidRPr="00BC714E">
        <w:t xml:space="preserve"> </w:t>
      </w:r>
      <w:r w:rsidRPr="00BC714E">
        <w:t>введения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; </w:t>
      </w:r>
      <w:r w:rsidRPr="00BC714E">
        <w:t>в</w:t>
      </w:r>
      <w:r w:rsidR="003C04DD" w:rsidRPr="00BC714E">
        <w:t xml:space="preserve"> </w:t>
      </w:r>
      <w:r w:rsidRPr="00BC714E">
        <w:t>зависимости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уровня</w:t>
      </w:r>
      <w:r w:rsidR="003C04DD" w:rsidRPr="00BC714E">
        <w:t xml:space="preserve"> </w:t>
      </w:r>
      <w:r w:rsidRPr="00BC714E">
        <w:t>бюджета,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который</w:t>
      </w:r>
      <w:r w:rsidR="003C04DD" w:rsidRPr="00BC714E">
        <w:t xml:space="preserve"> </w:t>
      </w:r>
      <w:r w:rsidRPr="00BC714E">
        <w:t>зачисляется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; </w:t>
      </w:r>
      <w:r w:rsidRPr="00BC714E">
        <w:t>целевой</w:t>
      </w:r>
      <w:r w:rsidR="003C04DD" w:rsidRPr="00BC714E">
        <w:t xml:space="preserve"> </w:t>
      </w:r>
      <w:r w:rsidRPr="00BC714E">
        <w:t>направленностью</w:t>
      </w:r>
      <w:r w:rsidR="003C04DD" w:rsidRPr="00BC714E">
        <w:t xml:space="preserve"> </w:t>
      </w:r>
      <w:r w:rsidRPr="00BC714E">
        <w:t>введения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т.д.</w:t>
      </w:r>
    </w:p>
    <w:p w:rsidR="00435B37" w:rsidRPr="00BC714E" w:rsidRDefault="00435B37" w:rsidP="00BC714E">
      <w:pPr>
        <w:tabs>
          <w:tab w:val="left" w:pos="726"/>
        </w:tabs>
      </w:pPr>
      <w:r w:rsidRPr="00BC714E">
        <w:rPr>
          <w:b/>
          <w:bCs/>
        </w:rPr>
        <w:t>По</w:t>
      </w:r>
      <w:r w:rsidR="003C04DD" w:rsidRPr="00BC714E">
        <w:rPr>
          <w:b/>
          <w:bCs/>
        </w:rPr>
        <w:t xml:space="preserve"> </w:t>
      </w:r>
      <w:r w:rsidRPr="00BC714E">
        <w:rPr>
          <w:b/>
          <w:bCs/>
        </w:rPr>
        <w:t>форме</w:t>
      </w:r>
      <w:r w:rsidR="003C04DD" w:rsidRPr="00BC714E">
        <w:rPr>
          <w:b/>
          <w:bCs/>
        </w:rPr>
        <w:t xml:space="preserve"> </w:t>
      </w:r>
      <w:r w:rsidRPr="00BC714E">
        <w:rPr>
          <w:b/>
          <w:bCs/>
        </w:rPr>
        <w:t>взимания</w:t>
      </w:r>
      <w:r w:rsidR="003C04DD" w:rsidRPr="00BC714E">
        <w:rPr>
          <w:b/>
          <w:bCs/>
        </w:rPr>
        <w:t xml:space="preserve"> </w:t>
      </w:r>
      <w:r w:rsidRPr="00BC714E">
        <w:t>различают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прямые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косвенные.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Прямые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устанавливаются</w:t>
      </w:r>
      <w:r w:rsidR="003C04DD" w:rsidRPr="00BC714E">
        <w:t xml:space="preserve"> </w:t>
      </w:r>
      <w:r w:rsidRPr="00BC714E">
        <w:t>непосредственно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доход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имущество</w:t>
      </w:r>
      <w:r w:rsidR="003C04DD" w:rsidRPr="00BC714E">
        <w:t xml:space="preserve"> </w:t>
      </w:r>
      <w:r w:rsidRPr="00BC714E">
        <w:t>налогоплательщика.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связи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этим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прямом</w:t>
      </w:r>
      <w:r w:rsidR="003C04DD" w:rsidRPr="00BC714E">
        <w:t xml:space="preserve"> </w:t>
      </w:r>
      <w:r w:rsidRPr="00BC714E">
        <w:t>налогообложении</w:t>
      </w:r>
      <w:r w:rsidR="003C04DD" w:rsidRPr="00BC714E">
        <w:t xml:space="preserve"> </w:t>
      </w:r>
      <w:r w:rsidRPr="00BC714E">
        <w:t>денежные</w:t>
      </w:r>
      <w:r w:rsidR="003C04DD" w:rsidRPr="00BC714E">
        <w:t xml:space="preserve"> </w:t>
      </w:r>
      <w:r w:rsidRPr="00BC714E">
        <w:t>отношения</w:t>
      </w:r>
      <w:r w:rsidR="003C04DD" w:rsidRPr="00BC714E">
        <w:t xml:space="preserve"> </w:t>
      </w:r>
      <w:r w:rsidRPr="00BC714E">
        <w:t>возникают</w:t>
      </w:r>
      <w:r w:rsidR="003C04DD" w:rsidRPr="00BC714E">
        <w:t xml:space="preserve"> </w:t>
      </w:r>
      <w:r w:rsidRPr="00BC714E">
        <w:t>непосредственно</w:t>
      </w:r>
      <w:r w:rsidR="003C04DD" w:rsidRPr="00BC714E">
        <w:t xml:space="preserve"> </w:t>
      </w:r>
      <w:r w:rsidRPr="00BC714E">
        <w:t>между</w:t>
      </w:r>
      <w:r w:rsidR="003C04DD" w:rsidRPr="00BC714E">
        <w:t xml:space="preserve"> </w:t>
      </w:r>
      <w:r w:rsidRPr="00BC714E">
        <w:t>налогоплательщиком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государством.</w:t>
      </w:r>
      <w:r w:rsidR="003C04DD" w:rsidRPr="00BC714E">
        <w:t xml:space="preserve"> </w:t>
      </w:r>
      <w:r w:rsidRPr="00BC714E">
        <w:t>Примером</w:t>
      </w:r>
      <w:r w:rsidR="003C04DD" w:rsidRPr="00BC714E">
        <w:t xml:space="preserve"> </w:t>
      </w:r>
      <w:r w:rsidRPr="00BC714E">
        <w:t>прямого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налоговой</w:t>
      </w:r>
      <w:r w:rsidR="003C04DD" w:rsidRPr="00BC714E">
        <w:t xml:space="preserve"> </w:t>
      </w:r>
      <w:r w:rsidRPr="00BC714E">
        <w:t>системе</w:t>
      </w:r>
      <w:r w:rsidR="003C04DD" w:rsidRPr="00BC714E">
        <w:t xml:space="preserve"> </w:t>
      </w:r>
      <w:r w:rsidRPr="00BC714E">
        <w:t>могут</w:t>
      </w:r>
      <w:r w:rsidR="003C04DD" w:rsidRPr="00BC714E">
        <w:t xml:space="preserve"> </w:t>
      </w:r>
      <w:r w:rsidRPr="00BC714E">
        <w:t>служить</w:t>
      </w:r>
      <w:r w:rsidR="003C04DD" w:rsidRPr="00BC714E">
        <w:t xml:space="preserve"> </w:t>
      </w:r>
      <w:r w:rsidRPr="00BC714E">
        <w:t>такие</w:t>
      </w:r>
      <w:r w:rsidR="003C04DD" w:rsidRPr="00BC714E">
        <w:t xml:space="preserve"> </w:t>
      </w:r>
      <w:r w:rsidRPr="00BC714E">
        <w:t>налоги,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земельный</w:t>
      </w:r>
      <w:r w:rsidR="003C04DD" w:rsidRPr="00BC714E">
        <w:t xml:space="preserve"> </w:t>
      </w:r>
      <w:r w:rsidRPr="00BC714E">
        <w:t>налог,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доходы</w:t>
      </w:r>
      <w:r w:rsidR="003C04DD" w:rsidRPr="00BC714E">
        <w:t xml:space="preserve"> </w:t>
      </w:r>
      <w:r w:rsidRPr="00BC714E">
        <w:t>физических</w:t>
      </w:r>
      <w:r w:rsidR="003C04DD" w:rsidRPr="00BC714E">
        <w:t xml:space="preserve"> </w:t>
      </w:r>
      <w:r w:rsidRPr="00BC714E">
        <w:t>лиц,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прибыль</w:t>
      </w:r>
      <w:r w:rsidR="003C04DD" w:rsidRPr="00BC714E">
        <w:t xml:space="preserve"> </w:t>
      </w:r>
      <w:r w:rsidRPr="00BC714E">
        <w:t>организаций,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имущество</w:t>
      </w:r>
      <w:r w:rsidR="003C04DD" w:rsidRPr="00BC714E">
        <w:t xml:space="preserve"> </w:t>
      </w:r>
      <w:r w:rsidRPr="00BC714E">
        <w:t>физических</w:t>
      </w:r>
      <w:r w:rsidR="003C04DD" w:rsidRPr="00BC714E">
        <w:t xml:space="preserve"> </w:t>
      </w:r>
      <w:r w:rsidRPr="00BC714E">
        <w:t>лиц.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данном</w:t>
      </w:r>
      <w:r w:rsidR="003C04DD" w:rsidRPr="00BC714E">
        <w:t xml:space="preserve"> </w:t>
      </w:r>
      <w:r w:rsidRPr="00BC714E">
        <w:t>случае</w:t>
      </w:r>
      <w:r w:rsidR="003C04DD" w:rsidRPr="00BC714E">
        <w:t xml:space="preserve"> </w:t>
      </w:r>
      <w:r w:rsidRPr="00BC714E">
        <w:t>основанием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обложения</w:t>
      </w:r>
      <w:r w:rsidR="003C04DD" w:rsidRPr="00BC714E">
        <w:t xml:space="preserve"> </w:t>
      </w:r>
      <w:r w:rsidRPr="00BC714E">
        <w:t>служат</w:t>
      </w:r>
      <w:r w:rsidR="003C04DD" w:rsidRPr="00BC714E">
        <w:t xml:space="preserve"> </w:t>
      </w:r>
      <w:r w:rsidRPr="00BC714E">
        <w:t>владение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пользование</w:t>
      </w:r>
      <w:r w:rsidR="003C04DD" w:rsidRPr="00BC714E">
        <w:t xml:space="preserve"> </w:t>
      </w:r>
      <w:r w:rsidRPr="00BC714E">
        <w:t>доходами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имуществом.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Косвенные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взимаются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процессе</w:t>
      </w:r>
      <w:r w:rsidR="003C04DD" w:rsidRPr="00BC714E">
        <w:t xml:space="preserve"> </w:t>
      </w:r>
      <w:r w:rsidRPr="00BC714E">
        <w:t>движения</w:t>
      </w:r>
      <w:r w:rsidR="003C04DD" w:rsidRPr="00BC714E">
        <w:t xml:space="preserve"> </w:t>
      </w:r>
      <w:r w:rsidRPr="00BC714E">
        <w:t>доходов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оборота</w:t>
      </w:r>
      <w:r w:rsidR="003C04DD" w:rsidRPr="00BC714E">
        <w:t xml:space="preserve"> </w:t>
      </w:r>
      <w:r w:rsidRPr="00BC714E">
        <w:t>товаров,</w:t>
      </w:r>
      <w:r w:rsidR="003C04DD" w:rsidRPr="00BC714E">
        <w:t xml:space="preserve"> </w:t>
      </w:r>
      <w:r w:rsidRPr="00BC714E">
        <w:t>работ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услуг.</w:t>
      </w:r>
      <w:r w:rsidR="003C04DD" w:rsidRPr="00BC714E">
        <w:t xml:space="preserve"> </w:t>
      </w:r>
      <w:r w:rsidRPr="00BC714E">
        <w:t>Косвенными</w:t>
      </w:r>
      <w:r w:rsidR="003C04DD" w:rsidRPr="00BC714E">
        <w:t xml:space="preserve"> </w:t>
      </w:r>
      <w:r w:rsidRPr="00BC714E">
        <w:t>налогами</w:t>
      </w:r>
      <w:r w:rsidR="003C04DD" w:rsidRPr="00BC714E">
        <w:t xml:space="preserve"> </w:t>
      </w:r>
      <w:r w:rsidRPr="00BC714E">
        <w:t>облагается</w:t>
      </w:r>
      <w:r w:rsidR="003C04DD" w:rsidRPr="00BC714E">
        <w:t xml:space="preserve"> </w:t>
      </w:r>
      <w:r w:rsidRPr="00BC714E">
        <w:t>оборот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операции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реализации,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результате</w:t>
      </w:r>
      <w:r w:rsidR="003C04DD" w:rsidRPr="00BC714E">
        <w:t xml:space="preserve"> </w:t>
      </w:r>
      <w:r w:rsidRPr="00BC714E">
        <w:t>чего</w:t>
      </w:r>
      <w:r w:rsidR="003C04DD" w:rsidRPr="00BC714E">
        <w:t xml:space="preserve"> </w:t>
      </w:r>
      <w:r w:rsidRPr="00BC714E">
        <w:t>фактическим</w:t>
      </w:r>
      <w:r w:rsidR="003C04DD" w:rsidRPr="00BC714E">
        <w:t xml:space="preserve"> </w:t>
      </w:r>
      <w:r w:rsidRPr="00BC714E">
        <w:t>плательщиком</w:t>
      </w:r>
      <w:r w:rsidR="003C04DD" w:rsidRPr="00BC714E">
        <w:t xml:space="preserve"> </w:t>
      </w:r>
      <w:r w:rsidRPr="00BC714E">
        <w:t>налога,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правило,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потребитель.</w:t>
      </w:r>
      <w:r w:rsidR="003C04DD" w:rsidRPr="00BC714E">
        <w:t xml:space="preserve"> </w:t>
      </w:r>
      <w:r w:rsidRPr="00BC714E">
        <w:t>Эти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включаются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виде</w:t>
      </w:r>
      <w:r w:rsidR="003C04DD" w:rsidRPr="00BC714E">
        <w:t xml:space="preserve"> </w:t>
      </w:r>
      <w:r w:rsidRPr="00BC714E">
        <w:t>надбавки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цену</w:t>
      </w:r>
      <w:r w:rsidR="003C04DD" w:rsidRPr="00BC714E">
        <w:t xml:space="preserve"> </w:t>
      </w:r>
      <w:r w:rsidRPr="00BC714E">
        <w:t>товара,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тарифа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работы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услуги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оплачиваются</w:t>
      </w:r>
      <w:r w:rsidR="003C04DD" w:rsidRPr="00BC714E">
        <w:t xml:space="preserve"> </w:t>
      </w:r>
      <w:r w:rsidRPr="00BC714E">
        <w:t>потребителем.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Владелец</w:t>
      </w:r>
      <w:r w:rsidR="003C04DD" w:rsidRPr="00BC714E">
        <w:t xml:space="preserve"> </w:t>
      </w:r>
      <w:r w:rsidRPr="00BC714E">
        <w:t>товара,</w:t>
      </w:r>
      <w:r w:rsidR="003C04DD" w:rsidRPr="00BC714E">
        <w:t xml:space="preserve"> </w:t>
      </w:r>
      <w:r w:rsidRPr="00BC714E">
        <w:t>работы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услуги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их</w:t>
      </w:r>
      <w:r w:rsidR="003C04DD" w:rsidRPr="00BC714E">
        <w:t xml:space="preserve"> </w:t>
      </w:r>
      <w:r w:rsidRPr="00BC714E">
        <w:t>реализации</w:t>
      </w:r>
      <w:r w:rsidR="003C04DD" w:rsidRPr="00BC714E">
        <w:t xml:space="preserve"> </w:t>
      </w:r>
      <w:r w:rsidRPr="00BC714E">
        <w:t>получает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покупателя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только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товара,</w:t>
      </w:r>
      <w:r w:rsidR="003C04DD" w:rsidRPr="00BC714E">
        <w:t xml:space="preserve"> </w:t>
      </w:r>
      <w:r w:rsidRPr="00BC714E">
        <w:t>работы,</w:t>
      </w:r>
      <w:r w:rsidR="003C04DD" w:rsidRPr="00BC714E">
        <w:t xml:space="preserve"> </w:t>
      </w:r>
      <w:r w:rsidRPr="00BC714E">
        <w:t>услуги,</w:t>
      </w:r>
      <w:r w:rsidR="003C04DD" w:rsidRPr="00BC714E">
        <w:t xml:space="preserve"> </w:t>
      </w:r>
      <w:r w:rsidRPr="00BC714E">
        <w:t>но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налоговые</w:t>
      </w:r>
      <w:r w:rsidR="003C04DD" w:rsidRPr="00BC714E">
        <w:t xml:space="preserve"> </w:t>
      </w:r>
      <w:r w:rsidRPr="00BC714E">
        <w:t>суммы,</w:t>
      </w:r>
      <w:r w:rsidR="003C04DD" w:rsidRPr="00BC714E">
        <w:t xml:space="preserve"> </w:t>
      </w:r>
      <w:r w:rsidRPr="00BC714E">
        <w:t>которые</w:t>
      </w:r>
      <w:r w:rsidR="003C04DD" w:rsidRPr="00BC714E">
        <w:t xml:space="preserve"> </w:t>
      </w:r>
      <w:r w:rsidRPr="00BC714E">
        <w:t>затем</w:t>
      </w:r>
      <w:r w:rsidR="003C04DD" w:rsidRPr="00BC714E">
        <w:t xml:space="preserve"> </w:t>
      </w:r>
      <w:r w:rsidRPr="00BC714E">
        <w:t>нужно</w:t>
      </w:r>
      <w:r w:rsidR="003C04DD" w:rsidRPr="00BC714E">
        <w:t xml:space="preserve"> </w:t>
      </w:r>
      <w:r w:rsidRPr="00BC714E">
        <w:t>перечислить</w:t>
      </w:r>
      <w:r w:rsidR="003C04DD" w:rsidRPr="00BC714E">
        <w:t xml:space="preserve"> </w:t>
      </w:r>
      <w:r w:rsidRPr="00BC714E">
        <w:t>государству.</w:t>
      </w:r>
      <w:r w:rsidR="003C04DD" w:rsidRPr="00BC714E">
        <w:t xml:space="preserve"> </w:t>
      </w:r>
      <w:r w:rsidRPr="00BC714E">
        <w:t>Косвенные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нередко</w:t>
      </w:r>
      <w:r w:rsidR="003C04DD" w:rsidRPr="00BC714E">
        <w:t xml:space="preserve"> </w:t>
      </w:r>
      <w:r w:rsidRPr="00BC714E">
        <w:t>называют</w:t>
      </w:r>
      <w:r w:rsidR="003C04DD" w:rsidRPr="00BC714E">
        <w:t xml:space="preserve"> </w:t>
      </w:r>
      <w:r w:rsidRPr="00BC714E">
        <w:t>налогами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потребление.</w:t>
      </w:r>
      <w:r w:rsidR="003C04DD" w:rsidRPr="00BC714E">
        <w:t xml:space="preserve"> </w:t>
      </w:r>
      <w:r w:rsidRPr="00BC714E">
        <w:t>Эти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переносят</w:t>
      </w:r>
      <w:r w:rsidR="003C04DD" w:rsidRPr="00BC714E">
        <w:t xml:space="preserve"> </w:t>
      </w:r>
      <w:r w:rsidRPr="00BC714E">
        <w:t>реальное</w:t>
      </w:r>
      <w:r w:rsidR="003C04DD" w:rsidRPr="00BC714E">
        <w:t xml:space="preserve"> </w:t>
      </w:r>
      <w:r w:rsidRPr="00BC714E">
        <w:t>налоговое</w:t>
      </w:r>
      <w:r w:rsidR="003C04DD" w:rsidRPr="00BC714E">
        <w:t xml:space="preserve"> </w:t>
      </w:r>
      <w:r w:rsidRPr="00BC714E">
        <w:t>бремя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конечного</w:t>
      </w:r>
      <w:r w:rsidR="003C04DD" w:rsidRPr="00BC714E">
        <w:t xml:space="preserve"> </w:t>
      </w:r>
      <w:r w:rsidRPr="00BC714E">
        <w:t>потребителя.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косвенном</w:t>
      </w:r>
      <w:r w:rsidR="003C04DD" w:rsidRPr="00BC714E">
        <w:t xml:space="preserve"> </w:t>
      </w:r>
      <w:r w:rsidRPr="00BC714E">
        <w:t>налогообложении</w:t>
      </w:r>
      <w:r w:rsidR="003C04DD" w:rsidRPr="00BC714E">
        <w:t xml:space="preserve"> </w:t>
      </w:r>
      <w:r w:rsidRPr="00BC714E">
        <w:t>налогоплательщиком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продавец</w:t>
      </w:r>
      <w:r w:rsidR="003C04DD" w:rsidRPr="00BC714E">
        <w:t xml:space="preserve"> </w:t>
      </w:r>
      <w:r w:rsidRPr="00BC714E">
        <w:t>товара</w:t>
      </w:r>
      <w:r w:rsidR="003C04DD" w:rsidRPr="00BC714E">
        <w:t xml:space="preserve"> (</w:t>
      </w:r>
      <w:r w:rsidRPr="00BC714E">
        <w:t>работы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услуги</w:t>
      </w:r>
      <w:r w:rsidR="003C04DD" w:rsidRPr="00BC714E">
        <w:t xml:space="preserve">), </w:t>
      </w:r>
      <w:r w:rsidRPr="00BC714E">
        <w:t>выступающий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качестве</w:t>
      </w:r>
      <w:r w:rsidR="003C04DD" w:rsidRPr="00BC714E">
        <w:t xml:space="preserve"> </w:t>
      </w:r>
      <w:r w:rsidRPr="00BC714E">
        <w:t>посредника</w:t>
      </w:r>
      <w:r w:rsidR="003C04DD" w:rsidRPr="00BC714E">
        <w:t xml:space="preserve"> </w:t>
      </w:r>
      <w:r w:rsidRPr="00BC714E">
        <w:t>между</w:t>
      </w:r>
      <w:r w:rsidR="003C04DD" w:rsidRPr="00BC714E">
        <w:t xml:space="preserve"> </w:t>
      </w:r>
      <w:r w:rsidRPr="00BC714E">
        <w:t>государством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фактическим</w:t>
      </w:r>
      <w:r w:rsidR="003C04DD" w:rsidRPr="00BC714E">
        <w:t xml:space="preserve"> </w:t>
      </w:r>
      <w:r w:rsidRPr="00BC714E">
        <w:t>носителем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- </w:t>
      </w:r>
      <w:r w:rsidRPr="00BC714E">
        <w:t>потребителем</w:t>
      </w:r>
      <w:r w:rsidR="003C04DD" w:rsidRPr="00BC714E">
        <w:t xml:space="preserve"> </w:t>
      </w:r>
      <w:r w:rsidRPr="00BC714E">
        <w:t>этого</w:t>
      </w:r>
      <w:r w:rsidR="003C04DD" w:rsidRPr="00BC714E">
        <w:t xml:space="preserve"> </w:t>
      </w:r>
      <w:r w:rsidRPr="00BC714E">
        <w:t>товара</w:t>
      </w:r>
      <w:r w:rsidR="003C04DD" w:rsidRPr="00BC714E">
        <w:t xml:space="preserve"> (</w:t>
      </w:r>
      <w:r w:rsidRPr="00BC714E">
        <w:t>работы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услуги</w:t>
      </w:r>
      <w:r w:rsidR="003C04DD" w:rsidRPr="00BC714E">
        <w:t xml:space="preserve">). </w:t>
      </w:r>
      <w:r w:rsidRPr="00BC714E">
        <w:t>Примером</w:t>
      </w:r>
      <w:r w:rsidR="003C04DD" w:rsidRPr="00BC714E">
        <w:t xml:space="preserve"> </w:t>
      </w:r>
      <w:r w:rsidRPr="00BC714E">
        <w:t>косвенного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могут</w:t>
      </w:r>
      <w:r w:rsidR="003C04DD" w:rsidRPr="00BC714E">
        <w:t xml:space="preserve"> </w:t>
      </w:r>
      <w:r w:rsidRPr="00BC714E">
        <w:t>служить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стоимость,</w:t>
      </w:r>
      <w:r w:rsidR="003C04DD" w:rsidRPr="00BC714E">
        <w:t xml:space="preserve"> </w:t>
      </w:r>
      <w:r w:rsidRPr="00BC714E">
        <w:t>акцизы,</w:t>
      </w:r>
      <w:r w:rsidR="003C04DD" w:rsidRPr="00BC714E">
        <w:t xml:space="preserve"> </w:t>
      </w:r>
      <w:r w:rsidRPr="00BC714E">
        <w:t>таможенные</w:t>
      </w:r>
      <w:r w:rsidR="003C04DD" w:rsidRPr="00BC714E">
        <w:t xml:space="preserve"> </w:t>
      </w:r>
      <w:r w:rsidRPr="00BC714E">
        <w:t>пошлины,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др.</w:t>
      </w:r>
      <w:r w:rsidR="003C04DD" w:rsidRPr="00BC714E">
        <w:t xml:space="preserve"> </w:t>
      </w:r>
      <w:r w:rsidRPr="00BC714E">
        <w:t>Поступления</w:t>
      </w:r>
      <w:r w:rsidR="003C04DD" w:rsidRPr="00BC714E">
        <w:t xml:space="preserve"> </w:t>
      </w:r>
      <w:r w:rsidRPr="00BC714E">
        <w:t>косвенных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казну</w:t>
      </w:r>
      <w:r w:rsidR="003C04DD" w:rsidRPr="00BC714E">
        <w:t xml:space="preserve"> </w:t>
      </w:r>
      <w:r w:rsidRPr="00BC714E">
        <w:t>прямо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привязано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результатам</w:t>
      </w:r>
      <w:r w:rsidR="003C04DD" w:rsidRPr="00BC714E">
        <w:t xml:space="preserve"> </w:t>
      </w:r>
      <w:r w:rsidRPr="00BC714E">
        <w:t>финансово-хозяйственной</w:t>
      </w:r>
      <w:r w:rsidR="003C04DD" w:rsidRPr="00BC714E">
        <w:t xml:space="preserve"> </w:t>
      </w:r>
      <w:r w:rsidRPr="00BC714E">
        <w:t>деятельности</w:t>
      </w:r>
      <w:r w:rsidR="003C04DD" w:rsidRPr="00BC714E">
        <w:t xml:space="preserve"> </w:t>
      </w:r>
      <w:r w:rsidRPr="00BC714E">
        <w:t>субъекта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фискальный</w:t>
      </w:r>
      <w:r w:rsidR="003C04DD" w:rsidRPr="00BC714E">
        <w:t xml:space="preserve"> </w:t>
      </w:r>
      <w:r w:rsidRPr="00BC714E">
        <w:t>эффект</w:t>
      </w:r>
      <w:r w:rsidR="003C04DD" w:rsidRPr="00BC714E">
        <w:t xml:space="preserve"> </w:t>
      </w:r>
      <w:r w:rsidRPr="00BC714E">
        <w:t>достигается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условиях</w:t>
      </w:r>
      <w:r w:rsidR="003C04DD" w:rsidRPr="00BC714E">
        <w:t xml:space="preserve"> </w:t>
      </w:r>
      <w:r w:rsidRPr="00BC714E">
        <w:t>падения</w:t>
      </w:r>
      <w:r w:rsidR="003C04DD" w:rsidRPr="00BC714E">
        <w:t xml:space="preserve"> </w:t>
      </w:r>
      <w:r w:rsidRPr="00BC714E">
        <w:t>производства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даже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случае</w:t>
      </w:r>
      <w:r w:rsidR="003C04DD" w:rsidRPr="00BC714E">
        <w:t xml:space="preserve"> </w:t>
      </w:r>
      <w:r w:rsidRPr="00BC714E">
        <w:t>убыточной</w:t>
      </w:r>
      <w:r w:rsidR="003C04DD" w:rsidRPr="00BC714E">
        <w:t xml:space="preserve"> </w:t>
      </w:r>
      <w:r w:rsidRPr="00BC714E">
        <w:t>работы</w:t>
      </w:r>
      <w:r w:rsidR="003C04DD" w:rsidRPr="00BC714E">
        <w:t xml:space="preserve"> </w:t>
      </w:r>
      <w:r w:rsidRPr="00BC714E">
        <w:t>организации.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основу</w:t>
      </w:r>
      <w:r w:rsidR="003C04DD" w:rsidRPr="00BC714E">
        <w:t xml:space="preserve"> </w:t>
      </w:r>
      <w:r w:rsidRPr="00BC714E">
        <w:t>классификации</w:t>
      </w:r>
      <w:r w:rsidR="003C04DD" w:rsidRPr="00BC714E">
        <w:t xml:space="preserve"> </w:t>
      </w:r>
      <w:r w:rsidRPr="00BC714E">
        <w:t>можно</w:t>
      </w:r>
      <w:r w:rsidR="003C04DD" w:rsidRPr="00BC714E">
        <w:t xml:space="preserve"> </w:t>
      </w:r>
      <w:r w:rsidRPr="00BC714E">
        <w:t>положить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такой</w:t>
      </w:r>
      <w:r w:rsidR="003C04DD" w:rsidRPr="00BC714E">
        <w:t xml:space="preserve"> </w:t>
      </w:r>
      <w:r w:rsidRPr="00BC714E">
        <w:t>признак,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rPr>
          <w:b/>
          <w:bCs/>
        </w:rPr>
        <w:t>плательщик</w:t>
      </w:r>
      <w:r w:rsidR="003C04DD" w:rsidRPr="00BC714E">
        <w:rPr>
          <w:b/>
          <w:bCs/>
        </w:rPr>
        <w:t xml:space="preserve"> </w:t>
      </w:r>
      <w:r w:rsidRPr="00BC714E">
        <w:rPr>
          <w:b/>
          <w:bCs/>
        </w:rPr>
        <w:t>налога</w:t>
      </w:r>
      <w:r w:rsidRPr="00BC714E">
        <w:t>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этом</w:t>
      </w:r>
      <w:r w:rsidR="003C04DD" w:rsidRPr="00BC714E">
        <w:t xml:space="preserve"> </w:t>
      </w:r>
      <w:r w:rsidRPr="00BC714E">
        <w:t>случае</w:t>
      </w:r>
      <w:r w:rsidR="003C04DD" w:rsidRPr="00BC714E">
        <w:t xml:space="preserve"> </w:t>
      </w:r>
      <w:r w:rsidRPr="00BC714E">
        <w:t>следует</w:t>
      </w:r>
      <w:r w:rsidR="003C04DD" w:rsidRPr="00BC714E">
        <w:t xml:space="preserve"> </w:t>
      </w:r>
      <w:r w:rsidRPr="00BC714E">
        <w:t>выделить</w:t>
      </w:r>
      <w:r w:rsidR="003C04DD" w:rsidRPr="00BC714E">
        <w:t xml:space="preserve"> </w:t>
      </w:r>
      <w:r w:rsidRPr="00BC714E">
        <w:t>три</w:t>
      </w:r>
      <w:r w:rsidR="003C04DD" w:rsidRPr="00BC714E">
        <w:t xml:space="preserve"> </w:t>
      </w:r>
      <w:r w:rsidRPr="00BC714E">
        <w:t>группы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налоги,</w:t>
      </w:r>
      <w:r w:rsidR="003C04DD" w:rsidRPr="00BC714E">
        <w:t xml:space="preserve"> </w:t>
      </w:r>
      <w:r w:rsidRPr="00BC714E">
        <w:t>плательщиками</w:t>
      </w:r>
      <w:r w:rsidR="003C04DD" w:rsidRPr="00BC714E">
        <w:t xml:space="preserve"> </w:t>
      </w:r>
      <w:r w:rsidRPr="00BC714E">
        <w:t>которых</w:t>
      </w:r>
      <w:r w:rsidR="003C04DD" w:rsidRPr="00BC714E">
        <w:t xml:space="preserve"> </w:t>
      </w:r>
      <w:r w:rsidRPr="00BC714E">
        <w:t>являются</w:t>
      </w:r>
      <w:r w:rsidR="003C04DD" w:rsidRPr="00BC714E">
        <w:t xml:space="preserve"> </w:t>
      </w:r>
      <w:r w:rsidRPr="00BC714E">
        <w:t>физические</w:t>
      </w:r>
      <w:r w:rsidR="003C04DD" w:rsidRPr="00BC714E">
        <w:t xml:space="preserve"> </w:t>
      </w:r>
      <w:r w:rsidRPr="00BC714E">
        <w:t>лица</w:t>
      </w:r>
      <w:r w:rsidR="003C04DD" w:rsidRPr="00BC714E">
        <w:t xml:space="preserve"> (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доходы</w:t>
      </w:r>
      <w:r w:rsidR="003C04DD" w:rsidRPr="00BC714E">
        <w:t xml:space="preserve"> </w:t>
      </w:r>
      <w:r w:rsidRPr="00BC714E">
        <w:t>физических</w:t>
      </w:r>
      <w:r w:rsidR="003C04DD" w:rsidRPr="00BC714E">
        <w:t xml:space="preserve"> </w:t>
      </w:r>
      <w:r w:rsidRPr="00BC714E">
        <w:t>лиц,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имущество</w:t>
      </w:r>
      <w:r w:rsidR="003C04DD" w:rsidRPr="00BC714E">
        <w:t xml:space="preserve"> </w:t>
      </w:r>
      <w:r w:rsidRPr="00BC714E">
        <w:t>физических</w:t>
      </w:r>
      <w:r w:rsidR="003C04DD" w:rsidRPr="00BC714E">
        <w:t xml:space="preserve"> </w:t>
      </w:r>
      <w:r w:rsidRPr="00BC714E">
        <w:t>лиц,</w:t>
      </w:r>
      <w:r w:rsidR="003C04DD" w:rsidRPr="00BC714E">
        <w:t xml:space="preserve"> </w:t>
      </w:r>
      <w:r w:rsidRPr="00BC714E">
        <w:t>переходящее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порядке</w:t>
      </w:r>
      <w:r w:rsidR="003C04DD" w:rsidRPr="00BC714E">
        <w:t xml:space="preserve"> </w:t>
      </w:r>
      <w:r w:rsidRPr="00BC714E">
        <w:t>наследования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дарения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др.</w:t>
      </w:r>
      <w:r w:rsidR="003C04DD" w:rsidRPr="00BC714E">
        <w:t>);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налоги,</w:t>
      </w:r>
      <w:r w:rsidR="003C04DD" w:rsidRPr="00BC714E">
        <w:t xml:space="preserve"> </w:t>
      </w:r>
      <w:r w:rsidRPr="00BC714E">
        <w:t>плательщиками</w:t>
      </w:r>
      <w:r w:rsidR="003C04DD" w:rsidRPr="00BC714E">
        <w:t xml:space="preserve"> </w:t>
      </w:r>
      <w:r w:rsidRPr="00BC714E">
        <w:t>которых</w:t>
      </w:r>
      <w:r w:rsidR="003C04DD" w:rsidRPr="00BC714E">
        <w:t xml:space="preserve"> </w:t>
      </w:r>
      <w:r w:rsidRPr="00BC714E">
        <w:t>являются</w:t>
      </w:r>
      <w:r w:rsidR="003C04DD" w:rsidRPr="00BC714E">
        <w:t xml:space="preserve"> </w:t>
      </w:r>
      <w:r w:rsidRPr="00BC714E">
        <w:t>организации</w:t>
      </w:r>
      <w:r w:rsidR="003C04DD" w:rsidRPr="00BC714E">
        <w:t xml:space="preserve"> (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имущество</w:t>
      </w:r>
      <w:r w:rsidR="003C04DD" w:rsidRPr="00BC714E">
        <w:t xml:space="preserve"> </w:t>
      </w:r>
      <w:r w:rsidRPr="00BC714E">
        <w:t>организаций,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прибыль</w:t>
      </w:r>
      <w:r w:rsidR="003C04DD" w:rsidRPr="00BC714E">
        <w:t xml:space="preserve"> </w:t>
      </w:r>
      <w:r w:rsidRPr="00BC714E">
        <w:t>организаций</w:t>
      </w:r>
      <w:r w:rsidR="003C04DD" w:rsidRPr="00BC714E">
        <w:t>);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налоги,</w:t>
      </w:r>
      <w:r w:rsidR="003C04DD" w:rsidRPr="00BC714E">
        <w:t xml:space="preserve"> </w:t>
      </w:r>
      <w:r w:rsidRPr="00BC714E">
        <w:t>плательщиками</w:t>
      </w:r>
      <w:r w:rsidR="003C04DD" w:rsidRPr="00BC714E">
        <w:t xml:space="preserve"> </w:t>
      </w:r>
      <w:r w:rsidRPr="00BC714E">
        <w:t>которых</w:t>
      </w:r>
      <w:r w:rsidR="003C04DD" w:rsidRPr="00BC714E">
        <w:t xml:space="preserve"> </w:t>
      </w:r>
      <w:r w:rsidRPr="00BC714E">
        <w:t>являются</w:t>
      </w:r>
      <w:r w:rsidR="003C04DD" w:rsidRPr="00BC714E">
        <w:t xml:space="preserve"> </w:t>
      </w:r>
      <w:r w:rsidRPr="00BC714E">
        <w:t>организации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физические</w:t>
      </w:r>
      <w:r w:rsidR="003C04DD" w:rsidRPr="00BC714E">
        <w:t xml:space="preserve"> </w:t>
      </w:r>
      <w:r w:rsidRPr="00BC714E">
        <w:t>лица</w:t>
      </w:r>
      <w:r w:rsidR="003C04DD" w:rsidRPr="00BC714E">
        <w:t xml:space="preserve"> (</w:t>
      </w:r>
      <w:r w:rsidRPr="00BC714E">
        <w:t>земельный</w:t>
      </w:r>
      <w:r w:rsidR="003C04DD" w:rsidRPr="00BC714E">
        <w:t xml:space="preserve"> </w:t>
      </w:r>
      <w:r w:rsidRPr="00BC714E">
        <w:t>налог,</w:t>
      </w:r>
      <w:r w:rsidR="003C04DD" w:rsidRPr="00BC714E">
        <w:t xml:space="preserve"> </w:t>
      </w:r>
      <w:r w:rsidRPr="00BC714E">
        <w:t>транспортный</w:t>
      </w:r>
      <w:r w:rsidR="003C04DD" w:rsidRPr="00BC714E">
        <w:t xml:space="preserve"> </w:t>
      </w:r>
      <w:r w:rsidRPr="00BC714E">
        <w:t>налог,</w:t>
      </w:r>
      <w:r w:rsidR="003C04DD" w:rsidRPr="00BC714E">
        <w:t xml:space="preserve"> </w:t>
      </w:r>
      <w:r w:rsidRPr="00BC714E">
        <w:t>государственная</w:t>
      </w:r>
      <w:r w:rsidR="003C04DD" w:rsidRPr="00BC714E">
        <w:t xml:space="preserve"> </w:t>
      </w:r>
      <w:r w:rsidRPr="00BC714E">
        <w:t>пошлина</w:t>
      </w:r>
      <w:r w:rsidR="003C04DD" w:rsidRPr="00BC714E">
        <w:t>).</w:t>
      </w:r>
    </w:p>
    <w:p w:rsidR="003C04DD" w:rsidRPr="00BC714E" w:rsidRDefault="00435B37" w:rsidP="00BC714E">
      <w:pPr>
        <w:tabs>
          <w:tab w:val="left" w:pos="726"/>
        </w:tabs>
      </w:pPr>
      <w:r w:rsidRPr="00BC714E">
        <w:rPr>
          <w:b/>
          <w:bCs/>
        </w:rPr>
        <w:t>По</w:t>
      </w:r>
      <w:r w:rsidR="003C04DD" w:rsidRPr="00BC714E">
        <w:rPr>
          <w:b/>
          <w:bCs/>
        </w:rPr>
        <w:t xml:space="preserve"> </w:t>
      </w:r>
      <w:r w:rsidRPr="00BC714E">
        <w:rPr>
          <w:b/>
          <w:bCs/>
        </w:rPr>
        <w:t>источнику</w:t>
      </w:r>
      <w:r w:rsidRPr="00BC714E">
        <w:t>,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счет</w:t>
      </w:r>
      <w:r w:rsidR="003C04DD" w:rsidRPr="00BC714E">
        <w:t xml:space="preserve"> </w:t>
      </w:r>
      <w:r w:rsidRPr="00BC714E">
        <w:t>которого</w:t>
      </w:r>
      <w:r w:rsidR="003C04DD" w:rsidRPr="00BC714E">
        <w:t xml:space="preserve"> </w:t>
      </w:r>
      <w:r w:rsidRPr="00BC714E">
        <w:t>организации</w:t>
      </w:r>
      <w:r w:rsidR="003C04DD" w:rsidRPr="00BC714E">
        <w:t xml:space="preserve"> </w:t>
      </w:r>
      <w:r w:rsidRPr="00BC714E">
        <w:t>уплачивают</w:t>
      </w:r>
      <w:r w:rsidR="003C04DD" w:rsidRPr="00BC714E">
        <w:t xml:space="preserve"> </w:t>
      </w:r>
      <w:r w:rsidRPr="00BC714E">
        <w:t>налоги,</w:t>
      </w:r>
      <w:r w:rsidR="003C04DD" w:rsidRPr="00BC714E">
        <w:t xml:space="preserve"> </w:t>
      </w:r>
      <w:r w:rsidRPr="00BC714E">
        <w:t>различают</w:t>
      </w:r>
      <w:r w:rsidR="003C04DD" w:rsidRPr="00BC714E">
        <w:t xml:space="preserve"> </w:t>
      </w:r>
      <w:r w:rsidRPr="00BC714E">
        <w:t>следующие</w:t>
      </w:r>
      <w:r w:rsidR="003C04DD" w:rsidRPr="00BC714E">
        <w:t xml:space="preserve"> </w:t>
      </w:r>
      <w:r w:rsidRPr="00BC714E">
        <w:t>налоги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налоги,</w:t>
      </w:r>
      <w:r w:rsidR="003C04DD" w:rsidRPr="00BC714E">
        <w:t xml:space="preserve"> </w:t>
      </w:r>
      <w:r w:rsidRPr="00BC714E">
        <w:t>включаемые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продукции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оплачиваемые</w:t>
      </w:r>
      <w:r w:rsidR="003C04DD" w:rsidRPr="00BC714E">
        <w:t xml:space="preserve"> </w:t>
      </w:r>
      <w:r w:rsidRPr="00BC714E">
        <w:t>ее</w:t>
      </w:r>
      <w:r w:rsidR="003C04DD" w:rsidRPr="00BC714E">
        <w:t xml:space="preserve"> </w:t>
      </w:r>
      <w:r w:rsidRPr="00BC714E">
        <w:t>потребителями</w:t>
      </w:r>
      <w:r w:rsidR="003C04DD" w:rsidRPr="00BC714E">
        <w:t xml:space="preserve"> (</w:t>
      </w:r>
      <w:r w:rsidRPr="00BC714E">
        <w:t>НДС,</w:t>
      </w:r>
      <w:r w:rsidR="003C04DD" w:rsidRPr="00BC714E">
        <w:t xml:space="preserve"> </w:t>
      </w:r>
      <w:r w:rsidRPr="00BC714E">
        <w:t>акцизы</w:t>
      </w:r>
      <w:r w:rsidR="003C04DD" w:rsidRPr="00BC714E">
        <w:t>);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налоги,</w:t>
      </w:r>
      <w:r w:rsidR="003C04DD" w:rsidRPr="00BC714E">
        <w:t xml:space="preserve"> </w:t>
      </w:r>
      <w:r w:rsidRPr="00BC714E">
        <w:t>относимые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затраты</w:t>
      </w:r>
      <w:r w:rsidR="003C04DD" w:rsidRPr="00BC714E">
        <w:t xml:space="preserve"> (</w:t>
      </w:r>
      <w:r w:rsidRPr="00BC714E">
        <w:t>таможенная</w:t>
      </w:r>
      <w:r w:rsidR="003C04DD" w:rsidRPr="00BC714E">
        <w:t xml:space="preserve"> </w:t>
      </w:r>
      <w:r w:rsidRPr="00BC714E">
        <w:t>пошлина,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имущество</w:t>
      </w:r>
      <w:r w:rsidR="003C04DD" w:rsidRPr="00BC714E">
        <w:t xml:space="preserve"> </w:t>
      </w:r>
      <w:r w:rsidRPr="00BC714E">
        <w:t>организаций,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рекламу,</w:t>
      </w:r>
      <w:r w:rsidR="003C04DD" w:rsidRPr="00BC714E">
        <w:t xml:space="preserve"> </w:t>
      </w:r>
      <w:r w:rsidRPr="00BC714E">
        <w:t>земельный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др.</w:t>
      </w:r>
      <w:r w:rsidR="003C04DD" w:rsidRPr="00BC714E">
        <w:t>);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налоги,</w:t>
      </w:r>
      <w:r w:rsidR="003C04DD" w:rsidRPr="00BC714E">
        <w:t xml:space="preserve"> </w:t>
      </w:r>
      <w:r w:rsidRPr="00BC714E">
        <w:t>уплачиваемые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прибыли</w:t>
      </w:r>
      <w:r w:rsidR="003C04DD" w:rsidRPr="00BC714E">
        <w:t xml:space="preserve"> -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прибыль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организаций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налоги,</w:t>
      </w:r>
      <w:r w:rsidR="003C04DD" w:rsidRPr="00BC714E">
        <w:t xml:space="preserve"> </w:t>
      </w:r>
      <w:r w:rsidRPr="00BC714E">
        <w:t>уплачиваемые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счет</w:t>
      </w:r>
      <w:r w:rsidR="003C04DD" w:rsidRPr="00BC714E">
        <w:t xml:space="preserve"> </w:t>
      </w:r>
      <w:r w:rsidRPr="00BC714E">
        <w:t>прибыли,</w:t>
      </w:r>
      <w:r w:rsidR="003C04DD" w:rsidRPr="00BC714E">
        <w:t xml:space="preserve"> </w:t>
      </w:r>
      <w:r w:rsidRPr="00BC714E">
        <w:t>остающийся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распоряжении</w:t>
      </w:r>
      <w:r w:rsidR="003C04DD" w:rsidRPr="00BC714E">
        <w:t xml:space="preserve"> </w:t>
      </w:r>
      <w:r w:rsidRPr="00BC714E">
        <w:t>организаций</w:t>
      </w:r>
      <w:r w:rsidR="003C04DD" w:rsidRPr="00BC714E">
        <w:t xml:space="preserve"> </w:t>
      </w:r>
      <w:r w:rsidRPr="00BC714E">
        <w:t>после</w:t>
      </w:r>
      <w:r w:rsidR="003C04DD" w:rsidRPr="00BC714E">
        <w:t xml:space="preserve"> </w:t>
      </w:r>
      <w:r w:rsidRPr="00BC714E">
        <w:t>уплаты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прибыль.</w:t>
      </w:r>
    </w:p>
    <w:p w:rsidR="003C04DD" w:rsidRPr="00BC714E" w:rsidRDefault="00435B37" w:rsidP="00BC714E">
      <w:pPr>
        <w:tabs>
          <w:tab w:val="left" w:pos="726"/>
        </w:tabs>
      </w:pPr>
      <w:r w:rsidRPr="00BC714E">
        <w:rPr>
          <w:b/>
          <w:bCs/>
        </w:rPr>
        <w:t>По</w:t>
      </w:r>
      <w:r w:rsidR="003C04DD" w:rsidRPr="00BC714E">
        <w:rPr>
          <w:b/>
          <w:bCs/>
        </w:rPr>
        <w:t xml:space="preserve"> </w:t>
      </w:r>
      <w:r w:rsidRPr="00BC714E">
        <w:rPr>
          <w:b/>
          <w:bCs/>
        </w:rPr>
        <w:t>степени</w:t>
      </w:r>
      <w:r w:rsidR="003C04DD" w:rsidRPr="00BC714E">
        <w:rPr>
          <w:b/>
          <w:bCs/>
        </w:rPr>
        <w:t xml:space="preserve"> </w:t>
      </w:r>
      <w:r w:rsidRPr="00BC714E">
        <w:rPr>
          <w:b/>
          <w:bCs/>
        </w:rPr>
        <w:t>обложения</w:t>
      </w:r>
      <w:r w:rsidR="003C04DD" w:rsidRPr="00BC714E">
        <w:rPr>
          <w:b/>
          <w:bCs/>
        </w:rPr>
        <w:t xml:space="preserve"> </w:t>
      </w:r>
      <w:r w:rsidRPr="00BC714E">
        <w:t>выделяют</w:t>
      </w:r>
      <w:r w:rsidR="003C04DD" w:rsidRPr="00BC714E">
        <w:t xml:space="preserve"> </w:t>
      </w:r>
      <w:r w:rsidRPr="00BC714E">
        <w:t>три</w:t>
      </w:r>
      <w:r w:rsidR="003C04DD" w:rsidRPr="00BC714E">
        <w:t xml:space="preserve"> </w:t>
      </w:r>
      <w:r w:rsidRPr="00BC714E">
        <w:t>группы</w:t>
      </w:r>
      <w:r w:rsidR="003C04DD" w:rsidRPr="00BC714E">
        <w:t xml:space="preserve"> </w:t>
      </w:r>
      <w:r w:rsidRPr="00BC714E">
        <w:t>налогов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прогрессивные,</w:t>
      </w:r>
      <w:r w:rsidR="003C04DD" w:rsidRPr="00BC714E">
        <w:t xml:space="preserve"> </w:t>
      </w:r>
      <w:r w:rsidRPr="00BC714E">
        <w:t>когда</w:t>
      </w:r>
      <w:r w:rsidR="003C04DD" w:rsidRPr="00BC714E">
        <w:t xml:space="preserve"> </w:t>
      </w:r>
      <w:r w:rsidRPr="00BC714E">
        <w:t>тяжесть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возрастает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ростом</w:t>
      </w:r>
      <w:r w:rsidR="003C04DD" w:rsidRPr="00BC714E">
        <w:t xml:space="preserve"> </w:t>
      </w:r>
      <w:r w:rsidRPr="00BC714E">
        <w:t>размеров</w:t>
      </w:r>
      <w:r w:rsidR="003C04DD" w:rsidRPr="00BC714E">
        <w:t xml:space="preserve"> </w:t>
      </w:r>
      <w:r w:rsidRPr="00BC714E">
        <w:t>дохода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иного</w:t>
      </w:r>
      <w:r w:rsidR="003C04DD" w:rsidRPr="00BC714E">
        <w:t xml:space="preserve"> </w:t>
      </w:r>
      <w:r w:rsidRPr="00BC714E">
        <w:t>объекта</w:t>
      </w:r>
      <w:r w:rsidR="003C04DD" w:rsidRPr="00BC714E">
        <w:t xml:space="preserve"> </w:t>
      </w:r>
      <w:r w:rsidRPr="00BC714E">
        <w:t>обложения.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этой</w:t>
      </w:r>
      <w:r w:rsidR="003C04DD" w:rsidRPr="00BC714E">
        <w:t xml:space="preserve"> </w:t>
      </w:r>
      <w:r w:rsidRPr="00BC714E">
        <w:t>группе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относятся,</w:t>
      </w:r>
      <w:r w:rsidR="003C04DD" w:rsidRPr="00BC714E">
        <w:t xml:space="preserve"> </w:t>
      </w:r>
      <w:r w:rsidRPr="00BC714E">
        <w:t>например,</w:t>
      </w:r>
      <w:r w:rsidR="003C04DD" w:rsidRPr="00BC714E">
        <w:t xml:space="preserve"> </w:t>
      </w:r>
      <w:r w:rsidRPr="00BC714E">
        <w:t>транспортный</w:t>
      </w:r>
      <w:r w:rsidR="003C04DD" w:rsidRPr="00BC714E">
        <w:t xml:space="preserve"> </w:t>
      </w:r>
      <w:r w:rsidRPr="00BC714E">
        <w:t>налог,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имущество,</w:t>
      </w:r>
      <w:r w:rsidR="003C04DD" w:rsidRPr="00BC714E">
        <w:t xml:space="preserve"> </w:t>
      </w:r>
      <w:r w:rsidRPr="00BC714E">
        <w:t>переходящее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порядке</w:t>
      </w:r>
      <w:r w:rsidR="003C04DD" w:rsidRPr="00BC714E">
        <w:t xml:space="preserve"> </w:t>
      </w:r>
      <w:r w:rsidRPr="00BC714E">
        <w:t>наследования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дарения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пропорциональные,</w:t>
      </w:r>
      <w:r w:rsidR="003C04DD" w:rsidRPr="00BC714E">
        <w:t xml:space="preserve"> </w:t>
      </w:r>
      <w:r w:rsidRPr="00BC714E">
        <w:t>когда</w:t>
      </w:r>
      <w:r w:rsidR="003C04DD" w:rsidRPr="00BC714E">
        <w:t xml:space="preserve"> </w:t>
      </w:r>
      <w:r w:rsidRPr="00BC714E">
        <w:t>тяжесть</w:t>
      </w:r>
      <w:r w:rsidR="003C04DD" w:rsidRPr="00BC714E">
        <w:t xml:space="preserve"> </w:t>
      </w:r>
      <w:r w:rsidRPr="00BC714E">
        <w:t>обложения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изменяется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изменении</w:t>
      </w:r>
      <w:r w:rsidR="003C04DD" w:rsidRPr="00BC714E">
        <w:t xml:space="preserve"> </w:t>
      </w:r>
      <w:r w:rsidRPr="00BC714E">
        <w:t>величины</w:t>
      </w:r>
      <w:r w:rsidR="003C04DD" w:rsidRPr="00BC714E">
        <w:t xml:space="preserve"> </w:t>
      </w:r>
      <w:r w:rsidRPr="00BC714E">
        <w:t>объекта</w:t>
      </w:r>
      <w:r w:rsidR="003C04DD" w:rsidRPr="00BC714E">
        <w:t xml:space="preserve"> (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рекламу,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имущество</w:t>
      </w:r>
      <w:r w:rsidR="003C04DD" w:rsidRPr="00BC714E">
        <w:t xml:space="preserve"> </w:t>
      </w:r>
      <w:r w:rsidRPr="00BC714E">
        <w:t>организаций,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прибыль</w:t>
      </w:r>
      <w:r w:rsidR="003C04DD" w:rsidRPr="00BC714E">
        <w:t xml:space="preserve"> </w:t>
      </w:r>
      <w:r w:rsidRPr="00BC714E">
        <w:t>организаций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др.</w:t>
      </w:r>
      <w:r w:rsidR="003C04DD" w:rsidRPr="00BC714E">
        <w:t>);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регрессивные,</w:t>
      </w:r>
      <w:r w:rsidR="003C04DD" w:rsidRPr="00BC714E">
        <w:t xml:space="preserve"> </w:t>
      </w:r>
      <w:r w:rsidRPr="00BC714E">
        <w:t>когда</w:t>
      </w:r>
      <w:r w:rsidR="003C04DD" w:rsidRPr="00BC714E">
        <w:t xml:space="preserve"> </w:t>
      </w:r>
      <w:r w:rsidRPr="00BC714E">
        <w:t>тяжесть</w:t>
      </w:r>
      <w:r w:rsidR="003C04DD" w:rsidRPr="00BC714E">
        <w:t xml:space="preserve"> </w:t>
      </w:r>
      <w:r w:rsidRPr="00BC714E">
        <w:t>обложения</w:t>
      </w:r>
      <w:r w:rsidR="003C04DD" w:rsidRPr="00BC714E">
        <w:t xml:space="preserve"> </w:t>
      </w:r>
      <w:r w:rsidRPr="00BC714E">
        <w:t>снижается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ростом</w:t>
      </w:r>
      <w:r w:rsidR="003C04DD" w:rsidRPr="00BC714E">
        <w:t xml:space="preserve"> </w:t>
      </w:r>
      <w:r w:rsidRPr="00BC714E">
        <w:t>дохода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иного</w:t>
      </w:r>
      <w:r w:rsidR="003C04DD" w:rsidRPr="00BC714E">
        <w:t xml:space="preserve"> </w:t>
      </w:r>
      <w:r w:rsidRPr="00BC714E">
        <w:t>объекта</w:t>
      </w:r>
      <w:r w:rsidR="003C04DD" w:rsidRPr="00BC714E">
        <w:t xml:space="preserve"> </w:t>
      </w:r>
      <w:r w:rsidRPr="00BC714E">
        <w:t>обложения</w:t>
      </w:r>
      <w:r w:rsidR="003C04DD" w:rsidRPr="00BC714E">
        <w:t xml:space="preserve"> (</w:t>
      </w:r>
      <w:r w:rsidRPr="00BC714E">
        <w:t>государственная</w:t>
      </w:r>
      <w:r w:rsidR="003C04DD" w:rsidRPr="00BC714E">
        <w:t xml:space="preserve"> </w:t>
      </w:r>
      <w:r w:rsidRPr="00BC714E">
        <w:t>пошлина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делам,</w:t>
      </w:r>
      <w:r w:rsidR="003C04DD" w:rsidRPr="00BC714E">
        <w:t xml:space="preserve"> </w:t>
      </w:r>
      <w:r w:rsidRPr="00BC714E">
        <w:t>рассматриваемым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судах,</w:t>
      </w:r>
      <w:r w:rsidR="003C04DD" w:rsidRPr="00BC714E">
        <w:t xml:space="preserve"> </w:t>
      </w:r>
      <w:r w:rsidRPr="00BC714E">
        <w:t>единый</w:t>
      </w:r>
      <w:r w:rsidR="003C04DD" w:rsidRPr="00BC714E">
        <w:t xml:space="preserve"> </w:t>
      </w:r>
      <w:r w:rsidRPr="00BC714E">
        <w:t>социальный</w:t>
      </w:r>
      <w:r w:rsidR="003C04DD" w:rsidRPr="00BC714E">
        <w:t xml:space="preserve"> </w:t>
      </w:r>
      <w:r w:rsidRPr="00BC714E">
        <w:t>налог,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игорный</w:t>
      </w:r>
      <w:r w:rsidR="003C04DD" w:rsidRPr="00BC714E">
        <w:t xml:space="preserve"> </w:t>
      </w:r>
      <w:r w:rsidRPr="00BC714E">
        <w:t>бизнес</w:t>
      </w:r>
      <w:r w:rsidR="003C04DD" w:rsidRPr="00BC714E">
        <w:t>).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зависимости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rPr>
          <w:b/>
          <w:bCs/>
        </w:rPr>
        <w:t>направления</w:t>
      </w:r>
      <w:r w:rsidR="003C04DD" w:rsidRPr="00BC714E">
        <w:rPr>
          <w:b/>
          <w:bCs/>
        </w:rPr>
        <w:t xml:space="preserve"> </w:t>
      </w:r>
      <w:r w:rsidRPr="00BC714E">
        <w:rPr>
          <w:b/>
          <w:bCs/>
        </w:rPr>
        <w:t>использования</w:t>
      </w:r>
      <w:r w:rsidR="003C04DD" w:rsidRPr="00BC714E">
        <w:rPr>
          <w:b/>
          <w:bCs/>
        </w:rPr>
        <w:t xml:space="preserve"> </w:t>
      </w:r>
      <w:r w:rsidRPr="00BC714E">
        <w:t>собранных</w:t>
      </w:r>
      <w:r w:rsidR="003C04DD" w:rsidRPr="00BC714E">
        <w:t xml:space="preserve"> </w:t>
      </w:r>
      <w:r w:rsidRPr="00BC714E">
        <w:t>платежей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делятся</w:t>
      </w:r>
      <w:r w:rsidR="003C04DD" w:rsidRPr="00BC714E">
        <w:t xml:space="preserve"> </w:t>
      </w:r>
      <w:r w:rsidRPr="00BC714E">
        <w:t>на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общие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специальные.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Первые</w:t>
      </w:r>
      <w:r w:rsidR="003C04DD" w:rsidRPr="00BC714E">
        <w:t xml:space="preserve"> </w:t>
      </w:r>
      <w:r w:rsidRPr="00BC714E">
        <w:t>могут</w:t>
      </w:r>
      <w:r w:rsidR="003C04DD" w:rsidRPr="00BC714E">
        <w:t xml:space="preserve"> </w:t>
      </w:r>
      <w:r w:rsidRPr="00BC714E">
        <w:t>быть</w:t>
      </w:r>
      <w:r w:rsidR="003C04DD" w:rsidRPr="00BC714E">
        <w:t xml:space="preserve"> </w:t>
      </w:r>
      <w:r w:rsidRPr="00BC714E">
        <w:t>использованы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финансирования</w:t>
      </w:r>
      <w:r w:rsidR="003C04DD" w:rsidRPr="00BC714E">
        <w:t xml:space="preserve"> </w:t>
      </w:r>
      <w:r w:rsidRPr="00BC714E">
        <w:t>любых</w:t>
      </w:r>
      <w:r w:rsidR="003C04DD" w:rsidRPr="00BC714E">
        <w:t xml:space="preserve"> </w:t>
      </w:r>
      <w:r w:rsidRPr="00BC714E">
        <w:t>нужд</w:t>
      </w:r>
      <w:r w:rsidR="003C04DD" w:rsidRPr="00BC714E">
        <w:t xml:space="preserve"> </w:t>
      </w:r>
      <w:r w:rsidRPr="00BC714E">
        <w:t>государства.</w:t>
      </w:r>
      <w:r w:rsidR="003C04DD" w:rsidRPr="00BC714E">
        <w:t xml:space="preserve"> </w:t>
      </w:r>
      <w:r w:rsidRPr="00BC714E">
        <w:t>Вторые</w:t>
      </w:r>
      <w:r w:rsidR="003C04DD" w:rsidRPr="00BC714E">
        <w:t xml:space="preserve"> </w:t>
      </w:r>
      <w:r w:rsidRPr="00BC714E">
        <w:t>имеют</w:t>
      </w:r>
      <w:r w:rsidR="003C04DD" w:rsidRPr="00BC714E">
        <w:t xml:space="preserve"> </w:t>
      </w:r>
      <w:r w:rsidRPr="00BC714E">
        <w:t>целевое</w:t>
      </w:r>
      <w:r w:rsidR="003C04DD" w:rsidRPr="00BC714E">
        <w:t xml:space="preserve"> </w:t>
      </w:r>
      <w:r w:rsidRPr="00BC714E">
        <w:t>назначение,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финансовые</w:t>
      </w:r>
      <w:r w:rsidR="003C04DD" w:rsidRPr="00BC714E">
        <w:t xml:space="preserve"> </w:t>
      </w:r>
      <w:r w:rsidRPr="00BC714E">
        <w:t>средства,</w:t>
      </w:r>
      <w:r w:rsidR="003C04DD" w:rsidRPr="00BC714E">
        <w:t xml:space="preserve"> </w:t>
      </w:r>
      <w:r w:rsidRPr="00BC714E">
        <w:t>полученные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их</w:t>
      </w:r>
      <w:r w:rsidR="003C04DD" w:rsidRPr="00BC714E">
        <w:t xml:space="preserve"> </w:t>
      </w:r>
      <w:r w:rsidRPr="00BC714E">
        <w:t>взимания,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могут</w:t>
      </w:r>
      <w:r w:rsidR="003C04DD" w:rsidRPr="00BC714E">
        <w:t xml:space="preserve"> </w:t>
      </w:r>
      <w:r w:rsidRPr="00BC714E">
        <w:t>быть</w:t>
      </w:r>
      <w:r w:rsidR="003C04DD" w:rsidRPr="00BC714E">
        <w:t xml:space="preserve"> </w:t>
      </w:r>
      <w:r w:rsidRPr="00BC714E">
        <w:t>использованы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какиелибо</w:t>
      </w:r>
      <w:r w:rsidR="003C04DD" w:rsidRPr="00BC714E">
        <w:t xml:space="preserve"> </w:t>
      </w:r>
      <w:r w:rsidRPr="00BC714E">
        <w:t>иные</w:t>
      </w:r>
      <w:r w:rsidR="003C04DD" w:rsidRPr="00BC714E">
        <w:t xml:space="preserve"> </w:t>
      </w:r>
      <w:r w:rsidRPr="00BC714E">
        <w:t>нужды,</w:t>
      </w:r>
      <w:r w:rsidR="003C04DD" w:rsidRPr="00BC714E">
        <w:t xml:space="preserve"> </w:t>
      </w:r>
      <w:r w:rsidRPr="00BC714E">
        <w:t>кроме</w:t>
      </w:r>
      <w:r w:rsidR="003C04DD" w:rsidRPr="00BC714E">
        <w:t xml:space="preserve"> </w:t>
      </w:r>
      <w:r w:rsidRPr="00BC714E">
        <w:t>указанных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законе.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прибыль,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- </w:t>
      </w:r>
      <w:r w:rsidRPr="00BC714E">
        <w:t>это</w:t>
      </w:r>
      <w:r w:rsidR="003C04DD" w:rsidRPr="00BC714E">
        <w:t xml:space="preserve"> </w:t>
      </w:r>
      <w:r w:rsidRPr="00BC714E">
        <w:t>общие</w:t>
      </w:r>
      <w:r w:rsidR="003C04DD" w:rsidRPr="00BC714E">
        <w:t xml:space="preserve"> </w:t>
      </w:r>
      <w:r w:rsidRPr="00BC714E">
        <w:t>налоги,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единый</w:t>
      </w:r>
      <w:r w:rsidR="003C04DD" w:rsidRPr="00BC714E">
        <w:t xml:space="preserve"> </w:t>
      </w:r>
      <w:r w:rsidRPr="00BC714E">
        <w:t>социальный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- </w:t>
      </w:r>
      <w:r w:rsidRPr="00BC714E">
        <w:t>специальный.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основу</w:t>
      </w:r>
      <w:r w:rsidR="003C04DD" w:rsidRPr="00BC714E">
        <w:t xml:space="preserve"> </w:t>
      </w:r>
      <w:r w:rsidRPr="00BC714E">
        <w:t>классификации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может</w:t>
      </w:r>
      <w:r w:rsidR="003C04DD" w:rsidRPr="00BC714E">
        <w:t xml:space="preserve"> </w:t>
      </w:r>
      <w:r w:rsidRPr="00BC714E">
        <w:t>быть</w:t>
      </w:r>
      <w:r w:rsidR="003C04DD" w:rsidRPr="00BC714E">
        <w:t xml:space="preserve"> </w:t>
      </w:r>
      <w:r w:rsidRPr="00BC714E">
        <w:t>положен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принцип</w:t>
      </w:r>
      <w:r w:rsidR="003C04DD" w:rsidRPr="00BC714E">
        <w:t xml:space="preserve"> </w:t>
      </w:r>
      <w:r w:rsidRPr="00BC714E">
        <w:rPr>
          <w:b/>
          <w:bCs/>
        </w:rPr>
        <w:t>распределения</w:t>
      </w:r>
      <w:r w:rsidR="003C04DD" w:rsidRPr="00BC714E">
        <w:rPr>
          <w:b/>
          <w:bCs/>
        </w:rPr>
        <w:t xml:space="preserve"> </w:t>
      </w:r>
      <w:r w:rsidRPr="00BC714E">
        <w:rPr>
          <w:b/>
          <w:bCs/>
        </w:rPr>
        <w:t>налоговых</w:t>
      </w:r>
      <w:r w:rsidR="003C04DD" w:rsidRPr="00BC714E">
        <w:rPr>
          <w:b/>
          <w:bCs/>
        </w:rPr>
        <w:t xml:space="preserve"> </w:t>
      </w:r>
      <w:r w:rsidRPr="00BC714E">
        <w:rPr>
          <w:b/>
          <w:bCs/>
        </w:rPr>
        <w:t>поступлений</w:t>
      </w:r>
      <w:r w:rsidR="003C04DD" w:rsidRPr="00BC714E">
        <w:rPr>
          <w:b/>
          <w:bCs/>
        </w:rPr>
        <w:t xml:space="preserve"> </w:t>
      </w:r>
      <w:r w:rsidRPr="00BC714E">
        <w:t>между</w:t>
      </w:r>
      <w:r w:rsidR="003C04DD" w:rsidRPr="00BC714E">
        <w:t xml:space="preserve"> </w:t>
      </w:r>
      <w:r w:rsidRPr="00BC714E">
        <w:t>бюджетами</w:t>
      </w:r>
      <w:r w:rsidR="003C04DD" w:rsidRPr="00BC714E">
        <w:t xml:space="preserve"> </w:t>
      </w:r>
      <w:r w:rsidRPr="00BC714E">
        <w:t>разных</w:t>
      </w:r>
      <w:r w:rsidR="003C04DD" w:rsidRPr="00BC714E">
        <w:t xml:space="preserve"> </w:t>
      </w:r>
      <w:r w:rsidRPr="00BC714E">
        <w:t>уровней.</w:t>
      </w:r>
      <w:r w:rsidR="003C04DD" w:rsidRPr="00BC714E">
        <w:t xml:space="preserve"> </w:t>
      </w:r>
      <w:r w:rsidRPr="00BC714E">
        <w:t>Например</w:t>
      </w:r>
      <w:r w:rsidR="003C04DD" w:rsidRPr="00BC714E">
        <w:t xml:space="preserve">: </w:t>
      </w:r>
      <w:r w:rsidRPr="00BC714E">
        <w:t>в</w:t>
      </w:r>
      <w:r w:rsidR="003C04DD" w:rsidRPr="00BC714E">
        <w:t xml:space="preserve"> </w:t>
      </w:r>
      <w:r w:rsidRPr="00BC714E">
        <w:t>Федеральный</w:t>
      </w:r>
      <w:r w:rsidR="003C04DD" w:rsidRPr="00BC714E">
        <w:t xml:space="preserve"> </w:t>
      </w:r>
      <w:r w:rsidRPr="00BC714E">
        <w:t>бюджет</w:t>
      </w:r>
      <w:r w:rsidR="003C04DD" w:rsidRPr="00BC714E">
        <w:t xml:space="preserve"> </w:t>
      </w:r>
      <w:r w:rsidRPr="00BC714E">
        <w:t>платятся</w:t>
      </w:r>
      <w:r w:rsidR="003C04DD" w:rsidRPr="00BC714E">
        <w:t xml:space="preserve"> </w:t>
      </w:r>
      <w:r w:rsidRPr="00BC714E">
        <w:t>такие</w:t>
      </w:r>
      <w:r w:rsidR="003C04DD" w:rsidRPr="00BC714E">
        <w:t xml:space="preserve"> </w:t>
      </w:r>
      <w:r w:rsidRPr="00BC714E">
        <w:t>налоги,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прибыль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др.,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бюджеты</w:t>
      </w:r>
      <w:r w:rsidR="003C04DD" w:rsidRPr="00BC714E">
        <w:t xml:space="preserve"> </w:t>
      </w:r>
      <w:r w:rsidRPr="00BC714E">
        <w:t>субъектов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-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прибыль,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имущество</w:t>
      </w:r>
      <w:r w:rsidR="003C04DD" w:rsidRPr="00BC714E">
        <w:t xml:space="preserve"> </w:t>
      </w:r>
      <w:r w:rsidRPr="00BC714E">
        <w:t>организаций,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доходы</w:t>
      </w:r>
      <w:r w:rsidR="003C04DD" w:rsidRPr="00BC714E">
        <w:t xml:space="preserve"> </w:t>
      </w:r>
      <w:r w:rsidRPr="00BC714E">
        <w:t>физических</w:t>
      </w:r>
      <w:r w:rsidR="003C04DD" w:rsidRPr="00BC714E">
        <w:t xml:space="preserve"> </w:t>
      </w:r>
      <w:r w:rsidRPr="00BC714E">
        <w:t>лиц</w:t>
      </w:r>
      <w:r w:rsidR="003C04DD" w:rsidRPr="00BC714E">
        <w:t xml:space="preserve">; </w:t>
      </w:r>
      <w:r w:rsidRPr="00BC714E">
        <w:t>в</w:t>
      </w:r>
      <w:r w:rsidR="003C04DD" w:rsidRPr="00BC714E">
        <w:t xml:space="preserve"> </w:t>
      </w:r>
      <w:r w:rsidRPr="00BC714E">
        <w:t>местный</w:t>
      </w:r>
      <w:r w:rsidR="003C04DD" w:rsidRPr="00BC714E">
        <w:t xml:space="preserve"> </w:t>
      </w:r>
      <w:r w:rsidRPr="00BC714E">
        <w:t>бюджет</w:t>
      </w:r>
      <w:r w:rsidR="003C04DD" w:rsidRPr="00BC714E">
        <w:t xml:space="preserve"> -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рекламу,</w:t>
      </w:r>
      <w:r w:rsidR="003C04DD" w:rsidRPr="00BC714E">
        <w:t xml:space="preserve"> </w:t>
      </w:r>
      <w:r w:rsidRPr="00BC714E">
        <w:t>земельный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др.</w:t>
      </w:r>
      <w:r w:rsidR="003C04DD" w:rsidRPr="00BC714E">
        <w:t xml:space="preserve"> </w:t>
      </w:r>
      <w:r w:rsidRPr="00BC714E">
        <w:t>Распределение</w:t>
      </w:r>
      <w:r w:rsidR="003C04DD" w:rsidRPr="00BC714E">
        <w:t xml:space="preserve"> </w:t>
      </w:r>
      <w:r w:rsidRPr="00BC714E">
        <w:t>налоговых</w:t>
      </w:r>
      <w:r w:rsidR="003C04DD" w:rsidRPr="00BC714E">
        <w:t xml:space="preserve"> </w:t>
      </w:r>
      <w:r w:rsidRPr="00BC714E">
        <w:t>платежей</w:t>
      </w:r>
      <w:r w:rsidR="003C04DD" w:rsidRPr="00BC714E">
        <w:t xml:space="preserve"> </w:t>
      </w:r>
      <w:r w:rsidRPr="00BC714E">
        <w:t>между</w:t>
      </w:r>
      <w:r w:rsidR="003C04DD" w:rsidRPr="00BC714E">
        <w:t xml:space="preserve"> </w:t>
      </w:r>
      <w:r w:rsidRPr="00BC714E">
        <w:t>бюджетами</w:t>
      </w:r>
      <w:r w:rsidR="003C04DD" w:rsidRPr="00BC714E">
        <w:t xml:space="preserve"> </w:t>
      </w:r>
      <w:r w:rsidRPr="00BC714E">
        <w:t>определяется</w:t>
      </w:r>
      <w:r w:rsidR="003C04DD" w:rsidRPr="00BC714E">
        <w:t xml:space="preserve"> </w:t>
      </w:r>
      <w:r w:rsidRPr="00BC714E">
        <w:t>ежегодно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Федеральном</w:t>
      </w:r>
      <w:r w:rsidR="003C04DD" w:rsidRPr="00BC714E">
        <w:t xml:space="preserve"> </w:t>
      </w:r>
      <w:r w:rsidRPr="00BC714E">
        <w:t>законе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"</w:t>
      </w:r>
      <w:r w:rsidRPr="00BC714E">
        <w:t>О</w:t>
      </w:r>
      <w:r w:rsidR="003C04DD" w:rsidRPr="00BC714E">
        <w:t xml:space="preserve"> </w:t>
      </w:r>
      <w:r w:rsidRPr="00BC714E">
        <w:t>Федеральном</w:t>
      </w:r>
      <w:r w:rsidR="003C04DD" w:rsidRPr="00BC714E">
        <w:t xml:space="preserve"> </w:t>
      </w:r>
      <w:r w:rsidRPr="00BC714E">
        <w:t>бюджете</w:t>
      </w:r>
      <w:r w:rsidR="003C04DD" w:rsidRPr="00BC714E">
        <w:t>"</w:t>
      </w:r>
      <w:r w:rsidRPr="00BC714E">
        <w:t>.</w:t>
      </w:r>
    </w:p>
    <w:p w:rsidR="003C04DD" w:rsidRPr="00BC714E" w:rsidRDefault="00435B37" w:rsidP="00BC714E">
      <w:pPr>
        <w:tabs>
          <w:tab w:val="left" w:pos="726"/>
        </w:tabs>
      </w:pPr>
      <w:r w:rsidRPr="00BC714E">
        <w:rPr>
          <w:b/>
          <w:bCs/>
        </w:rPr>
        <w:t>По</w:t>
      </w:r>
      <w:r w:rsidR="003C04DD" w:rsidRPr="00BC714E">
        <w:rPr>
          <w:b/>
          <w:bCs/>
        </w:rPr>
        <w:t xml:space="preserve"> </w:t>
      </w:r>
      <w:r w:rsidRPr="00BC714E">
        <w:rPr>
          <w:b/>
          <w:bCs/>
        </w:rPr>
        <w:t>времени</w:t>
      </w:r>
      <w:r w:rsidR="003C04DD" w:rsidRPr="00BC714E">
        <w:rPr>
          <w:b/>
          <w:bCs/>
        </w:rPr>
        <w:t xml:space="preserve"> </w:t>
      </w:r>
      <w:r w:rsidRPr="00BC714E">
        <w:rPr>
          <w:b/>
          <w:bCs/>
        </w:rPr>
        <w:t>уплаты</w:t>
      </w:r>
      <w:r w:rsidR="003C04DD" w:rsidRPr="00BC714E">
        <w:rPr>
          <w:b/>
          <w:bCs/>
        </w:rPr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бывают</w:t>
      </w:r>
      <w:r w:rsidR="003C04DD" w:rsidRPr="00BC714E">
        <w:t xml:space="preserve"> </w:t>
      </w:r>
      <w:r w:rsidRPr="00BC714E">
        <w:t>текущие,</w:t>
      </w:r>
      <w:r w:rsidR="003C04DD" w:rsidRPr="00BC714E">
        <w:t xml:space="preserve"> </w:t>
      </w:r>
      <w:r w:rsidRPr="00BC714E">
        <w:t>единовременные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чрезвычайные.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Текущие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взимаются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определенной</w:t>
      </w:r>
      <w:r w:rsidR="003C04DD" w:rsidRPr="00BC714E">
        <w:t xml:space="preserve"> </w:t>
      </w:r>
      <w:r w:rsidRPr="00BC714E">
        <w:t>периодичностью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течение</w:t>
      </w:r>
      <w:r w:rsidR="003C04DD" w:rsidRPr="00BC714E">
        <w:t xml:space="preserve"> </w:t>
      </w:r>
      <w:r w:rsidRPr="00BC714E">
        <w:t>всего</w:t>
      </w:r>
      <w:r w:rsidR="003C04DD" w:rsidRPr="00BC714E">
        <w:t xml:space="preserve"> </w:t>
      </w:r>
      <w:r w:rsidRPr="00BC714E">
        <w:t>времени</w:t>
      </w:r>
      <w:r w:rsidR="003C04DD" w:rsidRPr="00BC714E">
        <w:t xml:space="preserve"> </w:t>
      </w:r>
      <w:r w:rsidRPr="00BC714E">
        <w:t>владения</w:t>
      </w:r>
      <w:r w:rsidR="003C04DD" w:rsidRPr="00BC714E">
        <w:t xml:space="preserve"> </w:t>
      </w:r>
      <w:r w:rsidRPr="00BC714E">
        <w:t>имуществом,</w:t>
      </w:r>
      <w:r w:rsidR="003C04DD" w:rsidRPr="00BC714E">
        <w:t xml:space="preserve"> </w:t>
      </w:r>
      <w:r w:rsidRPr="00BC714E">
        <w:t>получения</w:t>
      </w:r>
      <w:r w:rsidR="003C04DD" w:rsidRPr="00BC714E">
        <w:t xml:space="preserve"> </w:t>
      </w:r>
      <w:r w:rsidRPr="00BC714E">
        <w:t>дохода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результате</w:t>
      </w:r>
      <w:r w:rsidR="003C04DD" w:rsidRPr="00BC714E">
        <w:t xml:space="preserve"> </w:t>
      </w:r>
      <w:r w:rsidRPr="00BC714E">
        <w:t>осуществления</w:t>
      </w:r>
      <w:r w:rsidR="003C04DD" w:rsidRPr="00BC714E">
        <w:t xml:space="preserve"> </w:t>
      </w:r>
      <w:r w:rsidRPr="00BC714E">
        <w:t>какой-либо</w:t>
      </w:r>
      <w:r w:rsidR="003C04DD" w:rsidRPr="00BC714E">
        <w:t xml:space="preserve"> </w:t>
      </w:r>
      <w:r w:rsidRPr="00BC714E">
        <w:t>деятельности.</w:t>
      </w:r>
      <w:r w:rsidR="003C04DD" w:rsidRPr="00BC714E">
        <w:t xml:space="preserve"> </w:t>
      </w:r>
      <w:r w:rsidRPr="00BC714E">
        <w:t>Например,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платится</w:t>
      </w:r>
      <w:r w:rsidR="003C04DD" w:rsidRPr="00BC714E">
        <w:t xml:space="preserve"> </w:t>
      </w:r>
      <w:r w:rsidRPr="00BC714E">
        <w:t>ежемесячно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ежеквартально,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транспортный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- </w:t>
      </w:r>
      <w:r w:rsidRPr="00BC714E">
        <w:t>ежегодно.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Уплата</w:t>
      </w:r>
      <w:r w:rsidR="003C04DD" w:rsidRPr="00BC714E">
        <w:t xml:space="preserve"> </w:t>
      </w:r>
      <w:r w:rsidRPr="00BC714E">
        <w:t>единовременных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связана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совершением</w:t>
      </w:r>
      <w:r w:rsidR="003C04DD" w:rsidRPr="00BC714E">
        <w:t xml:space="preserve"> </w:t>
      </w:r>
      <w:r w:rsidRPr="00BC714E">
        <w:t>каких-либо</w:t>
      </w:r>
      <w:r w:rsidR="003C04DD" w:rsidRPr="00BC714E">
        <w:t xml:space="preserve"> </w:t>
      </w:r>
      <w:r w:rsidRPr="00BC714E">
        <w:t>нерегулярных</w:t>
      </w:r>
      <w:r w:rsidR="003C04DD" w:rsidRPr="00BC714E">
        <w:t xml:space="preserve"> </w:t>
      </w:r>
      <w:r w:rsidRPr="00BC714E">
        <w:t>событий.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относится,</w:t>
      </w:r>
      <w:r w:rsidR="003C04DD" w:rsidRPr="00BC714E">
        <w:t xml:space="preserve"> </w:t>
      </w:r>
      <w:r w:rsidRPr="00BC714E">
        <w:t>например,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налогу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имущество,</w:t>
      </w:r>
      <w:r w:rsidR="003C04DD" w:rsidRPr="00BC714E">
        <w:t xml:space="preserve"> </w:t>
      </w:r>
      <w:r w:rsidRPr="00BC714E">
        <w:t>переходящее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порядке</w:t>
      </w:r>
      <w:r w:rsidR="003C04DD" w:rsidRPr="00BC714E">
        <w:t xml:space="preserve"> </w:t>
      </w:r>
      <w:r w:rsidRPr="00BC714E">
        <w:t>наследования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дарения,</w:t>
      </w:r>
      <w:r w:rsidR="003C04DD" w:rsidRPr="00BC714E">
        <w:t xml:space="preserve"> </w:t>
      </w:r>
      <w:r w:rsidRPr="00BC714E">
        <w:t>обязанность</w:t>
      </w:r>
      <w:r w:rsidR="003C04DD" w:rsidRPr="00BC714E">
        <w:t xml:space="preserve"> </w:t>
      </w:r>
      <w:r w:rsidRPr="00BC714E">
        <w:t>уплаты</w:t>
      </w:r>
      <w:r w:rsidR="003C04DD" w:rsidRPr="00BC714E">
        <w:t xml:space="preserve"> </w:t>
      </w:r>
      <w:r w:rsidRPr="00BC714E">
        <w:t>которого</w:t>
      </w:r>
      <w:r w:rsidR="003C04DD" w:rsidRPr="00BC714E">
        <w:t xml:space="preserve"> </w:t>
      </w:r>
      <w:r w:rsidRPr="00BC714E">
        <w:t>возникает</w:t>
      </w:r>
      <w:r w:rsidR="003C04DD" w:rsidRPr="00BC714E">
        <w:t xml:space="preserve"> </w:t>
      </w:r>
      <w:r w:rsidRPr="00BC714E">
        <w:t>у</w:t>
      </w:r>
      <w:r w:rsidR="003C04DD" w:rsidRPr="00BC714E">
        <w:t xml:space="preserve"> </w:t>
      </w:r>
      <w:r w:rsidRPr="00BC714E">
        <w:t>физического</w:t>
      </w:r>
      <w:r w:rsidR="003C04DD" w:rsidRPr="00BC714E">
        <w:t xml:space="preserve"> </w:t>
      </w:r>
      <w:r w:rsidRPr="00BC714E">
        <w:t>лица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наследовании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получении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дар</w:t>
      </w:r>
      <w:r w:rsidR="003C04DD" w:rsidRPr="00BC714E">
        <w:t xml:space="preserve"> </w:t>
      </w:r>
      <w:r w:rsidRPr="00BC714E">
        <w:t>жилого</w:t>
      </w:r>
      <w:r w:rsidR="003C04DD" w:rsidRPr="00BC714E">
        <w:t xml:space="preserve"> </w:t>
      </w:r>
      <w:r w:rsidRPr="00BC714E">
        <w:t>дома,</w:t>
      </w:r>
      <w:r w:rsidR="003C04DD" w:rsidRPr="00BC714E">
        <w:t xml:space="preserve"> </w:t>
      </w:r>
      <w:r w:rsidRPr="00BC714E">
        <w:t>дачи,</w:t>
      </w:r>
      <w:r w:rsidR="003C04DD" w:rsidRPr="00BC714E">
        <w:t xml:space="preserve"> </w:t>
      </w:r>
      <w:r w:rsidRPr="00BC714E">
        <w:t>садового</w:t>
      </w:r>
      <w:r w:rsidR="003C04DD" w:rsidRPr="00BC714E">
        <w:t xml:space="preserve"> </w:t>
      </w:r>
      <w:r w:rsidRPr="00BC714E">
        <w:t>домика,</w:t>
      </w:r>
      <w:r w:rsidR="003C04DD" w:rsidRPr="00BC714E">
        <w:t xml:space="preserve"> </w:t>
      </w:r>
      <w:r w:rsidRPr="00BC714E">
        <w:t>автомобиля,</w:t>
      </w:r>
      <w:r w:rsidR="003C04DD" w:rsidRPr="00BC714E">
        <w:t xml:space="preserve"> </w:t>
      </w:r>
      <w:r w:rsidRPr="00BC714E">
        <w:t>ценных</w:t>
      </w:r>
      <w:r w:rsidR="003C04DD" w:rsidRPr="00BC714E">
        <w:t xml:space="preserve"> </w:t>
      </w:r>
      <w:r w:rsidRPr="00BC714E">
        <w:t>бумаг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другого</w:t>
      </w:r>
      <w:r w:rsidR="003C04DD" w:rsidRPr="00BC714E">
        <w:t xml:space="preserve"> </w:t>
      </w:r>
      <w:r w:rsidRPr="00BC714E">
        <w:t>имущества.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Чрезвычайные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могут</w:t>
      </w:r>
      <w:r w:rsidR="003C04DD" w:rsidRPr="00BC714E">
        <w:t xml:space="preserve"> </w:t>
      </w:r>
      <w:r w:rsidRPr="00BC714E">
        <w:t>вводиться</w:t>
      </w:r>
      <w:r w:rsidR="003C04DD" w:rsidRPr="00BC714E">
        <w:t xml:space="preserve"> </w:t>
      </w:r>
      <w:r w:rsidRPr="00BC714E">
        <w:t>государством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особых</w:t>
      </w:r>
      <w:r w:rsidR="003C04DD" w:rsidRPr="00BC714E">
        <w:t xml:space="preserve"> </w:t>
      </w:r>
      <w:r w:rsidRPr="00BC714E">
        <w:t>случаях,</w:t>
      </w:r>
      <w:r w:rsidR="003C04DD" w:rsidRPr="00BC714E">
        <w:t xml:space="preserve"> </w:t>
      </w:r>
      <w:r w:rsidRPr="00BC714E">
        <w:t>например,</w:t>
      </w:r>
      <w:r w:rsidR="003C04DD" w:rsidRPr="00BC714E">
        <w:t xml:space="preserve"> </w:t>
      </w:r>
      <w:r w:rsidRPr="00BC714E">
        <w:t>начало</w:t>
      </w:r>
      <w:r w:rsidR="003C04DD" w:rsidRPr="00BC714E">
        <w:t xml:space="preserve"> </w:t>
      </w:r>
      <w:r w:rsidRPr="00BC714E">
        <w:t>военных</w:t>
      </w:r>
      <w:r w:rsidR="003C04DD" w:rsidRPr="00BC714E">
        <w:t xml:space="preserve"> </w:t>
      </w:r>
      <w:r w:rsidRPr="00BC714E">
        <w:t>действий.</w:t>
      </w:r>
    </w:p>
    <w:p w:rsidR="00435B37" w:rsidRPr="00BC714E" w:rsidRDefault="00BC714E" w:rsidP="00BC714E">
      <w:pPr>
        <w:pStyle w:val="1"/>
      </w:pPr>
      <w:r w:rsidRPr="00BC714E">
        <w:br w:type="page"/>
      </w:r>
      <w:bookmarkStart w:id="4" w:name="_Toc280481857"/>
      <w:r w:rsidR="00435B37" w:rsidRPr="00BC714E">
        <w:t>1.2</w:t>
      </w:r>
      <w:r w:rsidR="003C04DD" w:rsidRPr="00BC714E">
        <w:t xml:space="preserve"> </w:t>
      </w:r>
      <w:r w:rsidR="00435B37" w:rsidRPr="00BC714E">
        <w:t>Принципы</w:t>
      </w:r>
      <w:r w:rsidR="003C04DD" w:rsidRPr="00BC714E">
        <w:t xml:space="preserve"> </w:t>
      </w:r>
      <w:r w:rsidR="00435B37" w:rsidRPr="00BC714E">
        <w:t>налогообложения</w:t>
      </w:r>
      <w:r w:rsidR="003C04DD" w:rsidRPr="00BC714E">
        <w:t xml:space="preserve"> </w:t>
      </w:r>
      <w:r w:rsidR="00435B37" w:rsidRPr="00BC714E">
        <w:t>в</w:t>
      </w:r>
      <w:r w:rsidR="003C04DD" w:rsidRPr="00BC714E">
        <w:t xml:space="preserve"> </w:t>
      </w:r>
      <w:r w:rsidR="00435B37" w:rsidRPr="00BC714E">
        <w:t>Российской</w:t>
      </w:r>
      <w:r w:rsidR="003C04DD" w:rsidRPr="00BC714E">
        <w:t xml:space="preserve"> </w:t>
      </w:r>
      <w:r w:rsidR="00435B37" w:rsidRPr="00BC714E">
        <w:t>Федерации</w:t>
      </w:r>
      <w:bookmarkEnd w:id="4"/>
    </w:p>
    <w:p w:rsidR="00BC714E" w:rsidRPr="00BC714E" w:rsidRDefault="00BC714E" w:rsidP="00BC714E">
      <w:pPr>
        <w:tabs>
          <w:tab w:val="left" w:pos="726"/>
        </w:tabs>
      </w:pPr>
    </w:p>
    <w:p w:rsidR="00435B37" w:rsidRPr="00BC714E" w:rsidRDefault="00435B37" w:rsidP="00BC714E">
      <w:pPr>
        <w:tabs>
          <w:tab w:val="left" w:pos="726"/>
        </w:tabs>
      </w:pPr>
      <w:r w:rsidRPr="00BC714E">
        <w:t>Основы</w:t>
      </w:r>
      <w:r w:rsidR="003C04DD" w:rsidRPr="00BC714E">
        <w:t xml:space="preserve"> </w:t>
      </w:r>
      <w:r w:rsidRPr="00BC714E">
        <w:t>ныне</w:t>
      </w:r>
      <w:r w:rsidR="003C04DD" w:rsidRPr="00BC714E">
        <w:t xml:space="preserve"> </w:t>
      </w:r>
      <w:r w:rsidRPr="00BC714E">
        <w:t>действующей</w:t>
      </w:r>
      <w:r w:rsidR="003C04DD" w:rsidRPr="00BC714E">
        <w:t xml:space="preserve"> </w:t>
      </w:r>
      <w:r w:rsidRPr="00BC714E">
        <w:t>налоговой</w:t>
      </w:r>
      <w:r w:rsidR="003C04DD" w:rsidRPr="00BC714E">
        <w:t xml:space="preserve"> </w:t>
      </w:r>
      <w:r w:rsidRPr="00BC714E">
        <w:t>системы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</w:t>
      </w:r>
      <w:r w:rsidRPr="00BC714E">
        <w:t>заложены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BC714E">
          <w:t>1992</w:t>
        </w:r>
        <w:r w:rsidR="003C04DD" w:rsidRPr="00BC714E">
          <w:t xml:space="preserve"> </w:t>
        </w:r>
        <w:r w:rsidRPr="00BC714E">
          <w:t>г</w:t>
        </w:r>
      </w:smartTag>
      <w:r w:rsidRPr="00BC714E">
        <w:t>.,</w:t>
      </w:r>
      <w:r w:rsidR="003C04DD" w:rsidRPr="00BC714E">
        <w:t xml:space="preserve"> </w:t>
      </w:r>
      <w:r w:rsidRPr="00BC714E">
        <w:t>когда</w:t>
      </w:r>
      <w:r w:rsidR="003C04DD" w:rsidRPr="00BC714E">
        <w:t xml:space="preserve"> </w:t>
      </w:r>
      <w:r w:rsidRPr="00BC714E">
        <w:t>был</w:t>
      </w:r>
      <w:r w:rsidR="003C04DD" w:rsidRPr="00BC714E">
        <w:t xml:space="preserve"> </w:t>
      </w:r>
      <w:r w:rsidRPr="00BC714E">
        <w:t>принят</w:t>
      </w:r>
      <w:r w:rsidR="003C04DD" w:rsidRPr="00BC714E">
        <w:t xml:space="preserve"> </w:t>
      </w:r>
      <w:r w:rsidRPr="00BC714E">
        <w:t>большой</w:t>
      </w:r>
      <w:r w:rsidR="003C04DD" w:rsidRPr="00BC714E">
        <w:t xml:space="preserve"> </w:t>
      </w:r>
      <w:r w:rsidRPr="00BC714E">
        <w:t>пакет</w:t>
      </w:r>
      <w:r w:rsidR="003C04DD" w:rsidRPr="00BC714E">
        <w:t xml:space="preserve"> </w:t>
      </w:r>
      <w:r w:rsidRPr="00BC714E">
        <w:t>законов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</w:t>
      </w:r>
      <w:r w:rsidRPr="00BC714E">
        <w:t>об</w:t>
      </w:r>
      <w:r w:rsidR="003C04DD" w:rsidRPr="00BC714E">
        <w:t xml:space="preserve"> </w:t>
      </w:r>
      <w:r w:rsidRPr="00BC714E">
        <w:t>отдельных</w:t>
      </w:r>
      <w:r w:rsidR="003C04DD" w:rsidRPr="00BC714E">
        <w:t xml:space="preserve"> </w:t>
      </w:r>
      <w:r w:rsidRPr="00BC714E">
        <w:t>видах</w:t>
      </w:r>
      <w:r w:rsidR="003C04DD" w:rsidRPr="00BC714E">
        <w:t xml:space="preserve"> </w:t>
      </w:r>
      <w:r w:rsidRPr="00BC714E">
        <w:t>налогов.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прошедшие</w:t>
      </w:r>
      <w:r w:rsidR="003C04DD" w:rsidRPr="00BC714E">
        <w:t xml:space="preserve"> </w:t>
      </w:r>
      <w:r w:rsidRPr="00BC714E">
        <w:t>годы</w:t>
      </w:r>
      <w:r w:rsidR="003C04DD" w:rsidRPr="00BC714E">
        <w:t xml:space="preserve"> </w:t>
      </w:r>
      <w:r w:rsidRPr="00BC714E">
        <w:t>было</w:t>
      </w:r>
      <w:r w:rsidR="003C04DD" w:rsidRPr="00BC714E">
        <w:t xml:space="preserve"> </w:t>
      </w:r>
      <w:r w:rsidRPr="00BC714E">
        <w:t>много,</w:t>
      </w:r>
      <w:r w:rsidR="003C04DD" w:rsidRPr="00BC714E">
        <w:t xml:space="preserve"> </w:t>
      </w:r>
      <w:r w:rsidRPr="00BC714E">
        <w:t>видимо</w:t>
      </w:r>
      <w:r w:rsidR="003C04DD" w:rsidRPr="00BC714E">
        <w:t xml:space="preserve"> </w:t>
      </w:r>
      <w:r w:rsidRPr="00BC714E">
        <w:t>даже</w:t>
      </w:r>
      <w:r w:rsidR="003C04DD" w:rsidRPr="00BC714E">
        <w:t xml:space="preserve"> </w:t>
      </w:r>
      <w:r w:rsidRPr="00BC714E">
        <w:t>слишком</w:t>
      </w:r>
      <w:r w:rsidR="003C04DD" w:rsidRPr="00BC714E">
        <w:t xml:space="preserve"> </w:t>
      </w:r>
      <w:r w:rsidRPr="00BC714E">
        <w:t>много,</w:t>
      </w:r>
      <w:r w:rsidR="003C04DD" w:rsidRPr="00BC714E">
        <w:t xml:space="preserve"> </w:t>
      </w:r>
      <w:r w:rsidRPr="00BC714E">
        <w:t>отдельных</w:t>
      </w:r>
      <w:r w:rsidR="003C04DD" w:rsidRPr="00BC714E">
        <w:t xml:space="preserve"> </w:t>
      </w:r>
      <w:r w:rsidRPr="00BC714E">
        <w:t>частных</w:t>
      </w:r>
      <w:r w:rsidR="003C04DD" w:rsidRPr="00BC714E">
        <w:t xml:space="preserve"> </w:t>
      </w:r>
      <w:r w:rsidRPr="00BC714E">
        <w:t>изменений,</w:t>
      </w:r>
      <w:r w:rsidR="003C04DD" w:rsidRPr="00BC714E">
        <w:t xml:space="preserve"> </w:t>
      </w:r>
      <w:r w:rsidRPr="00BC714E">
        <w:t>но</w:t>
      </w:r>
      <w:r w:rsidR="003C04DD" w:rsidRPr="00BC714E">
        <w:t xml:space="preserve"> </w:t>
      </w:r>
      <w:r w:rsidRPr="00BC714E">
        <w:t>основные</w:t>
      </w:r>
      <w:r w:rsidR="003C04DD" w:rsidRPr="00BC714E">
        <w:t xml:space="preserve"> </w:t>
      </w:r>
      <w:r w:rsidRPr="00BC714E">
        <w:t>принципы</w:t>
      </w:r>
      <w:r w:rsidR="003C04DD" w:rsidRPr="00BC714E">
        <w:t xml:space="preserve"> </w:t>
      </w:r>
      <w:r w:rsidRPr="00BC714E">
        <w:t>сохраняются.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Первые</w:t>
      </w:r>
      <w:r w:rsidR="003C04DD" w:rsidRPr="00BC714E">
        <w:t xml:space="preserve"> </w:t>
      </w:r>
      <w:r w:rsidRPr="00BC714E">
        <w:t>попытки</w:t>
      </w:r>
      <w:r w:rsidR="003C04DD" w:rsidRPr="00BC714E">
        <w:t xml:space="preserve"> </w:t>
      </w:r>
      <w:r w:rsidRPr="00BC714E">
        <w:t>перейти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налоговой</w:t>
      </w:r>
      <w:r w:rsidR="003C04DD" w:rsidRPr="00BC714E">
        <w:t xml:space="preserve"> </w:t>
      </w:r>
      <w:r w:rsidRPr="00BC714E">
        <w:t>системе,</w:t>
      </w:r>
      <w:r w:rsidR="003C04DD" w:rsidRPr="00BC714E">
        <w:t xml:space="preserve"> </w:t>
      </w:r>
      <w:r w:rsidRPr="00BC714E">
        <w:t>отказавшись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порочной</w:t>
      </w:r>
      <w:r w:rsidR="003C04DD" w:rsidRPr="00BC714E">
        <w:t xml:space="preserve"> </w:t>
      </w:r>
      <w:r w:rsidRPr="00BC714E">
        <w:t>практики</w:t>
      </w:r>
      <w:r w:rsidR="003C04DD" w:rsidRPr="00BC714E">
        <w:t xml:space="preserve"> </w:t>
      </w:r>
      <w:r w:rsidRPr="00BC714E">
        <w:t>установления</w:t>
      </w:r>
      <w:r w:rsidR="003C04DD" w:rsidRPr="00BC714E">
        <w:t xml:space="preserve"> </w:t>
      </w:r>
      <w:r w:rsidRPr="00BC714E">
        <w:t>дифференцированных</w:t>
      </w:r>
      <w:r w:rsidR="003C04DD" w:rsidRPr="00BC714E">
        <w:t xml:space="preserve"> </w:t>
      </w:r>
      <w:r w:rsidRPr="00BC714E">
        <w:t>платежей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прибыли</w:t>
      </w:r>
      <w:r w:rsidR="003C04DD" w:rsidRPr="00BC714E">
        <w:t xml:space="preserve"> </w:t>
      </w:r>
      <w:r w:rsidRPr="00BC714E">
        <w:t>предприятий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бюджет,</w:t>
      </w:r>
      <w:r w:rsidR="003C04DD" w:rsidRPr="00BC714E">
        <w:t xml:space="preserve"> </w:t>
      </w:r>
      <w:r w:rsidRPr="00BC714E">
        <w:t>были</w:t>
      </w:r>
      <w:r w:rsidR="003C04DD" w:rsidRPr="00BC714E">
        <w:t xml:space="preserve"> </w:t>
      </w:r>
      <w:r w:rsidRPr="00BC714E">
        <w:t>сделаны</w:t>
      </w:r>
      <w:r w:rsidR="003C04DD" w:rsidRPr="00BC714E">
        <w:t xml:space="preserve"> </w:t>
      </w:r>
      <w:r w:rsidRPr="00BC714E">
        <w:t>еще</w:t>
      </w:r>
      <w:r w:rsidR="003C04DD" w:rsidRPr="00BC714E">
        <w:t xml:space="preserve"> </w:t>
      </w:r>
      <w:r w:rsidRPr="00BC714E">
        <w:t>во</w:t>
      </w:r>
      <w:r w:rsidR="003C04DD" w:rsidRPr="00BC714E">
        <w:t xml:space="preserve"> </w:t>
      </w:r>
      <w:r w:rsidRPr="00BC714E">
        <w:t>второй</w:t>
      </w:r>
      <w:r w:rsidR="003C04DD" w:rsidRPr="00BC714E">
        <w:t xml:space="preserve"> </w:t>
      </w:r>
      <w:r w:rsidRPr="00BC714E">
        <w:t>половине</w:t>
      </w:r>
      <w:r w:rsidR="003C04DD" w:rsidRPr="00BC714E">
        <w:t xml:space="preserve"> </w:t>
      </w:r>
      <w:r w:rsidRPr="00BC714E">
        <w:t>1990</w:t>
      </w:r>
      <w:r w:rsidR="003C04DD" w:rsidRPr="00BC714E">
        <w:t>-</w:t>
      </w:r>
      <w:r w:rsidRPr="00BC714E">
        <w:t>1991</w:t>
      </w:r>
      <w:r w:rsidR="003C04DD" w:rsidRPr="00BC714E">
        <w:t xml:space="preserve"> </w:t>
      </w:r>
      <w:r w:rsidRPr="00BC714E">
        <w:t>гг.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рамках</w:t>
      </w:r>
      <w:r w:rsidR="003C04DD" w:rsidRPr="00BC714E">
        <w:t xml:space="preserve"> </w:t>
      </w:r>
      <w:r w:rsidRPr="00BC714E">
        <w:t>союзного</w:t>
      </w:r>
      <w:r w:rsidR="003C04DD" w:rsidRPr="00BC714E">
        <w:t xml:space="preserve"> </w:t>
      </w:r>
      <w:r w:rsidRPr="00BC714E">
        <w:t>государства.</w:t>
      </w:r>
      <w:r w:rsidR="003C04DD" w:rsidRPr="00BC714E">
        <w:t xml:space="preserve"> </w:t>
      </w:r>
      <w:r w:rsidRPr="00BC714E">
        <w:t>Но</w:t>
      </w:r>
      <w:r w:rsidR="003C04DD" w:rsidRPr="00BC714E">
        <w:t xml:space="preserve"> </w:t>
      </w:r>
      <w:r w:rsidRPr="00BC714E">
        <w:t>плохо</w:t>
      </w:r>
      <w:r w:rsidR="003C04DD" w:rsidRPr="00BC714E">
        <w:t xml:space="preserve"> </w:t>
      </w:r>
      <w:r w:rsidRPr="00BC714E">
        <w:t>подготовленные</w:t>
      </w:r>
      <w:r w:rsidR="003C04DD" w:rsidRPr="00BC714E">
        <w:t xml:space="preserve"> </w:t>
      </w:r>
      <w:r w:rsidRPr="00BC714E">
        <w:t>половинчатые</w:t>
      </w:r>
      <w:r w:rsidR="003C04DD" w:rsidRPr="00BC714E">
        <w:t xml:space="preserve"> </w:t>
      </w:r>
      <w:r w:rsidRPr="00BC714E">
        <w:t>шаги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этом</w:t>
      </w:r>
      <w:r w:rsidR="003C04DD" w:rsidRPr="00BC714E">
        <w:t xml:space="preserve"> </w:t>
      </w:r>
      <w:r w:rsidRPr="00BC714E">
        <w:t>направлении</w:t>
      </w:r>
      <w:r w:rsidR="003C04DD" w:rsidRPr="00BC714E">
        <w:t xml:space="preserve"> </w:t>
      </w:r>
      <w:r w:rsidRPr="00BC714E">
        <w:t>были</w:t>
      </w:r>
      <w:r w:rsidR="003C04DD" w:rsidRPr="00BC714E">
        <w:t xml:space="preserve"> </w:t>
      </w:r>
      <w:r w:rsidRPr="00BC714E">
        <w:t>заменены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BC714E">
          <w:t>1992</w:t>
        </w:r>
        <w:r w:rsidR="003C04DD" w:rsidRPr="00BC714E">
          <w:t xml:space="preserve"> </w:t>
        </w:r>
        <w:r w:rsidRPr="00BC714E">
          <w:t>г</w:t>
        </w:r>
      </w:smartTag>
      <w:r w:rsidRPr="00BC714E">
        <w:t>.</w:t>
      </w:r>
      <w:r w:rsidR="003C04DD" w:rsidRPr="00BC714E">
        <w:t xml:space="preserve"> </w:t>
      </w:r>
      <w:r w:rsidRPr="00BC714E">
        <w:t>более</w:t>
      </w:r>
      <w:r w:rsidR="003C04DD" w:rsidRPr="00BC714E">
        <w:t xml:space="preserve"> </w:t>
      </w:r>
      <w:r w:rsidRPr="00BC714E">
        <w:t>стройной</w:t>
      </w:r>
      <w:r w:rsidR="003C04DD" w:rsidRPr="00BC714E">
        <w:t xml:space="preserve"> </w:t>
      </w:r>
      <w:r w:rsidRPr="00BC714E">
        <w:t>структурой</w:t>
      </w:r>
      <w:r w:rsidR="003C04DD" w:rsidRPr="00BC714E">
        <w:t xml:space="preserve"> </w:t>
      </w:r>
      <w:r w:rsidRPr="00BC714E">
        <w:t>российского</w:t>
      </w:r>
      <w:r w:rsidR="003C04DD" w:rsidRPr="00BC714E">
        <w:t xml:space="preserve"> </w:t>
      </w:r>
      <w:r w:rsidRPr="00BC714E">
        <w:t>налогового</w:t>
      </w:r>
      <w:r w:rsidR="003C04DD" w:rsidRPr="00BC714E">
        <w:t xml:space="preserve"> </w:t>
      </w:r>
      <w:r w:rsidRPr="00BC714E">
        <w:t>законодательства.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Общие</w:t>
      </w:r>
      <w:r w:rsidR="003C04DD" w:rsidRPr="00BC714E">
        <w:t xml:space="preserve"> </w:t>
      </w:r>
      <w:r w:rsidRPr="00BC714E">
        <w:t>принципы</w:t>
      </w:r>
      <w:r w:rsidR="003C04DD" w:rsidRPr="00BC714E">
        <w:t xml:space="preserve"> </w:t>
      </w:r>
      <w:r w:rsidRPr="00BC714E">
        <w:t>построения</w:t>
      </w:r>
      <w:r w:rsidR="003C04DD" w:rsidRPr="00BC714E">
        <w:t xml:space="preserve"> </w:t>
      </w:r>
      <w:r w:rsidRPr="00BC714E">
        <w:t>налоговой</w:t>
      </w:r>
      <w:r w:rsidR="003C04DD" w:rsidRPr="00BC714E">
        <w:t xml:space="preserve"> </w:t>
      </w:r>
      <w:r w:rsidRPr="00BC714E">
        <w:t>системы,</w:t>
      </w:r>
      <w:r w:rsidR="003C04DD" w:rsidRPr="00BC714E">
        <w:t xml:space="preserve"> </w:t>
      </w:r>
      <w:r w:rsidRPr="00BC714E">
        <w:t>налоги,</w:t>
      </w:r>
      <w:r w:rsidR="003C04DD" w:rsidRPr="00BC714E">
        <w:t xml:space="preserve"> </w:t>
      </w:r>
      <w:r w:rsidRPr="00BC714E">
        <w:t>сборы,</w:t>
      </w:r>
      <w:r w:rsidR="003C04DD" w:rsidRPr="00BC714E">
        <w:t xml:space="preserve"> </w:t>
      </w:r>
      <w:r w:rsidRPr="00BC714E">
        <w:t>пошлины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другие</w:t>
      </w:r>
      <w:r w:rsidR="003C04DD" w:rsidRPr="00BC714E">
        <w:t xml:space="preserve"> </w:t>
      </w:r>
      <w:r w:rsidRPr="00BC714E">
        <w:t>обязательные</w:t>
      </w:r>
      <w:r w:rsidR="003C04DD" w:rsidRPr="00BC714E">
        <w:t xml:space="preserve"> </w:t>
      </w:r>
      <w:r w:rsidRPr="00BC714E">
        <w:t>платежи</w:t>
      </w:r>
      <w:r w:rsidR="003C04DD" w:rsidRPr="00BC714E">
        <w:t xml:space="preserve"> </w:t>
      </w:r>
      <w:r w:rsidRPr="00BC714E">
        <w:t>определяет</w:t>
      </w:r>
      <w:r w:rsidR="003C04DD" w:rsidRPr="00BC714E">
        <w:t xml:space="preserve"> </w:t>
      </w:r>
      <w:r w:rsidRPr="00BC714E">
        <w:t>Налоговый</w:t>
      </w:r>
      <w:r w:rsidR="003C04DD" w:rsidRPr="00BC714E">
        <w:t xml:space="preserve"> </w:t>
      </w:r>
      <w:r w:rsidRPr="00BC714E">
        <w:t>Кодекс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Федерации.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понятию</w:t>
      </w:r>
      <w:r w:rsidR="003C04DD" w:rsidRPr="00BC714E">
        <w:t xml:space="preserve"> "</w:t>
      </w:r>
      <w:r w:rsidRPr="00BC714E">
        <w:t>другие</w:t>
      </w:r>
      <w:r w:rsidR="003C04DD" w:rsidRPr="00BC714E">
        <w:t xml:space="preserve"> </w:t>
      </w:r>
      <w:r w:rsidRPr="00BC714E">
        <w:t>платежи</w:t>
      </w:r>
      <w:r w:rsidR="003C04DD" w:rsidRPr="00BC714E">
        <w:t xml:space="preserve">" </w:t>
      </w:r>
      <w:r w:rsidRPr="00BC714E">
        <w:t>относятся</w:t>
      </w:r>
      <w:r w:rsidR="003C04DD" w:rsidRPr="00BC714E">
        <w:t xml:space="preserve"> </w:t>
      </w:r>
      <w:r w:rsidRPr="00BC714E">
        <w:t>обязательные</w:t>
      </w:r>
      <w:r w:rsidR="003C04DD" w:rsidRPr="00BC714E">
        <w:t xml:space="preserve"> </w:t>
      </w:r>
      <w:r w:rsidRPr="00BC714E">
        <w:t>взносы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государственные</w:t>
      </w:r>
      <w:r w:rsidR="003C04DD" w:rsidRPr="00BC714E">
        <w:t xml:space="preserve"> </w:t>
      </w:r>
      <w:r w:rsidRPr="00BC714E">
        <w:t>внебюджетные</w:t>
      </w:r>
      <w:r w:rsidR="003C04DD" w:rsidRPr="00BC714E">
        <w:t xml:space="preserve"> </w:t>
      </w:r>
      <w:r w:rsidRPr="00BC714E">
        <w:t>фонды,</w:t>
      </w:r>
      <w:r w:rsidR="003C04DD" w:rsidRPr="00BC714E">
        <w:t xml:space="preserve"> </w:t>
      </w:r>
      <w:r w:rsidRPr="00BC714E">
        <w:t>такие,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Пенсионный</w:t>
      </w:r>
      <w:r w:rsidR="003C04DD" w:rsidRPr="00BC714E">
        <w:t xml:space="preserve"> </w:t>
      </w:r>
      <w:r w:rsidRPr="00BC714E">
        <w:t>фонд,</w:t>
      </w:r>
      <w:r w:rsidR="003C04DD" w:rsidRPr="00BC714E">
        <w:t xml:space="preserve"> </w:t>
      </w:r>
      <w:r w:rsidRPr="00BC714E">
        <w:t>Фонд</w:t>
      </w:r>
      <w:r w:rsidR="003C04DD" w:rsidRPr="00BC714E">
        <w:t xml:space="preserve"> </w:t>
      </w:r>
      <w:r w:rsidRPr="00BC714E">
        <w:t>медицинского</w:t>
      </w:r>
      <w:r w:rsidR="003C04DD" w:rsidRPr="00BC714E">
        <w:t xml:space="preserve"> </w:t>
      </w:r>
      <w:r w:rsidRPr="00BC714E">
        <w:t>страхования,</w:t>
      </w:r>
      <w:r w:rsidR="003C04DD" w:rsidRPr="00BC714E">
        <w:t xml:space="preserve"> </w:t>
      </w:r>
      <w:r w:rsidRPr="00BC714E">
        <w:t>Фонд</w:t>
      </w:r>
      <w:r w:rsidR="003C04DD" w:rsidRPr="00BC714E">
        <w:t xml:space="preserve"> </w:t>
      </w:r>
      <w:r w:rsidRPr="00BC714E">
        <w:t>социального</w:t>
      </w:r>
      <w:r w:rsidR="003C04DD" w:rsidRPr="00BC714E">
        <w:t xml:space="preserve"> </w:t>
      </w:r>
      <w:r w:rsidRPr="00BC714E">
        <w:t>страхования.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Для</w:t>
      </w:r>
      <w:r w:rsidR="003C04DD" w:rsidRPr="00BC714E">
        <w:t xml:space="preserve"> </w:t>
      </w:r>
      <w:r w:rsidRPr="00BC714E">
        <w:t>того</w:t>
      </w:r>
      <w:r w:rsidR="003C04DD" w:rsidRPr="00BC714E">
        <w:t xml:space="preserve"> </w:t>
      </w:r>
      <w:r w:rsidRPr="00BC714E">
        <w:t>чтобы</w:t>
      </w:r>
      <w:r w:rsidR="003C04DD" w:rsidRPr="00BC714E">
        <w:t xml:space="preserve"> </w:t>
      </w:r>
      <w:r w:rsidRPr="00BC714E">
        <w:t>вникнуть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суть</w:t>
      </w:r>
      <w:r w:rsidR="003C04DD" w:rsidRPr="00BC714E">
        <w:t xml:space="preserve"> </w:t>
      </w:r>
      <w:r w:rsidRPr="00BC714E">
        <w:t>налоговых</w:t>
      </w:r>
      <w:r w:rsidR="003C04DD" w:rsidRPr="00BC714E">
        <w:t xml:space="preserve"> </w:t>
      </w:r>
      <w:r w:rsidRPr="00BC714E">
        <w:t>платежей,</w:t>
      </w:r>
      <w:r w:rsidR="003C04DD" w:rsidRPr="00BC714E">
        <w:t xml:space="preserve"> </w:t>
      </w:r>
      <w:r w:rsidRPr="00BC714E">
        <w:t>важно</w:t>
      </w:r>
      <w:r w:rsidR="003C04DD" w:rsidRPr="00BC714E">
        <w:t xml:space="preserve"> </w:t>
      </w:r>
      <w:r w:rsidRPr="00BC714E">
        <w:t>определить</w:t>
      </w:r>
      <w:r w:rsidR="003C04DD" w:rsidRPr="00BC714E">
        <w:t xml:space="preserve"> </w:t>
      </w:r>
      <w:r w:rsidRPr="00BC714E">
        <w:t>основные</w:t>
      </w:r>
      <w:r w:rsidR="003C04DD" w:rsidRPr="00BC714E">
        <w:t xml:space="preserve"> </w:t>
      </w:r>
      <w:r w:rsidRPr="00BC714E">
        <w:t>принципы</w:t>
      </w:r>
      <w:r w:rsidR="003C04DD" w:rsidRPr="00BC714E">
        <w:t xml:space="preserve"> </w:t>
      </w:r>
      <w:r w:rsidRPr="00BC714E">
        <w:t>налогообложения.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Впервые</w:t>
      </w:r>
      <w:r w:rsidR="003C04DD" w:rsidRPr="00BC714E">
        <w:t xml:space="preserve"> </w:t>
      </w:r>
      <w:r w:rsidRPr="00BC714E">
        <w:t>принципы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были</w:t>
      </w:r>
      <w:r w:rsidR="003C04DD" w:rsidRPr="00BC714E">
        <w:t xml:space="preserve"> </w:t>
      </w:r>
      <w:r w:rsidRPr="00BC714E">
        <w:t>сформулированы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XVIII</w:t>
      </w:r>
      <w:r w:rsidR="003C04DD" w:rsidRPr="00BC714E">
        <w:t xml:space="preserve"> </w:t>
      </w:r>
      <w:r w:rsidRPr="00BC714E">
        <w:t>в.</w:t>
      </w:r>
      <w:r w:rsidR="003C04DD" w:rsidRPr="00BC714E">
        <w:t xml:space="preserve"> </w:t>
      </w:r>
      <w:r w:rsidRPr="00BC714E">
        <w:t>великим</w:t>
      </w:r>
      <w:r w:rsidR="003C04DD" w:rsidRPr="00BC714E">
        <w:t xml:space="preserve"> </w:t>
      </w:r>
      <w:r w:rsidRPr="00BC714E">
        <w:t>шотландским</w:t>
      </w:r>
      <w:r w:rsidR="003C04DD" w:rsidRPr="00BC714E">
        <w:t xml:space="preserve"> </w:t>
      </w:r>
      <w:r w:rsidRPr="00BC714E">
        <w:t>исследователем</w:t>
      </w:r>
      <w:r w:rsidR="003C04DD" w:rsidRPr="00BC714E">
        <w:t xml:space="preserve"> </w:t>
      </w:r>
      <w:r w:rsidRPr="00BC714E">
        <w:t>экономики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естественного</w:t>
      </w:r>
      <w:r w:rsidR="003C04DD" w:rsidRPr="00BC714E">
        <w:t xml:space="preserve"> </w:t>
      </w:r>
      <w:r w:rsidRPr="00BC714E">
        <w:t>права</w:t>
      </w:r>
      <w:r w:rsidR="003C04DD" w:rsidRPr="00BC714E">
        <w:t xml:space="preserve"> </w:t>
      </w:r>
      <w:r w:rsidRPr="00BC714E">
        <w:rPr>
          <w:i/>
          <w:iCs/>
        </w:rPr>
        <w:t>Адамом</w:t>
      </w:r>
      <w:r w:rsidR="003C04DD" w:rsidRPr="00BC714E">
        <w:rPr>
          <w:i/>
          <w:iCs/>
        </w:rPr>
        <w:t xml:space="preserve"> </w:t>
      </w:r>
      <w:r w:rsidRPr="00BC714E">
        <w:rPr>
          <w:i/>
          <w:iCs/>
        </w:rPr>
        <w:t>Смитом</w:t>
      </w:r>
      <w:r w:rsidR="003C04DD" w:rsidRPr="00BC714E">
        <w:t xml:space="preserve"> (</w:t>
      </w:r>
      <w:r w:rsidRPr="00BC714E">
        <w:t>1725</w:t>
      </w:r>
      <w:r w:rsidR="003C04DD" w:rsidRPr="00BC714E">
        <w:t>-</w:t>
      </w:r>
      <w:r w:rsidRPr="00BC714E">
        <w:t>1793</w:t>
      </w:r>
      <w:r w:rsidR="003C04DD" w:rsidRPr="00BC714E">
        <w:t xml:space="preserve">) </w:t>
      </w:r>
      <w:r w:rsidRPr="00BC714E">
        <w:t>в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знаменитом</w:t>
      </w:r>
      <w:r w:rsidR="003C04DD" w:rsidRPr="00BC714E">
        <w:t xml:space="preserve"> </w:t>
      </w:r>
      <w:r w:rsidRPr="00BC714E">
        <w:t>труде</w:t>
      </w:r>
      <w:r w:rsidR="003C04DD" w:rsidRPr="00BC714E">
        <w:t xml:space="preserve"> "</w:t>
      </w:r>
      <w:r w:rsidRPr="00BC714E">
        <w:t>Исследование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природе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причинах</w:t>
      </w:r>
      <w:r w:rsidR="003C04DD" w:rsidRPr="00BC714E">
        <w:t xml:space="preserve"> </w:t>
      </w:r>
      <w:r w:rsidRPr="00BC714E">
        <w:t>богатства</w:t>
      </w:r>
      <w:r w:rsidR="003C04DD" w:rsidRPr="00BC714E">
        <w:t xml:space="preserve"> </w:t>
      </w:r>
      <w:r w:rsidRPr="00BC714E">
        <w:t>народов</w:t>
      </w:r>
      <w:r w:rsidR="003C04DD" w:rsidRPr="00BC714E">
        <w:t>" (</w:t>
      </w:r>
      <w:smartTag w:uri="urn:schemas-microsoft-com:office:smarttags" w:element="metricconverter">
        <w:smartTagPr>
          <w:attr w:name="ProductID" w:val="1776 г"/>
        </w:smartTagPr>
        <w:r w:rsidRPr="00BC714E">
          <w:t>1776</w:t>
        </w:r>
        <w:r w:rsidR="003C04DD" w:rsidRPr="00BC714E">
          <w:t xml:space="preserve"> </w:t>
        </w:r>
        <w:r w:rsidRPr="00BC714E">
          <w:t>г</w:t>
        </w:r>
      </w:smartTag>
      <w:r w:rsidRPr="00BC714E">
        <w:t>.</w:t>
      </w:r>
      <w:r w:rsidR="003C04DD" w:rsidRPr="00BC714E">
        <w:t xml:space="preserve">). </w:t>
      </w:r>
      <w:r w:rsidRPr="00BC714E">
        <w:t>Сегодня</w:t>
      </w:r>
      <w:r w:rsidR="003C04DD" w:rsidRPr="00BC714E">
        <w:t xml:space="preserve"> </w:t>
      </w:r>
      <w:r w:rsidRPr="00BC714E">
        <w:t>эти</w:t>
      </w:r>
      <w:r w:rsidR="003C04DD" w:rsidRPr="00BC714E">
        <w:t xml:space="preserve"> </w:t>
      </w:r>
      <w:r w:rsidRPr="00BC714E">
        <w:t>постулаты</w:t>
      </w:r>
      <w:r w:rsidR="003C04DD" w:rsidRPr="00BC714E">
        <w:t xml:space="preserve"> </w:t>
      </w:r>
      <w:r w:rsidRPr="00BC714E">
        <w:t>называют</w:t>
      </w:r>
      <w:r w:rsidR="003C04DD" w:rsidRPr="00BC714E">
        <w:t xml:space="preserve"> </w:t>
      </w:r>
      <w:r w:rsidRPr="00BC714E">
        <w:rPr>
          <w:bCs/>
        </w:rPr>
        <w:t>классическими</w:t>
      </w:r>
      <w:r w:rsidR="003C04DD" w:rsidRPr="00BC714E">
        <w:rPr>
          <w:bCs/>
        </w:rPr>
        <w:t xml:space="preserve"> </w:t>
      </w:r>
      <w:r w:rsidRPr="00BC714E">
        <w:rPr>
          <w:bCs/>
        </w:rPr>
        <w:t>принципами.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К</w:t>
      </w:r>
      <w:r w:rsidR="003C04DD" w:rsidRPr="00BC714E">
        <w:t xml:space="preserve"> </w:t>
      </w:r>
      <w:r w:rsidRPr="00BC714E">
        <w:t>основным</w:t>
      </w:r>
      <w:r w:rsidR="003C04DD" w:rsidRPr="00BC714E">
        <w:t xml:space="preserve"> </w:t>
      </w:r>
      <w:r w:rsidRPr="00BC714E">
        <w:t>принципам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</w:t>
      </w:r>
      <w:r w:rsidRPr="00BC714E">
        <w:t>относятся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Принцип</w:t>
      </w:r>
      <w:r w:rsidR="003C04DD" w:rsidRPr="00BC714E">
        <w:t xml:space="preserve"> </w:t>
      </w:r>
      <w:r w:rsidRPr="00BC714E">
        <w:t>законности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Принцип</w:t>
      </w:r>
      <w:r w:rsidR="003C04DD" w:rsidRPr="00BC714E">
        <w:t xml:space="preserve"> </w:t>
      </w:r>
      <w:r w:rsidRPr="00BC714E">
        <w:t>всеобщности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равенства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Принцип</w:t>
      </w:r>
      <w:r w:rsidR="003C04DD" w:rsidRPr="00BC714E">
        <w:t xml:space="preserve"> </w:t>
      </w:r>
      <w:r w:rsidRPr="00BC714E">
        <w:t>справедливости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Принцип</w:t>
      </w:r>
      <w:r w:rsidR="003C04DD" w:rsidRPr="00BC714E">
        <w:t xml:space="preserve"> </w:t>
      </w:r>
      <w:r w:rsidRPr="00BC714E">
        <w:t>публичности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Принцип</w:t>
      </w:r>
      <w:r w:rsidR="003C04DD" w:rsidRPr="00BC714E">
        <w:t xml:space="preserve"> </w:t>
      </w:r>
      <w:r w:rsidRPr="00BC714E">
        <w:t>установления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сборов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должной</w:t>
      </w:r>
      <w:r w:rsidR="003C04DD" w:rsidRPr="00BC714E">
        <w:t xml:space="preserve"> </w:t>
      </w:r>
      <w:r w:rsidRPr="00BC714E">
        <w:t>правовой</w:t>
      </w:r>
      <w:r w:rsidR="003C04DD" w:rsidRPr="00BC714E">
        <w:t xml:space="preserve"> </w:t>
      </w:r>
      <w:r w:rsidRPr="00BC714E">
        <w:t>процедуре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Принцип</w:t>
      </w:r>
      <w:r w:rsidR="003C04DD" w:rsidRPr="00BC714E">
        <w:t xml:space="preserve"> </w:t>
      </w:r>
      <w:r w:rsidRPr="00BC714E">
        <w:t>экономической</w:t>
      </w:r>
      <w:r w:rsidR="003C04DD" w:rsidRPr="00BC714E">
        <w:t xml:space="preserve"> </w:t>
      </w:r>
      <w:r w:rsidRPr="00BC714E">
        <w:t>обоснованности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Принцип</w:t>
      </w:r>
      <w:r w:rsidR="003C04DD" w:rsidRPr="00BC714E">
        <w:t xml:space="preserve"> </w:t>
      </w:r>
      <w:r w:rsidRPr="00BC714E">
        <w:t>презумпции</w:t>
      </w:r>
      <w:r w:rsidR="003C04DD" w:rsidRPr="00BC714E">
        <w:t xml:space="preserve"> </w:t>
      </w:r>
      <w:r w:rsidRPr="00BC714E">
        <w:t>толкования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пользу</w:t>
      </w:r>
      <w:r w:rsidR="003C04DD" w:rsidRPr="00BC714E">
        <w:t xml:space="preserve"> </w:t>
      </w:r>
      <w:r w:rsidRPr="00BC714E">
        <w:t>налогоплательщика</w:t>
      </w:r>
      <w:r w:rsidR="003C04DD" w:rsidRPr="00BC714E">
        <w:t xml:space="preserve"> (</w:t>
      </w:r>
      <w:r w:rsidRPr="00BC714E">
        <w:t>плательщика</w:t>
      </w:r>
      <w:r w:rsidR="003C04DD" w:rsidRPr="00BC714E">
        <w:t xml:space="preserve"> </w:t>
      </w:r>
      <w:r w:rsidRPr="00BC714E">
        <w:t>сборов</w:t>
      </w:r>
      <w:r w:rsidR="003C04DD" w:rsidRPr="00BC714E">
        <w:t xml:space="preserve">) </w:t>
      </w:r>
      <w:r w:rsidRPr="00BC714E">
        <w:t>всех</w:t>
      </w:r>
      <w:r w:rsidR="003C04DD" w:rsidRPr="00BC714E">
        <w:t xml:space="preserve"> </w:t>
      </w:r>
      <w:r w:rsidRPr="00BC714E">
        <w:t>неустранимых</w:t>
      </w:r>
      <w:r w:rsidR="003C04DD" w:rsidRPr="00BC714E">
        <w:t xml:space="preserve"> </w:t>
      </w:r>
      <w:r w:rsidRPr="00BC714E">
        <w:t>сомнений,</w:t>
      </w:r>
      <w:r w:rsidR="003C04DD" w:rsidRPr="00BC714E">
        <w:t xml:space="preserve"> </w:t>
      </w:r>
      <w:r w:rsidRPr="00BC714E">
        <w:t>противоречий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неясностей</w:t>
      </w:r>
      <w:r w:rsidR="003C04DD" w:rsidRPr="00BC714E">
        <w:t xml:space="preserve"> </w:t>
      </w:r>
      <w:r w:rsidRPr="00BC714E">
        <w:t>актов</w:t>
      </w:r>
      <w:r w:rsidR="003C04DD" w:rsidRPr="00BC714E">
        <w:t xml:space="preserve"> </w:t>
      </w:r>
      <w:r w:rsidRPr="00BC714E">
        <w:t>законодательства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налогах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сборах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Принцип</w:t>
      </w:r>
      <w:r w:rsidR="003C04DD" w:rsidRPr="00BC714E">
        <w:t xml:space="preserve"> </w:t>
      </w:r>
      <w:r w:rsidRPr="00BC714E">
        <w:t>определенности</w:t>
      </w:r>
      <w:r w:rsidR="003C04DD" w:rsidRPr="00BC714E">
        <w:t xml:space="preserve"> </w:t>
      </w:r>
      <w:r w:rsidRPr="00BC714E">
        <w:t>налоговой</w:t>
      </w:r>
      <w:r w:rsidR="003C04DD" w:rsidRPr="00BC714E">
        <w:t xml:space="preserve"> </w:t>
      </w:r>
      <w:r w:rsidRPr="00BC714E">
        <w:t>обязанности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Принцип</w:t>
      </w:r>
      <w:r w:rsidR="003C04DD" w:rsidRPr="00BC714E">
        <w:t xml:space="preserve"> </w:t>
      </w:r>
      <w:r w:rsidRPr="00BC714E">
        <w:t>единства</w:t>
      </w:r>
      <w:r w:rsidR="003C04DD" w:rsidRPr="00BC714E">
        <w:t xml:space="preserve"> </w:t>
      </w:r>
      <w:r w:rsidRPr="00BC714E">
        <w:t>экономического</w:t>
      </w:r>
      <w:r w:rsidR="003C04DD" w:rsidRPr="00BC714E">
        <w:t xml:space="preserve"> </w:t>
      </w:r>
      <w:r w:rsidRPr="00BC714E">
        <w:t>пространства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единства</w:t>
      </w:r>
      <w:r w:rsidR="003C04DD" w:rsidRPr="00BC714E">
        <w:t xml:space="preserve"> </w:t>
      </w:r>
      <w:r w:rsidRPr="00BC714E">
        <w:t>налоговой</w:t>
      </w:r>
      <w:r w:rsidR="003C04DD" w:rsidRPr="00BC714E">
        <w:t xml:space="preserve"> </w:t>
      </w:r>
      <w:r w:rsidRPr="00BC714E">
        <w:t>политики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Принцип</w:t>
      </w:r>
      <w:r w:rsidR="003C04DD" w:rsidRPr="00BC714E">
        <w:t xml:space="preserve"> </w:t>
      </w:r>
      <w:r w:rsidRPr="00BC714E">
        <w:t>единства</w:t>
      </w:r>
      <w:r w:rsidR="003C04DD" w:rsidRPr="00BC714E">
        <w:t xml:space="preserve"> </w:t>
      </w:r>
      <w:r w:rsidRPr="00BC714E">
        <w:t>системы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сборов.</w:t>
      </w:r>
    </w:p>
    <w:p w:rsidR="00435B37" w:rsidRPr="00BC714E" w:rsidRDefault="00435B37" w:rsidP="00BC714E">
      <w:pPr>
        <w:tabs>
          <w:tab w:val="left" w:pos="726"/>
        </w:tabs>
      </w:pPr>
      <w:r w:rsidRPr="00BC714E">
        <w:rPr>
          <w:b/>
          <w:bCs/>
          <w:iCs/>
        </w:rPr>
        <w:t>1.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Принцип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законности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налогообложения.</w:t>
      </w:r>
      <w:r w:rsidR="003C04DD" w:rsidRPr="00BC714E">
        <w:t xml:space="preserve"> </w:t>
      </w:r>
      <w:r w:rsidRPr="00BC714E">
        <w:t>Данный</w:t>
      </w:r>
      <w:r w:rsidR="003C04DD" w:rsidRPr="00BC714E">
        <w:t xml:space="preserve"> </w:t>
      </w:r>
      <w:r w:rsidRPr="00BC714E">
        <w:t>принцип</w:t>
      </w:r>
      <w:r w:rsidR="003C04DD" w:rsidRPr="00BC714E">
        <w:t xml:space="preserve"> </w:t>
      </w:r>
      <w:r w:rsidRPr="00BC714E">
        <w:t>общеправовой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опирается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конституционный</w:t>
      </w:r>
      <w:r w:rsidR="003C04DD" w:rsidRPr="00BC714E">
        <w:t xml:space="preserve"> </w:t>
      </w:r>
      <w:r w:rsidRPr="00BC714E">
        <w:t>запрет</w:t>
      </w:r>
      <w:r w:rsidR="003C04DD" w:rsidRPr="00BC714E">
        <w:t xml:space="preserve"> </w:t>
      </w:r>
      <w:r w:rsidRPr="00BC714E">
        <w:t>ограничения</w:t>
      </w:r>
      <w:r w:rsidR="003C04DD" w:rsidRPr="00BC714E">
        <w:t xml:space="preserve"> </w:t>
      </w:r>
      <w:r w:rsidRPr="00BC714E">
        <w:t>прав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свобод</w:t>
      </w:r>
      <w:r w:rsidR="003C04DD" w:rsidRPr="00BC714E">
        <w:t xml:space="preserve"> </w:t>
      </w:r>
      <w:r w:rsidRPr="00BC714E">
        <w:t>человека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гражданина</w:t>
      </w:r>
      <w:r w:rsidR="003C04DD" w:rsidRPr="00BC714E">
        <w:t xml:space="preserve"> </w:t>
      </w:r>
      <w:r w:rsidRPr="00BC714E">
        <w:t>иначе,</w:t>
      </w:r>
      <w:r w:rsidR="003C04DD" w:rsidRPr="00BC714E">
        <w:t xml:space="preserve"> </w:t>
      </w:r>
      <w:r w:rsidRPr="00BC714E">
        <w:t>чем</w:t>
      </w:r>
      <w:r w:rsidR="003C04DD" w:rsidRPr="00BC714E">
        <w:t xml:space="preserve"> </w:t>
      </w:r>
      <w:r w:rsidRPr="00BC714E">
        <w:t>федеральным</w:t>
      </w:r>
      <w:r w:rsidR="003C04DD" w:rsidRPr="00BC714E">
        <w:t xml:space="preserve"> </w:t>
      </w:r>
      <w:r w:rsidRPr="00BC714E">
        <w:t>законом</w:t>
      </w:r>
      <w:r w:rsidR="003C04DD" w:rsidRPr="00BC714E">
        <w:t xml:space="preserve"> (</w:t>
      </w:r>
      <w:r w:rsidRPr="00BC714E">
        <w:t>ч</w:t>
      </w:r>
      <w:r w:rsidR="003C04DD" w:rsidRPr="00BC714E">
        <w:t xml:space="preserve">.3 </w:t>
      </w:r>
      <w:r w:rsidRPr="00BC714E">
        <w:t>ст</w:t>
      </w:r>
      <w:r w:rsidR="003C04DD" w:rsidRPr="00BC714E">
        <w:t>.5</w:t>
      </w:r>
      <w:r w:rsidRPr="00BC714E">
        <w:t>5</w:t>
      </w:r>
      <w:r w:rsidR="003C04DD" w:rsidRPr="00BC714E">
        <w:t xml:space="preserve"> </w:t>
      </w:r>
      <w:r w:rsidRPr="00BC714E">
        <w:t>Конституции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). </w:t>
      </w:r>
      <w:r w:rsidRPr="00BC714E">
        <w:t>Налогообложение</w:t>
      </w:r>
      <w:r w:rsidR="003C04DD" w:rsidRPr="00BC714E">
        <w:t xml:space="preserve"> - </w:t>
      </w:r>
      <w:r w:rsidRPr="00BC714E">
        <w:t>это</w:t>
      </w:r>
      <w:r w:rsidR="003C04DD" w:rsidRPr="00BC714E">
        <w:t xml:space="preserve"> </w:t>
      </w:r>
      <w:r w:rsidRPr="00BC714E">
        <w:t>ограничение</w:t>
      </w:r>
      <w:r w:rsidR="003C04DD" w:rsidRPr="00BC714E">
        <w:t xml:space="preserve"> </w:t>
      </w:r>
      <w:r w:rsidRPr="00BC714E">
        <w:t>права</w:t>
      </w:r>
      <w:r w:rsidR="003C04DD" w:rsidRPr="00BC714E">
        <w:t xml:space="preserve"> </w:t>
      </w:r>
      <w:r w:rsidRPr="00BC714E">
        <w:t>собственности,</w:t>
      </w:r>
      <w:r w:rsidR="003C04DD" w:rsidRPr="00BC714E">
        <w:t xml:space="preserve"> </w:t>
      </w:r>
      <w:r w:rsidRPr="00BC714E">
        <w:t>закрепленного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ст</w:t>
      </w:r>
      <w:r w:rsidR="003C04DD" w:rsidRPr="00BC714E">
        <w:t>.3</w:t>
      </w:r>
      <w:r w:rsidRPr="00BC714E">
        <w:t>5</w:t>
      </w:r>
      <w:r w:rsidR="003C04DD" w:rsidRPr="00BC714E">
        <w:t xml:space="preserve"> </w:t>
      </w:r>
      <w:r w:rsidRPr="00BC714E">
        <w:t>Конституции</w:t>
      </w:r>
      <w:r w:rsidR="003C04DD" w:rsidRPr="00BC714E">
        <w:t xml:space="preserve"> </w:t>
      </w:r>
      <w:r w:rsidRPr="00BC714E">
        <w:t>РФ,</w:t>
      </w:r>
      <w:r w:rsidR="003C04DD" w:rsidRPr="00BC714E">
        <w:t xml:space="preserve"> </w:t>
      </w:r>
      <w:r w:rsidRPr="00BC714E">
        <w:t>но</w:t>
      </w:r>
      <w:r w:rsidR="003C04DD" w:rsidRPr="00BC714E">
        <w:t xml:space="preserve"> </w:t>
      </w:r>
      <w:r w:rsidRPr="00BC714E">
        <w:t>ограничение</w:t>
      </w:r>
      <w:r w:rsidR="003C04DD" w:rsidRPr="00BC714E">
        <w:t xml:space="preserve"> </w:t>
      </w:r>
      <w:r w:rsidRPr="00BC714E">
        <w:t>законное,</w:t>
      </w:r>
      <w:r w:rsidR="003C04DD" w:rsidRPr="00BC714E">
        <w:t xml:space="preserve"> т.е. </w:t>
      </w:r>
      <w:r w:rsidRPr="00BC714E">
        <w:t>основанное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законе,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широком</w:t>
      </w:r>
      <w:r w:rsidR="003C04DD" w:rsidRPr="00BC714E">
        <w:t xml:space="preserve"> </w:t>
      </w:r>
      <w:r w:rsidRPr="00BC714E">
        <w:t>смысле,</w:t>
      </w:r>
      <w:r w:rsidR="003C04DD" w:rsidRPr="00BC714E">
        <w:t xml:space="preserve"> </w:t>
      </w:r>
      <w:r w:rsidRPr="00BC714E">
        <w:t>направлено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реализацию</w:t>
      </w:r>
      <w:r w:rsidR="003C04DD" w:rsidRPr="00BC714E">
        <w:t xml:space="preserve"> </w:t>
      </w:r>
      <w:r w:rsidRPr="00BC714E">
        <w:t>права</w:t>
      </w:r>
      <w:r w:rsidR="003C04DD" w:rsidRPr="00BC714E">
        <w:t xml:space="preserve"> (</w:t>
      </w:r>
      <w:r w:rsidRPr="00BC714E">
        <w:t>через</w:t>
      </w:r>
      <w:r w:rsidR="003C04DD" w:rsidRPr="00BC714E">
        <w:t xml:space="preserve"> </w:t>
      </w:r>
      <w:r w:rsidRPr="00BC714E">
        <w:t>финансирование</w:t>
      </w:r>
      <w:r w:rsidR="003C04DD" w:rsidRPr="00BC714E">
        <w:t xml:space="preserve"> </w:t>
      </w:r>
      <w:r w:rsidRPr="00BC714E">
        <w:t>государственных</w:t>
      </w:r>
      <w:r w:rsidR="003C04DD" w:rsidRPr="00BC714E">
        <w:t xml:space="preserve"> </w:t>
      </w:r>
      <w:r w:rsidRPr="00BC714E">
        <w:t>нужд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реализации</w:t>
      </w:r>
      <w:r w:rsidR="003C04DD" w:rsidRPr="00BC714E">
        <w:t xml:space="preserve"> </w:t>
      </w:r>
      <w:r w:rsidRPr="00BC714E">
        <w:t>государством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органами</w:t>
      </w:r>
      <w:r w:rsidR="003C04DD" w:rsidRPr="00BC714E">
        <w:t xml:space="preserve"> </w:t>
      </w:r>
      <w:r w:rsidRPr="00BC714E">
        <w:t>норм</w:t>
      </w:r>
      <w:r w:rsidR="003C04DD" w:rsidRPr="00BC714E">
        <w:t xml:space="preserve"> </w:t>
      </w:r>
      <w:r w:rsidRPr="00BC714E">
        <w:t>права</w:t>
      </w:r>
      <w:r w:rsidR="003C04DD" w:rsidRPr="00BC714E">
        <w:t xml:space="preserve">). </w:t>
      </w:r>
      <w:r w:rsidRPr="00BC714E">
        <w:t>НК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указывает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то,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каждое</w:t>
      </w:r>
      <w:r w:rsidR="003C04DD" w:rsidRPr="00BC714E">
        <w:t xml:space="preserve"> </w:t>
      </w:r>
      <w:r w:rsidRPr="00BC714E">
        <w:t>лицо</w:t>
      </w:r>
      <w:r w:rsidR="003C04DD" w:rsidRPr="00BC714E">
        <w:t xml:space="preserve"> </w:t>
      </w:r>
      <w:r w:rsidRPr="00BC714E">
        <w:t>должно</w:t>
      </w:r>
      <w:r w:rsidR="003C04DD" w:rsidRPr="00BC714E">
        <w:t xml:space="preserve"> </w:t>
      </w:r>
      <w:r w:rsidRPr="00BC714E">
        <w:t>уплачивать</w:t>
      </w:r>
      <w:r w:rsidR="003C04DD" w:rsidRPr="00BC714E">
        <w:t xml:space="preserve"> </w:t>
      </w:r>
      <w:r w:rsidRPr="00BC714E">
        <w:t>лишь</w:t>
      </w:r>
      <w:r w:rsidR="003C04DD" w:rsidRPr="00BC714E">
        <w:t xml:space="preserve"> </w:t>
      </w:r>
      <w:r w:rsidRPr="00BC714E">
        <w:t>законно</w:t>
      </w:r>
      <w:r w:rsidR="003C04DD" w:rsidRPr="00BC714E">
        <w:t xml:space="preserve"> </w:t>
      </w:r>
      <w:r w:rsidRPr="00BC714E">
        <w:t>установленные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сборы</w:t>
      </w:r>
      <w:r w:rsidR="003C04DD" w:rsidRPr="00BC714E">
        <w:t xml:space="preserve"> (</w:t>
      </w:r>
      <w:r w:rsidRPr="00BC714E">
        <w:t>п</w:t>
      </w:r>
      <w:r w:rsidR="003C04DD" w:rsidRPr="00BC714E">
        <w:t xml:space="preserve">.1 </w:t>
      </w:r>
      <w:r w:rsidRPr="00BC714E">
        <w:t>ст</w:t>
      </w:r>
      <w:r w:rsidR="003C04DD" w:rsidRPr="00BC714E">
        <w:t xml:space="preserve">.3 </w:t>
      </w:r>
      <w:r w:rsidRPr="00BC714E">
        <w:t>НК</w:t>
      </w:r>
      <w:r w:rsidR="003C04DD" w:rsidRPr="00BC714E">
        <w:t xml:space="preserve"> </w:t>
      </w:r>
      <w:r w:rsidRPr="00BC714E">
        <w:t>РФ</w:t>
      </w:r>
      <w:r w:rsidR="003C04DD" w:rsidRPr="00BC714E">
        <w:t>).</w:t>
      </w:r>
    </w:p>
    <w:p w:rsidR="00435B37" w:rsidRPr="00BC714E" w:rsidRDefault="00435B37" w:rsidP="00BC714E">
      <w:pPr>
        <w:tabs>
          <w:tab w:val="left" w:pos="726"/>
        </w:tabs>
      </w:pPr>
      <w:r w:rsidRPr="00BC714E">
        <w:rPr>
          <w:b/>
          <w:bCs/>
          <w:iCs/>
        </w:rPr>
        <w:t>2.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Принцип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всеобщности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и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равенства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налогообложения</w:t>
      </w:r>
      <w:r w:rsidRPr="00BC714E">
        <w:rPr>
          <w:b/>
          <w:bCs/>
          <w:i/>
          <w:iCs/>
        </w:rPr>
        <w:t>.</w:t>
      </w:r>
      <w:r w:rsidR="003C04DD" w:rsidRPr="00BC714E">
        <w:t xml:space="preserve"> </w:t>
      </w:r>
      <w:r w:rsidRPr="00BC714E">
        <w:t>Принцип</w:t>
      </w:r>
      <w:r w:rsidR="003C04DD" w:rsidRPr="00BC714E">
        <w:t xml:space="preserve"> </w:t>
      </w:r>
      <w:r w:rsidRPr="00BC714E">
        <w:t>всеобщности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конституционный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закреплен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ст</w:t>
      </w:r>
      <w:r w:rsidR="003C04DD" w:rsidRPr="00BC714E">
        <w:t>.5</w:t>
      </w:r>
      <w:r w:rsidRPr="00BC714E">
        <w:t>7</w:t>
      </w:r>
      <w:r w:rsidR="003C04DD" w:rsidRPr="00BC714E">
        <w:t xml:space="preserve"> </w:t>
      </w:r>
      <w:r w:rsidRPr="00BC714E">
        <w:t>Конституции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Федерации,</w:t>
      </w:r>
      <w:r w:rsidR="003C04DD" w:rsidRPr="00BC714E">
        <w:t xml:space="preserve"> </w:t>
      </w:r>
      <w:r w:rsidRPr="00BC714E">
        <w:t>согласно</w:t>
      </w:r>
      <w:r w:rsidR="003C04DD" w:rsidRPr="00BC714E">
        <w:t xml:space="preserve"> </w:t>
      </w:r>
      <w:r w:rsidRPr="00BC714E">
        <w:t>новелле</w:t>
      </w:r>
      <w:r w:rsidR="003C04DD" w:rsidRPr="00BC714E">
        <w:t xml:space="preserve"> </w:t>
      </w:r>
      <w:r w:rsidRPr="00BC714E">
        <w:t>этой</w:t>
      </w:r>
      <w:r w:rsidR="003C04DD" w:rsidRPr="00BC714E">
        <w:t xml:space="preserve"> </w:t>
      </w:r>
      <w:r w:rsidRPr="00BC714E">
        <w:t>статьи</w:t>
      </w:r>
      <w:r w:rsidR="003C04DD" w:rsidRPr="00BC714E">
        <w:t xml:space="preserve"> "</w:t>
      </w:r>
      <w:r w:rsidRPr="00BC714E">
        <w:t>каждый</w:t>
      </w:r>
      <w:r w:rsidR="003C04DD" w:rsidRPr="00BC714E">
        <w:t xml:space="preserve"> </w:t>
      </w:r>
      <w:r w:rsidRPr="00BC714E">
        <w:t>обязан</w:t>
      </w:r>
      <w:r w:rsidR="003C04DD" w:rsidRPr="00BC714E">
        <w:t xml:space="preserve"> </w:t>
      </w:r>
      <w:r w:rsidRPr="00BC714E">
        <w:t>платить</w:t>
      </w:r>
      <w:r w:rsidR="003C04DD" w:rsidRPr="00BC714E">
        <w:t xml:space="preserve"> </w:t>
      </w:r>
      <w:r w:rsidRPr="00BC714E">
        <w:t>законно</w:t>
      </w:r>
      <w:r w:rsidR="003C04DD" w:rsidRPr="00BC714E">
        <w:t xml:space="preserve"> </w:t>
      </w:r>
      <w:r w:rsidRPr="00BC714E">
        <w:t>установленные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сборы</w:t>
      </w:r>
      <w:r w:rsidR="003C04DD" w:rsidRPr="00BC714E">
        <w:t>"</w:t>
      </w:r>
      <w:r w:rsidRPr="00BC714E">
        <w:t>.</w:t>
      </w:r>
      <w:r w:rsidR="003C04DD" w:rsidRPr="00BC714E">
        <w:t xml:space="preserve"> </w:t>
      </w:r>
      <w:r w:rsidRPr="00BC714E">
        <w:t>Кроме</w:t>
      </w:r>
      <w:r w:rsidR="003C04DD" w:rsidRPr="00BC714E">
        <w:t xml:space="preserve"> </w:t>
      </w:r>
      <w:r w:rsidRPr="00BC714E">
        <w:t>того,</w:t>
      </w:r>
      <w:r w:rsidR="003C04DD" w:rsidRPr="00BC714E">
        <w:t xml:space="preserve"> </w:t>
      </w:r>
      <w:r w:rsidRPr="00BC714E">
        <w:t>ч</w:t>
      </w:r>
      <w:r w:rsidR="003C04DD" w:rsidRPr="00BC714E">
        <w:t xml:space="preserve">.2 </w:t>
      </w:r>
      <w:r w:rsidRPr="00BC714E">
        <w:t>ст</w:t>
      </w:r>
      <w:r w:rsidR="003C04DD" w:rsidRPr="00BC714E">
        <w:t xml:space="preserve">.6 </w:t>
      </w:r>
      <w:r w:rsidRPr="00BC714E">
        <w:t>Конституции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</w:t>
      </w:r>
      <w:r w:rsidRPr="00BC714E">
        <w:t>устанавливается,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каждый</w:t>
      </w:r>
      <w:r w:rsidR="003C04DD" w:rsidRPr="00BC714E">
        <w:t xml:space="preserve"> </w:t>
      </w:r>
      <w:r w:rsidRPr="00BC714E">
        <w:t>гражданин</w:t>
      </w:r>
      <w:r w:rsidR="003C04DD" w:rsidRPr="00BC714E">
        <w:t xml:space="preserve"> </w:t>
      </w:r>
      <w:r w:rsidRPr="00BC714E">
        <w:t>несет</w:t>
      </w:r>
      <w:r w:rsidR="003C04DD" w:rsidRPr="00BC714E">
        <w:t xml:space="preserve"> </w:t>
      </w:r>
      <w:r w:rsidRPr="00BC714E">
        <w:t>равные</w:t>
      </w:r>
      <w:r w:rsidR="003C04DD" w:rsidRPr="00BC714E">
        <w:t xml:space="preserve"> </w:t>
      </w:r>
      <w:r w:rsidRPr="00BC714E">
        <w:t>обязанности,</w:t>
      </w:r>
      <w:r w:rsidR="003C04DD" w:rsidRPr="00BC714E">
        <w:t xml:space="preserve"> </w:t>
      </w:r>
      <w:r w:rsidRPr="00BC714E">
        <w:t>предусмотренные</w:t>
      </w:r>
      <w:r w:rsidR="003C04DD" w:rsidRPr="00BC714E">
        <w:t xml:space="preserve"> </w:t>
      </w:r>
      <w:r w:rsidRPr="00BC714E">
        <w:t>Конституцией</w:t>
      </w:r>
      <w:r w:rsidR="003C04DD" w:rsidRPr="00BC714E">
        <w:t xml:space="preserve"> </w:t>
      </w:r>
      <w:r w:rsidRPr="00BC714E">
        <w:t>РФ.</w:t>
      </w:r>
      <w:r w:rsidR="003C04DD" w:rsidRPr="00BC714E">
        <w:t xml:space="preserve"> </w:t>
      </w:r>
      <w:r w:rsidRPr="00BC714E">
        <w:t>Указанные</w:t>
      </w:r>
      <w:r w:rsidR="003C04DD" w:rsidRPr="00BC714E">
        <w:t xml:space="preserve"> </w:t>
      </w:r>
      <w:r w:rsidRPr="00BC714E">
        <w:t>положения</w:t>
      </w:r>
      <w:r w:rsidR="003C04DD" w:rsidRPr="00BC714E">
        <w:t xml:space="preserve"> </w:t>
      </w:r>
      <w:r w:rsidRPr="00BC714E">
        <w:t>Конституции</w:t>
      </w:r>
      <w:r w:rsidR="003C04DD" w:rsidRPr="00BC714E">
        <w:t xml:space="preserve"> </w:t>
      </w:r>
      <w:r w:rsidRPr="00BC714E">
        <w:t>развиваются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налоговом</w:t>
      </w:r>
      <w:r w:rsidR="003C04DD" w:rsidRPr="00BC714E">
        <w:t xml:space="preserve"> </w:t>
      </w:r>
      <w:r w:rsidRPr="00BC714E">
        <w:t>законодательстве</w:t>
      </w:r>
      <w:r w:rsidR="003C04DD" w:rsidRPr="00BC714E">
        <w:t xml:space="preserve"> (</w:t>
      </w:r>
      <w:r w:rsidRPr="00BC714E">
        <w:t>п</w:t>
      </w:r>
      <w:r w:rsidR="003C04DD" w:rsidRPr="00BC714E">
        <w:t xml:space="preserve">.1 </w:t>
      </w:r>
      <w:r w:rsidRPr="00BC714E">
        <w:t>и</w:t>
      </w:r>
      <w:r w:rsidR="003C04DD" w:rsidRPr="00BC714E">
        <w:t xml:space="preserve"> </w:t>
      </w:r>
      <w:r w:rsidRPr="00BC714E">
        <w:t>п</w:t>
      </w:r>
      <w:r w:rsidR="003C04DD" w:rsidRPr="00BC714E">
        <w:t xml:space="preserve">.5 </w:t>
      </w:r>
      <w:r w:rsidRPr="00BC714E">
        <w:t>ст</w:t>
      </w:r>
      <w:r w:rsidR="003C04DD" w:rsidRPr="00BC714E">
        <w:t xml:space="preserve">.3 </w:t>
      </w:r>
      <w:r w:rsidRPr="00BC714E">
        <w:t>НК</w:t>
      </w:r>
      <w:r w:rsidR="003C04DD" w:rsidRPr="00BC714E">
        <w:t xml:space="preserve"> </w:t>
      </w:r>
      <w:r w:rsidRPr="00BC714E">
        <w:t>РФ</w:t>
      </w:r>
      <w:r w:rsidR="003C04DD" w:rsidRPr="00BC714E">
        <w:t>).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соответствии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этим</w:t>
      </w:r>
      <w:r w:rsidR="003C04DD" w:rsidRPr="00BC714E">
        <w:t xml:space="preserve"> </w:t>
      </w:r>
      <w:r w:rsidRPr="00BC714E">
        <w:t>принципом</w:t>
      </w:r>
      <w:r w:rsidR="003C04DD" w:rsidRPr="00BC714E">
        <w:t xml:space="preserve"> </w:t>
      </w:r>
      <w:r w:rsidRPr="00BC714E">
        <w:t>каждый</w:t>
      </w:r>
      <w:r w:rsidR="003C04DD" w:rsidRPr="00BC714E">
        <w:t xml:space="preserve"> </w:t>
      </w:r>
      <w:r w:rsidRPr="00BC714E">
        <w:t>член</w:t>
      </w:r>
      <w:r w:rsidR="003C04DD" w:rsidRPr="00BC714E">
        <w:t xml:space="preserve"> </w:t>
      </w:r>
      <w:r w:rsidRPr="00BC714E">
        <w:t>общества</w:t>
      </w:r>
      <w:r w:rsidR="003C04DD" w:rsidRPr="00BC714E">
        <w:t xml:space="preserve"> </w:t>
      </w:r>
      <w:r w:rsidRPr="00BC714E">
        <w:t>обязан</w:t>
      </w:r>
      <w:r w:rsidR="003C04DD" w:rsidRPr="00BC714E">
        <w:t xml:space="preserve"> </w:t>
      </w:r>
      <w:r w:rsidRPr="00BC714E">
        <w:t>участвовать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финансировании</w:t>
      </w:r>
      <w:r w:rsidR="003C04DD" w:rsidRPr="00BC714E">
        <w:t xml:space="preserve"> </w:t>
      </w:r>
      <w:r w:rsidRPr="00BC714E">
        <w:t>публичных</w:t>
      </w:r>
      <w:r w:rsidR="003C04DD" w:rsidRPr="00BC714E">
        <w:t xml:space="preserve"> </w:t>
      </w:r>
      <w:r w:rsidRPr="00BC714E">
        <w:t>затрат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общества</w:t>
      </w:r>
      <w:r w:rsidR="003C04DD" w:rsidRPr="00BC714E">
        <w:t xml:space="preserve"> </w:t>
      </w:r>
      <w:r w:rsidRPr="00BC714E">
        <w:t>наравне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другими.</w:t>
      </w:r>
      <w:r w:rsidR="003C04DD" w:rsidRPr="00BC714E">
        <w:t xml:space="preserve"> </w:t>
      </w:r>
      <w:r w:rsidRPr="00BC714E">
        <w:t>Всеобщность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состоит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том,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определенные</w:t>
      </w:r>
      <w:r w:rsidR="003C04DD" w:rsidRPr="00BC714E">
        <w:t xml:space="preserve"> </w:t>
      </w:r>
      <w:r w:rsidRPr="00BC714E">
        <w:t>налоговые</w:t>
      </w:r>
      <w:r w:rsidR="003C04DD" w:rsidRPr="00BC714E">
        <w:t xml:space="preserve"> </w:t>
      </w:r>
      <w:r w:rsidRPr="00BC714E">
        <w:t>обязанности</w:t>
      </w:r>
      <w:r w:rsidR="003C04DD" w:rsidRPr="00BC714E">
        <w:t xml:space="preserve"> </w:t>
      </w:r>
      <w:r w:rsidRPr="00BC714E">
        <w:t>устанавливаются,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общему</w:t>
      </w:r>
      <w:r w:rsidR="003C04DD" w:rsidRPr="00BC714E">
        <w:t xml:space="preserve"> </w:t>
      </w:r>
      <w:r w:rsidRPr="00BC714E">
        <w:t>правилу,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всего</w:t>
      </w:r>
      <w:r w:rsidR="003C04DD" w:rsidRPr="00BC714E">
        <w:t xml:space="preserve"> </w:t>
      </w:r>
      <w:r w:rsidRPr="00BC714E">
        <w:t>круга</w:t>
      </w:r>
      <w:r w:rsidR="003C04DD" w:rsidRPr="00BC714E">
        <w:t xml:space="preserve"> </w:t>
      </w:r>
      <w:r w:rsidRPr="00BC714E">
        <w:t>лиц,</w:t>
      </w:r>
      <w:r w:rsidR="003C04DD" w:rsidRPr="00BC714E">
        <w:t xml:space="preserve"> </w:t>
      </w:r>
      <w:r w:rsidRPr="00BC714E">
        <w:t>соответствующего</w:t>
      </w:r>
      <w:r w:rsidR="003C04DD" w:rsidRPr="00BC714E">
        <w:t xml:space="preserve"> </w:t>
      </w:r>
      <w:r w:rsidRPr="00BC714E">
        <w:t>конкретным</w:t>
      </w:r>
      <w:r w:rsidR="003C04DD" w:rsidRPr="00BC714E">
        <w:t xml:space="preserve"> </w:t>
      </w:r>
      <w:r w:rsidRPr="00BC714E">
        <w:t>родовым</w:t>
      </w:r>
      <w:r w:rsidR="003C04DD" w:rsidRPr="00BC714E">
        <w:t xml:space="preserve"> </w:t>
      </w:r>
      <w:r w:rsidRPr="00BC714E">
        <w:t>требованиям</w:t>
      </w:r>
      <w:r w:rsidR="003C04DD" w:rsidRPr="00BC714E">
        <w:t xml:space="preserve"> (</w:t>
      </w:r>
      <w:r w:rsidRPr="00BC714E">
        <w:t>например,</w:t>
      </w:r>
      <w:r w:rsidR="003C04DD" w:rsidRPr="00BC714E">
        <w:t xml:space="preserve"> </w:t>
      </w:r>
      <w:r w:rsidRPr="00BC714E">
        <w:t>земельный</w:t>
      </w:r>
      <w:r w:rsidR="003C04DD" w:rsidRPr="00BC714E">
        <w:t xml:space="preserve"> </w:t>
      </w:r>
      <w:r w:rsidRPr="00BC714E">
        <w:t>налог,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общему</w:t>
      </w:r>
      <w:r w:rsidR="003C04DD" w:rsidRPr="00BC714E">
        <w:t xml:space="preserve"> </w:t>
      </w:r>
      <w:r w:rsidRPr="00BC714E">
        <w:t>правилу,</w:t>
      </w:r>
      <w:r w:rsidR="003C04DD" w:rsidRPr="00BC714E">
        <w:t xml:space="preserve"> </w:t>
      </w:r>
      <w:r w:rsidRPr="00BC714E">
        <w:t>уплачивают</w:t>
      </w:r>
      <w:r w:rsidR="003C04DD" w:rsidRPr="00BC714E">
        <w:t xml:space="preserve"> </w:t>
      </w:r>
      <w:r w:rsidRPr="00BC714E">
        <w:t>все</w:t>
      </w:r>
      <w:r w:rsidR="003C04DD" w:rsidRPr="00BC714E">
        <w:t xml:space="preserve"> </w:t>
      </w:r>
      <w:r w:rsidRPr="00BC714E">
        <w:t>владельцы</w:t>
      </w:r>
      <w:r w:rsidR="003C04DD" w:rsidRPr="00BC714E">
        <w:t xml:space="preserve"> </w:t>
      </w:r>
      <w:r w:rsidRPr="00BC714E">
        <w:t>земельных</w:t>
      </w:r>
      <w:r w:rsidR="003C04DD" w:rsidRPr="00BC714E">
        <w:t xml:space="preserve"> </w:t>
      </w:r>
      <w:r w:rsidRPr="00BC714E">
        <w:t>участков</w:t>
      </w:r>
      <w:r w:rsidR="003C04DD" w:rsidRPr="00BC714E">
        <w:t xml:space="preserve">), </w:t>
      </w:r>
      <w:r w:rsidRPr="00BC714E">
        <w:t>при</w:t>
      </w:r>
      <w:r w:rsidR="003C04DD" w:rsidRPr="00BC714E">
        <w:t xml:space="preserve"> </w:t>
      </w:r>
      <w:r w:rsidRPr="00BC714E">
        <w:t>этом</w:t>
      </w:r>
      <w:r w:rsidR="003C04DD" w:rsidRPr="00BC714E">
        <w:t xml:space="preserve"> </w:t>
      </w:r>
      <w:r w:rsidRPr="00BC714E">
        <w:t>налогообложение</w:t>
      </w:r>
      <w:r w:rsidR="003C04DD" w:rsidRPr="00BC714E">
        <w:t xml:space="preserve"> </w:t>
      </w:r>
      <w:r w:rsidRPr="00BC714E">
        <w:t>строится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единых</w:t>
      </w:r>
      <w:r w:rsidR="003C04DD" w:rsidRPr="00BC714E">
        <w:t xml:space="preserve"> </w:t>
      </w:r>
      <w:r w:rsidRPr="00BC714E">
        <w:t>принципах.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Равенство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вытекает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конституционного</w:t>
      </w:r>
      <w:r w:rsidR="003C04DD" w:rsidRPr="00BC714E">
        <w:t xml:space="preserve"> </w:t>
      </w:r>
      <w:r w:rsidRPr="00BC714E">
        <w:t>принципа</w:t>
      </w:r>
      <w:r w:rsidR="003C04DD" w:rsidRPr="00BC714E">
        <w:t xml:space="preserve"> </w:t>
      </w:r>
      <w:r w:rsidRPr="00BC714E">
        <w:t>равенства</w:t>
      </w:r>
      <w:r w:rsidR="003C04DD" w:rsidRPr="00BC714E">
        <w:t xml:space="preserve"> </w:t>
      </w:r>
      <w:r w:rsidRPr="00BC714E">
        <w:t>всех</w:t>
      </w:r>
      <w:r w:rsidR="003C04DD" w:rsidRPr="00BC714E">
        <w:t xml:space="preserve"> </w:t>
      </w:r>
      <w:r w:rsidRPr="00BC714E">
        <w:t>граждан</w:t>
      </w:r>
      <w:r w:rsidR="003C04DD" w:rsidRPr="00BC714E">
        <w:t xml:space="preserve"> </w:t>
      </w:r>
      <w:r w:rsidRPr="00BC714E">
        <w:t>перед</w:t>
      </w:r>
      <w:r w:rsidR="003C04DD" w:rsidRPr="00BC714E">
        <w:t xml:space="preserve"> </w:t>
      </w:r>
      <w:r w:rsidRPr="00BC714E">
        <w:t>законом</w:t>
      </w:r>
      <w:r w:rsidR="003C04DD" w:rsidRPr="00BC714E">
        <w:t xml:space="preserve"> (</w:t>
      </w:r>
      <w:r w:rsidRPr="00BC714E">
        <w:t>ч</w:t>
      </w:r>
      <w:r w:rsidR="003C04DD" w:rsidRPr="00BC714E">
        <w:t xml:space="preserve">.1 </w:t>
      </w:r>
      <w:r w:rsidRPr="00BC714E">
        <w:t>ст</w:t>
      </w:r>
      <w:r w:rsidR="003C04DD" w:rsidRPr="00BC714E">
        <w:t xml:space="preserve">. 19 </w:t>
      </w:r>
      <w:r w:rsidRPr="00BC714E">
        <w:t>Конституции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). </w:t>
      </w:r>
      <w:r w:rsidRPr="00BC714E">
        <w:t>Конституционные</w:t>
      </w:r>
      <w:r w:rsidR="003C04DD" w:rsidRPr="00BC714E">
        <w:t xml:space="preserve"> </w:t>
      </w:r>
      <w:r w:rsidRPr="00BC714E">
        <w:t>положения</w:t>
      </w:r>
      <w:r w:rsidR="003C04DD" w:rsidRPr="00BC714E">
        <w:t xml:space="preserve"> </w:t>
      </w:r>
      <w:r w:rsidRPr="00BC714E">
        <w:t>рассматриваемого</w:t>
      </w:r>
      <w:r w:rsidR="003C04DD" w:rsidRPr="00BC714E">
        <w:t xml:space="preserve"> </w:t>
      </w:r>
      <w:r w:rsidRPr="00BC714E">
        <w:t>принципа</w:t>
      </w:r>
      <w:r w:rsidR="003C04DD" w:rsidRPr="00BC714E">
        <w:t xml:space="preserve"> </w:t>
      </w:r>
      <w:r w:rsidRPr="00BC714E">
        <w:t>развиваются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абз</w:t>
      </w:r>
      <w:r w:rsidR="003C04DD" w:rsidRPr="00BC714E">
        <w:t xml:space="preserve">.1 </w:t>
      </w:r>
      <w:r w:rsidRPr="00BC714E">
        <w:t>п</w:t>
      </w:r>
      <w:r w:rsidR="003C04DD" w:rsidRPr="00BC714E">
        <w:t xml:space="preserve">.2 </w:t>
      </w:r>
      <w:r w:rsidRPr="00BC714E">
        <w:t>ст</w:t>
      </w:r>
      <w:r w:rsidR="003C04DD" w:rsidRPr="00BC714E">
        <w:t xml:space="preserve">.3 </w:t>
      </w:r>
      <w:r w:rsidRPr="00BC714E">
        <w:t>НК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: </w:t>
      </w:r>
      <w:r w:rsidRPr="00BC714E">
        <w:t>налоги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сборы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могут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только</w:t>
      </w:r>
      <w:r w:rsidR="003C04DD" w:rsidRPr="00BC714E">
        <w:t xml:space="preserve"> </w:t>
      </w:r>
      <w:r w:rsidRPr="00BC714E">
        <w:t>устанавливаться,</w:t>
      </w:r>
      <w:r w:rsidR="003C04DD" w:rsidRPr="00BC714E">
        <w:t xml:space="preserve"> </w:t>
      </w:r>
      <w:r w:rsidRPr="00BC714E">
        <w:t>но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фактически</w:t>
      </w:r>
      <w:r w:rsidR="003C04DD" w:rsidRPr="00BC714E">
        <w:t xml:space="preserve"> </w:t>
      </w:r>
      <w:r w:rsidRPr="00BC714E">
        <w:t>взиматься</w:t>
      </w:r>
      <w:r w:rsidR="003C04DD" w:rsidRPr="00BC714E">
        <w:t xml:space="preserve"> </w:t>
      </w:r>
      <w:r w:rsidRPr="00BC714E">
        <w:t>различно,</w:t>
      </w:r>
      <w:r w:rsidR="003C04DD" w:rsidRPr="00BC714E">
        <w:t xml:space="preserve"> </w:t>
      </w:r>
      <w:r w:rsidRPr="00BC714E">
        <w:t>исходя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социальных,</w:t>
      </w:r>
      <w:r w:rsidR="003C04DD" w:rsidRPr="00BC714E">
        <w:t xml:space="preserve"> </w:t>
      </w:r>
      <w:r w:rsidRPr="00BC714E">
        <w:t>расовых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национальных</w:t>
      </w:r>
      <w:r w:rsidR="003C04DD" w:rsidRPr="00BC714E">
        <w:t xml:space="preserve">, </w:t>
      </w:r>
      <w:r w:rsidRPr="00BC714E">
        <w:t>религиозных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иных</w:t>
      </w:r>
      <w:r w:rsidR="003C04DD" w:rsidRPr="00BC714E">
        <w:t xml:space="preserve"> </w:t>
      </w:r>
      <w:r w:rsidRPr="00BC714E">
        <w:t>различий</w:t>
      </w:r>
      <w:r w:rsidR="003C04DD" w:rsidRPr="00BC714E">
        <w:t xml:space="preserve"> </w:t>
      </w:r>
      <w:r w:rsidRPr="00BC714E">
        <w:t>между</w:t>
      </w:r>
      <w:r w:rsidR="003C04DD" w:rsidRPr="00BC714E">
        <w:t xml:space="preserve"> </w:t>
      </w:r>
      <w:r w:rsidRPr="00BC714E">
        <w:t>налогоплательщиками.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развитие</w:t>
      </w:r>
      <w:r w:rsidR="003C04DD" w:rsidRPr="00BC714E">
        <w:t xml:space="preserve"> </w:t>
      </w:r>
      <w:r w:rsidRPr="00BC714E">
        <w:t>этих</w:t>
      </w:r>
      <w:r w:rsidR="003C04DD" w:rsidRPr="00BC714E">
        <w:t xml:space="preserve"> </w:t>
      </w:r>
      <w:r w:rsidRPr="00BC714E">
        <w:t>положений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абз</w:t>
      </w:r>
      <w:r w:rsidR="003C04DD" w:rsidRPr="00BC714E">
        <w:t xml:space="preserve">.2 </w:t>
      </w:r>
      <w:r w:rsidRPr="00BC714E">
        <w:t>п</w:t>
      </w:r>
      <w:r w:rsidR="003C04DD" w:rsidRPr="00BC714E">
        <w:t xml:space="preserve">.2 </w:t>
      </w:r>
      <w:r w:rsidRPr="00BC714E">
        <w:t>ст</w:t>
      </w:r>
      <w:r w:rsidR="003C04DD" w:rsidRPr="00BC714E">
        <w:t xml:space="preserve">.3 </w:t>
      </w:r>
      <w:r w:rsidRPr="00BC714E">
        <w:t>НК</w:t>
      </w:r>
      <w:r w:rsidR="003C04DD" w:rsidRPr="00BC714E">
        <w:t xml:space="preserve"> </w:t>
      </w:r>
      <w:r w:rsidRPr="00BC714E">
        <w:t>запрещено</w:t>
      </w:r>
      <w:r w:rsidR="003C04DD" w:rsidRPr="00BC714E">
        <w:t xml:space="preserve"> </w:t>
      </w:r>
      <w:r w:rsidRPr="00BC714E">
        <w:t>устанавливать</w:t>
      </w:r>
      <w:r w:rsidR="003C04DD" w:rsidRPr="00BC714E">
        <w:t xml:space="preserve"> </w:t>
      </w:r>
      <w:r w:rsidRPr="00BC714E">
        <w:t>дифференцированные</w:t>
      </w:r>
      <w:r w:rsidR="003C04DD" w:rsidRPr="00BC714E">
        <w:t xml:space="preserve"> </w:t>
      </w:r>
      <w:r w:rsidRPr="00BC714E">
        <w:t>ставки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сборов,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налоговые</w:t>
      </w:r>
      <w:r w:rsidR="003C04DD" w:rsidRPr="00BC714E">
        <w:t xml:space="preserve"> </w:t>
      </w:r>
      <w:r w:rsidRPr="00BC714E">
        <w:t>льготы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зависимости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формы</w:t>
      </w:r>
      <w:r w:rsidR="003C04DD" w:rsidRPr="00BC714E">
        <w:t xml:space="preserve"> </w:t>
      </w:r>
      <w:r w:rsidRPr="00BC714E">
        <w:t>собственности,</w:t>
      </w:r>
      <w:r w:rsidR="003C04DD" w:rsidRPr="00BC714E">
        <w:t xml:space="preserve"> </w:t>
      </w:r>
      <w:r w:rsidRPr="00BC714E">
        <w:t>гражданства</w:t>
      </w:r>
      <w:r w:rsidR="003C04DD" w:rsidRPr="00BC714E">
        <w:t xml:space="preserve"> </w:t>
      </w:r>
      <w:r w:rsidRPr="00BC714E">
        <w:t>физических</w:t>
      </w:r>
      <w:r w:rsidR="003C04DD" w:rsidRPr="00BC714E">
        <w:t xml:space="preserve"> </w:t>
      </w:r>
      <w:r w:rsidRPr="00BC714E">
        <w:t>лиц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места</w:t>
      </w:r>
      <w:r w:rsidR="003C04DD" w:rsidRPr="00BC714E">
        <w:t xml:space="preserve"> </w:t>
      </w:r>
      <w:r w:rsidRPr="00BC714E">
        <w:t>происхождения</w:t>
      </w:r>
      <w:r w:rsidR="003C04DD" w:rsidRPr="00BC714E">
        <w:t xml:space="preserve"> </w:t>
      </w:r>
      <w:r w:rsidRPr="00BC714E">
        <w:t>капитала.</w:t>
      </w:r>
    </w:p>
    <w:p w:rsidR="00435B37" w:rsidRPr="00BC714E" w:rsidRDefault="00435B37" w:rsidP="00BC714E">
      <w:pPr>
        <w:tabs>
          <w:tab w:val="left" w:pos="726"/>
        </w:tabs>
      </w:pPr>
      <w:r w:rsidRPr="00BC714E">
        <w:rPr>
          <w:b/>
          <w:bCs/>
          <w:iCs/>
        </w:rPr>
        <w:t>3.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Принцип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справедливости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налогообложения</w:t>
      </w:r>
      <w:r w:rsidRPr="00BC714E">
        <w:rPr>
          <w:b/>
          <w:bCs/>
          <w:i/>
          <w:iCs/>
        </w:rPr>
        <w:t>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</w:t>
      </w:r>
      <w:r w:rsidRPr="00BC714E">
        <w:t>до</w:t>
      </w:r>
      <w:r w:rsidR="003C04DD" w:rsidRPr="00BC714E">
        <w:t xml:space="preserve"> </w:t>
      </w:r>
      <w:r w:rsidRPr="00BC714E">
        <w:t>принятия</w:t>
      </w:r>
      <w:r w:rsidR="003C04DD" w:rsidRPr="00BC714E">
        <w:t xml:space="preserve"> </w:t>
      </w:r>
      <w:r w:rsidRPr="00BC714E">
        <w:t>первой</w:t>
      </w:r>
      <w:r w:rsidR="003C04DD" w:rsidRPr="00BC714E">
        <w:t xml:space="preserve"> </w:t>
      </w:r>
      <w:r w:rsidRPr="00BC714E">
        <w:t>части</w:t>
      </w:r>
      <w:r w:rsidR="003C04DD" w:rsidRPr="00BC714E">
        <w:t xml:space="preserve"> </w:t>
      </w:r>
      <w:r w:rsidRPr="00BC714E">
        <w:t>НК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</w:t>
      </w:r>
      <w:r w:rsidRPr="00BC714E">
        <w:t>данный</w:t>
      </w:r>
      <w:r w:rsidR="003C04DD" w:rsidRPr="00BC714E">
        <w:t xml:space="preserve"> </w:t>
      </w:r>
      <w:r w:rsidRPr="00BC714E">
        <w:t>принцип</w:t>
      </w:r>
      <w:r w:rsidR="003C04DD" w:rsidRPr="00BC714E">
        <w:t xml:space="preserve"> </w:t>
      </w:r>
      <w:r w:rsidRPr="00BC714E">
        <w:t>первоначально</w:t>
      </w:r>
      <w:r w:rsidR="003C04DD" w:rsidRPr="00BC714E">
        <w:t xml:space="preserve"> </w:t>
      </w:r>
      <w:r w:rsidRPr="00BC714E">
        <w:t>был</w:t>
      </w:r>
      <w:r w:rsidR="003C04DD" w:rsidRPr="00BC714E">
        <w:t xml:space="preserve"> </w:t>
      </w:r>
      <w:r w:rsidRPr="00BC714E">
        <w:t>сформулирован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</w:t>
      </w:r>
      <w:r w:rsidR="003C04DD" w:rsidRPr="00BC714E">
        <w:t xml:space="preserve">.5 </w:t>
      </w:r>
      <w:r w:rsidRPr="00BC714E">
        <w:t>постановления</w:t>
      </w:r>
      <w:r w:rsidR="003C04DD" w:rsidRPr="00BC714E">
        <w:t xml:space="preserve"> </w:t>
      </w:r>
      <w:r w:rsidRPr="00BC714E">
        <w:t>Конституционного</w:t>
      </w:r>
      <w:r w:rsidR="003C04DD" w:rsidRPr="00BC714E">
        <w:t xml:space="preserve"> </w:t>
      </w:r>
      <w:r w:rsidRPr="00BC714E">
        <w:t>Суда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4</w:t>
      </w:r>
      <w:r w:rsidR="003C04DD" w:rsidRPr="00BC714E">
        <w:t xml:space="preserve"> </w:t>
      </w:r>
      <w:r w:rsidRPr="00BC714E">
        <w:t>апреля</w:t>
      </w:r>
      <w:r w:rsidR="003C04DD" w:rsidRPr="00BC714E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BC714E">
          <w:t>1996</w:t>
        </w:r>
        <w:r w:rsidR="003C04DD" w:rsidRPr="00BC714E">
          <w:t xml:space="preserve"> </w:t>
        </w:r>
        <w:r w:rsidRPr="00BC714E">
          <w:t>г</w:t>
        </w:r>
      </w:smartTag>
      <w:r w:rsidRPr="00BC714E">
        <w:t>.</w:t>
      </w:r>
      <w:r w:rsidR="003C04DD" w:rsidRPr="00BC714E">
        <w:t xml:space="preserve"> </w:t>
      </w:r>
      <w:r w:rsidRPr="00BC714E">
        <w:t>№</w:t>
      </w:r>
      <w:r w:rsidR="003C04DD" w:rsidRPr="00BC714E">
        <w:t xml:space="preserve"> </w:t>
      </w:r>
      <w:r w:rsidRPr="00BC714E">
        <w:t>9-П</w:t>
      </w:r>
      <w:r w:rsidR="003C04DD" w:rsidRPr="00BC714E">
        <w:t>: "</w:t>
      </w:r>
      <w:r w:rsidRPr="00BC714E">
        <w:t>В</w:t>
      </w:r>
      <w:r w:rsidR="003C04DD" w:rsidRPr="00BC714E">
        <w:t xml:space="preserve"> </w:t>
      </w:r>
      <w:r w:rsidRPr="00BC714E">
        <w:t>целях</w:t>
      </w:r>
      <w:r w:rsidR="003C04DD" w:rsidRPr="00BC714E">
        <w:t xml:space="preserve"> </w:t>
      </w:r>
      <w:r w:rsidRPr="00BC714E">
        <w:t>обеспечения</w:t>
      </w:r>
      <w:r w:rsidR="003C04DD" w:rsidRPr="00BC714E">
        <w:t xml:space="preserve"> </w:t>
      </w:r>
      <w:r w:rsidRPr="00BC714E">
        <w:t>регулирования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соответствии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Конституцией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</w:t>
      </w:r>
      <w:r w:rsidRPr="00BC714E">
        <w:t>принцип</w:t>
      </w:r>
      <w:r w:rsidR="003C04DD" w:rsidRPr="00BC714E">
        <w:t xml:space="preserve"> </w:t>
      </w:r>
      <w:r w:rsidRPr="00BC714E">
        <w:t>равенства</w:t>
      </w:r>
      <w:r w:rsidR="003C04DD" w:rsidRPr="00BC714E">
        <w:t xml:space="preserve"> </w:t>
      </w:r>
      <w:r w:rsidRPr="00BC714E">
        <w:t>требует</w:t>
      </w:r>
      <w:r w:rsidR="003C04DD" w:rsidRPr="00BC714E">
        <w:t xml:space="preserve"> </w:t>
      </w:r>
      <w:r w:rsidRPr="00BC714E">
        <w:t>фактической</w:t>
      </w:r>
      <w:r w:rsidR="003C04DD" w:rsidRPr="00BC714E">
        <w:t xml:space="preserve"> </w:t>
      </w:r>
      <w:r w:rsidRPr="00BC714E">
        <w:t>способности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уплате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исходя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правовых</w:t>
      </w:r>
      <w:r w:rsidR="003C04DD" w:rsidRPr="00BC714E">
        <w:t xml:space="preserve"> </w:t>
      </w:r>
      <w:r w:rsidRPr="00BC714E">
        <w:t>принципов</w:t>
      </w:r>
      <w:r w:rsidR="003C04DD" w:rsidRPr="00BC714E">
        <w:t xml:space="preserve"> </w:t>
      </w:r>
      <w:r w:rsidRPr="00BC714E">
        <w:t>справедливости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соразмерности.</w:t>
      </w:r>
      <w:r w:rsidR="003C04DD" w:rsidRPr="00BC714E">
        <w:t xml:space="preserve"> </w:t>
      </w:r>
      <w:r w:rsidRPr="00BC714E">
        <w:t>Принцип</w:t>
      </w:r>
      <w:r w:rsidR="003C04DD" w:rsidRPr="00BC714E">
        <w:t xml:space="preserve"> </w:t>
      </w:r>
      <w:r w:rsidRPr="00BC714E">
        <w:t>равенства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социальном</w:t>
      </w:r>
      <w:r w:rsidR="003C04DD" w:rsidRPr="00BC714E">
        <w:t xml:space="preserve"> </w:t>
      </w:r>
      <w:r w:rsidRPr="00BC714E">
        <w:t>государстве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отношении</w:t>
      </w:r>
      <w:r w:rsidR="003C04DD" w:rsidRPr="00BC714E">
        <w:t xml:space="preserve"> </w:t>
      </w:r>
      <w:r w:rsidRPr="00BC714E">
        <w:t>обязанности</w:t>
      </w:r>
      <w:r w:rsidR="003C04DD" w:rsidRPr="00BC714E">
        <w:t xml:space="preserve"> </w:t>
      </w:r>
      <w:r w:rsidRPr="00BC714E">
        <w:t>платить</w:t>
      </w:r>
      <w:r w:rsidR="003C04DD" w:rsidRPr="00BC714E">
        <w:t xml:space="preserve"> </w:t>
      </w:r>
      <w:r w:rsidRPr="00BC714E">
        <w:t>законно</w:t>
      </w:r>
      <w:r w:rsidR="003C04DD" w:rsidRPr="00BC714E">
        <w:t xml:space="preserve"> </w:t>
      </w:r>
      <w:r w:rsidRPr="00BC714E">
        <w:t>установленные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сборы</w:t>
      </w:r>
      <w:r w:rsidR="003C04DD" w:rsidRPr="00BC714E">
        <w:t xml:space="preserve"> (</w:t>
      </w:r>
      <w:r w:rsidRPr="00BC714E">
        <w:t>часть</w:t>
      </w:r>
      <w:r w:rsidR="003C04DD" w:rsidRPr="00BC714E">
        <w:t xml:space="preserve"> </w:t>
      </w:r>
      <w:r w:rsidRPr="00BC714E">
        <w:t>2</w:t>
      </w:r>
      <w:r w:rsidR="003C04DD" w:rsidRPr="00BC714E">
        <w:t xml:space="preserve"> </w:t>
      </w:r>
      <w:r w:rsidRPr="00BC714E">
        <w:t>ст</w:t>
      </w:r>
      <w:r w:rsidR="003C04DD" w:rsidRPr="00BC714E">
        <w:t xml:space="preserve">.6 </w:t>
      </w:r>
      <w:r w:rsidRPr="00BC714E">
        <w:t>и</w:t>
      </w:r>
      <w:r w:rsidR="003C04DD" w:rsidRPr="00BC714E">
        <w:t xml:space="preserve"> </w:t>
      </w:r>
      <w:r w:rsidRPr="00BC714E">
        <w:t>ст</w:t>
      </w:r>
      <w:r w:rsidR="003C04DD" w:rsidRPr="00BC714E">
        <w:t>.5</w:t>
      </w:r>
      <w:r w:rsidRPr="00BC714E">
        <w:t>7</w:t>
      </w:r>
      <w:r w:rsidR="003C04DD" w:rsidRPr="00BC714E">
        <w:t xml:space="preserve"> </w:t>
      </w:r>
      <w:r w:rsidRPr="00BC714E">
        <w:t>Конституции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) </w:t>
      </w:r>
      <w:r w:rsidRPr="00BC714E">
        <w:t>предполагает,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равенство</w:t>
      </w:r>
      <w:r w:rsidR="003C04DD" w:rsidRPr="00BC714E">
        <w:t xml:space="preserve"> </w:t>
      </w:r>
      <w:r w:rsidRPr="00BC714E">
        <w:t>должно</w:t>
      </w:r>
      <w:r w:rsidR="003C04DD" w:rsidRPr="00BC714E">
        <w:t xml:space="preserve"> </w:t>
      </w:r>
      <w:r w:rsidRPr="00BC714E">
        <w:t>достигаться</w:t>
      </w:r>
      <w:r w:rsidR="003C04DD" w:rsidRPr="00BC714E">
        <w:t xml:space="preserve"> </w:t>
      </w:r>
      <w:r w:rsidRPr="00BC714E">
        <w:t>посредством</w:t>
      </w:r>
      <w:r w:rsidR="003C04DD" w:rsidRPr="00BC714E">
        <w:t xml:space="preserve"> </w:t>
      </w:r>
      <w:r w:rsidRPr="00BC714E">
        <w:t>справедливого</w:t>
      </w:r>
      <w:r w:rsidR="003C04DD" w:rsidRPr="00BC714E">
        <w:t xml:space="preserve"> </w:t>
      </w:r>
      <w:r w:rsidRPr="00BC714E">
        <w:t>перераспределения</w:t>
      </w:r>
      <w:r w:rsidR="003C04DD" w:rsidRPr="00BC714E">
        <w:t xml:space="preserve"> </w:t>
      </w:r>
      <w:r w:rsidRPr="00BC714E">
        <w:t>доходов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дифференциации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сборов</w:t>
      </w:r>
      <w:r w:rsidR="003C04DD" w:rsidRPr="00BC714E">
        <w:t>"</w:t>
      </w:r>
      <w:r w:rsidRPr="00BC714E">
        <w:t>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Впоследствии</w:t>
      </w:r>
      <w:r w:rsidR="003C04DD" w:rsidRPr="00BC714E">
        <w:t xml:space="preserve"> </w:t>
      </w:r>
      <w:r w:rsidRPr="00BC714E">
        <w:t>данный</w:t>
      </w:r>
      <w:r w:rsidR="003C04DD" w:rsidRPr="00BC714E">
        <w:t xml:space="preserve"> </w:t>
      </w:r>
      <w:r w:rsidRPr="00BC714E">
        <w:t>принцип</w:t>
      </w:r>
      <w:r w:rsidR="003C04DD" w:rsidRPr="00BC714E">
        <w:t xml:space="preserve"> </w:t>
      </w:r>
      <w:r w:rsidRPr="00BC714E">
        <w:t>был</w:t>
      </w:r>
      <w:r w:rsidR="003C04DD" w:rsidRPr="00BC714E">
        <w:t xml:space="preserve"> </w:t>
      </w:r>
      <w:r w:rsidRPr="00BC714E">
        <w:t>закреплен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</w:t>
      </w:r>
      <w:r w:rsidR="003C04DD" w:rsidRPr="00BC714E">
        <w:t xml:space="preserve">.1 </w:t>
      </w:r>
      <w:r w:rsidRPr="00BC714E">
        <w:t>ст</w:t>
      </w:r>
      <w:r w:rsidR="003C04DD" w:rsidRPr="00BC714E">
        <w:t xml:space="preserve">.3 </w:t>
      </w:r>
      <w:r w:rsidRPr="00BC714E">
        <w:t>НК</w:t>
      </w:r>
      <w:r w:rsidR="003C04DD" w:rsidRPr="00BC714E">
        <w:t xml:space="preserve"> </w:t>
      </w:r>
      <w:r w:rsidRPr="00BC714E">
        <w:t>РФ,</w:t>
      </w:r>
      <w:r w:rsidR="003C04DD" w:rsidRPr="00BC714E">
        <w:t xml:space="preserve"> </w:t>
      </w:r>
      <w:r w:rsidRPr="00BC714E">
        <w:t>правда,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несколько</w:t>
      </w:r>
      <w:r w:rsidR="003C04DD" w:rsidRPr="00BC714E">
        <w:t xml:space="preserve"> </w:t>
      </w:r>
      <w:r w:rsidRPr="00BC714E">
        <w:t>ином</w:t>
      </w:r>
      <w:r w:rsidR="003C04DD" w:rsidRPr="00BC714E">
        <w:t xml:space="preserve"> </w:t>
      </w:r>
      <w:r w:rsidRPr="00BC714E">
        <w:t>виде</w:t>
      </w:r>
      <w:r w:rsidR="003C04DD" w:rsidRPr="00BC714E">
        <w:t xml:space="preserve"> (</w:t>
      </w:r>
      <w:r w:rsidRPr="00BC714E">
        <w:t>без</w:t>
      </w:r>
      <w:r w:rsidR="003C04DD" w:rsidRPr="00BC714E">
        <w:t xml:space="preserve"> </w:t>
      </w:r>
      <w:r w:rsidRPr="00BC714E">
        <w:t>упоминания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справедливом</w:t>
      </w:r>
      <w:r w:rsidR="003C04DD" w:rsidRPr="00BC714E">
        <w:t xml:space="preserve"> </w:t>
      </w:r>
      <w:r w:rsidRPr="00BC714E">
        <w:t>распределении</w:t>
      </w:r>
      <w:r w:rsidR="003C04DD" w:rsidRPr="00BC714E">
        <w:t xml:space="preserve"> </w:t>
      </w:r>
      <w:r w:rsidRPr="00BC714E">
        <w:t>собранных</w:t>
      </w:r>
      <w:r w:rsidR="003C04DD" w:rsidRPr="00BC714E">
        <w:t xml:space="preserve"> </w:t>
      </w:r>
      <w:r w:rsidRPr="00BC714E">
        <w:t>налогов</w:t>
      </w:r>
      <w:r w:rsidR="003C04DD" w:rsidRPr="00BC714E">
        <w:t>):".</w:t>
      </w:r>
      <w:r w:rsidRPr="00BC714E">
        <w:t>При</w:t>
      </w:r>
      <w:r w:rsidR="003C04DD" w:rsidRPr="00BC714E">
        <w:t xml:space="preserve"> </w:t>
      </w:r>
      <w:r w:rsidRPr="00BC714E">
        <w:t>установлении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учитывается</w:t>
      </w:r>
      <w:r w:rsidR="003C04DD" w:rsidRPr="00BC714E">
        <w:t xml:space="preserve"> </w:t>
      </w:r>
      <w:r w:rsidRPr="00BC714E">
        <w:t>фактически</w:t>
      </w:r>
      <w:r w:rsidR="003C04DD" w:rsidRPr="00BC714E">
        <w:t xml:space="preserve"> </w:t>
      </w:r>
      <w:r w:rsidRPr="00BC714E">
        <w:t>способность</w:t>
      </w:r>
      <w:r w:rsidR="003C04DD" w:rsidRPr="00BC714E">
        <w:t xml:space="preserve"> </w:t>
      </w:r>
      <w:r w:rsidRPr="00BC714E">
        <w:t>налогоплательщика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уплате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исходя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принципа</w:t>
      </w:r>
      <w:r w:rsidR="003C04DD" w:rsidRPr="00BC714E">
        <w:t xml:space="preserve"> </w:t>
      </w:r>
      <w:r w:rsidRPr="00BC714E">
        <w:t>справедливости</w:t>
      </w:r>
      <w:r w:rsidR="003C04DD" w:rsidRPr="00BC714E">
        <w:t>"</w:t>
      </w:r>
      <w:r w:rsidRPr="00BC714E">
        <w:t>,</w:t>
      </w:r>
      <w:r w:rsidR="003C04DD" w:rsidRPr="00BC714E">
        <w:t xml:space="preserve"> т.е. </w:t>
      </w:r>
      <w:r w:rsidRPr="00BC714E">
        <w:t>налоги</w:t>
      </w:r>
      <w:r w:rsidR="003C04DD" w:rsidRPr="00BC714E">
        <w:t xml:space="preserve"> </w:t>
      </w:r>
      <w:r w:rsidRPr="00BC714E">
        <w:t>должны</w:t>
      </w:r>
      <w:r w:rsidR="003C04DD" w:rsidRPr="00BC714E">
        <w:t xml:space="preserve"> </w:t>
      </w:r>
      <w:r w:rsidRPr="00BC714E">
        <w:t>быть</w:t>
      </w:r>
      <w:r w:rsidR="003C04DD" w:rsidRPr="00BC714E">
        <w:t xml:space="preserve"> </w:t>
      </w:r>
      <w:r w:rsidRPr="00BC714E">
        <w:t>справедливыми.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этом,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видим,</w:t>
      </w:r>
      <w:r w:rsidR="003C04DD" w:rsidRPr="00BC714E">
        <w:t xml:space="preserve"> </w:t>
      </w:r>
      <w:r w:rsidRPr="00BC714E">
        <w:t>справедливость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понимается</w:t>
      </w:r>
      <w:r w:rsidR="003C04DD" w:rsidRPr="00BC714E">
        <w:t xml:space="preserve"> </w:t>
      </w:r>
      <w:r w:rsidRPr="00BC714E">
        <w:t>через</w:t>
      </w:r>
      <w:r w:rsidR="003C04DD" w:rsidRPr="00BC714E">
        <w:t xml:space="preserve"> </w:t>
      </w:r>
      <w:r w:rsidRPr="00BC714E">
        <w:t>призму</w:t>
      </w:r>
      <w:r w:rsidR="003C04DD" w:rsidRPr="00BC714E">
        <w:t xml:space="preserve"> </w:t>
      </w:r>
      <w:r w:rsidRPr="00BC714E">
        <w:t>догмы</w:t>
      </w:r>
      <w:r w:rsidR="003C04DD" w:rsidRPr="00BC714E">
        <w:t xml:space="preserve"> "</w:t>
      </w:r>
      <w:r w:rsidRPr="00BC714E">
        <w:t>с</w:t>
      </w:r>
      <w:r w:rsidR="003C04DD" w:rsidRPr="00BC714E">
        <w:t xml:space="preserve"> </w:t>
      </w:r>
      <w:r w:rsidRPr="00BC714E">
        <w:t>каждого</w:t>
      </w:r>
      <w:r w:rsidR="003C04DD" w:rsidRPr="00BC714E">
        <w:t xml:space="preserve"> </w:t>
      </w:r>
      <w:r w:rsidRPr="00BC714E">
        <w:t>налогоплательщика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возможностям</w:t>
      </w:r>
      <w:r w:rsidR="003C04DD" w:rsidRPr="00BC714E">
        <w:t>"</w:t>
      </w:r>
      <w:r w:rsidRPr="00BC714E">
        <w:t>.</w:t>
      </w:r>
    </w:p>
    <w:p w:rsidR="003C04DD" w:rsidRPr="00BC714E" w:rsidRDefault="00435B37" w:rsidP="00BC714E">
      <w:pPr>
        <w:tabs>
          <w:tab w:val="left" w:pos="726"/>
        </w:tabs>
      </w:pPr>
      <w:r w:rsidRPr="00BC714E">
        <w:rPr>
          <w:b/>
          <w:bCs/>
          <w:iCs/>
        </w:rPr>
        <w:t>4.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Принцип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публичности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налогообложения</w:t>
      </w:r>
      <w:r w:rsidRPr="00BC714E">
        <w:rPr>
          <w:b/>
          <w:bCs/>
          <w:i/>
          <w:iCs/>
        </w:rPr>
        <w:t>.</w:t>
      </w:r>
      <w:r w:rsidR="003C04DD" w:rsidRPr="00BC714E">
        <w:t xml:space="preserve"> </w:t>
      </w:r>
      <w:r w:rsidRPr="00BC714E">
        <w:t>Публичность</w:t>
      </w:r>
      <w:r w:rsidR="003C04DD" w:rsidRPr="00BC714E">
        <w:t xml:space="preserve"> </w:t>
      </w:r>
      <w:r w:rsidRPr="00BC714E">
        <w:t>цели</w:t>
      </w:r>
      <w:r w:rsidR="003C04DD" w:rsidRPr="00BC714E">
        <w:t xml:space="preserve"> </w:t>
      </w:r>
      <w:r w:rsidRPr="00BC714E">
        <w:t>взимания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обосновывается</w:t>
      </w:r>
      <w:r w:rsidR="003C04DD" w:rsidRPr="00BC714E">
        <w:t xml:space="preserve"> </w:t>
      </w:r>
      <w:r w:rsidRPr="00BC714E">
        <w:t>доктриной</w:t>
      </w:r>
      <w:r w:rsidR="003C04DD" w:rsidRPr="00BC714E">
        <w:t xml:space="preserve"> </w:t>
      </w:r>
      <w:r w:rsidRPr="00BC714E">
        <w:t>финансового</w:t>
      </w:r>
      <w:r w:rsidR="003C04DD" w:rsidRPr="00BC714E">
        <w:t xml:space="preserve"> (</w:t>
      </w:r>
      <w:r w:rsidRPr="00BC714E">
        <w:t>Япония,</w:t>
      </w:r>
      <w:r w:rsidR="003C04DD" w:rsidRPr="00BC714E">
        <w:t xml:space="preserve"> </w:t>
      </w:r>
      <w:r w:rsidRPr="00BC714E">
        <w:t>Корея,</w:t>
      </w:r>
      <w:r w:rsidR="003C04DD" w:rsidRPr="00BC714E">
        <w:t xml:space="preserve"> </w:t>
      </w:r>
      <w:r w:rsidRPr="00BC714E">
        <w:t>Бирма</w:t>
      </w:r>
      <w:r w:rsidR="003C04DD" w:rsidRPr="00BC714E">
        <w:t xml:space="preserve">), </w:t>
      </w:r>
      <w:r w:rsidRPr="00BC714E">
        <w:t>налогового</w:t>
      </w:r>
      <w:r w:rsidR="003C04DD" w:rsidRPr="00BC714E">
        <w:t xml:space="preserve"> (</w:t>
      </w:r>
      <w:r w:rsidRPr="00BC714E">
        <w:t>США</w:t>
      </w:r>
      <w:r w:rsidR="003C04DD" w:rsidRPr="00BC714E">
        <w:t xml:space="preserve">) </w:t>
      </w:r>
      <w:r w:rsidRPr="00BC714E">
        <w:t>и</w:t>
      </w:r>
      <w:r w:rsidR="003C04DD" w:rsidRPr="00BC714E">
        <w:t xml:space="preserve"> (</w:t>
      </w:r>
      <w:r w:rsidRPr="00BC714E">
        <w:t>или</w:t>
      </w:r>
      <w:r w:rsidR="003C04DD" w:rsidRPr="00BC714E">
        <w:t xml:space="preserve">) </w:t>
      </w:r>
      <w:r w:rsidRPr="00BC714E">
        <w:t>экономического</w:t>
      </w:r>
      <w:r w:rsidR="003C04DD" w:rsidRPr="00BC714E">
        <w:t xml:space="preserve"> (</w:t>
      </w:r>
      <w:r w:rsidRPr="00BC714E">
        <w:t>Франция</w:t>
      </w:r>
      <w:r w:rsidR="003C04DD" w:rsidRPr="00BC714E">
        <w:t xml:space="preserve">) </w:t>
      </w:r>
      <w:r w:rsidRPr="00BC714E">
        <w:t>права</w:t>
      </w:r>
      <w:r w:rsidR="003C04DD" w:rsidRPr="00BC714E">
        <w:t xml:space="preserve"> </w:t>
      </w:r>
      <w:r w:rsidRPr="00BC714E">
        <w:t>многих</w:t>
      </w:r>
      <w:r w:rsidR="003C04DD" w:rsidRPr="00BC714E">
        <w:t xml:space="preserve"> </w:t>
      </w:r>
      <w:r w:rsidRPr="00BC714E">
        <w:t>зарубежных</w:t>
      </w:r>
      <w:r w:rsidR="003C04DD" w:rsidRPr="00BC714E">
        <w:t xml:space="preserve"> </w:t>
      </w:r>
      <w:r w:rsidRPr="00BC714E">
        <w:t>стран,</w:t>
      </w:r>
      <w:r w:rsidR="003C04DD" w:rsidRPr="00BC714E">
        <w:t xml:space="preserve"> </w:t>
      </w:r>
      <w:r w:rsidRPr="00BC714E">
        <w:t>прямо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косвенно</w:t>
      </w:r>
      <w:r w:rsidR="003C04DD" w:rsidRPr="00BC714E">
        <w:t xml:space="preserve"> </w:t>
      </w:r>
      <w:r w:rsidRPr="00BC714E">
        <w:t>закреплена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конституциях</w:t>
      </w:r>
      <w:r w:rsidR="003C04DD" w:rsidRPr="00BC714E">
        <w:t xml:space="preserve"> </w:t>
      </w:r>
      <w:r w:rsidRPr="00BC714E">
        <w:t>многих</w:t>
      </w:r>
      <w:r w:rsidR="003C04DD" w:rsidRPr="00BC714E">
        <w:t xml:space="preserve"> </w:t>
      </w:r>
      <w:r w:rsidRPr="00BC714E">
        <w:t>стран</w:t>
      </w:r>
      <w:r w:rsidR="003C04DD" w:rsidRPr="00BC714E">
        <w:t xml:space="preserve"> </w:t>
      </w:r>
      <w:r w:rsidRPr="00BC714E">
        <w:t>мира.</w:t>
      </w:r>
      <w:r w:rsidR="003C04DD" w:rsidRPr="00BC714E">
        <w:t xml:space="preserve"> </w:t>
      </w:r>
      <w:r w:rsidRPr="00BC714E">
        <w:t>Принцип</w:t>
      </w:r>
      <w:r w:rsidR="003C04DD" w:rsidRPr="00BC714E">
        <w:t xml:space="preserve"> </w:t>
      </w:r>
      <w:r w:rsidRPr="00BC714E">
        <w:t>публичной</w:t>
      </w:r>
      <w:r w:rsidR="003C04DD" w:rsidRPr="00BC714E">
        <w:t xml:space="preserve"> </w:t>
      </w:r>
      <w:r w:rsidRPr="00BC714E">
        <w:t>цели</w:t>
      </w:r>
      <w:r w:rsidR="003C04DD" w:rsidRPr="00BC714E">
        <w:t xml:space="preserve"> </w:t>
      </w:r>
      <w:r w:rsidRPr="00BC714E">
        <w:t>предполагает</w:t>
      </w:r>
      <w:r w:rsidR="003C04DD" w:rsidRPr="00BC714E">
        <w:t xml:space="preserve"> </w:t>
      </w:r>
      <w:r w:rsidRPr="00BC714E">
        <w:t>поиск</w:t>
      </w:r>
      <w:r w:rsidR="003C04DD" w:rsidRPr="00BC714E">
        <w:t xml:space="preserve"> </w:t>
      </w:r>
      <w:r w:rsidRPr="00BC714E">
        <w:t>баланса</w:t>
      </w:r>
      <w:r w:rsidR="003C04DD" w:rsidRPr="00BC714E">
        <w:t xml:space="preserve"> </w:t>
      </w:r>
      <w:r w:rsidRPr="00BC714E">
        <w:t>интересов</w:t>
      </w:r>
      <w:r w:rsidR="003C04DD" w:rsidRPr="00BC714E">
        <w:t xml:space="preserve"> </w:t>
      </w:r>
      <w:r w:rsidRPr="00BC714E">
        <w:t>отдельных</w:t>
      </w:r>
      <w:r w:rsidR="003C04DD" w:rsidRPr="00BC714E">
        <w:t xml:space="preserve"> </w:t>
      </w:r>
      <w:r w:rsidRPr="00BC714E">
        <w:t>лиц</w:t>
      </w:r>
      <w:r w:rsidR="003C04DD" w:rsidRPr="00BC714E">
        <w:t xml:space="preserve"> - </w:t>
      </w:r>
      <w:r w:rsidRPr="00BC714E">
        <w:t>налогоплательщиков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общества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целом.</w:t>
      </w:r>
      <w:r w:rsidR="003C04DD" w:rsidRPr="00BC714E">
        <w:t xml:space="preserve"> "</w:t>
      </w:r>
      <w:r w:rsidRPr="00BC714E">
        <w:t>Поэтому</w:t>
      </w:r>
      <w:r w:rsidR="003C04DD" w:rsidRPr="00BC714E">
        <w:t xml:space="preserve"> </w:t>
      </w:r>
      <w:r w:rsidRPr="00BC714E">
        <w:t>государство</w:t>
      </w:r>
      <w:r w:rsidR="003C04DD" w:rsidRPr="00BC714E">
        <w:t xml:space="preserve"> </w:t>
      </w:r>
      <w:r w:rsidRPr="00BC714E">
        <w:t>вправе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обязано</w:t>
      </w:r>
      <w:r w:rsidR="003C04DD" w:rsidRPr="00BC714E">
        <w:t xml:space="preserve"> </w:t>
      </w:r>
      <w:r w:rsidRPr="00BC714E">
        <w:t>принимать</w:t>
      </w:r>
      <w:r w:rsidR="003C04DD" w:rsidRPr="00BC714E">
        <w:t xml:space="preserve"> </w:t>
      </w:r>
      <w:r w:rsidRPr="00BC714E">
        <w:t>меры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регулированию</w:t>
      </w:r>
      <w:r w:rsidR="003C04DD" w:rsidRPr="00BC714E">
        <w:t xml:space="preserve"> </w:t>
      </w:r>
      <w:r w:rsidRPr="00BC714E">
        <w:t>налоговых</w:t>
      </w:r>
      <w:r w:rsidR="003C04DD" w:rsidRPr="00BC714E">
        <w:t xml:space="preserve"> </w:t>
      </w:r>
      <w:r w:rsidRPr="00BC714E">
        <w:t>правоотношений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целях</w:t>
      </w:r>
      <w:r w:rsidR="003C04DD" w:rsidRPr="00BC714E">
        <w:t xml:space="preserve"> </w:t>
      </w:r>
      <w:r w:rsidRPr="00BC714E">
        <w:t>защиты</w:t>
      </w:r>
      <w:r w:rsidR="003C04DD" w:rsidRPr="00BC714E">
        <w:t xml:space="preserve"> </w:t>
      </w:r>
      <w:r w:rsidRPr="00BC714E">
        <w:t>прав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законных</w:t>
      </w:r>
      <w:r w:rsidR="003C04DD" w:rsidRPr="00BC714E">
        <w:t xml:space="preserve"> </w:t>
      </w:r>
      <w:r w:rsidRPr="00BC714E">
        <w:t>интересов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только</w:t>
      </w:r>
      <w:r w:rsidR="003C04DD" w:rsidRPr="00BC714E">
        <w:t xml:space="preserve"> </w:t>
      </w:r>
      <w:r w:rsidRPr="00BC714E">
        <w:t>налогоплательщиков,</w:t>
      </w:r>
      <w:r w:rsidR="003C04DD" w:rsidRPr="00BC714E">
        <w:t xml:space="preserve"> </w:t>
      </w:r>
      <w:r w:rsidRPr="00BC714E">
        <w:t>но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других</w:t>
      </w:r>
      <w:r w:rsidR="003C04DD" w:rsidRPr="00BC714E">
        <w:t xml:space="preserve"> </w:t>
      </w:r>
      <w:r w:rsidRPr="00BC714E">
        <w:t>членов</w:t>
      </w:r>
      <w:r w:rsidR="003C04DD" w:rsidRPr="00BC714E">
        <w:t xml:space="preserve"> </w:t>
      </w:r>
      <w:r w:rsidRPr="00BC714E">
        <w:t>общества</w:t>
      </w:r>
      <w:r w:rsidR="003C04DD" w:rsidRPr="00BC714E">
        <w:t>"</w:t>
      </w:r>
    </w:p>
    <w:p w:rsidR="00435B37" w:rsidRPr="00BC714E" w:rsidRDefault="00435B37" w:rsidP="00BC714E">
      <w:pPr>
        <w:tabs>
          <w:tab w:val="left" w:pos="726"/>
        </w:tabs>
      </w:pPr>
      <w:r w:rsidRPr="00BC714E">
        <w:rPr>
          <w:b/>
          <w:bCs/>
          <w:iCs/>
        </w:rPr>
        <w:t>5.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Принцип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установления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налогов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и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сборов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в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должной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правовой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процедуре</w:t>
      </w:r>
      <w:r w:rsidRPr="00BC714E">
        <w:rPr>
          <w:b/>
          <w:bCs/>
          <w:i/>
          <w:iCs/>
        </w:rPr>
        <w:t>.</w:t>
      </w:r>
      <w:r w:rsidR="003C04DD" w:rsidRPr="00BC714E">
        <w:t xml:space="preserve"> </w:t>
      </w:r>
      <w:r w:rsidRPr="00BC714E">
        <w:t>Данный</w:t>
      </w:r>
      <w:r w:rsidR="003C04DD" w:rsidRPr="00BC714E">
        <w:t xml:space="preserve"> </w:t>
      </w:r>
      <w:r w:rsidRPr="00BC714E">
        <w:t>принцип</w:t>
      </w:r>
      <w:r w:rsidR="003C04DD" w:rsidRPr="00BC714E">
        <w:t xml:space="preserve"> </w:t>
      </w:r>
      <w:r w:rsidRPr="00BC714E">
        <w:t>закреплен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реализуется,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частности,</w:t>
      </w:r>
      <w:r w:rsidR="003C04DD" w:rsidRPr="00BC714E">
        <w:t xml:space="preserve"> </w:t>
      </w:r>
      <w:r w:rsidRPr="00BC714E">
        <w:t>через</w:t>
      </w:r>
      <w:r w:rsidR="003C04DD" w:rsidRPr="00BC714E">
        <w:t xml:space="preserve"> </w:t>
      </w:r>
      <w:r w:rsidRPr="00BC714E">
        <w:t>конституционный</w:t>
      </w:r>
      <w:r w:rsidR="003C04DD" w:rsidRPr="00BC714E">
        <w:t xml:space="preserve"> </w:t>
      </w:r>
      <w:r w:rsidRPr="00BC714E">
        <w:t>запрет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установление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иначе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законом</w:t>
      </w:r>
      <w:r w:rsidR="003C04DD" w:rsidRPr="00BC714E">
        <w:t xml:space="preserve"> (</w:t>
      </w:r>
      <w:r w:rsidRPr="00BC714E">
        <w:t>установление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ином</w:t>
      </w:r>
      <w:r w:rsidR="003C04DD" w:rsidRPr="00BC714E">
        <w:t xml:space="preserve"> </w:t>
      </w:r>
      <w:r w:rsidRPr="00BC714E">
        <w:t>порядке</w:t>
      </w:r>
      <w:r w:rsidR="003C04DD" w:rsidRPr="00BC714E">
        <w:t xml:space="preserve"> </w:t>
      </w:r>
      <w:r w:rsidRPr="00BC714E">
        <w:t>противоречит</w:t>
      </w:r>
      <w:r w:rsidR="003C04DD" w:rsidRPr="00BC714E">
        <w:t xml:space="preserve"> </w:t>
      </w:r>
      <w:r w:rsidRPr="00BC714E">
        <w:t>ст</w:t>
      </w:r>
      <w:r w:rsidR="003C04DD" w:rsidRPr="00BC714E">
        <w:t>.5</w:t>
      </w:r>
      <w:r w:rsidRPr="00BC714E">
        <w:t>7,</w:t>
      </w:r>
      <w:r w:rsidR="003C04DD" w:rsidRPr="00BC714E">
        <w:t xml:space="preserve"> </w:t>
      </w:r>
      <w:r w:rsidRPr="00BC714E">
        <w:t>ч</w:t>
      </w:r>
      <w:r w:rsidR="003C04DD" w:rsidRPr="00BC714E">
        <w:t xml:space="preserve">.3 </w:t>
      </w:r>
      <w:r w:rsidRPr="00BC714E">
        <w:t>ст</w:t>
      </w:r>
      <w:r w:rsidR="003C04DD" w:rsidRPr="00BC714E">
        <w:t>.7</w:t>
      </w:r>
      <w:r w:rsidRPr="00BC714E">
        <w:t>5</w:t>
      </w:r>
      <w:r w:rsidR="003C04DD" w:rsidRPr="00BC714E">
        <w:t xml:space="preserve"> </w:t>
      </w:r>
      <w:r w:rsidRPr="00BC714E">
        <w:t>Конституции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), </w:t>
      </w:r>
      <w:r w:rsidRPr="00BC714E">
        <w:t>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ряде</w:t>
      </w:r>
      <w:r w:rsidR="003C04DD" w:rsidRPr="00BC714E">
        <w:t xml:space="preserve"> </w:t>
      </w:r>
      <w:r w:rsidRPr="00BC714E">
        <w:t>государств</w:t>
      </w:r>
      <w:r w:rsidR="003C04DD" w:rsidRPr="00BC714E">
        <w:t xml:space="preserve"> - </w:t>
      </w:r>
      <w:r w:rsidRPr="00BC714E">
        <w:t>специальной</w:t>
      </w:r>
      <w:r w:rsidR="003C04DD" w:rsidRPr="00BC714E">
        <w:t xml:space="preserve"> (</w:t>
      </w:r>
      <w:r w:rsidRPr="00BC714E">
        <w:t>более</w:t>
      </w:r>
      <w:r w:rsidR="003C04DD" w:rsidRPr="00BC714E">
        <w:t xml:space="preserve"> </w:t>
      </w:r>
      <w:r w:rsidRPr="00BC714E">
        <w:t>жесткой</w:t>
      </w:r>
      <w:r w:rsidR="003C04DD" w:rsidRPr="00BC714E">
        <w:t xml:space="preserve">) </w:t>
      </w:r>
      <w:r w:rsidRPr="00BC714E">
        <w:t>процедурой</w:t>
      </w:r>
      <w:r w:rsidR="003C04DD" w:rsidRPr="00BC714E">
        <w:t xml:space="preserve"> </w:t>
      </w:r>
      <w:r w:rsidRPr="00BC714E">
        <w:t>внесения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парламент</w:t>
      </w:r>
      <w:r w:rsidR="003C04DD" w:rsidRPr="00BC714E">
        <w:t xml:space="preserve"> </w:t>
      </w:r>
      <w:r w:rsidRPr="00BC714E">
        <w:t>законопроектов.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России</w:t>
      </w:r>
      <w:r w:rsidR="003C04DD" w:rsidRPr="00BC714E">
        <w:t xml:space="preserve"> </w:t>
      </w:r>
      <w:r w:rsidRPr="00BC714E">
        <w:t>такое</w:t>
      </w:r>
      <w:r w:rsidR="003C04DD" w:rsidRPr="00BC714E">
        <w:t xml:space="preserve"> </w:t>
      </w:r>
      <w:r w:rsidRPr="00BC714E">
        <w:t>правило</w:t>
      </w:r>
      <w:r w:rsidR="003C04DD" w:rsidRPr="00BC714E">
        <w:t xml:space="preserve"> </w:t>
      </w:r>
      <w:r w:rsidRPr="00BC714E">
        <w:t>содержится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ч</w:t>
      </w:r>
      <w:r w:rsidR="003C04DD" w:rsidRPr="00BC714E">
        <w:t xml:space="preserve">.3 </w:t>
      </w:r>
      <w:r w:rsidRPr="00BC714E">
        <w:t>ст</w:t>
      </w:r>
      <w:r w:rsidR="003C04DD" w:rsidRPr="00BC714E">
        <w:t>.1</w:t>
      </w:r>
      <w:r w:rsidRPr="00BC714E">
        <w:t>04</w:t>
      </w:r>
      <w:r w:rsidR="003C04DD" w:rsidRPr="00BC714E">
        <w:t xml:space="preserve"> </w:t>
      </w:r>
      <w:r w:rsidRPr="00BC714E">
        <w:t>Конституции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Федерации.</w:t>
      </w:r>
    </w:p>
    <w:p w:rsidR="00435B37" w:rsidRPr="00BC714E" w:rsidRDefault="00435B37" w:rsidP="00BC714E">
      <w:pPr>
        <w:tabs>
          <w:tab w:val="left" w:pos="726"/>
        </w:tabs>
      </w:pPr>
      <w:r w:rsidRPr="00BC714E">
        <w:rPr>
          <w:b/>
          <w:bCs/>
          <w:iCs/>
        </w:rPr>
        <w:t>6.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Принцип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экономической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обоснованности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налогообложения</w:t>
      </w:r>
      <w:r w:rsidRPr="00BC714E">
        <w:rPr>
          <w:b/>
          <w:bCs/>
          <w:i/>
          <w:iCs/>
        </w:rPr>
        <w:t>.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сборы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только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должны</w:t>
      </w:r>
      <w:r w:rsidR="003C04DD" w:rsidRPr="00BC714E">
        <w:t xml:space="preserve"> </w:t>
      </w:r>
      <w:r w:rsidRPr="00BC714E">
        <w:t>быть</w:t>
      </w:r>
      <w:r w:rsidR="003C04DD" w:rsidRPr="00BC714E">
        <w:t xml:space="preserve"> </w:t>
      </w:r>
      <w:r w:rsidRPr="00BC714E">
        <w:t>чрезмерно</w:t>
      </w:r>
      <w:r w:rsidR="003C04DD" w:rsidRPr="00BC714E">
        <w:t xml:space="preserve"> </w:t>
      </w:r>
      <w:r w:rsidRPr="00BC714E">
        <w:t>обременительными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налогоплательщиков,</w:t>
      </w:r>
      <w:r w:rsidR="003C04DD" w:rsidRPr="00BC714E">
        <w:t xml:space="preserve"> </w:t>
      </w:r>
      <w:r w:rsidRPr="00BC714E">
        <w:t>но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должны</w:t>
      </w:r>
      <w:r w:rsidR="003C04DD" w:rsidRPr="00BC714E">
        <w:t xml:space="preserve"> </w:t>
      </w:r>
      <w:r w:rsidRPr="00BC714E">
        <w:t>обязательно</w:t>
      </w:r>
      <w:r w:rsidR="003C04DD" w:rsidRPr="00BC714E">
        <w:t xml:space="preserve"> </w:t>
      </w:r>
      <w:r w:rsidRPr="00BC714E">
        <w:t>иметь</w:t>
      </w:r>
      <w:r w:rsidR="003C04DD" w:rsidRPr="00BC714E">
        <w:t xml:space="preserve"> </w:t>
      </w:r>
      <w:r w:rsidRPr="00BC714E">
        <w:t>экономическое</w:t>
      </w:r>
      <w:r w:rsidR="003C04DD" w:rsidRPr="00BC714E">
        <w:t xml:space="preserve"> </w:t>
      </w:r>
      <w:r w:rsidRPr="00BC714E">
        <w:t>основание</w:t>
      </w:r>
      <w:r w:rsidR="003C04DD" w:rsidRPr="00BC714E">
        <w:t xml:space="preserve"> (</w:t>
      </w:r>
      <w:r w:rsidRPr="00BC714E">
        <w:t>другими</w:t>
      </w:r>
      <w:r w:rsidR="003C04DD" w:rsidRPr="00BC714E">
        <w:t xml:space="preserve"> </w:t>
      </w:r>
      <w:r w:rsidRPr="00BC714E">
        <w:t>словами,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должны</w:t>
      </w:r>
      <w:r w:rsidR="003C04DD" w:rsidRPr="00BC714E">
        <w:t xml:space="preserve"> </w:t>
      </w:r>
      <w:r w:rsidRPr="00BC714E">
        <w:t>быть</w:t>
      </w:r>
      <w:r w:rsidR="003C04DD" w:rsidRPr="00BC714E">
        <w:t xml:space="preserve"> </w:t>
      </w:r>
      <w:r w:rsidRPr="00BC714E">
        <w:t>произвольными</w:t>
      </w:r>
      <w:r w:rsidR="003C04DD" w:rsidRPr="00BC714E">
        <w:t xml:space="preserve">). </w:t>
      </w:r>
      <w:r w:rsidRPr="00BC714E">
        <w:t>В</w:t>
      </w:r>
      <w:r w:rsidR="003C04DD" w:rsidRPr="00BC714E">
        <w:t xml:space="preserve"> </w:t>
      </w:r>
      <w:r w:rsidRPr="00BC714E">
        <w:t>соответствии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</w:t>
      </w:r>
      <w:r w:rsidR="003C04DD" w:rsidRPr="00BC714E">
        <w:t xml:space="preserve">.3 </w:t>
      </w:r>
      <w:r w:rsidRPr="00BC714E">
        <w:t>ст</w:t>
      </w:r>
      <w:r w:rsidR="003C04DD" w:rsidRPr="00BC714E">
        <w:t xml:space="preserve">.3 </w:t>
      </w:r>
      <w:r w:rsidRPr="00BC714E">
        <w:t>НК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"</w:t>
      </w: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сборы</w:t>
      </w:r>
      <w:r w:rsidR="003C04DD" w:rsidRPr="00BC714E">
        <w:t xml:space="preserve"> </w:t>
      </w:r>
      <w:r w:rsidRPr="00BC714E">
        <w:t>должны</w:t>
      </w:r>
      <w:r w:rsidR="003C04DD" w:rsidRPr="00BC714E">
        <w:t xml:space="preserve"> </w:t>
      </w:r>
      <w:r w:rsidRPr="00BC714E">
        <w:t>иметь</w:t>
      </w:r>
      <w:r w:rsidR="003C04DD" w:rsidRPr="00BC714E">
        <w:t xml:space="preserve"> </w:t>
      </w:r>
      <w:r w:rsidRPr="00BC714E">
        <w:t>экономическое</w:t>
      </w:r>
      <w:r w:rsidR="003C04DD" w:rsidRPr="00BC714E">
        <w:t xml:space="preserve"> </w:t>
      </w:r>
      <w:r w:rsidRPr="00BC714E">
        <w:t>основание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могут</w:t>
      </w:r>
      <w:r w:rsidR="003C04DD" w:rsidRPr="00BC714E">
        <w:t xml:space="preserve"> </w:t>
      </w:r>
      <w:r w:rsidRPr="00BC714E">
        <w:t>быть</w:t>
      </w:r>
      <w:r w:rsidR="003C04DD" w:rsidRPr="00BC714E">
        <w:t xml:space="preserve"> </w:t>
      </w:r>
      <w:r w:rsidRPr="00BC714E">
        <w:t>произвольными</w:t>
      </w:r>
      <w:r w:rsidR="003C04DD" w:rsidRPr="00BC714E">
        <w:t>"</w:t>
      </w:r>
      <w:r w:rsidRPr="00BC714E">
        <w:t>.</w:t>
      </w:r>
    </w:p>
    <w:p w:rsidR="00435B37" w:rsidRPr="00BC714E" w:rsidRDefault="00435B37" w:rsidP="00BC714E">
      <w:pPr>
        <w:tabs>
          <w:tab w:val="left" w:pos="726"/>
        </w:tabs>
      </w:pPr>
      <w:r w:rsidRPr="00BC714E">
        <w:rPr>
          <w:b/>
          <w:bCs/>
          <w:iCs/>
        </w:rPr>
        <w:t>7.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Принцип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презумпции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толкования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в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пользу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налогоплательщика</w:t>
      </w:r>
      <w:r w:rsidR="003C04DD" w:rsidRPr="00BC714E">
        <w:t xml:space="preserve"> (</w:t>
      </w:r>
      <w:r w:rsidRPr="00BC714E">
        <w:t>плательщика</w:t>
      </w:r>
      <w:r w:rsidR="003C04DD" w:rsidRPr="00BC714E">
        <w:t xml:space="preserve"> </w:t>
      </w:r>
      <w:r w:rsidRPr="00BC714E">
        <w:t>сборов</w:t>
      </w:r>
      <w:r w:rsidR="003C04DD" w:rsidRPr="00BC714E">
        <w:t xml:space="preserve">) </w:t>
      </w:r>
      <w:r w:rsidRPr="00BC714E">
        <w:t>всех</w:t>
      </w:r>
      <w:r w:rsidR="003C04DD" w:rsidRPr="00BC714E">
        <w:t xml:space="preserve"> </w:t>
      </w:r>
      <w:r w:rsidRPr="00BC714E">
        <w:t>неустранимых</w:t>
      </w:r>
      <w:r w:rsidR="003C04DD" w:rsidRPr="00BC714E">
        <w:t xml:space="preserve"> </w:t>
      </w:r>
      <w:r w:rsidRPr="00BC714E">
        <w:t>сомнений,</w:t>
      </w:r>
      <w:r w:rsidR="003C04DD" w:rsidRPr="00BC714E">
        <w:t xml:space="preserve"> </w:t>
      </w:r>
      <w:r w:rsidRPr="00BC714E">
        <w:t>противоречий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неясностей</w:t>
      </w:r>
      <w:r w:rsidR="003C04DD" w:rsidRPr="00BC714E">
        <w:t xml:space="preserve"> </w:t>
      </w:r>
      <w:r w:rsidRPr="00BC714E">
        <w:t>актов</w:t>
      </w:r>
      <w:r w:rsidR="003C04DD" w:rsidRPr="00BC714E">
        <w:t xml:space="preserve"> </w:t>
      </w:r>
      <w:r w:rsidRPr="00BC714E">
        <w:t>законодательства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налогах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сборах.</w:t>
      </w:r>
      <w:r w:rsidR="003C04DD" w:rsidRPr="00BC714E">
        <w:t xml:space="preserve"> </w:t>
      </w:r>
      <w:r w:rsidRPr="00BC714E">
        <w:t>Этот</w:t>
      </w:r>
      <w:r w:rsidR="003C04DD" w:rsidRPr="00BC714E">
        <w:t xml:space="preserve"> </w:t>
      </w:r>
      <w:r w:rsidRPr="00BC714E">
        <w:t>принцип</w:t>
      </w:r>
      <w:r w:rsidR="003C04DD" w:rsidRPr="00BC714E">
        <w:t xml:space="preserve"> </w:t>
      </w:r>
      <w:r w:rsidRPr="00BC714E">
        <w:t>закреплен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</w:t>
      </w:r>
      <w:r w:rsidR="003C04DD" w:rsidRPr="00BC714E">
        <w:t xml:space="preserve">.7 </w:t>
      </w:r>
      <w:r w:rsidRPr="00BC714E">
        <w:t>ст</w:t>
      </w:r>
      <w:r w:rsidR="003C04DD" w:rsidRPr="00BC714E">
        <w:t xml:space="preserve">.3 </w:t>
      </w:r>
      <w:r w:rsidRPr="00BC714E">
        <w:t>НК</w:t>
      </w:r>
      <w:r w:rsidR="003C04DD" w:rsidRPr="00BC714E">
        <w:t xml:space="preserve"> </w:t>
      </w:r>
      <w:r w:rsidRPr="00BC714E">
        <w:t>РФ.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соответствии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указанной</w:t>
      </w:r>
      <w:r w:rsidR="003C04DD" w:rsidRPr="00BC714E">
        <w:t xml:space="preserve"> </w:t>
      </w:r>
      <w:r w:rsidRPr="00BC714E">
        <w:t>нормой</w:t>
      </w:r>
      <w:r w:rsidR="003C04DD" w:rsidRPr="00BC714E">
        <w:t xml:space="preserve"> </w:t>
      </w:r>
      <w:r w:rsidRPr="00BC714E">
        <w:t>все</w:t>
      </w:r>
      <w:r w:rsidR="003C04DD" w:rsidRPr="00BC714E">
        <w:t xml:space="preserve"> </w:t>
      </w:r>
      <w:r w:rsidRPr="00BC714E">
        <w:t>неустранимые</w:t>
      </w:r>
      <w:r w:rsidR="003C04DD" w:rsidRPr="00BC714E">
        <w:t xml:space="preserve"> </w:t>
      </w:r>
      <w:r w:rsidRPr="00BC714E">
        <w:t>сомнения,</w:t>
      </w:r>
      <w:r w:rsidR="003C04DD" w:rsidRPr="00BC714E">
        <w:t xml:space="preserve"> </w:t>
      </w:r>
      <w:r w:rsidRPr="00BC714E">
        <w:t>противоречия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неясности</w:t>
      </w:r>
      <w:r w:rsidR="003C04DD" w:rsidRPr="00BC714E">
        <w:t xml:space="preserve"> </w:t>
      </w:r>
      <w:r w:rsidRPr="00BC714E">
        <w:t>актов</w:t>
      </w:r>
      <w:r w:rsidR="003C04DD" w:rsidRPr="00BC714E">
        <w:t xml:space="preserve"> </w:t>
      </w:r>
      <w:r w:rsidRPr="00BC714E">
        <w:t>законодательства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налогах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сборах</w:t>
      </w:r>
      <w:r w:rsidR="003C04DD" w:rsidRPr="00BC714E">
        <w:t xml:space="preserve"> </w:t>
      </w:r>
      <w:r w:rsidRPr="00BC714E">
        <w:t>должны</w:t>
      </w:r>
      <w:r w:rsidR="003C04DD" w:rsidRPr="00BC714E">
        <w:t xml:space="preserve"> </w:t>
      </w:r>
      <w:r w:rsidRPr="00BC714E">
        <w:t>трактоваться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пользу</w:t>
      </w:r>
      <w:r w:rsidR="003C04DD" w:rsidRPr="00BC714E">
        <w:t xml:space="preserve"> </w:t>
      </w:r>
      <w:r w:rsidRPr="00BC714E">
        <w:t>налогоплательщика.</w:t>
      </w:r>
    </w:p>
    <w:p w:rsidR="00435B37" w:rsidRPr="00BC714E" w:rsidRDefault="00435B37" w:rsidP="00BC714E">
      <w:pPr>
        <w:tabs>
          <w:tab w:val="left" w:pos="726"/>
        </w:tabs>
      </w:pPr>
      <w:r w:rsidRPr="00BC714E">
        <w:rPr>
          <w:b/>
          <w:bCs/>
          <w:iCs/>
        </w:rPr>
        <w:t>8.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Принцип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определенности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налоговой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обязанности</w:t>
      </w:r>
      <w:r w:rsidRPr="00BC714E">
        <w:rPr>
          <w:b/>
          <w:bCs/>
          <w:i/>
          <w:iCs/>
        </w:rPr>
        <w:t>.</w:t>
      </w:r>
      <w:r w:rsidR="003C04DD" w:rsidRPr="00BC714E">
        <w:t xml:space="preserve"> </w:t>
      </w:r>
      <w:r w:rsidRPr="00BC714E">
        <w:t>Он</w:t>
      </w:r>
      <w:r w:rsidR="003C04DD" w:rsidRPr="00BC714E">
        <w:t xml:space="preserve"> </w:t>
      </w:r>
      <w:r w:rsidRPr="00BC714E">
        <w:t>закреплен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</w:t>
      </w:r>
      <w:r w:rsidR="003C04DD" w:rsidRPr="00BC714E">
        <w:t xml:space="preserve">.6 </w:t>
      </w:r>
      <w:r w:rsidRPr="00BC714E">
        <w:t>ст.3</w:t>
      </w:r>
      <w:r w:rsidR="003C04DD" w:rsidRPr="00BC714E">
        <w:t xml:space="preserve"> </w:t>
      </w:r>
      <w:r w:rsidRPr="00BC714E">
        <w:t>НК</w:t>
      </w:r>
      <w:r w:rsidR="003C04DD" w:rsidRPr="00BC714E">
        <w:t xml:space="preserve"> </w:t>
      </w:r>
      <w:r w:rsidRPr="00BC714E">
        <w:t>РФ.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соответствии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указанным</w:t>
      </w:r>
      <w:r w:rsidR="003C04DD" w:rsidRPr="00BC714E">
        <w:t xml:space="preserve"> </w:t>
      </w:r>
      <w:r w:rsidRPr="00BC714E">
        <w:t>принципом</w:t>
      </w:r>
      <w:r w:rsidR="003C04DD" w:rsidRPr="00BC714E">
        <w:t xml:space="preserve"> </w:t>
      </w:r>
      <w:r w:rsidRPr="00BC714E">
        <w:t>акты</w:t>
      </w:r>
      <w:r w:rsidR="003C04DD" w:rsidRPr="00BC714E">
        <w:t xml:space="preserve"> </w:t>
      </w:r>
      <w:r w:rsidRPr="00BC714E">
        <w:t>законодательства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налогах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сборах</w:t>
      </w:r>
      <w:r w:rsidR="003C04DD" w:rsidRPr="00BC714E">
        <w:t xml:space="preserve"> </w:t>
      </w:r>
      <w:r w:rsidRPr="00BC714E">
        <w:t>должны</w:t>
      </w:r>
      <w:r w:rsidR="003C04DD" w:rsidRPr="00BC714E">
        <w:t xml:space="preserve"> </w:t>
      </w:r>
      <w:r w:rsidRPr="00BC714E">
        <w:t>быть</w:t>
      </w:r>
      <w:r w:rsidR="003C04DD" w:rsidRPr="00BC714E">
        <w:t xml:space="preserve"> </w:t>
      </w:r>
      <w:r w:rsidRPr="00BC714E">
        <w:t>сформулированы</w:t>
      </w:r>
      <w:r w:rsidR="003C04DD" w:rsidRPr="00BC714E">
        <w:t xml:space="preserve"> </w:t>
      </w:r>
      <w:r w:rsidRPr="00BC714E">
        <w:t>таким</w:t>
      </w:r>
      <w:r w:rsidR="003C04DD" w:rsidRPr="00BC714E">
        <w:t xml:space="preserve"> </w:t>
      </w:r>
      <w:r w:rsidRPr="00BC714E">
        <w:t>образом,</w:t>
      </w:r>
      <w:r w:rsidR="003C04DD" w:rsidRPr="00BC714E">
        <w:t xml:space="preserve"> </w:t>
      </w:r>
      <w:r w:rsidRPr="00BC714E">
        <w:t>чтобы</w:t>
      </w:r>
      <w:r w:rsidR="003C04DD" w:rsidRPr="00BC714E">
        <w:t xml:space="preserve"> </w:t>
      </w:r>
      <w:r w:rsidRPr="00BC714E">
        <w:t>каждый</w:t>
      </w:r>
      <w:r w:rsidR="003C04DD" w:rsidRPr="00BC714E">
        <w:t xml:space="preserve"> </w:t>
      </w:r>
      <w:r w:rsidRPr="00BC714E">
        <w:t>точно</w:t>
      </w:r>
      <w:r w:rsidR="003C04DD" w:rsidRPr="00BC714E">
        <w:t xml:space="preserve"> </w:t>
      </w:r>
      <w:r w:rsidRPr="00BC714E">
        <w:t>знал,</w:t>
      </w:r>
      <w:r w:rsidR="003C04DD" w:rsidRPr="00BC714E">
        <w:t xml:space="preserve"> </w:t>
      </w:r>
      <w:r w:rsidRPr="00BC714E">
        <w:t>какие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(</w:t>
      </w:r>
      <w:r w:rsidRPr="00BC714E">
        <w:t>сборы</w:t>
      </w:r>
      <w:r w:rsidR="003C04DD" w:rsidRPr="00BC714E">
        <w:t xml:space="preserve">), </w:t>
      </w:r>
      <w:r w:rsidRPr="00BC714E">
        <w:t>когда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каком</w:t>
      </w:r>
      <w:r w:rsidR="003C04DD" w:rsidRPr="00BC714E">
        <w:t xml:space="preserve"> </w:t>
      </w:r>
      <w:r w:rsidRPr="00BC714E">
        <w:t>порядке</w:t>
      </w:r>
      <w:r w:rsidR="003C04DD" w:rsidRPr="00BC714E">
        <w:t xml:space="preserve"> </w:t>
      </w:r>
      <w:r w:rsidRPr="00BC714E">
        <w:t>он</w:t>
      </w:r>
      <w:r w:rsidR="003C04DD" w:rsidRPr="00BC714E">
        <w:t xml:space="preserve"> </w:t>
      </w:r>
      <w:r w:rsidRPr="00BC714E">
        <w:t>должен</w:t>
      </w:r>
      <w:r w:rsidR="003C04DD" w:rsidRPr="00BC714E">
        <w:t xml:space="preserve"> </w:t>
      </w:r>
      <w:r w:rsidRPr="00BC714E">
        <w:t>платить.</w:t>
      </w:r>
    </w:p>
    <w:p w:rsidR="00435B37" w:rsidRPr="00BC714E" w:rsidRDefault="00435B37" w:rsidP="00BC714E">
      <w:pPr>
        <w:tabs>
          <w:tab w:val="left" w:pos="726"/>
        </w:tabs>
      </w:pPr>
      <w:r w:rsidRPr="00BC714E">
        <w:rPr>
          <w:b/>
          <w:bCs/>
          <w:iCs/>
        </w:rPr>
        <w:t>9.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Принцип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единства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экономического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пространства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Российской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Федерации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и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единства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налоговой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политики.</w:t>
      </w:r>
      <w:r w:rsidR="003C04DD" w:rsidRPr="00BC714E">
        <w:t xml:space="preserve"> </w:t>
      </w:r>
      <w:r w:rsidRPr="00BC714E">
        <w:t>Данный</w:t>
      </w:r>
      <w:r w:rsidR="003C04DD" w:rsidRPr="00BC714E">
        <w:t xml:space="preserve"> </w:t>
      </w:r>
      <w:r w:rsidRPr="00BC714E">
        <w:t>принцип</w:t>
      </w:r>
      <w:r w:rsidR="003C04DD" w:rsidRPr="00BC714E">
        <w:t xml:space="preserve"> </w:t>
      </w:r>
      <w:r w:rsidRPr="00BC714E">
        <w:t>конституционный,</w:t>
      </w:r>
      <w:r w:rsidR="003C04DD" w:rsidRPr="00BC714E">
        <w:t xml:space="preserve"> </w:t>
      </w:r>
      <w:r w:rsidRPr="00BC714E">
        <w:t>закреплен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ч</w:t>
      </w:r>
      <w:r w:rsidR="003C04DD" w:rsidRPr="00BC714E">
        <w:t xml:space="preserve">.1 </w:t>
      </w:r>
      <w:r w:rsidRPr="00BC714E">
        <w:t>ст</w:t>
      </w:r>
      <w:r w:rsidR="003C04DD" w:rsidRPr="00BC714E">
        <w:t xml:space="preserve">.8 </w:t>
      </w:r>
      <w:r w:rsidRPr="00BC714E">
        <w:t>Конституции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Федерации,</w:t>
      </w:r>
      <w:r w:rsidR="003C04DD" w:rsidRPr="00BC714E">
        <w:t xml:space="preserve"> </w:t>
      </w:r>
      <w:r w:rsidRPr="00BC714E">
        <w:t>п</w:t>
      </w:r>
      <w:r w:rsidR="003C04DD" w:rsidRPr="00BC714E">
        <w:t xml:space="preserve">.3 </w:t>
      </w:r>
      <w:r w:rsidRPr="00BC714E">
        <w:t>ст</w:t>
      </w:r>
      <w:r w:rsidR="003C04DD" w:rsidRPr="00BC714E">
        <w:t xml:space="preserve">.1 </w:t>
      </w:r>
      <w:r w:rsidRPr="00BC714E">
        <w:t>ГК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</w:t>
      </w:r>
      <w:r w:rsidR="003C04DD" w:rsidRPr="00BC714E">
        <w:t xml:space="preserve">.4 </w:t>
      </w:r>
      <w:r w:rsidRPr="00BC714E">
        <w:t>ст</w:t>
      </w:r>
      <w:r w:rsidR="003C04DD" w:rsidRPr="00BC714E">
        <w:t xml:space="preserve">.3 </w:t>
      </w:r>
      <w:r w:rsidRPr="00BC714E">
        <w:t>НК</w:t>
      </w:r>
      <w:r w:rsidR="003C04DD" w:rsidRPr="00BC714E">
        <w:t xml:space="preserve"> </w:t>
      </w:r>
      <w:r w:rsidRPr="00BC714E">
        <w:t>РФ.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соответствии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рассматриваемым</w:t>
      </w:r>
      <w:r w:rsidR="003C04DD" w:rsidRPr="00BC714E">
        <w:t xml:space="preserve"> </w:t>
      </w:r>
      <w:r w:rsidRPr="00BC714E">
        <w:t>принципом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допускается</w:t>
      </w:r>
      <w:r w:rsidR="003C04DD" w:rsidRPr="00BC714E">
        <w:t xml:space="preserve"> </w:t>
      </w:r>
      <w:r w:rsidRPr="00BC714E">
        <w:t>устанавливать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сборы,</w:t>
      </w:r>
      <w:r w:rsidR="003C04DD" w:rsidRPr="00BC714E">
        <w:t xml:space="preserve"> </w:t>
      </w:r>
      <w:r w:rsidRPr="00BC714E">
        <w:t>нарушающие</w:t>
      </w:r>
      <w:r w:rsidR="003C04DD" w:rsidRPr="00BC714E">
        <w:t xml:space="preserve"> </w:t>
      </w:r>
      <w:r w:rsidRPr="00BC714E">
        <w:t>единое</w:t>
      </w:r>
      <w:r w:rsidR="003C04DD" w:rsidRPr="00BC714E">
        <w:t xml:space="preserve"> </w:t>
      </w:r>
      <w:r w:rsidRPr="00BC714E">
        <w:t>экономическое</w:t>
      </w:r>
      <w:r w:rsidR="003C04DD" w:rsidRPr="00BC714E">
        <w:t xml:space="preserve"> </w:t>
      </w:r>
      <w:r w:rsidRPr="00BC714E">
        <w:t>пространство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частности</w:t>
      </w:r>
      <w:r w:rsidR="003C04DD" w:rsidRPr="00BC714E">
        <w:t xml:space="preserve"> </w:t>
      </w:r>
      <w:r w:rsidRPr="00BC714E">
        <w:t>прямо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косвенно</w:t>
      </w:r>
      <w:r w:rsidR="003C04DD" w:rsidRPr="00BC714E">
        <w:t xml:space="preserve"> </w:t>
      </w:r>
      <w:r w:rsidRPr="00BC714E">
        <w:t>ограничивающие</w:t>
      </w:r>
      <w:r w:rsidR="003C04DD" w:rsidRPr="00BC714E">
        <w:t xml:space="preserve"> </w:t>
      </w:r>
      <w:r w:rsidRPr="00BC714E">
        <w:t>свободное</w:t>
      </w:r>
      <w:r w:rsidR="003C04DD" w:rsidRPr="00BC714E">
        <w:t xml:space="preserve"> </w:t>
      </w:r>
      <w:r w:rsidRPr="00BC714E">
        <w:t>перемещение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пределах</w:t>
      </w:r>
      <w:r w:rsidR="003C04DD" w:rsidRPr="00BC714E">
        <w:t xml:space="preserve"> </w:t>
      </w:r>
      <w:r w:rsidRPr="00BC714E">
        <w:t>территории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(</w:t>
      </w:r>
      <w:r w:rsidRPr="00BC714E">
        <w:t>работ,</w:t>
      </w:r>
      <w:r w:rsidR="003C04DD" w:rsidRPr="00BC714E">
        <w:t xml:space="preserve"> </w:t>
      </w:r>
      <w:r w:rsidRPr="00BC714E">
        <w:t>услуг</w:t>
      </w:r>
      <w:r w:rsidR="003C04DD" w:rsidRPr="00BC714E">
        <w:t xml:space="preserve">) </w:t>
      </w:r>
      <w:r w:rsidRPr="00BC714E">
        <w:t>или</w:t>
      </w:r>
      <w:r w:rsidR="003C04DD" w:rsidRPr="00BC714E">
        <w:t xml:space="preserve"> </w:t>
      </w:r>
      <w:r w:rsidRPr="00BC714E">
        <w:t>финансовых</w:t>
      </w:r>
      <w:r w:rsidR="003C04DD" w:rsidRPr="00BC714E">
        <w:t xml:space="preserve"> </w:t>
      </w:r>
      <w:r w:rsidRPr="00BC714E">
        <w:t>средств.</w:t>
      </w:r>
    </w:p>
    <w:p w:rsidR="00435B37" w:rsidRPr="00BC714E" w:rsidRDefault="00435B37" w:rsidP="00BC714E">
      <w:pPr>
        <w:tabs>
          <w:tab w:val="left" w:pos="726"/>
        </w:tabs>
      </w:pPr>
      <w:r w:rsidRPr="00BC714E">
        <w:rPr>
          <w:b/>
          <w:bCs/>
          <w:iCs/>
        </w:rPr>
        <w:t>10.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Принцип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единства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системы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налогов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и</w:t>
      </w:r>
      <w:r w:rsidR="003C04DD" w:rsidRPr="00BC714E">
        <w:rPr>
          <w:b/>
          <w:bCs/>
          <w:iCs/>
        </w:rPr>
        <w:t xml:space="preserve"> </w:t>
      </w:r>
      <w:r w:rsidRPr="00BC714E">
        <w:rPr>
          <w:b/>
          <w:bCs/>
          <w:iCs/>
        </w:rPr>
        <w:t>сборов</w:t>
      </w:r>
      <w:r w:rsidRPr="00BC714E">
        <w:rPr>
          <w:b/>
          <w:bCs/>
          <w:i/>
          <w:iCs/>
        </w:rPr>
        <w:t>.</w:t>
      </w:r>
      <w:r w:rsidR="003C04DD" w:rsidRPr="00BC714E">
        <w:t xml:space="preserve"> </w:t>
      </w:r>
      <w:r w:rsidRPr="00BC714E">
        <w:t>Правовое</w:t>
      </w:r>
      <w:r w:rsidR="003C04DD" w:rsidRPr="00BC714E">
        <w:t xml:space="preserve"> </w:t>
      </w:r>
      <w:r w:rsidRPr="00BC714E">
        <w:t>значение</w:t>
      </w:r>
      <w:r w:rsidR="003C04DD" w:rsidRPr="00BC714E">
        <w:t xml:space="preserve"> </w:t>
      </w:r>
      <w:r w:rsidRPr="00BC714E">
        <w:t>необходимости</w:t>
      </w:r>
      <w:r w:rsidR="003C04DD" w:rsidRPr="00BC714E">
        <w:t xml:space="preserve"> </w:t>
      </w:r>
      <w:r w:rsidRPr="00BC714E">
        <w:t>существования</w:t>
      </w:r>
      <w:r w:rsidR="003C04DD" w:rsidRPr="00BC714E">
        <w:t xml:space="preserve"> </w:t>
      </w:r>
      <w:r w:rsidRPr="00BC714E">
        <w:t>рассматриваемого</w:t>
      </w:r>
      <w:r w:rsidR="003C04DD" w:rsidRPr="00BC714E">
        <w:t xml:space="preserve"> </w:t>
      </w:r>
      <w:r w:rsidRPr="00BC714E">
        <w:t>принципа</w:t>
      </w:r>
      <w:r w:rsidR="003C04DD" w:rsidRPr="00BC714E">
        <w:t xml:space="preserve"> </w:t>
      </w:r>
      <w:r w:rsidRPr="00BC714E">
        <w:t>налогового</w:t>
      </w:r>
      <w:r w:rsidR="003C04DD" w:rsidRPr="00BC714E">
        <w:t xml:space="preserve"> </w:t>
      </w:r>
      <w:r w:rsidRPr="00BC714E">
        <w:t>права</w:t>
      </w:r>
      <w:r w:rsidR="003C04DD" w:rsidRPr="00BC714E">
        <w:t xml:space="preserve"> </w:t>
      </w:r>
      <w:r w:rsidRPr="00BC714E">
        <w:t>продиктовано</w:t>
      </w:r>
      <w:r w:rsidR="003C04DD" w:rsidRPr="00BC714E">
        <w:t xml:space="preserve"> </w:t>
      </w:r>
      <w:r w:rsidRPr="00BC714E">
        <w:t>задачей</w:t>
      </w:r>
      <w:r w:rsidR="003C04DD" w:rsidRPr="00BC714E">
        <w:t xml:space="preserve"> </w:t>
      </w:r>
      <w:r w:rsidRPr="00BC714E">
        <w:t>унифицировать</w:t>
      </w:r>
      <w:r w:rsidR="003C04DD" w:rsidRPr="00BC714E">
        <w:t xml:space="preserve"> </w:t>
      </w:r>
      <w:r w:rsidRPr="00BC714E">
        <w:t>налоговые</w:t>
      </w:r>
      <w:r w:rsidR="003C04DD" w:rsidRPr="00BC714E">
        <w:t xml:space="preserve"> </w:t>
      </w:r>
      <w:r w:rsidRPr="00BC714E">
        <w:t>изъятия</w:t>
      </w:r>
      <w:r w:rsidR="003C04DD" w:rsidRPr="00BC714E">
        <w:t xml:space="preserve"> </w:t>
      </w:r>
      <w:r w:rsidRPr="00BC714E">
        <w:t>собственности.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указано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абз</w:t>
      </w:r>
      <w:r w:rsidR="003C04DD" w:rsidRPr="00BC714E">
        <w:t xml:space="preserve">.4 </w:t>
      </w:r>
      <w:r w:rsidRPr="00BC714E">
        <w:t>п</w:t>
      </w:r>
      <w:r w:rsidR="003C04DD" w:rsidRPr="00BC714E">
        <w:t xml:space="preserve">.4 </w:t>
      </w:r>
      <w:r w:rsidRPr="00BC714E">
        <w:t>постановления</w:t>
      </w:r>
      <w:r w:rsidR="003C04DD" w:rsidRPr="00BC714E">
        <w:t xml:space="preserve"> </w:t>
      </w:r>
      <w:r w:rsidRPr="00BC714E">
        <w:t>Конституционного</w:t>
      </w:r>
      <w:r w:rsidR="003C04DD" w:rsidRPr="00BC714E">
        <w:t xml:space="preserve"> </w:t>
      </w:r>
      <w:r w:rsidRPr="00BC714E">
        <w:t>Суда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21</w:t>
      </w:r>
      <w:r w:rsidR="003C04DD" w:rsidRPr="00BC714E">
        <w:t xml:space="preserve"> </w:t>
      </w:r>
      <w:r w:rsidRPr="00BC714E">
        <w:t>марта</w:t>
      </w:r>
      <w:r w:rsidR="003C04DD" w:rsidRPr="00BC714E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BC714E">
          <w:t>1997</w:t>
        </w:r>
        <w:r w:rsidR="003C04DD" w:rsidRPr="00BC714E">
          <w:t xml:space="preserve"> </w:t>
        </w:r>
        <w:r w:rsidRPr="00BC714E">
          <w:t>г</w:t>
        </w:r>
      </w:smartTag>
      <w:r w:rsidRPr="00BC714E">
        <w:t>.</w:t>
      </w:r>
      <w:r w:rsidR="003C04DD" w:rsidRPr="00BC714E">
        <w:t xml:space="preserve"> </w:t>
      </w:r>
      <w:r w:rsidRPr="00BC714E">
        <w:t>№</w:t>
      </w:r>
      <w:r w:rsidR="003C04DD" w:rsidRPr="00BC714E">
        <w:t xml:space="preserve"> </w:t>
      </w:r>
      <w:r w:rsidRPr="00BC714E">
        <w:t>5-П,</w:t>
      </w:r>
      <w:r w:rsidR="003C04DD" w:rsidRPr="00BC714E">
        <w:t xml:space="preserve"> </w:t>
      </w:r>
      <w:r w:rsidRPr="00BC714E">
        <w:t>такая</w:t>
      </w:r>
      <w:r w:rsidR="003C04DD" w:rsidRPr="00BC714E">
        <w:t xml:space="preserve"> </w:t>
      </w:r>
      <w:r w:rsidRPr="00BC714E">
        <w:t>унификация</w:t>
      </w:r>
      <w:r w:rsidR="003C04DD" w:rsidRPr="00BC714E">
        <w:t xml:space="preserve"> </w:t>
      </w:r>
      <w:r w:rsidRPr="00BC714E">
        <w:t>необходима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достижения</w:t>
      </w:r>
      <w:r w:rsidR="003C04DD" w:rsidRPr="00BC714E">
        <w:t xml:space="preserve"> </w:t>
      </w:r>
      <w:r w:rsidRPr="00BC714E">
        <w:t>равновесия</w:t>
      </w:r>
      <w:r w:rsidR="003C04DD" w:rsidRPr="00BC714E">
        <w:t xml:space="preserve"> </w:t>
      </w:r>
      <w:r w:rsidRPr="00BC714E">
        <w:t>между</w:t>
      </w:r>
      <w:r w:rsidR="003C04DD" w:rsidRPr="00BC714E">
        <w:t xml:space="preserve"> </w:t>
      </w:r>
      <w:r w:rsidRPr="00BC714E">
        <w:t>правом</w:t>
      </w:r>
      <w:r w:rsidR="003C04DD" w:rsidRPr="00BC714E">
        <w:t xml:space="preserve"> </w:t>
      </w:r>
      <w:r w:rsidRPr="00BC714E">
        <w:t>субъектов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</w:t>
      </w:r>
      <w:r w:rsidRPr="00BC714E">
        <w:t>устанавливать</w:t>
      </w:r>
      <w:r w:rsidR="003C04DD" w:rsidRPr="00BC714E">
        <w:t xml:space="preserve"> </w:t>
      </w:r>
      <w:r w:rsidRPr="00BC714E">
        <w:t>налоги,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одной</w:t>
      </w:r>
      <w:r w:rsidR="003C04DD" w:rsidRPr="00BC714E">
        <w:t xml:space="preserve"> </w:t>
      </w:r>
      <w:r w:rsidRPr="00BC714E">
        <w:t>стороны,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соблюдением</w:t>
      </w:r>
      <w:r w:rsidR="003C04DD" w:rsidRPr="00BC714E">
        <w:t xml:space="preserve"> </w:t>
      </w:r>
      <w:r w:rsidRPr="00BC714E">
        <w:t>основных</w:t>
      </w:r>
      <w:r w:rsidR="003C04DD" w:rsidRPr="00BC714E">
        <w:t xml:space="preserve"> </w:t>
      </w:r>
      <w:r w:rsidRPr="00BC714E">
        <w:t>прав</w:t>
      </w:r>
      <w:r w:rsidR="003C04DD" w:rsidRPr="00BC714E">
        <w:t xml:space="preserve"> </w:t>
      </w:r>
      <w:r w:rsidRPr="00BC714E">
        <w:t>человека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гражданина,</w:t>
      </w:r>
      <w:r w:rsidR="003C04DD" w:rsidRPr="00BC714E">
        <w:t xml:space="preserve"> </w:t>
      </w:r>
      <w:r w:rsidRPr="00BC714E">
        <w:t>закрепленных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ст</w:t>
      </w:r>
      <w:r w:rsidR="003C04DD" w:rsidRPr="00BC714E">
        <w:t>.3</w:t>
      </w:r>
      <w:r w:rsidRPr="00BC714E">
        <w:t>4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35</w:t>
      </w:r>
      <w:r w:rsidR="003C04DD" w:rsidRPr="00BC714E">
        <w:t xml:space="preserve"> </w:t>
      </w:r>
      <w:r w:rsidRPr="00BC714E">
        <w:t>Конституции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Федерации,</w:t>
      </w:r>
      <w:r w:rsidR="003C04DD" w:rsidRPr="00BC714E">
        <w:t xml:space="preserve"> </w:t>
      </w:r>
      <w:r w:rsidRPr="00BC714E">
        <w:t>обеспечением</w:t>
      </w:r>
      <w:r w:rsidR="003C04DD" w:rsidRPr="00BC714E">
        <w:t xml:space="preserve"> </w:t>
      </w:r>
      <w:r w:rsidRPr="00BC714E">
        <w:t>принципа</w:t>
      </w:r>
      <w:r w:rsidR="003C04DD" w:rsidRPr="00BC714E">
        <w:t xml:space="preserve"> </w:t>
      </w:r>
      <w:r w:rsidRPr="00BC714E">
        <w:t>единства</w:t>
      </w:r>
      <w:r w:rsidR="003C04DD" w:rsidRPr="00BC714E">
        <w:t xml:space="preserve"> </w:t>
      </w:r>
      <w:r w:rsidRPr="00BC714E">
        <w:t>экономического</w:t>
      </w:r>
      <w:r w:rsidR="003C04DD" w:rsidRPr="00BC714E">
        <w:t xml:space="preserve"> </w:t>
      </w:r>
      <w:r w:rsidRPr="00BC714E">
        <w:t>пространства</w:t>
      </w:r>
      <w:r w:rsidR="003C04DD" w:rsidRPr="00BC714E">
        <w:t xml:space="preserve"> - </w:t>
      </w:r>
      <w:r w:rsidRPr="00BC714E">
        <w:t>с</w:t>
      </w:r>
      <w:r w:rsidR="003C04DD" w:rsidRPr="00BC714E">
        <w:t xml:space="preserve"> </w:t>
      </w:r>
      <w:r w:rsidRPr="00BC714E">
        <w:t>другой.</w:t>
      </w:r>
      <w:r w:rsidR="003C04DD" w:rsidRPr="00BC714E">
        <w:t xml:space="preserve"> </w:t>
      </w:r>
      <w:r w:rsidRPr="00BC714E">
        <w:t>Поэтому</w:t>
      </w:r>
      <w:r w:rsidR="003C04DD" w:rsidRPr="00BC714E">
        <w:t xml:space="preserve"> </w:t>
      </w:r>
      <w:r w:rsidRPr="00BC714E">
        <w:t>закрепленный</w:t>
      </w:r>
      <w:r w:rsidR="003C04DD" w:rsidRPr="00BC714E">
        <w:t xml:space="preserve"> </w:t>
      </w:r>
      <w:r w:rsidRPr="00BC714E">
        <w:t>налоговым</w:t>
      </w:r>
      <w:r w:rsidR="003C04DD" w:rsidRPr="00BC714E">
        <w:t xml:space="preserve"> </w:t>
      </w:r>
      <w:r w:rsidRPr="00BC714E">
        <w:t>законодательством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</w:t>
      </w:r>
      <w:r w:rsidRPr="00BC714E">
        <w:t>перечень</w:t>
      </w:r>
      <w:r w:rsidR="003C04DD" w:rsidRPr="00BC714E">
        <w:t xml:space="preserve"> </w:t>
      </w:r>
      <w:r w:rsidRPr="00BC714E">
        <w:t>региональных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местных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носит</w:t>
      </w:r>
      <w:r w:rsidR="003C04DD" w:rsidRPr="00BC714E">
        <w:t xml:space="preserve"> </w:t>
      </w:r>
      <w:r w:rsidRPr="00BC714E">
        <w:t>закрытый,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значит,</w:t>
      </w:r>
      <w:r w:rsidR="003C04DD" w:rsidRPr="00BC714E">
        <w:t xml:space="preserve"> </w:t>
      </w:r>
      <w:r w:rsidRPr="00BC714E">
        <w:t>исчерпывающий</w:t>
      </w:r>
      <w:r w:rsidR="003C04DD" w:rsidRPr="00BC714E">
        <w:t xml:space="preserve"> </w:t>
      </w:r>
      <w:r w:rsidRPr="00BC714E">
        <w:t>характер.</w:t>
      </w:r>
    </w:p>
    <w:p w:rsidR="00BC714E" w:rsidRPr="00BC714E" w:rsidRDefault="00BC714E" w:rsidP="00BC714E">
      <w:pPr>
        <w:tabs>
          <w:tab w:val="left" w:pos="726"/>
        </w:tabs>
        <w:rPr>
          <w:kern w:val="36"/>
        </w:rPr>
      </w:pPr>
    </w:p>
    <w:p w:rsidR="00435B37" w:rsidRPr="00BC714E" w:rsidRDefault="00435B37" w:rsidP="00BC714E">
      <w:pPr>
        <w:pStyle w:val="1"/>
        <w:rPr>
          <w:kern w:val="36"/>
        </w:rPr>
      </w:pPr>
      <w:bookmarkStart w:id="5" w:name="_Toc280481858"/>
      <w:r w:rsidRPr="00BC714E">
        <w:rPr>
          <w:kern w:val="36"/>
        </w:rPr>
        <w:t>1.3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История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развития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добавленную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стоимость</w:t>
      </w:r>
      <w:bookmarkEnd w:id="5"/>
    </w:p>
    <w:p w:rsidR="00BC714E" w:rsidRPr="00BC714E" w:rsidRDefault="00BC714E" w:rsidP="00BC714E">
      <w:pPr>
        <w:tabs>
          <w:tab w:val="left" w:pos="726"/>
        </w:tabs>
        <w:rPr>
          <w:lang w:eastAsia="en-US"/>
        </w:rPr>
      </w:pPr>
    </w:p>
    <w:p w:rsidR="00435B37" w:rsidRPr="00BC714E" w:rsidRDefault="00435B37" w:rsidP="00BC714E">
      <w:pPr>
        <w:tabs>
          <w:tab w:val="left" w:pos="726"/>
        </w:tabs>
        <w:rPr>
          <w:kern w:val="36"/>
        </w:rPr>
      </w:pPr>
      <w:r w:rsidRPr="00BC714E">
        <w:rPr>
          <w:kern w:val="36"/>
        </w:rPr>
        <w:t>Самым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эффективным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нововведением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финансовой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политике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практике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последней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трети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нашего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столетия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стало,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пожалуй,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широкое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распространение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добавленную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стоимость</w:t>
      </w:r>
      <w:r w:rsidR="003C04DD" w:rsidRPr="00BC714E">
        <w:rPr>
          <w:kern w:val="36"/>
        </w:rPr>
        <w:t xml:space="preserve"> - </w:t>
      </w:r>
      <w:r w:rsidRPr="00BC714E">
        <w:rPr>
          <w:kern w:val="36"/>
        </w:rPr>
        <w:t>НДС</w:t>
      </w:r>
      <w:r w:rsidR="003C04DD" w:rsidRPr="00BC714E">
        <w:rPr>
          <w:kern w:val="36"/>
        </w:rPr>
        <w:t xml:space="preserve"> (</w:t>
      </w:r>
      <w:r w:rsidRPr="00BC714E">
        <w:rPr>
          <w:kern w:val="36"/>
        </w:rPr>
        <w:t>Value</w:t>
      </w:r>
      <w:r w:rsidR="003C04DD" w:rsidRPr="00BC714E">
        <w:rPr>
          <w:kern w:val="36"/>
        </w:rPr>
        <w:t xml:space="preserve"> - </w:t>
      </w:r>
      <w:r w:rsidRPr="00BC714E">
        <w:rPr>
          <w:kern w:val="36"/>
        </w:rPr>
        <w:t>Added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Tax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/VAT/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англ.</w:t>
      </w:r>
      <w:r w:rsidR="003C04DD" w:rsidRPr="00BC714E">
        <w:rPr>
          <w:kern w:val="36"/>
        </w:rPr>
        <w:t xml:space="preserve">). </w:t>
      </w:r>
      <w:r w:rsidRPr="00BC714E">
        <w:rPr>
          <w:kern w:val="36"/>
        </w:rPr>
        <w:t>Некоторые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страны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используют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другие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наименования</w:t>
      </w:r>
      <w:r w:rsidR="003C04DD" w:rsidRPr="00BC714E">
        <w:rPr>
          <w:kern w:val="36"/>
        </w:rPr>
        <w:t xml:space="preserve">: </w:t>
      </w:r>
      <w:r w:rsidRPr="00BC714E">
        <w:rPr>
          <w:kern w:val="36"/>
        </w:rPr>
        <w:t>налог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товары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услуги</w:t>
      </w:r>
      <w:r w:rsidR="003C04DD" w:rsidRPr="00BC714E">
        <w:rPr>
          <w:kern w:val="36"/>
        </w:rPr>
        <w:t xml:space="preserve"> (</w:t>
      </w:r>
      <w:r w:rsidRPr="00BC714E">
        <w:rPr>
          <w:kern w:val="36"/>
        </w:rPr>
        <w:t>Канада,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Новая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Зеландия</w:t>
      </w:r>
      <w:r w:rsidR="003C04DD" w:rsidRPr="00BC714E">
        <w:rPr>
          <w:kern w:val="36"/>
        </w:rPr>
        <w:t xml:space="preserve">), </w:t>
      </w:r>
      <w:r w:rsidRPr="00BC714E">
        <w:rPr>
          <w:kern w:val="36"/>
        </w:rPr>
        <w:t>налог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потребление</w:t>
      </w:r>
      <w:r w:rsidR="003C04DD" w:rsidRPr="00BC714E">
        <w:rPr>
          <w:kern w:val="36"/>
        </w:rPr>
        <w:t xml:space="preserve"> (</w:t>
      </w:r>
      <w:r w:rsidRPr="00BC714E">
        <w:rPr>
          <w:kern w:val="36"/>
        </w:rPr>
        <w:t>Япония</w:t>
      </w:r>
      <w:r w:rsidR="003C04DD" w:rsidRPr="00BC714E">
        <w:rPr>
          <w:kern w:val="36"/>
        </w:rPr>
        <w:t>).</w:t>
      </w:r>
      <w:r w:rsidR="003C04DD" w:rsidRPr="00BC714E">
        <w:t xml:space="preserve"> </w:t>
      </w:r>
      <w:r w:rsidRPr="00BC714E">
        <w:t>Сейчас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взимают</w:t>
      </w:r>
      <w:r w:rsidR="003C04DD" w:rsidRPr="00BC714E">
        <w:t xml:space="preserve"> </w:t>
      </w:r>
      <w:r w:rsidRPr="00BC714E">
        <w:t>135</w:t>
      </w:r>
      <w:r w:rsidR="003C04DD" w:rsidRPr="00BC714E">
        <w:t xml:space="preserve"> </w:t>
      </w:r>
      <w:r w:rsidRPr="00BC714E">
        <w:t>стран.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развитых</w:t>
      </w:r>
      <w:r w:rsidR="003C04DD" w:rsidRPr="00BC714E">
        <w:t xml:space="preserve"> </w:t>
      </w:r>
      <w:r w:rsidRPr="00BC714E">
        <w:t>стран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отсутствует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США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Австралии,</w:t>
      </w:r>
      <w:r w:rsidR="003C04DD" w:rsidRPr="00BC714E">
        <w:t xml:space="preserve"> </w:t>
      </w:r>
      <w:r w:rsidRPr="00BC714E">
        <w:t>где</w:t>
      </w:r>
      <w:r w:rsidR="003C04DD" w:rsidRPr="00BC714E">
        <w:t xml:space="preserve"> </w:t>
      </w:r>
      <w:r w:rsidRPr="00BC714E">
        <w:t>вместо</w:t>
      </w:r>
      <w:r w:rsidR="003C04DD" w:rsidRPr="00BC714E">
        <w:t xml:space="preserve"> </w:t>
      </w:r>
      <w:r w:rsidRPr="00BC714E">
        <w:t>него</w:t>
      </w:r>
      <w:r w:rsidR="003C04DD" w:rsidRPr="00BC714E">
        <w:t xml:space="preserve"> </w:t>
      </w:r>
      <w:r w:rsidRPr="00BC714E">
        <w:t>действует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продаж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ставке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2</w:t>
      </w:r>
      <w:r w:rsidR="003C04DD" w:rsidRPr="00BC714E">
        <w:t xml:space="preserve"> </w:t>
      </w:r>
      <w:r w:rsidRPr="00BC714E">
        <w:t>%</w:t>
      </w:r>
      <w:r w:rsidR="003C04DD" w:rsidRPr="00BC714E">
        <w:t xml:space="preserve"> </w:t>
      </w:r>
      <w:r w:rsidRPr="00BC714E">
        <w:t>до</w:t>
      </w:r>
      <w:r w:rsidR="003C04DD" w:rsidRPr="00BC714E">
        <w:t xml:space="preserve"> </w:t>
      </w:r>
      <w:r w:rsidRPr="00BC714E">
        <w:t>11</w:t>
      </w:r>
      <w:r w:rsidR="003C04DD" w:rsidRPr="00BC714E">
        <w:t xml:space="preserve"> </w:t>
      </w:r>
      <w:r w:rsidRPr="00BC714E">
        <w:t>%.</w:t>
      </w:r>
    </w:p>
    <w:p w:rsidR="003C04DD" w:rsidRPr="00BC714E" w:rsidRDefault="00435B37" w:rsidP="00BC714E">
      <w:pPr>
        <w:tabs>
          <w:tab w:val="left" w:pos="726"/>
        </w:tabs>
        <w:rPr>
          <w:kern w:val="36"/>
        </w:rPr>
      </w:pP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многовековой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истории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налогового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права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НДС</w:t>
      </w:r>
      <w:r w:rsidR="003C04DD" w:rsidRPr="00BC714E">
        <w:rPr>
          <w:kern w:val="36"/>
        </w:rPr>
        <w:t xml:space="preserve"> - </w:t>
      </w:r>
      <w:r w:rsidRPr="00BC714E">
        <w:rPr>
          <w:kern w:val="36"/>
        </w:rPr>
        <w:t>относительно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новый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вид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косвенного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налогообложения.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конце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80-х</w:t>
      </w:r>
      <w:r w:rsidR="003C04DD" w:rsidRPr="00BC714E">
        <w:rPr>
          <w:kern w:val="36"/>
        </w:rPr>
        <w:t xml:space="preserve"> - </w:t>
      </w:r>
      <w:r w:rsidRPr="00BC714E">
        <w:rPr>
          <w:kern w:val="36"/>
        </w:rPr>
        <w:t>начале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90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годов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он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был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установлен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государствах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Восточной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Европы</w:t>
      </w:r>
      <w:r w:rsidR="003C04DD" w:rsidRPr="00BC714E">
        <w:rPr>
          <w:kern w:val="36"/>
        </w:rPr>
        <w:t xml:space="preserve"> (</w:t>
      </w:r>
      <w:r w:rsidRPr="00BC714E">
        <w:rPr>
          <w:kern w:val="36"/>
        </w:rPr>
        <w:t>Болгарии,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Венгрии,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Польше,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Румынии,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Словакии,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Чехии</w:t>
      </w:r>
      <w:r w:rsidR="003C04DD" w:rsidRPr="00BC714E">
        <w:rPr>
          <w:kern w:val="36"/>
        </w:rPr>
        <w:t xml:space="preserve">), </w:t>
      </w:r>
      <w:r w:rsidRPr="00BC714E">
        <w:rPr>
          <w:kern w:val="36"/>
        </w:rPr>
        <w:t>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также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некоторых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странах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СНГ</w:t>
      </w:r>
      <w:r w:rsidR="003C04DD" w:rsidRPr="00BC714E">
        <w:rPr>
          <w:kern w:val="36"/>
        </w:rPr>
        <w:t xml:space="preserve"> (</w:t>
      </w:r>
      <w:r w:rsidRPr="00BC714E">
        <w:rPr>
          <w:kern w:val="36"/>
        </w:rPr>
        <w:t>Белоруссия,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Казахстан</w:t>
      </w:r>
      <w:r w:rsidR="003C04DD" w:rsidRPr="00BC714E">
        <w:rPr>
          <w:kern w:val="36"/>
        </w:rPr>
        <w:t xml:space="preserve">). </w:t>
      </w:r>
      <w:r w:rsidRPr="00BC714E">
        <w:rPr>
          <w:kern w:val="36"/>
        </w:rPr>
        <w:t>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хотя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добавленную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стоимость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находит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все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более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широкое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распространение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мировой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практике,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его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часто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называют</w:t>
      </w:r>
      <w:r w:rsidR="003C04DD" w:rsidRPr="00BC714E">
        <w:rPr>
          <w:kern w:val="36"/>
        </w:rPr>
        <w:t xml:space="preserve"> "</w:t>
      </w:r>
      <w:r w:rsidRPr="00BC714E">
        <w:rPr>
          <w:kern w:val="36"/>
        </w:rPr>
        <w:t>европейским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налогом</w:t>
      </w:r>
      <w:r w:rsidR="003C04DD" w:rsidRPr="00BC714E">
        <w:rPr>
          <w:kern w:val="36"/>
        </w:rPr>
        <w:t>"</w:t>
      </w:r>
      <w:r w:rsidRPr="00BC714E">
        <w:rPr>
          <w:kern w:val="36"/>
        </w:rPr>
        <w:t>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отдавая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должное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как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самому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месту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появления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нового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налога,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так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роли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НДС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становлении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развитии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западноевропейского,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сегодня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уже</w:t>
      </w:r>
      <w:r w:rsidR="003C04DD" w:rsidRPr="00BC714E">
        <w:rPr>
          <w:kern w:val="36"/>
        </w:rPr>
        <w:t xml:space="preserve"> - </w:t>
      </w:r>
      <w:r w:rsidRPr="00BC714E">
        <w:rPr>
          <w:kern w:val="36"/>
        </w:rPr>
        <w:t>общеевропейского,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интеграционного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процесса.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Достаточно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сказать,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что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НДС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является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важным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источником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бюджетной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базы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Европейского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сообщества</w:t>
      </w:r>
      <w:r w:rsidR="003C04DD" w:rsidRPr="00BC714E">
        <w:rPr>
          <w:kern w:val="36"/>
        </w:rPr>
        <w:t xml:space="preserve">: </w:t>
      </w:r>
      <w:r w:rsidRPr="00BC714E">
        <w:rPr>
          <w:kern w:val="36"/>
        </w:rPr>
        <w:t>на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данный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момент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каждая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страна</w:t>
      </w:r>
      <w:r w:rsidR="003C04DD" w:rsidRPr="00BC714E">
        <w:rPr>
          <w:kern w:val="36"/>
        </w:rPr>
        <w:t xml:space="preserve"> - </w:t>
      </w:r>
      <w:r w:rsidRPr="00BC714E">
        <w:rPr>
          <w:kern w:val="36"/>
        </w:rPr>
        <w:t>участница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ЕС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перечисляет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1,4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%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поступлений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от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"</w:t>
      </w:r>
      <w:r w:rsidRPr="00BC714E">
        <w:rPr>
          <w:kern w:val="36"/>
        </w:rPr>
        <w:t>европейский</w:t>
      </w:r>
      <w:r w:rsidR="003C04DD" w:rsidRPr="00BC714E">
        <w:rPr>
          <w:kern w:val="36"/>
        </w:rPr>
        <w:t xml:space="preserve">" </w:t>
      </w:r>
      <w:r w:rsidRPr="00BC714E">
        <w:rPr>
          <w:kern w:val="36"/>
        </w:rPr>
        <w:t>бюджет.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Первенство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изобретении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добавленную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стоимость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принадлежит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Франции.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основе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его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лежало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развитие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методики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взимания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применения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оборота,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которое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прошло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последовательно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три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этапа.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Первый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был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ознаменован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переходом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smartTag w:uri="urn:schemas-microsoft-com:office:smarttags" w:element="metricconverter">
        <w:smartTagPr>
          <w:attr w:name="ProductID" w:val="1937 г"/>
        </w:smartTagPr>
        <w:r w:rsidRPr="00BC714E">
          <w:rPr>
            <w:kern w:val="36"/>
          </w:rPr>
          <w:t>1937</w:t>
        </w:r>
        <w:r w:rsidR="003C04DD" w:rsidRPr="00BC714E">
          <w:rPr>
            <w:kern w:val="36"/>
          </w:rPr>
          <w:t xml:space="preserve"> </w:t>
        </w:r>
        <w:r w:rsidRPr="00BC714E">
          <w:rPr>
            <w:kern w:val="36"/>
          </w:rPr>
          <w:t>г</w:t>
        </w:r>
      </w:smartTag>
      <w:r w:rsidRPr="00BC714E">
        <w:rPr>
          <w:kern w:val="36"/>
        </w:rPr>
        <w:t>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от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оборота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к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единому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налогу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производство.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Второй</w:t>
      </w:r>
      <w:r w:rsidR="003C04DD" w:rsidRPr="00BC714E">
        <w:rPr>
          <w:kern w:val="36"/>
        </w:rPr>
        <w:t xml:space="preserve"> - </w:t>
      </w:r>
      <w:r w:rsidRPr="00BC714E">
        <w:rPr>
          <w:kern w:val="36"/>
        </w:rPr>
        <w:t>созданием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BC714E">
          <w:rPr>
            <w:kern w:val="36"/>
          </w:rPr>
          <w:t>1948</w:t>
        </w:r>
        <w:r w:rsidR="003C04DD" w:rsidRPr="00BC714E">
          <w:rPr>
            <w:kern w:val="36"/>
          </w:rPr>
          <w:t xml:space="preserve"> </w:t>
        </w:r>
        <w:r w:rsidRPr="00BC714E">
          <w:rPr>
            <w:kern w:val="36"/>
          </w:rPr>
          <w:t>г</w:t>
        </w:r>
      </w:smartTag>
      <w:r w:rsidRPr="00BC714E">
        <w:rPr>
          <w:kern w:val="36"/>
        </w:rPr>
        <w:t>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системы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раздельных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платежей,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соответствии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которой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каждый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производитель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платил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общей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суммы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своих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продаж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за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вычетом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налога,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входящего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цену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купленных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комплектующих,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разницей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один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месяц.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Третьим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этапом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стало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собственно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введение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налоговую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практику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smartTag w:uri="urn:schemas-microsoft-com:office:smarttags" w:element="metricconverter">
        <w:smartTagPr>
          <w:attr w:name="ProductID" w:val="1954 г"/>
        </w:smartTagPr>
        <w:r w:rsidRPr="00BC714E">
          <w:rPr>
            <w:kern w:val="36"/>
          </w:rPr>
          <w:t>1954</w:t>
        </w:r>
        <w:r w:rsidR="003C04DD" w:rsidRPr="00BC714E">
          <w:rPr>
            <w:kern w:val="36"/>
          </w:rPr>
          <w:t xml:space="preserve"> </w:t>
        </w:r>
        <w:r w:rsidRPr="00BC714E">
          <w:rPr>
            <w:kern w:val="36"/>
          </w:rPr>
          <w:t>г</w:t>
        </w:r>
      </w:smartTag>
      <w:r w:rsidRPr="00BC714E">
        <w:rPr>
          <w:kern w:val="36"/>
        </w:rPr>
        <w:t>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вместо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единого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производство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добавленную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стоимость.</w:t>
      </w:r>
    </w:p>
    <w:p w:rsidR="003C04DD" w:rsidRPr="00BC714E" w:rsidRDefault="00435B37" w:rsidP="00BC714E">
      <w:pPr>
        <w:tabs>
          <w:tab w:val="left" w:pos="726"/>
        </w:tabs>
        <w:rPr>
          <w:kern w:val="36"/>
        </w:rPr>
      </w:pPr>
      <w:r w:rsidRPr="00BC714E">
        <w:rPr>
          <w:kern w:val="36"/>
        </w:rPr>
        <w:t>Изобретение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принадлежит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французскому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финансисту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Морису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Лоре.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Он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описал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схему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действия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НДС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обосновал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его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преимущества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перед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налогом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оборота,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выражающиеся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устранении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каскадного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эффекта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взимании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последнего.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Однако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течение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более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чем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десяти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лет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НДС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применялся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экспериментальном,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так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сказать</w:t>
      </w:r>
      <w:r w:rsidR="003C04DD" w:rsidRPr="00BC714E">
        <w:rPr>
          <w:kern w:val="36"/>
        </w:rPr>
        <w:t xml:space="preserve"> "</w:t>
      </w:r>
      <w:r w:rsidRPr="00BC714E">
        <w:rPr>
          <w:kern w:val="36"/>
        </w:rPr>
        <w:t>локальном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варианте,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опытным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полигоном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для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его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применения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послужило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зависимое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от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Франции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африканское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государство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Кот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Вуар.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сравнительно</w:t>
      </w:r>
      <w:r w:rsidR="003C04DD" w:rsidRPr="00BC714E">
        <w:t xml:space="preserve"> </w:t>
      </w:r>
      <w:r w:rsidRPr="00BC714E">
        <w:t>молодым</w:t>
      </w:r>
      <w:r w:rsidR="003C04DD" w:rsidRPr="00BC714E">
        <w:t xml:space="preserve"> </w:t>
      </w:r>
      <w:r w:rsidRPr="00BC714E">
        <w:t>налогом.</w:t>
      </w:r>
      <w:r w:rsidR="003C04DD" w:rsidRPr="00BC714E">
        <w:t xml:space="preserve"> </w:t>
      </w:r>
      <w:r w:rsidRPr="00BC714E">
        <w:t>Большинство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ныне</w:t>
      </w:r>
      <w:r w:rsidR="003C04DD" w:rsidRPr="00BC714E">
        <w:t xml:space="preserve"> </w:t>
      </w:r>
      <w:r w:rsidRPr="00BC714E">
        <w:t>действующих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были</w:t>
      </w:r>
      <w:r w:rsidR="003C04DD" w:rsidRPr="00BC714E">
        <w:t xml:space="preserve"> </w:t>
      </w:r>
      <w:r w:rsidRPr="00BC714E">
        <w:t>введены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практику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XIX</w:t>
      </w:r>
      <w:r w:rsidR="003C04DD" w:rsidRPr="00BC714E">
        <w:t xml:space="preserve"> </w:t>
      </w:r>
      <w:r w:rsidRPr="00BC714E">
        <w:t>веке.</w:t>
      </w:r>
      <w:r w:rsidR="003C04DD" w:rsidRPr="00BC714E">
        <w:t xml:space="preserve"> </w:t>
      </w:r>
      <w:r w:rsidRPr="00BC714E">
        <w:t>Некоторые</w:t>
      </w:r>
      <w:r w:rsidR="003C04DD" w:rsidRPr="00BC714E">
        <w:t xml:space="preserve"> </w:t>
      </w:r>
      <w:r w:rsidRPr="00BC714E">
        <w:t>налоги,</w:t>
      </w:r>
      <w:r w:rsidR="003C04DD" w:rsidRPr="00BC714E">
        <w:t xml:space="preserve"> </w:t>
      </w:r>
      <w:r w:rsidRPr="00BC714E">
        <w:t>такие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акцизы,</w:t>
      </w:r>
      <w:r w:rsidR="003C04DD" w:rsidRPr="00BC714E">
        <w:t xml:space="preserve"> </w:t>
      </w:r>
      <w:r w:rsidRPr="00BC714E">
        <w:t>земельный</w:t>
      </w:r>
      <w:r w:rsidR="003C04DD" w:rsidRPr="00BC714E">
        <w:t xml:space="preserve"> </w:t>
      </w:r>
      <w:r w:rsidRPr="00BC714E">
        <w:t>налог,</w:t>
      </w:r>
      <w:r w:rsidR="003C04DD" w:rsidRPr="00BC714E">
        <w:t xml:space="preserve"> </w:t>
      </w:r>
      <w:r w:rsidRPr="00BC714E">
        <w:t>известны</w:t>
      </w:r>
      <w:r w:rsidR="003C04DD" w:rsidRPr="00BC714E">
        <w:t xml:space="preserve"> </w:t>
      </w:r>
      <w:r w:rsidRPr="00BC714E">
        <w:t>еще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древних</w:t>
      </w:r>
      <w:r w:rsidR="003C04DD" w:rsidRPr="00BC714E">
        <w:t xml:space="preserve"> </w:t>
      </w:r>
      <w:r w:rsidRPr="00BC714E">
        <w:t>времен.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стал</w:t>
      </w:r>
      <w:r w:rsidR="003C04DD" w:rsidRPr="00BC714E">
        <w:t xml:space="preserve"> </w:t>
      </w:r>
      <w:r w:rsidRPr="00BC714E">
        <w:t>применяться</w:t>
      </w:r>
      <w:r w:rsidR="003C04DD" w:rsidRPr="00BC714E">
        <w:t xml:space="preserve"> </w:t>
      </w:r>
      <w:r w:rsidRPr="00BC714E">
        <w:t>лишь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XX</w:t>
      </w:r>
      <w:r w:rsidR="003C04DD" w:rsidRPr="00BC714E">
        <w:t xml:space="preserve"> </w:t>
      </w:r>
      <w:r w:rsidRPr="00BC714E">
        <w:t>веке.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то</w:t>
      </w:r>
      <w:r w:rsidR="003C04DD" w:rsidRPr="00BC714E">
        <w:t xml:space="preserve"> </w:t>
      </w:r>
      <w:r w:rsidRPr="00BC714E">
        <w:t>же</w:t>
      </w:r>
      <w:r w:rsidR="003C04DD" w:rsidRPr="00BC714E">
        <w:t xml:space="preserve"> </w:t>
      </w:r>
      <w:r w:rsidRPr="00BC714E">
        <w:t>время</w:t>
      </w:r>
      <w:r w:rsidR="003C04DD" w:rsidRPr="00BC714E">
        <w:t xml:space="preserve"> </w:t>
      </w:r>
      <w:r w:rsidRPr="00BC714E">
        <w:t>добавленная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начала</w:t>
      </w:r>
      <w:r w:rsidR="003C04DD" w:rsidRPr="00BC714E">
        <w:t xml:space="preserve"> </w:t>
      </w:r>
      <w:r w:rsidRPr="00BC714E">
        <w:t>использоваться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статистических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аналитических</w:t>
      </w:r>
      <w:r w:rsidR="003C04DD" w:rsidRPr="00BC714E">
        <w:t xml:space="preserve"> </w:t>
      </w:r>
      <w:r w:rsidRPr="00BC714E">
        <w:t>целях</w:t>
      </w:r>
      <w:r w:rsidR="003C04DD" w:rsidRPr="00BC714E">
        <w:t xml:space="preserve"> </w:t>
      </w:r>
      <w:r w:rsidRPr="00BC714E">
        <w:t>еще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конца</w:t>
      </w:r>
      <w:r w:rsidR="003C04DD" w:rsidRPr="00BC714E">
        <w:t xml:space="preserve"> </w:t>
      </w:r>
      <w:r w:rsidRPr="00BC714E">
        <w:t>прошлого</w:t>
      </w:r>
      <w:r w:rsidR="003C04DD" w:rsidRPr="00BC714E">
        <w:t xml:space="preserve"> </w:t>
      </w:r>
      <w:r w:rsidRPr="00BC714E">
        <w:t>века.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относится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группе</w:t>
      </w:r>
      <w:r w:rsidR="003C04DD" w:rsidRPr="00BC714E">
        <w:t xml:space="preserve"> </w:t>
      </w:r>
      <w:r w:rsidRPr="00BC714E">
        <w:t>косвенных</w:t>
      </w:r>
      <w:r w:rsidR="003C04DD" w:rsidRPr="00BC714E">
        <w:t xml:space="preserve"> </w:t>
      </w:r>
      <w:r w:rsidRPr="00BC714E">
        <w:t>налогов.</w:t>
      </w:r>
      <w:r w:rsidR="003C04DD" w:rsidRPr="00BC714E">
        <w:t xml:space="preserve"> </w:t>
      </w:r>
      <w:r w:rsidRPr="00BC714E">
        <w:t>Необходимо</w:t>
      </w:r>
      <w:r w:rsidR="003C04DD" w:rsidRPr="00BC714E">
        <w:t xml:space="preserve"> </w:t>
      </w:r>
      <w:r w:rsidRPr="00BC714E">
        <w:t>отметить,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них</w:t>
      </w:r>
      <w:r w:rsidR="003C04DD" w:rsidRPr="00BC714E">
        <w:t xml:space="preserve"> </w:t>
      </w:r>
      <w:r w:rsidRPr="00BC714E">
        <w:t>характерна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основном</w:t>
      </w:r>
      <w:r w:rsidR="003C04DD" w:rsidRPr="00BC714E">
        <w:t xml:space="preserve"> </w:t>
      </w:r>
      <w:r w:rsidRPr="00BC714E">
        <w:t>фискальная</w:t>
      </w:r>
      <w:r w:rsidR="003C04DD" w:rsidRPr="00BC714E">
        <w:t xml:space="preserve"> </w:t>
      </w:r>
      <w:r w:rsidRPr="00BC714E">
        <w:t>функция.</w:t>
      </w:r>
      <w:r w:rsidR="003C04DD" w:rsidRPr="00BC714E">
        <w:t xml:space="preserve"> </w:t>
      </w:r>
      <w:r w:rsidRPr="00BC714E">
        <w:t>Их</w:t>
      </w:r>
      <w:r w:rsidR="003C04DD" w:rsidRPr="00BC714E">
        <w:t xml:space="preserve"> </w:t>
      </w:r>
      <w:r w:rsidRPr="00BC714E">
        <w:t>появление</w:t>
      </w:r>
      <w:r w:rsidR="003C04DD" w:rsidRPr="00BC714E">
        <w:t xml:space="preserve"> </w:t>
      </w:r>
      <w:r w:rsidRPr="00BC714E">
        <w:t>обычно</w:t>
      </w:r>
      <w:r w:rsidR="003C04DD" w:rsidRPr="00BC714E">
        <w:t xml:space="preserve"> </w:t>
      </w:r>
      <w:r w:rsidRPr="00BC714E">
        <w:t>связано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возрастанием</w:t>
      </w:r>
      <w:r w:rsidR="003C04DD" w:rsidRPr="00BC714E">
        <w:t xml:space="preserve"> </w:t>
      </w:r>
      <w:r w:rsidRPr="00BC714E">
        <w:t>потребности</w:t>
      </w:r>
      <w:r w:rsidR="003C04DD" w:rsidRPr="00BC714E">
        <w:t xml:space="preserve"> </w:t>
      </w:r>
      <w:r w:rsidRPr="00BC714E">
        <w:t>государства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доходах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связи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ростом</w:t>
      </w:r>
      <w:r w:rsidR="003C04DD" w:rsidRPr="00BC714E">
        <w:t xml:space="preserve"> </w:t>
      </w:r>
      <w:r w:rsidRPr="00BC714E">
        <w:t>расходов.</w:t>
      </w:r>
      <w:r w:rsidR="003C04DD" w:rsidRPr="00BC714E">
        <w:t xml:space="preserve"> </w:t>
      </w:r>
      <w:r w:rsidRPr="00BC714E">
        <w:t>Исторически</w:t>
      </w:r>
      <w:r w:rsidR="003C04DD" w:rsidRPr="00BC714E">
        <w:t xml:space="preserve"> </w:t>
      </w:r>
      <w:r w:rsidRPr="00BC714E">
        <w:t>первой</w:t>
      </w:r>
      <w:r w:rsidR="003C04DD" w:rsidRPr="00BC714E">
        <w:t xml:space="preserve"> </w:t>
      </w:r>
      <w:r w:rsidRPr="00BC714E">
        <w:t>формой</w:t>
      </w:r>
      <w:r w:rsidR="003C04DD" w:rsidRPr="00BC714E">
        <w:t xml:space="preserve"> </w:t>
      </w:r>
      <w:r w:rsidRPr="00BC714E">
        <w:t>косвенных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выступали</w:t>
      </w:r>
      <w:r w:rsidR="003C04DD" w:rsidRPr="00BC714E">
        <w:t xml:space="preserve"> </w:t>
      </w:r>
      <w:r w:rsidRPr="00BC714E">
        <w:t>акцизы,</w:t>
      </w:r>
      <w:r w:rsidR="003C04DD" w:rsidRPr="00BC714E">
        <w:t xml:space="preserve"> </w:t>
      </w:r>
      <w:r w:rsidRPr="00BC714E">
        <w:t>которые</w:t>
      </w:r>
      <w:r w:rsidR="003C04DD" w:rsidRPr="00BC714E">
        <w:t xml:space="preserve"> </w:t>
      </w:r>
      <w:r w:rsidRPr="00BC714E">
        <w:t>взимались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отдельных</w:t>
      </w:r>
      <w:r w:rsidR="003C04DD" w:rsidRPr="00BC714E">
        <w:t xml:space="preserve"> </w:t>
      </w:r>
      <w:r w:rsidRPr="00BC714E">
        <w:t>видов</w:t>
      </w:r>
      <w:r w:rsidR="003C04DD" w:rsidRPr="00BC714E">
        <w:t xml:space="preserve"> </w:t>
      </w:r>
      <w:r w:rsidRPr="00BC714E">
        <w:t>товаров.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противоположность</w:t>
      </w:r>
      <w:r w:rsidR="003C04DD" w:rsidRPr="00BC714E">
        <w:t xml:space="preserve"> </w:t>
      </w:r>
      <w:r w:rsidRPr="00BC714E">
        <w:t>им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представляет</w:t>
      </w:r>
      <w:r w:rsidR="003C04DD" w:rsidRPr="00BC714E">
        <w:t xml:space="preserve"> </w:t>
      </w:r>
      <w:r w:rsidRPr="00BC714E">
        <w:t>собой</w:t>
      </w:r>
      <w:r w:rsidR="003C04DD" w:rsidRPr="00BC714E">
        <w:t xml:space="preserve"> </w:t>
      </w:r>
      <w:r w:rsidRPr="00BC714E">
        <w:t>универсальный</w:t>
      </w:r>
      <w:r w:rsidR="003C04DD" w:rsidRPr="00BC714E">
        <w:t xml:space="preserve"> </w:t>
      </w:r>
      <w:r w:rsidRPr="00BC714E">
        <w:t>акциз,</w:t>
      </w:r>
      <w:r w:rsidR="003C04DD" w:rsidRPr="00BC714E">
        <w:t xml:space="preserve"> </w:t>
      </w:r>
      <w:r w:rsidRPr="00BC714E">
        <w:t>так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обложению</w:t>
      </w:r>
      <w:r w:rsidR="003C04DD" w:rsidRPr="00BC714E">
        <w:t xml:space="preserve"> </w:t>
      </w:r>
      <w:r w:rsidRPr="00BC714E">
        <w:t>им</w:t>
      </w:r>
      <w:r w:rsidR="003C04DD" w:rsidRPr="00BC714E">
        <w:t xml:space="preserve"> </w:t>
      </w:r>
      <w:r w:rsidRPr="00BC714E">
        <w:t>подлежат</w:t>
      </w:r>
      <w:r w:rsidR="003C04DD" w:rsidRPr="00BC714E">
        <w:t xml:space="preserve"> </w:t>
      </w:r>
      <w:r w:rsidRPr="00BC714E">
        <w:t>все</w:t>
      </w:r>
      <w:r w:rsidR="003C04DD" w:rsidRPr="00BC714E">
        <w:t xml:space="preserve"> </w:t>
      </w:r>
      <w:r w:rsidRPr="00BC714E">
        <w:t>товары.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Одной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первых</w:t>
      </w:r>
      <w:r w:rsidR="003C04DD" w:rsidRPr="00BC714E">
        <w:t xml:space="preserve"> </w:t>
      </w:r>
      <w:r w:rsidRPr="00BC714E">
        <w:t>форм</w:t>
      </w:r>
      <w:r w:rsidR="003C04DD" w:rsidRPr="00BC714E">
        <w:t xml:space="preserve"> </w:t>
      </w:r>
      <w:r w:rsidRPr="00BC714E">
        <w:t>косвенного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явился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продаж,</w:t>
      </w:r>
      <w:r w:rsidR="003C04DD" w:rsidRPr="00BC714E">
        <w:t xml:space="preserve"> </w:t>
      </w:r>
      <w:r w:rsidRPr="00BC714E">
        <w:t>сходный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характеру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НДС.</w:t>
      </w:r>
      <w:r w:rsidR="003C04DD" w:rsidRPr="00BC714E">
        <w:t xml:space="preserve"> </w:t>
      </w:r>
      <w:r w:rsidRPr="00BC714E">
        <w:t>Предпосылкой</w:t>
      </w:r>
      <w:r w:rsidR="003C04DD" w:rsidRPr="00BC714E">
        <w:t xml:space="preserve"> </w:t>
      </w:r>
      <w:r w:rsidRPr="00BC714E">
        <w:t>возникновения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продаж</w:t>
      </w:r>
      <w:r w:rsidR="003C04DD" w:rsidRPr="00BC714E">
        <w:t xml:space="preserve"> </w:t>
      </w:r>
      <w:r w:rsidRPr="00BC714E">
        <w:t>послужила</w:t>
      </w:r>
      <w:r w:rsidR="003C04DD" w:rsidRPr="00BC714E">
        <w:t xml:space="preserve"> </w:t>
      </w:r>
      <w:r w:rsidRPr="00BC714E">
        <w:t>острая</w:t>
      </w:r>
      <w:r w:rsidR="003C04DD" w:rsidRPr="00BC714E">
        <w:t xml:space="preserve"> </w:t>
      </w:r>
      <w:r w:rsidRPr="00BC714E">
        <w:t>нехватка</w:t>
      </w:r>
      <w:r w:rsidR="003C04DD" w:rsidRPr="00BC714E">
        <w:t xml:space="preserve"> </w:t>
      </w:r>
      <w:r w:rsidRPr="00BC714E">
        <w:t>средств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связи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огромными</w:t>
      </w:r>
      <w:r w:rsidR="003C04DD" w:rsidRPr="00BC714E">
        <w:t xml:space="preserve"> </w:t>
      </w:r>
      <w:r w:rsidRPr="00BC714E">
        <w:t>военными</w:t>
      </w:r>
      <w:r w:rsidR="003C04DD" w:rsidRPr="00BC714E">
        <w:t xml:space="preserve"> </w:t>
      </w:r>
      <w:r w:rsidRPr="00BC714E">
        <w:t>расходами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период</w:t>
      </w:r>
      <w:r w:rsidR="003C04DD" w:rsidRPr="00BC714E">
        <w:t xml:space="preserve"> </w:t>
      </w:r>
      <w:r w:rsidRPr="00BC714E">
        <w:t>I</w:t>
      </w:r>
      <w:r w:rsidR="003C04DD" w:rsidRPr="00BC714E">
        <w:t xml:space="preserve"> </w:t>
      </w:r>
      <w:r w:rsidRPr="00BC714E">
        <w:t>Мировой</w:t>
      </w:r>
      <w:r w:rsidR="003C04DD" w:rsidRPr="00BC714E">
        <w:t xml:space="preserve"> </w:t>
      </w:r>
      <w:r w:rsidRPr="00BC714E">
        <w:t>войны.</w:t>
      </w:r>
      <w:r w:rsidR="003C04DD" w:rsidRPr="00BC714E">
        <w:t xml:space="preserve"> </w:t>
      </w:r>
      <w:r w:rsidRPr="00BC714E">
        <w:t>Данный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взимался</w:t>
      </w:r>
      <w:r w:rsidR="003C04DD" w:rsidRPr="00BC714E">
        <w:t xml:space="preserve"> </w:t>
      </w:r>
      <w:r w:rsidRPr="00BC714E">
        <w:t>многократно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каждой</w:t>
      </w:r>
      <w:r w:rsidR="003C04DD" w:rsidRPr="00BC714E">
        <w:t xml:space="preserve"> </w:t>
      </w:r>
      <w:r w:rsidRPr="00BC714E">
        <w:t>стадии</w:t>
      </w:r>
      <w:r w:rsidR="003C04DD" w:rsidRPr="00BC714E">
        <w:t xml:space="preserve"> </w:t>
      </w:r>
      <w:r w:rsidRPr="00BC714E">
        <w:t>движения</w:t>
      </w:r>
      <w:r w:rsidR="003C04DD" w:rsidRPr="00BC714E">
        <w:t xml:space="preserve"> </w:t>
      </w:r>
      <w:r w:rsidRPr="00BC714E">
        <w:t>товара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производителя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потребителю.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результате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функционирования</w:t>
      </w:r>
      <w:r w:rsidR="003C04DD" w:rsidRPr="00BC714E">
        <w:t xml:space="preserve"> </w:t>
      </w:r>
      <w:r w:rsidRPr="00BC714E">
        <w:t>цена</w:t>
      </w:r>
      <w:r w:rsidR="003C04DD" w:rsidRPr="00BC714E">
        <w:t xml:space="preserve"> </w:t>
      </w:r>
      <w:r w:rsidRPr="00BC714E">
        <w:t>реализуемого</w:t>
      </w:r>
      <w:r w:rsidR="003C04DD" w:rsidRPr="00BC714E">
        <w:t xml:space="preserve"> </w:t>
      </w:r>
      <w:r w:rsidRPr="00BC714E">
        <w:t>товара</w:t>
      </w:r>
      <w:r w:rsidR="003C04DD" w:rsidRPr="00BC714E">
        <w:t xml:space="preserve"> </w:t>
      </w:r>
      <w:r w:rsidRPr="00BC714E">
        <w:t>значительно</w:t>
      </w:r>
      <w:r w:rsidR="003C04DD" w:rsidRPr="00BC714E">
        <w:t xml:space="preserve"> </w:t>
      </w:r>
      <w:r w:rsidRPr="00BC714E">
        <w:t>повышалась,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вызывало</w:t>
      </w:r>
      <w:r w:rsidR="003C04DD" w:rsidRPr="00BC714E">
        <w:t xml:space="preserve"> </w:t>
      </w:r>
      <w:r w:rsidRPr="00BC714E">
        <w:t>огромное</w:t>
      </w:r>
      <w:r w:rsidR="003C04DD" w:rsidRPr="00BC714E">
        <w:t xml:space="preserve"> </w:t>
      </w:r>
      <w:r w:rsidRPr="00BC714E">
        <w:t>недовольство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покупателей,</w:t>
      </w:r>
      <w:r w:rsidR="003C04DD" w:rsidRPr="00BC714E">
        <w:t xml:space="preserve"> </w:t>
      </w:r>
      <w:r w:rsidRPr="00BC714E">
        <w:t>так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производителей.</w:t>
      </w:r>
      <w:r w:rsidR="003C04DD" w:rsidRPr="00BC714E">
        <w:t xml:space="preserve"> </w:t>
      </w:r>
      <w:r w:rsidRPr="00BC714E">
        <w:t>Прежде</w:t>
      </w:r>
      <w:r w:rsidR="003C04DD" w:rsidRPr="00BC714E">
        <w:t xml:space="preserve"> </w:t>
      </w:r>
      <w:r w:rsidRPr="00BC714E">
        <w:t>всего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было</w:t>
      </w:r>
      <w:r w:rsidR="003C04DD" w:rsidRPr="00BC714E">
        <w:t xml:space="preserve"> </w:t>
      </w:r>
      <w:r w:rsidRPr="00BC714E">
        <w:t>связано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тем,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потребители</w:t>
      </w:r>
      <w:r w:rsidR="003C04DD" w:rsidRPr="00BC714E">
        <w:t xml:space="preserve"> </w:t>
      </w:r>
      <w:r w:rsidRPr="00BC714E">
        <w:t>вынуждены</w:t>
      </w:r>
      <w:r w:rsidR="003C04DD" w:rsidRPr="00BC714E">
        <w:t xml:space="preserve"> </w:t>
      </w:r>
      <w:r w:rsidRPr="00BC714E">
        <w:t>были</w:t>
      </w:r>
      <w:r w:rsidR="003C04DD" w:rsidRPr="00BC714E">
        <w:t xml:space="preserve"> </w:t>
      </w:r>
      <w:r w:rsidRPr="00BC714E">
        <w:t>покупать</w:t>
      </w:r>
      <w:r w:rsidR="003C04DD" w:rsidRPr="00BC714E">
        <w:t xml:space="preserve"> </w:t>
      </w:r>
      <w:r w:rsidRPr="00BC714E">
        <w:t>товары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сильно</w:t>
      </w:r>
      <w:r w:rsidR="003C04DD" w:rsidRPr="00BC714E">
        <w:t xml:space="preserve"> </w:t>
      </w:r>
      <w:r w:rsidRPr="00BC714E">
        <w:t>завышенной</w:t>
      </w:r>
      <w:r w:rsidR="003C04DD" w:rsidRPr="00BC714E">
        <w:t xml:space="preserve"> </w:t>
      </w:r>
      <w:r w:rsidRPr="00BC714E">
        <w:t>цене,</w:t>
      </w:r>
      <w:r w:rsidR="003C04DD" w:rsidRPr="00BC714E">
        <w:t xml:space="preserve"> </w:t>
      </w:r>
      <w:r w:rsidRPr="00BC714E">
        <w:t>вытекающей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многократного</w:t>
      </w:r>
      <w:r w:rsidR="003C04DD" w:rsidRPr="00BC714E">
        <w:t xml:space="preserve"> </w:t>
      </w:r>
      <w:r w:rsidRPr="00BC714E">
        <w:t>обложения</w:t>
      </w:r>
      <w:r w:rsidR="003C04DD" w:rsidRPr="00BC714E">
        <w:t xml:space="preserve"> </w:t>
      </w:r>
      <w:r w:rsidRPr="00BC714E">
        <w:t>оборотов</w:t>
      </w:r>
      <w:r w:rsidR="003C04DD" w:rsidRPr="00BC714E">
        <w:t xml:space="preserve"> </w:t>
      </w:r>
      <w:r w:rsidRPr="00BC714E">
        <w:t>налогом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продаж.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С</w:t>
      </w:r>
      <w:r w:rsidR="003C04DD" w:rsidRPr="00BC714E">
        <w:t xml:space="preserve"> </w:t>
      </w:r>
      <w:r w:rsidRPr="00BC714E">
        <w:t>другой</w:t>
      </w:r>
      <w:r w:rsidR="003C04DD" w:rsidRPr="00BC714E">
        <w:t xml:space="preserve"> </w:t>
      </w:r>
      <w:r w:rsidRPr="00BC714E">
        <w:t>стороны</w:t>
      </w:r>
      <w:r w:rsidR="003C04DD" w:rsidRPr="00BC714E">
        <w:t xml:space="preserve"> </w:t>
      </w:r>
      <w:r w:rsidRPr="00BC714E">
        <w:t>производители</w:t>
      </w:r>
      <w:r w:rsidR="003C04DD" w:rsidRPr="00BC714E">
        <w:t xml:space="preserve"> </w:t>
      </w:r>
      <w:r w:rsidRPr="00BC714E">
        <w:t>несли</w:t>
      </w:r>
      <w:r w:rsidR="003C04DD" w:rsidRPr="00BC714E">
        <w:t xml:space="preserve"> </w:t>
      </w:r>
      <w:r w:rsidRPr="00BC714E">
        <w:t>значительные</w:t>
      </w:r>
      <w:r w:rsidR="003C04DD" w:rsidRPr="00BC714E">
        <w:t xml:space="preserve"> </w:t>
      </w:r>
      <w:r w:rsidRPr="00BC714E">
        <w:t>убытки</w:t>
      </w:r>
      <w:r w:rsidR="003C04DD" w:rsidRPr="00BC714E">
        <w:t xml:space="preserve"> </w:t>
      </w:r>
      <w:r w:rsidRPr="00BC714E">
        <w:t>вследствие</w:t>
      </w:r>
      <w:r w:rsidR="003C04DD" w:rsidRPr="00BC714E">
        <w:t xml:space="preserve"> </w:t>
      </w:r>
      <w:r w:rsidRPr="00BC714E">
        <w:t>снижения</w:t>
      </w:r>
      <w:r w:rsidR="003C04DD" w:rsidRPr="00BC714E">
        <w:t xml:space="preserve"> </w:t>
      </w:r>
      <w:r w:rsidRPr="00BC714E">
        <w:t>спроса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свою</w:t>
      </w:r>
      <w:r w:rsidR="003C04DD" w:rsidRPr="00BC714E">
        <w:t xml:space="preserve"> </w:t>
      </w:r>
      <w:r w:rsidRPr="00BC714E">
        <w:t>продукцию.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явилось</w:t>
      </w:r>
      <w:r w:rsidR="003C04DD" w:rsidRPr="00BC714E">
        <w:t xml:space="preserve"> </w:t>
      </w:r>
      <w:r w:rsidRPr="00BC714E">
        <w:t>предпосылкой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тому,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после</w:t>
      </w:r>
      <w:r w:rsidR="003C04DD" w:rsidRPr="00BC714E">
        <w:t xml:space="preserve"> </w:t>
      </w:r>
      <w:r w:rsidRPr="00BC714E">
        <w:t>I</w:t>
      </w:r>
      <w:r w:rsidR="003C04DD" w:rsidRPr="00BC714E">
        <w:t xml:space="preserve"> </w:t>
      </w:r>
      <w:r w:rsidRPr="00BC714E">
        <w:t>Мировой</w:t>
      </w:r>
      <w:r w:rsidR="003C04DD" w:rsidRPr="00BC714E">
        <w:t xml:space="preserve"> </w:t>
      </w:r>
      <w:r w:rsidRPr="00BC714E">
        <w:t>войны</w:t>
      </w:r>
      <w:r w:rsidR="003C04DD" w:rsidRPr="00BC714E">
        <w:t xml:space="preserve"> </w:t>
      </w:r>
      <w:r w:rsidRPr="00BC714E">
        <w:t>непопулярный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был</w:t>
      </w:r>
      <w:r w:rsidR="003C04DD" w:rsidRPr="00BC714E">
        <w:t xml:space="preserve"> </w:t>
      </w:r>
      <w:r w:rsidRPr="00BC714E">
        <w:t>упразднен,</w:t>
      </w:r>
      <w:r w:rsidR="003C04DD" w:rsidRPr="00BC714E">
        <w:t xml:space="preserve"> </w:t>
      </w:r>
      <w:r w:rsidRPr="00BC714E">
        <w:t>но</w:t>
      </w:r>
      <w:r w:rsidR="003C04DD" w:rsidRPr="00BC714E">
        <w:t xml:space="preserve"> </w:t>
      </w:r>
      <w:r w:rsidRPr="00BC714E">
        <w:t>ненадолго.</w:t>
      </w:r>
      <w:r w:rsidR="003C04DD" w:rsidRPr="00BC714E">
        <w:t xml:space="preserve"> </w:t>
      </w:r>
      <w:r w:rsidRPr="00BC714E">
        <w:t>Государственный</w:t>
      </w:r>
      <w:r w:rsidR="003C04DD" w:rsidRPr="00BC714E">
        <w:t xml:space="preserve"> </w:t>
      </w:r>
      <w:r w:rsidRPr="00BC714E">
        <w:t>бюджет,</w:t>
      </w:r>
      <w:r w:rsidR="003C04DD" w:rsidRPr="00BC714E">
        <w:t xml:space="preserve"> </w:t>
      </w:r>
      <w:r w:rsidRPr="00BC714E">
        <w:t>сильно</w:t>
      </w:r>
      <w:r w:rsidR="003C04DD" w:rsidRPr="00BC714E">
        <w:t xml:space="preserve"> </w:t>
      </w:r>
      <w:r w:rsidRPr="00BC714E">
        <w:t>обремененный</w:t>
      </w:r>
      <w:r w:rsidR="003C04DD" w:rsidRPr="00BC714E">
        <w:t xml:space="preserve"> </w:t>
      </w:r>
      <w:r w:rsidRPr="00BC714E">
        <w:t>возросшими</w:t>
      </w:r>
      <w:r w:rsidR="003C04DD" w:rsidRPr="00BC714E">
        <w:t xml:space="preserve"> </w:t>
      </w:r>
      <w:r w:rsidRPr="00BC714E">
        <w:t>расходами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период</w:t>
      </w:r>
      <w:r w:rsidR="003C04DD" w:rsidRPr="00BC714E">
        <w:t xml:space="preserve"> </w:t>
      </w:r>
      <w:r w:rsidRPr="00BC714E">
        <w:t>II</w:t>
      </w:r>
      <w:r w:rsidR="003C04DD" w:rsidRPr="00BC714E">
        <w:t xml:space="preserve"> </w:t>
      </w:r>
      <w:r w:rsidRPr="00BC714E">
        <w:t>Мировой</w:t>
      </w:r>
      <w:r w:rsidR="003C04DD" w:rsidRPr="00BC714E">
        <w:t xml:space="preserve"> </w:t>
      </w:r>
      <w:r w:rsidRPr="00BC714E">
        <w:t>войны,</w:t>
      </w:r>
      <w:r w:rsidR="003C04DD" w:rsidRPr="00BC714E">
        <w:t xml:space="preserve"> </w:t>
      </w:r>
      <w:r w:rsidRPr="00BC714E">
        <w:t>требовал</w:t>
      </w:r>
      <w:r w:rsidR="003C04DD" w:rsidRPr="00BC714E">
        <w:t xml:space="preserve"> </w:t>
      </w:r>
      <w:r w:rsidRPr="00BC714E">
        <w:t>дополнительных</w:t>
      </w:r>
      <w:r w:rsidR="003C04DD" w:rsidRPr="00BC714E">
        <w:t xml:space="preserve"> </w:t>
      </w:r>
      <w:r w:rsidRPr="00BC714E">
        <w:t>источников</w:t>
      </w:r>
      <w:r w:rsidR="003C04DD" w:rsidRPr="00BC714E">
        <w:t xml:space="preserve"> </w:t>
      </w:r>
      <w:r w:rsidRPr="00BC714E">
        <w:t>пополнения</w:t>
      </w:r>
      <w:r w:rsidR="003C04DD" w:rsidRPr="00BC714E">
        <w:t xml:space="preserve"> </w:t>
      </w:r>
      <w:r w:rsidRPr="00BC714E">
        <w:t>доходов.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продаж,</w:t>
      </w:r>
      <w:r w:rsidR="003C04DD" w:rsidRPr="00BC714E">
        <w:t xml:space="preserve"> </w:t>
      </w:r>
      <w:r w:rsidRPr="00BC714E">
        <w:t>отвечавший</w:t>
      </w:r>
      <w:r w:rsidR="003C04DD" w:rsidRPr="00BC714E">
        <w:t xml:space="preserve"> </w:t>
      </w:r>
      <w:r w:rsidRPr="00BC714E">
        <w:t>фискальным</w:t>
      </w:r>
      <w:r w:rsidR="003C04DD" w:rsidRPr="00BC714E">
        <w:t xml:space="preserve"> </w:t>
      </w:r>
      <w:r w:rsidRPr="00BC714E">
        <w:t>требованиям,</w:t>
      </w:r>
      <w:r w:rsidR="003C04DD" w:rsidRPr="00BC714E">
        <w:t xml:space="preserve"> </w:t>
      </w:r>
      <w:r w:rsidRPr="00BC714E">
        <w:t>был</w:t>
      </w:r>
      <w:r w:rsidR="003C04DD" w:rsidRPr="00BC714E">
        <w:t xml:space="preserve"> </w:t>
      </w:r>
      <w:r w:rsidRPr="00BC714E">
        <w:t>введен</w:t>
      </w:r>
      <w:r w:rsidR="003C04DD" w:rsidRPr="00BC714E">
        <w:t xml:space="preserve"> </w:t>
      </w:r>
      <w:r w:rsidRPr="00BC714E">
        <w:t>вновь.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Необходимо</w:t>
      </w:r>
      <w:r w:rsidR="003C04DD" w:rsidRPr="00BC714E">
        <w:t xml:space="preserve"> </w:t>
      </w:r>
      <w:r w:rsidRPr="00BC714E">
        <w:t>отметить,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произошло</w:t>
      </w:r>
      <w:r w:rsidR="003C04DD" w:rsidRPr="00BC714E">
        <w:t xml:space="preserve"> </w:t>
      </w:r>
      <w:r w:rsidRPr="00BC714E">
        <w:t>некоторое</w:t>
      </w:r>
      <w:r w:rsidR="003C04DD" w:rsidRPr="00BC714E">
        <w:t xml:space="preserve"> </w:t>
      </w:r>
      <w:r w:rsidRPr="00BC714E">
        <w:t>совершенствование</w:t>
      </w:r>
      <w:r w:rsidR="003C04DD" w:rsidRPr="00BC714E">
        <w:t xml:space="preserve"> </w:t>
      </w:r>
      <w:r w:rsidRPr="00BC714E">
        <w:t>механизма</w:t>
      </w:r>
      <w:r w:rsidR="003C04DD" w:rsidRPr="00BC714E">
        <w:t xml:space="preserve"> </w:t>
      </w:r>
      <w:r w:rsidRPr="00BC714E">
        <w:t>обложения</w:t>
      </w:r>
      <w:r w:rsidR="003C04DD" w:rsidRPr="00BC714E">
        <w:t xml:space="preserve"> </w:t>
      </w:r>
      <w:r w:rsidRPr="00BC714E">
        <w:t>данным</w:t>
      </w:r>
      <w:r w:rsidR="003C04DD" w:rsidRPr="00BC714E">
        <w:t xml:space="preserve"> </w:t>
      </w:r>
      <w:r w:rsidRPr="00BC714E">
        <w:t>налогом.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Во-первых,</w:t>
      </w:r>
      <w:r w:rsidR="003C04DD" w:rsidRPr="00BC714E">
        <w:t xml:space="preserve"> </w:t>
      </w:r>
      <w:r w:rsidRPr="00BC714E">
        <w:t>он</w:t>
      </w:r>
      <w:r w:rsidR="003C04DD" w:rsidRPr="00BC714E">
        <w:t xml:space="preserve"> </w:t>
      </w:r>
      <w:r w:rsidRPr="00BC714E">
        <w:t>начал</w:t>
      </w:r>
      <w:r w:rsidR="003C04DD" w:rsidRPr="00BC714E">
        <w:t xml:space="preserve"> </w:t>
      </w:r>
      <w:r w:rsidRPr="00BC714E">
        <w:t>взиматься</w:t>
      </w:r>
      <w:r w:rsidR="003C04DD" w:rsidRPr="00BC714E">
        <w:t xml:space="preserve"> </w:t>
      </w:r>
      <w:r w:rsidRPr="00BC714E">
        <w:t>однократно</w:t>
      </w:r>
      <w:r w:rsidR="003C04DD" w:rsidRPr="00BC714E">
        <w:t xml:space="preserve"> </w:t>
      </w:r>
      <w:r w:rsidRPr="00BC714E">
        <w:t>и,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правило,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стадии</w:t>
      </w:r>
      <w:r w:rsidR="003C04DD" w:rsidRPr="00BC714E">
        <w:t xml:space="preserve"> </w:t>
      </w:r>
      <w:r w:rsidRPr="00BC714E">
        <w:t>розничной</w:t>
      </w:r>
      <w:r w:rsidR="003C04DD" w:rsidRPr="00BC714E">
        <w:t xml:space="preserve"> </w:t>
      </w:r>
      <w:r w:rsidRPr="00BC714E">
        <w:t>торговли,</w:t>
      </w:r>
      <w:r w:rsidR="003C04DD" w:rsidRPr="00BC714E">
        <w:t xml:space="preserve"> </w:t>
      </w:r>
      <w:r w:rsidRPr="00BC714E">
        <w:t>тем</w:t>
      </w:r>
      <w:r w:rsidR="003C04DD" w:rsidRPr="00BC714E">
        <w:t xml:space="preserve"> </w:t>
      </w:r>
      <w:r w:rsidRPr="00BC714E">
        <w:t>самым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сильно</w:t>
      </w:r>
      <w:r w:rsidR="003C04DD" w:rsidRPr="00BC714E">
        <w:t xml:space="preserve"> </w:t>
      </w:r>
      <w:r w:rsidRPr="00BC714E">
        <w:t>замедляя</w:t>
      </w:r>
      <w:r w:rsidR="003C04DD" w:rsidRPr="00BC714E">
        <w:t xml:space="preserve"> </w:t>
      </w:r>
      <w:r w:rsidRPr="00BC714E">
        <w:t>оборот</w:t>
      </w:r>
      <w:r w:rsidR="003C04DD" w:rsidRPr="00BC714E">
        <w:t xml:space="preserve"> </w:t>
      </w:r>
      <w:r w:rsidRPr="00BC714E">
        <w:t>капитала.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Во-вторых,</w:t>
      </w:r>
      <w:r w:rsidR="003C04DD" w:rsidRPr="00BC714E">
        <w:t xml:space="preserve"> </w:t>
      </w:r>
      <w:r w:rsidRPr="00BC714E">
        <w:t>поступление</w:t>
      </w:r>
      <w:r w:rsidR="003C04DD" w:rsidRPr="00BC714E">
        <w:t xml:space="preserve"> </w:t>
      </w:r>
      <w:r w:rsidRPr="00BC714E">
        <w:t>средств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казну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происходило</w:t>
      </w:r>
      <w:r w:rsidR="003C04DD" w:rsidRPr="00BC714E">
        <w:t xml:space="preserve"> </w:t>
      </w:r>
      <w:r w:rsidRPr="00BC714E">
        <w:t>более</w:t>
      </w:r>
      <w:r w:rsidR="003C04DD" w:rsidRPr="00BC714E">
        <w:t xml:space="preserve"> </w:t>
      </w:r>
      <w:r w:rsidRPr="00BC714E">
        <w:t>быстрыми</w:t>
      </w:r>
      <w:r w:rsidR="003C04DD" w:rsidRPr="00BC714E">
        <w:t xml:space="preserve"> </w:t>
      </w:r>
      <w:r w:rsidRPr="00BC714E">
        <w:t>темпами,</w:t>
      </w:r>
      <w:r w:rsidR="003C04DD" w:rsidRPr="00BC714E">
        <w:t xml:space="preserve"> </w:t>
      </w:r>
      <w:r w:rsidRPr="00BC714E">
        <w:t>так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возросла</w:t>
      </w:r>
      <w:r w:rsidR="003C04DD" w:rsidRPr="00BC714E">
        <w:t xml:space="preserve"> </w:t>
      </w:r>
      <w:r w:rsidRPr="00BC714E">
        <w:t>оборачиваемость</w:t>
      </w:r>
      <w:r w:rsidR="003C04DD" w:rsidRPr="00BC714E">
        <w:t xml:space="preserve"> </w:t>
      </w:r>
      <w:r w:rsidRPr="00BC714E">
        <w:t>средств.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то</w:t>
      </w:r>
      <w:r w:rsidR="003C04DD" w:rsidRPr="00BC714E">
        <w:t xml:space="preserve"> </w:t>
      </w:r>
      <w:r w:rsidRPr="00BC714E">
        <w:t>же</w:t>
      </w:r>
      <w:r w:rsidR="003C04DD" w:rsidRPr="00BC714E">
        <w:t xml:space="preserve"> </w:t>
      </w:r>
      <w:r w:rsidRPr="00BC714E">
        <w:t>время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таком</w:t>
      </w:r>
      <w:r w:rsidR="003C04DD" w:rsidRPr="00BC714E">
        <w:t xml:space="preserve"> </w:t>
      </w:r>
      <w:r w:rsidRPr="00BC714E">
        <w:t>положении</w:t>
      </w:r>
      <w:r w:rsidR="003C04DD" w:rsidRPr="00BC714E">
        <w:t xml:space="preserve"> </w:t>
      </w:r>
      <w:r w:rsidRPr="00BC714E">
        <w:t>вещей</w:t>
      </w:r>
      <w:r w:rsidR="003C04DD" w:rsidRPr="00BC714E">
        <w:t xml:space="preserve"> </w:t>
      </w:r>
      <w:r w:rsidRPr="00BC714E">
        <w:t>государство</w:t>
      </w:r>
      <w:r w:rsidR="003C04DD" w:rsidRPr="00BC714E">
        <w:t xml:space="preserve"> </w:t>
      </w:r>
      <w:r w:rsidRPr="00BC714E">
        <w:t>терпело</w:t>
      </w:r>
      <w:r w:rsidR="003C04DD" w:rsidRPr="00BC714E">
        <w:t xml:space="preserve"> </w:t>
      </w:r>
      <w:r w:rsidRPr="00BC714E">
        <w:t>некоторые</w:t>
      </w:r>
      <w:r w:rsidR="003C04DD" w:rsidRPr="00BC714E">
        <w:t xml:space="preserve"> </w:t>
      </w:r>
      <w:r w:rsidRPr="00BC714E">
        <w:t>убытки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результате</w:t>
      </w:r>
      <w:r w:rsidR="003C04DD" w:rsidRPr="00BC714E">
        <w:t xml:space="preserve"> </w:t>
      </w:r>
      <w:r w:rsidRPr="00BC714E">
        <w:t>потери</w:t>
      </w:r>
      <w:r w:rsidR="003C04DD" w:rsidRPr="00BC714E">
        <w:t xml:space="preserve"> </w:t>
      </w:r>
      <w:r w:rsidRPr="00BC714E">
        <w:t>части</w:t>
      </w:r>
      <w:r w:rsidR="003C04DD" w:rsidRPr="00BC714E">
        <w:t xml:space="preserve"> </w:t>
      </w:r>
      <w:r w:rsidRPr="00BC714E">
        <w:t>доходов</w:t>
      </w:r>
      <w:r w:rsidR="003C04DD" w:rsidRPr="00BC714E">
        <w:t xml:space="preserve"> </w:t>
      </w:r>
      <w:r w:rsidRPr="00BC714E">
        <w:t>из-за</w:t>
      </w:r>
      <w:r w:rsidR="003C04DD" w:rsidRPr="00BC714E">
        <w:t xml:space="preserve"> </w:t>
      </w:r>
      <w:r w:rsidRPr="00BC714E">
        <w:t>невозможности</w:t>
      </w:r>
      <w:r w:rsidR="003C04DD" w:rsidRPr="00BC714E">
        <w:t xml:space="preserve"> </w:t>
      </w:r>
      <w:r w:rsidRPr="00BC714E">
        <w:t>осуществлять</w:t>
      </w:r>
      <w:r w:rsidR="003C04DD" w:rsidRPr="00BC714E">
        <w:t xml:space="preserve"> </w:t>
      </w:r>
      <w:r w:rsidRPr="00BC714E">
        <w:t>полный</w:t>
      </w:r>
      <w:r w:rsidR="003C04DD" w:rsidRPr="00BC714E">
        <w:t xml:space="preserve"> </w:t>
      </w:r>
      <w:r w:rsidRPr="00BC714E">
        <w:t>контроль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всеми</w:t>
      </w:r>
      <w:r w:rsidR="003C04DD" w:rsidRPr="00BC714E">
        <w:t xml:space="preserve"> </w:t>
      </w:r>
      <w:r w:rsidRPr="00BC714E">
        <w:t>стадиями</w:t>
      </w:r>
      <w:r w:rsidR="003C04DD" w:rsidRPr="00BC714E">
        <w:t xml:space="preserve"> </w:t>
      </w:r>
      <w:r w:rsidRPr="00BC714E">
        <w:t>производства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обращения</w:t>
      </w:r>
      <w:r w:rsidR="003C04DD" w:rsidRPr="00BC714E">
        <w:t xml:space="preserve"> </w:t>
      </w:r>
      <w:r w:rsidRPr="00BC714E">
        <w:t>товара.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многократном</w:t>
      </w:r>
      <w:r w:rsidR="003C04DD" w:rsidRPr="00BC714E">
        <w:t xml:space="preserve"> </w:t>
      </w:r>
      <w:r w:rsidRPr="00BC714E">
        <w:t>обложении</w:t>
      </w:r>
      <w:r w:rsidR="003C04DD" w:rsidRPr="00BC714E">
        <w:t xml:space="preserve"> </w:t>
      </w:r>
      <w:r w:rsidRPr="00BC714E">
        <w:t>объекта</w:t>
      </w:r>
      <w:r w:rsidR="003C04DD" w:rsidRPr="00BC714E">
        <w:t xml:space="preserve"> </w:t>
      </w:r>
      <w:r w:rsidRPr="00BC714E">
        <w:t>фискальные</w:t>
      </w:r>
      <w:r w:rsidR="003C04DD" w:rsidRPr="00BC714E">
        <w:t xml:space="preserve"> </w:t>
      </w:r>
      <w:r w:rsidRPr="00BC714E">
        <w:t>органы</w:t>
      </w:r>
      <w:r w:rsidR="003C04DD" w:rsidRPr="00BC714E">
        <w:t xml:space="preserve"> </w:t>
      </w:r>
      <w:r w:rsidRPr="00BC714E">
        <w:t>имели</w:t>
      </w:r>
      <w:r w:rsidR="003C04DD" w:rsidRPr="00BC714E">
        <w:t xml:space="preserve"> </w:t>
      </w:r>
      <w:r w:rsidRPr="00BC714E">
        <w:t>возможность</w:t>
      </w:r>
      <w:r w:rsidR="003C04DD" w:rsidRPr="00BC714E">
        <w:t xml:space="preserve"> </w:t>
      </w:r>
      <w:r w:rsidRPr="00BC714E">
        <w:t>получать</w:t>
      </w:r>
      <w:r w:rsidR="003C04DD" w:rsidRPr="00BC714E">
        <w:t xml:space="preserve"> </w:t>
      </w:r>
      <w:r w:rsidRPr="00BC714E">
        <w:t>оперативную</w:t>
      </w:r>
      <w:r w:rsidR="003C04DD" w:rsidRPr="00BC714E">
        <w:t xml:space="preserve"> </w:t>
      </w:r>
      <w:r w:rsidRPr="00BC714E">
        <w:t>информацию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движении</w:t>
      </w:r>
      <w:r w:rsidR="003C04DD" w:rsidRPr="00BC714E">
        <w:t xml:space="preserve"> </w:t>
      </w:r>
      <w:r w:rsidRPr="00BC714E">
        <w:t>капитала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подаче</w:t>
      </w:r>
      <w:r w:rsidR="003C04DD" w:rsidRPr="00BC714E">
        <w:t xml:space="preserve"> </w:t>
      </w:r>
      <w:r w:rsidRPr="00BC714E">
        <w:t>налоговых</w:t>
      </w:r>
      <w:r w:rsidR="003C04DD" w:rsidRPr="00BC714E">
        <w:t xml:space="preserve"> </w:t>
      </w:r>
      <w:r w:rsidRPr="00BC714E">
        <w:t>деклараций.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однократном</w:t>
      </w:r>
      <w:r w:rsidR="003C04DD" w:rsidRPr="00BC714E">
        <w:t xml:space="preserve"> </w:t>
      </w:r>
      <w:r w:rsidRPr="00BC714E">
        <w:t>обложении</w:t>
      </w:r>
      <w:r w:rsidR="003C04DD" w:rsidRPr="00BC714E">
        <w:t xml:space="preserve"> </w:t>
      </w:r>
      <w:r w:rsidRPr="00BC714E">
        <w:t>только</w:t>
      </w:r>
      <w:r w:rsidR="003C04DD" w:rsidRPr="00BC714E">
        <w:t xml:space="preserve"> </w:t>
      </w:r>
      <w:r w:rsidRPr="00BC714E">
        <w:t>последней</w:t>
      </w:r>
      <w:r w:rsidR="003C04DD" w:rsidRPr="00BC714E">
        <w:t xml:space="preserve"> </w:t>
      </w:r>
      <w:r w:rsidRPr="00BC714E">
        <w:t>стадии</w:t>
      </w:r>
      <w:r w:rsidR="003C04DD" w:rsidRPr="00BC714E">
        <w:t xml:space="preserve"> </w:t>
      </w:r>
      <w:r w:rsidRPr="00BC714E">
        <w:t>обращения</w:t>
      </w:r>
      <w:r w:rsidR="003C04DD" w:rsidRPr="00BC714E">
        <w:t xml:space="preserve"> - </w:t>
      </w:r>
      <w:r w:rsidRPr="00BC714E">
        <w:t>розничной</w:t>
      </w:r>
      <w:r w:rsidR="003C04DD" w:rsidRPr="00BC714E">
        <w:t xml:space="preserve"> </w:t>
      </w:r>
      <w:r w:rsidRPr="00BC714E">
        <w:t>торговли</w:t>
      </w:r>
      <w:r w:rsidR="003C04DD" w:rsidRPr="00BC714E">
        <w:t xml:space="preserve"> - </w:t>
      </w:r>
      <w:r w:rsidRPr="00BC714E">
        <w:t>такая</w:t>
      </w:r>
      <w:r w:rsidR="003C04DD" w:rsidRPr="00BC714E">
        <w:t xml:space="preserve"> </w:t>
      </w:r>
      <w:r w:rsidRPr="00BC714E">
        <w:t>возможность</w:t>
      </w:r>
      <w:r w:rsidR="003C04DD" w:rsidRPr="00BC714E">
        <w:t xml:space="preserve"> </w:t>
      </w:r>
      <w:r w:rsidRPr="00BC714E">
        <w:t>терялась.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Вышеперечисленные</w:t>
      </w:r>
      <w:r w:rsidR="003C04DD" w:rsidRPr="00BC714E">
        <w:t xml:space="preserve"> </w:t>
      </w:r>
      <w:r w:rsidRPr="00BC714E">
        <w:t>факторы</w:t>
      </w:r>
      <w:r w:rsidR="003C04DD" w:rsidRPr="00BC714E">
        <w:t xml:space="preserve"> </w:t>
      </w:r>
      <w:r w:rsidRPr="00BC714E">
        <w:t>послужили</w:t>
      </w:r>
      <w:r w:rsidR="003C04DD" w:rsidRPr="00BC714E">
        <w:t xml:space="preserve"> </w:t>
      </w:r>
      <w:r w:rsidRPr="00BC714E">
        <w:t>основными</w:t>
      </w:r>
      <w:r w:rsidR="003C04DD" w:rsidRPr="00BC714E">
        <w:t xml:space="preserve"> </w:t>
      </w:r>
      <w:r w:rsidRPr="00BC714E">
        <w:t>причинами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возникновению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стоимость,</w:t>
      </w:r>
      <w:r w:rsidR="003C04DD" w:rsidRPr="00BC714E">
        <w:t xml:space="preserve"> </w:t>
      </w:r>
      <w:r w:rsidRPr="00BC714E">
        <w:t>который</w:t>
      </w:r>
      <w:r w:rsidR="003C04DD" w:rsidRPr="00BC714E">
        <w:t xml:space="preserve"> </w:t>
      </w:r>
      <w:r w:rsidRPr="00BC714E">
        <w:t>давал</w:t>
      </w:r>
      <w:r w:rsidR="003C04DD" w:rsidRPr="00BC714E">
        <w:t xml:space="preserve"> </w:t>
      </w:r>
      <w:r w:rsidRPr="00BC714E">
        <w:t>возможность</w:t>
      </w:r>
      <w:r w:rsidR="003C04DD" w:rsidRPr="00BC714E">
        <w:t xml:space="preserve"> </w:t>
      </w:r>
      <w:r w:rsidRPr="00BC714E">
        <w:t>государству</w:t>
      </w:r>
      <w:r w:rsidR="003C04DD" w:rsidRPr="00BC714E">
        <w:t xml:space="preserve"> </w:t>
      </w:r>
      <w:r w:rsidRPr="00BC714E">
        <w:t>контролировать</w:t>
      </w:r>
      <w:r w:rsidR="003C04DD" w:rsidRPr="00BC714E">
        <w:t xml:space="preserve"> </w:t>
      </w:r>
      <w:r w:rsidRPr="00BC714E">
        <w:t>весь</w:t>
      </w:r>
      <w:r w:rsidR="003C04DD" w:rsidRPr="00BC714E">
        <w:t xml:space="preserve"> </w:t>
      </w:r>
      <w:r w:rsidRPr="00BC714E">
        <w:t>процесс</w:t>
      </w:r>
      <w:r w:rsidR="003C04DD" w:rsidRPr="00BC714E">
        <w:t xml:space="preserve"> </w:t>
      </w:r>
      <w:r w:rsidRPr="00BC714E">
        <w:t>производства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обращения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(</w:t>
      </w:r>
      <w:r w:rsidRPr="00BC714E">
        <w:t>в</w:t>
      </w:r>
      <w:r w:rsidR="003C04DD" w:rsidRPr="00BC714E">
        <w:t xml:space="preserve"> </w:t>
      </w:r>
      <w:r w:rsidRPr="00BC714E">
        <w:t>том</w:t>
      </w:r>
      <w:r w:rsidR="003C04DD" w:rsidRPr="00BC714E">
        <w:t xml:space="preserve"> </w:t>
      </w:r>
      <w:r w:rsidRPr="00BC714E">
        <w:t>числе</w:t>
      </w:r>
      <w:r w:rsidR="003C04DD" w:rsidRPr="00BC714E">
        <w:t xml:space="preserve"> </w:t>
      </w:r>
      <w:r w:rsidRPr="00BC714E">
        <w:t>оптовую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розничную</w:t>
      </w:r>
      <w:r w:rsidR="003C04DD" w:rsidRPr="00BC714E">
        <w:t xml:space="preserve"> </w:t>
      </w:r>
      <w:r w:rsidRPr="00BC714E">
        <w:t>торговлю</w:t>
      </w:r>
      <w:r w:rsidR="003C04DD" w:rsidRPr="00BC714E">
        <w:t>).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Широкое</w:t>
      </w:r>
      <w:r w:rsidR="003C04DD" w:rsidRPr="00BC714E">
        <w:t xml:space="preserve"> </w:t>
      </w:r>
      <w:r w:rsidRPr="00BC714E">
        <w:t>распространение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получил</w:t>
      </w:r>
      <w:r w:rsidR="003C04DD" w:rsidRPr="00BC714E">
        <w:t xml:space="preserve"> </w:t>
      </w:r>
      <w:r w:rsidRPr="00BC714E">
        <w:t>благодаря</w:t>
      </w:r>
      <w:r w:rsidR="003C04DD" w:rsidRPr="00BC714E">
        <w:t xml:space="preserve"> </w:t>
      </w:r>
      <w:r w:rsidRPr="00BC714E">
        <w:t>подписанию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1957</w:t>
      </w:r>
      <w:r w:rsidR="003C04DD" w:rsidRPr="00BC714E">
        <w:t xml:space="preserve"> </w:t>
      </w:r>
      <w:r w:rsidRPr="00BC714E">
        <w:t>году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Риме</w:t>
      </w:r>
      <w:r w:rsidR="003C04DD" w:rsidRPr="00BC714E">
        <w:t xml:space="preserve"> </w:t>
      </w:r>
      <w:r w:rsidRPr="00BC714E">
        <w:t>договора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создании</w:t>
      </w:r>
      <w:r w:rsidR="003C04DD" w:rsidRPr="00BC714E">
        <w:t xml:space="preserve"> </w:t>
      </w:r>
      <w:r w:rsidRPr="00BC714E">
        <w:t>Европейского</w:t>
      </w:r>
      <w:r w:rsidR="003C04DD" w:rsidRPr="00BC714E">
        <w:t xml:space="preserve"> </w:t>
      </w:r>
      <w:r w:rsidRPr="00BC714E">
        <w:t>экономического</w:t>
      </w:r>
      <w:r w:rsidR="003C04DD" w:rsidRPr="00BC714E">
        <w:t xml:space="preserve"> </w:t>
      </w:r>
      <w:r w:rsidRPr="00BC714E">
        <w:t>сообщества,</w:t>
      </w:r>
      <w:r w:rsidR="003C04DD" w:rsidRPr="00BC714E">
        <w:t xml:space="preserve"> </w:t>
      </w:r>
      <w:r w:rsidRPr="00BC714E">
        <w:t>согласно</w:t>
      </w:r>
      <w:r w:rsidR="003C04DD" w:rsidRPr="00BC714E">
        <w:t xml:space="preserve"> </w:t>
      </w:r>
      <w:r w:rsidRPr="00BC714E">
        <w:t>которому</w:t>
      </w:r>
      <w:r w:rsidR="003C04DD" w:rsidRPr="00BC714E">
        <w:t xml:space="preserve"> </w:t>
      </w:r>
      <w:r w:rsidRPr="00BC714E">
        <w:t>страны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подписавшие</w:t>
      </w:r>
      <w:r w:rsidR="003C04DD" w:rsidRPr="00BC714E">
        <w:t xml:space="preserve"> </w:t>
      </w:r>
      <w:r w:rsidRPr="00BC714E">
        <w:t>должны</w:t>
      </w:r>
      <w:r w:rsidR="003C04DD" w:rsidRPr="00BC714E">
        <w:t xml:space="preserve"> </w:t>
      </w:r>
      <w:r w:rsidRPr="00BC714E">
        <w:t>были</w:t>
      </w:r>
      <w:r w:rsidR="003C04DD" w:rsidRPr="00BC714E">
        <w:t xml:space="preserve"> </w:t>
      </w:r>
      <w:r w:rsidRPr="00BC714E">
        <w:t>гармонизировать</w:t>
      </w:r>
      <w:r w:rsidR="003C04DD" w:rsidRPr="00BC714E">
        <w:t xml:space="preserve"> </w:t>
      </w:r>
      <w:r w:rsidRPr="00BC714E">
        <w:t>свои</w:t>
      </w:r>
      <w:r w:rsidR="003C04DD" w:rsidRPr="00BC714E">
        <w:t xml:space="preserve"> </w:t>
      </w:r>
      <w:r w:rsidRPr="00BC714E">
        <w:t>налоговые</w:t>
      </w:r>
      <w:r w:rsidR="003C04DD" w:rsidRPr="00BC714E">
        <w:t xml:space="preserve"> </w:t>
      </w:r>
      <w:r w:rsidRPr="00BC714E">
        <w:t>системы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интересах</w:t>
      </w:r>
      <w:r w:rsidR="003C04DD" w:rsidRPr="00BC714E">
        <w:t xml:space="preserve"> </w:t>
      </w:r>
      <w:r w:rsidRPr="00BC714E">
        <w:t>создания</w:t>
      </w:r>
      <w:r w:rsidR="003C04DD" w:rsidRPr="00BC714E">
        <w:t xml:space="preserve"> </w:t>
      </w:r>
      <w:r w:rsidRPr="00BC714E">
        <w:t>общего</w:t>
      </w:r>
      <w:r w:rsidR="003C04DD" w:rsidRPr="00BC714E">
        <w:t xml:space="preserve"> </w:t>
      </w:r>
      <w:r w:rsidRPr="00BC714E">
        <w:t>рынка.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1967</w:t>
      </w:r>
      <w:r w:rsidR="003C04DD" w:rsidRPr="00BC714E">
        <w:t xml:space="preserve"> </w:t>
      </w:r>
      <w:r w:rsidRPr="00BC714E">
        <w:t>году</w:t>
      </w:r>
      <w:r w:rsidR="003C04DD" w:rsidRPr="00BC714E">
        <w:t xml:space="preserve"> </w:t>
      </w:r>
      <w:r w:rsidRPr="00BC714E">
        <w:t>вторая</w:t>
      </w:r>
      <w:r w:rsidR="003C04DD" w:rsidRPr="00BC714E">
        <w:t xml:space="preserve"> </w:t>
      </w:r>
      <w:r w:rsidRPr="00BC714E">
        <w:t>директива</w:t>
      </w:r>
      <w:r w:rsidR="003C04DD" w:rsidRPr="00BC714E">
        <w:t xml:space="preserve"> </w:t>
      </w:r>
      <w:r w:rsidRPr="00BC714E">
        <w:t>Совета</w:t>
      </w:r>
      <w:r w:rsidR="003C04DD" w:rsidRPr="00BC714E">
        <w:t xml:space="preserve"> </w:t>
      </w:r>
      <w:r w:rsidRPr="00BC714E">
        <w:t>ЕЭС</w:t>
      </w:r>
      <w:r w:rsidR="003C04DD" w:rsidRPr="00BC714E">
        <w:t xml:space="preserve"> </w:t>
      </w:r>
      <w:r w:rsidRPr="00BC714E">
        <w:t>провозгласила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главным</w:t>
      </w:r>
      <w:r w:rsidR="003C04DD" w:rsidRPr="00BC714E">
        <w:t xml:space="preserve"> </w:t>
      </w:r>
      <w:r w:rsidRPr="00BC714E">
        <w:t>косвенным</w:t>
      </w:r>
      <w:r w:rsidR="003C04DD" w:rsidRPr="00BC714E">
        <w:t xml:space="preserve"> </w:t>
      </w:r>
      <w:r w:rsidRPr="00BC714E">
        <w:t>налогом</w:t>
      </w:r>
      <w:r w:rsidR="003C04DD" w:rsidRPr="00BC714E">
        <w:t xml:space="preserve"> </w:t>
      </w:r>
      <w:r w:rsidRPr="00BC714E">
        <w:t>Европы,</w:t>
      </w:r>
      <w:r w:rsidR="003C04DD" w:rsidRPr="00BC714E">
        <w:t xml:space="preserve"> </w:t>
      </w:r>
      <w:r w:rsidRPr="00BC714E">
        <w:t>предписывая</w:t>
      </w:r>
      <w:r w:rsidR="003C04DD" w:rsidRPr="00BC714E">
        <w:t xml:space="preserve"> </w:t>
      </w:r>
      <w:r w:rsidRPr="00BC714E">
        <w:t>всем</w:t>
      </w:r>
      <w:r w:rsidR="003C04DD" w:rsidRPr="00BC714E">
        <w:t xml:space="preserve"> </w:t>
      </w:r>
      <w:r w:rsidRPr="00BC714E">
        <w:t>членам</w:t>
      </w:r>
      <w:r w:rsidR="003C04DD" w:rsidRPr="00BC714E">
        <w:t xml:space="preserve"> </w:t>
      </w:r>
      <w:r w:rsidRPr="00BC714E">
        <w:t>Сообщества</w:t>
      </w:r>
      <w:r w:rsidR="003C04DD" w:rsidRPr="00BC714E">
        <w:t xml:space="preserve"> </w:t>
      </w:r>
      <w:r w:rsidRPr="00BC714E">
        <w:t>ввести</w:t>
      </w:r>
      <w:r w:rsidR="003C04DD" w:rsidRPr="00BC714E">
        <w:t xml:space="preserve"> </w:t>
      </w:r>
      <w:r w:rsidRPr="00BC714E">
        <w:t>данный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свои</w:t>
      </w:r>
      <w:r w:rsidR="003C04DD" w:rsidRPr="00BC714E">
        <w:t xml:space="preserve"> </w:t>
      </w:r>
      <w:r w:rsidRPr="00BC714E">
        <w:t>налоговые</w:t>
      </w:r>
      <w:r w:rsidR="003C04DD" w:rsidRPr="00BC714E">
        <w:t xml:space="preserve"> </w:t>
      </w:r>
      <w:r w:rsidRPr="00BC714E">
        <w:t>системы</w:t>
      </w:r>
      <w:r w:rsidR="003C04DD" w:rsidRPr="00BC714E">
        <w:t xml:space="preserve"> </w:t>
      </w:r>
      <w:r w:rsidRPr="00BC714E">
        <w:t>до</w:t>
      </w:r>
      <w:r w:rsidR="003C04DD" w:rsidRPr="00BC714E">
        <w:t xml:space="preserve"> </w:t>
      </w:r>
      <w:r w:rsidRPr="00BC714E">
        <w:t>конца</w:t>
      </w:r>
      <w:r w:rsidR="003C04DD" w:rsidRPr="00BC714E">
        <w:t xml:space="preserve"> </w:t>
      </w:r>
      <w:r w:rsidRPr="00BC714E">
        <w:t>1972</w:t>
      </w:r>
      <w:r w:rsidR="003C04DD" w:rsidRPr="00BC714E">
        <w:t xml:space="preserve"> </w:t>
      </w:r>
      <w:r w:rsidRPr="00BC714E">
        <w:t>года.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том</w:t>
      </w:r>
      <w:r w:rsidR="003C04DD" w:rsidRPr="00BC714E">
        <w:t xml:space="preserve"> </w:t>
      </w:r>
      <w:r w:rsidRPr="00BC714E">
        <w:t>же</w:t>
      </w:r>
      <w:r w:rsidR="003C04DD" w:rsidRPr="00BC714E">
        <w:t xml:space="preserve"> </w:t>
      </w:r>
      <w:r w:rsidRPr="00BC714E">
        <w:t>1967</w:t>
      </w:r>
      <w:r w:rsidR="003C04DD" w:rsidRPr="00BC714E">
        <w:t xml:space="preserve"> </w:t>
      </w:r>
      <w:r w:rsidRPr="00BC714E">
        <w:t>году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начал</w:t>
      </w:r>
      <w:r w:rsidR="003C04DD" w:rsidRPr="00BC714E">
        <w:t xml:space="preserve"> </w:t>
      </w:r>
      <w:r w:rsidRPr="00BC714E">
        <w:t>функционировать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Дании,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1968</w:t>
      </w:r>
      <w:r w:rsidR="003C04DD" w:rsidRPr="00BC714E">
        <w:t xml:space="preserve"> - </w:t>
      </w:r>
      <w:r w:rsidRPr="00BC714E">
        <w:t>в</w:t>
      </w:r>
      <w:r w:rsidR="003C04DD" w:rsidRPr="00BC714E">
        <w:t xml:space="preserve"> </w:t>
      </w:r>
      <w:r w:rsidRPr="00BC714E">
        <w:t>ФРГ.</w:t>
      </w:r>
      <w:r w:rsidR="003C04DD" w:rsidRPr="00BC714E">
        <w:t xml:space="preserve"> </w:t>
      </w:r>
      <w:r w:rsidRPr="00BC714E">
        <w:t>Шестая</w:t>
      </w:r>
      <w:r w:rsidR="003C04DD" w:rsidRPr="00BC714E">
        <w:t xml:space="preserve"> </w:t>
      </w:r>
      <w:r w:rsidRPr="00BC714E">
        <w:t>директива</w:t>
      </w:r>
      <w:r w:rsidR="003C04DD" w:rsidRPr="00BC714E">
        <w:t xml:space="preserve"> </w:t>
      </w:r>
      <w:r w:rsidRPr="00BC714E">
        <w:t>Совета</w:t>
      </w:r>
      <w:r w:rsidR="003C04DD" w:rsidRPr="00BC714E">
        <w:t xml:space="preserve"> </w:t>
      </w:r>
      <w:r w:rsidRPr="00BC714E">
        <w:t>ЕЭС</w:t>
      </w:r>
      <w:r w:rsidR="003C04DD" w:rsidRPr="00BC714E">
        <w:t xml:space="preserve"> </w:t>
      </w:r>
      <w:r w:rsidRPr="00BC714E">
        <w:t>1977</w:t>
      </w:r>
      <w:r w:rsidR="003C04DD" w:rsidRPr="00BC714E">
        <w:t xml:space="preserve"> </w:t>
      </w:r>
      <w:r w:rsidRPr="00BC714E">
        <w:t>года</w:t>
      </w:r>
      <w:r w:rsidR="003C04DD" w:rsidRPr="00BC714E">
        <w:t xml:space="preserve"> </w:t>
      </w:r>
      <w:r w:rsidRPr="00BC714E">
        <w:t>окончательно</w:t>
      </w:r>
      <w:r w:rsidR="003C04DD" w:rsidRPr="00BC714E">
        <w:t xml:space="preserve"> </w:t>
      </w:r>
      <w:r w:rsidRPr="00BC714E">
        <w:t>утвердила</w:t>
      </w:r>
      <w:r w:rsidR="003C04DD" w:rsidRPr="00BC714E">
        <w:t xml:space="preserve"> </w:t>
      </w:r>
      <w:r w:rsidRPr="00BC714E">
        <w:t>базу</w:t>
      </w:r>
      <w:r w:rsidR="003C04DD" w:rsidRPr="00BC714E">
        <w:t xml:space="preserve"> </w:t>
      </w:r>
      <w:r w:rsidRPr="00BC714E">
        <w:t>современной</w:t>
      </w:r>
      <w:r w:rsidR="003C04DD" w:rsidRPr="00BC714E">
        <w:t xml:space="preserve"> </w:t>
      </w:r>
      <w:r w:rsidRPr="00BC714E">
        <w:t>европейской</w:t>
      </w:r>
      <w:r w:rsidR="003C04DD" w:rsidRPr="00BC714E">
        <w:t xml:space="preserve"> </w:t>
      </w:r>
      <w:r w:rsidRPr="00BC714E">
        <w:t>системы</w:t>
      </w:r>
      <w:r w:rsidR="003C04DD" w:rsidRPr="00BC714E">
        <w:t xml:space="preserve"> </w:t>
      </w:r>
      <w:r w:rsidRPr="00BC714E">
        <w:t>обложения</w:t>
      </w:r>
      <w:r w:rsidR="003C04DD" w:rsidRPr="00BC714E">
        <w:t xml:space="preserve"> </w:t>
      </w:r>
      <w:r w:rsidRPr="00BC714E">
        <w:t>НДС,</w:t>
      </w:r>
      <w:r w:rsidR="003C04DD" w:rsidRPr="00BC714E">
        <w:t xml:space="preserve"> </w:t>
      </w:r>
      <w:r w:rsidRPr="00BC714E">
        <w:t>чем</w:t>
      </w:r>
      <w:r w:rsidR="003C04DD" w:rsidRPr="00BC714E">
        <w:t xml:space="preserve"> </w:t>
      </w:r>
      <w:r w:rsidRPr="00BC714E">
        <w:t>способствовала</w:t>
      </w:r>
      <w:r w:rsidR="003C04DD" w:rsidRPr="00BC714E">
        <w:t xml:space="preserve"> </w:t>
      </w:r>
      <w:r w:rsidRPr="00BC714E">
        <w:t>унификации</w:t>
      </w:r>
      <w:r w:rsidR="003C04DD" w:rsidRPr="00BC714E">
        <w:t xml:space="preserve"> </w:t>
      </w:r>
      <w:r w:rsidRPr="00BC714E">
        <w:t>взимания</w:t>
      </w:r>
      <w:r w:rsidR="003C04DD" w:rsidRPr="00BC714E">
        <w:t xml:space="preserve"> </w:t>
      </w:r>
      <w:r w:rsidRPr="00BC714E">
        <w:t>данного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Европе.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Последние</w:t>
      </w:r>
      <w:r w:rsidR="003C04DD" w:rsidRPr="00BC714E">
        <w:t xml:space="preserve"> </w:t>
      </w:r>
      <w:r w:rsidRPr="00BC714E">
        <w:t>уточнения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механизм</w:t>
      </w:r>
      <w:r w:rsidR="003C04DD" w:rsidRPr="00BC714E">
        <w:t xml:space="preserve"> </w:t>
      </w:r>
      <w:r w:rsidRPr="00BC714E">
        <w:t>обложения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были</w:t>
      </w:r>
      <w:r w:rsidR="003C04DD" w:rsidRPr="00BC714E">
        <w:t xml:space="preserve"> </w:t>
      </w:r>
      <w:r w:rsidRPr="00BC714E">
        <w:t>сделаны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1991</w:t>
      </w:r>
      <w:r w:rsidR="003C04DD" w:rsidRPr="00BC714E">
        <w:t xml:space="preserve"> </w:t>
      </w:r>
      <w:r w:rsidRPr="00BC714E">
        <w:t>году</w:t>
      </w:r>
      <w:r w:rsidR="003C04DD" w:rsidRPr="00BC714E">
        <w:t xml:space="preserve"> </w:t>
      </w:r>
      <w:r w:rsidRPr="00BC714E">
        <w:t>десятой</w:t>
      </w:r>
      <w:r w:rsidR="003C04DD" w:rsidRPr="00BC714E">
        <w:t xml:space="preserve"> </w:t>
      </w:r>
      <w:r w:rsidRPr="00BC714E">
        <w:t>директивой,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ее</w:t>
      </w:r>
      <w:r w:rsidR="003C04DD" w:rsidRPr="00BC714E">
        <w:t xml:space="preserve"> </w:t>
      </w:r>
      <w:r w:rsidRPr="00BC714E">
        <w:t>положения</w:t>
      </w:r>
      <w:r w:rsidR="003C04DD" w:rsidRPr="00BC714E">
        <w:t xml:space="preserve"> </w:t>
      </w:r>
      <w:r w:rsidRPr="00BC714E">
        <w:t>были</w:t>
      </w:r>
      <w:r w:rsidR="003C04DD" w:rsidRPr="00BC714E">
        <w:t xml:space="preserve"> </w:t>
      </w:r>
      <w:r w:rsidRPr="00BC714E">
        <w:t>включены</w:t>
      </w:r>
      <w:r w:rsidR="003C04DD" w:rsidRPr="00BC714E">
        <w:t xml:space="preserve"> </w:t>
      </w:r>
      <w:r w:rsidRPr="00BC714E">
        <w:t>во</w:t>
      </w:r>
      <w:r w:rsidR="003C04DD" w:rsidRPr="00BC714E">
        <w:t xml:space="preserve"> </w:t>
      </w:r>
      <w:r w:rsidRPr="00BC714E">
        <w:t>все</w:t>
      </w:r>
      <w:r w:rsidR="003C04DD" w:rsidRPr="00BC714E">
        <w:t xml:space="preserve"> </w:t>
      </w:r>
      <w:r w:rsidRPr="00BC714E">
        <w:t>налоговые</w:t>
      </w:r>
      <w:r w:rsidR="003C04DD" w:rsidRPr="00BC714E">
        <w:t xml:space="preserve"> </w:t>
      </w:r>
      <w:r w:rsidRPr="00BC714E">
        <w:t>законодательства</w:t>
      </w:r>
      <w:r w:rsidR="003C04DD" w:rsidRPr="00BC714E">
        <w:t xml:space="preserve"> </w:t>
      </w:r>
      <w:r w:rsidRPr="00BC714E">
        <w:t>стран-членов</w:t>
      </w:r>
      <w:r w:rsidR="003C04DD" w:rsidRPr="00BC714E">
        <w:t xml:space="preserve"> </w:t>
      </w:r>
      <w:r w:rsidRPr="00BC714E">
        <w:t>ЕЭС.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Обширная</w:t>
      </w:r>
      <w:r w:rsidR="003C04DD" w:rsidRPr="00BC714E">
        <w:t xml:space="preserve"> </w:t>
      </w:r>
      <w:r w:rsidRPr="00BC714E">
        <w:t>география</w:t>
      </w:r>
      <w:r w:rsidR="003C04DD" w:rsidRPr="00BC714E">
        <w:t xml:space="preserve"> </w:t>
      </w:r>
      <w:r w:rsidRPr="00BC714E">
        <w:t>распространения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свидетельствует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жизнеспособности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соответствии</w:t>
      </w:r>
      <w:r w:rsidR="003C04DD" w:rsidRPr="00BC714E">
        <w:t xml:space="preserve"> </w:t>
      </w:r>
      <w:r w:rsidRPr="00BC714E">
        <w:t>требованиям</w:t>
      </w:r>
      <w:r w:rsidR="003C04DD" w:rsidRPr="00BC714E">
        <w:t xml:space="preserve"> </w:t>
      </w:r>
      <w:r w:rsidRPr="00BC714E">
        <w:t>рыночной</w:t>
      </w:r>
      <w:r w:rsidR="003C04DD" w:rsidRPr="00BC714E">
        <w:t xml:space="preserve"> </w:t>
      </w:r>
      <w:r w:rsidRPr="00BC714E">
        <w:t>экономики.</w:t>
      </w:r>
      <w:r w:rsidR="003C04DD" w:rsidRPr="00BC714E">
        <w:t xml:space="preserve"> </w:t>
      </w:r>
      <w:r w:rsidRPr="00BC714E">
        <w:t>Во</w:t>
      </w:r>
      <w:r w:rsidR="003C04DD" w:rsidRPr="00BC714E">
        <w:t xml:space="preserve"> </w:t>
      </w:r>
      <w:r w:rsidRPr="00BC714E">
        <w:t>Франции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том</w:t>
      </w:r>
      <w:r w:rsidR="003C04DD" w:rsidRPr="00BC714E">
        <w:t xml:space="preserve"> </w:t>
      </w:r>
      <w:r w:rsidRPr="00BC714E">
        <w:t>виде,</w:t>
      </w:r>
      <w:r w:rsidR="003C04DD" w:rsidRPr="00BC714E">
        <w:t xml:space="preserve"> </w:t>
      </w:r>
      <w:r w:rsidRPr="00BC714E">
        <w:t>который</w:t>
      </w:r>
      <w:r w:rsidR="003C04DD" w:rsidRPr="00BC714E">
        <w:t xml:space="preserve"> </w:t>
      </w:r>
      <w:r w:rsidRPr="00BC714E">
        <w:t>он</w:t>
      </w:r>
      <w:r w:rsidR="003C04DD" w:rsidRPr="00BC714E">
        <w:t xml:space="preserve"> </w:t>
      </w:r>
      <w:r w:rsidRPr="00BC714E">
        <w:t>имеет</w:t>
      </w:r>
      <w:r w:rsidR="003C04DD" w:rsidRPr="00BC714E">
        <w:t xml:space="preserve"> </w:t>
      </w:r>
      <w:r w:rsidRPr="00BC714E">
        <w:t>сегодня,</w:t>
      </w:r>
      <w:r w:rsidR="003C04DD" w:rsidRPr="00BC714E">
        <w:t xml:space="preserve"> </w:t>
      </w:r>
      <w:r w:rsidRPr="00BC714E">
        <w:t>был</w:t>
      </w:r>
      <w:r w:rsidR="003C04DD" w:rsidRPr="00BC714E">
        <w:t xml:space="preserve"> </w:t>
      </w:r>
      <w:r w:rsidRPr="00BC714E">
        <w:t>введен</w:t>
      </w:r>
      <w:r w:rsidR="003C04DD" w:rsidRPr="00BC714E">
        <w:t xml:space="preserve"> </w:t>
      </w:r>
      <w:r w:rsidRPr="00BC714E">
        <w:t>1</w:t>
      </w:r>
      <w:r w:rsidR="003C04DD" w:rsidRPr="00BC714E">
        <w:t xml:space="preserve"> </w:t>
      </w:r>
      <w:r w:rsidRPr="00BC714E">
        <w:t>января</w:t>
      </w:r>
      <w:r w:rsidR="003C04DD" w:rsidRPr="00BC714E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BC714E">
          <w:t>1968</w:t>
        </w:r>
        <w:r w:rsidR="003C04DD" w:rsidRPr="00BC714E">
          <w:t xml:space="preserve"> </w:t>
        </w:r>
        <w:r w:rsidRPr="00BC714E">
          <w:t>г</w:t>
        </w:r>
      </w:smartTag>
      <w:r w:rsidRPr="00BC714E">
        <w:t>.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вступлением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силу</w:t>
      </w:r>
      <w:r w:rsidR="003C04DD" w:rsidRPr="00BC714E">
        <w:t xml:space="preserve"> </w:t>
      </w:r>
      <w:r w:rsidRPr="00BC714E">
        <w:t>Закона</w:t>
      </w:r>
      <w:r w:rsidR="003C04DD" w:rsidRPr="00BC714E">
        <w:t xml:space="preserve"> </w:t>
      </w:r>
      <w:r w:rsidRPr="00BC714E">
        <w:t>Пятой</w:t>
      </w:r>
      <w:r w:rsidR="003C04DD" w:rsidRPr="00BC714E">
        <w:t xml:space="preserve"> </w:t>
      </w:r>
      <w:r w:rsidRPr="00BC714E">
        <w:t>Республики</w:t>
      </w:r>
      <w:r w:rsidR="003C04DD" w:rsidRPr="00BC714E">
        <w:t xml:space="preserve"> </w:t>
      </w:r>
      <w:r w:rsidRPr="00BC714E">
        <w:t>N</w:t>
      </w:r>
      <w:r w:rsidR="003C04DD" w:rsidRPr="00BC714E">
        <w:t xml:space="preserve"> </w:t>
      </w:r>
      <w:r w:rsidRPr="00BC714E">
        <w:t>66-10.</w:t>
      </w:r>
      <w:r w:rsidR="003C04DD" w:rsidRPr="00BC714E">
        <w:t xml:space="preserve"> </w:t>
      </w:r>
      <w:r w:rsidRPr="00BC714E">
        <w:t>Своей</w:t>
      </w:r>
      <w:r w:rsidR="003C04DD" w:rsidRPr="00BC714E">
        <w:t xml:space="preserve"> </w:t>
      </w:r>
      <w:r w:rsidRPr="00BC714E">
        <w:t>целью</w:t>
      </w:r>
      <w:r w:rsidR="003C04DD" w:rsidRPr="00BC714E">
        <w:t xml:space="preserve"> </w:t>
      </w:r>
      <w:r w:rsidRPr="00BC714E">
        <w:t>Закон</w:t>
      </w:r>
      <w:r w:rsidR="003C04DD" w:rsidRPr="00BC714E">
        <w:t xml:space="preserve"> </w:t>
      </w:r>
      <w:r w:rsidRPr="00BC714E">
        <w:t>ставил</w:t>
      </w:r>
      <w:r w:rsidR="003C04DD" w:rsidRPr="00BC714E">
        <w:t xml:space="preserve">: </w:t>
      </w:r>
      <w:r w:rsidRPr="00BC714E">
        <w:t>объединить,</w:t>
      </w:r>
      <w:r w:rsidR="003C04DD" w:rsidRPr="00BC714E">
        <w:t xml:space="preserve"> </w:t>
      </w:r>
      <w:r w:rsidRPr="00BC714E">
        <w:t>упростить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обобщить</w:t>
      </w:r>
      <w:r w:rsidR="003C04DD" w:rsidRPr="00BC714E">
        <w:t xml:space="preserve"> </w:t>
      </w:r>
      <w:r w:rsidRPr="00BC714E">
        <w:t>порядок</w:t>
      </w:r>
      <w:r w:rsidR="003C04DD" w:rsidRPr="00BC714E">
        <w:t xml:space="preserve"> </w:t>
      </w:r>
      <w:r w:rsidRPr="00BC714E">
        <w:t>взимания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исчисления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тем,</w:t>
      </w:r>
      <w:r w:rsidR="003C04DD" w:rsidRPr="00BC714E">
        <w:t xml:space="preserve"> </w:t>
      </w:r>
      <w:r w:rsidRPr="00BC714E">
        <w:t>чтобы</w:t>
      </w:r>
      <w:r w:rsidR="003C04DD" w:rsidRPr="00BC714E">
        <w:t xml:space="preserve"> </w:t>
      </w:r>
      <w:r w:rsidRPr="00BC714E">
        <w:t>превратить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единый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современный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производственные</w:t>
      </w:r>
      <w:r w:rsidR="003C04DD" w:rsidRPr="00BC714E">
        <w:t xml:space="preserve"> </w:t>
      </w:r>
      <w:r w:rsidRPr="00BC714E">
        <w:t>расходы</w:t>
      </w:r>
      <w:r w:rsidR="003C04DD" w:rsidRPr="00BC714E">
        <w:t xml:space="preserve"> (</w:t>
      </w:r>
      <w:r w:rsidRPr="00BC714E">
        <w:t>издержки</w:t>
      </w:r>
      <w:r w:rsidR="003C04DD" w:rsidRPr="00BC714E">
        <w:t>).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7О-е</w:t>
      </w:r>
      <w:r w:rsidR="003C04DD" w:rsidRPr="00BC714E">
        <w:t xml:space="preserve"> </w:t>
      </w:r>
      <w:r w:rsidRPr="00BC714E">
        <w:t>годы</w:t>
      </w:r>
      <w:r w:rsidR="003C04DD" w:rsidRPr="00BC714E">
        <w:t xml:space="preserve"> </w:t>
      </w:r>
      <w:r w:rsidRPr="00BC714E">
        <w:t>распространение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стало</w:t>
      </w:r>
      <w:r w:rsidR="003C04DD" w:rsidRPr="00BC714E">
        <w:t xml:space="preserve"> </w:t>
      </w:r>
      <w:r w:rsidRPr="00BC714E">
        <w:t>общеевропейским.</w:t>
      </w:r>
      <w:r w:rsidR="003C04DD" w:rsidRPr="00BC714E">
        <w:t xml:space="preserve"> </w:t>
      </w:r>
      <w:r w:rsidRPr="00BC714E">
        <w:t>Этому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значительной</w:t>
      </w:r>
      <w:r w:rsidR="003C04DD" w:rsidRPr="00BC714E">
        <w:t xml:space="preserve"> </w:t>
      </w:r>
      <w:r w:rsidRPr="00BC714E">
        <w:t>степени</w:t>
      </w:r>
      <w:r w:rsidR="003C04DD" w:rsidRPr="00BC714E">
        <w:t xml:space="preserve"> </w:t>
      </w:r>
      <w:r w:rsidRPr="00BC714E">
        <w:t>способствовало</w:t>
      </w:r>
      <w:r w:rsidR="003C04DD" w:rsidRPr="00BC714E">
        <w:t xml:space="preserve"> </w:t>
      </w:r>
      <w:r w:rsidRPr="00BC714E">
        <w:t>принятие</w:t>
      </w:r>
      <w:r w:rsidR="003C04DD" w:rsidRPr="00BC714E">
        <w:t xml:space="preserve"> </w:t>
      </w:r>
      <w:r w:rsidRPr="00BC714E">
        <w:t>ЕЭС</w:t>
      </w:r>
      <w:r w:rsidR="003C04DD" w:rsidRPr="00BC714E">
        <w:t xml:space="preserve"> </w:t>
      </w:r>
      <w:r w:rsidRPr="00BC714E">
        <w:t>17</w:t>
      </w:r>
      <w:r w:rsidR="003C04DD" w:rsidRPr="00BC714E">
        <w:t xml:space="preserve"> </w:t>
      </w:r>
      <w:r w:rsidRPr="00BC714E">
        <w:t>мая</w:t>
      </w:r>
      <w:r w:rsidR="003C04DD" w:rsidRPr="00BC714E"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BC714E">
          <w:t>1977</w:t>
        </w:r>
        <w:r w:rsidR="003C04DD" w:rsidRPr="00BC714E">
          <w:t xml:space="preserve"> </w:t>
        </w:r>
        <w:r w:rsidRPr="00BC714E">
          <w:t>г</w:t>
        </w:r>
      </w:smartTag>
      <w:r w:rsidRPr="00BC714E">
        <w:t>.</w:t>
      </w:r>
      <w:r w:rsidR="003C04DD" w:rsidRPr="00BC714E">
        <w:t xml:space="preserve"> </w:t>
      </w:r>
      <w:r w:rsidRPr="00BC714E">
        <w:t>специальной</w:t>
      </w:r>
      <w:r w:rsidR="003C04DD" w:rsidRPr="00BC714E">
        <w:t xml:space="preserve"> </w:t>
      </w:r>
      <w:r w:rsidRPr="00BC714E">
        <w:t>директивы</w:t>
      </w:r>
      <w:r w:rsidR="003C04DD" w:rsidRPr="00BC714E">
        <w:t xml:space="preserve"> </w:t>
      </w:r>
      <w:r w:rsidRPr="00BC714E">
        <w:t>об</w:t>
      </w:r>
      <w:r w:rsidR="003C04DD" w:rsidRPr="00BC714E">
        <w:t xml:space="preserve"> </w:t>
      </w:r>
      <w:r w:rsidRPr="00BC714E">
        <w:t>унификации</w:t>
      </w:r>
      <w:r w:rsidR="003C04DD" w:rsidRPr="00BC714E">
        <w:t xml:space="preserve"> </w:t>
      </w:r>
      <w:r w:rsidRPr="00BC714E">
        <w:t>правовых</w:t>
      </w:r>
      <w:r w:rsidR="003C04DD" w:rsidRPr="00BC714E">
        <w:t xml:space="preserve"> </w:t>
      </w:r>
      <w:r w:rsidRPr="00BC714E">
        <w:t>норм,</w:t>
      </w:r>
      <w:r w:rsidR="003C04DD" w:rsidRPr="00BC714E">
        <w:t xml:space="preserve"> </w:t>
      </w:r>
      <w:r w:rsidRPr="00BC714E">
        <w:t>регулирующих</w:t>
      </w:r>
      <w:r w:rsidR="003C04DD" w:rsidRPr="00BC714E">
        <w:t xml:space="preserve"> </w:t>
      </w:r>
      <w:r w:rsidRPr="00BC714E">
        <w:t>взимание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странах</w:t>
      </w:r>
      <w:r w:rsidR="003C04DD" w:rsidRPr="00BC714E">
        <w:t xml:space="preserve"> - </w:t>
      </w:r>
      <w:r w:rsidRPr="00BC714E">
        <w:t>членах</w:t>
      </w:r>
      <w:r w:rsidR="003C04DD" w:rsidRPr="00BC714E">
        <w:t xml:space="preserve"> </w:t>
      </w:r>
      <w:r w:rsidRPr="00BC714E">
        <w:t>Сообщества,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которой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утверждался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качестве</w:t>
      </w:r>
      <w:r w:rsidR="003C04DD" w:rsidRPr="00BC714E">
        <w:t xml:space="preserve"> </w:t>
      </w:r>
      <w:r w:rsidRPr="00BC714E">
        <w:t>основного</w:t>
      </w:r>
      <w:r w:rsidR="003C04DD" w:rsidRPr="00BC714E">
        <w:t xml:space="preserve"> </w:t>
      </w:r>
      <w:r w:rsidRPr="00BC714E">
        <w:t>косвенного</w:t>
      </w:r>
      <w:r w:rsidR="003C04DD" w:rsidRPr="00BC714E">
        <w:t xml:space="preserve"> </w:t>
      </w:r>
      <w:r w:rsidRPr="00BC714E">
        <w:t>налога,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устанавливалось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обязательное</w:t>
      </w:r>
      <w:r w:rsidR="003C04DD" w:rsidRPr="00BC714E">
        <w:t xml:space="preserve"> </w:t>
      </w:r>
      <w:r w:rsidRPr="00BC714E">
        <w:t>введение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всех</w:t>
      </w:r>
      <w:r w:rsidR="003C04DD" w:rsidRPr="00BC714E">
        <w:t xml:space="preserve"> </w:t>
      </w:r>
      <w:r w:rsidRPr="00BC714E">
        <w:t>стран</w:t>
      </w:r>
      <w:r w:rsidR="003C04DD" w:rsidRPr="00BC714E">
        <w:t xml:space="preserve"> - </w:t>
      </w:r>
      <w:r w:rsidRPr="00BC714E">
        <w:t>членов</w:t>
      </w:r>
      <w:r w:rsidR="003C04DD" w:rsidRPr="00BC714E">
        <w:t xml:space="preserve"> </w:t>
      </w:r>
      <w:r w:rsidRPr="00BC714E">
        <w:t>ЕЭС</w:t>
      </w:r>
      <w:r w:rsidR="003C04DD" w:rsidRPr="00BC714E">
        <w:t xml:space="preserve"> </w:t>
      </w:r>
      <w:r w:rsidRPr="00BC714E">
        <w:t>до</w:t>
      </w:r>
      <w:r w:rsidR="003C04DD" w:rsidRPr="00BC714E"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BC714E">
          <w:t>1982</w:t>
        </w:r>
        <w:r w:rsidR="003C04DD" w:rsidRPr="00BC714E">
          <w:t xml:space="preserve"> </w:t>
        </w:r>
        <w:r w:rsidRPr="00BC714E">
          <w:t>г</w:t>
        </w:r>
      </w:smartTag>
      <w:r w:rsidRPr="00BC714E">
        <w:t>.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стран</w:t>
      </w:r>
      <w:r w:rsidR="003C04DD" w:rsidRPr="00BC714E">
        <w:t xml:space="preserve"> </w:t>
      </w:r>
      <w:r w:rsidRPr="00BC714E">
        <w:t>же</w:t>
      </w:r>
      <w:r w:rsidR="003C04DD" w:rsidRPr="00BC714E">
        <w:t xml:space="preserve"> </w:t>
      </w:r>
      <w:r w:rsidRPr="00BC714E">
        <w:t>имеющих</w:t>
      </w:r>
      <w:r w:rsidR="003C04DD" w:rsidRPr="00BC714E">
        <w:t xml:space="preserve"> </w:t>
      </w:r>
      <w:r w:rsidRPr="00BC714E">
        <w:t>намерение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будущем</w:t>
      </w:r>
      <w:r w:rsidR="003C04DD" w:rsidRPr="00BC714E">
        <w:t xml:space="preserve"> </w:t>
      </w:r>
      <w:r w:rsidRPr="00BC714E">
        <w:t>вступить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Сообщество,</w:t>
      </w:r>
      <w:r w:rsidR="003C04DD" w:rsidRPr="00BC714E">
        <w:t xml:space="preserve"> </w:t>
      </w:r>
      <w:r w:rsidRPr="00BC714E">
        <w:t>необходимым</w:t>
      </w:r>
      <w:r w:rsidR="003C04DD" w:rsidRPr="00BC714E">
        <w:t xml:space="preserve"> </w:t>
      </w:r>
      <w:r w:rsidRPr="00BC714E">
        <w:t>условием</w:t>
      </w:r>
      <w:r w:rsidR="003C04DD" w:rsidRPr="00BC714E">
        <w:t xml:space="preserve"> </w:t>
      </w:r>
      <w:r w:rsidRPr="00BC714E">
        <w:t>становилось</w:t>
      </w:r>
      <w:r w:rsidR="003C04DD" w:rsidRPr="00BC714E">
        <w:t xml:space="preserve"> </w:t>
      </w:r>
      <w:r w:rsidRPr="00BC714E">
        <w:t>наличие</w:t>
      </w:r>
      <w:r w:rsidR="003C04DD" w:rsidRPr="00BC714E">
        <w:t xml:space="preserve"> </w:t>
      </w:r>
      <w:r w:rsidRPr="00BC714E">
        <w:t>функционирующей</w:t>
      </w:r>
      <w:r w:rsidR="003C04DD" w:rsidRPr="00BC714E">
        <w:t xml:space="preserve"> </w:t>
      </w:r>
      <w:r w:rsidRPr="00BC714E">
        <w:t>системы</w:t>
      </w:r>
      <w:r w:rsidR="003C04DD" w:rsidRPr="00BC714E">
        <w:t xml:space="preserve"> </w:t>
      </w:r>
      <w:r w:rsidRPr="00BC714E">
        <w:t>НДС.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относится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семье</w:t>
      </w:r>
      <w:r w:rsidR="003C04DD" w:rsidRPr="00BC714E">
        <w:t xml:space="preserve"> </w:t>
      </w:r>
      <w:r w:rsidRPr="00BC714E">
        <w:t>налогов,</w:t>
      </w:r>
      <w:r w:rsidR="003C04DD" w:rsidRPr="00BC714E">
        <w:t xml:space="preserve"> </w:t>
      </w:r>
      <w:r w:rsidRPr="00BC714E">
        <w:t>удерживаемых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оборота.</w:t>
      </w:r>
      <w:r w:rsidR="003C04DD" w:rsidRPr="00BC714E">
        <w:t xml:space="preserve"> </w:t>
      </w:r>
      <w:r w:rsidRPr="00BC714E">
        <w:t>Последние</w:t>
      </w:r>
      <w:r w:rsidR="003C04DD" w:rsidRPr="00BC714E">
        <w:t xml:space="preserve"> </w:t>
      </w:r>
      <w:r w:rsidRPr="00BC714E">
        <w:t>появились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1916</w:t>
      </w:r>
      <w:r w:rsidR="003C04DD" w:rsidRPr="00BC714E">
        <w:t xml:space="preserve"> </w:t>
      </w:r>
      <w:r w:rsidRPr="00BC714E">
        <w:t>году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Германии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облагали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пропорциональной</w:t>
      </w:r>
      <w:r w:rsidR="003C04DD" w:rsidRPr="00BC714E">
        <w:t xml:space="preserve"> </w:t>
      </w:r>
      <w:r w:rsidRPr="00BC714E">
        <w:t>шкале</w:t>
      </w:r>
      <w:r w:rsidR="003C04DD" w:rsidRPr="00BC714E">
        <w:t xml:space="preserve"> </w:t>
      </w:r>
      <w:r w:rsidRPr="00BC714E">
        <w:t>ставок</w:t>
      </w:r>
      <w:r w:rsidR="003C04DD" w:rsidRPr="00BC714E">
        <w:t xml:space="preserve"> </w:t>
      </w:r>
      <w:r w:rsidRPr="00BC714E">
        <w:t>оборот</w:t>
      </w:r>
      <w:r w:rsidR="003C04DD" w:rsidRPr="00BC714E">
        <w:t xml:space="preserve"> </w:t>
      </w:r>
      <w:r w:rsidRPr="00BC714E">
        <w:t>предприятия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течение</w:t>
      </w:r>
      <w:r w:rsidR="003C04DD" w:rsidRPr="00BC714E">
        <w:t xml:space="preserve"> </w:t>
      </w:r>
      <w:r w:rsidRPr="00BC714E">
        <w:t>определенного</w:t>
      </w:r>
      <w:r w:rsidR="003C04DD" w:rsidRPr="00BC714E">
        <w:t xml:space="preserve"> </w:t>
      </w:r>
      <w:r w:rsidRPr="00BC714E">
        <w:t>времени.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Широкому</w:t>
      </w:r>
      <w:r w:rsidR="003C04DD" w:rsidRPr="00BC714E">
        <w:t xml:space="preserve"> </w:t>
      </w:r>
      <w:r w:rsidRPr="00BC714E">
        <w:t>распространению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способствовали</w:t>
      </w:r>
      <w:r w:rsidR="003C04DD" w:rsidRPr="00BC714E">
        <w:t xml:space="preserve"> </w:t>
      </w:r>
      <w:r w:rsidRPr="00BC714E">
        <w:t>соответствующие</w:t>
      </w:r>
      <w:r w:rsidR="003C04DD" w:rsidRPr="00BC714E">
        <w:t xml:space="preserve"> </w:t>
      </w:r>
      <w:r w:rsidRPr="00BC714E">
        <w:t>решения</w:t>
      </w:r>
      <w:r w:rsidR="003C04DD" w:rsidRPr="00BC714E">
        <w:t xml:space="preserve"> </w:t>
      </w:r>
      <w:r w:rsidRPr="00BC714E">
        <w:t>Европейского</w:t>
      </w:r>
      <w:r w:rsidR="003C04DD" w:rsidRPr="00BC714E">
        <w:t xml:space="preserve"> </w:t>
      </w:r>
      <w:r w:rsidRPr="00BC714E">
        <w:t>Экономического</w:t>
      </w:r>
      <w:r w:rsidR="003C04DD" w:rsidRPr="00BC714E">
        <w:t xml:space="preserve"> </w:t>
      </w:r>
      <w:r w:rsidRPr="00BC714E">
        <w:t>Сообщества,</w:t>
      </w:r>
      <w:r w:rsidR="003C04DD" w:rsidRPr="00BC714E">
        <w:t xml:space="preserve"> </w:t>
      </w:r>
      <w:r w:rsidRPr="00BC714E">
        <w:t>которые</w:t>
      </w:r>
      <w:r w:rsidR="003C04DD" w:rsidRPr="00BC714E">
        <w:t xml:space="preserve"> </w:t>
      </w:r>
      <w:r w:rsidRPr="00BC714E">
        <w:t>утверждали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качестве</w:t>
      </w:r>
      <w:r w:rsidR="003C04DD" w:rsidRPr="00BC714E">
        <w:t xml:space="preserve"> </w:t>
      </w:r>
      <w:r w:rsidRPr="00BC714E">
        <w:t>основного</w:t>
      </w:r>
      <w:r w:rsidR="003C04DD" w:rsidRPr="00BC714E">
        <w:t xml:space="preserve"> </w:t>
      </w:r>
      <w:r w:rsidRPr="00BC714E">
        <w:t>косвенного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стран-участниц</w:t>
      </w:r>
      <w:r w:rsidR="003C04DD" w:rsidRPr="00BC714E">
        <w:t xml:space="preserve"> </w:t>
      </w:r>
      <w:r w:rsidRPr="00BC714E">
        <w:t>ЕЭС.</w:t>
      </w:r>
      <w:r w:rsidR="003C04DD" w:rsidRPr="00BC714E">
        <w:t xml:space="preserve"> </w:t>
      </w:r>
      <w:r w:rsidRPr="00BC714E">
        <w:t>Одним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необходимых</w:t>
      </w:r>
      <w:r w:rsidR="003C04DD" w:rsidRPr="00BC714E">
        <w:t xml:space="preserve"> </w:t>
      </w:r>
      <w:r w:rsidRPr="00BC714E">
        <w:t>условий</w:t>
      </w:r>
      <w:r w:rsidR="003C04DD" w:rsidRPr="00BC714E">
        <w:t xml:space="preserve"> </w:t>
      </w:r>
      <w:r w:rsidRPr="00BC714E">
        <w:t>вступления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эту</w:t>
      </w:r>
      <w:r w:rsidR="003C04DD" w:rsidRPr="00BC714E">
        <w:t xml:space="preserve"> </w:t>
      </w:r>
      <w:r w:rsidRPr="00BC714E">
        <w:t>влиятельную</w:t>
      </w:r>
      <w:r w:rsidR="003C04DD" w:rsidRPr="00BC714E">
        <w:t xml:space="preserve"> </w:t>
      </w:r>
      <w:r w:rsidRPr="00BC714E">
        <w:t>европейскую</w:t>
      </w:r>
      <w:r w:rsidR="003C04DD" w:rsidRPr="00BC714E">
        <w:t xml:space="preserve"> </w:t>
      </w:r>
      <w:r w:rsidRPr="00BC714E">
        <w:t>организацию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наличие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стране-претенденте</w:t>
      </w:r>
      <w:r w:rsidR="003C04DD" w:rsidRPr="00BC714E">
        <w:t xml:space="preserve"> </w:t>
      </w:r>
      <w:r w:rsidRPr="00BC714E">
        <w:t>функционирующей</w:t>
      </w:r>
      <w:r w:rsidR="003C04DD" w:rsidRPr="00BC714E">
        <w:t xml:space="preserve"> </w:t>
      </w:r>
      <w:r w:rsidRPr="00BC714E">
        <w:t>системы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стоимость.</w:t>
      </w:r>
      <w:r w:rsidR="003C04DD" w:rsidRPr="00BC714E">
        <w:t xml:space="preserve"> </w:t>
      </w:r>
      <w:r w:rsidRPr="00BC714E">
        <w:t>Основными</w:t>
      </w:r>
      <w:r w:rsidR="003C04DD" w:rsidRPr="00BC714E">
        <w:t xml:space="preserve"> </w:t>
      </w:r>
      <w:r w:rsidRPr="00BC714E">
        <w:t>причинами</w:t>
      </w:r>
      <w:r w:rsidR="003C04DD" w:rsidRPr="00BC714E">
        <w:t xml:space="preserve"> </w:t>
      </w:r>
      <w:r w:rsidRPr="00BC714E">
        <w:t>роста</w:t>
      </w:r>
      <w:r w:rsidR="003C04DD" w:rsidRPr="00BC714E">
        <w:t xml:space="preserve"> </w:t>
      </w:r>
      <w:r w:rsidRPr="00BC714E">
        <w:t>популярности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являются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возможность</w:t>
      </w:r>
      <w:r w:rsidR="003C04DD" w:rsidRPr="00BC714E">
        <w:t xml:space="preserve"> </w:t>
      </w:r>
      <w:r w:rsidRPr="00BC714E">
        <w:t>вступления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ЕЭС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стремление</w:t>
      </w:r>
      <w:r w:rsidR="003C04DD" w:rsidRPr="00BC714E">
        <w:t xml:space="preserve"> </w:t>
      </w:r>
      <w:r w:rsidRPr="00BC714E">
        <w:t>увеличить</w:t>
      </w:r>
      <w:r w:rsidR="003C04DD" w:rsidRPr="00BC714E">
        <w:t xml:space="preserve"> </w:t>
      </w:r>
      <w:r w:rsidRPr="00BC714E">
        <w:t>государственные</w:t>
      </w:r>
      <w:r w:rsidR="003C04DD" w:rsidRPr="00BC714E">
        <w:t xml:space="preserve"> </w:t>
      </w:r>
      <w:r w:rsidRPr="00BC714E">
        <w:t>доходы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счет</w:t>
      </w:r>
      <w:r w:rsidR="003C04DD" w:rsidRPr="00BC714E">
        <w:t xml:space="preserve"> </w:t>
      </w:r>
      <w:r w:rsidRPr="00BC714E">
        <w:t>налогов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потребление.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способствует</w:t>
      </w:r>
      <w:r w:rsidR="003C04DD" w:rsidRPr="00BC714E">
        <w:t xml:space="preserve"> </w:t>
      </w:r>
      <w:r w:rsidRPr="00BC714E">
        <w:t>значительному</w:t>
      </w:r>
      <w:r w:rsidR="003C04DD" w:rsidRPr="00BC714E">
        <w:t xml:space="preserve"> </w:t>
      </w:r>
      <w:r w:rsidRPr="00BC714E">
        <w:t>увеличению</w:t>
      </w:r>
      <w:r w:rsidR="003C04DD" w:rsidRPr="00BC714E">
        <w:t xml:space="preserve"> </w:t>
      </w:r>
      <w:r w:rsidRPr="00BC714E">
        <w:t>поступлений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бюджет</w:t>
      </w:r>
      <w:r w:rsidR="003C04DD" w:rsidRPr="00BC714E">
        <w:t xml:space="preserve"> </w:t>
      </w:r>
      <w:r w:rsidRPr="00BC714E">
        <w:t>страны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сравнению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другими</w:t>
      </w:r>
      <w:r w:rsidR="003C04DD" w:rsidRPr="00BC714E">
        <w:t xml:space="preserve"> </w:t>
      </w:r>
      <w:r w:rsidRPr="00BC714E">
        <w:t>налогами</w:t>
      </w:r>
      <w:r w:rsidR="003C04DD" w:rsidRPr="00BC714E">
        <w:t>;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НДС</w:t>
      </w:r>
      <w:r w:rsidR="003C04DD" w:rsidRPr="00BC714E">
        <w:t xml:space="preserve"> </w:t>
      </w:r>
      <w:r w:rsidRPr="00BC714E">
        <w:t>позволяет</w:t>
      </w:r>
      <w:r w:rsidR="003C04DD" w:rsidRPr="00BC714E">
        <w:t xml:space="preserve"> </w:t>
      </w:r>
      <w:r w:rsidRPr="00BC714E">
        <w:t>оперативно</w:t>
      </w:r>
      <w:r w:rsidR="003C04DD" w:rsidRPr="00BC714E">
        <w:t xml:space="preserve"> </w:t>
      </w:r>
      <w:r w:rsidRPr="00BC714E">
        <w:t>проводить</w:t>
      </w:r>
      <w:r w:rsidR="003C04DD" w:rsidRPr="00BC714E">
        <w:t xml:space="preserve"> </w:t>
      </w:r>
      <w:r w:rsidRPr="00BC714E">
        <w:t>налоговые</w:t>
      </w:r>
      <w:r w:rsidR="003C04DD" w:rsidRPr="00BC714E">
        <w:t xml:space="preserve"> </w:t>
      </w:r>
      <w:r w:rsidRPr="00BC714E">
        <w:t>операции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помощью</w:t>
      </w:r>
      <w:r w:rsidR="003C04DD" w:rsidRPr="00BC714E">
        <w:t xml:space="preserve"> </w:t>
      </w:r>
      <w:r w:rsidRPr="00BC714E">
        <w:t>технические</w:t>
      </w:r>
      <w:r w:rsidR="003C04DD" w:rsidRPr="00BC714E">
        <w:t xml:space="preserve"> </w:t>
      </w:r>
      <w:r w:rsidRPr="00BC714E">
        <w:t>средств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определенной</w:t>
      </w:r>
      <w:r w:rsidR="003C04DD" w:rsidRPr="00BC714E">
        <w:t xml:space="preserve"> </w:t>
      </w:r>
      <w:r w:rsidRPr="00BC714E">
        <w:t>системы</w:t>
      </w:r>
      <w:r w:rsidR="003C04DD" w:rsidRPr="00BC714E">
        <w:t xml:space="preserve"> </w:t>
      </w:r>
      <w:r w:rsidRPr="00BC714E">
        <w:t>документооборота.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НДС</w:t>
      </w:r>
      <w:r w:rsidR="003C04DD" w:rsidRPr="00BC714E">
        <w:t xml:space="preserve"> </w:t>
      </w:r>
      <w:r w:rsidRPr="00BC714E">
        <w:t>более</w:t>
      </w:r>
      <w:r w:rsidR="003C04DD" w:rsidRPr="00BC714E">
        <w:t xml:space="preserve"> </w:t>
      </w:r>
      <w:r w:rsidRPr="00BC714E">
        <w:t>эффективен,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сравнению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налогом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продаж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розничной</w:t>
      </w:r>
      <w:r w:rsidR="003C04DD" w:rsidRPr="00BC714E">
        <w:t xml:space="preserve"> </w:t>
      </w:r>
      <w:r w:rsidRPr="00BC714E">
        <w:t>торговле,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создания</w:t>
      </w:r>
      <w:r w:rsidR="003C04DD" w:rsidRPr="00BC714E">
        <w:t xml:space="preserve"> </w:t>
      </w:r>
      <w:r w:rsidRPr="00BC714E">
        <w:t>льготных</w:t>
      </w:r>
      <w:r w:rsidR="003C04DD" w:rsidRPr="00BC714E">
        <w:t xml:space="preserve"> </w:t>
      </w:r>
      <w:r w:rsidRPr="00BC714E">
        <w:t>условий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отдельных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услуг.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Вместе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тем,</w:t>
      </w:r>
      <w:r w:rsidR="003C04DD" w:rsidRPr="00BC714E">
        <w:t xml:space="preserve"> </w:t>
      </w:r>
      <w:r w:rsidRPr="00BC714E">
        <w:t>несмотря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популярность</w:t>
      </w:r>
      <w:r w:rsidR="003C04DD" w:rsidRPr="00BC714E">
        <w:t xml:space="preserve"> </w:t>
      </w:r>
      <w:r w:rsidRPr="00BC714E">
        <w:t>НДС,</w:t>
      </w:r>
      <w:r w:rsidR="003C04DD" w:rsidRPr="00BC714E">
        <w:t xml:space="preserve"> </w:t>
      </w:r>
      <w:r w:rsidRPr="00BC714E">
        <w:t>опыт</w:t>
      </w:r>
      <w:r w:rsidR="003C04DD" w:rsidRPr="00BC714E">
        <w:t xml:space="preserve"> </w:t>
      </w:r>
      <w:r w:rsidRPr="00BC714E">
        <w:t>зарубежных</w:t>
      </w:r>
      <w:r w:rsidR="003C04DD" w:rsidRPr="00BC714E">
        <w:t xml:space="preserve"> </w:t>
      </w:r>
      <w:r w:rsidRPr="00BC714E">
        <w:t>стран,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частности</w:t>
      </w:r>
      <w:r w:rsidR="003C04DD" w:rsidRPr="00BC714E">
        <w:t xml:space="preserve"> </w:t>
      </w:r>
      <w:r w:rsidRPr="00BC714E">
        <w:t>Великобритании,</w:t>
      </w:r>
      <w:r w:rsidR="003C04DD" w:rsidRPr="00BC714E">
        <w:t xml:space="preserve"> </w:t>
      </w:r>
      <w:r w:rsidRPr="00BC714E">
        <w:t>показывает,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во</w:t>
      </w:r>
      <w:r w:rsidR="003C04DD" w:rsidRPr="00BC714E">
        <w:t xml:space="preserve"> </w:t>
      </w:r>
      <w:r w:rsidRPr="00BC714E">
        <w:t>многих</w:t>
      </w:r>
      <w:r w:rsidR="003C04DD" w:rsidRPr="00BC714E">
        <w:t xml:space="preserve"> </w:t>
      </w:r>
      <w:r w:rsidRPr="00BC714E">
        <w:t>случаях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использование</w:t>
      </w:r>
      <w:r w:rsidR="003C04DD" w:rsidRPr="00BC714E">
        <w:t xml:space="preserve"> </w:t>
      </w:r>
      <w:r w:rsidRPr="00BC714E">
        <w:t>довольно</w:t>
      </w:r>
      <w:r w:rsidR="003C04DD" w:rsidRPr="00BC714E">
        <w:t xml:space="preserve"> </w:t>
      </w:r>
      <w:r w:rsidRPr="00BC714E">
        <w:t>сложно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требует</w:t>
      </w:r>
      <w:r w:rsidR="003C04DD" w:rsidRPr="00BC714E">
        <w:t xml:space="preserve"> </w:t>
      </w:r>
      <w:r w:rsidRPr="00BC714E">
        <w:t>множества</w:t>
      </w:r>
      <w:r w:rsidR="003C04DD" w:rsidRPr="00BC714E">
        <w:t xml:space="preserve"> </w:t>
      </w:r>
      <w:r w:rsidRPr="00BC714E">
        <w:t>дополнительных</w:t>
      </w:r>
      <w:r w:rsidR="003C04DD" w:rsidRPr="00BC714E">
        <w:t xml:space="preserve"> </w:t>
      </w:r>
      <w:r w:rsidRPr="00BC714E">
        <w:t>уточнений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исключений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общих</w:t>
      </w:r>
      <w:r w:rsidR="003C04DD" w:rsidRPr="00BC714E">
        <w:t xml:space="preserve"> </w:t>
      </w:r>
      <w:r w:rsidRPr="00BC714E">
        <w:t>правил.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1992</w:t>
      </w:r>
      <w:r w:rsidR="003C04DD" w:rsidRPr="00BC714E">
        <w:t xml:space="preserve"> </w:t>
      </w:r>
      <w:r w:rsidRPr="00BC714E">
        <w:t>года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действует</w:t>
      </w:r>
      <w:r w:rsidR="003C04DD" w:rsidRPr="00BC714E">
        <w:t xml:space="preserve"> </w:t>
      </w:r>
      <w:r w:rsidRPr="00BC714E">
        <w:t>во</w:t>
      </w:r>
      <w:r w:rsidR="003C04DD" w:rsidRPr="00BC714E">
        <w:t xml:space="preserve"> </w:t>
      </w:r>
      <w:r w:rsidRPr="00BC714E">
        <w:t>всех</w:t>
      </w:r>
      <w:r w:rsidR="003C04DD" w:rsidRPr="00BC714E">
        <w:t xml:space="preserve"> </w:t>
      </w:r>
      <w:r w:rsidRPr="00BC714E">
        <w:t>странах</w:t>
      </w:r>
      <w:r w:rsidR="003C04DD" w:rsidRPr="00BC714E">
        <w:t xml:space="preserve"> </w:t>
      </w:r>
      <w:r w:rsidRPr="00BC714E">
        <w:t>Содружества</w:t>
      </w:r>
      <w:r w:rsidR="003C04DD" w:rsidRPr="00BC714E">
        <w:t xml:space="preserve"> </w:t>
      </w:r>
      <w:r w:rsidRPr="00BC714E">
        <w:t>независимых</w:t>
      </w:r>
      <w:r w:rsidR="003C04DD" w:rsidRPr="00BC714E">
        <w:t xml:space="preserve"> </w:t>
      </w:r>
      <w:r w:rsidRPr="00BC714E">
        <w:t>государств.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Общей</w:t>
      </w:r>
      <w:r w:rsidR="003C04DD" w:rsidRPr="00BC714E">
        <w:t xml:space="preserve"> </w:t>
      </w:r>
      <w:r w:rsidRPr="00BC714E">
        <w:t>тенденцией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всех</w:t>
      </w:r>
      <w:r w:rsidR="003C04DD" w:rsidRPr="00BC714E">
        <w:t xml:space="preserve"> </w:t>
      </w:r>
      <w:r w:rsidRPr="00BC714E">
        <w:t>стран,</w:t>
      </w:r>
      <w:r w:rsidR="003C04DD" w:rsidRPr="00BC714E">
        <w:t xml:space="preserve"> </w:t>
      </w:r>
      <w:r w:rsidRPr="00BC714E">
        <w:t>установивших</w:t>
      </w:r>
      <w:r w:rsidR="003C04DD" w:rsidRPr="00BC714E">
        <w:t xml:space="preserve"> </w:t>
      </w:r>
      <w:r w:rsidRPr="00BC714E">
        <w:t>НДС,</w:t>
      </w:r>
      <w:r w:rsidR="003C04DD" w:rsidRPr="00BC714E">
        <w:t xml:space="preserve"> </w:t>
      </w:r>
      <w:r w:rsidRPr="00BC714E">
        <w:t>явилось</w:t>
      </w:r>
      <w:r w:rsidR="003C04DD" w:rsidRPr="00BC714E">
        <w:t xml:space="preserve"> </w:t>
      </w:r>
      <w:r w:rsidRPr="00BC714E">
        <w:t>быстрое</w:t>
      </w:r>
      <w:r w:rsidR="003C04DD" w:rsidRPr="00BC714E">
        <w:t xml:space="preserve"> </w:t>
      </w:r>
      <w:r w:rsidRPr="00BC714E">
        <w:t>превращение</w:t>
      </w:r>
      <w:r w:rsidR="003C04DD" w:rsidRPr="00BC714E">
        <w:t xml:space="preserve"> </w:t>
      </w:r>
      <w:r w:rsidRPr="00BC714E">
        <w:t>этого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один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главных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налоговой</w:t>
      </w:r>
      <w:r w:rsidR="003C04DD" w:rsidRPr="00BC714E">
        <w:t xml:space="preserve"> </w:t>
      </w:r>
      <w:r w:rsidRPr="00BC714E">
        <w:t>системе.</w:t>
      </w:r>
      <w:r w:rsidR="003C04DD" w:rsidRPr="00BC714E">
        <w:t xml:space="preserve"> </w:t>
      </w:r>
      <w:r w:rsidRPr="00BC714E">
        <w:t>Во</w:t>
      </w:r>
      <w:r w:rsidR="003C04DD" w:rsidRPr="00BC714E">
        <w:t xml:space="preserve"> </w:t>
      </w:r>
      <w:r w:rsidRPr="00BC714E">
        <w:t>Франции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долю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приходится</w:t>
      </w:r>
      <w:r w:rsidR="003C04DD" w:rsidRPr="00BC714E">
        <w:t xml:space="preserve"> </w:t>
      </w:r>
      <w:r w:rsidRPr="00BC714E">
        <w:t>45</w:t>
      </w:r>
      <w:r w:rsidR="003C04DD" w:rsidRPr="00BC714E">
        <w:t xml:space="preserve"> </w:t>
      </w:r>
      <w:r w:rsidRPr="00BC714E">
        <w:t>%</w:t>
      </w:r>
      <w:r w:rsidR="003C04DD" w:rsidRPr="00BC714E">
        <w:t xml:space="preserve"> </w:t>
      </w:r>
      <w:r w:rsidRPr="00BC714E">
        <w:t>всех</w:t>
      </w:r>
      <w:r w:rsidR="003C04DD" w:rsidRPr="00BC714E">
        <w:t xml:space="preserve"> </w:t>
      </w:r>
      <w:r w:rsidRPr="00BC714E">
        <w:t>налоговых</w:t>
      </w:r>
      <w:r w:rsidR="003C04DD" w:rsidRPr="00BC714E">
        <w:t xml:space="preserve"> </w:t>
      </w:r>
      <w:r w:rsidRPr="00BC714E">
        <w:t>поступлений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бюджет,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Великобритании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Германии</w:t>
      </w:r>
      <w:r w:rsidR="003C04DD" w:rsidRPr="00BC714E">
        <w:t xml:space="preserve"> - </w:t>
      </w:r>
      <w:r w:rsidRPr="00BC714E">
        <w:t>50</w:t>
      </w:r>
      <w:r w:rsidR="003C04DD" w:rsidRPr="00BC714E">
        <w:t xml:space="preserve"> </w:t>
      </w:r>
      <w:r w:rsidRPr="00BC714E">
        <w:t>%.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долю</w:t>
      </w:r>
      <w:r w:rsidR="003C04DD" w:rsidRPr="00BC714E">
        <w:t xml:space="preserve"> </w:t>
      </w:r>
      <w:r w:rsidRPr="00BC714E">
        <w:t>приходиться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среднем</w:t>
      </w:r>
      <w:r w:rsidR="003C04DD" w:rsidRPr="00BC714E">
        <w:t xml:space="preserve"> </w:t>
      </w:r>
      <w:r w:rsidRPr="00BC714E">
        <w:t>13,8</w:t>
      </w:r>
      <w:r w:rsidR="003C04DD" w:rsidRPr="00BC714E">
        <w:t xml:space="preserve"> </w:t>
      </w:r>
      <w:r w:rsidRPr="00BC714E">
        <w:t>%</w:t>
      </w:r>
      <w:r w:rsidR="003C04DD" w:rsidRPr="00BC714E">
        <w:t xml:space="preserve"> </w:t>
      </w:r>
      <w:r w:rsidRPr="00BC714E">
        <w:t>налоговых</w:t>
      </w:r>
      <w:r w:rsidR="003C04DD" w:rsidRPr="00BC714E">
        <w:t xml:space="preserve"> </w:t>
      </w:r>
      <w:r w:rsidRPr="00BC714E">
        <w:t>поступлений</w:t>
      </w:r>
      <w:r w:rsidR="003C04DD" w:rsidRPr="00BC714E">
        <w:t xml:space="preserve"> </w:t>
      </w:r>
      <w:r w:rsidRPr="00BC714E">
        <w:t>бюджетов</w:t>
      </w:r>
      <w:r w:rsidR="003C04DD" w:rsidRPr="00BC714E">
        <w:t xml:space="preserve"> </w:t>
      </w:r>
      <w:r w:rsidRPr="00BC714E">
        <w:t>42</w:t>
      </w:r>
      <w:r w:rsidR="003C04DD" w:rsidRPr="00BC714E">
        <w:t xml:space="preserve"> </w:t>
      </w:r>
      <w:r w:rsidRPr="00BC714E">
        <w:t>стран.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Та</w:t>
      </w:r>
      <w:r w:rsidR="003C04DD" w:rsidRPr="00BC714E">
        <w:t xml:space="preserve"> </w:t>
      </w:r>
      <w:r w:rsidRPr="00BC714E">
        <w:t>же</w:t>
      </w:r>
      <w:r w:rsidR="003C04DD" w:rsidRPr="00BC714E">
        <w:t xml:space="preserve"> </w:t>
      </w:r>
      <w:r w:rsidRPr="00BC714E">
        <w:t>тенденция</w:t>
      </w:r>
      <w:r w:rsidR="003C04DD" w:rsidRPr="00BC714E">
        <w:t xml:space="preserve"> </w:t>
      </w:r>
      <w:r w:rsidRPr="00BC714E">
        <w:t>наблюдалась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России.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момента</w:t>
      </w:r>
      <w:r w:rsidR="003C04DD" w:rsidRPr="00BC714E">
        <w:t xml:space="preserve"> </w:t>
      </w:r>
      <w:r w:rsidRPr="00BC714E">
        <w:t>своего</w:t>
      </w:r>
      <w:r w:rsidR="003C04DD" w:rsidRPr="00BC714E">
        <w:t xml:space="preserve"> </w:t>
      </w:r>
      <w:r w:rsidRPr="00BC714E">
        <w:t>введения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стал</w:t>
      </w:r>
      <w:r w:rsidR="003C04DD" w:rsidRPr="00BC714E">
        <w:t xml:space="preserve"> </w:t>
      </w:r>
      <w:r w:rsidRPr="00BC714E">
        <w:t>первым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значимости</w:t>
      </w:r>
      <w:r w:rsidR="003C04DD" w:rsidRPr="00BC714E">
        <w:t xml:space="preserve"> </w:t>
      </w:r>
      <w:r w:rsidRPr="00BC714E">
        <w:t>среди</w:t>
      </w:r>
      <w:r w:rsidR="003C04DD" w:rsidRPr="00BC714E">
        <w:t xml:space="preserve"> </w:t>
      </w:r>
      <w:r w:rsidRPr="00BC714E">
        <w:t>четырех</w:t>
      </w:r>
      <w:r w:rsidR="003C04DD" w:rsidRPr="00BC714E">
        <w:t xml:space="preserve"> </w:t>
      </w:r>
      <w:r w:rsidRPr="00BC714E">
        <w:t>главных</w:t>
      </w:r>
      <w:r w:rsidR="003C04DD" w:rsidRPr="00BC714E">
        <w:t xml:space="preserve"> </w:t>
      </w:r>
      <w:r w:rsidRPr="00BC714E">
        <w:t>налогов,</w:t>
      </w:r>
      <w:r w:rsidR="003C04DD" w:rsidRPr="00BC714E">
        <w:t xml:space="preserve"> </w:t>
      </w:r>
      <w:r w:rsidRPr="00BC714E">
        <w:t>обеспечивающих</w:t>
      </w:r>
      <w:r w:rsidR="003C04DD" w:rsidRPr="00BC714E">
        <w:t xml:space="preserve"> </w:t>
      </w:r>
      <w:r w:rsidRPr="00BC714E">
        <w:t>большую</w:t>
      </w:r>
      <w:r w:rsidR="003C04DD" w:rsidRPr="00BC714E">
        <w:t xml:space="preserve"> </w:t>
      </w:r>
      <w:r w:rsidRPr="00BC714E">
        <w:t>часть</w:t>
      </w:r>
      <w:r w:rsidR="003C04DD" w:rsidRPr="00BC714E">
        <w:t xml:space="preserve"> </w:t>
      </w:r>
      <w:r w:rsidRPr="00BC714E">
        <w:t>налоговых</w:t>
      </w:r>
      <w:r w:rsidR="003C04DD" w:rsidRPr="00BC714E">
        <w:t xml:space="preserve"> </w:t>
      </w:r>
      <w:r w:rsidRPr="00BC714E">
        <w:t>доходов</w:t>
      </w:r>
      <w:r w:rsidR="003C04DD" w:rsidRPr="00BC714E">
        <w:t xml:space="preserve"> </w:t>
      </w:r>
      <w:r w:rsidRPr="00BC714E">
        <w:t>федерального</w:t>
      </w:r>
      <w:r w:rsidR="003C04DD" w:rsidRPr="00BC714E">
        <w:t xml:space="preserve"> </w:t>
      </w:r>
      <w:r w:rsidRPr="00BC714E">
        <w:t>бюджета.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был</w:t>
      </w:r>
      <w:r w:rsidR="003C04DD" w:rsidRPr="00BC714E">
        <w:t xml:space="preserve"> </w:t>
      </w:r>
      <w:r w:rsidRPr="00BC714E">
        <w:t>введен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1992</w:t>
      </w:r>
      <w:r w:rsidR="003C04DD" w:rsidRPr="00BC714E">
        <w:t xml:space="preserve"> </w:t>
      </w:r>
      <w:r w:rsidRPr="00BC714E">
        <w:t>году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продукции,</w:t>
      </w:r>
      <w:r w:rsidR="003C04DD" w:rsidRPr="00BC714E">
        <w:t xml:space="preserve"> </w:t>
      </w:r>
      <w:r w:rsidRPr="00BC714E">
        <w:t>производимой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ее</w:t>
      </w:r>
      <w:r w:rsidR="003C04DD" w:rsidRPr="00BC714E">
        <w:t xml:space="preserve"> </w:t>
      </w:r>
      <w:r w:rsidRPr="00BC714E">
        <w:t>территории,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01.02.93</w:t>
      </w:r>
      <w:r w:rsidR="003C04DD" w:rsidRPr="00BC714E">
        <w:t xml:space="preserve"> </w:t>
      </w:r>
      <w:r w:rsidRPr="00BC714E">
        <w:t>распространен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ввозимые,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ее</w:t>
      </w:r>
      <w:r w:rsidR="003C04DD" w:rsidRPr="00BC714E">
        <w:t xml:space="preserve"> </w:t>
      </w:r>
      <w:r w:rsidRPr="00BC714E">
        <w:t>территорию</w:t>
      </w:r>
      <w:r w:rsidR="003C04DD" w:rsidRPr="00BC714E">
        <w:t xml:space="preserve"> </w:t>
      </w:r>
      <w:r w:rsidRPr="00BC714E">
        <w:t>импортные</w:t>
      </w:r>
      <w:r w:rsidR="003C04DD" w:rsidRPr="00BC714E">
        <w:t xml:space="preserve"> </w:t>
      </w:r>
      <w:r w:rsidRPr="00BC714E">
        <w:t>товары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исключением</w:t>
      </w:r>
      <w:r w:rsidR="003C04DD" w:rsidRPr="00BC714E">
        <w:t xml:space="preserve"> </w:t>
      </w:r>
      <w:r w:rsidRPr="00BC714E">
        <w:t>тех,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которым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законодательном</w:t>
      </w:r>
      <w:r w:rsidR="003C04DD" w:rsidRPr="00BC714E">
        <w:t xml:space="preserve"> </w:t>
      </w:r>
      <w:r w:rsidRPr="00BC714E">
        <w:t>порядке</w:t>
      </w:r>
      <w:r w:rsidR="003C04DD" w:rsidRPr="00BC714E">
        <w:t xml:space="preserve"> </w:t>
      </w:r>
      <w:r w:rsidRPr="00BC714E">
        <w:t>установлены</w:t>
      </w:r>
      <w:r w:rsidR="003C04DD" w:rsidRPr="00BC714E">
        <w:t xml:space="preserve"> </w:t>
      </w:r>
      <w:r w:rsidRPr="00BC714E">
        <w:t>льготы.</w:t>
      </w:r>
      <w:r w:rsidR="003C04DD" w:rsidRPr="00BC714E">
        <w:t xml:space="preserve"> </w:t>
      </w:r>
      <w:r w:rsidRPr="00BC714E">
        <w:t>Он</w:t>
      </w:r>
      <w:r w:rsidR="003C04DD" w:rsidRPr="00BC714E">
        <w:t xml:space="preserve"> </w:t>
      </w:r>
      <w:r w:rsidRPr="00BC714E">
        <w:t>заменил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оборота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продаж,</w:t>
      </w:r>
      <w:r w:rsidR="003C04DD" w:rsidRPr="00BC714E">
        <w:t xml:space="preserve"> </w:t>
      </w:r>
      <w:r w:rsidRPr="00BC714E">
        <w:t>намного</w:t>
      </w:r>
      <w:r w:rsidR="003C04DD" w:rsidRPr="00BC714E">
        <w:t xml:space="preserve"> </w:t>
      </w:r>
      <w:r w:rsidRPr="00BC714E">
        <w:t>превзойдя</w:t>
      </w:r>
      <w:r w:rsidR="003C04DD" w:rsidRPr="00BC714E">
        <w:t xml:space="preserve"> </w:t>
      </w:r>
      <w:r w:rsidRPr="00BC714E">
        <w:t>их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своему</w:t>
      </w:r>
      <w:r w:rsidR="003C04DD" w:rsidRPr="00BC714E">
        <w:t xml:space="preserve"> </w:t>
      </w:r>
      <w:r w:rsidRPr="00BC714E">
        <w:t>влиянию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формирование</w:t>
      </w:r>
      <w:r w:rsidR="003C04DD" w:rsidRPr="00BC714E">
        <w:t xml:space="preserve"> </w:t>
      </w:r>
      <w:r w:rsidRPr="00BC714E">
        <w:t>дохода</w:t>
      </w:r>
      <w:r w:rsidR="003C04DD" w:rsidRPr="00BC714E">
        <w:t xml:space="preserve"> </w:t>
      </w:r>
      <w:r w:rsidRPr="00BC714E">
        <w:t>бюджета,</w:t>
      </w:r>
      <w:r w:rsidR="003C04DD" w:rsidRPr="00BC714E">
        <w:t xml:space="preserve"> </w:t>
      </w:r>
      <w:r w:rsidRPr="00BC714E">
        <w:t>экономику,</w:t>
      </w:r>
      <w:r w:rsidR="003C04DD" w:rsidRPr="00BC714E">
        <w:t xml:space="preserve"> </w:t>
      </w:r>
      <w:r w:rsidRPr="00BC714E">
        <w:t>формирование</w:t>
      </w:r>
      <w:r w:rsidR="003C04DD" w:rsidRPr="00BC714E">
        <w:t xml:space="preserve"> </w:t>
      </w:r>
      <w:r w:rsidRPr="00BC714E">
        <w:t>ценовых</w:t>
      </w:r>
      <w:r w:rsidR="003C04DD" w:rsidRPr="00BC714E">
        <w:t xml:space="preserve"> </w:t>
      </w:r>
      <w:r w:rsidRPr="00BC714E">
        <w:t>пропорций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финансы</w:t>
      </w:r>
      <w:r w:rsidR="003C04DD" w:rsidRPr="00BC714E">
        <w:t xml:space="preserve"> </w:t>
      </w:r>
      <w:r w:rsidRPr="00BC714E">
        <w:t>предприятий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организаций.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Для</w:t>
      </w:r>
      <w:r w:rsidR="003C04DD" w:rsidRPr="00BC714E">
        <w:t xml:space="preserve"> </w:t>
      </w:r>
      <w:r w:rsidRPr="00BC714E">
        <w:t>России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был</w:t>
      </w:r>
      <w:r w:rsidR="003C04DD" w:rsidRPr="00BC714E">
        <w:t xml:space="preserve"> </w:t>
      </w:r>
      <w:r w:rsidRPr="00BC714E">
        <w:t>новый</w:t>
      </w:r>
      <w:r w:rsidR="003C04DD" w:rsidRPr="00BC714E">
        <w:t xml:space="preserve"> </w:t>
      </w:r>
      <w:r w:rsidRPr="00BC714E">
        <w:t>вид</w:t>
      </w:r>
      <w:r w:rsidR="003C04DD" w:rsidRPr="00BC714E">
        <w:t xml:space="preserve"> </w:t>
      </w:r>
      <w:r w:rsidRPr="00BC714E">
        <w:t>налога,</w:t>
      </w:r>
      <w:r w:rsidR="003C04DD" w:rsidRPr="00BC714E">
        <w:t xml:space="preserve"> </w:t>
      </w:r>
      <w:r w:rsidRPr="00BC714E">
        <w:t>заменивший</w:t>
      </w:r>
      <w:r w:rsidR="003C04DD" w:rsidRPr="00BC714E">
        <w:t xml:space="preserve"> </w:t>
      </w:r>
      <w:r w:rsidRPr="00BC714E">
        <w:t>два</w:t>
      </w:r>
      <w:r w:rsidR="003C04DD" w:rsidRPr="00BC714E">
        <w:t xml:space="preserve"> </w:t>
      </w:r>
      <w:r w:rsidRPr="00BC714E">
        <w:t>действовавших</w:t>
      </w:r>
      <w:r w:rsidR="003C04DD" w:rsidRPr="00BC714E">
        <w:t xml:space="preserve"> </w:t>
      </w:r>
      <w:r w:rsidRPr="00BC714E">
        <w:t>до</w:t>
      </w:r>
      <w:r w:rsidR="003C04DD" w:rsidRPr="00BC714E">
        <w:t xml:space="preserve"> </w:t>
      </w:r>
      <w:r w:rsidRPr="00BC714E">
        <w:t>этого</w:t>
      </w:r>
      <w:r w:rsidR="003C04DD" w:rsidRPr="00BC714E">
        <w:t xml:space="preserve"> (</w:t>
      </w:r>
      <w:r w:rsidRPr="00BC714E">
        <w:t>с</w:t>
      </w:r>
      <w:r w:rsidR="003C04DD" w:rsidRPr="00BC714E">
        <w:t xml:space="preserve"> </w:t>
      </w:r>
      <w:r w:rsidRPr="00BC714E">
        <w:t>оборота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продаж</w:t>
      </w:r>
      <w:r w:rsidR="003C04DD" w:rsidRPr="00BC714E">
        <w:t xml:space="preserve">). </w:t>
      </w:r>
      <w:r w:rsidRPr="00BC714E">
        <w:t>Для</w:t>
      </w:r>
      <w:r w:rsidR="003C04DD" w:rsidRPr="00BC714E">
        <w:t xml:space="preserve"> </w:t>
      </w:r>
      <w:r w:rsidRPr="00BC714E">
        <w:t>нашей</w:t>
      </w:r>
      <w:r w:rsidR="003C04DD" w:rsidRPr="00BC714E">
        <w:t xml:space="preserve"> </w:t>
      </w:r>
      <w:r w:rsidRPr="00BC714E">
        <w:t>страны</w:t>
      </w:r>
      <w:r w:rsidR="003C04DD" w:rsidRPr="00BC714E">
        <w:t xml:space="preserve"> </w:t>
      </w:r>
      <w:r w:rsidRPr="00BC714E">
        <w:t>особенно</w:t>
      </w:r>
      <w:r w:rsidR="003C04DD" w:rsidRPr="00BC714E">
        <w:t xml:space="preserve"> </w:t>
      </w:r>
      <w:r w:rsidRPr="00BC714E">
        <w:t>важно,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свободен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недостатков,</w:t>
      </w:r>
      <w:r w:rsidR="003C04DD" w:rsidRPr="00BC714E">
        <w:t xml:space="preserve"> </w:t>
      </w:r>
      <w:r w:rsidRPr="00BC714E">
        <w:t>присущих</w:t>
      </w:r>
      <w:r w:rsidR="003C04DD" w:rsidRPr="00BC714E">
        <w:t xml:space="preserve"> </w:t>
      </w:r>
      <w:r w:rsidRPr="00BC714E">
        <w:t>упраздненному</w:t>
      </w:r>
      <w:r w:rsidR="003C04DD" w:rsidRPr="00BC714E">
        <w:t xml:space="preserve"> </w:t>
      </w:r>
      <w:r w:rsidRPr="00BC714E">
        <w:t>теперь</w:t>
      </w:r>
      <w:r w:rsidR="003C04DD" w:rsidRPr="00BC714E">
        <w:t xml:space="preserve"> </w:t>
      </w:r>
      <w:r w:rsidRPr="00BC714E">
        <w:t>налогу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оборота.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оборота</w:t>
      </w:r>
      <w:r w:rsidR="003C04DD" w:rsidRPr="00BC714E">
        <w:t xml:space="preserve"> </w:t>
      </w:r>
      <w:r w:rsidRPr="00BC714E">
        <w:t>представлял</w:t>
      </w:r>
      <w:r w:rsidR="003C04DD" w:rsidRPr="00BC714E">
        <w:t xml:space="preserve"> </w:t>
      </w:r>
      <w:r w:rsidRPr="00BC714E">
        <w:t>собой</w:t>
      </w:r>
      <w:r w:rsidR="003C04DD" w:rsidRPr="00BC714E">
        <w:t xml:space="preserve"> </w:t>
      </w:r>
      <w:r w:rsidRPr="00BC714E">
        <w:t>часть</w:t>
      </w:r>
      <w:r w:rsidR="003C04DD" w:rsidRPr="00BC714E">
        <w:t xml:space="preserve"> </w:t>
      </w:r>
      <w:r w:rsidRPr="00BC714E">
        <w:t>централизованного</w:t>
      </w:r>
      <w:r w:rsidR="003C04DD" w:rsidRPr="00BC714E">
        <w:t xml:space="preserve"> </w:t>
      </w:r>
      <w:r w:rsidRPr="00BC714E">
        <w:t>чистого</w:t>
      </w:r>
      <w:r w:rsidR="003C04DD" w:rsidRPr="00BC714E">
        <w:t xml:space="preserve"> </w:t>
      </w:r>
      <w:r w:rsidRPr="00BC714E">
        <w:t>дохода</w:t>
      </w:r>
      <w:r w:rsidR="003C04DD" w:rsidRPr="00BC714E">
        <w:t xml:space="preserve"> </w:t>
      </w:r>
      <w:r w:rsidRPr="00BC714E">
        <w:t>государства,</w:t>
      </w:r>
      <w:r w:rsidR="003C04DD" w:rsidRPr="00BC714E">
        <w:t xml:space="preserve"> </w:t>
      </w:r>
      <w:r w:rsidRPr="00BC714E">
        <w:t>созданного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сфере</w:t>
      </w:r>
      <w:r w:rsidR="003C04DD" w:rsidRPr="00BC714E">
        <w:t xml:space="preserve"> </w:t>
      </w:r>
      <w:r w:rsidRPr="00BC714E">
        <w:t>материального</w:t>
      </w:r>
      <w:r w:rsidR="003C04DD" w:rsidRPr="00BC714E">
        <w:t xml:space="preserve"> </w:t>
      </w:r>
      <w:r w:rsidRPr="00BC714E">
        <w:t>производства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используемого</w:t>
      </w:r>
      <w:r w:rsidR="003C04DD" w:rsidRPr="00BC714E">
        <w:t xml:space="preserve"> </w:t>
      </w:r>
      <w:r w:rsidRPr="00BC714E">
        <w:t>государством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дальнейшего</w:t>
      </w:r>
      <w:r w:rsidR="003C04DD" w:rsidRPr="00BC714E">
        <w:t xml:space="preserve"> </w:t>
      </w:r>
      <w:r w:rsidRPr="00BC714E">
        <w:t>развития</w:t>
      </w:r>
      <w:r w:rsidR="003C04DD" w:rsidRPr="00BC714E">
        <w:t xml:space="preserve"> </w:t>
      </w:r>
      <w:r w:rsidRPr="00BC714E">
        <w:t>экономики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других</w:t>
      </w:r>
      <w:r w:rsidR="003C04DD" w:rsidRPr="00BC714E">
        <w:t xml:space="preserve"> </w:t>
      </w:r>
      <w:r w:rsidRPr="00BC714E">
        <w:t>общегосударственных</w:t>
      </w:r>
      <w:r w:rsidR="003C04DD" w:rsidRPr="00BC714E">
        <w:t xml:space="preserve"> </w:t>
      </w:r>
      <w:r w:rsidRPr="00BC714E">
        <w:t>нужд.</w:t>
      </w:r>
      <w:r w:rsidR="003C04DD" w:rsidRPr="00BC714E">
        <w:t xml:space="preserve"> </w:t>
      </w:r>
      <w:r w:rsidRPr="00BC714E">
        <w:t>Являясь</w:t>
      </w:r>
      <w:r w:rsidR="003C04DD" w:rsidRPr="00BC714E">
        <w:t xml:space="preserve"> </w:t>
      </w:r>
      <w:r w:rsidRPr="00BC714E">
        <w:t>твердо</w:t>
      </w:r>
      <w:r w:rsidR="003C04DD" w:rsidRPr="00BC714E">
        <w:t xml:space="preserve"> </w:t>
      </w:r>
      <w:r w:rsidRPr="00BC714E">
        <w:t>фиксированной</w:t>
      </w:r>
      <w:r w:rsidR="003C04DD" w:rsidRPr="00BC714E">
        <w:t xml:space="preserve"> </w:t>
      </w:r>
      <w:r w:rsidRPr="00BC714E">
        <w:t>долей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цене</w:t>
      </w:r>
      <w:r w:rsidR="003C04DD" w:rsidRPr="00BC714E">
        <w:t xml:space="preserve"> </w:t>
      </w:r>
      <w:r w:rsidRPr="00BC714E">
        <w:t>товара,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оборота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зависел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колебаний</w:t>
      </w:r>
      <w:r w:rsidR="003C04DD" w:rsidRPr="00BC714E">
        <w:t xml:space="preserve"> </w:t>
      </w:r>
      <w:r w:rsidRPr="00BC714E">
        <w:t>себестоимости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выполнения</w:t>
      </w:r>
      <w:r w:rsidR="003C04DD" w:rsidRPr="00BC714E">
        <w:t xml:space="preserve"> </w:t>
      </w:r>
      <w:r w:rsidRPr="00BC714E">
        <w:t>предприятием</w:t>
      </w:r>
      <w:r w:rsidR="003C04DD" w:rsidRPr="00BC714E">
        <w:t xml:space="preserve"> </w:t>
      </w:r>
      <w:r w:rsidRPr="00BC714E">
        <w:t>плана</w:t>
      </w:r>
      <w:r w:rsidR="003C04DD" w:rsidRPr="00BC714E">
        <w:t xml:space="preserve"> </w:t>
      </w:r>
      <w:r w:rsidRPr="00BC714E">
        <w:t>прибыли,</w:t>
      </w:r>
      <w:r w:rsidR="003C04DD" w:rsidRPr="00BC714E">
        <w:t xml:space="preserve"> </w:t>
      </w:r>
      <w:r w:rsidRPr="00BC714E">
        <w:t>обеспечивал</w:t>
      </w:r>
      <w:r w:rsidR="003C04DD" w:rsidRPr="00BC714E">
        <w:t xml:space="preserve"> </w:t>
      </w:r>
      <w:r w:rsidRPr="00BC714E">
        <w:t>устойчивое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регулярное</w:t>
      </w:r>
      <w:r w:rsidR="003C04DD" w:rsidRPr="00BC714E">
        <w:t xml:space="preserve"> </w:t>
      </w:r>
      <w:r w:rsidRPr="00BC714E">
        <w:t>поступление</w:t>
      </w:r>
      <w:r w:rsidR="003C04DD" w:rsidRPr="00BC714E">
        <w:t xml:space="preserve"> </w:t>
      </w:r>
      <w:r w:rsidRPr="00BC714E">
        <w:t>предусмотренных</w:t>
      </w:r>
      <w:r w:rsidR="003C04DD" w:rsidRPr="00BC714E">
        <w:t xml:space="preserve"> </w:t>
      </w:r>
      <w:r w:rsidRPr="00BC714E">
        <w:t>сумм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госбюджет.</w:t>
      </w:r>
      <w:r w:rsidR="003C04DD" w:rsidRPr="00BC714E">
        <w:t xml:space="preserve"> </w:t>
      </w:r>
      <w:r w:rsidRPr="00BC714E">
        <w:t>Экономическая</w:t>
      </w:r>
      <w:r w:rsidR="003C04DD" w:rsidRPr="00BC714E">
        <w:t xml:space="preserve"> </w:t>
      </w:r>
      <w:r w:rsidRPr="00BC714E">
        <w:t>природа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оборота</w:t>
      </w:r>
      <w:r w:rsidR="003C04DD" w:rsidRPr="00BC714E">
        <w:t xml:space="preserve"> </w:t>
      </w:r>
      <w:r w:rsidRPr="00BC714E">
        <w:t>та</w:t>
      </w:r>
      <w:r w:rsidR="003C04DD" w:rsidRPr="00BC714E">
        <w:t xml:space="preserve"> </w:t>
      </w:r>
      <w:r w:rsidRPr="00BC714E">
        <w:t>же,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прибыли</w:t>
      </w:r>
      <w:r w:rsidR="003C04DD" w:rsidRPr="00BC714E">
        <w:t xml:space="preserve">; </w:t>
      </w:r>
      <w:r w:rsidRPr="00BC714E">
        <w:t>они</w:t>
      </w:r>
      <w:r w:rsidR="003C04DD" w:rsidRPr="00BC714E">
        <w:t xml:space="preserve"> </w:t>
      </w:r>
      <w:r w:rsidRPr="00BC714E">
        <w:t>находились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органической</w:t>
      </w:r>
      <w:r w:rsidR="003C04DD" w:rsidRPr="00BC714E">
        <w:t xml:space="preserve"> </w:t>
      </w:r>
      <w:r w:rsidRPr="00BC714E">
        <w:t>взаимосвязи,</w:t>
      </w:r>
      <w:r w:rsidR="003C04DD" w:rsidRPr="00BC714E">
        <w:t xml:space="preserve"> </w:t>
      </w:r>
      <w:r w:rsidRPr="00BC714E">
        <w:t>дополняя</w:t>
      </w:r>
      <w:r w:rsidR="003C04DD" w:rsidRPr="00BC714E">
        <w:t xml:space="preserve"> </w:t>
      </w:r>
      <w:r w:rsidRPr="00BC714E">
        <w:t>друг</w:t>
      </w:r>
      <w:r w:rsidR="003C04DD" w:rsidRPr="00BC714E">
        <w:t xml:space="preserve"> </w:t>
      </w:r>
      <w:r w:rsidRPr="00BC714E">
        <w:t>друга,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представляли</w:t>
      </w:r>
      <w:r w:rsidR="003C04DD" w:rsidRPr="00BC714E">
        <w:t xml:space="preserve"> </w:t>
      </w:r>
      <w:r w:rsidRPr="00BC714E">
        <w:t>единую</w:t>
      </w:r>
      <w:r w:rsidR="003C04DD" w:rsidRPr="00BC714E">
        <w:t xml:space="preserve"> </w:t>
      </w:r>
      <w:r w:rsidRPr="00BC714E">
        <w:t>стройную</w:t>
      </w:r>
      <w:r w:rsidR="003C04DD" w:rsidRPr="00BC714E">
        <w:t xml:space="preserve"> </w:t>
      </w:r>
      <w:r w:rsidRPr="00BC714E">
        <w:t>систему</w:t>
      </w:r>
      <w:r w:rsidR="003C04DD" w:rsidRPr="00BC714E">
        <w:t xml:space="preserve"> </w:t>
      </w:r>
      <w:r w:rsidRPr="00BC714E">
        <w:t>распределения</w:t>
      </w:r>
      <w:r w:rsidR="003C04DD" w:rsidRPr="00BC714E">
        <w:t xml:space="preserve"> </w:t>
      </w:r>
      <w:r w:rsidRPr="00BC714E">
        <w:t>чистого</w:t>
      </w:r>
      <w:r w:rsidR="003C04DD" w:rsidRPr="00BC714E">
        <w:t xml:space="preserve"> </w:t>
      </w:r>
      <w:r w:rsidRPr="00BC714E">
        <w:t>дохода.</w:t>
      </w:r>
      <w:r w:rsidR="003C04DD" w:rsidRPr="00BC714E">
        <w:t xml:space="preserve"> </w:t>
      </w:r>
      <w:r w:rsidRPr="00BC714E">
        <w:t>Попытки</w:t>
      </w:r>
      <w:r w:rsidR="003C04DD" w:rsidRPr="00BC714E">
        <w:t xml:space="preserve"> "</w:t>
      </w:r>
      <w:r w:rsidRPr="00BC714E">
        <w:t>исправить</w:t>
      </w:r>
      <w:r w:rsidR="003C04DD" w:rsidRPr="00BC714E">
        <w:t xml:space="preserve">" </w:t>
      </w:r>
      <w:r w:rsidRPr="00BC714E">
        <w:t>недостатки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оборота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61</w:t>
      </w:r>
      <w:r w:rsidR="003C04DD" w:rsidRPr="00BC714E">
        <w:t xml:space="preserve"> </w:t>
      </w:r>
      <w:r w:rsidRPr="00BC714E">
        <w:t>год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существования</w:t>
      </w:r>
      <w:r w:rsidR="003C04DD" w:rsidRPr="00BC714E">
        <w:t xml:space="preserve"> (</w:t>
      </w:r>
      <w:r w:rsidRPr="00BC714E">
        <w:t>он</w:t>
      </w:r>
      <w:r w:rsidR="003C04DD" w:rsidRPr="00BC714E">
        <w:t xml:space="preserve"> </w:t>
      </w:r>
      <w:r w:rsidRPr="00BC714E">
        <w:t>был</w:t>
      </w:r>
      <w:r w:rsidR="003C04DD" w:rsidRPr="00BC714E">
        <w:t xml:space="preserve"> </w:t>
      </w:r>
      <w:r w:rsidRPr="00BC714E">
        <w:t>введен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ходе</w:t>
      </w:r>
      <w:r w:rsidR="003C04DD" w:rsidRPr="00BC714E">
        <w:t xml:space="preserve"> </w:t>
      </w:r>
      <w:r w:rsidRPr="00BC714E">
        <w:t>финансовой</w:t>
      </w:r>
      <w:r w:rsidR="003C04DD" w:rsidRPr="00BC714E">
        <w:t xml:space="preserve"> </w:t>
      </w:r>
      <w:r w:rsidRPr="00BC714E">
        <w:t>реформы</w:t>
      </w:r>
      <w:r w:rsidR="003C04DD" w:rsidRPr="00BC714E">
        <w:t xml:space="preserve"> </w:t>
      </w:r>
      <w:smartTag w:uri="urn:schemas-microsoft-com:office:smarttags" w:element="metricconverter">
        <w:smartTagPr>
          <w:attr w:name="ProductID" w:val="1930 г"/>
        </w:smartTagPr>
        <w:r w:rsidRPr="00BC714E">
          <w:t>1930</w:t>
        </w:r>
        <w:r w:rsidR="003C04DD" w:rsidRPr="00BC714E">
          <w:t xml:space="preserve"> </w:t>
        </w:r>
        <w:r w:rsidRPr="00BC714E">
          <w:t>г</w:t>
        </w:r>
      </w:smartTag>
      <w:r w:rsidRPr="00BC714E">
        <w:t>.</w:t>
      </w:r>
      <w:r w:rsidR="003C04DD" w:rsidRPr="00BC714E">
        <w:t xml:space="preserve">) </w:t>
      </w:r>
      <w:r w:rsidRPr="00BC714E">
        <w:t>предпринимались</w:t>
      </w:r>
      <w:r w:rsidR="003C04DD" w:rsidRPr="00BC714E">
        <w:t xml:space="preserve"> </w:t>
      </w:r>
      <w:r w:rsidRPr="00BC714E">
        <w:t>неоднократно.</w:t>
      </w:r>
      <w:r w:rsidR="003C04DD" w:rsidRPr="00BC714E">
        <w:t xml:space="preserve"> </w:t>
      </w:r>
      <w:r w:rsidRPr="00BC714E">
        <w:t>Но</w:t>
      </w:r>
      <w:r w:rsidR="003C04DD" w:rsidRPr="00BC714E">
        <w:t xml:space="preserve"> </w:t>
      </w:r>
      <w:r w:rsidRPr="00BC714E">
        <w:t>избавиться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них</w:t>
      </w:r>
      <w:r w:rsidR="003C04DD" w:rsidRPr="00BC714E">
        <w:t xml:space="preserve"> </w:t>
      </w:r>
      <w:r w:rsidRPr="00BC714E">
        <w:t>можно</w:t>
      </w:r>
      <w:r w:rsidR="003C04DD" w:rsidRPr="00BC714E">
        <w:t xml:space="preserve"> </w:t>
      </w:r>
      <w:r w:rsidRPr="00BC714E">
        <w:t>было</w:t>
      </w:r>
      <w:r w:rsidR="003C04DD" w:rsidRPr="00BC714E">
        <w:t xml:space="preserve"> </w:t>
      </w:r>
      <w:r w:rsidRPr="00BC714E">
        <w:t>лишь</w:t>
      </w:r>
      <w:r w:rsidR="003C04DD" w:rsidRPr="00BC714E">
        <w:t xml:space="preserve"> </w:t>
      </w:r>
      <w:r w:rsidRPr="00BC714E">
        <w:t>вместе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самим</w:t>
      </w:r>
      <w:r w:rsidR="003C04DD" w:rsidRPr="00BC714E">
        <w:t xml:space="preserve"> </w:t>
      </w:r>
      <w:r w:rsidRPr="00BC714E">
        <w:t>налогом,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сделано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конце</w:t>
      </w:r>
      <w:r w:rsidR="003C04DD" w:rsidRPr="00BC714E">
        <w:t xml:space="preserve"> </w:t>
      </w:r>
      <w:r w:rsidRPr="00BC714E">
        <w:t>1991</w:t>
      </w:r>
      <w:r w:rsidR="003C04DD" w:rsidRPr="00BC714E">
        <w:t xml:space="preserve"> </w:t>
      </w:r>
      <w:r w:rsidRPr="00BC714E">
        <w:t>года.</w:t>
      </w:r>
      <w:r w:rsidR="003C04DD" w:rsidRPr="00BC714E">
        <w:t xml:space="preserve"> </w:t>
      </w:r>
      <w:r w:rsidRPr="00BC714E">
        <w:t>Сегодня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России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только</w:t>
      </w:r>
      <w:r w:rsidR="003C04DD" w:rsidRPr="00BC714E">
        <w:t xml:space="preserve"> </w:t>
      </w:r>
      <w:r w:rsidRPr="00BC714E">
        <w:t>основным</w:t>
      </w:r>
      <w:r w:rsidR="003C04DD" w:rsidRPr="00BC714E">
        <w:t xml:space="preserve"> </w:t>
      </w:r>
      <w:r w:rsidRPr="00BC714E">
        <w:t>косвенным</w:t>
      </w:r>
      <w:r w:rsidR="003C04DD" w:rsidRPr="00BC714E">
        <w:t xml:space="preserve"> </w:t>
      </w:r>
      <w:r w:rsidRPr="00BC714E">
        <w:t>налогом,</w:t>
      </w:r>
      <w:r w:rsidR="003C04DD" w:rsidRPr="00BC714E">
        <w:t xml:space="preserve"> </w:t>
      </w:r>
      <w:r w:rsidRPr="00BC714E">
        <w:t>но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главным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формировании</w:t>
      </w:r>
      <w:r w:rsidR="003C04DD" w:rsidRPr="00BC714E">
        <w:t xml:space="preserve"> </w:t>
      </w:r>
      <w:r w:rsidRPr="00BC714E">
        <w:t>доходной</w:t>
      </w:r>
      <w:r w:rsidR="003C04DD" w:rsidRPr="00BC714E">
        <w:t xml:space="preserve"> </w:t>
      </w:r>
      <w:r w:rsidRPr="00BC714E">
        <w:t>части</w:t>
      </w:r>
      <w:r w:rsidR="003C04DD" w:rsidRPr="00BC714E">
        <w:t xml:space="preserve"> </w:t>
      </w:r>
      <w:r w:rsidRPr="00BC714E">
        <w:t>бюджетов</w:t>
      </w:r>
      <w:r w:rsidR="003C04DD" w:rsidRPr="00BC714E">
        <w:t xml:space="preserve"> </w:t>
      </w:r>
      <w:r w:rsidRPr="00BC714E">
        <w:t>всех</w:t>
      </w:r>
      <w:r w:rsidR="003C04DD" w:rsidRPr="00BC714E">
        <w:t xml:space="preserve"> </w:t>
      </w:r>
      <w:r w:rsidRPr="00BC714E">
        <w:t>уровней</w:t>
      </w:r>
      <w:r w:rsidR="003C04DD" w:rsidRPr="00BC714E">
        <w:t xml:space="preserve"> </w:t>
      </w:r>
      <w:r w:rsidRPr="00BC714E">
        <w:t>государства.</w:t>
      </w:r>
    </w:p>
    <w:p w:rsidR="00435B37" w:rsidRPr="00BC714E" w:rsidRDefault="00BC714E" w:rsidP="00BC714E">
      <w:pPr>
        <w:pStyle w:val="1"/>
      </w:pPr>
      <w:r w:rsidRPr="00BC714E">
        <w:br w:type="page"/>
      </w:r>
      <w:bookmarkStart w:id="6" w:name="_Toc280481859"/>
      <w:r w:rsidR="00435B37" w:rsidRPr="00BC714E">
        <w:t>Глава</w:t>
      </w:r>
      <w:r w:rsidR="003C04DD" w:rsidRPr="00BC714E">
        <w:t xml:space="preserve"> </w:t>
      </w:r>
      <w:r w:rsidR="00435B37" w:rsidRPr="00BC714E">
        <w:t>2.</w:t>
      </w:r>
      <w:r w:rsidR="003C04DD" w:rsidRPr="00BC714E">
        <w:t xml:space="preserve"> </w:t>
      </w:r>
      <w:r w:rsidR="00435B37" w:rsidRPr="00BC714E">
        <w:t>Порядок</w:t>
      </w:r>
      <w:r w:rsidR="003C04DD" w:rsidRPr="00BC714E">
        <w:t xml:space="preserve"> </w:t>
      </w:r>
      <w:r w:rsidR="00435B37" w:rsidRPr="00BC714E">
        <w:t>ведения</w:t>
      </w:r>
      <w:r w:rsidR="003C04DD" w:rsidRPr="00BC714E">
        <w:t xml:space="preserve"> </w:t>
      </w:r>
      <w:r w:rsidR="00435B37" w:rsidRPr="00BC714E">
        <w:t>учета</w:t>
      </w:r>
      <w:r w:rsidR="003C04DD" w:rsidRPr="00BC714E">
        <w:t xml:space="preserve"> </w:t>
      </w:r>
      <w:r w:rsidR="00435B37" w:rsidRPr="00BC714E">
        <w:t>расчетов</w:t>
      </w:r>
      <w:r w:rsidR="003C04DD" w:rsidRPr="00BC714E">
        <w:t xml:space="preserve"> </w:t>
      </w:r>
      <w:r w:rsidR="00435B37" w:rsidRPr="00BC714E">
        <w:t>по</w:t>
      </w:r>
      <w:r w:rsidR="003C04DD" w:rsidRPr="00BC714E">
        <w:t xml:space="preserve"> </w:t>
      </w:r>
      <w:r w:rsidR="00435B37" w:rsidRPr="00BC714E">
        <w:t>налогу</w:t>
      </w:r>
      <w:r w:rsidR="003C04DD" w:rsidRPr="00BC714E">
        <w:t xml:space="preserve"> </w:t>
      </w:r>
      <w:r w:rsidR="00435B37" w:rsidRPr="00BC714E">
        <w:t>на</w:t>
      </w:r>
      <w:r w:rsidR="003C04DD" w:rsidRPr="00BC714E">
        <w:t xml:space="preserve"> </w:t>
      </w:r>
      <w:r w:rsidR="00435B37" w:rsidRPr="00BC714E">
        <w:t>добавленную</w:t>
      </w:r>
      <w:r w:rsidR="003C04DD" w:rsidRPr="00BC714E">
        <w:t xml:space="preserve"> </w:t>
      </w:r>
      <w:r w:rsidR="00435B37" w:rsidRPr="00BC714E">
        <w:t>стоимость</w:t>
      </w:r>
      <w:bookmarkEnd w:id="6"/>
    </w:p>
    <w:p w:rsidR="00BC714E" w:rsidRPr="00BC714E" w:rsidRDefault="00BC714E" w:rsidP="00BC714E">
      <w:pPr>
        <w:tabs>
          <w:tab w:val="left" w:pos="726"/>
        </w:tabs>
        <w:rPr>
          <w:lang w:eastAsia="en-US"/>
        </w:rPr>
      </w:pPr>
    </w:p>
    <w:p w:rsidR="00435B37" w:rsidRPr="00BC714E" w:rsidRDefault="003C04DD" w:rsidP="00BC714E">
      <w:pPr>
        <w:pStyle w:val="1"/>
      </w:pPr>
      <w:bookmarkStart w:id="7" w:name="_Toc280481860"/>
      <w:r w:rsidRPr="00BC714E">
        <w:t xml:space="preserve">2.1 </w:t>
      </w:r>
      <w:r w:rsidR="00435B37" w:rsidRPr="00BC714E">
        <w:t>Организационно-экономическая</w:t>
      </w:r>
      <w:r w:rsidRPr="00BC714E">
        <w:t xml:space="preserve"> </w:t>
      </w:r>
      <w:r w:rsidR="00435B37" w:rsidRPr="00BC714E">
        <w:t>характеристика</w:t>
      </w:r>
      <w:r w:rsidRPr="00BC714E">
        <w:t xml:space="preserve"> </w:t>
      </w:r>
      <w:r w:rsidR="00435B37" w:rsidRPr="00BC714E">
        <w:t>торгового</w:t>
      </w:r>
      <w:r w:rsidRPr="00BC714E">
        <w:t xml:space="preserve"> </w:t>
      </w:r>
      <w:r w:rsidR="00435B37" w:rsidRPr="00BC714E">
        <w:t>предприятия</w:t>
      </w:r>
      <w:r w:rsidRPr="00BC714E">
        <w:t xml:space="preserve"> </w:t>
      </w:r>
      <w:r w:rsidR="00435B37" w:rsidRPr="00BC714E">
        <w:t>ООО</w:t>
      </w:r>
      <w:r w:rsidRPr="00BC714E">
        <w:t xml:space="preserve"> "</w:t>
      </w:r>
      <w:r w:rsidR="00435B37" w:rsidRPr="00BC714E">
        <w:t>Биволи</w:t>
      </w:r>
      <w:r w:rsidRPr="00BC714E">
        <w:t>"</w:t>
      </w:r>
      <w:bookmarkEnd w:id="7"/>
    </w:p>
    <w:p w:rsidR="00BC714E" w:rsidRPr="00BC714E" w:rsidRDefault="00BC714E" w:rsidP="00BC714E">
      <w:pPr>
        <w:tabs>
          <w:tab w:val="left" w:pos="726"/>
        </w:tabs>
        <w:rPr>
          <w:lang w:eastAsia="en-US"/>
        </w:rPr>
      </w:pPr>
    </w:p>
    <w:p w:rsidR="003C04DD" w:rsidRPr="00BC714E" w:rsidRDefault="00435B37" w:rsidP="00BC714E">
      <w:pPr>
        <w:tabs>
          <w:tab w:val="left" w:pos="726"/>
        </w:tabs>
        <w:rPr>
          <w:b/>
        </w:rPr>
      </w:pPr>
      <w:r w:rsidRPr="00BC714E">
        <w:t>Общество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ограниченной</w:t>
      </w:r>
      <w:r w:rsidR="003C04DD" w:rsidRPr="00BC714E">
        <w:t xml:space="preserve"> </w:t>
      </w:r>
      <w:r w:rsidRPr="00BC714E">
        <w:t>ответственностью</w:t>
      </w:r>
      <w:r w:rsidR="003C04DD" w:rsidRPr="00BC714E">
        <w:t xml:space="preserve"> "</w:t>
      </w:r>
      <w:r w:rsidRPr="00BC714E">
        <w:t>Биволи</w:t>
      </w:r>
      <w:r w:rsidR="003C04DD" w:rsidRPr="00BC714E">
        <w:t xml:space="preserve">" </w:t>
      </w:r>
      <w:r w:rsidRPr="00BC714E">
        <w:t>было</w:t>
      </w:r>
      <w:r w:rsidR="003C04DD" w:rsidRPr="00BC714E">
        <w:t xml:space="preserve"> </w:t>
      </w:r>
      <w:r w:rsidRPr="00BC714E">
        <w:t>создано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соответствии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законом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"</w:t>
      </w:r>
      <w:r w:rsidRPr="00BC714E">
        <w:t>Об</w:t>
      </w:r>
      <w:r w:rsidR="003C04DD" w:rsidRPr="00BC714E">
        <w:t xml:space="preserve"> </w:t>
      </w:r>
      <w:r w:rsidRPr="00BC714E">
        <w:t>обществах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ограниченной</w:t>
      </w:r>
      <w:r w:rsidR="003C04DD" w:rsidRPr="00BC714E">
        <w:t xml:space="preserve"> </w:t>
      </w:r>
      <w:r w:rsidRPr="00BC714E">
        <w:t>ответственностью</w:t>
      </w:r>
      <w:r w:rsidR="003C04DD" w:rsidRPr="00BC714E">
        <w:t xml:space="preserve">" </w:t>
      </w:r>
      <w:r w:rsidRPr="00BC714E">
        <w:rPr>
          <w:b/>
        </w:rPr>
        <w:t>и</w:t>
      </w:r>
      <w:r w:rsidR="003C04DD" w:rsidRPr="00BC714E">
        <w:rPr>
          <w:b/>
        </w:rPr>
        <w:t xml:space="preserve"> </w:t>
      </w:r>
      <w:r w:rsidRPr="00BC714E">
        <w:rPr>
          <w:b/>
        </w:rPr>
        <w:t>действующим</w:t>
      </w:r>
      <w:r w:rsidR="003C04DD" w:rsidRPr="00BC714E">
        <w:rPr>
          <w:b/>
        </w:rPr>
        <w:t xml:space="preserve"> </w:t>
      </w:r>
      <w:r w:rsidRPr="00BC714E">
        <w:rPr>
          <w:b/>
        </w:rPr>
        <w:t>законодательством</w:t>
      </w:r>
      <w:r w:rsidR="003C04DD" w:rsidRPr="00BC714E">
        <w:rPr>
          <w:b/>
        </w:rPr>
        <w:t xml:space="preserve"> </w:t>
      </w:r>
      <w:r w:rsidRPr="00BC714E">
        <w:rPr>
          <w:b/>
        </w:rPr>
        <w:t>Российской</w:t>
      </w:r>
      <w:r w:rsidR="003C04DD" w:rsidRPr="00BC714E">
        <w:rPr>
          <w:b/>
        </w:rPr>
        <w:t xml:space="preserve"> </w:t>
      </w:r>
      <w:r w:rsidRPr="00BC714E">
        <w:rPr>
          <w:b/>
        </w:rPr>
        <w:t>Федерации.</w:t>
      </w:r>
      <w:r w:rsidR="003C04DD" w:rsidRPr="00BC714E">
        <w:rPr>
          <w:b/>
        </w:rPr>
        <w:t xml:space="preserve"> </w:t>
      </w:r>
      <w:r w:rsidRPr="00BC714E">
        <w:t>Оно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юридическим</w:t>
      </w:r>
      <w:r w:rsidR="003C04DD" w:rsidRPr="00BC714E">
        <w:t xml:space="preserve"> </w:t>
      </w:r>
      <w:r w:rsidRPr="00BC714E">
        <w:t>лицом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свою</w:t>
      </w:r>
      <w:r w:rsidR="003C04DD" w:rsidRPr="00BC714E">
        <w:t xml:space="preserve"> </w:t>
      </w:r>
      <w:r w:rsidRPr="00BC714E">
        <w:t>деятельность</w:t>
      </w:r>
      <w:r w:rsidR="003C04DD" w:rsidRPr="00BC714E">
        <w:t xml:space="preserve"> </w:t>
      </w:r>
      <w:r w:rsidRPr="00BC714E">
        <w:t>организует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основании</w:t>
      </w:r>
      <w:r w:rsidR="003C04DD" w:rsidRPr="00BC714E">
        <w:t xml:space="preserve"> </w:t>
      </w:r>
      <w:r w:rsidRPr="00BC714E">
        <w:t>устава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законодательства</w:t>
      </w:r>
      <w:r w:rsidR="003C04DD" w:rsidRPr="00BC714E">
        <w:t xml:space="preserve"> </w:t>
      </w:r>
      <w:r w:rsidRPr="00BC714E">
        <w:t>РФ.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участником</w:t>
      </w:r>
      <w:r w:rsidR="003C04DD" w:rsidRPr="00BC714E">
        <w:t xml:space="preserve"> </w:t>
      </w:r>
      <w:r w:rsidRPr="00BC714E">
        <w:t>зарегистрирован</w:t>
      </w:r>
      <w:r w:rsidR="003C04DD" w:rsidRPr="00BC714E">
        <w:t xml:space="preserve"> </w:t>
      </w:r>
      <w:r w:rsidRPr="00BC714E">
        <w:t>Лейфман</w:t>
      </w:r>
      <w:r w:rsidR="003C04DD" w:rsidRPr="00BC714E">
        <w:t xml:space="preserve"> </w:t>
      </w:r>
      <w:r w:rsidRPr="00BC714E">
        <w:t>Евгений</w:t>
      </w:r>
      <w:r w:rsidR="003C04DD" w:rsidRPr="00BC714E">
        <w:t xml:space="preserve"> </w:t>
      </w:r>
      <w:r w:rsidRPr="00BC714E">
        <w:t>Михайлович.</w:t>
      </w:r>
      <w:r w:rsidR="003C04DD" w:rsidRPr="00BC714E">
        <w:t xml:space="preserve"> </w:t>
      </w:r>
      <w:r w:rsidRPr="00BC714E">
        <w:rPr>
          <w:b/>
        </w:rPr>
        <w:t>Предприятие</w:t>
      </w:r>
      <w:r w:rsidR="003C04DD" w:rsidRPr="00BC714E">
        <w:rPr>
          <w:b/>
        </w:rPr>
        <w:t xml:space="preserve"> </w:t>
      </w:r>
      <w:r w:rsidRPr="00BC714E">
        <w:rPr>
          <w:b/>
        </w:rPr>
        <w:t>имеет</w:t>
      </w:r>
      <w:r w:rsidR="003C04DD" w:rsidRPr="00BC714E">
        <w:rPr>
          <w:b/>
        </w:rPr>
        <w:t xml:space="preserve"> </w:t>
      </w:r>
      <w:r w:rsidRPr="00BC714E">
        <w:rPr>
          <w:b/>
        </w:rPr>
        <w:t>расчетный,</w:t>
      </w:r>
      <w:r w:rsidR="003C04DD" w:rsidRPr="00BC714E">
        <w:rPr>
          <w:b/>
        </w:rPr>
        <w:t xml:space="preserve"> </w:t>
      </w:r>
      <w:r w:rsidRPr="00BC714E">
        <w:rPr>
          <w:b/>
        </w:rPr>
        <w:t>валютный</w:t>
      </w:r>
      <w:r w:rsidR="003C04DD" w:rsidRPr="00BC714E">
        <w:rPr>
          <w:b/>
        </w:rPr>
        <w:t xml:space="preserve"> </w:t>
      </w:r>
      <w:r w:rsidRPr="00BC714E">
        <w:rPr>
          <w:b/>
        </w:rPr>
        <w:t>и</w:t>
      </w:r>
      <w:r w:rsidR="003C04DD" w:rsidRPr="00BC714E">
        <w:rPr>
          <w:b/>
        </w:rPr>
        <w:t xml:space="preserve"> </w:t>
      </w:r>
      <w:r w:rsidRPr="00BC714E">
        <w:rPr>
          <w:b/>
        </w:rPr>
        <w:t>другие</w:t>
      </w:r>
      <w:r w:rsidR="003C04DD" w:rsidRPr="00BC714E">
        <w:rPr>
          <w:b/>
        </w:rPr>
        <w:t xml:space="preserve"> </w:t>
      </w:r>
      <w:r w:rsidRPr="00BC714E">
        <w:rPr>
          <w:b/>
        </w:rPr>
        <w:t>счета</w:t>
      </w:r>
      <w:r w:rsidR="003C04DD" w:rsidRPr="00BC714E">
        <w:rPr>
          <w:b/>
        </w:rPr>
        <w:t xml:space="preserve"> </w:t>
      </w:r>
      <w:r w:rsidRPr="00BC714E">
        <w:rPr>
          <w:b/>
        </w:rPr>
        <w:t>в</w:t>
      </w:r>
      <w:r w:rsidR="003C04DD" w:rsidRPr="00BC714E">
        <w:rPr>
          <w:b/>
        </w:rPr>
        <w:t xml:space="preserve"> </w:t>
      </w:r>
      <w:r w:rsidRPr="00BC714E">
        <w:rPr>
          <w:b/>
        </w:rPr>
        <w:t>банковских</w:t>
      </w:r>
      <w:r w:rsidR="003C04DD" w:rsidRPr="00BC714E">
        <w:rPr>
          <w:b/>
        </w:rPr>
        <w:t xml:space="preserve"> </w:t>
      </w:r>
      <w:r w:rsidRPr="00BC714E">
        <w:rPr>
          <w:b/>
        </w:rPr>
        <w:t>учреждениях,</w:t>
      </w:r>
      <w:r w:rsidR="003C04DD" w:rsidRPr="00BC714E">
        <w:rPr>
          <w:b/>
        </w:rPr>
        <w:t xml:space="preserve"> </w:t>
      </w:r>
      <w:r w:rsidRPr="00BC714E">
        <w:rPr>
          <w:b/>
        </w:rPr>
        <w:t>круглую</w:t>
      </w:r>
      <w:r w:rsidR="003C04DD" w:rsidRPr="00BC714E">
        <w:rPr>
          <w:b/>
        </w:rPr>
        <w:t xml:space="preserve"> </w:t>
      </w:r>
      <w:r w:rsidRPr="00BC714E">
        <w:rPr>
          <w:b/>
        </w:rPr>
        <w:t>печать,</w:t>
      </w:r>
      <w:r w:rsidR="003C04DD" w:rsidRPr="00BC714E">
        <w:rPr>
          <w:b/>
        </w:rPr>
        <w:t xml:space="preserve"> </w:t>
      </w:r>
      <w:r w:rsidRPr="00BC714E">
        <w:rPr>
          <w:b/>
        </w:rPr>
        <w:t>содержащую</w:t>
      </w:r>
      <w:r w:rsidR="003C04DD" w:rsidRPr="00BC714E">
        <w:rPr>
          <w:b/>
        </w:rPr>
        <w:t xml:space="preserve"> </w:t>
      </w:r>
      <w:r w:rsidRPr="00BC714E">
        <w:rPr>
          <w:b/>
        </w:rPr>
        <w:t>его</w:t>
      </w:r>
      <w:r w:rsidR="003C04DD" w:rsidRPr="00BC714E">
        <w:rPr>
          <w:b/>
        </w:rPr>
        <w:t xml:space="preserve"> </w:t>
      </w:r>
      <w:r w:rsidRPr="00BC714E">
        <w:rPr>
          <w:b/>
        </w:rPr>
        <w:t>полное</w:t>
      </w:r>
      <w:r w:rsidR="003C04DD" w:rsidRPr="00BC714E">
        <w:rPr>
          <w:b/>
        </w:rPr>
        <w:t xml:space="preserve"> </w:t>
      </w:r>
      <w:r w:rsidRPr="00BC714E">
        <w:rPr>
          <w:b/>
        </w:rPr>
        <w:t>фирменное</w:t>
      </w:r>
      <w:r w:rsidR="003C04DD" w:rsidRPr="00BC714E">
        <w:rPr>
          <w:b/>
        </w:rPr>
        <w:t xml:space="preserve"> </w:t>
      </w:r>
      <w:r w:rsidRPr="00BC714E">
        <w:rPr>
          <w:b/>
        </w:rPr>
        <w:t>наименование</w:t>
      </w:r>
      <w:r w:rsidR="003C04DD" w:rsidRPr="00BC714E">
        <w:rPr>
          <w:b/>
        </w:rPr>
        <w:t xml:space="preserve"> </w:t>
      </w:r>
      <w:r w:rsidRPr="00BC714E">
        <w:rPr>
          <w:b/>
        </w:rPr>
        <w:t>на</w:t>
      </w:r>
      <w:r w:rsidR="003C04DD" w:rsidRPr="00BC714E">
        <w:rPr>
          <w:b/>
        </w:rPr>
        <w:t xml:space="preserve"> </w:t>
      </w:r>
      <w:r w:rsidRPr="00BC714E">
        <w:rPr>
          <w:b/>
        </w:rPr>
        <w:t>русском</w:t>
      </w:r>
      <w:r w:rsidR="003C04DD" w:rsidRPr="00BC714E">
        <w:rPr>
          <w:b/>
        </w:rPr>
        <w:t xml:space="preserve"> </w:t>
      </w:r>
      <w:r w:rsidRPr="00BC714E">
        <w:rPr>
          <w:b/>
        </w:rPr>
        <w:t>языке</w:t>
      </w:r>
      <w:r w:rsidR="003C04DD" w:rsidRPr="00BC714E">
        <w:rPr>
          <w:b/>
        </w:rPr>
        <w:t xml:space="preserve"> </w:t>
      </w:r>
      <w:r w:rsidRPr="00BC714E">
        <w:rPr>
          <w:b/>
        </w:rPr>
        <w:t>с</w:t>
      </w:r>
      <w:r w:rsidR="003C04DD" w:rsidRPr="00BC714E">
        <w:rPr>
          <w:b/>
        </w:rPr>
        <w:t xml:space="preserve"> </w:t>
      </w:r>
      <w:r w:rsidRPr="00BC714E">
        <w:rPr>
          <w:b/>
        </w:rPr>
        <w:t>указанием</w:t>
      </w:r>
      <w:r w:rsidR="003C04DD" w:rsidRPr="00BC714E">
        <w:rPr>
          <w:b/>
        </w:rPr>
        <w:t xml:space="preserve"> </w:t>
      </w:r>
      <w:r w:rsidRPr="00BC714E">
        <w:rPr>
          <w:b/>
        </w:rPr>
        <w:t>на</w:t>
      </w:r>
      <w:r w:rsidR="003C04DD" w:rsidRPr="00BC714E">
        <w:rPr>
          <w:b/>
        </w:rPr>
        <w:t xml:space="preserve"> </w:t>
      </w:r>
      <w:r w:rsidRPr="00BC714E">
        <w:rPr>
          <w:b/>
        </w:rPr>
        <w:t>место</w:t>
      </w:r>
      <w:r w:rsidR="003C04DD" w:rsidRPr="00BC714E">
        <w:rPr>
          <w:b/>
        </w:rPr>
        <w:t xml:space="preserve"> </w:t>
      </w:r>
      <w:r w:rsidRPr="00BC714E">
        <w:rPr>
          <w:b/>
        </w:rPr>
        <w:t>нахождения,</w:t>
      </w:r>
      <w:r w:rsidR="003C04DD" w:rsidRPr="00BC714E">
        <w:rPr>
          <w:b/>
        </w:rPr>
        <w:t xml:space="preserve"> </w:t>
      </w:r>
      <w:r w:rsidRPr="00BC714E">
        <w:rPr>
          <w:b/>
        </w:rPr>
        <w:t>товарный</w:t>
      </w:r>
      <w:r w:rsidR="003C04DD" w:rsidRPr="00BC714E">
        <w:rPr>
          <w:b/>
        </w:rPr>
        <w:t xml:space="preserve"> </w:t>
      </w:r>
      <w:r w:rsidRPr="00BC714E">
        <w:rPr>
          <w:b/>
        </w:rPr>
        <w:t>знак</w:t>
      </w:r>
      <w:r w:rsidR="003C04DD" w:rsidRPr="00BC714E">
        <w:rPr>
          <w:b/>
        </w:rPr>
        <w:t xml:space="preserve"> (</w:t>
      </w:r>
      <w:r w:rsidRPr="00BC714E">
        <w:rPr>
          <w:b/>
        </w:rPr>
        <w:t>знак</w:t>
      </w:r>
      <w:r w:rsidR="003C04DD" w:rsidRPr="00BC714E">
        <w:rPr>
          <w:b/>
        </w:rPr>
        <w:t xml:space="preserve"> </w:t>
      </w:r>
      <w:r w:rsidRPr="00BC714E">
        <w:rPr>
          <w:b/>
        </w:rPr>
        <w:t>обслуживания</w:t>
      </w:r>
      <w:r w:rsidR="003C04DD" w:rsidRPr="00BC714E">
        <w:rPr>
          <w:b/>
        </w:rPr>
        <w:t xml:space="preserve">), </w:t>
      </w:r>
      <w:r w:rsidRPr="00BC714E">
        <w:rPr>
          <w:b/>
        </w:rPr>
        <w:t>эмблему,</w:t>
      </w:r>
      <w:r w:rsidR="003C04DD" w:rsidRPr="00BC714E">
        <w:rPr>
          <w:b/>
        </w:rPr>
        <w:t xml:space="preserve"> </w:t>
      </w:r>
      <w:r w:rsidRPr="00BC714E">
        <w:rPr>
          <w:b/>
        </w:rPr>
        <w:t>штампы,</w:t>
      </w:r>
      <w:r w:rsidR="003C04DD" w:rsidRPr="00BC714E">
        <w:rPr>
          <w:b/>
        </w:rPr>
        <w:t xml:space="preserve"> </w:t>
      </w:r>
      <w:r w:rsidRPr="00BC714E">
        <w:rPr>
          <w:b/>
        </w:rPr>
        <w:t>бланки</w:t>
      </w:r>
      <w:r w:rsidR="003C04DD" w:rsidRPr="00BC714E">
        <w:rPr>
          <w:b/>
        </w:rPr>
        <w:t xml:space="preserve"> </w:t>
      </w:r>
      <w:r w:rsidRPr="00BC714E">
        <w:rPr>
          <w:b/>
        </w:rPr>
        <w:t>и</w:t>
      </w:r>
      <w:r w:rsidR="003C04DD" w:rsidRPr="00BC714E">
        <w:rPr>
          <w:b/>
        </w:rPr>
        <w:t xml:space="preserve"> </w:t>
      </w:r>
      <w:r w:rsidRPr="00BC714E">
        <w:rPr>
          <w:b/>
        </w:rPr>
        <w:t>другие</w:t>
      </w:r>
      <w:r w:rsidR="003C04DD" w:rsidRPr="00BC714E">
        <w:rPr>
          <w:b/>
        </w:rPr>
        <w:t xml:space="preserve"> </w:t>
      </w:r>
      <w:r w:rsidRPr="00BC714E">
        <w:rPr>
          <w:b/>
        </w:rPr>
        <w:t>реквизиты.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Целью</w:t>
      </w:r>
      <w:r w:rsidR="003C04DD" w:rsidRPr="00BC714E">
        <w:t xml:space="preserve"> </w:t>
      </w:r>
      <w:r w:rsidRPr="00BC714E">
        <w:t>деятельности</w:t>
      </w:r>
      <w:r w:rsidR="003C04DD" w:rsidRPr="00BC714E">
        <w:t xml:space="preserve"> </w:t>
      </w:r>
      <w:r w:rsidRPr="00BC714E">
        <w:t>организации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деятельность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рынке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услуг,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извлечением</w:t>
      </w:r>
      <w:r w:rsidR="003C04DD" w:rsidRPr="00BC714E">
        <w:t xml:space="preserve"> </w:t>
      </w:r>
      <w:r w:rsidRPr="00BC714E">
        <w:t>прибыли.</w:t>
      </w:r>
      <w:r w:rsidR="003C04DD" w:rsidRPr="00BC714E">
        <w:t xml:space="preserve"> </w:t>
      </w:r>
      <w:r w:rsidRPr="00BC714E">
        <w:t>Основными</w:t>
      </w:r>
      <w:r w:rsidR="003C04DD" w:rsidRPr="00BC714E">
        <w:t xml:space="preserve"> </w:t>
      </w:r>
      <w:r w:rsidRPr="00BC714E">
        <w:t>видами</w:t>
      </w:r>
      <w:r w:rsidR="003C04DD" w:rsidRPr="00BC714E">
        <w:t xml:space="preserve"> </w:t>
      </w:r>
      <w:r w:rsidRPr="00BC714E">
        <w:t>деятельности</w:t>
      </w:r>
      <w:r w:rsidR="003C04DD" w:rsidRPr="00BC714E">
        <w:t xml:space="preserve"> </w:t>
      </w:r>
      <w:r w:rsidRPr="00BC714E">
        <w:t>являются</w:t>
      </w:r>
      <w:r w:rsidR="003C04DD" w:rsidRPr="00BC714E">
        <w:t>: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Фармацевтическая</w:t>
      </w:r>
      <w:r w:rsidR="003C04DD" w:rsidRPr="00BC714E">
        <w:t xml:space="preserve"> </w:t>
      </w:r>
      <w:r w:rsidRPr="00BC714E">
        <w:t>деятельность,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т.ч.</w:t>
      </w:r>
      <w:r w:rsidR="003C04DD" w:rsidRPr="00BC714E">
        <w:t xml:space="preserve"> </w:t>
      </w:r>
      <w:r w:rsidRPr="00BC714E">
        <w:t>розничная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оптовая</w:t>
      </w:r>
      <w:r w:rsidR="003C04DD" w:rsidRPr="00BC714E">
        <w:t xml:space="preserve"> </w:t>
      </w:r>
      <w:r w:rsidRPr="00BC714E">
        <w:t>реализация</w:t>
      </w:r>
      <w:r w:rsidR="003C04DD" w:rsidRPr="00BC714E">
        <w:t xml:space="preserve"> </w:t>
      </w:r>
      <w:r w:rsidRPr="00BC714E">
        <w:t>лекарственных</w:t>
      </w:r>
      <w:r w:rsidR="003C04DD" w:rsidRPr="00BC714E">
        <w:t xml:space="preserve"> </w:t>
      </w:r>
      <w:r w:rsidRPr="00BC714E">
        <w:t>средств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других</w:t>
      </w:r>
      <w:r w:rsidR="003C04DD" w:rsidRPr="00BC714E">
        <w:t xml:space="preserve"> </w:t>
      </w:r>
      <w:r w:rsidRPr="00BC714E">
        <w:t>медицинских</w:t>
      </w:r>
      <w:r w:rsidR="003C04DD" w:rsidRPr="00BC714E">
        <w:t xml:space="preserve"> </w:t>
      </w:r>
      <w:r w:rsidRPr="00BC714E">
        <w:t>препаратов.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Медицинская</w:t>
      </w:r>
      <w:r w:rsidR="003C04DD" w:rsidRPr="00BC714E">
        <w:t xml:space="preserve"> </w:t>
      </w:r>
      <w:r w:rsidRPr="00BC714E">
        <w:t>деятельность.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ООО</w:t>
      </w:r>
      <w:r w:rsidR="003C04DD" w:rsidRPr="00BC714E">
        <w:t xml:space="preserve"> "</w:t>
      </w:r>
      <w:r w:rsidRPr="00BC714E">
        <w:t>Биволи</w:t>
      </w:r>
      <w:r w:rsidR="003C04DD" w:rsidRPr="00BC714E">
        <w:t xml:space="preserve">" </w:t>
      </w:r>
      <w:r w:rsidRPr="00BC714E">
        <w:t>вправе</w:t>
      </w:r>
      <w:r w:rsidR="003C04DD" w:rsidRPr="00BC714E">
        <w:t xml:space="preserve"> </w:t>
      </w:r>
      <w:r w:rsidRPr="00BC714E">
        <w:t>осуществлять</w:t>
      </w:r>
      <w:r w:rsidR="003C04DD" w:rsidRPr="00BC714E">
        <w:t xml:space="preserve"> </w:t>
      </w:r>
      <w:r w:rsidRPr="00BC714E">
        <w:t>любые</w:t>
      </w:r>
      <w:r w:rsidR="003C04DD" w:rsidRPr="00BC714E">
        <w:t xml:space="preserve"> </w:t>
      </w:r>
      <w:r w:rsidRPr="00BC714E">
        <w:t>виды</w:t>
      </w:r>
      <w:r w:rsidR="003C04DD" w:rsidRPr="00BC714E">
        <w:t xml:space="preserve"> </w:t>
      </w:r>
      <w:r w:rsidRPr="00BC714E">
        <w:t>деятельности,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запрещенные</w:t>
      </w:r>
      <w:r w:rsidR="003C04DD" w:rsidRPr="00BC714E">
        <w:t xml:space="preserve"> </w:t>
      </w:r>
      <w:r w:rsidRPr="00BC714E">
        <w:t>законом.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Уставный</w:t>
      </w:r>
      <w:r w:rsidR="003C04DD" w:rsidRPr="00BC714E">
        <w:t xml:space="preserve"> </w:t>
      </w:r>
      <w:r w:rsidRPr="00BC714E">
        <w:t>капитал</w:t>
      </w:r>
      <w:r w:rsidR="003C04DD" w:rsidRPr="00BC714E">
        <w:t xml:space="preserve"> </w:t>
      </w:r>
      <w:r w:rsidRPr="00BC714E">
        <w:t>общества</w:t>
      </w:r>
      <w:r w:rsidR="003C04DD" w:rsidRPr="00BC714E">
        <w:t xml:space="preserve"> </w:t>
      </w:r>
      <w:r w:rsidRPr="00BC714E">
        <w:t>состоит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одной</w:t>
      </w:r>
      <w:r w:rsidR="003C04DD" w:rsidRPr="00BC714E">
        <w:t xml:space="preserve"> </w:t>
      </w:r>
      <w:r w:rsidRPr="00BC714E">
        <w:t>доли</w:t>
      </w:r>
      <w:r w:rsidR="003C04DD" w:rsidRPr="00BC714E">
        <w:t xml:space="preserve"> </w:t>
      </w:r>
      <w:r w:rsidRPr="00BC714E">
        <w:t>размером</w:t>
      </w:r>
      <w:r w:rsidR="003C04DD" w:rsidRPr="00BC714E">
        <w:t xml:space="preserve"> </w:t>
      </w:r>
      <w:r w:rsidRPr="00BC714E">
        <w:t>100%</w:t>
      </w:r>
      <w:r w:rsidR="003C04DD" w:rsidRPr="00BC714E">
        <w:t xml:space="preserve"> </w:t>
      </w:r>
      <w:r w:rsidRPr="00BC714E">
        <w:t>номинальной</w:t>
      </w:r>
      <w:r w:rsidR="003C04DD" w:rsidRPr="00BC714E">
        <w:t xml:space="preserve"> </w:t>
      </w:r>
      <w:r w:rsidRPr="00BC714E">
        <w:t>стоимостью</w:t>
      </w:r>
      <w:r w:rsidR="003C04DD" w:rsidRPr="00BC714E">
        <w:t xml:space="preserve"> </w:t>
      </w:r>
      <w:r w:rsidRPr="00BC714E">
        <w:t>15000</w:t>
      </w:r>
      <w:r w:rsidR="003C04DD" w:rsidRPr="00BC714E">
        <w:t xml:space="preserve"> </w:t>
      </w:r>
      <w:r w:rsidRPr="00BC714E">
        <w:t>рублей,</w:t>
      </w:r>
      <w:r w:rsidR="003C04DD" w:rsidRPr="00BC714E">
        <w:t xml:space="preserve"> </w:t>
      </w:r>
      <w:r w:rsidRPr="00BC714E">
        <w:t>принадлежащей</w:t>
      </w:r>
      <w:r w:rsidR="003C04DD" w:rsidRPr="00BC714E">
        <w:t xml:space="preserve"> </w:t>
      </w:r>
      <w:r w:rsidRPr="00BC714E">
        <w:t>Лейфману</w:t>
      </w:r>
      <w:r w:rsidR="003C04DD" w:rsidRPr="00BC714E">
        <w:t xml:space="preserve"> </w:t>
      </w:r>
      <w:r w:rsidRPr="00BC714E">
        <w:t>Е</w:t>
      </w:r>
      <w:r w:rsidR="003C04DD" w:rsidRPr="00BC714E">
        <w:t xml:space="preserve">.М. </w:t>
      </w:r>
      <w:r w:rsidRPr="00BC714E">
        <w:t>Увеличение</w:t>
      </w:r>
      <w:r w:rsidR="003C04DD" w:rsidRPr="00BC714E">
        <w:t xml:space="preserve"> </w:t>
      </w:r>
      <w:r w:rsidRPr="00BC714E">
        <w:t>Уставного</w:t>
      </w:r>
      <w:r w:rsidR="003C04DD" w:rsidRPr="00BC714E">
        <w:t xml:space="preserve"> </w:t>
      </w:r>
      <w:r w:rsidRPr="00BC714E">
        <w:t>капитала</w:t>
      </w:r>
      <w:r w:rsidR="003C04DD" w:rsidRPr="00BC714E">
        <w:t xml:space="preserve"> </w:t>
      </w:r>
      <w:r w:rsidRPr="00BC714E">
        <w:t>может</w:t>
      </w:r>
      <w:r w:rsidR="003C04DD" w:rsidRPr="00BC714E">
        <w:t xml:space="preserve"> </w:t>
      </w:r>
      <w:r w:rsidRPr="00BC714E">
        <w:t>осуществляться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счет</w:t>
      </w:r>
      <w:r w:rsidR="003C04DD" w:rsidRPr="00BC714E">
        <w:t xml:space="preserve"> </w:t>
      </w:r>
      <w:r w:rsidRPr="00BC714E">
        <w:t>имущества</w:t>
      </w:r>
      <w:r w:rsidR="003C04DD" w:rsidRPr="00BC714E">
        <w:t xml:space="preserve"> </w:t>
      </w:r>
      <w:r w:rsidRPr="00BC714E">
        <w:t>Общества,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(</w:t>
      </w:r>
      <w:r w:rsidRPr="00BC714E">
        <w:t>или</w:t>
      </w:r>
      <w:r w:rsidR="003C04DD" w:rsidRPr="00BC714E">
        <w:t xml:space="preserve">) </w:t>
      </w:r>
      <w:r w:rsidRPr="00BC714E">
        <w:t>за</w:t>
      </w:r>
      <w:r w:rsidR="003C04DD" w:rsidRPr="00BC714E">
        <w:t xml:space="preserve"> </w:t>
      </w:r>
      <w:r w:rsidRPr="00BC714E">
        <w:t>счет</w:t>
      </w:r>
      <w:r w:rsidR="003C04DD" w:rsidRPr="00BC714E">
        <w:t xml:space="preserve"> </w:t>
      </w:r>
      <w:r w:rsidRPr="00BC714E">
        <w:t>дополнительных</w:t>
      </w:r>
      <w:r w:rsidR="003C04DD" w:rsidRPr="00BC714E">
        <w:t xml:space="preserve"> </w:t>
      </w:r>
      <w:r w:rsidRPr="00BC714E">
        <w:t>вкладов</w:t>
      </w:r>
      <w:r w:rsidR="003C04DD" w:rsidRPr="00BC714E">
        <w:t xml:space="preserve"> </w:t>
      </w:r>
      <w:r w:rsidRPr="00BC714E">
        <w:t>участников</w:t>
      </w:r>
      <w:r w:rsidR="003C04DD" w:rsidRPr="00BC714E">
        <w:t xml:space="preserve"> </w:t>
      </w:r>
      <w:r w:rsidRPr="00BC714E">
        <w:t>Общества,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(</w:t>
      </w:r>
      <w:r w:rsidRPr="00BC714E">
        <w:t>или</w:t>
      </w:r>
      <w:r w:rsidR="003C04DD" w:rsidRPr="00BC714E">
        <w:t xml:space="preserve">) </w:t>
      </w:r>
      <w:r w:rsidRPr="00BC714E">
        <w:t>за</w:t>
      </w:r>
      <w:r w:rsidR="003C04DD" w:rsidRPr="00BC714E">
        <w:t xml:space="preserve"> </w:t>
      </w:r>
      <w:r w:rsidRPr="00BC714E">
        <w:t>счет</w:t>
      </w:r>
      <w:r w:rsidR="003C04DD" w:rsidRPr="00BC714E">
        <w:t xml:space="preserve"> </w:t>
      </w:r>
      <w:r w:rsidRPr="00BC714E">
        <w:t>вкладов</w:t>
      </w:r>
      <w:r w:rsidR="003C04DD" w:rsidRPr="00BC714E">
        <w:t xml:space="preserve"> </w:t>
      </w:r>
      <w:r w:rsidRPr="00BC714E">
        <w:t>третьих</w:t>
      </w:r>
      <w:r w:rsidR="003C04DD" w:rsidRPr="00BC714E">
        <w:t xml:space="preserve"> </w:t>
      </w:r>
      <w:r w:rsidRPr="00BC714E">
        <w:t>лиц.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Высшим</w:t>
      </w:r>
      <w:r w:rsidR="003C04DD" w:rsidRPr="00BC714E">
        <w:t xml:space="preserve"> </w:t>
      </w:r>
      <w:r w:rsidRPr="00BC714E">
        <w:t>органом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общее</w:t>
      </w:r>
      <w:r w:rsidR="003C04DD" w:rsidRPr="00BC714E">
        <w:t xml:space="preserve"> </w:t>
      </w:r>
      <w:r w:rsidRPr="00BC714E">
        <w:t>собрание</w:t>
      </w:r>
      <w:r w:rsidR="003C04DD" w:rsidRPr="00BC714E">
        <w:t xml:space="preserve"> </w:t>
      </w:r>
      <w:r w:rsidRPr="00BC714E">
        <w:t>участников,</w:t>
      </w:r>
      <w:r w:rsidR="003C04DD" w:rsidRPr="00BC714E">
        <w:t xml:space="preserve"> </w:t>
      </w:r>
      <w:r w:rsidRPr="00BC714E">
        <w:t>которое</w:t>
      </w:r>
      <w:r w:rsidR="003C04DD" w:rsidRPr="00BC714E">
        <w:t xml:space="preserve"> </w:t>
      </w:r>
      <w:r w:rsidRPr="00BC714E">
        <w:t>может</w:t>
      </w:r>
      <w:r w:rsidR="003C04DD" w:rsidRPr="00BC714E">
        <w:t xml:space="preserve"> </w:t>
      </w:r>
      <w:r w:rsidRPr="00BC714E">
        <w:t>быть</w:t>
      </w:r>
      <w:r w:rsidR="003C04DD" w:rsidRPr="00BC714E">
        <w:t xml:space="preserve"> </w:t>
      </w:r>
      <w:r w:rsidRPr="00BC714E">
        <w:t>очередным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внеочередным.</w:t>
      </w:r>
      <w:r w:rsidR="003C04DD" w:rsidRPr="00BC714E">
        <w:t xml:space="preserve"> </w:t>
      </w:r>
      <w:r w:rsidRPr="00BC714E">
        <w:t>Все</w:t>
      </w:r>
      <w:r w:rsidR="003C04DD" w:rsidRPr="00BC714E">
        <w:t xml:space="preserve"> </w:t>
      </w:r>
      <w:r w:rsidRPr="00BC714E">
        <w:t>участники</w:t>
      </w:r>
      <w:r w:rsidR="003C04DD" w:rsidRPr="00BC714E">
        <w:t xml:space="preserve"> </w:t>
      </w:r>
      <w:r w:rsidRPr="00BC714E">
        <w:t>имеют</w:t>
      </w:r>
      <w:r w:rsidR="003C04DD" w:rsidRPr="00BC714E">
        <w:t xml:space="preserve"> </w:t>
      </w:r>
      <w:r w:rsidRPr="00BC714E">
        <w:t>право</w:t>
      </w:r>
      <w:r w:rsidR="003C04DD" w:rsidRPr="00BC714E">
        <w:t xml:space="preserve"> </w:t>
      </w:r>
      <w:r w:rsidRPr="00BC714E">
        <w:t>присутствовать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общем</w:t>
      </w:r>
      <w:r w:rsidR="003C04DD" w:rsidRPr="00BC714E">
        <w:t xml:space="preserve"> </w:t>
      </w:r>
      <w:r w:rsidRPr="00BC714E">
        <w:t>собрании,</w:t>
      </w:r>
      <w:r w:rsidR="003C04DD" w:rsidRPr="00BC714E">
        <w:t xml:space="preserve"> </w:t>
      </w:r>
      <w:r w:rsidRPr="00BC714E">
        <w:t>принимать</w:t>
      </w:r>
      <w:r w:rsidR="003C04DD" w:rsidRPr="00BC714E">
        <w:t xml:space="preserve"> </w:t>
      </w:r>
      <w:r w:rsidRPr="00BC714E">
        <w:t>участие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обсуждении</w:t>
      </w:r>
      <w:r w:rsidR="003C04DD" w:rsidRPr="00BC714E">
        <w:t xml:space="preserve"> </w:t>
      </w:r>
      <w:r w:rsidRPr="00BC714E">
        <w:t>вопросов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голосовать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принятии</w:t>
      </w:r>
      <w:r w:rsidR="003C04DD" w:rsidRPr="00BC714E">
        <w:t xml:space="preserve"> </w:t>
      </w:r>
      <w:r w:rsidRPr="00BC714E">
        <w:t>решений.</w:t>
      </w:r>
      <w:r w:rsidR="003C04DD" w:rsidRPr="00BC714E">
        <w:t xml:space="preserve"> </w:t>
      </w:r>
      <w:r w:rsidRPr="00BC714E">
        <w:t>Общее</w:t>
      </w:r>
      <w:r w:rsidR="003C04DD" w:rsidRPr="00BC714E">
        <w:t xml:space="preserve"> </w:t>
      </w:r>
      <w:r w:rsidRPr="00BC714E">
        <w:t>собрание</w:t>
      </w:r>
      <w:r w:rsidR="003C04DD" w:rsidRPr="00BC714E">
        <w:t xml:space="preserve"> </w:t>
      </w:r>
      <w:r w:rsidRPr="00BC714E">
        <w:t>проводиться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реже</w:t>
      </w:r>
      <w:r w:rsidR="003C04DD" w:rsidRPr="00BC714E">
        <w:t xml:space="preserve"> </w:t>
      </w:r>
      <w:r w:rsidRPr="00BC714E">
        <w:t>одного</w:t>
      </w:r>
      <w:r w:rsidR="003C04DD" w:rsidRPr="00BC714E">
        <w:t xml:space="preserve"> </w:t>
      </w:r>
      <w:r w:rsidRPr="00BC714E">
        <w:t>раза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год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рассмотрения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утверждения</w:t>
      </w:r>
      <w:r w:rsidR="003C04DD" w:rsidRPr="00BC714E">
        <w:t xml:space="preserve"> </w:t>
      </w:r>
      <w:r w:rsidRPr="00BC714E">
        <w:t>годового</w:t>
      </w:r>
      <w:r w:rsidR="003C04DD" w:rsidRPr="00BC714E">
        <w:t xml:space="preserve"> </w:t>
      </w:r>
      <w:r w:rsidRPr="00BC714E">
        <w:t>отчета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баланса.</w:t>
      </w:r>
    </w:p>
    <w:p w:rsidR="00435B37" w:rsidRPr="00BC714E" w:rsidRDefault="00435B37" w:rsidP="00BC714E">
      <w:pPr>
        <w:tabs>
          <w:tab w:val="left" w:pos="726"/>
        </w:tabs>
        <w:rPr>
          <w:bCs/>
          <w:iCs/>
        </w:rPr>
      </w:pPr>
      <w:r w:rsidRPr="00BC714E">
        <w:t>Контроль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финансово-хозяйственной</w:t>
      </w:r>
      <w:r w:rsidR="003C04DD" w:rsidRPr="00BC714E">
        <w:t xml:space="preserve"> </w:t>
      </w:r>
      <w:r w:rsidRPr="00BC714E">
        <w:t>деятельностью</w:t>
      </w:r>
      <w:r w:rsidR="003C04DD" w:rsidRPr="00BC714E">
        <w:t xml:space="preserve"> </w:t>
      </w:r>
      <w:r w:rsidRPr="00BC714E">
        <w:t>организации</w:t>
      </w:r>
      <w:r w:rsidR="003C04DD" w:rsidRPr="00BC714E">
        <w:t xml:space="preserve"> </w:t>
      </w:r>
      <w:r w:rsidRPr="00BC714E">
        <w:t>осуществляется</w:t>
      </w:r>
      <w:r w:rsidR="003C04DD" w:rsidRPr="00BC714E">
        <w:t xml:space="preserve"> </w:t>
      </w:r>
      <w:r w:rsidRPr="00BC714E">
        <w:t>ревизионной</w:t>
      </w:r>
      <w:r w:rsidR="003C04DD" w:rsidRPr="00BC714E">
        <w:t xml:space="preserve"> </w:t>
      </w:r>
      <w:r w:rsidRPr="00BC714E">
        <w:t>комиссией,</w:t>
      </w:r>
      <w:r w:rsidR="003C04DD" w:rsidRPr="00BC714E">
        <w:t xml:space="preserve"> </w:t>
      </w:r>
      <w:r w:rsidRPr="00BC714E">
        <w:t>избранной</w:t>
      </w:r>
      <w:r w:rsidR="003C04DD" w:rsidRPr="00BC714E">
        <w:t xml:space="preserve"> </w:t>
      </w:r>
      <w:r w:rsidRPr="00BC714E">
        <w:t>общим</w:t>
      </w:r>
      <w:r w:rsidR="003C04DD" w:rsidRPr="00BC714E">
        <w:t xml:space="preserve"> </w:t>
      </w:r>
      <w:r w:rsidRPr="00BC714E">
        <w:t>собранием</w:t>
      </w:r>
      <w:r w:rsidR="003C04DD" w:rsidRPr="00BC714E">
        <w:t xml:space="preserve"> </w:t>
      </w:r>
      <w:r w:rsidRPr="00BC714E">
        <w:t>сроком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три</w:t>
      </w:r>
      <w:r w:rsidR="003C04DD" w:rsidRPr="00BC714E">
        <w:t xml:space="preserve"> </w:t>
      </w:r>
      <w:r w:rsidRPr="00BC714E">
        <w:t>года,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внешним</w:t>
      </w:r>
      <w:r w:rsidR="003C04DD" w:rsidRPr="00BC714E">
        <w:t xml:space="preserve"> </w:t>
      </w:r>
      <w:r w:rsidRPr="00BC714E">
        <w:t>аудитором.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Предприятие</w:t>
      </w:r>
      <w:r w:rsidR="003C04DD" w:rsidRPr="00BC714E">
        <w:t xml:space="preserve"> </w:t>
      </w:r>
      <w:r w:rsidRPr="00BC714E">
        <w:t>вправе</w:t>
      </w:r>
      <w:r w:rsidR="003C04DD" w:rsidRPr="00BC714E">
        <w:t xml:space="preserve"> </w:t>
      </w:r>
      <w:r w:rsidRPr="00BC714E">
        <w:t>ежеквартально,</w:t>
      </w:r>
      <w:r w:rsidR="003C04DD" w:rsidRPr="00BC714E">
        <w:t xml:space="preserve"> </w:t>
      </w:r>
      <w:r w:rsidRPr="00BC714E">
        <w:t>раз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полгода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раз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год</w:t>
      </w:r>
      <w:r w:rsidR="003C04DD" w:rsidRPr="00BC714E">
        <w:t xml:space="preserve"> </w:t>
      </w:r>
      <w:r w:rsidRPr="00BC714E">
        <w:t>принимать</w:t>
      </w:r>
      <w:r w:rsidR="003C04DD" w:rsidRPr="00BC714E">
        <w:t xml:space="preserve"> </w:t>
      </w:r>
      <w:r w:rsidRPr="00BC714E">
        <w:t>решение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распределении</w:t>
      </w:r>
      <w:r w:rsidR="003C04DD" w:rsidRPr="00BC714E">
        <w:t xml:space="preserve"> </w:t>
      </w:r>
      <w:r w:rsidRPr="00BC714E">
        <w:t>своей</w:t>
      </w:r>
      <w:r w:rsidR="003C04DD" w:rsidRPr="00BC714E">
        <w:t xml:space="preserve"> </w:t>
      </w:r>
      <w:r w:rsidRPr="00BC714E">
        <w:t>чистой</w:t>
      </w:r>
      <w:r w:rsidR="003C04DD" w:rsidRPr="00BC714E">
        <w:t xml:space="preserve"> </w:t>
      </w:r>
      <w:r w:rsidRPr="00BC714E">
        <w:t>прибыли</w:t>
      </w:r>
      <w:r w:rsidR="003C04DD" w:rsidRPr="00BC714E">
        <w:t xml:space="preserve"> </w:t>
      </w:r>
      <w:r w:rsidRPr="00BC714E">
        <w:t>между</w:t>
      </w:r>
      <w:r w:rsidR="003C04DD" w:rsidRPr="00BC714E">
        <w:t xml:space="preserve"> </w:t>
      </w:r>
      <w:r w:rsidRPr="00BC714E">
        <w:t>участниками</w:t>
      </w:r>
      <w:r w:rsidR="003C04DD" w:rsidRPr="00BC714E">
        <w:t xml:space="preserve"> </w:t>
      </w:r>
      <w:r w:rsidRPr="00BC714E">
        <w:t>Общества.</w:t>
      </w:r>
      <w:r w:rsidR="003C04DD" w:rsidRPr="00BC714E">
        <w:t xml:space="preserve"> </w:t>
      </w:r>
      <w:r w:rsidRPr="00BC714E">
        <w:t>Решение</w:t>
      </w:r>
      <w:r w:rsidR="003C04DD" w:rsidRPr="00BC714E">
        <w:t xml:space="preserve"> </w:t>
      </w:r>
      <w:r w:rsidRPr="00BC714E">
        <w:t>об</w:t>
      </w:r>
      <w:r w:rsidR="003C04DD" w:rsidRPr="00BC714E">
        <w:t xml:space="preserve"> </w:t>
      </w:r>
      <w:r w:rsidRPr="00BC714E">
        <w:t>определении</w:t>
      </w:r>
      <w:r w:rsidR="003C04DD" w:rsidRPr="00BC714E">
        <w:t xml:space="preserve"> </w:t>
      </w:r>
      <w:r w:rsidRPr="00BC714E">
        <w:t>части</w:t>
      </w:r>
      <w:r w:rsidR="003C04DD" w:rsidRPr="00BC714E">
        <w:t xml:space="preserve"> </w:t>
      </w:r>
      <w:r w:rsidRPr="00BC714E">
        <w:t>прибыли,</w:t>
      </w:r>
      <w:r w:rsidR="003C04DD" w:rsidRPr="00BC714E">
        <w:t xml:space="preserve"> </w:t>
      </w:r>
      <w:r w:rsidRPr="00BC714E">
        <w:t>распределяемой</w:t>
      </w:r>
      <w:r w:rsidR="003C04DD" w:rsidRPr="00BC714E">
        <w:t xml:space="preserve"> </w:t>
      </w:r>
      <w:r w:rsidRPr="00BC714E">
        <w:t>между</w:t>
      </w:r>
      <w:r w:rsidR="003C04DD" w:rsidRPr="00BC714E">
        <w:t xml:space="preserve"> </w:t>
      </w:r>
      <w:r w:rsidRPr="00BC714E">
        <w:t>участниками</w:t>
      </w:r>
      <w:r w:rsidR="003C04DD" w:rsidRPr="00BC714E">
        <w:t xml:space="preserve"> </w:t>
      </w:r>
      <w:r w:rsidRPr="00BC714E">
        <w:t>Общества,</w:t>
      </w:r>
      <w:r w:rsidR="003C04DD" w:rsidRPr="00BC714E">
        <w:t xml:space="preserve"> </w:t>
      </w:r>
      <w:r w:rsidRPr="00BC714E">
        <w:t>принимается</w:t>
      </w:r>
      <w:r w:rsidR="003C04DD" w:rsidRPr="00BC714E">
        <w:t xml:space="preserve"> </w:t>
      </w:r>
      <w:r w:rsidRPr="00BC714E">
        <w:t>общим</w:t>
      </w:r>
      <w:r w:rsidR="003C04DD" w:rsidRPr="00BC714E">
        <w:t xml:space="preserve"> </w:t>
      </w:r>
      <w:r w:rsidRPr="00BC714E">
        <w:t>собранием</w:t>
      </w:r>
      <w:r w:rsidR="003C04DD" w:rsidRPr="00BC714E">
        <w:t xml:space="preserve"> </w:t>
      </w:r>
      <w:r w:rsidRPr="00BC714E">
        <w:t>участников</w:t>
      </w:r>
      <w:r w:rsidR="003C04DD" w:rsidRPr="00BC714E">
        <w:t xml:space="preserve"> </w:t>
      </w:r>
      <w:r w:rsidRPr="00BC714E">
        <w:t>Общества.</w:t>
      </w:r>
      <w:r w:rsidR="003C04DD" w:rsidRPr="00BC714E">
        <w:t xml:space="preserve"> </w:t>
      </w:r>
      <w:r w:rsidRPr="00BC714E">
        <w:t>Часть</w:t>
      </w:r>
      <w:r w:rsidR="003C04DD" w:rsidRPr="00BC714E">
        <w:t xml:space="preserve"> </w:t>
      </w:r>
      <w:r w:rsidRPr="00BC714E">
        <w:t>прибыли,</w:t>
      </w:r>
      <w:r w:rsidR="003C04DD" w:rsidRPr="00BC714E">
        <w:t xml:space="preserve"> </w:t>
      </w:r>
      <w:r w:rsidRPr="00BC714E">
        <w:t>подлежащая</w:t>
      </w:r>
      <w:r w:rsidR="003C04DD" w:rsidRPr="00BC714E">
        <w:t xml:space="preserve"> </w:t>
      </w:r>
      <w:r w:rsidRPr="00BC714E">
        <w:t>распределению,</w:t>
      </w:r>
      <w:r w:rsidR="003C04DD" w:rsidRPr="00BC714E">
        <w:t xml:space="preserve"> </w:t>
      </w:r>
      <w:r w:rsidRPr="00BC714E">
        <w:t>распределяется</w:t>
      </w:r>
      <w:r w:rsidR="003C04DD" w:rsidRPr="00BC714E">
        <w:t xml:space="preserve"> </w:t>
      </w:r>
      <w:r w:rsidRPr="00BC714E">
        <w:t>пропорционально</w:t>
      </w:r>
      <w:r w:rsidR="003C04DD" w:rsidRPr="00BC714E">
        <w:t xml:space="preserve"> </w:t>
      </w:r>
      <w:r w:rsidRPr="00BC714E">
        <w:t>вкладам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Уставном</w:t>
      </w:r>
      <w:r w:rsidR="003C04DD" w:rsidRPr="00BC714E">
        <w:t xml:space="preserve"> </w:t>
      </w:r>
      <w:r w:rsidRPr="00BC714E">
        <w:t>капитале</w:t>
      </w:r>
      <w:r w:rsidR="003C04DD" w:rsidRPr="00BC714E">
        <w:t xml:space="preserve"> </w:t>
      </w:r>
      <w:r w:rsidRPr="00BC714E">
        <w:t>Общества.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Реорганизация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ликвидация</w:t>
      </w:r>
      <w:r w:rsidR="003C04DD" w:rsidRPr="00BC714E">
        <w:t xml:space="preserve"> </w:t>
      </w:r>
      <w:r w:rsidRPr="00BC714E">
        <w:t>производится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решению</w:t>
      </w:r>
      <w:r w:rsidR="003C04DD" w:rsidRPr="00BC714E">
        <w:t xml:space="preserve"> </w:t>
      </w:r>
      <w:r w:rsidRPr="00BC714E">
        <w:t>собрания</w:t>
      </w:r>
      <w:r w:rsidR="003C04DD" w:rsidRPr="00BC714E">
        <w:t xml:space="preserve"> </w:t>
      </w:r>
      <w:r w:rsidRPr="00BC714E">
        <w:t>участников.</w:t>
      </w:r>
      <w:r w:rsidR="003C04DD" w:rsidRPr="00BC714E">
        <w:t xml:space="preserve"> </w:t>
      </w:r>
      <w:r w:rsidRPr="00BC714E">
        <w:t>Так</w:t>
      </w:r>
      <w:r w:rsidR="003C04DD" w:rsidRPr="00BC714E">
        <w:t xml:space="preserve"> </w:t>
      </w:r>
      <w:r w:rsidRPr="00BC714E">
        <w:t>же</w:t>
      </w:r>
      <w:r w:rsidR="003C04DD" w:rsidRPr="00BC714E">
        <w:t xml:space="preserve"> </w:t>
      </w:r>
      <w:r w:rsidRPr="00BC714E">
        <w:t>предприятие</w:t>
      </w:r>
      <w:r w:rsidR="003C04DD" w:rsidRPr="00BC714E">
        <w:t xml:space="preserve"> </w:t>
      </w:r>
      <w:r w:rsidRPr="00BC714E">
        <w:t>может</w:t>
      </w:r>
      <w:r w:rsidR="003C04DD" w:rsidRPr="00BC714E">
        <w:t xml:space="preserve"> </w:t>
      </w:r>
      <w:r w:rsidRPr="00BC714E">
        <w:t>быть</w:t>
      </w:r>
      <w:r w:rsidR="003C04DD" w:rsidRPr="00BC714E">
        <w:t xml:space="preserve"> </w:t>
      </w:r>
      <w:r w:rsidRPr="00BC714E">
        <w:t>ликвидировано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решению</w:t>
      </w:r>
      <w:r w:rsidR="003C04DD" w:rsidRPr="00BC714E">
        <w:t xml:space="preserve"> </w:t>
      </w:r>
      <w:r w:rsidRPr="00BC714E">
        <w:t>суда</w:t>
      </w:r>
      <w:r w:rsidR="003C04DD" w:rsidRPr="00BC714E">
        <w:t xml:space="preserve"> </w:t>
      </w:r>
      <w:r w:rsidRPr="00BC714E">
        <w:t>ликвидационной</w:t>
      </w:r>
      <w:r w:rsidR="003C04DD" w:rsidRPr="00BC714E">
        <w:t xml:space="preserve"> </w:t>
      </w:r>
      <w:r w:rsidRPr="00BC714E">
        <w:t>комиссией.</w:t>
      </w:r>
    </w:p>
    <w:p w:rsidR="00BC714E" w:rsidRPr="00BC714E" w:rsidRDefault="00BC714E" w:rsidP="00BC714E">
      <w:pPr>
        <w:tabs>
          <w:tab w:val="left" w:pos="726"/>
        </w:tabs>
      </w:pPr>
    </w:p>
    <w:p w:rsidR="00435B37" w:rsidRPr="00BC714E" w:rsidRDefault="00435B37" w:rsidP="00BC714E">
      <w:pPr>
        <w:tabs>
          <w:tab w:val="left" w:pos="726"/>
        </w:tabs>
        <w:ind w:left="709" w:firstLine="0"/>
      </w:pPr>
      <w:r w:rsidRPr="00BC714E">
        <w:t>Таблица</w:t>
      </w:r>
      <w:r w:rsidR="003C04DD" w:rsidRPr="00BC714E">
        <w:t xml:space="preserve"> </w:t>
      </w:r>
      <w:r w:rsidRPr="00BC714E">
        <w:t>основных</w:t>
      </w:r>
      <w:r w:rsidR="003C04DD" w:rsidRPr="00BC714E">
        <w:t xml:space="preserve"> </w:t>
      </w:r>
      <w:r w:rsidRPr="00BC714E">
        <w:t>показателей</w:t>
      </w:r>
      <w:r w:rsidR="003C04DD" w:rsidRPr="00BC714E">
        <w:t xml:space="preserve"> </w:t>
      </w:r>
      <w:r w:rsidRPr="00BC714E">
        <w:t>деятельности</w:t>
      </w:r>
      <w:r w:rsidR="003C04DD" w:rsidRPr="00BC714E">
        <w:t xml:space="preserve"> </w:t>
      </w:r>
      <w:r w:rsidRPr="00BC714E">
        <w:t>предприятия</w:t>
      </w:r>
      <w:r w:rsidR="00BC714E" w:rsidRPr="00BC714E">
        <w:t xml:space="preserve"> </w:t>
      </w:r>
      <w:r w:rsidRPr="00BC714E">
        <w:t>ООО</w:t>
      </w:r>
      <w:r w:rsidR="003C04DD" w:rsidRPr="00BC714E">
        <w:t xml:space="preserve"> "</w:t>
      </w:r>
      <w:r w:rsidRPr="00BC714E">
        <w:t>Биволи</w:t>
      </w:r>
      <w:r w:rsidR="003C04DD" w:rsidRPr="00BC714E">
        <w:t>"</w:t>
      </w:r>
      <w:r w:rsidR="00BC714E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период</w:t>
      </w:r>
      <w:r w:rsidR="003C04DD" w:rsidRPr="00BC714E">
        <w:t xml:space="preserve"> </w:t>
      </w:r>
      <w:r w:rsidRPr="00BC714E">
        <w:t>2007-2008</w:t>
      </w:r>
      <w:r w:rsidR="003C04DD" w:rsidRPr="00BC714E">
        <w:t xml:space="preserve"> </w:t>
      </w:r>
      <w:r w:rsidRPr="00BC714E">
        <w:t>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909"/>
        <w:gridCol w:w="1096"/>
        <w:gridCol w:w="1096"/>
        <w:gridCol w:w="1096"/>
        <w:gridCol w:w="1096"/>
      </w:tblGrid>
      <w:tr w:rsidR="00435B37" w:rsidRPr="00BC714E" w:rsidTr="00106847">
        <w:trPr>
          <w:trHeight w:val="427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№</w:t>
            </w:r>
            <w:r w:rsidR="003C04DD" w:rsidRPr="00BC714E">
              <w:t xml:space="preserve"> </w:t>
            </w:r>
            <w:r w:rsidRPr="00BC714E">
              <w:t>п/п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Откло-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%</w:t>
            </w:r>
          </w:p>
        </w:tc>
      </w:tr>
      <w:tr w:rsidR="00435B37" w:rsidRPr="00BC714E" w:rsidTr="00106847">
        <w:trPr>
          <w:trHeight w:val="669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</w:p>
          <w:p w:rsidR="00435B37" w:rsidRPr="00BC714E" w:rsidRDefault="00435B37" w:rsidP="00BC714E">
            <w:pPr>
              <w:pStyle w:val="af2"/>
            </w:pP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Показатель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2007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2008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нение</w:t>
            </w:r>
            <w:r w:rsidR="003C04DD" w:rsidRPr="00BC714E">
              <w:t xml:space="preserve"> </w:t>
            </w:r>
            <w:r w:rsidRPr="00BC714E">
              <w:t>+,-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267249" w:rsidP="00BC714E">
            <w:pPr>
              <w:pStyle w:val="af2"/>
            </w:pPr>
            <w:r w:rsidRPr="00BC714E">
              <w:t>И</w:t>
            </w:r>
            <w:r w:rsidR="00435B37" w:rsidRPr="00BC714E">
              <w:t>змене</w:t>
            </w:r>
            <w:r>
              <w:t>-</w:t>
            </w:r>
            <w:r w:rsidR="003C04DD" w:rsidRPr="00BC714E">
              <w:t xml:space="preserve"> </w:t>
            </w:r>
            <w:r w:rsidR="00435B37" w:rsidRPr="00BC714E">
              <w:t>ния</w:t>
            </w:r>
          </w:p>
        </w:tc>
      </w:tr>
      <w:tr w:rsidR="00435B37" w:rsidRPr="00BC714E" w:rsidTr="00106847">
        <w:trPr>
          <w:trHeight w:val="1037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Выручка</w:t>
            </w:r>
            <w:r w:rsidR="003C04DD" w:rsidRPr="00BC714E">
              <w:t xml:space="preserve"> </w:t>
            </w:r>
            <w:r w:rsidRPr="00BC714E">
              <w:t>от</w:t>
            </w:r>
            <w:r w:rsidR="003C04DD" w:rsidRPr="00BC714E">
              <w:t xml:space="preserve"> </w:t>
            </w:r>
            <w:r w:rsidRPr="00BC714E">
              <w:t>реализации</w:t>
            </w:r>
            <w:r w:rsidR="003C04DD" w:rsidRPr="00BC714E">
              <w:t xml:space="preserve"> (</w:t>
            </w:r>
            <w:r w:rsidRPr="00BC714E">
              <w:t>товарооборот</w:t>
            </w:r>
            <w:r w:rsidR="003C04DD" w:rsidRPr="00BC714E">
              <w:t xml:space="preserve">),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126130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132400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+6270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104,97</w:t>
            </w:r>
          </w:p>
        </w:tc>
      </w:tr>
      <w:tr w:rsidR="00435B37" w:rsidRPr="00BC714E" w:rsidTr="00106847">
        <w:trPr>
          <w:trHeight w:val="567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Себестоимость,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101178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105667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+4489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104,44</w:t>
            </w:r>
          </w:p>
        </w:tc>
      </w:tr>
      <w:tr w:rsidR="00435B37" w:rsidRPr="00BC714E" w:rsidTr="00106847">
        <w:trPr>
          <w:trHeight w:val="407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3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Удельный</w:t>
            </w:r>
            <w:r w:rsidR="003C04DD" w:rsidRPr="00BC714E">
              <w:t xml:space="preserve"> </w:t>
            </w:r>
            <w:r w:rsidRPr="00BC714E">
              <w:t>вес</w:t>
            </w:r>
            <w:r w:rsidR="003C04DD" w:rsidRPr="00BC714E">
              <w:t xml:space="preserve"> </w:t>
            </w:r>
            <w:r w:rsidRPr="00BC714E">
              <w:t>себестоимости,</w:t>
            </w:r>
            <w:r w:rsidR="003C04DD" w:rsidRPr="00BC714E">
              <w:t xml:space="preserve"> </w:t>
            </w:r>
            <w:r w:rsidRPr="00BC714E">
              <w:t>%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80,21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79,81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-0,4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99,5</w:t>
            </w:r>
          </w:p>
        </w:tc>
      </w:tr>
      <w:tr w:rsidR="00435B37" w:rsidRPr="00BC714E" w:rsidTr="00106847">
        <w:trPr>
          <w:trHeight w:val="372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4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Валовой</w:t>
            </w:r>
            <w:r w:rsidR="003C04DD" w:rsidRPr="00BC714E">
              <w:t xml:space="preserve"> </w:t>
            </w:r>
            <w:r w:rsidRPr="00BC714E">
              <w:t>доход,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24952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26733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+1781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107,14</w:t>
            </w:r>
          </w:p>
        </w:tc>
      </w:tr>
      <w:tr w:rsidR="00435B37" w:rsidRPr="00BC714E" w:rsidTr="00106847">
        <w:trPr>
          <w:trHeight w:val="491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5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Уровень</w:t>
            </w:r>
            <w:r w:rsidR="003C04DD" w:rsidRPr="00BC714E">
              <w:t xml:space="preserve"> </w:t>
            </w:r>
            <w:r w:rsidRPr="00BC714E">
              <w:t>валового</w:t>
            </w:r>
            <w:r w:rsidR="003C04DD" w:rsidRPr="00BC714E">
              <w:t xml:space="preserve"> </w:t>
            </w:r>
            <w:r w:rsidRPr="00BC714E">
              <w:t>дохода,</w:t>
            </w:r>
            <w:r w:rsidR="003C04DD" w:rsidRPr="00BC714E">
              <w:t xml:space="preserve"> </w:t>
            </w:r>
            <w:r w:rsidRPr="00BC714E">
              <w:t>%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19,78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20</w:t>
            </w:r>
            <w:r w:rsidR="003C04DD" w:rsidRPr="00BC714E">
              <w:t>, 19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+0,41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102,07</w:t>
            </w:r>
          </w:p>
        </w:tc>
      </w:tr>
      <w:tr w:rsidR="00435B37" w:rsidRPr="00BC714E" w:rsidTr="00106847">
        <w:trPr>
          <w:trHeight w:val="524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6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Издержки</w:t>
            </w:r>
            <w:r w:rsidR="003C04DD" w:rsidRPr="00BC714E">
              <w:t xml:space="preserve"> </w:t>
            </w:r>
            <w:r w:rsidRPr="00BC714E">
              <w:t>обращения,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25883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25890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+7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100,02</w:t>
            </w:r>
          </w:p>
        </w:tc>
      </w:tr>
      <w:tr w:rsidR="00435B37" w:rsidRPr="00BC714E" w:rsidTr="00106847">
        <w:trPr>
          <w:trHeight w:val="573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7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Уровень</w:t>
            </w:r>
            <w:r w:rsidR="003C04DD" w:rsidRPr="00BC714E">
              <w:t xml:space="preserve"> </w:t>
            </w:r>
            <w:r w:rsidRPr="00BC714E">
              <w:t>издержек</w:t>
            </w:r>
            <w:r w:rsidR="003C04DD" w:rsidRPr="00BC714E">
              <w:t xml:space="preserve"> </w:t>
            </w:r>
            <w:r w:rsidRPr="00BC714E">
              <w:t>обращения,</w:t>
            </w:r>
            <w:r w:rsidR="003C04DD" w:rsidRPr="00BC714E">
              <w:t xml:space="preserve"> </w:t>
            </w:r>
            <w:r w:rsidRPr="00BC714E">
              <w:t>%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20,52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19,55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-0,97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95,27</w:t>
            </w:r>
          </w:p>
        </w:tc>
      </w:tr>
      <w:tr w:rsidR="00435B37" w:rsidRPr="00BC714E" w:rsidTr="00106847">
        <w:trPr>
          <w:trHeight w:val="372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8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Прибыль</w:t>
            </w:r>
            <w:r w:rsidR="003C04DD" w:rsidRPr="00BC714E">
              <w:t xml:space="preserve"> </w:t>
            </w:r>
            <w:r w:rsidRPr="00BC714E">
              <w:t>от</w:t>
            </w:r>
            <w:r w:rsidR="003C04DD" w:rsidRPr="00BC714E">
              <w:t xml:space="preserve"> </w:t>
            </w:r>
            <w:r w:rsidRPr="00BC714E">
              <w:t>реализации,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931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843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-88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90,54</w:t>
            </w:r>
          </w:p>
        </w:tc>
      </w:tr>
      <w:tr w:rsidR="00435B37" w:rsidRPr="00BC714E" w:rsidTr="00106847">
        <w:trPr>
          <w:trHeight w:val="567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9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Рентабельность</w:t>
            </w:r>
            <w:r w:rsidR="003C04DD" w:rsidRPr="00BC714E">
              <w:t xml:space="preserve"> </w:t>
            </w:r>
            <w:r w:rsidRPr="00BC714E">
              <w:t>продаж,</w:t>
            </w:r>
            <w:r w:rsidR="003C04DD" w:rsidRPr="00BC714E">
              <w:t xml:space="preserve"> </w:t>
            </w:r>
            <w:r w:rsidRPr="00BC714E">
              <w:t>%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0,74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0,64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-0,1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86,49</w:t>
            </w:r>
          </w:p>
        </w:tc>
      </w:tr>
      <w:tr w:rsidR="00435B37" w:rsidRPr="00BC714E" w:rsidTr="00106847">
        <w:trPr>
          <w:trHeight w:val="567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10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Прочие</w:t>
            </w:r>
            <w:r w:rsidR="003C04DD" w:rsidRPr="00BC714E">
              <w:t xml:space="preserve"> </w:t>
            </w:r>
            <w:r w:rsidRPr="00BC714E">
              <w:t>доходы,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1881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70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-1811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3,72</w:t>
            </w:r>
          </w:p>
        </w:tc>
      </w:tr>
      <w:tr w:rsidR="00435B37" w:rsidRPr="00BC714E" w:rsidTr="00106847">
        <w:trPr>
          <w:trHeight w:val="567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11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Прочие</w:t>
            </w:r>
            <w:r w:rsidR="003C04DD" w:rsidRPr="00BC714E">
              <w:t xml:space="preserve"> </w:t>
            </w:r>
            <w:r w:rsidRPr="00BC714E">
              <w:t>расходы,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3987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4682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+695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117,43</w:t>
            </w:r>
          </w:p>
        </w:tc>
      </w:tr>
      <w:tr w:rsidR="00435B37" w:rsidRPr="00BC714E" w:rsidTr="00106847">
        <w:trPr>
          <w:trHeight w:val="567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12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Внереализационные</w:t>
            </w:r>
            <w:r w:rsidR="003C04DD" w:rsidRPr="00BC714E">
              <w:t xml:space="preserve"> </w:t>
            </w:r>
            <w:r w:rsidRPr="00BC714E">
              <w:t>доходы,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</w:t>
            </w:r>
          </w:p>
        </w:tc>
      </w:tr>
      <w:tr w:rsidR="00435B37" w:rsidRPr="00BC714E" w:rsidTr="00106847">
        <w:trPr>
          <w:trHeight w:val="567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13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Внереализационные</w:t>
            </w:r>
            <w:r w:rsidR="003C04DD" w:rsidRPr="00BC714E">
              <w:t xml:space="preserve"> </w:t>
            </w:r>
            <w:r w:rsidRPr="00BC714E">
              <w:t>расходы,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</w:t>
            </w:r>
          </w:p>
        </w:tc>
      </w:tr>
      <w:tr w:rsidR="00435B37" w:rsidRPr="00BC714E" w:rsidTr="00106847">
        <w:trPr>
          <w:trHeight w:val="567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14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Балансовая</w:t>
            </w:r>
            <w:r w:rsidR="003C04DD" w:rsidRPr="00BC714E">
              <w:t xml:space="preserve"> </w:t>
            </w:r>
            <w:r w:rsidRPr="00BC714E">
              <w:t>прибыль,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3581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4562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+981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127,39</w:t>
            </w:r>
          </w:p>
        </w:tc>
      </w:tr>
      <w:tr w:rsidR="00435B37" w:rsidRPr="00BC714E" w:rsidTr="00106847">
        <w:trPr>
          <w:trHeight w:val="284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15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Налог</w:t>
            </w:r>
            <w:r w:rsidR="003C04DD" w:rsidRPr="00BC714E">
              <w:t xml:space="preserve"> </w:t>
            </w:r>
            <w:r w:rsidRPr="00BC714E">
              <w:t>на</w:t>
            </w:r>
            <w:r w:rsidR="003C04DD" w:rsidRPr="00BC714E">
              <w:t xml:space="preserve"> </w:t>
            </w:r>
            <w:r w:rsidRPr="00BC714E">
              <w:t>прибыль,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67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15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-52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22,39</w:t>
            </w:r>
          </w:p>
        </w:tc>
      </w:tr>
      <w:tr w:rsidR="00435B37" w:rsidRPr="00BC714E" w:rsidTr="00106847">
        <w:trPr>
          <w:trHeight w:val="694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16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Чистая</w:t>
            </w:r>
            <w:r w:rsidR="003C04DD" w:rsidRPr="00BC714E">
              <w:t xml:space="preserve"> </w:t>
            </w:r>
            <w:r w:rsidRPr="00BC714E">
              <w:t>прибыль,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-3648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-4577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-929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125,47</w:t>
            </w:r>
          </w:p>
        </w:tc>
      </w:tr>
      <w:tr w:rsidR="00435B37" w:rsidRPr="00BC714E" w:rsidTr="00106847">
        <w:trPr>
          <w:trHeight w:val="799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17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Средняя</w:t>
            </w:r>
            <w:r w:rsidR="003C04DD" w:rsidRPr="00BC714E">
              <w:t xml:space="preserve"> </w:t>
            </w:r>
            <w:r w:rsidRPr="00BC714E">
              <w:t>стоимость</w:t>
            </w:r>
            <w:r w:rsidR="003C04DD" w:rsidRPr="00BC714E">
              <w:t xml:space="preserve"> </w:t>
            </w:r>
            <w:r w:rsidRPr="00BC714E">
              <w:t>основных</w:t>
            </w:r>
            <w:r w:rsidR="003C04DD" w:rsidRPr="00BC714E">
              <w:t xml:space="preserve"> </w:t>
            </w:r>
            <w:r w:rsidRPr="00BC714E">
              <w:t>фондов,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24428,5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22377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-2051,5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91,6</w:t>
            </w:r>
          </w:p>
        </w:tc>
      </w:tr>
      <w:tr w:rsidR="00435B37" w:rsidRPr="00BC714E" w:rsidTr="00106847">
        <w:trPr>
          <w:trHeight w:val="552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18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Фондоотдача,руб.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5,16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5,92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+0,76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114,73</w:t>
            </w:r>
          </w:p>
        </w:tc>
      </w:tr>
      <w:tr w:rsidR="00435B37" w:rsidRPr="00BC714E" w:rsidTr="00106847">
        <w:trPr>
          <w:trHeight w:val="476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19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Фондоемкость,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0</w:t>
            </w:r>
            <w:r w:rsidR="003C04DD" w:rsidRPr="00BC714E">
              <w:t>, 19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0,17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-0,02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89,47</w:t>
            </w:r>
          </w:p>
        </w:tc>
      </w:tr>
      <w:tr w:rsidR="00435B37" w:rsidRPr="00BC714E" w:rsidTr="00106847">
        <w:trPr>
          <w:trHeight w:val="791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20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Средняя</w:t>
            </w:r>
            <w:r w:rsidR="003C04DD" w:rsidRPr="00BC714E">
              <w:t xml:space="preserve"> </w:t>
            </w:r>
            <w:r w:rsidRPr="00BC714E">
              <w:t>стоимость</w:t>
            </w:r>
            <w:r w:rsidR="003C04DD" w:rsidRPr="00BC714E">
              <w:t xml:space="preserve"> </w:t>
            </w:r>
            <w:r w:rsidRPr="00BC714E">
              <w:t>оборотных</w:t>
            </w:r>
            <w:r w:rsidR="003C04DD" w:rsidRPr="00BC714E">
              <w:t xml:space="preserve"> </w:t>
            </w:r>
            <w:r w:rsidRPr="00BC714E">
              <w:t>средств,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21827,5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20750,5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-1077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95,06</w:t>
            </w:r>
          </w:p>
        </w:tc>
      </w:tr>
      <w:tr w:rsidR="00435B37" w:rsidRPr="00BC714E" w:rsidTr="00106847">
        <w:trPr>
          <w:trHeight w:val="799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21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Оборачиваемость</w:t>
            </w:r>
            <w:r w:rsidR="003C04DD" w:rsidRPr="00BC714E">
              <w:t xml:space="preserve"> </w:t>
            </w:r>
            <w:r w:rsidRPr="00BC714E">
              <w:t>оборотных</w:t>
            </w:r>
            <w:r w:rsidR="003C04DD" w:rsidRPr="00BC714E">
              <w:t xml:space="preserve"> </w:t>
            </w:r>
            <w:r w:rsidRPr="00BC714E">
              <w:t>средств,</w:t>
            </w:r>
            <w:r w:rsidR="003C04DD" w:rsidRPr="00BC714E">
              <w:t xml:space="preserve"> </w:t>
            </w:r>
            <w:r w:rsidRPr="00BC714E">
              <w:t>в</w:t>
            </w:r>
            <w:r w:rsidR="003C04DD" w:rsidRPr="00BC714E">
              <w:t xml:space="preserve"> </w:t>
            </w:r>
            <w:r w:rsidRPr="00BC714E">
              <w:t>разах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5,78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6,38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+0,6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110,38</w:t>
            </w:r>
          </w:p>
        </w:tc>
      </w:tr>
      <w:tr w:rsidR="00435B37" w:rsidRPr="00BC714E" w:rsidTr="00106847">
        <w:trPr>
          <w:trHeight w:val="780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22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Время</w:t>
            </w:r>
            <w:r w:rsidR="003C04DD" w:rsidRPr="00BC714E">
              <w:t xml:space="preserve"> </w:t>
            </w:r>
            <w:r w:rsidRPr="00BC714E">
              <w:t>обращения</w:t>
            </w:r>
            <w:r w:rsidR="003C04DD" w:rsidRPr="00BC714E">
              <w:t xml:space="preserve"> </w:t>
            </w:r>
            <w:r w:rsidRPr="00BC714E">
              <w:t>оборотных</w:t>
            </w:r>
            <w:r w:rsidR="003C04DD" w:rsidRPr="00BC714E">
              <w:t xml:space="preserve"> </w:t>
            </w:r>
            <w:r w:rsidRPr="00BC714E">
              <w:t>средств,</w:t>
            </w:r>
            <w:r w:rsidR="003C04DD" w:rsidRPr="00BC714E">
              <w:t xml:space="preserve"> </w:t>
            </w:r>
            <w:r w:rsidRPr="00BC714E">
              <w:t>в</w:t>
            </w:r>
            <w:r w:rsidR="003C04DD" w:rsidRPr="00BC714E">
              <w:t xml:space="preserve"> </w:t>
            </w:r>
            <w:r w:rsidRPr="00BC714E">
              <w:t>днях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60,63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57,64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2,99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95,06</w:t>
            </w:r>
          </w:p>
        </w:tc>
      </w:tr>
      <w:tr w:rsidR="00435B37" w:rsidRPr="00BC714E" w:rsidTr="00106847">
        <w:trPr>
          <w:trHeight w:val="676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23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Среднесписочная</w:t>
            </w:r>
            <w:r w:rsidR="003C04DD" w:rsidRPr="00BC714E">
              <w:t xml:space="preserve"> </w:t>
            </w:r>
            <w:r w:rsidRPr="00BC714E">
              <w:t>численность</w:t>
            </w:r>
            <w:r w:rsidR="003C04DD" w:rsidRPr="00BC714E">
              <w:t xml:space="preserve"> </w:t>
            </w:r>
            <w:r w:rsidRPr="00BC714E">
              <w:t>работников,</w:t>
            </w:r>
            <w:r w:rsidR="003C04DD" w:rsidRPr="00BC714E">
              <w:t xml:space="preserve"> </w:t>
            </w:r>
            <w:r w:rsidRPr="00BC714E">
              <w:t>человек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60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63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+3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105</w:t>
            </w:r>
          </w:p>
        </w:tc>
      </w:tr>
      <w:tr w:rsidR="00435B37" w:rsidRPr="00BC714E" w:rsidTr="00106847">
        <w:trPr>
          <w:trHeight w:val="799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24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Производительность</w:t>
            </w:r>
            <w:r w:rsidR="003C04DD" w:rsidRPr="00BC714E">
              <w:t xml:space="preserve"> </w:t>
            </w:r>
            <w:r w:rsidRPr="00BC714E">
              <w:t>труда</w:t>
            </w:r>
            <w:r w:rsidR="003C04DD" w:rsidRPr="00BC714E">
              <w:t xml:space="preserve"> </w:t>
            </w:r>
            <w:r w:rsidRPr="00BC714E">
              <w:t>одного</w:t>
            </w:r>
            <w:r w:rsidR="003C04DD" w:rsidRPr="00BC714E">
              <w:t xml:space="preserve"> </w:t>
            </w:r>
            <w:r w:rsidRPr="00BC714E">
              <w:t>работника,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2102,17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2101,59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-0,58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99,98</w:t>
            </w:r>
          </w:p>
        </w:tc>
      </w:tr>
      <w:tr w:rsidR="00435B37" w:rsidRPr="00BC714E" w:rsidTr="00106847">
        <w:trPr>
          <w:trHeight w:val="582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25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Фонд</w:t>
            </w:r>
            <w:r w:rsidR="003C04DD" w:rsidRPr="00BC714E">
              <w:t xml:space="preserve"> </w:t>
            </w:r>
            <w:r w:rsidRPr="00BC714E">
              <w:t>оплаты</w:t>
            </w:r>
            <w:r w:rsidR="003C04DD" w:rsidRPr="00BC714E">
              <w:t xml:space="preserve"> </w:t>
            </w:r>
            <w:r w:rsidRPr="00BC714E">
              <w:t>труда,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7259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9279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+2020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127,83</w:t>
            </w:r>
          </w:p>
        </w:tc>
      </w:tr>
      <w:tr w:rsidR="00435B37" w:rsidRPr="00BC714E" w:rsidTr="00106847">
        <w:trPr>
          <w:trHeight w:val="799"/>
          <w:jc w:val="center"/>
        </w:trPr>
        <w:tc>
          <w:tcPr>
            <w:tcW w:w="870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26</w:t>
            </w:r>
          </w:p>
        </w:tc>
        <w:tc>
          <w:tcPr>
            <w:tcW w:w="4374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Средняя</w:t>
            </w:r>
            <w:r w:rsidR="003C04DD" w:rsidRPr="00BC714E">
              <w:t xml:space="preserve"> </w:t>
            </w:r>
            <w:r w:rsidRPr="00BC714E">
              <w:t>заработная</w:t>
            </w:r>
            <w:r w:rsidR="003C04DD" w:rsidRPr="00BC714E">
              <w:t xml:space="preserve"> </w:t>
            </w:r>
            <w:r w:rsidRPr="00BC714E">
              <w:t>плата</w:t>
            </w:r>
            <w:r w:rsidR="003C04DD" w:rsidRPr="00BC714E">
              <w:t xml:space="preserve"> </w:t>
            </w:r>
            <w:r w:rsidRPr="00BC714E">
              <w:t>одного</w:t>
            </w:r>
            <w:r w:rsidR="003C04DD" w:rsidRPr="00BC714E">
              <w:t xml:space="preserve"> </w:t>
            </w:r>
            <w:r w:rsidRPr="00BC714E">
              <w:t>работника,</w:t>
            </w:r>
            <w:r w:rsidR="003C04DD" w:rsidRPr="00BC714E">
              <w:t xml:space="preserve"> </w:t>
            </w:r>
            <w:r w:rsidRPr="00BC714E">
              <w:t>тыс.</w:t>
            </w:r>
            <w:r w:rsidR="003C04DD" w:rsidRPr="00BC714E">
              <w:t xml:space="preserve"> </w:t>
            </w:r>
            <w:r w:rsidRPr="00BC714E">
              <w:t>руб.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120,98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147,29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+26,31</w:t>
            </w:r>
          </w:p>
        </w:tc>
        <w:tc>
          <w:tcPr>
            <w:tcW w:w="1205" w:type="dxa"/>
            <w:shd w:val="clear" w:color="auto" w:fill="auto"/>
          </w:tcPr>
          <w:p w:rsidR="00435B37" w:rsidRPr="00BC714E" w:rsidRDefault="00435B37" w:rsidP="00BC714E">
            <w:pPr>
              <w:pStyle w:val="af2"/>
            </w:pPr>
            <w:r w:rsidRPr="00BC714E">
              <w:t>121,75</w:t>
            </w:r>
          </w:p>
        </w:tc>
      </w:tr>
    </w:tbl>
    <w:p w:rsidR="003C04DD" w:rsidRPr="00BC714E" w:rsidRDefault="003C04DD" w:rsidP="00BC714E">
      <w:pPr>
        <w:tabs>
          <w:tab w:val="left" w:pos="726"/>
        </w:tabs>
      </w:pPr>
    </w:p>
    <w:p w:rsidR="00435B37" w:rsidRPr="00BC714E" w:rsidRDefault="00435B37" w:rsidP="00BC714E">
      <w:pPr>
        <w:tabs>
          <w:tab w:val="left" w:pos="726"/>
        </w:tabs>
      </w:pPr>
      <w:r w:rsidRPr="00BC714E">
        <w:t>Анализ</w:t>
      </w:r>
      <w:r w:rsidR="003C04DD" w:rsidRPr="00BC714E">
        <w:t xml:space="preserve"> </w:t>
      </w:r>
      <w:r w:rsidRPr="00BC714E">
        <w:t>основных</w:t>
      </w:r>
      <w:r w:rsidR="003C04DD" w:rsidRPr="00BC714E">
        <w:t xml:space="preserve"> </w:t>
      </w:r>
      <w:r w:rsidRPr="00BC714E">
        <w:t>показателей</w:t>
      </w:r>
      <w:r w:rsidR="003C04DD" w:rsidRPr="00BC714E">
        <w:t xml:space="preserve"> </w:t>
      </w:r>
      <w:r w:rsidRPr="00BC714E">
        <w:t>деятельности</w:t>
      </w:r>
      <w:r w:rsidR="003C04DD" w:rsidRPr="00BC714E">
        <w:t xml:space="preserve"> </w:t>
      </w:r>
      <w:r w:rsidRPr="00BC714E">
        <w:t>предприятия</w:t>
      </w:r>
      <w:r w:rsidR="003C04DD" w:rsidRPr="00BC714E">
        <w:t xml:space="preserve"> </w:t>
      </w:r>
      <w:r w:rsidRPr="00BC714E">
        <w:t>ООО</w:t>
      </w:r>
      <w:r w:rsidR="003C04DD" w:rsidRPr="00BC714E">
        <w:t xml:space="preserve"> "</w:t>
      </w:r>
      <w:r w:rsidRPr="00BC714E">
        <w:t>Биволи</w:t>
      </w:r>
      <w:r w:rsidR="003C04DD" w:rsidRPr="00BC714E">
        <w:t xml:space="preserve">" </w:t>
      </w:r>
      <w:r w:rsidRPr="00BC714E">
        <w:t>за</w:t>
      </w:r>
      <w:r w:rsidR="003C04DD" w:rsidRPr="00BC714E">
        <w:t xml:space="preserve"> </w:t>
      </w:r>
      <w:r w:rsidRPr="00BC714E">
        <w:t>период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1</w:t>
      </w:r>
      <w:r w:rsidR="003C04DD" w:rsidRPr="00BC714E">
        <w:t xml:space="preserve"> </w:t>
      </w:r>
      <w:r w:rsidRPr="00BC714E">
        <w:t>января</w:t>
      </w:r>
      <w:r w:rsidR="003C04DD" w:rsidRPr="00BC714E">
        <w:t xml:space="preserve"> </w:t>
      </w:r>
      <w:r w:rsidRPr="00BC714E">
        <w:t>2007</w:t>
      </w:r>
      <w:r w:rsidR="003C04DD" w:rsidRPr="00BC714E">
        <w:t xml:space="preserve"> </w:t>
      </w:r>
      <w:r w:rsidRPr="00BC714E">
        <w:t>года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31</w:t>
      </w:r>
      <w:r w:rsidR="003C04DD" w:rsidRPr="00BC714E">
        <w:t xml:space="preserve"> </w:t>
      </w:r>
      <w:r w:rsidRPr="00BC714E">
        <w:t>декабря</w:t>
      </w:r>
      <w:r w:rsidR="003C04DD" w:rsidRPr="00BC714E">
        <w:t xml:space="preserve"> </w:t>
      </w:r>
      <w:r w:rsidRPr="00BC714E">
        <w:t>2008</w:t>
      </w:r>
      <w:r w:rsidR="003C04DD" w:rsidRPr="00BC714E">
        <w:t xml:space="preserve"> </w:t>
      </w:r>
      <w:r w:rsidRPr="00BC714E">
        <w:t>года</w:t>
      </w:r>
      <w:r w:rsidR="003C04DD" w:rsidRPr="00BC714E">
        <w:t xml:space="preserve"> </w:t>
      </w:r>
      <w:r w:rsidRPr="00BC714E">
        <w:t>показал</w:t>
      </w:r>
      <w:r w:rsidR="003C04DD" w:rsidRPr="00BC714E">
        <w:t xml:space="preserve">: </w:t>
      </w:r>
      <w:r w:rsidRPr="00BC714E">
        <w:t>Выручка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реализации</w:t>
      </w:r>
      <w:r w:rsidR="003C04DD" w:rsidRPr="00BC714E">
        <w:t xml:space="preserve"> (</w:t>
      </w:r>
      <w:r w:rsidRPr="00BC714E">
        <w:t>товарооборот</w:t>
      </w:r>
      <w:r w:rsidR="003C04DD" w:rsidRPr="00BC714E">
        <w:t xml:space="preserve">) </w:t>
      </w:r>
      <w:r w:rsidRPr="00BC714E">
        <w:t>увеличилась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6270</w:t>
      </w:r>
      <w:r w:rsidR="003C04DD" w:rsidRPr="00BC714E">
        <w:t xml:space="preserve"> </w:t>
      </w:r>
      <w:r w:rsidRPr="00BC714E">
        <w:t>тыс.</w:t>
      </w:r>
      <w:r w:rsidR="003C04DD" w:rsidRPr="00BC714E">
        <w:t xml:space="preserve"> </w:t>
      </w:r>
      <w:r w:rsidRPr="00BC714E">
        <w:t>рублей.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произошло</w:t>
      </w:r>
      <w:r w:rsidR="003C04DD" w:rsidRPr="00BC714E">
        <w:t xml:space="preserve"> </w:t>
      </w:r>
      <w:r w:rsidRPr="00BC714E">
        <w:t>из-за</w:t>
      </w:r>
      <w:r w:rsidR="003C04DD" w:rsidRPr="00BC714E">
        <w:t xml:space="preserve"> </w:t>
      </w:r>
      <w:r w:rsidRPr="00BC714E">
        <w:t>повышения</w:t>
      </w:r>
      <w:r w:rsidR="003C04DD" w:rsidRPr="00BC714E">
        <w:t xml:space="preserve"> </w:t>
      </w:r>
      <w:r w:rsidRPr="00BC714E">
        <w:t>спроса</w:t>
      </w:r>
      <w:r w:rsidR="003C04DD" w:rsidRPr="00BC714E">
        <w:t xml:space="preserve"> </w:t>
      </w:r>
      <w:r w:rsidRPr="00BC714E">
        <w:t>покупателей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продукцию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увеличения</w:t>
      </w:r>
      <w:r w:rsidR="003C04DD" w:rsidRPr="00BC714E">
        <w:t xml:space="preserve"> </w:t>
      </w:r>
      <w:r w:rsidRPr="00BC714E">
        <w:t>среднесписочной</w:t>
      </w:r>
      <w:r w:rsidR="003C04DD" w:rsidRPr="00BC714E">
        <w:t xml:space="preserve"> </w:t>
      </w:r>
      <w:r w:rsidRPr="00BC714E">
        <w:t>численности</w:t>
      </w:r>
      <w:r w:rsidR="003C04DD" w:rsidRPr="00BC714E">
        <w:t xml:space="preserve"> </w:t>
      </w:r>
      <w:r w:rsidRPr="00BC714E">
        <w:t>работников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3</w:t>
      </w:r>
      <w:r w:rsidR="003C04DD" w:rsidRPr="00BC714E">
        <w:t xml:space="preserve"> </w:t>
      </w:r>
      <w:r w:rsidRPr="00BC714E">
        <w:t>человека.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Себестоимость</w:t>
      </w:r>
      <w:r w:rsidR="003C04DD" w:rsidRPr="00BC714E">
        <w:t xml:space="preserve"> </w:t>
      </w:r>
      <w:r w:rsidRPr="00BC714E">
        <w:t>так</w:t>
      </w:r>
      <w:r w:rsidR="003C04DD" w:rsidRPr="00BC714E">
        <w:t xml:space="preserve"> </w:t>
      </w:r>
      <w:r w:rsidRPr="00BC714E">
        <w:t>же</w:t>
      </w:r>
      <w:r w:rsidR="003C04DD" w:rsidRPr="00BC714E">
        <w:t xml:space="preserve"> </w:t>
      </w:r>
      <w:r w:rsidRPr="00BC714E">
        <w:t>увеличились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4489</w:t>
      </w:r>
      <w:r w:rsidR="003C04DD" w:rsidRPr="00BC714E">
        <w:t xml:space="preserve"> </w:t>
      </w:r>
      <w:r w:rsidRPr="00BC714E">
        <w:t>тыс.</w:t>
      </w:r>
      <w:r w:rsidR="003C04DD" w:rsidRPr="00BC714E">
        <w:t xml:space="preserve"> </w:t>
      </w:r>
      <w:r w:rsidRPr="00BC714E">
        <w:t>рублей.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связано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повышением</w:t>
      </w:r>
      <w:r w:rsidR="003C04DD" w:rsidRPr="00BC714E">
        <w:t xml:space="preserve"> </w:t>
      </w:r>
      <w:r w:rsidRPr="00BC714E">
        <w:t>цен</w:t>
      </w:r>
      <w:r w:rsidR="003C04DD" w:rsidRPr="00BC714E">
        <w:t xml:space="preserve"> </w:t>
      </w:r>
      <w:r w:rsidRPr="00BC714E">
        <w:t>производителя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продукцию,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затратами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транспортировку,</w:t>
      </w:r>
      <w:r w:rsidR="003C04DD" w:rsidRPr="00BC714E">
        <w:t xml:space="preserve"> </w:t>
      </w:r>
      <w:r w:rsidRPr="00BC714E">
        <w:t>погрузочно-разгрузочные</w:t>
      </w:r>
      <w:r w:rsidR="003C04DD" w:rsidRPr="00BC714E">
        <w:t xml:space="preserve"> </w:t>
      </w:r>
      <w:r w:rsidRPr="00BC714E">
        <w:t>работы,</w:t>
      </w:r>
      <w:r w:rsidR="003C04DD" w:rsidRPr="00BC714E">
        <w:t xml:space="preserve"> </w:t>
      </w:r>
      <w:r w:rsidRPr="00BC714E">
        <w:t>хранение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прочие</w:t>
      </w:r>
      <w:r w:rsidR="003C04DD" w:rsidRPr="00BC714E">
        <w:t xml:space="preserve"> </w:t>
      </w:r>
      <w:r w:rsidRPr="00BC714E">
        <w:t>расходы.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2008</w:t>
      </w:r>
      <w:r w:rsidR="003C04DD" w:rsidRPr="00BC714E">
        <w:t xml:space="preserve"> </w:t>
      </w:r>
      <w:r w:rsidRPr="00BC714E">
        <w:t>году</w:t>
      </w:r>
      <w:r w:rsidR="003C04DD" w:rsidRPr="00BC714E">
        <w:t xml:space="preserve"> </w:t>
      </w:r>
      <w:r w:rsidRPr="00BC714E">
        <w:t>произошел</w:t>
      </w:r>
      <w:r w:rsidR="003C04DD" w:rsidRPr="00BC714E">
        <w:t xml:space="preserve"> </w:t>
      </w:r>
      <w:r w:rsidRPr="00BC714E">
        <w:t>рост</w:t>
      </w:r>
      <w:r w:rsidR="003C04DD" w:rsidRPr="00BC714E">
        <w:t xml:space="preserve"> </w:t>
      </w:r>
      <w:r w:rsidRPr="00BC714E">
        <w:t>валового</w:t>
      </w:r>
      <w:r w:rsidR="003C04DD" w:rsidRPr="00BC714E">
        <w:t xml:space="preserve"> </w:t>
      </w:r>
      <w:r w:rsidRPr="00BC714E">
        <w:t>дохода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1781</w:t>
      </w:r>
      <w:r w:rsidR="003C04DD" w:rsidRPr="00BC714E">
        <w:t xml:space="preserve"> </w:t>
      </w:r>
      <w:r w:rsidRPr="00BC714E">
        <w:t>тыс.</w:t>
      </w:r>
      <w:r w:rsidR="003C04DD" w:rsidRPr="00BC714E">
        <w:t xml:space="preserve"> </w:t>
      </w:r>
      <w:r w:rsidRPr="00BC714E">
        <w:t>рублей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сравнении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2007</w:t>
      </w:r>
      <w:r w:rsidR="003C04DD" w:rsidRPr="00BC714E">
        <w:t xml:space="preserve"> </w:t>
      </w:r>
      <w:r w:rsidRPr="00BC714E">
        <w:t>годом.</w:t>
      </w:r>
      <w:r w:rsidR="003C04DD" w:rsidRPr="00BC714E">
        <w:t xml:space="preserve"> </w:t>
      </w:r>
      <w:r w:rsidRPr="00BC714E">
        <w:t>Основной</w:t>
      </w:r>
      <w:r w:rsidR="003C04DD" w:rsidRPr="00BC714E">
        <w:t xml:space="preserve"> </w:t>
      </w:r>
      <w:r w:rsidRPr="00BC714E">
        <w:t>причиной</w:t>
      </w:r>
      <w:r w:rsidR="003C04DD" w:rsidRPr="00BC714E">
        <w:t xml:space="preserve"> </w:t>
      </w:r>
      <w:r w:rsidRPr="00BC714E">
        <w:t>этого</w:t>
      </w:r>
      <w:r w:rsidR="003C04DD" w:rsidRPr="00BC714E">
        <w:t xml:space="preserve"> </w:t>
      </w:r>
      <w:r w:rsidRPr="00BC714E">
        <w:t>стало</w:t>
      </w:r>
      <w:r w:rsidR="003C04DD" w:rsidRPr="00BC714E">
        <w:t xml:space="preserve"> </w:t>
      </w:r>
      <w:r w:rsidRPr="00BC714E">
        <w:t>Увеличение</w:t>
      </w:r>
      <w:r w:rsidR="003C04DD" w:rsidRPr="00BC714E">
        <w:t xml:space="preserve"> </w:t>
      </w:r>
      <w:r w:rsidRPr="00BC714E">
        <w:t>объема</w:t>
      </w:r>
      <w:r w:rsidR="003C04DD" w:rsidRPr="00BC714E">
        <w:t xml:space="preserve"> </w:t>
      </w:r>
      <w:r w:rsidRPr="00BC714E">
        <w:t>товарооборота,</w:t>
      </w:r>
      <w:r w:rsidR="003C04DD" w:rsidRPr="00BC714E">
        <w:t xml:space="preserve"> </w:t>
      </w:r>
      <w:r w:rsidRPr="00BC714E">
        <w:t>т.к.</w:t>
      </w:r>
      <w:r w:rsidR="003C04DD" w:rsidRPr="00BC714E">
        <w:t xml:space="preserve"> </w:t>
      </w:r>
      <w:r w:rsidRPr="00BC714E">
        <w:t>чем</w:t>
      </w:r>
      <w:r w:rsidR="003C04DD" w:rsidRPr="00BC714E">
        <w:t xml:space="preserve"> </w:t>
      </w:r>
      <w:r w:rsidRPr="00BC714E">
        <w:t>больше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</w:t>
      </w:r>
      <w:r w:rsidRPr="00BC714E">
        <w:t>продано,</w:t>
      </w:r>
      <w:r w:rsidR="003C04DD" w:rsidRPr="00BC714E">
        <w:t xml:space="preserve"> </w:t>
      </w:r>
      <w:r w:rsidRPr="00BC714E">
        <w:t>тем</w:t>
      </w:r>
      <w:r w:rsidR="003C04DD" w:rsidRPr="00BC714E">
        <w:t xml:space="preserve"> </w:t>
      </w:r>
      <w:r w:rsidRPr="00BC714E">
        <w:t>больше</w:t>
      </w:r>
      <w:r w:rsidR="003C04DD" w:rsidRPr="00BC714E">
        <w:t xml:space="preserve"> </w:t>
      </w:r>
      <w:r w:rsidRPr="00BC714E">
        <w:t>будет</w:t>
      </w:r>
      <w:r w:rsidR="003C04DD" w:rsidRPr="00BC714E">
        <w:t xml:space="preserve"> </w:t>
      </w:r>
      <w:r w:rsidRPr="00BC714E">
        <w:t>совокупная</w:t>
      </w:r>
      <w:r w:rsidR="003C04DD" w:rsidRPr="00BC714E">
        <w:t xml:space="preserve"> </w:t>
      </w:r>
      <w:r w:rsidRPr="00BC714E">
        <w:t>сумма</w:t>
      </w:r>
      <w:r w:rsidR="003C04DD" w:rsidRPr="00BC714E">
        <w:t xml:space="preserve"> </w:t>
      </w:r>
      <w:r w:rsidRPr="00BC714E">
        <w:t>торговой</w:t>
      </w:r>
      <w:r w:rsidR="003C04DD" w:rsidRPr="00BC714E">
        <w:t xml:space="preserve"> </w:t>
      </w:r>
      <w:r w:rsidRPr="00BC714E">
        <w:t>надбавки.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причиной</w:t>
      </w:r>
      <w:r w:rsidR="003C04DD" w:rsidRPr="00BC714E">
        <w:t xml:space="preserve"> </w:t>
      </w:r>
      <w:r w:rsidRPr="00BC714E">
        <w:t>повышении</w:t>
      </w:r>
      <w:r w:rsidR="003C04DD" w:rsidRPr="00BC714E">
        <w:t xml:space="preserve"> </w:t>
      </w:r>
      <w:r w:rsidRPr="00BC714E">
        <w:t>валовой</w:t>
      </w:r>
      <w:r w:rsidR="003C04DD" w:rsidRPr="00BC714E">
        <w:t xml:space="preserve"> </w:t>
      </w:r>
      <w:r w:rsidRPr="00BC714E">
        <w:t>прибыли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повышение</w:t>
      </w:r>
      <w:r w:rsidR="003C04DD" w:rsidRPr="00BC714E">
        <w:t xml:space="preserve"> </w:t>
      </w:r>
      <w:r w:rsidRPr="00BC714E">
        <w:t>уровня</w:t>
      </w:r>
      <w:r w:rsidR="003C04DD" w:rsidRPr="00BC714E">
        <w:t xml:space="preserve"> </w:t>
      </w:r>
      <w:r w:rsidRPr="00BC714E">
        <w:t>торговой</w:t>
      </w:r>
      <w:r w:rsidR="003C04DD" w:rsidRPr="00BC714E">
        <w:t xml:space="preserve"> </w:t>
      </w:r>
      <w:r w:rsidRPr="00BC714E">
        <w:t>надбавки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себестоимости</w:t>
      </w:r>
      <w:r w:rsidR="003C04DD" w:rsidRPr="00BC714E">
        <w:t xml:space="preserve"> </w:t>
      </w:r>
      <w:r w:rsidRPr="00BC714E">
        <w:t>товаров.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Издержки</w:t>
      </w:r>
      <w:r w:rsidR="003C04DD" w:rsidRPr="00BC714E">
        <w:t xml:space="preserve"> </w:t>
      </w:r>
      <w:r w:rsidRPr="00BC714E">
        <w:t>обращения</w:t>
      </w:r>
      <w:r w:rsidR="003C04DD" w:rsidRPr="00BC714E">
        <w:t xml:space="preserve"> </w:t>
      </w:r>
      <w:r w:rsidRPr="00BC714E">
        <w:t>изменились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значительно.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Прочие</w:t>
      </w:r>
      <w:r w:rsidR="003C04DD" w:rsidRPr="00BC714E">
        <w:t xml:space="preserve"> </w:t>
      </w:r>
      <w:r w:rsidRPr="00BC714E">
        <w:t>доходы</w:t>
      </w:r>
      <w:r w:rsidR="003C04DD" w:rsidRPr="00BC714E">
        <w:t xml:space="preserve"> </w:t>
      </w:r>
      <w:r w:rsidRPr="00BC714E">
        <w:t>предприятия</w:t>
      </w:r>
      <w:r w:rsidR="003C04DD" w:rsidRPr="00BC714E">
        <w:t xml:space="preserve"> </w:t>
      </w:r>
      <w:r w:rsidRPr="00BC714E">
        <w:t>снизились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1811</w:t>
      </w:r>
      <w:r w:rsidR="003C04DD" w:rsidRPr="00BC714E">
        <w:t xml:space="preserve"> </w:t>
      </w:r>
      <w:r w:rsidRPr="00BC714E">
        <w:t>тыс.</w:t>
      </w:r>
      <w:r w:rsidR="003C04DD" w:rsidRPr="00BC714E">
        <w:t xml:space="preserve"> </w:t>
      </w:r>
      <w:r w:rsidRPr="00BC714E">
        <w:t>рублей.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составило</w:t>
      </w:r>
      <w:r w:rsidR="003C04DD" w:rsidRPr="00BC714E">
        <w:t xml:space="preserve"> </w:t>
      </w:r>
      <w:r w:rsidRPr="00BC714E">
        <w:t>3,72</w:t>
      </w:r>
      <w:r w:rsidR="003C04DD" w:rsidRPr="00BC714E">
        <w:t xml:space="preserve"> </w:t>
      </w:r>
      <w:r w:rsidRPr="00BC714E">
        <w:t>%.</w:t>
      </w:r>
      <w:r w:rsidR="003C04DD" w:rsidRPr="00BC714E">
        <w:t xml:space="preserve"> </w:t>
      </w:r>
      <w:r w:rsidRPr="00BC714E">
        <w:t>Прочие</w:t>
      </w:r>
      <w:r w:rsidR="003C04DD" w:rsidRPr="00BC714E">
        <w:t xml:space="preserve"> </w:t>
      </w:r>
      <w:r w:rsidRPr="00BC714E">
        <w:t>расходы</w:t>
      </w:r>
      <w:r w:rsidR="003C04DD" w:rsidRPr="00BC714E">
        <w:t xml:space="preserve"> </w:t>
      </w:r>
      <w:r w:rsidRPr="00BC714E">
        <w:t>наоборот</w:t>
      </w:r>
      <w:r w:rsidR="003C04DD" w:rsidRPr="00BC714E">
        <w:t xml:space="preserve"> </w:t>
      </w:r>
      <w:r w:rsidRPr="00BC714E">
        <w:t>выросли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695</w:t>
      </w:r>
      <w:r w:rsidR="003C04DD" w:rsidRPr="00BC714E">
        <w:t xml:space="preserve"> </w:t>
      </w:r>
      <w:r w:rsidRPr="00BC714E">
        <w:t>тыс.</w:t>
      </w:r>
      <w:r w:rsidR="003C04DD" w:rsidRPr="00BC714E">
        <w:t xml:space="preserve"> </w:t>
      </w:r>
      <w:r w:rsidRPr="00BC714E">
        <w:t>рублей.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Балансовая</w:t>
      </w:r>
      <w:r w:rsidR="003C04DD" w:rsidRPr="00BC714E">
        <w:t xml:space="preserve"> </w:t>
      </w:r>
      <w:r w:rsidRPr="00BC714E">
        <w:t>прибыль</w:t>
      </w:r>
      <w:r w:rsidR="003C04DD" w:rsidRPr="00BC714E">
        <w:t xml:space="preserve"> </w:t>
      </w:r>
      <w:r w:rsidRPr="00BC714E">
        <w:t>увеличилась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981</w:t>
      </w:r>
      <w:r w:rsidR="003C04DD" w:rsidRPr="00BC714E">
        <w:t xml:space="preserve"> </w:t>
      </w:r>
      <w:r w:rsidRPr="00BC714E">
        <w:t>тыс.</w:t>
      </w:r>
      <w:r w:rsidR="003C04DD" w:rsidRPr="00BC714E">
        <w:t xml:space="preserve"> </w:t>
      </w:r>
      <w:r w:rsidRPr="00BC714E">
        <w:t>рублей.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прибыль</w:t>
      </w:r>
      <w:r w:rsidR="003C04DD" w:rsidRPr="00BC714E">
        <w:t xml:space="preserve"> </w:t>
      </w:r>
      <w:r w:rsidRPr="00BC714E">
        <w:t>сократился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52</w:t>
      </w:r>
      <w:r w:rsidR="003C04DD" w:rsidRPr="00BC714E">
        <w:t xml:space="preserve"> </w:t>
      </w:r>
      <w:r w:rsidRPr="00BC714E">
        <w:t>тысячи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22,39%.</w:t>
      </w:r>
      <w:r w:rsidR="003C04DD" w:rsidRPr="00BC714E">
        <w:t xml:space="preserve"> </w:t>
      </w:r>
      <w:r w:rsidRPr="00BC714E">
        <w:t>Чистая</w:t>
      </w:r>
      <w:r w:rsidR="003C04DD" w:rsidRPr="00BC714E">
        <w:t xml:space="preserve"> </w:t>
      </w:r>
      <w:r w:rsidRPr="00BC714E">
        <w:t>прибыль</w:t>
      </w:r>
      <w:r w:rsidR="003C04DD" w:rsidRPr="00BC714E">
        <w:t xml:space="preserve"> </w:t>
      </w:r>
      <w:r w:rsidRPr="00BC714E">
        <w:t>организации</w:t>
      </w:r>
      <w:r w:rsidR="003C04DD" w:rsidRPr="00BC714E">
        <w:t xml:space="preserve"> </w:t>
      </w:r>
      <w:r w:rsidRPr="00BC714E">
        <w:t>упала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929</w:t>
      </w:r>
      <w:r w:rsidR="003C04DD" w:rsidRPr="00BC714E">
        <w:t xml:space="preserve"> </w:t>
      </w:r>
      <w:r w:rsidRPr="00BC714E">
        <w:t>тыс.рублей,</w:t>
      </w:r>
      <w:r w:rsidR="003C04DD" w:rsidRPr="00BC714E">
        <w:t xml:space="preserve"> </w:t>
      </w:r>
      <w:r w:rsidRPr="00BC714E">
        <w:t>т.к.</w:t>
      </w:r>
      <w:r w:rsidR="003C04DD" w:rsidRPr="00BC714E">
        <w:t xml:space="preserve"> </w:t>
      </w:r>
      <w:r w:rsidRPr="00BC714E">
        <w:t>возросли</w:t>
      </w:r>
      <w:r w:rsidR="003C04DD" w:rsidRPr="00BC714E">
        <w:t xml:space="preserve"> </w:t>
      </w:r>
      <w:r w:rsidRPr="00BC714E">
        <w:t>расходы</w:t>
      </w:r>
      <w:r w:rsidR="003C04DD" w:rsidRPr="00BC714E">
        <w:t xml:space="preserve"> </w:t>
      </w:r>
      <w:r w:rsidRPr="00BC714E">
        <w:t>предприятия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реализацию</w:t>
      </w:r>
      <w:r w:rsidR="003C04DD" w:rsidRPr="00BC714E">
        <w:t xml:space="preserve"> </w:t>
      </w:r>
      <w:r w:rsidRPr="00BC714E">
        <w:t>продукции,</w:t>
      </w:r>
      <w:r w:rsidR="003C04DD" w:rsidRPr="00BC714E">
        <w:t xml:space="preserve"> </w:t>
      </w:r>
      <w:r w:rsidRPr="00BC714E">
        <w:t>выплату</w:t>
      </w:r>
      <w:r w:rsidR="003C04DD" w:rsidRPr="00BC714E">
        <w:t xml:space="preserve"> </w:t>
      </w:r>
      <w:r w:rsidRPr="00BC714E">
        <w:t>заработной</w:t>
      </w:r>
      <w:r w:rsidR="003C04DD" w:rsidRPr="00BC714E">
        <w:t xml:space="preserve"> </w:t>
      </w:r>
      <w:r w:rsidRPr="00BC714E">
        <w:t>платы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прочие</w:t>
      </w:r>
      <w:r w:rsidR="003C04DD" w:rsidRPr="00BC714E">
        <w:t xml:space="preserve"> </w:t>
      </w:r>
      <w:r w:rsidRPr="00BC714E">
        <w:t>расходы.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Средняя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основных</w:t>
      </w:r>
      <w:r w:rsidR="003C04DD" w:rsidRPr="00BC714E">
        <w:t xml:space="preserve"> </w:t>
      </w:r>
      <w:r w:rsidRPr="00BC714E">
        <w:t>фондов</w:t>
      </w:r>
      <w:r w:rsidR="003C04DD" w:rsidRPr="00BC714E">
        <w:t xml:space="preserve"> </w:t>
      </w:r>
      <w:r w:rsidRPr="00BC714E">
        <w:t>сократилась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2051,5</w:t>
      </w:r>
      <w:r w:rsidR="003C04DD" w:rsidRPr="00BC714E">
        <w:t xml:space="preserve"> </w:t>
      </w:r>
      <w:r w:rsidRPr="00BC714E">
        <w:t>тыс.</w:t>
      </w:r>
      <w:r w:rsidR="003C04DD" w:rsidRPr="00BC714E">
        <w:t xml:space="preserve"> </w:t>
      </w:r>
      <w:r w:rsidRPr="00BC714E">
        <w:t>рублей.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связи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этим</w:t>
      </w:r>
      <w:r w:rsidR="003C04DD" w:rsidRPr="00BC714E">
        <w:t xml:space="preserve"> </w:t>
      </w:r>
      <w:r w:rsidRPr="00BC714E">
        <w:t>увеличилась</w:t>
      </w:r>
      <w:r w:rsidR="003C04DD" w:rsidRPr="00BC714E">
        <w:t xml:space="preserve"> </w:t>
      </w:r>
      <w:r w:rsidRPr="00BC714E">
        <w:t>фондоотдача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уменьшилась</w:t>
      </w:r>
      <w:r w:rsidR="003C04DD" w:rsidRPr="00BC714E">
        <w:t xml:space="preserve"> </w:t>
      </w:r>
      <w:r w:rsidRPr="00BC714E">
        <w:t>фондоемкость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0,76</w:t>
      </w:r>
      <w:r w:rsidR="003C04DD" w:rsidRPr="00BC714E">
        <w:t xml:space="preserve"> </w:t>
      </w:r>
      <w:r w:rsidRPr="00BC714E">
        <w:t>рублей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0,02</w:t>
      </w:r>
      <w:r w:rsidR="003C04DD" w:rsidRPr="00BC714E">
        <w:t xml:space="preserve"> </w:t>
      </w:r>
      <w:r w:rsidRPr="00BC714E">
        <w:t>рубля</w:t>
      </w:r>
      <w:r w:rsidR="003C04DD" w:rsidRPr="00BC714E">
        <w:t xml:space="preserve"> </w:t>
      </w:r>
      <w:r w:rsidRPr="00BC714E">
        <w:t>соответственно.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Средняя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оборотных</w:t>
      </w:r>
      <w:r w:rsidR="003C04DD" w:rsidRPr="00BC714E">
        <w:t xml:space="preserve"> </w:t>
      </w:r>
      <w:r w:rsidRPr="00BC714E">
        <w:t>средств</w:t>
      </w:r>
      <w:r w:rsidR="003C04DD" w:rsidRPr="00BC714E">
        <w:t xml:space="preserve"> </w:t>
      </w:r>
      <w:r w:rsidRPr="00BC714E">
        <w:t>так</w:t>
      </w:r>
      <w:r w:rsidR="003C04DD" w:rsidRPr="00BC714E">
        <w:t xml:space="preserve"> </w:t>
      </w:r>
      <w:r w:rsidRPr="00BC714E">
        <w:t>же</w:t>
      </w:r>
      <w:r w:rsidR="003C04DD" w:rsidRPr="00BC714E">
        <w:t xml:space="preserve"> </w:t>
      </w:r>
      <w:r w:rsidRPr="00BC714E">
        <w:t>сократилась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1077</w:t>
      </w:r>
      <w:r w:rsidR="003C04DD" w:rsidRPr="00BC714E">
        <w:t xml:space="preserve"> </w:t>
      </w:r>
      <w:r w:rsidRPr="00BC714E">
        <w:t>тыс.</w:t>
      </w:r>
      <w:r w:rsidR="003C04DD" w:rsidRPr="00BC714E">
        <w:t xml:space="preserve"> </w:t>
      </w:r>
      <w:r w:rsidRPr="00BC714E">
        <w:t>рублей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95,06</w:t>
      </w:r>
      <w:r w:rsidR="003C04DD" w:rsidRPr="00BC714E">
        <w:t xml:space="preserve"> </w:t>
      </w:r>
      <w:r w:rsidRPr="00BC714E">
        <w:t>%</w:t>
      </w:r>
      <w:r w:rsidR="003C04DD" w:rsidRPr="00BC714E">
        <w:t xml:space="preserve">. </w:t>
      </w:r>
      <w:r w:rsidRPr="00BC714E">
        <w:t>Это</w:t>
      </w:r>
      <w:r w:rsidR="003C04DD" w:rsidRPr="00BC714E">
        <w:t xml:space="preserve"> </w:t>
      </w:r>
      <w:r w:rsidRPr="00BC714E">
        <w:t>произошло</w:t>
      </w:r>
      <w:r w:rsidR="003C04DD" w:rsidRPr="00BC714E">
        <w:t xml:space="preserve"> </w:t>
      </w:r>
      <w:r w:rsidRPr="00BC714E">
        <w:t>благодаря</w:t>
      </w:r>
      <w:r w:rsidR="003C04DD" w:rsidRPr="00BC714E">
        <w:t xml:space="preserve"> </w:t>
      </w:r>
      <w:r w:rsidRPr="00BC714E">
        <w:t>потере</w:t>
      </w:r>
      <w:r w:rsidR="003C04DD" w:rsidRPr="00BC714E">
        <w:t xml:space="preserve"> </w:t>
      </w:r>
      <w:r w:rsidRPr="00BC714E">
        <w:t>ими</w:t>
      </w:r>
      <w:r w:rsidR="003C04DD" w:rsidRPr="00BC714E">
        <w:t xml:space="preserve"> </w:t>
      </w:r>
      <w:r w:rsidRPr="00BC714E">
        <w:t>потребительских</w:t>
      </w:r>
      <w:r w:rsidR="003C04DD" w:rsidRPr="00BC714E">
        <w:t xml:space="preserve"> </w:t>
      </w:r>
      <w:r w:rsidRPr="00BC714E">
        <w:t>качеств.</w:t>
      </w:r>
      <w:r w:rsidR="003C04DD" w:rsidRPr="00BC714E">
        <w:t xml:space="preserve"> </w:t>
      </w:r>
      <w:r w:rsidRPr="00BC714E">
        <w:t>Оборачиваемость</w:t>
      </w:r>
      <w:r w:rsidR="003C04DD" w:rsidRPr="00BC714E">
        <w:t xml:space="preserve"> </w:t>
      </w:r>
      <w:r w:rsidRPr="00BC714E">
        <w:t>оборотных</w:t>
      </w:r>
      <w:r w:rsidR="003C04DD" w:rsidRPr="00BC714E">
        <w:t xml:space="preserve"> </w:t>
      </w:r>
      <w:r w:rsidRPr="00BC714E">
        <w:t>средств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разах</w:t>
      </w:r>
      <w:r w:rsidR="003C04DD" w:rsidRPr="00BC714E">
        <w:t xml:space="preserve"> </w:t>
      </w:r>
      <w:r w:rsidRPr="00BC714E">
        <w:t>увеличилась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0,6</w:t>
      </w:r>
      <w:r w:rsidR="003C04DD" w:rsidRPr="00BC714E">
        <w:t xml:space="preserve"> </w:t>
      </w:r>
      <w:r w:rsidRPr="00BC714E">
        <w:t>благодаря</w:t>
      </w:r>
      <w:r w:rsidR="003C04DD" w:rsidRPr="00BC714E">
        <w:t xml:space="preserve"> </w:t>
      </w:r>
      <w:r w:rsidRPr="00BC714E">
        <w:t>увеличению</w:t>
      </w:r>
      <w:r w:rsidR="003C04DD" w:rsidRPr="00BC714E">
        <w:t xml:space="preserve"> </w:t>
      </w:r>
      <w:r w:rsidRPr="00BC714E">
        <w:t>товарооборота.</w:t>
      </w:r>
      <w:r w:rsidR="003C04DD" w:rsidRPr="00BC714E">
        <w:t xml:space="preserve"> </w:t>
      </w:r>
      <w:r w:rsidRPr="00BC714E">
        <w:t>Время</w:t>
      </w:r>
      <w:r w:rsidR="003C04DD" w:rsidRPr="00BC714E">
        <w:t xml:space="preserve"> </w:t>
      </w:r>
      <w:r w:rsidRPr="00BC714E">
        <w:t>обращения</w:t>
      </w:r>
      <w:r w:rsidR="003C04DD" w:rsidRPr="00BC714E">
        <w:t xml:space="preserve"> </w:t>
      </w:r>
      <w:r w:rsidRPr="00BC714E">
        <w:t>оборотных</w:t>
      </w:r>
      <w:r w:rsidR="003C04DD" w:rsidRPr="00BC714E">
        <w:t xml:space="preserve"> </w:t>
      </w:r>
      <w:r w:rsidRPr="00BC714E">
        <w:t>средств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днях</w:t>
      </w:r>
      <w:r w:rsidR="003C04DD" w:rsidRPr="00BC714E">
        <w:t xml:space="preserve"> </w:t>
      </w:r>
      <w:r w:rsidRPr="00BC714E">
        <w:t>тоже</w:t>
      </w:r>
      <w:r w:rsidR="003C04DD" w:rsidRPr="00BC714E">
        <w:t xml:space="preserve"> </w:t>
      </w:r>
      <w:r w:rsidRPr="00BC714E">
        <w:t>возросла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2,99.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Рост</w:t>
      </w:r>
      <w:r w:rsidR="003C04DD" w:rsidRPr="00BC714E">
        <w:t xml:space="preserve"> </w:t>
      </w:r>
      <w:r w:rsidRPr="00BC714E">
        <w:t>объема</w:t>
      </w:r>
      <w:r w:rsidR="003C04DD" w:rsidRPr="00BC714E">
        <w:t xml:space="preserve"> </w:t>
      </w:r>
      <w:r w:rsidRPr="00BC714E">
        <w:t>товарооборота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повлиял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повышение</w:t>
      </w:r>
      <w:r w:rsidR="003C04DD" w:rsidRPr="00BC714E">
        <w:t xml:space="preserve"> </w:t>
      </w:r>
      <w:r w:rsidRPr="00BC714E">
        <w:t>фонда</w:t>
      </w:r>
      <w:r w:rsidR="003C04DD" w:rsidRPr="00BC714E">
        <w:t xml:space="preserve"> </w:t>
      </w:r>
      <w:r w:rsidRPr="00BC714E">
        <w:t>оплаты</w:t>
      </w:r>
      <w:r w:rsidR="003C04DD" w:rsidRPr="00BC714E">
        <w:t xml:space="preserve"> </w:t>
      </w:r>
      <w:r w:rsidRPr="00BC714E">
        <w:t>труда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2020</w:t>
      </w:r>
      <w:r w:rsidR="003C04DD" w:rsidRPr="00BC714E">
        <w:t xml:space="preserve"> </w:t>
      </w:r>
      <w:r w:rsidRPr="00BC714E">
        <w:t>тыс.</w:t>
      </w:r>
      <w:r w:rsidR="003C04DD" w:rsidRPr="00BC714E">
        <w:t xml:space="preserve"> </w:t>
      </w:r>
      <w:r w:rsidRPr="00BC714E">
        <w:t>рублей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127,83</w:t>
      </w:r>
      <w:r w:rsidR="003C04DD" w:rsidRPr="00BC714E">
        <w:t xml:space="preserve"> </w:t>
      </w:r>
      <w:r w:rsidRPr="00BC714E">
        <w:t>%.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свою</w:t>
      </w:r>
      <w:r w:rsidR="003C04DD" w:rsidRPr="00BC714E">
        <w:t xml:space="preserve"> </w:t>
      </w:r>
      <w:r w:rsidRPr="00BC714E">
        <w:t>очередь</w:t>
      </w:r>
      <w:r w:rsidR="003C04DD" w:rsidRPr="00BC714E">
        <w:t xml:space="preserve"> </w:t>
      </w:r>
      <w:r w:rsidRPr="00BC714E">
        <w:t>повлияло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увеличение</w:t>
      </w:r>
      <w:r w:rsidR="003C04DD" w:rsidRPr="00BC714E">
        <w:t xml:space="preserve"> </w:t>
      </w:r>
      <w:r w:rsidRPr="00BC714E">
        <w:t>заработной</w:t>
      </w:r>
      <w:r w:rsidR="003C04DD" w:rsidRPr="00BC714E">
        <w:t xml:space="preserve"> </w:t>
      </w:r>
      <w:r w:rsidRPr="00BC714E">
        <w:t>платы</w:t>
      </w:r>
      <w:r w:rsidR="003C04DD" w:rsidRPr="00BC714E">
        <w:t xml:space="preserve"> </w:t>
      </w:r>
      <w:r w:rsidRPr="00BC714E">
        <w:t>работников</w:t>
      </w:r>
      <w:r w:rsidR="003C04DD" w:rsidRPr="00BC714E">
        <w:t xml:space="preserve"> </w:t>
      </w:r>
      <w:r w:rsidRPr="00BC714E">
        <w:t>предприятия</w:t>
      </w:r>
      <w:r w:rsidR="003C04DD" w:rsidRPr="00BC714E">
        <w:t xml:space="preserve"> </w:t>
      </w:r>
      <w:r w:rsidRPr="00BC714E">
        <w:t>ООО</w:t>
      </w:r>
      <w:r w:rsidR="003C04DD" w:rsidRPr="00BC714E">
        <w:t xml:space="preserve"> "</w:t>
      </w:r>
      <w:r w:rsidRPr="00BC714E">
        <w:t>Биволи</w:t>
      </w:r>
      <w:r w:rsidR="003C04DD" w:rsidRPr="00BC714E">
        <w:t xml:space="preserve">" </w:t>
      </w:r>
      <w:r w:rsidRPr="00BC714E">
        <w:t>по</w:t>
      </w:r>
      <w:r w:rsidR="003C04DD" w:rsidRPr="00BC714E">
        <w:t xml:space="preserve"> </w:t>
      </w:r>
      <w:r w:rsidRPr="00BC714E">
        <w:t>сравнению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2007</w:t>
      </w:r>
      <w:r w:rsidR="003C04DD" w:rsidRPr="00BC714E">
        <w:t xml:space="preserve"> </w:t>
      </w:r>
      <w:r w:rsidRPr="00BC714E">
        <w:t>годом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26,31</w:t>
      </w:r>
      <w:r w:rsidR="003C04DD" w:rsidRPr="00BC714E">
        <w:t xml:space="preserve"> </w:t>
      </w:r>
      <w:r w:rsidRPr="00BC714E">
        <w:t>тыс.</w:t>
      </w:r>
      <w:r w:rsidR="003C04DD" w:rsidRPr="00BC714E">
        <w:t xml:space="preserve"> </w:t>
      </w:r>
      <w:r w:rsidRPr="00BC714E">
        <w:t>рублей.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Таким</w:t>
      </w:r>
      <w:r w:rsidR="003C04DD" w:rsidRPr="00BC714E">
        <w:t xml:space="preserve"> </w:t>
      </w:r>
      <w:r w:rsidRPr="00BC714E">
        <w:t>образом,</w:t>
      </w:r>
      <w:r w:rsidR="003C04DD" w:rsidRPr="00BC714E">
        <w:t xml:space="preserve"> </w:t>
      </w:r>
      <w:r w:rsidRPr="00BC714E">
        <w:t>мы</w:t>
      </w:r>
      <w:r w:rsidR="003C04DD" w:rsidRPr="00BC714E">
        <w:t xml:space="preserve"> </w:t>
      </w:r>
      <w:r w:rsidRPr="00BC714E">
        <w:t>видим,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предприятие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2008</w:t>
      </w:r>
      <w:r w:rsidR="003C04DD" w:rsidRPr="00BC714E">
        <w:t xml:space="preserve"> </w:t>
      </w:r>
      <w:r w:rsidRPr="00BC714E">
        <w:t>году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сравнению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2007</w:t>
      </w:r>
      <w:r w:rsidR="003C04DD" w:rsidRPr="00BC714E">
        <w:t xml:space="preserve"> </w:t>
      </w:r>
      <w:r w:rsidRPr="00BC714E">
        <w:t>годом</w:t>
      </w:r>
      <w:r w:rsidR="003C04DD" w:rsidRPr="00BC714E">
        <w:t xml:space="preserve"> </w:t>
      </w:r>
      <w:r w:rsidRPr="00BC714E">
        <w:t>терпит</w:t>
      </w:r>
      <w:r w:rsidR="003C04DD" w:rsidRPr="00BC714E">
        <w:t xml:space="preserve"> </w:t>
      </w:r>
      <w:r w:rsidRPr="00BC714E">
        <w:t>убытки.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связано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ростом</w:t>
      </w:r>
      <w:r w:rsidR="003C04DD" w:rsidRPr="00BC714E">
        <w:t xml:space="preserve"> </w:t>
      </w:r>
      <w:r w:rsidRPr="00BC714E">
        <w:t>расходов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уменьшением</w:t>
      </w:r>
      <w:r w:rsidR="003C04DD" w:rsidRPr="00BC714E">
        <w:t xml:space="preserve"> </w:t>
      </w:r>
      <w:r w:rsidRPr="00BC714E">
        <w:t>практически</w:t>
      </w:r>
      <w:r w:rsidR="003C04DD" w:rsidRPr="00BC714E">
        <w:t xml:space="preserve"> </w:t>
      </w:r>
      <w:r w:rsidRPr="00BC714E">
        <w:t>всех</w:t>
      </w:r>
      <w:r w:rsidR="003C04DD" w:rsidRPr="00BC714E">
        <w:t xml:space="preserve"> </w:t>
      </w:r>
      <w:r w:rsidRPr="00BC714E">
        <w:t>видов</w:t>
      </w:r>
      <w:r w:rsidR="003C04DD" w:rsidRPr="00BC714E">
        <w:t xml:space="preserve"> </w:t>
      </w:r>
      <w:r w:rsidRPr="00BC714E">
        <w:t>прибыли</w:t>
      </w:r>
      <w:r w:rsidR="003C04DD" w:rsidRPr="00BC714E">
        <w:t xml:space="preserve"> </w:t>
      </w:r>
      <w:r w:rsidRPr="00BC714E">
        <w:t>предприятия.</w:t>
      </w:r>
    </w:p>
    <w:p w:rsidR="00A502F9" w:rsidRDefault="00A502F9" w:rsidP="00BC714E">
      <w:pPr>
        <w:pStyle w:val="af3"/>
        <w:rPr>
          <w:lang w:val="ru-RU"/>
        </w:rPr>
      </w:pPr>
    </w:p>
    <w:p w:rsidR="00435B37" w:rsidRPr="00BC714E" w:rsidRDefault="00435B37" w:rsidP="00A502F9">
      <w:pPr>
        <w:pStyle w:val="1"/>
      </w:pPr>
      <w:bookmarkStart w:id="8" w:name="_Toc280481861"/>
      <w:r w:rsidRPr="00BC714E">
        <w:t>2.2</w:t>
      </w:r>
      <w:r w:rsidR="003C04DD" w:rsidRPr="00BC714E">
        <w:t xml:space="preserve"> </w:t>
      </w:r>
      <w:r w:rsidRPr="00BC714E">
        <w:t>Порядок</w:t>
      </w:r>
      <w:r w:rsidR="003C04DD" w:rsidRPr="00BC714E">
        <w:t xml:space="preserve"> </w:t>
      </w:r>
      <w:r w:rsidRPr="00BC714E">
        <w:t>исчисления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уплаты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="00267249">
        <w:t>в</w:t>
      </w:r>
      <w:r w:rsidR="003C04DD" w:rsidRPr="00BC714E">
        <w:t xml:space="preserve"> </w:t>
      </w:r>
      <w:r w:rsidRPr="00BC714E">
        <w:t>бюджет</w:t>
      </w:r>
      <w:bookmarkEnd w:id="8"/>
    </w:p>
    <w:p w:rsidR="00A502F9" w:rsidRDefault="00A502F9" w:rsidP="00BC714E">
      <w:pPr>
        <w:pStyle w:val="af3"/>
        <w:rPr>
          <w:lang w:val="ru-RU"/>
        </w:rPr>
      </w:pP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Налог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добавленную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стоимость</w:t>
      </w:r>
      <w:r w:rsidR="003C04DD" w:rsidRPr="00BC714E">
        <w:rPr>
          <w:lang w:val="ru-RU"/>
        </w:rPr>
        <w:t xml:space="preserve"> - </w:t>
      </w:r>
      <w:r w:rsidRPr="00BC714E">
        <w:rPr>
          <w:lang w:val="ru-RU"/>
        </w:rPr>
        <w:t>это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косвенный,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многоступенчатый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фактически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оплачиваемый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потребителем.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Он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представляет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форму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изъятия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части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прироста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стоимости,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создается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всех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стадиях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производства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реализации</w:t>
      </w:r>
      <w:r w:rsidR="003C04DD" w:rsidRPr="00BC714E">
        <w:rPr>
          <w:lang w:val="ru-RU"/>
        </w:rPr>
        <w:t xml:space="preserve"> -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сырья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предметов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потребления.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Налогоплательщиками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признаются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индивидуальные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предприниматели,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реализующие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территории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причисляются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декларанты,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перемещающие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импортируемые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через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таможенную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границу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индивидуальные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предприниматели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могут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быть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освобождены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исполнения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обязанности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налогоплательщика,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течение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трех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предшествующих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месяцев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превысила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2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млн.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руб.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Освобождение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исполнения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обязанностей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налогоплательщика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производится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12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последовательных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месяцев.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истечении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срока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индивидуальные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предприниматели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должны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вновь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подавать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заявление.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случае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течение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выручка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превысит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лимит,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начиная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1-го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числа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месяца,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было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превышение,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окончания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освобождения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налогоплательщики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утрачивают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освобождение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уплачивают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общих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основаниях.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Объектами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признаются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следующие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операции</w:t>
      </w:r>
      <w:r w:rsidR="003C04DD" w:rsidRPr="00BC714E">
        <w:rPr>
          <w:lang w:val="ru-RU"/>
        </w:rPr>
        <w:t xml:space="preserve">: </w:t>
      </w:r>
      <w:r w:rsidRPr="00BC714E">
        <w:rPr>
          <w:lang w:val="ru-RU"/>
        </w:rPr>
        <w:t>реализация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территории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выполненных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оказанных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числе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реализация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предметов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залога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передача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соглашению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предоставлении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отступного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новации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передача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собственности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товары,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результатов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выполненных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оказание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безвозмездной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признается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реализацией</w:t>
      </w:r>
      <w:r w:rsidR="003C04DD" w:rsidRPr="00BC714E">
        <w:rPr>
          <w:lang w:val="ru-RU"/>
        </w:rPr>
        <w:t xml:space="preserve">); </w:t>
      </w:r>
      <w:r w:rsidRPr="00BC714E">
        <w:rPr>
          <w:lang w:val="ru-RU"/>
        </w:rPr>
        <w:t>передача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выполнение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оказание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собственных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нужд,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расходы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относятся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себестоимость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продукции,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выполнение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строительно-монтажных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собственного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потребления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ввоз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таможенную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территорию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применении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налогоплательщиками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различных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ставок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определяется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отдельно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каждому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виду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), </w:t>
      </w:r>
      <w:r w:rsidRPr="00BC714E">
        <w:rPr>
          <w:lang w:val="ru-RU"/>
        </w:rPr>
        <w:t>облагаемых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разным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ставкам.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применении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одинаковых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ставок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определяется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суммарно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всем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видам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облагаемых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ставке.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общем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случае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представляет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стоимость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реализуемых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), </w:t>
      </w:r>
      <w:r w:rsidRPr="00BC714E">
        <w:rPr>
          <w:lang w:val="ru-RU"/>
        </w:rPr>
        <w:t>исчисленную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исходя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определяемых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</w:t>
      </w:r>
      <w:r w:rsidR="003C04DD" w:rsidRPr="00BC714E">
        <w:rPr>
          <w:lang w:val="ru-RU"/>
        </w:rPr>
        <w:t>.4</w:t>
      </w:r>
      <w:r w:rsidRPr="00BC714E">
        <w:rPr>
          <w:lang w:val="ru-RU"/>
        </w:rPr>
        <w:t>0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акцизов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подакцизных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подакцизного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минерального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сырья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без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включения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продаж.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определении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выручка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определяется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исходя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всех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доходов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налогоплательщика,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связанных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оплате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указанных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), </w:t>
      </w:r>
      <w:r w:rsidRPr="00BC714E">
        <w:rPr>
          <w:lang w:val="ru-RU"/>
        </w:rPr>
        <w:t>полученных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денежной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натуральной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формах,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включая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оплату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ценными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бумагами.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определении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выручка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расходы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налогоплательщика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иностранной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валюте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пересчитывается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рубли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курсу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ЦБ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соответственно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фактического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осуществления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расходов.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Существует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ставки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добавленную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стоимость</w:t>
      </w:r>
      <w:r w:rsidR="003C04DD" w:rsidRPr="00BC714E">
        <w:rPr>
          <w:lang w:val="ru-RU"/>
        </w:rPr>
        <w:t>: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ставке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0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процентов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облагаются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экспортируемые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связанные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непосредственно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транспортировкой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через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таможенную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границу.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ставке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10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процентов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облагаются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некоторые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продовольственные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детей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перечню,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установленному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правительством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Остальные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товары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работы,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услуги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облагаются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ставке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18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процентов.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Срок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зависит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того,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выручка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каждый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месяц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течении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квартала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превысила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2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млн.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рублей,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уплачивается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ежеквартально,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20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числа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месяца,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следующего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прошедшим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кварталом.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необходимо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сдавать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выручка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месяц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превышает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2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млн.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рублей,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месяц,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поэтому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производится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ежемесячно.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Все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налогоплательщики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совершении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признаваемых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объектом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включая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подлежащие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налогообложению,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получении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авансов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других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случаях,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обязаны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установленным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формам</w:t>
      </w:r>
      <w:r w:rsidR="003C04DD" w:rsidRPr="00BC714E">
        <w:rPr>
          <w:lang w:val="ru-RU"/>
        </w:rPr>
        <w:t xml:space="preserve">: </w:t>
      </w:r>
      <w:r w:rsidRPr="00BC714E">
        <w:rPr>
          <w:lang w:val="ru-RU"/>
        </w:rPr>
        <w:t>составить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счет-фактуру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вести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книги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покупок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книги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продаж.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розничной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торговле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требования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оформлению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счетов-фактур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считаются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выполненными,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продавец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выдал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покупателю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кассовый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чек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документ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установленной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формы.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Счет-фактура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важным</w:t>
      </w:r>
      <w:r w:rsidR="003C04DD" w:rsidRPr="00BC714E">
        <w:t xml:space="preserve"> </w:t>
      </w:r>
      <w:r w:rsidRPr="00BC714E">
        <w:rPr>
          <w:bCs/>
        </w:rPr>
        <w:t>формальным</w:t>
      </w:r>
      <w:r w:rsidR="003C04DD" w:rsidRPr="00BC714E">
        <w:rPr>
          <w:b/>
          <w:bCs/>
        </w:rPr>
        <w:t xml:space="preserve"> </w:t>
      </w:r>
      <w:r w:rsidRPr="00BC714E">
        <w:t>документом,</w:t>
      </w:r>
      <w:r w:rsidR="003C04DD" w:rsidRPr="00BC714E">
        <w:t xml:space="preserve"> </w:t>
      </w:r>
      <w:r w:rsidRPr="00BC714E">
        <w:t>служащим</w:t>
      </w:r>
      <w:r w:rsidR="003C04DD" w:rsidRPr="00BC714E">
        <w:t xml:space="preserve"> </w:t>
      </w:r>
      <w:r w:rsidRPr="00BC714E">
        <w:t>основанием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принятия</w:t>
      </w:r>
      <w:r w:rsidR="003C04DD" w:rsidRPr="00BC714E">
        <w:t xml:space="preserve"> </w:t>
      </w:r>
      <w:r w:rsidRPr="00BC714E">
        <w:t>предъявленных</w:t>
      </w:r>
      <w:r w:rsidR="003C04DD" w:rsidRPr="00BC714E">
        <w:t xml:space="preserve"> </w:t>
      </w:r>
      <w:r w:rsidRPr="00BC714E">
        <w:t>сумм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вычету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возмещению.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Наличие</w:t>
      </w:r>
      <w:r w:rsidR="003C04DD" w:rsidRPr="00BC714E">
        <w:t xml:space="preserve"> </w:t>
      </w:r>
      <w:r w:rsidRPr="00BC714E">
        <w:t>счета-фактуры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правильное</w:t>
      </w:r>
      <w:r w:rsidR="003C04DD" w:rsidRPr="00BC714E">
        <w:t xml:space="preserve"> </w:t>
      </w:r>
      <w:r w:rsidRPr="00BC714E">
        <w:t>его</w:t>
      </w:r>
      <w:r w:rsidR="003C04DD" w:rsidRPr="00BC714E">
        <w:t xml:space="preserve"> </w:t>
      </w:r>
      <w:r w:rsidRPr="00BC714E">
        <w:t>заполнение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rPr>
          <w:bCs/>
        </w:rPr>
        <w:t>необходимым</w:t>
      </w:r>
      <w:r w:rsidR="003C04DD" w:rsidRPr="00BC714E">
        <w:rPr>
          <w:bCs/>
        </w:rPr>
        <w:t xml:space="preserve"> </w:t>
      </w:r>
      <w:r w:rsidRPr="00BC714E">
        <w:rPr>
          <w:bCs/>
        </w:rPr>
        <w:t>условием</w:t>
      </w:r>
      <w:r w:rsidR="003C04DD" w:rsidRPr="00BC714E">
        <w:rPr>
          <w:bCs/>
        </w:rPr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вычета</w:t>
      </w:r>
      <w:r w:rsidR="003C04DD" w:rsidRPr="00BC714E">
        <w:t xml:space="preserve"> </w:t>
      </w:r>
      <w:r w:rsidRPr="00BC714E">
        <w:t>либо</w:t>
      </w:r>
      <w:r w:rsidR="003C04DD" w:rsidRPr="00BC714E">
        <w:t xml:space="preserve"> </w:t>
      </w:r>
      <w:r w:rsidRPr="00BC714E">
        <w:t>возмещения</w:t>
      </w:r>
      <w:r w:rsidR="003C04DD" w:rsidRPr="00BC714E">
        <w:t xml:space="preserve"> </w:t>
      </w:r>
      <w:r w:rsidRPr="00BC714E">
        <w:t>НДС.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Ведь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соответствии</w:t>
      </w:r>
      <w:r w:rsidR="003C04DD" w:rsidRPr="00BC714E">
        <w:t xml:space="preserve"> </w:t>
      </w:r>
      <w:r w:rsidRPr="00BC714E">
        <w:t>со</w:t>
      </w:r>
      <w:r w:rsidR="003C04DD" w:rsidRPr="00BC714E">
        <w:t xml:space="preserve"> </w:t>
      </w:r>
      <w:r w:rsidRPr="00BC714E">
        <w:t>статьей</w:t>
      </w:r>
      <w:r w:rsidR="003C04DD" w:rsidRPr="00BC714E">
        <w:t xml:space="preserve"> </w:t>
      </w:r>
      <w:r w:rsidRPr="00BC714E">
        <w:t>169</w:t>
      </w:r>
      <w:r w:rsidR="003C04DD" w:rsidRPr="00BC714E">
        <w:t xml:space="preserve"> </w:t>
      </w:r>
      <w:r w:rsidRPr="00BC714E">
        <w:t>НК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</w:t>
      </w:r>
      <w:r w:rsidRPr="00BC714E">
        <w:t>счета-фактуры,</w:t>
      </w:r>
      <w:r w:rsidR="003C04DD" w:rsidRPr="00BC714E">
        <w:t xml:space="preserve"> </w:t>
      </w:r>
      <w:r w:rsidRPr="00BC714E">
        <w:t>составленные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выставленные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нарушением</w:t>
      </w:r>
      <w:r w:rsidR="003C04DD" w:rsidRPr="00BC714E">
        <w:t xml:space="preserve"> </w:t>
      </w:r>
      <w:r w:rsidRPr="00BC714E">
        <w:t>порядка,</w:t>
      </w:r>
      <w:r w:rsidR="003C04DD" w:rsidRPr="00BC714E">
        <w:t xml:space="preserve"> </w:t>
      </w:r>
      <w:r w:rsidRPr="00BC714E">
        <w:t>установленного</w:t>
      </w:r>
      <w:r w:rsidR="003C04DD" w:rsidRPr="00BC714E">
        <w:t xml:space="preserve"> </w:t>
      </w:r>
      <w:r w:rsidRPr="00BC714E">
        <w:t>пунктами</w:t>
      </w:r>
      <w:r w:rsidR="003C04DD" w:rsidRPr="00BC714E">
        <w:t xml:space="preserve"> </w:t>
      </w:r>
      <w:r w:rsidRPr="00BC714E">
        <w:t>5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6</w:t>
      </w:r>
      <w:r w:rsidR="003C04DD" w:rsidRPr="00BC714E">
        <w:t xml:space="preserve"> </w:t>
      </w:r>
      <w:r w:rsidRPr="00BC714E">
        <w:t>указанной</w:t>
      </w:r>
      <w:r w:rsidR="003C04DD" w:rsidRPr="00BC714E">
        <w:t xml:space="preserve"> </w:t>
      </w:r>
      <w:r w:rsidRPr="00BC714E">
        <w:t>статьи</w:t>
      </w:r>
      <w:r w:rsidR="003C04DD" w:rsidRPr="00BC714E">
        <w:t xml:space="preserve"> </w:t>
      </w:r>
      <w:r w:rsidRPr="00BC714E">
        <w:t>НК</w:t>
      </w:r>
      <w:r w:rsidR="003C04DD" w:rsidRPr="00BC714E">
        <w:t xml:space="preserve"> </w:t>
      </w:r>
      <w:r w:rsidRPr="00BC714E">
        <w:t>РФ,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могут</w:t>
      </w:r>
      <w:r w:rsidR="003C04DD" w:rsidRPr="00BC714E">
        <w:t xml:space="preserve"> </w:t>
      </w:r>
      <w:r w:rsidRPr="00BC714E">
        <w:t>являться</w:t>
      </w:r>
      <w:r w:rsidR="003C04DD" w:rsidRPr="00BC714E">
        <w:t xml:space="preserve"> </w:t>
      </w:r>
      <w:r w:rsidRPr="00BC714E">
        <w:t>основанием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принятия</w:t>
      </w:r>
      <w:r w:rsidR="003C04DD" w:rsidRPr="00BC714E">
        <w:t xml:space="preserve"> </w:t>
      </w:r>
      <w:r w:rsidRPr="00BC714E">
        <w:t>предъявленных</w:t>
      </w:r>
      <w:r w:rsidR="003C04DD" w:rsidRPr="00BC714E">
        <w:t xml:space="preserve"> </w:t>
      </w:r>
      <w:r w:rsidRPr="00BC714E">
        <w:t>покупателю</w:t>
      </w:r>
      <w:r w:rsidR="003C04DD" w:rsidRPr="00BC714E">
        <w:t xml:space="preserve"> </w:t>
      </w:r>
      <w:r w:rsidRPr="00BC714E">
        <w:t>продавцом</w:t>
      </w:r>
      <w:r w:rsidR="003C04DD" w:rsidRPr="00BC714E">
        <w:t xml:space="preserve"> </w:t>
      </w:r>
      <w:r w:rsidRPr="00BC714E">
        <w:t>сумм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вычету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возмещению.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</w:t>
      </w:r>
      <w:r w:rsidR="003C04DD" w:rsidRPr="00BC714E">
        <w:t xml:space="preserve"> </w:t>
      </w:r>
      <w:r w:rsidRPr="00BC714E">
        <w:t>составлении</w:t>
      </w:r>
      <w:r w:rsidR="003C04DD" w:rsidRPr="00BC714E">
        <w:t xml:space="preserve"> </w:t>
      </w:r>
      <w:r w:rsidRPr="00BC714E">
        <w:t>счета-фактуры</w:t>
      </w:r>
      <w:r w:rsidR="003C04DD" w:rsidRPr="00BC714E">
        <w:t xml:space="preserve"> (</w:t>
      </w:r>
      <w:r w:rsidRPr="00BC714E">
        <w:t>Приложение</w:t>
      </w:r>
      <w:r w:rsidR="003C04DD" w:rsidRPr="00BC714E">
        <w:t xml:space="preserve"> </w:t>
      </w:r>
      <w:r w:rsidRPr="00BC714E">
        <w:t>№9</w:t>
      </w:r>
      <w:r w:rsidR="003C04DD" w:rsidRPr="00BC714E">
        <w:t xml:space="preserve">) </w:t>
      </w:r>
      <w:r w:rsidRPr="00BC714E">
        <w:t>заполнение</w:t>
      </w:r>
      <w:r w:rsidR="003C04DD" w:rsidRPr="00BC714E">
        <w:t xml:space="preserve"> </w:t>
      </w:r>
      <w:r w:rsidRPr="00BC714E">
        <w:t>реквизитов</w:t>
      </w:r>
      <w:r w:rsidR="003C04DD" w:rsidRPr="00BC714E">
        <w:t xml:space="preserve"> </w:t>
      </w:r>
      <w:r w:rsidRPr="00BC714E">
        <w:t>происходит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следующем</w:t>
      </w:r>
      <w:r w:rsidR="003C04DD" w:rsidRPr="00BC714E">
        <w:t xml:space="preserve"> </w:t>
      </w:r>
      <w:r w:rsidRPr="00BC714E">
        <w:t>порядке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первой</w:t>
      </w:r>
      <w:r w:rsidR="003C04DD" w:rsidRPr="00BC714E">
        <w:t xml:space="preserve"> </w:t>
      </w:r>
      <w:r w:rsidRPr="00BC714E">
        <w:t>строке</w:t>
      </w:r>
      <w:r w:rsidR="003C04DD" w:rsidRPr="00BC714E">
        <w:t xml:space="preserve"> </w:t>
      </w:r>
      <w:r w:rsidRPr="00BC714E">
        <w:t>указывается</w:t>
      </w:r>
      <w:r w:rsidR="003C04DD" w:rsidRPr="00BC714E">
        <w:t xml:space="preserve"> </w:t>
      </w:r>
      <w:r w:rsidRPr="00BC714E">
        <w:t>порядковый</w:t>
      </w:r>
      <w:r w:rsidR="003C04DD" w:rsidRPr="00BC714E">
        <w:t xml:space="preserve"> </w:t>
      </w:r>
      <w:r w:rsidRPr="00BC714E">
        <w:t>номер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дата</w:t>
      </w:r>
      <w:r w:rsidR="003C04DD" w:rsidRPr="00BC714E">
        <w:t xml:space="preserve"> </w:t>
      </w:r>
      <w:r w:rsidRPr="00BC714E">
        <w:t>выписки</w:t>
      </w:r>
      <w:r w:rsidR="003C04DD" w:rsidRPr="00BC714E">
        <w:t xml:space="preserve"> </w:t>
      </w:r>
      <w:r w:rsidRPr="00BC714E">
        <w:t>счета-фактуры.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данном</w:t>
      </w:r>
      <w:r w:rsidR="003C04DD" w:rsidRPr="00BC714E">
        <w:t xml:space="preserve"> </w:t>
      </w:r>
      <w:r w:rsidRPr="00BC714E">
        <w:t>случае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документ</w:t>
      </w:r>
      <w:r w:rsidR="003C04DD" w:rsidRPr="00BC714E">
        <w:t xml:space="preserve"> </w:t>
      </w:r>
      <w:r w:rsidRPr="00BC714E">
        <w:t>№</w:t>
      </w:r>
      <w:r w:rsidR="003C04DD" w:rsidRPr="00BC714E">
        <w:t xml:space="preserve"> </w:t>
      </w:r>
      <w:r w:rsidRPr="00BC714E">
        <w:t>101537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25.1</w:t>
      </w:r>
      <w:r w:rsidR="003C04DD" w:rsidRPr="00BC714E">
        <w:t>2.20</w:t>
      </w:r>
      <w:r w:rsidRPr="00BC714E">
        <w:t>08</w:t>
      </w:r>
      <w:r w:rsidR="003C04DD" w:rsidRPr="00BC714E">
        <w:t xml:space="preserve"> </w:t>
      </w:r>
      <w:r w:rsidRPr="00BC714E">
        <w:t>года.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последующих</w:t>
      </w:r>
      <w:r w:rsidR="003C04DD" w:rsidRPr="00BC714E">
        <w:t xml:space="preserve"> </w:t>
      </w:r>
      <w:r w:rsidRPr="00BC714E">
        <w:t>строках</w:t>
      </w:r>
      <w:r w:rsidR="003C04DD" w:rsidRPr="00BC714E">
        <w:t xml:space="preserve"> </w:t>
      </w:r>
      <w:r w:rsidRPr="00BC714E">
        <w:t>указывается</w:t>
      </w:r>
      <w:r w:rsidR="003C04DD" w:rsidRPr="00BC714E">
        <w:t xml:space="preserve"> </w:t>
      </w:r>
      <w:r w:rsidRPr="00BC714E">
        <w:t>информация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продавце</w:t>
      </w:r>
      <w:r w:rsidR="003C04DD" w:rsidRPr="00BC714E">
        <w:t>: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Наименование</w:t>
      </w:r>
      <w:r w:rsidR="003C04DD" w:rsidRPr="00BC714E">
        <w:t xml:space="preserve"> - </w:t>
      </w:r>
      <w:r w:rsidRPr="00BC714E">
        <w:t>ЗАО</w:t>
      </w:r>
      <w:r w:rsidR="003C04DD" w:rsidRPr="00BC714E">
        <w:t xml:space="preserve"> </w:t>
      </w:r>
      <w:r w:rsidRPr="00BC714E">
        <w:t>НПК</w:t>
      </w:r>
      <w:r w:rsidR="003C04DD" w:rsidRPr="00BC714E">
        <w:t xml:space="preserve"> "</w:t>
      </w:r>
      <w:r w:rsidRPr="00BC714E">
        <w:t>Катрен</w:t>
      </w:r>
      <w:r w:rsidR="003C04DD" w:rsidRPr="00BC714E">
        <w:t>"</w:t>
      </w:r>
      <w:r w:rsidRPr="00BC714E">
        <w:t>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Адрес</w:t>
      </w:r>
      <w:r w:rsidR="003C04DD" w:rsidRPr="00BC714E">
        <w:t xml:space="preserve"> - </w:t>
      </w:r>
      <w:r w:rsidRPr="00BC714E">
        <w:t>Россия,</w:t>
      </w:r>
      <w:r w:rsidR="003C04DD" w:rsidRPr="00BC714E">
        <w:t xml:space="preserve"> </w:t>
      </w:r>
      <w:smartTag w:uri="urn:schemas-microsoft-com:office:smarttags" w:element="metricconverter">
        <w:smartTagPr>
          <w:attr w:name="ProductID" w:val="630117, г"/>
        </w:smartTagPr>
        <w:r w:rsidRPr="00BC714E">
          <w:t>630117,</w:t>
        </w:r>
        <w:r w:rsidR="003C04DD" w:rsidRPr="00BC714E">
          <w:t xml:space="preserve"> </w:t>
        </w:r>
        <w:r w:rsidRPr="00BC714E">
          <w:t>г</w:t>
        </w:r>
      </w:smartTag>
      <w:r w:rsidRPr="00BC714E">
        <w:t>.</w:t>
      </w:r>
      <w:r w:rsidR="003C04DD" w:rsidRPr="00BC714E">
        <w:t xml:space="preserve"> </w:t>
      </w:r>
      <w:r w:rsidRPr="00BC714E">
        <w:t>Новосибирск,</w:t>
      </w:r>
      <w:r w:rsidR="003C04DD" w:rsidRPr="00BC714E">
        <w:t xml:space="preserve"> </w:t>
      </w:r>
      <w:r w:rsidRPr="00BC714E">
        <w:t>ул.</w:t>
      </w:r>
      <w:r w:rsidR="003C04DD" w:rsidRPr="00BC714E">
        <w:t xml:space="preserve"> </w:t>
      </w:r>
      <w:r w:rsidRPr="00BC714E">
        <w:t>Тимакова,</w:t>
      </w:r>
      <w:r w:rsidR="003C04DD" w:rsidRPr="00BC714E">
        <w:t xml:space="preserve"> </w:t>
      </w:r>
      <w:r w:rsidRPr="00BC714E">
        <w:t>д</w:t>
      </w:r>
      <w:r w:rsidR="003C04DD" w:rsidRPr="00BC714E">
        <w:t>.4</w:t>
      </w:r>
      <w:r w:rsidRPr="00BC714E">
        <w:t>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ИИН/КПП</w:t>
      </w:r>
      <w:r w:rsidR="003C04DD" w:rsidRPr="00BC714E">
        <w:t xml:space="preserve"> - </w:t>
      </w:r>
      <w:r w:rsidRPr="00BC714E">
        <w:t>5408130693/575231001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Наименование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адрес</w:t>
      </w:r>
      <w:r w:rsidR="003C04DD" w:rsidRPr="00BC714E">
        <w:t xml:space="preserve"> </w:t>
      </w:r>
      <w:r w:rsidRPr="00BC714E">
        <w:t>грузоотправителя</w:t>
      </w:r>
      <w:r w:rsidR="003C04DD" w:rsidRPr="00BC714E">
        <w:t xml:space="preserve">: </w:t>
      </w:r>
      <w:r w:rsidRPr="00BC714E">
        <w:t>Филиал</w:t>
      </w:r>
      <w:r w:rsidR="003C04DD" w:rsidRPr="00BC714E">
        <w:t xml:space="preserve"> </w:t>
      </w:r>
      <w:r w:rsidRPr="00BC714E">
        <w:t>ЗАО</w:t>
      </w:r>
      <w:r w:rsidR="003C04DD" w:rsidRPr="00BC714E">
        <w:t xml:space="preserve"> </w:t>
      </w:r>
      <w:r w:rsidRPr="00BC714E">
        <w:t>НПК</w:t>
      </w:r>
      <w:r w:rsidR="003C04DD" w:rsidRPr="00BC714E">
        <w:t xml:space="preserve"> "</w:t>
      </w:r>
      <w:r w:rsidRPr="00BC714E">
        <w:t>Катрен</w:t>
      </w:r>
      <w:r w:rsidR="003C04DD" w:rsidRPr="00BC714E">
        <w:t xml:space="preserve">" </w:t>
      </w:r>
      <w:r w:rsidRPr="00BC714E">
        <w:t>в</w:t>
      </w:r>
      <w:r w:rsidR="003C04DD" w:rsidRPr="00BC714E">
        <w:t xml:space="preserve"> </w:t>
      </w:r>
      <w:r w:rsidRPr="00BC714E">
        <w:t>г.</w:t>
      </w:r>
      <w:r w:rsidR="003C04DD" w:rsidRPr="00BC714E">
        <w:t xml:space="preserve"> </w:t>
      </w:r>
      <w:r w:rsidRPr="00BC714E">
        <w:t>Орле,</w:t>
      </w:r>
      <w:r w:rsidR="003C04DD" w:rsidRPr="00BC714E">
        <w:t xml:space="preserve"> </w:t>
      </w:r>
      <w:r w:rsidRPr="00BC714E">
        <w:t>302010,</w:t>
      </w:r>
      <w:r w:rsidR="003C04DD" w:rsidRPr="00BC714E">
        <w:t xml:space="preserve"> </w:t>
      </w:r>
      <w:r w:rsidRPr="00BC714E">
        <w:t>Россия,</w:t>
      </w:r>
      <w:r w:rsidR="003C04DD" w:rsidRPr="00BC714E">
        <w:t xml:space="preserve"> </w:t>
      </w:r>
      <w:r w:rsidRPr="00BC714E">
        <w:t>Орловская</w:t>
      </w:r>
      <w:r w:rsidR="003C04DD" w:rsidRPr="00BC714E">
        <w:t xml:space="preserve"> </w:t>
      </w:r>
      <w:r w:rsidRPr="00BC714E">
        <w:t>обл.,</w:t>
      </w:r>
      <w:r w:rsidR="003C04DD" w:rsidRPr="00BC714E">
        <w:t xml:space="preserve"> </w:t>
      </w:r>
      <w:r w:rsidRPr="00BC714E">
        <w:t>Орловский</w:t>
      </w:r>
      <w:r w:rsidR="003C04DD" w:rsidRPr="00BC714E">
        <w:t xml:space="preserve"> </w:t>
      </w:r>
      <w:r w:rsidRPr="00BC714E">
        <w:t>район,</w:t>
      </w:r>
      <w:r w:rsidR="003C04DD" w:rsidRPr="00BC714E">
        <w:t xml:space="preserve"> </w:t>
      </w:r>
      <w:r w:rsidRPr="00BC714E">
        <w:t>г.</w:t>
      </w:r>
      <w:r w:rsidR="003C04DD" w:rsidRPr="00BC714E">
        <w:t xml:space="preserve"> </w:t>
      </w:r>
      <w:r w:rsidRPr="00BC714E">
        <w:t>Орел,</w:t>
      </w:r>
      <w:r w:rsidR="003C04DD" w:rsidRPr="00BC714E">
        <w:t xml:space="preserve"> </w:t>
      </w:r>
      <w:r w:rsidRPr="00BC714E">
        <w:t>ул.</w:t>
      </w:r>
      <w:r w:rsidR="003C04DD" w:rsidRPr="00BC714E">
        <w:t xml:space="preserve"> </w:t>
      </w:r>
      <w:r w:rsidRPr="00BC714E">
        <w:t>Авиационная,</w:t>
      </w:r>
      <w:r w:rsidR="003C04DD" w:rsidRPr="00BC714E">
        <w:t xml:space="preserve"> </w:t>
      </w:r>
      <w:r w:rsidRPr="00BC714E">
        <w:t>12,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данные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грузополучателе</w:t>
      </w:r>
      <w:r w:rsidR="003C04DD" w:rsidRPr="00BC714E">
        <w:t xml:space="preserve"> - </w:t>
      </w:r>
      <w:r w:rsidRPr="00BC714E">
        <w:t>г.</w:t>
      </w:r>
      <w:r w:rsidR="003C04DD" w:rsidRPr="00BC714E">
        <w:t xml:space="preserve"> </w:t>
      </w:r>
      <w:r w:rsidRPr="00BC714E">
        <w:t>Курск,</w:t>
      </w:r>
      <w:r w:rsidR="003C04DD" w:rsidRPr="00BC714E">
        <w:t xml:space="preserve"> </w:t>
      </w:r>
      <w:r w:rsidRPr="00BC714E">
        <w:t>ООО</w:t>
      </w:r>
      <w:r w:rsidR="003C04DD" w:rsidRPr="00BC714E">
        <w:t xml:space="preserve"> "</w:t>
      </w:r>
      <w:r w:rsidRPr="00BC714E">
        <w:t>Биволи</w:t>
      </w:r>
      <w:r w:rsidR="003C04DD" w:rsidRPr="00BC714E">
        <w:t>"</w:t>
      </w:r>
      <w:r w:rsidRPr="00BC714E">
        <w:t>,</w:t>
      </w:r>
      <w:r w:rsidR="003C04DD" w:rsidRPr="00BC714E">
        <w:t xml:space="preserve"> </w:t>
      </w:r>
      <w:r w:rsidRPr="00BC714E">
        <w:t>ул.</w:t>
      </w:r>
      <w:r w:rsidR="003C04DD" w:rsidRPr="00BC714E">
        <w:t xml:space="preserve"> </w:t>
      </w:r>
      <w:r w:rsidRPr="00BC714E">
        <w:t>Косухина,</w:t>
      </w:r>
      <w:r w:rsidR="003C04DD" w:rsidRPr="00BC714E">
        <w:t xml:space="preserve"> </w:t>
      </w:r>
      <w:r w:rsidRPr="00BC714E">
        <w:t>31.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Информация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покупателе</w:t>
      </w:r>
      <w:r w:rsidR="003C04DD" w:rsidRPr="00BC714E">
        <w:t xml:space="preserve">: </w:t>
      </w:r>
      <w:r w:rsidRPr="00BC714E">
        <w:t>ООО</w:t>
      </w:r>
      <w:r w:rsidR="003C04DD" w:rsidRPr="00BC714E">
        <w:t xml:space="preserve"> "</w:t>
      </w:r>
      <w:r w:rsidRPr="00BC714E">
        <w:t>Биволи</w:t>
      </w:r>
      <w:r w:rsidR="003C04DD" w:rsidRPr="00BC714E">
        <w:t>"</w:t>
      </w:r>
      <w:r w:rsidRPr="00BC714E">
        <w:t>,</w:t>
      </w:r>
      <w:r w:rsidR="003C04DD" w:rsidRPr="00BC714E">
        <w:t xml:space="preserve"> </w:t>
      </w:r>
      <w:r w:rsidRPr="00BC714E">
        <w:t>г.</w:t>
      </w:r>
      <w:r w:rsidR="003C04DD" w:rsidRPr="00BC714E">
        <w:t xml:space="preserve"> </w:t>
      </w:r>
      <w:r w:rsidRPr="00BC714E">
        <w:t>Курск,</w:t>
      </w:r>
      <w:r w:rsidR="003C04DD" w:rsidRPr="00BC714E">
        <w:t xml:space="preserve"> </w:t>
      </w:r>
      <w:r w:rsidRPr="00BC714E">
        <w:t>ул.</w:t>
      </w:r>
      <w:r w:rsidR="003C04DD" w:rsidRPr="00BC714E">
        <w:t xml:space="preserve"> </w:t>
      </w:r>
      <w:r w:rsidRPr="00BC714E">
        <w:t>Запольная,</w:t>
      </w:r>
      <w:r w:rsidR="003C04DD" w:rsidRPr="00BC714E">
        <w:t xml:space="preserve"> </w:t>
      </w:r>
      <w:r w:rsidRPr="00BC714E">
        <w:t>д.56.</w:t>
      </w:r>
      <w:r w:rsidR="003C04DD" w:rsidRPr="00BC714E">
        <w:t xml:space="preserve"> </w:t>
      </w:r>
      <w:r w:rsidRPr="00BC714E">
        <w:t>ИНН/КПП</w:t>
      </w:r>
      <w:r w:rsidR="003C04DD" w:rsidRPr="00BC714E">
        <w:t xml:space="preserve"> - </w:t>
      </w:r>
      <w:r w:rsidRPr="00BC714E">
        <w:t>4629009573/463201001.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Далее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таблице</w:t>
      </w:r>
      <w:r w:rsidR="003C04DD" w:rsidRPr="00BC714E">
        <w:t xml:space="preserve"> </w:t>
      </w:r>
      <w:r w:rsidRPr="00BC714E">
        <w:t>указываются</w:t>
      </w:r>
      <w:r w:rsidR="003C04DD" w:rsidRPr="00BC714E">
        <w:t xml:space="preserve"> </w:t>
      </w:r>
      <w:r w:rsidRPr="00BC714E">
        <w:t>сведения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товаре</w:t>
      </w:r>
      <w:r w:rsidR="003C04DD" w:rsidRPr="00BC714E">
        <w:t>: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Наименование</w:t>
      </w:r>
      <w:r w:rsidR="003C04DD" w:rsidRPr="00BC714E">
        <w:t xml:space="preserve"> </w:t>
      </w:r>
      <w:r w:rsidRPr="00BC714E">
        <w:t>товара</w:t>
      </w:r>
      <w:r w:rsidR="003C04DD" w:rsidRPr="00BC714E">
        <w:t xml:space="preserve"> - </w:t>
      </w:r>
      <w:r w:rsidRPr="00BC714E">
        <w:t>КСЕНИКАЛ</w:t>
      </w:r>
      <w:r w:rsidR="003C04DD" w:rsidRPr="00BC714E">
        <w:t xml:space="preserve"> </w:t>
      </w:r>
      <w:r w:rsidRPr="00BC714E">
        <w:t>0,12</w:t>
      </w:r>
      <w:r w:rsidR="003C04DD" w:rsidRPr="00BC714E">
        <w:t xml:space="preserve"> </w:t>
      </w:r>
      <w:r w:rsidRPr="00BC714E">
        <w:t>№</w:t>
      </w:r>
      <w:r w:rsidR="003C04DD" w:rsidRPr="00BC714E">
        <w:t xml:space="preserve"> </w:t>
      </w:r>
      <w:r w:rsidRPr="00BC714E">
        <w:t>84</w:t>
      </w:r>
      <w:r w:rsidR="003C04DD" w:rsidRPr="00BC714E">
        <w:t xml:space="preserve"> </w:t>
      </w:r>
      <w:r w:rsidRPr="00BC714E">
        <w:t>КАПС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Единица</w:t>
      </w:r>
      <w:r w:rsidR="003C04DD" w:rsidRPr="00BC714E">
        <w:t xml:space="preserve"> </w:t>
      </w:r>
      <w:r w:rsidRPr="00BC714E">
        <w:t>измерения</w:t>
      </w:r>
      <w:r w:rsidR="003C04DD" w:rsidRPr="00BC714E">
        <w:t xml:space="preserve"> - </w:t>
      </w:r>
      <w:r w:rsidRPr="00BC714E">
        <w:t>штуки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Количество</w:t>
      </w:r>
      <w:r w:rsidR="003C04DD" w:rsidRPr="00BC714E">
        <w:t xml:space="preserve"> - </w:t>
      </w:r>
      <w:r w:rsidRPr="00BC714E">
        <w:t>2.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Цена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ед.</w:t>
      </w:r>
      <w:r w:rsidR="003C04DD" w:rsidRPr="00BC714E">
        <w:t xml:space="preserve"> </w:t>
      </w:r>
      <w:r w:rsidRPr="00BC714E">
        <w:t>измерения</w:t>
      </w:r>
      <w:r w:rsidR="003C04DD" w:rsidRPr="00BC714E">
        <w:t xml:space="preserve"> - </w:t>
      </w:r>
      <w:r w:rsidRPr="00BC714E">
        <w:t>2333,70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Стоимость</w:t>
      </w:r>
      <w:r w:rsidR="003C04DD" w:rsidRPr="00BC714E">
        <w:t xml:space="preserve"> </w:t>
      </w:r>
      <w:r w:rsidRPr="00BC714E">
        <w:t>без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- </w:t>
      </w:r>
      <w:r w:rsidRPr="00BC714E">
        <w:t>4667,40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том</w:t>
      </w:r>
      <w:r w:rsidR="003C04DD" w:rsidRPr="00BC714E">
        <w:t xml:space="preserve"> </w:t>
      </w:r>
      <w:r w:rsidRPr="00BC714E">
        <w:t>числе</w:t>
      </w:r>
      <w:r w:rsidR="003C04DD" w:rsidRPr="00BC714E">
        <w:t xml:space="preserve"> </w:t>
      </w:r>
      <w:r w:rsidRPr="00BC714E">
        <w:t>акциз</w:t>
      </w:r>
      <w:r w:rsidR="003C04DD" w:rsidRPr="00BC714E">
        <w:t xml:space="preserve"> - </w:t>
      </w:r>
      <w:r w:rsidRPr="00BC714E">
        <w:t>0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Налоговая</w:t>
      </w:r>
      <w:r w:rsidR="003C04DD" w:rsidRPr="00BC714E">
        <w:t xml:space="preserve"> </w:t>
      </w:r>
      <w:r w:rsidRPr="00BC714E">
        <w:t>ставка</w:t>
      </w:r>
      <w:r w:rsidR="003C04DD" w:rsidRPr="00BC714E">
        <w:t xml:space="preserve"> - </w:t>
      </w:r>
      <w:r w:rsidRPr="00BC714E">
        <w:t>10%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Сумма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- </w:t>
      </w:r>
      <w:r w:rsidRPr="00BC714E">
        <w:t>466,74.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Стоимость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налогом</w:t>
      </w:r>
      <w:r w:rsidR="003C04DD" w:rsidRPr="00BC714E">
        <w:t xml:space="preserve"> - </w:t>
      </w:r>
      <w:r w:rsidRPr="00BC714E">
        <w:t>5131,14.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Страна</w:t>
      </w:r>
      <w:r w:rsidR="003C04DD" w:rsidRPr="00BC714E">
        <w:t xml:space="preserve"> </w:t>
      </w:r>
      <w:r w:rsidRPr="00BC714E">
        <w:t>происхождения</w:t>
      </w:r>
      <w:r w:rsidR="003C04DD" w:rsidRPr="00BC714E">
        <w:t xml:space="preserve"> - </w:t>
      </w:r>
      <w:r w:rsidRPr="00BC714E">
        <w:t>Италия.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Номер</w:t>
      </w:r>
      <w:r w:rsidR="003C04DD" w:rsidRPr="00BC714E">
        <w:t xml:space="preserve"> </w:t>
      </w:r>
      <w:r w:rsidRPr="00BC714E">
        <w:t>таможенной</w:t>
      </w:r>
      <w:r w:rsidR="003C04DD" w:rsidRPr="00BC714E">
        <w:t xml:space="preserve"> </w:t>
      </w:r>
      <w:r w:rsidRPr="00BC714E">
        <w:t>декларации</w:t>
      </w:r>
      <w:r w:rsidR="003C04DD" w:rsidRPr="00BC714E">
        <w:t xml:space="preserve"> - </w:t>
      </w:r>
      <w:r w:rsidRPr="00BC714E">
        <w:t>10005020/170207/001263.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Ниже</w:t>
      </w:r>
      <w:r w:rsidR="003C04DD" w:rsidRPr="00BC714E">
        <w:t xml:space="preserve"> </w:t>
      </w:r>
      <w:r w:rsidRPr="00BC714E">
        <w:t>таблицы</w:t>
      </w:r>
      <w:r w:rsidR="003C04DD" w:rsidRPr="00BC714E">
        <w:t xml:space="preserve"> </w:t>
      </w:r>
      <w:r w:rsidRPr="00BC714E">
        <w:t>руководитель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главный</w:t>
      </w:r>
      <w:r w:rsidR="003C04DD" w:rsidRPr="00BC714E">
        <w:t xml:space="preserve"> </w:t>
      </w:r>
      <w:r w:rsidRPr="00BC714E">
        <w:t>бухгалтер</w:t>
      </w:r>
      <w:r w:rsidR="003C04DD" w:rsidRPr="00BC714E">
        <w:t xml:space="preserve"> </w:t>
      </w:r>
      <w:r w:rsidRPr="00BC714E">
        <w:t>предприятия</w:t>
      </w:r>
      <w:r w:rsidR="003C04DD" w:rsidRPr="00BC714E">
        <w:t xml:space="preserve"> </w:t>
      </w:r>
      <w:r w:rsidRPr="00BC714E">
        <w:t>продавца</w:t>
      </w:r>
      <w:r w:rsidR="003C04DD" w:rsidRPr="00BC714E">
        <w:t xml:space="preserve"> </w:t>
      </w:r>
      <w:r w:rsidRPr="00BC714E">
        <w:t>ставят</w:t>
      </w:r>
      <w:r w:rsidR="003C04DD" w:rsidRPr="00BC714E">
        <w:t xml:space="preserve"> </w:t>
      </w:r>
      <w:r w:rsidRPr="00BC714E">
        <w:t>свои</w:t>
      </w:r>
      <w:r w:rsidR="003C04DD" w:rsidRPr="00BC714E">
        <w:t xml:space="preserve"> </w:t>
      </w:r>
      <w:r w:rsidRPr="00BC714E">
        <w:t>подписи.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</w:t>
      </w:r>
      <w:r w:rsidR="003C04DD" w:rsidRPr="00BC714E">
        <w:t xml:space="preserve"> </w:t>
      </w:r>
      <w:r w:rsidRPr="00BC714E">
        <w:t>получении</w:t>
      </w:r>
      <w:r w:rsidR="003C04DD" w:rsidRPr="00BC714E">
        <w:t xml:space="preserve"> </w:t>
      </w:r>
      <w:r w:rsidRPr="00BC714E">
        <w:t>данного</w:t>
      </w:r>
      <w:r w:rsidR="003C04DD" w:rsidRPr="00BC714E">
        <w:t xml:space="preserve"> </w:t>
      </w:r>
      <w:r w:rsidRPr="00BC714E">
        <w:t>счета</w:t>
      </w:r>
      <w:r w:rsidR="003C04DD" w:rsidRPr="00BC714E">
        <w:t xml:space="preserve"> - </w:t>
      </w:r>
      <w:r w:rsidRPr="00BC714E">
        <w:t>фактуры</w:t>
      </w:r>
      <w:r w:rsidR="003C04DD" w:rsidRPr="00BC714E">
        <w:t xml:space="preserve"> </w:t>
      </w:r>
      <w:r w:rsidRPr="00BC714E">
        <w:t>бухгалтером</w:t>
      </w:r>
      <w:r w:rsidR="003C04DD" w:rsidRPr="00BC714E">
        <w:t xml:space="preserve"> </w:t>
      </w:r>
      <w:r w:rsidRPr="00BC714E">
        <w:t>составляются</w:t>
      </w:r>
      <w:r w:rsidR="003C04DD" w:rsidRPr="00BC714E">
        <w:t xml:space="preserve"> </w:t>
      </w:r>
      <w:r w:rsidRPr="00BC714E">
        <w:t>следующие</w:t>
      </w:r>
      <w:r w:rsidR="003C04DD" w:rsidRPr="00BC714E">
        <w:t xml:space="preserve"> </w:t>
      </w:r>
      <w:r w:rsidRPr="00BC714E">
        <w:t>проводки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Оплачено</w:t>
      </w:r>
      <w:r w:rsidR="003C04DD" w:rsidRPr="00BC714E">
        <w:t xml:space="preserve"> </w:t>
      </w:r>
      <w:r w:rsidRPr="00BC714E">
        <w:t>поставщику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расчетного</w:t>
      </w:r>
      <w:r w:rsidR="003C04DD" w:rsidRPr="00BC714E">
        <w:t xml:space="preserve"> </w:t>
      </w:r>
      <w:r w:rsidRPr="00BC714E">
        <w:t>счета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Дебет</w:t>
      </w:r>
      <w:r w:rsidR="003C04DD" w:rsidRPr="00BC714E">
        <w:t xml:space="preserve"> </w:t>
      </w:r>
      <w:r w:rsidRPr="00BC714E">
        <w:t>60</w:t>
      </w:r>
      <w:r w:rsidR="003C04DD" w:rsidRPr="00BC714E">
        <w:t xml:space="preserve"> "</w:t>
      </w:r>
      <w:r w:rsidRPr="00BC714E">
        <w:t>Расчеты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поставщиками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подрядчиками</w:t>
      </w:r>
      <w:r w:rsidR="003C04DD" w:rsidRPr="00BC714E">
        <w:t xml:space="preserve">" </w:t>
      </w:r>
      <w:r w:rsidRPr="00BC714E">
        <w:t>Кредит</w:t>
      </w:r>
      <w:r w:rsidR="003C04DD" w:rsidRPr="00BC714E">
        <w:t xml:space="preserve"> </w:t>
      </w:r>
      <w:r w:rsidRPr="00BC714E">
        <w:t>51</w:t>
      </w:r>
      <w:r w:rsidR="003C04DD" w:rsidRPr="00BC714E">
        <w:t xml:space="preserve"> "</w:t>
      </w:r>
      <w:r w:rsidRPr="00BC714E">
        <w:t>Расчетные</w:t>
      </w:r>
      <w:r w:rsidR="003C04DD" w:rsidRPr="00BC714E">
        <w:t xml:space="preserve"> </w:t>
      </w:r>
      <w:r w:rsidRPr="00BC714E">
        <w:t>счета</w:t>
      </w:r>
      <w:r w:rsidR="003C04DD" w:rsidRPr="00BC714E">
        <w:t xml:space="preserve">" </w:t>
      </w:r>
      <w:r w:rsidRPr="00BC714E">
        <w:t>на</w:t>
      </w:r>
      <w:r w:rsidR="003C04DD" w:rsidRPr="00BC714E">
        <w:t xml:space="preserve"> </w:t>
      </w:r>
      <w:r w:rsidRPr="00BC714E">
        <w:t>сумму</w:t>
      </w:r>
      <w:r w:rsidR="003C04DD" w:rsidRPr="00BC714E">
        <w:t xml:space="preserve"> </w:t>
      </w:r>
      <w:r w:rsidRPr="00BC714E">
        <w:t>5131,14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На</w:t>
      </w:r>
      <w:r w:rsidR="003C04DD" w:rsidRPr="00BC714E">
        <w:t xml:space="preserve"> </w:t>
      </w:r>
      <w:r w:rsidRPr="00BC714E">
        <w:t>сумму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поступившим</w:t>
      </w:r>
      <w:r w:rsidR="003C04DD" w:rsidRPr="00BC714E">
        <w:t xml:space="preserve"> </w:t>
      </w:r>
      <w:r w:rsidRPr="00BC714E">
        <w:t>товарам</w:t>
      </w:r>
      <w:r w:rsidR="003C04DD" w:rsidRPr="00BC714E">
        <w:t>: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Дебет</w:t>
      </w:r>
      <w:r w:rsidR="003C04DD" w:rsidRPr="00BC714E">
        <w:t xml:space="preserve"> </w:t>
      </w:r>
      <w:r w:rsidRPr="00BC714E">
        <w:t>19</w:t>
      </w:r>
      <w:r w:rsidR="003C04DD" w:rsidRPr="00BC714E">
        <w:t xml:space="preserve"> "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приобретенным</w:t>
      </w:r>
      <w:r w:rsidR="003C04DD" w:rsidRPr="00BC714E">
        <w:t xml:space="preserve"> </w:t>
      </w:r>
      <w:r w:rsidRPr="00BC714E">
        <w:t>ценностям</w:t>
      </w:r>
      <w:r w:rsidR="003C04DD" w:rsidRPr="00BC714E">
        <w:t xml:space="preserve">" </w:t>
      </w:r>
      <w:r w:rsidRPr="00BC714E">
        <w:t>Кредит</w:t>
      </w:r>
      <w:r w:rsidR="003C04DD" w:rsidRPr="00BC714E">
        <w:t xml:space="preserve"> </w:t>
      </w:r>
      <w:r w:rsidRPr="00BC714E">
        <w:t>60</w:t>
      </w:r>
      <w:r w:rsidR="003C04DD" w:rsidRPr="00BC714E">
        <w:t xml:space="preserve"> "</w:t>
      </w:r>
      <w:r w:rsidRPr="00BC714E">
        <w:t>Расчеты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поставщиками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подрядчиками</w:t>
      </w:r>
      <w:r w:rsidR="003C04DD" w:rsidRPr="00BC714E">
        <w:t xml:space="preserve">" </w:t>
      </w:r>
      <w:r w:rsidRPr="00BC714E">
        <w:t>на</w:t>
      </w:r>
      <w:r w:rsidR="003C04DD" w:rsidRPr="00BC714E">
        <w:t xml:space="preserve"> </w:t>
      </w:r>
      <w:r w:rsidRPr="00BC714E">
        <w:t>сумму</w:t>
      </w:r>
      <w:r w:rsidR="003C04DD" w:rsidRPr="00BC714E">
        <w:t xml:space="preserve"> </w:t>
      </w:r>
      <w:r w:rsidRPr="00BC714E">
        <w:t>466,74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Зачет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бюджет</w:t>
      </w:r>
      <w:r w:rsidR="003C04DD" w:rsidRPr="00BC714E">
        <w:t>: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Дебет</w:t>
      </w:r>
      <w:r w:rsidR="003C04DD" w:rsidRPr="00BC714E">
        <w:t xml:space="preserve"> </w:t>
      </w:r>
      <w:r w:rsidRPr="00BC714E">
        <w:t>68</w:t>
      </w:r>
      <w:r w:rsidR="003C04DD" w:rsidRPr="00BC714E">
        <w:t xml:space="preserve"> "</w:t>
      </w:r>
      <w:r w:rsidRPr="00BC714E">
        <w:t>Расчеты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налогам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сборам</w:t>
      </w:r>
      <w:r w:rsidR="003C04DD" w:rsidRPr="00BC714E">
        <w:t xml:space="preserve">" </w:t>
      </w:r>
      <w:r w:rsidRPr="00BC714E">
        <w:t>Кредит</w:t>
      </w:r>
      <w:r w:rsidR="003C04DD" w:rsidRPr="00BC714E">
        <w:t xml:space="preserve"> </w:t>
      </w:r>
      <w:r w:rsidRPr="00BC714E">
        <w:t>19</w:t>
      </w:r>
      <w:r w:rsidR="003C04DD" w:rsidRPr="00BC714E">
        <w:t xml:space="preserve"> " </w:t>
      </w:r>
      <w:r w:rsidRPr="00BC714E">
        <w:t>Налог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приобретенным</w:t>
      </w:r>
      <w:r w:rsidR="003C04DD" w:rsidRPr="00BC714E">
        <w:t xml:space="preserve"> </w:t>
      </w:r>
      <w:r w:rsidRPr="00BC714E">
        <w:t>ценностям</w:t>
      </w:r>
      <w:r w:rsidR="003C04DD" w:rsidRPr="00BC714E">
        <w:t xml:space="preserve">" </w:t>
      </w:r>
      <w:r w:rsidRPr="00BC714E">
        <w:t>на</w:t>
      </w:r>
      <w:r w:rsidR="003C04DD" w:rsidRPr="00BC714E">
        <w:t xml:space="preserve"> </w:t>
      </w:r>
      <w:r w:rsidRPr="00BC714E">
        <w:t>сумму</w:t>
      </w:r>
      <w:r w:rsidR="003C04DD" w:rsidRPr="00BC714E">
        <w:t xml:space="preserve"> </w:t>
      </w:r>
      <w:r w:rsidRPr="00BC714E">
        <w:t>466,74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Книга</w:t>
      </w:r>
      <w:r w:rsidR="003C04DD" w:rsidRPr="00BC714E">
        <w:t xml:space="preserve"> </w:t>
      </w:r>
      <w:r w:rsidRPr="00BC714E">
        <w:t>продаж</w:t>
      </w:r>
      <w:r w:rsidR="003C04DD" w:rsidRPr="00BC714E">
        <w:t xml:space="preserve"> (</w:t>
      </w:r>
      <w:r w:rsidRPr="00BC714E">
        <w:t>Приложение</w:t>
      </w:r>
      <w:r w:rsidR="003C04DD" w:rsidRPr="00BC714E">
        <w:t xml:space="preserve"> </w:t>
      </w:r>
      <w:r w:rsidRPr="00BC714E">
        <w:t>№14</w:t>
      </w:r>
      <w:r w:rsidR="003C04DD" w:rsidRPr="00BC714E">
        <w:t xml:space="preserve">) </w:t>
      </w:r>
      <w:r w:rsidRPr="00BC714E">
        <w:t>предназначена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регистрации</w:t>
      </w:r>
      <w:r w:rsidR="003C04DD" w:rsidRPr="00BC714E">
        <w:t xml:space="preserve"> </w:t>
      </w:r>
      <w:r w:rsidRPr="00BC714E">
        <w:t>счетов-фактур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составляется</w:t>
      </w:r>
      <w:r w:rsidR="003C04DD" w:rsidRPr="00BC714E">
        <w:t xml:space="preserve"> </w:t>
      </w:r>
      <w:r w:rsidRPr="00BC714E">
        <w:t>продавцом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совершении</w:t>
      </w:r>
      <w:r w:rsidR="003C04DD" w:rsidRPr="00BC714E">
        <w:t xml:space="preserve"> </w:t>
      </w:r>
      <w:r w:rsidRPr="00BC714E">
        <w:t>операций,</w:t>
      </w:r>
      <w:r w:rsidR="003C04DD" w:rsidRPr="00BC714E">
        <w:t xml:space="preserve"> </w:t>
      </w:r>
      <w:r w:rsidRPr="00BC714E">
        <w:t>признаваемых</w:t>
      </w:r>
      <w:r w:rsidR="003C04DD" w:rsidRPr="00BC714E">
        <w:t xml:space="preserve"> </w:t>
      </w:r>
      <w:r w:rsidRPr="00BC714E">
        <w:t>объектом</w:t>
      </w:r>
      <w:r w:rsidR="003C04DD" w:rsidRPr="00BC714E">
        <w:t xml:space="preserve"> </w:t>
      </w:r>
      <w:r w:rsidRPr="00BC714E">
        <w:t>обложения</w:t>
      </w:r>
      <w:r w:rsidR="003C04DD" w:rsidRPr="00BC714E">
        <w:t xml:space="preserve"> </w:t>
      </w:r>
      <w:r w:rsidRPr="00BC714E">
        <w:t>НДС,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определения</w:t>
      </w:r>
      <w:r w:rsidR="003C04DD" w:rsidRPr="00BC714E">
        <w:t xml:space="preserve"> </w:t>
      </w:r>
      <w:r w:rsidRPr="00BC714E">
        <w:t>суммы</w:t>
      </w:r>
      <w:r w:rsidR="003C04DD" w:rsidRPr="00BC714E">
        <w:t xml:space="preserve"> </w:t>
      </w:r>
      <w:r w:rsidRPr="00BC714E">
        <w:t>НДС.</w:t>
      </w:r>
      <w:r w:rsidR="003C04DD" w:rsidRPr="00BC714E">
        <w:t xml:space="preserve"> </w:t>
      </w:r>
      <w:r w:rsidRPr="00BC714E">
        <w:t>Отражение</w:t>
      </w:r>
      <w:r w:rsidR="003C04DD" w:rsidRPr="00BC714E">
        <w:t xml:space="preserve"> </w:t>
      </w:r>
      <w:r w:rsidRPr="00BC714E">
        <w:t>счетов-фактур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книге</w:t>
      </w:r>
      <w:r w:rsidR="003C04DD" w:rsidRPr="00BC714E">
        <w:t xml:space="preserve"> </w:t>
      </w:r>
      <w:r w:rsidRPr="00BC714E">
        <w:t>продаж</w:t>
      </w:r>
      <w:r w:rsidR="003C04DD" w:rsidRPr="00BC714E">
        <w:t xml:space="preserve"> </w:t>
      </w:r>
      <w:r w:rsidRPr="00BC714E">
        <w:t>производится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хронологическом</w:t>
      </w:r>
      <w:r w:rsidR="003C04DD" w:rsidRPr="00BC714E">
        <w:t xml:space="preserve"> </w:t>
      </w:r>
      <w:r w:rsidRPr="00BC714E">
        <w:t>порядке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мере</w:t>
      </w:r>
      <w:r w:rsidR="003C04DD" w:rsidRPr="00BC714E">
        <w:t xml:space="preserve"> </w:t>
      </w:r>
      <w:r w:rsidRPr="00BC714E">
        <w:t>реализации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(</w:t>
      </w:r>
      <w:r w:rsidRPr="00BC714E">
        <w:t>работ,</w:t>
      </w:r>
      <w:r w:rsidR="003C04DD" w:rsidRPr="00BC714E">
        <w:t xml:space="preserve"> </w:t>
      </w:r>
      <w:r w:rsidRPr="00BC714E">
        <w:t>услуг</w:t>
      </w:r>
      <w:r w:rsidR="003C04DD" w:rsidRPr="00BC714E">
        <w:t xml:space="preserve">) </w:t>
      </w:r>
      <w:r w:rsidRPr="00BC714E">
        <w:t>или</w:t>
      </w:r>
      <w:r w:rsidR="003C04DD" w:rsidRPr="00BC714E">
        <w:t xml:space="preserve"> </w:t>
      </w:r>
      <w:r w:rsidRPr="00BC714E">
        <w:t>получения</w:t>
      </w:r>
      <w:r w:rsidR="003C04DD" w:rsidRPr="00BC714E">
        <w:t xml:space="preserve"> </w:t>
      </w:r>
      <w:r w:rsidRPr="00BC714E">
        <w:t>предоплаты</w:t>
      </w:r>
      <w:r w:rsidR="003C04DD" w:rsidRPr="00BC714E">
        <w:t xml:space="preserve"> (</w:t>
      </w:r>
      <w:r w:rsidRPr="00BC714E">
        <w:t>аванса</w:t>
      </w:r>
      <w:r w:rsidR="003C04DD" w:rsidRPr="00BC714E">
        <w:t xml:space="preserve">) </w:t>
      </w:r>
      <w:r w:rsidRPr="00BC714E">
        <w:t>в</w:t>
      </w:r>
      <w:r w:rsidR="003C04DD" w:rsidRPr="00BC714E">
        <w:t xml:space="preserve"> </w:t>
      </w:r>
      <w:r w:rsidRPr="00BC714E">
        <w:t>том</w:t>
      </w:r>
      <w:r w:rsidR="003C04DD" w:rsidRPr="00BC714E">
        <w:t xml:space="preserve"> </w:t>
      </w:r>
      <w:r w:rsidRPr="00BC714E">
        <w:t>налоговом</w:t>
      </w:r>
      <w:r w:rsidR="003C04DD" w:rsidRPr="00BC714E">
        <w:t xml:space="preserve"> </w:t>
      </w:r>
      <w:r w:rsidRPr="00BC714E">
        <w:t>периоде,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котором</w:t>
      </w:r>
      <w:r w:rsidR="003C04DD" w:rsidRPr="00BC714E">
        <w:t xml:space="preserve"> </w:t>
      </w:r>
      <w:r w:rsidRPr="00BC714E">
        <w:t>возникла</w:t>
      </w:r>
      <w:r w:rsidR="003C04DD" w:rsidRPr="00BC714E">
        <w:t xml:space="preserve"> </w:t>
      </w:r>
      <w:r w:rsidRPr="00BC714E">
        <w:t>обязанность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уплате</w:t>
      </w:r>
      <w:r w:rsidR="003C04DD" w:rsidRPr="00BC714E">
        <w:t xml:space="preserve"> </w:t>
      </w:r>
      <w:r w:rsidRPr="00BC714E">
        <w:t>налога.</w:t>
      </w:r>
      <w:r w:rsidR="003C04DD" w:rsidRPr="00BC714E">
        <w:t xml:space="preserve"> </w:t>
      </w:r>
      <w:r w:rsidRPr="00BC714E">
        <w:t>Заполняется</w:t>
      </w:r>
      <w:r w:rsidR="003C04DD" w:rsidRPr="00BC714E">
        <w:t xml:space="preserve"> </w:t>
      </w:r>
      <w:r w:rsidRPr="00BC714E">
        <w:t>вручную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электронном</w:t>
      </w:r>
      <w:r w:rsidR="003C04DD" w:rsidRPr="00BC714E">
        <w:t xml:space="preserve"> </w:t>
      </w:r>
      <w:r w:rsidRPr="00BC714E">
        <w:t>виде,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окончании</w:t>
      </w:r>
      <w:r w:rsidR="003C04DD" w:rsidRPr="00BC714E">
        <w:t xml:space="preserve"> </w:t>
      </w:r>
      <w:r w:rsidRPr="00BC714E">
        <w:t>налогового</w:t>
      </w:r>
      <w:r w:rsidR="003C04DD" w:rsidRPr="00BC714E">
        <w:t xml:space="preserve"> </w:t>
      </w:r>
      <w:r w:rsidRPr="00BC714E">
        <w:t>периода</w:t>
      </w:r>
      <w:r w:rsidR="003C04DD" w:rsidRPr="00BC714E">
        <w:t xml:space="preserve"> </w:t>
      </w:r>
      <w:r w:rsidRPr="00BC714E">
        <w:t>распечатывается.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этих</w:t>
      </w:r>
      <w:r w:rsidR="003C04DD" w:rsidRPr="00BC714E">
        <w:t xml:space="preserve"> </w:t>
      </w:r>
      <w:r w:rsidRPr="00BC714E">
        <w:t>случаях</w:t>
      </w:r>
      <w:r w:rsidR="003C04DD" w:rsidRPr="00BC714E">
        <w:t xml:space="preserve"> </w:t>
      </w:r>
      <w:r w:rsidRPr="00BC714E">
        <w:t>она</w:t>
      </w:r>
      <w:r w:rsidR="003C04DD" w:rsidRPr="00BC714E">
        <w:t xml:space="preserve"> </w:t>
      </w:r>
      <w:r w:rsidRPr="00BC714E">
        <w:t>представляет</w:t>
      </w:r>
      <w:r w:rsidR="003C04DD" w:rsidRPr="00BC714E">
        <w:t xml:space="preserve"> </w:t>
      </w:r>
      <w:r w:rsidRPr="00BC714E">
        <w:t>собой</w:t>
      </w:r>
      <w:r w:rsidR="003C04DD" w:rsidRPr="00BC714E">
        <w:t xml:space="preserve"> </w:t>
      </w:r>
      <w:r w:rsidRPr="00BC714E">
        <w:t>таблицу,</w:t>
      </w:r>
      <w:r w:rsidR="003C04DD" w:rsidRPr="00BC714E">
        <w:t xml:space="preserve"> </w:t>
      </w:r>
      <w:r w:rsidRPr="00BC714E">
        <w:t>состоящую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12</w:t>
      </w:r>
      <w:r w:rsidR="003C04DD" w:rsidRPr="00BC714E">
        <w:t xml:space="preserve"> </w:t>
      </w:r>
      <w:r w:rsidRPr="00BC714E">
        <w:t>колонок.</w:t>
      </w:r>
      <w:r w:rsidR="003C04DD" w:rsidRPr="00BC714E">
        <w:t xml:space="preserve"> </w:t>
      </w:r>
      <w:r w:rsidRPr="00BC714E">
        <w:t>Над</w:t>
      </w:r>
      <w:r w:rsidR="003C04DD" w:rsidRPr="00BC714E">
        <w:t xml:space="preserve"> </w:t>
      </w:r>
      <w:r w:rsidRPr="00BC714E">
        <w:t>таблицей</w:t>
      </w:r>
      <w:r w:rsidR="003C04DD" w:rsidRPr="00BC714E">
        <w:t xml:space="preserve"> </w:t>
      </w:r>
      <w:r w:rsidRPr="00BC714E">
        <w:t>указывается</w:t>
      </w:r>
      <w:r w:rsidR="003C04DD" w:rsidRPr="00BC714E">
        <w:t xml:space="preserve"> </w:t>
      </w:r>
      <w:r w:rsidRPr="00BC714E">
        <w:t>наименование</w:t>
      </w:r>
      <w:r w:rsidR="003C04DD" w:rsidRPr="00BC714E">
        <w:t xml:space="preserve"> </w:t>
      </w:r>
      <w:r w:rsidRPr="00BC714E">
        <w:t>продавца</w:t>
      </w:r>
      <w:r w:rsidR="003C04DD" w:rsidRPr="00BC714E">
        <w:t xml:space="preserve"> - </w:t>
      </w:r>
      <w:r w:rsidRPr="00BC714E">
        <w:t>ООО</w:t>
      </w:r>
      <w:r w:rsidR="003C04DD" w:rsidRPr="00BC714E">
        <w:t xml:space="preserve"> "</w:t>
      </w:r>
      <w:r w:rsidRPr="00BC714E">
        <w:t>Бивали</w:t>
      </w:r>
      <w:r w:rsidR="003C04DD" w:rsidRPr="00BC714E">
        <w:t>"</w:t>
      </w:r>
      <w:r w:rsidRPr="00BC714E">
        <w:t>,</w:t>
      </w:r>
      <w:r w:rsidR="003C04DD" w:rsidRPr="00BC714E">
        <w:t xml:space="preserve"> </w:t>
      </w:r>
      <w:r w:rsidRPr="00BC714E">
        <w:t>идентификационный</w:t>
      </w:r>
      <w:r w:rsidR="003C04DD" w:rsidRPr="00BC714E">
        <w:t xml:space="preserve"> </w:t>
      </w:r>
      <w:r w:rsidRPr="00BC714E">
        <w:t>номер</w:t>
      </w:r>
      <w:r w:rsidR="003C04DD" w:rsidRPr="00BC714E">
        <w:t xml:space="preserve"> </w:t>
      </w:r>
      <w:r w:rsidRPr="00BC714E">
        <w:t>налогоплательщика</w:t>
      </w:r>
      <w:r w:rsidR="003C04DD" w:rsidRPr="00BC714E">
        <w:t xml:space="preserve"> - </w:t>
      </w:r>
      <w:r w:rsidRPr="00BC714E">
        <w:t>продавца</w:t>
      </w:r>
      <w:r w:rsidR="003C04DD" w:rsidRPr="00BC714E">
        <w:t xml:space="preserve">: </w:t>
      </w:r>
      <w:r w:rsidRPr="00BC714E">
        <w:t>4629009573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период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котором</w:t>
      </w:r>
      <w:r w:rsidR="003C04DD" w:rsidRPr="00BC714E">
        <w:t xml:space="preserve"> </w:t>
      </w:r>
      <w:r w:rsidRPr="00BC714E">
        <w:t>производились</w:t>
      </w:r>
      <w:r w:rsidR="003C04DD" w:rsidRPr="00BC714E">
        <w:t xml:space="preserve"> </w:t>
      </w:r>
      <w:r w:rsidRPr="00BC714E">
        <w:t>продажи</w:t>
      </w:r>
      <w:r w:rsidR="003C04DD" w:rsidRPr="00BC714E">
        <w:t xml:space="preserve"> (</w:t>
      </w:r>
      <w:r w:rsidRPr="00BC714E">
        <w:t>01.09.08</w:t>
      </w:r>
      <w:r w:rsidR="003C04DD" w:rsidRPr="00BC714E">
        <w:t xml:space="preserve"> - </w:t>
      </w:r>
      <w:r w:rsidRPr="00BC714E">
        <w:t>30.09.08</w:t>
      </w:r>
      <w:r w:rsidR="003C04DD" w:rsidRPr="00BC714E">
        <w:t xml:space="preserve">). </w:t>
      </w:r>
      <w:r w:rsidRPr="00BC714E">
        <w:t>В</w:t>
      </w:r>
      <w:r w:rsidR="003C04DD" w:rsidRPr="00BC714E">
        <w:t xml:space="preserve"> </w:t>
      </w:r>
      <w:r w:rsidRPr="00BC714E">
        <w:t>первой</w:t>
      </w:r>
      <w:r w:rsidR="003C04DD" w:rsidRPr="00BC714E">
        <w:t xml:space="preserve"> </w:t>
      </w:r>
      <w:r w:rsidRPr="00BC714E">
        <w:t>колонке</w:t>
      </w:r>
      <w:r w:rsidR="003C04DD" w:rsidRPr="00BC714E">
        <w:t xml:space="preserve"> </w:t>
      </w:r>
      <w:r w:rsidRPr="00BC714E">
        <w:t>указывается</w:t>
      </w:r>
      <w:r w:rsidR="003C04DD" w:rsidRPr="00BC714E">
        <w:t xml:space="preserve"> </w:t>
      </w:r>
      <w:r w:rsidRPr="00BC714E">
        <w:t>дата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номер</w:t>
      </w:r>
      <w:r w:rsidR="003C04DD" w:rsidRPr="00BC714E">
        <w:t xml:space="preserve"> </w:t>
      </w:r>
      <w:r w:rsidRPr="00BC714E">
        <w:t>счета</w:t>
      </w:r>
      <w:r w:rsidR="003C04DD" w:rsidRPr="00BC714E">
        <w:t xml:space="preserve"> - </w:t>
      </w:r>
      <w:r w:rsidRPr="00BC714E">
        <w:t>фактуры</w:t>
      </w:r>
      <w:r w:rsidR="003C04DD" w:rsidRPr="00BC714E">
        <w:t xml:space="preserve"> </w:t>
      </w:r>
      <w:r w:rsidRPr="00BC714E">
        <w:t>продавца,</w:t>
      </w:r>
      <w:r w:rsidR="003C04DD" w:rsidRPr="00BC714E">
        <w:t xml:space="preserve"> </w:t>
      </w:r>
      <w:r w:rsidRPr="00BC714E">
        <w:t>например</w:t>
      </w:r>
      <w:r w:rsidR="003C04DD" w:rsidRPr="00BC714E">
        <w:t xml:space="preserve"> </w:t>
      </w:r>
      <w:r w:rsidRPr="00BC714E">
        <w:t>30.09.08</w:t>
      </w:r>
      <w:r w:rsidR="003C04DD" w:rsidRPr="00BC714E">
        <w:t xml:space="preserve"> </w:t>
      </w:r>
      <w:r w:rsidRPr="00BC714E">
        <w:t>№</w:t>
      </w:r>
      <w:r w:rsidR="003C04DD" w:rsidRPr="00BC714E">
        <w:t xml:space="preserve"> </w:t>
      </w:r>
      <w:r w:rsidRPr="00BC714E">
        <w:t>17.</w:t>
      </w:r>
      <w:r w:rsidR="003C04DD" w:rsidRPr="00BC714E">
        <w:t xml:space="preserve"> </w:t>
      </w:r>
      <w:r w:rsidRPr="00BC714E">
        <w:t>Во</w:t>
      </w:r>
      <w:r w:rsidR="003C04DD" w:rsidRPr="00BC714E">
        <w:t xml:space="preserve"> </w:t>
      </w:r>
      <w:r w:rsidRPr="00BC714E">
        <w:t>второй</w:t>
      </w:r>
      <w:r w:rsidR="003C04DD" w:rsidRPr="00BC714E">
        <w:t xml:space="preserve"> - </w:t>
      </w:r>
      <w:r w:rsidRPr="00BC714E">
        <w:t>наименование</w:t>
      </w:r>
      <w:r w:rsidR="003C04DD" w:rsidRPr="00BC714E">
        <w:t xml:space="preserve"> </w:t>
      </w:r>
      <w:r w:rsidRPr="00BC714E">
        <w:t>покупателя</w:t>
      </w:r>
      <w:r w:rsidR="003C04DD" w:rsidRPr="00BC714E">
        <w:t xml:space="preserve">: </w:t>
      </w:r>
      <w:r w:rsidRPr="00BC714E">
        <w:t>ООО</w:t>
      </w:r>
      <w:r w:rsidR="003C04DD" w:rsidRPr="00BC714E">
        <w:t xml:space="preserve"> "</w:t>
      </w:r>
      <w:r w:rsidRPr="00BC714E">
        <w:t>Бивали</w:t>
      </w:r>
      <w:r w:rsidR="003C04DD" w:rsidRPr="00BC714E">
        <w:t xml:space="preserve"> - </w:t>
      </w:r>
      <w:r w:rsidRPr="00BC714E">
        <w:t>Мед</w:t>
      </w:r>
      <w:r w:rsidR="003C04DD" w:rsidRPr="00BC714E">
        <w:t>"</w:t>
      </w:r>
      <w:r w:rsidRPr="00BC714E">
        <w:t>.</w:t>
      </w:r>
      <w:r w:rsidR="003C04DD" w:rsidRPr="00BC714E">
        <w:t xml:space="preserve"> </w:t>
      </w:r>
      <w:r w:rsidRPr="00BC714E">
        <w:t>Далее</w:t>
      </w:r>
      <w:r w:rsidR="003C04DD" w:rsidRPr="00BC714E">
        <w:t xml:space="preserve"> </w:t>
      </w:r>
      <w:r w:rsidRPr="00BC714E">
        <w:t>идет</w:t>
      </w:r>
      <w:r w:rsidR="003C04DD" w:rsidRPr="00BC714E">
        <w:t xml:space="preserve"> </w:t>
      </w:r>
      <w:r w:rsidRPr="00BC714E">
        <w:t>колонка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ИНН</w:t>
      </w:r>
      <w:r w:rsidR="003C04DD" w:rsidRPr="00BC714E">
        <w:t xml:space="preserve"> </w:t>
      </w:r>
      <w:r w:rsidRPr="00BC714E">
        <w:t>покупателя</w:t>
      </w:r>
      <w:r w:rsidR="003C04DD" w:rsidRPr="00BC714E">
        <w:t xml:space="preserve"> </w:t>
      </w:r>
      <w:r w:rsidRPr="00BC714E">
        <w:t>4632050109.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столбце</w:t>
      </w:r>
      <w:r w:rsidR="003C04DD" w:rsidRPr="00BC714E">
        <w:t xml:space="preserve"> </w:t>
      </w:r>
      <w:r w:rsidRPr="00BC714E">
        <w:t>3а</w:t>
      </w:r>
      <w:r w:rsidR="003C04DD" w:rsidRPr="00BC714E">
        <w:t xml:space="preserve"> </w:t>
      </w:r>
      <w:r w:rsidRPr="00BC714E">
        <w:t>указывается</w:t>
      </w:r>
      <w:r w:rsidR="003C04DD" w:rsidRPr="00BC714E">
        <w:t xml:space="preserve"> </w:t>
      </w:r>
      <w:r w:rsidRPr="00BC714E">
        <w:t>дата</w:t>
      </w:r>
      <w:r w:rsidR="003C04DD" w:rsidRPr="00BC714E">
        <w:t xml:space="preserve"> </w:t>
      </w:r>
      <w:r w:rsidRPr="00BC714E">
        <w:t>счеты</w:t>
      </w:r>
      <w:r w:rsidR="003C04DD" w:rsidRPr="00BC714E">
        <w:t xml:space="preserve"> - </w:t>
      </w:r>
      <w:r w:rsidRPr="00BC714E">
        <w:t>фактуры.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нашем</w:t>
      </w:r>
      <w:r w:rsidR="003C04DD" w:rsidRPr="00BC714E">
        <w:t xml:space="preserve"> </w:t>
      </w:r>
      <w:r w:rsidRPr="00BC714E">
        <w:t>случае</w:t>
      </w:r>
      <w:r w:rsidR="003C04DD" w:rsidRPr="00BC714E">
        <w:t xml:space="preserve"> </w:t>
      </w:r>
      <w:r w:rsidRPr="00BC714E">
        <w:t>она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указана.</w:t>
      </w:r>
      <w:r w:rsidR="003C04DD" w:rsidRPr="00BC714E">
        <w:t xml:space="preserve"> </w:t>
      </w:r>
      <w:r w:rsidRPr="00BC714E">
        <w:t>Сумма</w:t>
      </w:r>
      <w:r w:rsidR="003C04DD" w:rsidRPr="00BC714E">
        <w:t xml:space="preserve"> </w:t>
      </w:r>
      <w:r w:rsidRPr="00BC714E">
        <w:t>продаж,</w:t>
      </w:r>
      <w:r w:rsidR="003C04DD" w:rsidRPr="00BC714E">
        <w:t xml:space="preserve"> </w:t>
      </w:r>
      <w:r w:rsidRPr="00BC714E">
        <w:t>включая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указывается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колонке</w:t>
      </w:r>
      <w:r w:rsidR="003C04DD" w:rsidRPr="00BC714E">
        <w:t xml:space="preserve"> </w:t>
      </w:r>
      <w:r w:rsidRPr="00BC714E">
        <w:t>4,</w:t>
      </w:r>
      <w:r w:rsidR="003C04DD" w:rsidRPr="00BC714E">
        <w:t xml:space="preserve"> </w:t>
      </w:r>
      <w:r w:rsidRPr="00BC714E">
        <w:t>далее</w:t>
      </w:r>
      <w:r w:rsidR="003C04DD" w:rsidRPr="00BC714E">
        <w:t xml:space="preserve"> </w:t>
      </w:r>
      <w:r w:rsidRPr="00BC714E">
        <w:t>идет</w:t>
      </w:r>
      <w:r w:rsidR="003C04DD" w:rsidRPr="00BC714E">
        <w:t xml:space="preserve"> </w:t>
      </w:r>
      <w:r w:rsidRPr="00BC714E">
        <w:t>графа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том</w:t>
      </w:r>
      <w:r w:rsidR="003C04DD" w:rsidRPr="00BC714E">
        <w:t xml:space="preserve"> </w:t>
      </w:r>
      <w:r w:rsidRPr="00BC714E">
        <w:t>числе,</w:t>
      </w:r>
      <w:r w:rsidR="003C04DD" w:rsidRPr="00BC714E">
        <w:t xml:space="preserve"> </w:t>
      </w:r>
      <w:r w:rsidRPr="00BC714E">
        <w:t>которая</w:t>
      </w:r>
      <w:r w:rsidR="003C04DD" w:rsidRPr="00BC714E">
        <w:t xml:space="preserve"> </w:t>
      </w:r>
      <w:r w:rsidRPr="00BC714E">
        <w:t>делится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два</w:t>
      </w:r>
      <w:r w:rsidR="003C04DD" w:rsidRPr="00BC714E">
        <w:t xml:space="preserve"> </w:t>
      </w:r>
      <w:r w:rsidRPr="00BC714E">
        <w:t>раздела</w:t>
      </w:r>
      <w:r w:rsidR="003C04DD" w:rsidRPr="00BC714E">
        <w:t xml:space="preserve">: </w:t>
      </w:r>
      <w:r w:rsidRPr="00BC714E">
        <w:t>продажи</w:t>
      </w:r>
      <w:r w:rsidR="003C04DD" w:rsidRPr="00BC714E">
        <w:t xml:space="preserve"> </w:t>
      </w:r>
      <w:r w:rsidRPr="00BC714E">
        <w:t>облагаемые</w:t>
      </w:r>
      <w:r w:rsidR="003C04DD" w:rsidRPr="00BC714E">
        <w:t xml:space="preserve"> </w:t>
      </w:r>
      <w:r w:rsidRPr="00BC714E">
        <w:t>налогом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ставке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продажи</w:t>
      </w:r>
      <w:r w:rsidR="003C04DD" w:rsidRPr="00BC714E">
        <w:t xml:space="preserve"> </w:t>
      </w:r>
      <w:r w:rsidRPr="00BC714E">
        <w:t>освобожденные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налога.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свою</w:t>
      </w:r>
      <w:r w:rsidR="003C04DD" w:rsidRPr="00BC714E">
        <w:t xml:space="preserve"> </w:t>
      </w:r>
      <w:r w:rsidRPr="00BC714E">
        <w:t>очередь</w:t>
      </w:r>
      <w:r w:rsidR="003C04DD" w:rsidRPr="00BC714E">
        <w:t xml:space="preserve"> </w:t>
      </w:r>
      <w:r w:rsidRPr="00BC714E">
        <w:t>раздел</w:t>
      </w:r>
      <w:r w:rsidR="003C04DD" w:rsidRPr="00BC714E">
        <w:t xml:space="preserve"> </w:t>
      </w:r>
      <w:r w:rsidRPr="00BC714E">
        <w:t>продаж</w:t>
      </w:r>
      <w:r w:rsidR="003C04DD" w:rsidRPr="00BC714E">
        <w:t xml:space="preserve"> </w:t>
      </w:r>
      <w:r w:rsidRPr="00BC714E">
        <w:t>облагаемых</w:t>
      </w:r>
      <w:r w:rsidR="003C04DD" w:rsidRPr="00BC714E">
        <w:t xml:space="preserve"> </w:t>
      </w:r>
      <w:r w:rsidRPr="00BC714E">
        <w:t>налогом</w:t>
      </w:r>
      <w:r w:rsidR="003C04DD" w:rsidRPr="00BC714E">
        <w:t xml:space="preserve"> </w:t>
      </w:r>
      <w:r w:rsidRPr="00BC714E">
        <w:t>делится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три</w:t>
      </w:r>
      <w:r w:rsidR="003C04DD" w:rsidRPr="00BC714E">
        <w:t xml:space="preserve"> </w:t>
      </w:r>
      <w:r w:rsidRPr="00BC714E">
        <w:t>колонки</w:t>
      </w:r>
      <w:r w:rsidR="003C04DD" w:rsidRPr="00BC714E">
        <w:t xml:space="preserve">: </w:t>
      </w:r>
      <w:r w:rsidRPr="00BC714E">
        <w:t>18</w:t>
      </w:r>
      <w:r w:rsidR="003C04DD" w:rsidRPr="00BC714E">
        <w:t xml:space="preserve"> (</w:t>
      </w:r>
      <w:r w:rsidRPr="00BC714E">
        <w:t>20</w:t>
      </w:r>
      <w:r w:rsidR="003C04DD" w:rsidRPr="00BC714E">
        <w:t xml:space="preserve">) </w:t>
      </w:r>
      <w:r w:rsidRPr="00BC714E">
        <w:t>%,</w:t>
      </w:r>
      <w:r w:rsidR="003C04DD" w:rsidRPr="00BC714E">
        <w:t xml:space="preserve"> </w:t>
      </w:r>
      <w:r w:rsidRPr="00BC714E">
        <w:t>10%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0%.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данной</w:t>
      </w:r>
      <w:r w:rsidR="003C04DD" w:rsidRPr="00BC714E">
        <w:t xml:space="preserve"> </w:t>
      </w:r>
      <w:r w:rsidRPr="00BC714E">
        <w:t>книге</w:t>
      </w:r>
      <w:r w:rsidR="003C04DD" w:rsidRPr="00BC714E">
        <w:t xml:space="preserve"> </w:t>
      </w:r>
      <w:r w:rsidRPr="00BC714E">
        <w:t>продаж</w:t>
      </w:r>
      <w:r w:rsidR="003C04DD" w:rsidRPr="00BC714E">
        <w:t xml:space="preserve"> </w:t>
      </w:r>
      <w:r w:rsidRPr="00BC714E">
        <w:t>товар</w:t>
      </w:r>
      <w:r w:rsidR="003C04DD" w:rsidRPr="00BC714E">
        <w:t xml:space="preserve"> </w:t>
      </w:r>
      <w:r w:rsidRPr="00BC714E">
        <w:t>был</w:t>
      </w:r>
      <w:r w:rsidR="003C04DD" w:rsidRPr="00BC714E">
        <w:t xml:space="preserve"> </w:t>
      </w:r>
      <w:r w:rsidRPr="00BC714E">
        <w:t>продан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ставке</w:t>
      </w:r>
      <w:r w:rsidR="003C04DD" w:rsidRPr="00BC714E">
        <w:t xml:space="preserve"> </w:t>
      </w:r>
      <w:r w:rsidRPr="00BC714E">
        <w:t>18%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колонке</w:t>
      </w:r>
      <w:r w:rsidR="003C04DD" w:rsidRPr="00BC714E">
        <w:t xml:space="preserve"> </w:t>
      </w:r>
      <w:r w:rsidRPr="00BC714E">
        <w:t>5а</w:t>
      </w:r>
      <w:r w:rsidR="003C04DD" w:rsidRPr="00BC714E">
        <w:t xml:space="preserve"> </w:t>
      </w:r>
      <w:r w:rsidRPr="00BC714E">
        <w:t>указывается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продаж</w:t>
      </w:r>
      <w:r w:rsidR="003C04DD" w:rsidRPr="00BC714E">
        <w:t xml:space="preserve"> </w:t>
      </w:r>
      <w:r w:rsidRPr="00BC714E">
        <w:t>без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- </w:t>
      </w:r>
      <w:r w:rsidRPr="00BC714E">
        <w:t>38983,05,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5б</w:t>
      </w:r>
      <w:r w:rsidR="003C04DD" w:rsidRPr="00BC714E">
        <w:t xml:space="preserve"> - </w:t>
      </w:r>
      <w:r w:rsidRPr="00BC714E">
        <w:t>сумма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- </w:t>
      </w:r>
      <w:r w:rsidRPr="00BC714E">
        <w:t>7016,95.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конце</w:t>
      </w:r>
      <w:r w:rsidR="003C04DD" w:rsidRPr="00BC714E">
        <w:t xml:space="preserve"> </w:t>
      </w:r>
      <w:r w:rsidRPr="00BC714E">
        <w:t>таблицы</w:t>
      </w:r>
      <w:r w:rsidR="003C04DD" w:rsidRPr="00BC714E">
        <w:t xml:space="preserve"> </w:t>
      </w:r>
      <w:r w:rsidRPr="00BC714E">
        <w:t>выводится</w:t>
      </w:r>
      <w:r w:rsidR="003C04DD" w:rsidRPr="00BC714E">
        <w:t xml:space="preserve"> </w:t>
      </w:r>
      <w:r w:rsidRPr="00BC714E">
        <w:t>строчка</w:t>
      </w:r>
      <w:r w:rsidR="003C04DD" w:rsidRPr="00BC714E">
        <w:t xml:space="preserve"> </w:t>
      </w:r>
      <w:r w:rsidRPr="00BC714E">
        <w:t>всего,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подсчитываются</w:t>
      </w:r>
      <w:r w:rsidR="003C04DD" w:rsidRPr="00BC714E">
        <w:t xml:space="preserve"> </w:t>
      </w:r>
      <w:r w:rsidRPr="00BC714E">
        <w:t>итоги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колонкам</w:t>
      </w:r>
      <w:r w:rsidR="003C04DD" w:rsidRPr="00BC714E">
        <w:t xml:space="preserve"> </w:t>
      </w:r>
      <w:r w:rsidRPr="00BC714E">
        <w:t>4,</w:t>
      </w:r>
      <w:r w:rsidR="003C04DD" w:rsidRPr="00BC714E">
        <w:t xml:space="preserve"> </w:t>
      </w:r>
      <w:r w:rsidRPr="00BC714E">
        <w:t>5а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5б,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290025,00</w:t>
      </w:r>
      <w:r w:rsidR="003C04DD" w:rsidRPr="00BC714E">
        <w:t xml:space="preserve">; </w:t>
      </w:r>
      <w:r w:rsidRPr="00BC714E">
        <w:t>245783,92</w:t>
      </w:r>
      <w:r w:rsidR="003C04DD" w:rsidRPr="00BC714E">
        <w:t xml:space="preserve">; </w:t>
      </w:r>
      <w:r w:rsidRPr="00BC714E">
        <w:t>44241,08</w:t>
      </w:r>
      <w:r w:rsidR="003C04DD" w:rsidRPr="00BC714E">
        <w:t xml:space="preserve"> </w:t>
      </w:r>
      <w:r w:rsidRPr="00BC714E">
        <w:t>соответственно.</w:t>
      </w:r>
      <w:r w:rsidR="003C04DD" w:rsidRPr="00BC714E">
        <w:t xml:space="preserve"> </w:t>
      </w:r>
      <w:r w:rsidRPr="00BC714E">
        <w:t>Документ</w:t>
      </w:r>
      <w:r w:rsidR="003C04DD" w:rsidRPr="00BC714E">
        <w:t xml:space="preserve"> </w:t>
      </w:r>
      <w:r w:rsidRPr="00BC714E">
        <w:t>подписывается</w:t>
      </w:r>
      <w:r w:rsidR="003C04DD" w:rsidRPr="00BC714E">
        <w:t xml:space="preserve"> </w:t>
      </w:r>
      <w:r w:rsidRPr="00BC714E">
        <w:t>главным</w:t>
      </w:r>
      <w:r w:rsidR="003C04DD" w:rsidRPr="00BC714E">
        <w:t xml:space="preserve"> </w:t>
      </w:r>
      <w:r w:rsidRPr="00BC714E">
        <w:t>бухгалтером</w:t>
      </w:r>
      <w:r w:rsidR="003C04DD" w:rsidRPr="00BC714E">
        <w:t xml:space="preserve"> </w:t>
      </w:r>
      <w:r w:rsidRPr="00BC714E">
        <w:t>предприятия</w:t>
      </w:r>
      <w:r w:rsidR="003C04DD" w:rsidRPr="00BC714E">
        <w:t xml:space="preserve"> </w:t>
      </w:r>
      <w:r w:rsidRPr="00BC714E">
        <w:t>продавца</w:t>
      </w:r>
      <w:r w:rsidR="003C04DD" w:rsidRPr="00BC714E">
        <w:t xml:space="preserve"> </w:t>
      </w:r>
      <w:r w:rsidRPr="00BC714E">
        <w:t>ООО</w:t>
      </w:r>
      <w:r w:rsidR="003C04DD" w:rsidRPr="00BC714E">
        <w:t xml:space="preserve"> "</w:t>
      </w:r>
      <w:r w:rsidRPr="00BC714E">
        <w:t>Биволи</w:t>
      </w:r>
      <w:r w:rsidR="003C04DD" w:rsidRPr="00BC714E">
        <w:t xml:space="preserve">" </w:t>
      </w:r>
      <w:r w:rsidRPr="00BC714E">
        <w:t>Девяниной</w:t>
      </w:r>
      <w:r w:rsidR="003C04DD" w:rsidRPr="00BC714E">
        <w:t xml:space="preserve"> </w:t>
      </w:r>
      <w:r w:rsidRPr="00BC714E">
        <w:t>И</w:t>
      </w:r>
      <w:r w:rsidR="003C04DD" w:rsidRPr="00BC714E">
        <w:t>. Н</w:t>
      </w:r>
      <w:r w:rsidRPr="00BC714E">
        <w:t>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В</w:t>
      </w:r>
      <w:r w:rsidR="003C04DD" w:rsidRPr="00BC714E">
        <w:t xml:space="preserve"> </w:t>
      </w:r>
      <w:r w:rsidRPr="00BC714E">
        <w:t>соответствии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книгой</w:t>
      </w:r>
      <w:r w:rsidR="003C04DD" w:rsidRPr="00BC714E">
        <w:t xml:space="preserve"> </w:t>
      </w:r>
      <w:r w:rsidRPr="00BC714E">
        <w:t>продаж</w:t>
      </w:r>
      <w:r w:rsidR="003C04DD" w:rsidRPr="00BC714E">
        <w:t xml:space="preserve"> </w:t>
      </w:r>
      <w:r w:rsidRPr="00BC714E">
        <w:t>составляется</w:t>
      </w:r>
      <w:r w:rsidR="003C04DD" w:rsidRPr="00BC714E">
        <w:t xml:space="preserve"> </w:t>
      </w:r>
      <w:r w:rsidRPr="00BC714E">
        <w:t>проводка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Исчислена</w:t>
      </w:r>
      <w:r w:rsidR="003C04DD" w:rsidRPr="00BC714E">
        <w:t xml:space="preserve"> </w:t>
      </w:r>
      <w:r w:rsidRPr="00BC714E">
        <w:t>сумма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уплате</w:t>
      </w:r>
      <w:r w:rsidR="003C04DD" w:rsidRPr="00BC714E">
        <w:t>: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Дебет</w:t>
      </w:r>
      <w:r w:rsidR="003C04DD" w:rsidRPr="00BC714E">
        <w:t xml:space="preserve"> </w:t>
      </w:r>
      <w:r w:rsidRPr="00BC714E">
        <w:t>90</w:t>
      </w:r>
      <w:r w:rsidR="003C04DD" w:rsidRPr="00BC714E">
        <w:t xml:space="preserve"> "</w:t>
      </w:r>
      <w:r w:rsidRPr="00BC714E">
        <w:t>Продажи</w:t>
      </w:r>
      <w:r w:rsidR="003C04DD" w:rsidRPr="00BC714E">
        <w:t xml:space="preserve">" </w:t>
      </w:r>
      <w:r w:rsidRPr="00BC714E">
        <w:t>Кредит</w:t>
      </w:r>
      <w:r w:rsidR="003C04DD" w:rsidRPr="00BC714E">
        <w:t xml:space="preserve"> </w:t>
      </w:r>
      <w:r w:rsidRPr="00BC714E">
        <w:t>68</w:t>
      </w:r>
      <w:r w:rsidR="003C04DD" w:rsidRPr="00BC714E">
        <w:t xml:space="preserve"> "</w:t>
      </w:r>
      <w:r w:rsidRPr="00BC714E">
        <w:t>Расчеты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налогам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сборам</w:t>
      </w:r>
      <w:r w:rsidR="003C04DD" w:rsidRPr="00BC714E">
        <w:t xml:space="preserve">" </w:t>
      </w:r>
      <w:r w:rsidRPr="00BC714E">
        <w:t>на</w:t>
      </w:r>
      <w:r w:rsidR="003C04DD" w:rsidRPr="00BC714E">
        <w:t xml:space="preserve"> </w:t>
      </w:r>
      <w:r w:rsidRPr="00BC714E">
        <w:t>сумму</w:t>
      </w:r>
      <w:r w:rsidR="003C04DD" w:rsidRPr="00BC714E">
        <w:t xml:space="preserve"> </w:t>
      </w:r>
      <w:r w:rsidRPr="00BC714E">
        <w:t>44241,08.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Книга</w:t>
      </w:r>
      <w:r w:rsidR="003C04DD" w:rsidRPr="00BC714E">
        <w:t xml:space="preserve"> </w:t>
      </w:r>
      <w:r w:rsidRPr="00BC714E">
        <w:t>покупок</w:t>
      </w:r>
      <w:r w:rsidR="003C04DD" w:rsidRPr="00BC714E">
        <w:t xml:space="preserve"> </w:t>
      </w:r>
      <w:r w:rsidRPr="00BC714E">
        <w:t>предназначена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регистрации</w:t>
      </w:r>
      <w:r w:rsidR="003C04DD" w:rsidRPr="00BC714E">
        <w:t xml:space="preserve"> </w:t>
      </w:r>
      <w:r w:rsidRPr="00BC714E">
        <w:t>счетов-фактур,</w:t>
      </w:r>
      <w:r w:rsidR="003C04DD" w:rsidRPr="00BC714E">
        <w:t xml:space="preserve"> </w:t>
      </w:r>
      <w:r w:rsidRPr="00BC714E">
        <w:t>выставленных</w:t>
      </w:r>
      <w:r w:rsidR="003C04DD" w:rsidRPr="00BC714E">
        <w:t xml:space="preserve"> </w:t>
      </w:r>
      <w:r w:rsidRPr="00BC714E">
        <w:t>продавцами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определения</w:t>
      </w:r>
      <w:r w:rsidR="003C04DD" w:rsidRPr="00BC714E">
        <w:t xml:space="preserve"> </w:t>
      </w:r>
      <w:r w:rsidRPr="00BC714E">
        <w:t>суммы</w:t>
      </w:r>
      <w:r w:rsidR="003C04DD" w:rsidRPr="00BC714E">
        <w:t xml:space="preserve"> </w:t>
      </w:r>
      <w:r w:rsidRPr="00BC714E">
        <w:t>НДС,</w:t>
      </w:r>
      <w:r w:rsidR="003C04DD" w:rsidRPr="00BC714E">
        <w:t xml:space="preserve"> </w:t>
      </w:r>
      <w:r w:rsidRPr="00BC714E">
        <w:t>подлежащей</w:t>
      </w:r>
      <w:r w:rsidR="003C04DD" w:rsidRPr="00BC714E">
        <w:t xml:space="preserve"> </w:t>
      </w:r>
      <w:r w:rsidRPr="00BC714E">
        <w:t>зачету</w:t>
      </w:r>
      <w:r w:rsidR="003C04DD" w:rsidRPr="00BC714E">
        <w:t xml:space="preserve"> (</w:t>
      </w:r>
      <w:r w:rsidRPr="00BC714E">
        <w:t>возмещению</w:t>
      </w:r>
      <w:r w:rsidR="003C04DD" w:rsidRPr="00BC714E">
        <w:t xml:space="preserve">), </w:t>
      </w:r>
      <w:r w:rsidRPr="00BC714E">
        <w:t>и</w:t>
      </w:r>
      <w:r w:rsidR="003C04DD" w:rsidRPr="00BC714E">
        <w:t xml:space="preserve"> </w:t>
      </w:r>
      <w:r w:rsidRPr="00BC714E">
        <w:t>ведется</w:t>
      </w:r>
      <w:r w:rsidR="003C04DD" w:rsidRPr="00BC714E">
        <w:t xml:space="preserve"> </w:t>
      </w:r>
      <w:r w:rsidRPr="00BC714E">
        <w:t>покупателем.</w:t>
      </w:r>
      <w:r w:rsidR="003C04DD" w:rsidRPr="00BC714E">
        <w:t xml:space="preserve"> </w:t>
      </w:r>
      <w:r w:rsidRPr="00BC714E">
        <w:t>Суммы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приобретенным</w:t>
      </w:r>
      <w:r w:rsidR="003C04DD" w:rsidRPr="00BC714E">
        <w:t xml:space="preserve"> (</w:t>
      </w:r>
      <w:r w:rsidRPr="00BC714E">
        <w:t>оприходованным</w:t>
      </w:r>
      <w:r w:rsidR="003C04DD" w:rsidRPr="00BC714E">
        <w:t xml:space="preserve">) </w:t>
      </w:r>
      <w:r w:rsidRPr="00BC714E">
        <w:t>и</w:t>
      </w:r>
      <w:r w:rsidR="003C04DD" w:rsidRPr="00BC714E">
        <w:t xml:space="preserve"> </w:t>
      </w:r>
      <w:r w:rsidRPr="00BC714E">
        <w:t>оплаченным</w:t>
      </w:r>
      <w:r w:rsidR="003C04DD" w:rsidRPr="00BC714E">
        <w:t xml:space="preserve"> </w:t>
      </w:r>
      <w:r w:rsidRPr="00BC714E">
        <w:t>товарам</w:t>
      </w:r>
      <w:r w:rsidR="003C04DD" w:rsidRPr="00BC714E">
        <w:t xml:space="preserve"> (</w:t>
      </w:r>
      <w:r w:rsidRPr="00BC714E">
        <w:t>работам,</w:t>
      </w:r>
      <w:r w:rsidR="003C04DD" w:rsidRPr="00BC714E">
        <w:t xml:space="preserve"> </w:t>
      </w:r>
      <w:r w:rsidRPr="00BC714E">
        <w:t>услугам</w:t>
      </w:r>
      <w:r w:rsidR="003C04DD" w:rsidRPr="00BC714E">
        <w:t xml:space="preserve">) </w:t>
      </w:r>
      <w:r w:rsidRPr="00BC714E">
        <w:t>принимаются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зачету</w:t>
      </w:r>
      <w:r w:rsidR="003C04DD" w:rsidRPr="00BC714E">
        <w:t xml:space="preserve"> (</w:t>
      </w:r>
      <w:r w:rsidRPr="00BC714E">
        <w:t>возмещению</w:t>
      </w:r>
      <w:r w:rsidR="003C04DD" w:rsidRPr="00BC714E">
        <w:t xml:space="preserve">) </w:t>
      </w:r>
      <w:r w:rsidRPr="00BC714E">
        <w:t>у</w:t>
      </w:r>
      <w:r w:rsidR="003C04DD" w:rsidRPr="00BC714E">
        <w:t xml:space="preserve"> </w:t>
      </w:r>
      <w:r w:rsidRPr="00BC714E">
        <w:t>покупателя</w:t>
      </w:r>
      <w:r w:rsidR="003C04DD" w:rsidRPr="00BC714E">
        <w:t xml:space="preserve"> </w:t>
      </w:r>
      <w:r w:rsidRPr="00BC714E">
        <w:t>только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наличии</w:t>
      </w:r>
      <w:r w:rsidR="003C04DD" w:rsidRPr="00BC714E">
        <w:t xml:space="preserve"> </w:t>
      </w:r>
      <w:r w:rsidRPr="00BC714E">
        <w:t>счетов-фактур,</w:t>
      </w:r>
      <w:r w:rsidR="003C04DD" w:rsidRPr="00BC714E">
        <w:t xml:space="preserve"> </w:t>
      </w:r>
      <w:r w:rsidRPr="00BC714E">
        <w:t>подтверждающих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приобретенных</w:t>
      </w:r>
      <w:r w:rsidR="003C04DD" w:rsidRPr="00BC714E">
        <w:t xml:space="preserve"> </w:t>
      </w:r>
      <w:r w:rsidRPr="00BC714E">
        <w:t>товаров,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соответствующих</w:t>
      </w:r>
      <w:r w:rsidR="003C04DD" w:rsidRPr="00BC714E">
        <w:t xml:space="preserve"> </w:t>
      </w:r>
      <w:r w:rsidRPr="00BC714E">
        <w:t>записей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книге</w:t>
      </w:r>
      <w:r w:rsidR="003C04DD" w:rsidRPr="00BC714E">
        <w:t xml:space="preserve"> </w:t>
      </w:r>
      <w:r w:rsidRPr="00BC714E">
        <w:t>покупок.</w:t>
      </w:r>
      <w:r w:rsidR="003C04DD" w:rsidRPr="00BC714E">
        <w:t xml:space="preserve"> </w:t>
      </w:r>
      <w:r w:rsidRPr="00BC714E">
        <w:t>Счета-фактуры,</w:t>
      </w:r>
      <w:r w:rsidR="003C04DD" w:rsidRPr="00BC714E">
        <w:t xml:space="preserve"> </w:t>
      </w:r>
      <w:r w:rsidRPr="00BC714E">
        <w:t>полученные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продавцов,</w:t>
      </w:r>
      <w:r w:rsidR="003C04DD" w:rsidRPr="00BC714E">
        <w:t xml:space="preserve"> </w:t>
      </w:r>
      <w:r w:rsidRPr="00BC714E">
        <w:t>подлежат</w:t>
      </w:r>
      <w:r w:rsidR="003C04DD" w:rsidRPr="00BC714E">
        <w:t xml:space="preserve"> </w:t>
      </w:r>
      <w:r w:rsidRPr="00BC714E">
        <w:t>регистрации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книге</w:t>
      </w:r>
      <w:r w:rsidR="003C04DD" w:rsidRPr="00BC714E">
        <w:t xml:space="preserve"> </w:t>
      </w:r>
      <w:r w:rsidRPr="00BC714E">
        <w:t>покупок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хронологическом</w:t>
      </w:r>
      <w:r w:rsidR="003C04DD" w:rsidRPr="00BC714E">
        <w:t xml:space="preserve"> </w:t>
      </w:r>
      <w:r w:rsidRPr="00BC714E">
        <w:t>порядке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мере</w:t>
      </w:r>
      <w:r w:rsidR="003C04DD" w:rsidRPr="00BC714E">
        <w:t xml:space="preserve"> </w:t>
      </w:r>
      <w:r w:rsidRPr="00BC714E">
        <w:t>оплаты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прихода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склад</w:t>
      </w:r>
      <w:r w:rsidR="003C04DD" w:rsidRPr="00BC714E">
        <w:t xml:space="preserve"> </w:t>
      </w:r>
      <w:r w:rsidRPr="00BC714E">
        <w:t>приобретаемых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(</w:t>
      </w:r>
      <w:r w:rsidRPr="00BC714E">
        <w:t>выполненных</w:t>
      </w:r>
      <w:r w:rsidR="003C04DD" w:rsidRPr="00BC714E">
        <w:t xml:space="preserve"> </w:t>
      </w:r>
      <w:r w:rsidRPr="00BC714E">
        <w:t>работ,</w:t>
      </w:r>
      <w:r w:rsidR="003C04DD" w:rsidRPr="00BC714E">
        <w:t xml:space="preserve"> </w:t>
      </w:r>
      <w:r w:rsidRPr="00BC714E">
        <w:t>оказанных</w:t>
      </w:r>
      <w:r w:rsidR="003C04DD" w:rsidRPr="00BC714E">
        <w:t xml:space="preserve"> </w:t>
      </w:r>
      <w:r w:rsidRPr="00BC714E">
        <w:t>услуг</w:t>
      </w:r>
      <w:r w:rsidR="003C04DD" w:rsidRPr="00BC714E">
        <w:t>).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Книга</w:t>
      </w:r>
      <w:r w:rsidR="003C04DD" w:rsidRPr="00BC714E">
        <w:t xml:space="preserve"> </w:t>
      </w:r>
      <w:r w:rsidRPr="00BC714E">
        <w:t>покупок</w:t>
      </w:r>
      <w:r w:rsidR="003C04DD" w:rsidRPr="00BC714E">
        <w:t xml:space="preserve"> (</w:t>
      </w:r>
      <w:r w:rsidRPr="00BC714E">
        <w:t>Приложение</w:t>
      </w:r>
      <w:r w:rsidR="003C04DD" w:rsidRPr="00BC714E">
        <w:t xml:space="preserve"> </w:t>
      </w:r>
      <w:r w:rsidRPr="00BC714E">
        <w:t>№</w:t>
      </w:r>
      <w:r w:rsidR="00267249">
        <w:t xml:space="preserve"> </w:t>
      </w:r>
      <w:r w:rsidRPr="00BC714E">
        <w:t>15</w:t>
      </w:r>
      <w:r w:rsidR="003C04DD" w:rsidRPr="00BC714E">
        <w:t xml:space="preserve">) </w:t>
      </w:r>
      <w:r w:rsidRPr="00BC714E">
        <w:t>заполняется</w:t>
      </w:r>
      <w:r w:rsidR="003C04DD" w:rsidRPr="00BC714E">
        <w:t xml:space="preserve"> </w:t>
      </w:r>
      <w:r w:rsidRPr="00BC714E">
        <w:t>аналогично</w:t>
      </w:r>
      <w:r w:rsidR="003C04DD" w:rsidRPr="00BC714E">
        <w:t xml:space="preserve"> </w:t>
      </w:r>
      <w:r w:rsidRPr="00BC714E">
        <w:t>книге</w:t>
      </w:r>
      <w:r w:rsidR="003C04DD" w:rsidRPr="00BC714E">
        <w:t xml:space="preserve"> </w:t>
      </w:r>
      <w:r w:rsidRPr="00BC714E">
        <w:t>продаж.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Налогоплательщик</w:t>
      </w:r>
      <w:r w:rsidR="003C04DD" w:rsidRPr="00BC714E">
        <w:t xml:space="preserve"> - </w:t>
      </w:r>
      <w:r w:rsidRPr="00BC714E">
        <w:t>покупатель</w:t>
      </w:r>
      <w:r w:rsidR="003C04DD" w:rsidRPr="00BC714E">
        <w:t xml:space="preserve">: </w:t>
      </w:r>
      <w:r w:rsidRPr="00BC714E">
        <w:t>ООО</w:t>
      </w:r>
      <w:r w:rsidR="003C04DD" w:rsidRPr="00BC714E">
        <w:t xml:space="preserve"> "</w:t>
      </w:r>
      <w:r w:rsidRPr="00BC714E">
        <w:t>Биволи</w:t>
      </w:r>
      <w:r w:rsidR="003C04DD" w:rsidRPr="00BC714E">
        <w:t>"</w:t>
      </w:r>
      <w:r w:rsidRPr="00BC714E">
        <w:t>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ИНН</w:t>
      </w:r>
      <w:r w:rsidR="003C04DD" w:rsidRPr="00BC714E">
        <w:t xml:space="preserve"> - </w:t>
      </w:r>
      <w:r w:rsidRPr="00BC714E">
        <w:t>4629009573.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Покупка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период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01.12.08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10.12.08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№</w:t>
      </w:r>
      <w:r w:rsidR="003C04DD" w:rsidRPr="00BC714E">
        <w:t xml:space="preserve"> </w:t>
      </w:r>
      <w:r w:rsidRPr="00BC714E">
        <w:t>п/п</w:t>
      </w:r>
      <w:r w:rsidR="003C04DD" w:rsidRPr="00BC714E">
        <w:t xml:space="preserve"> - </w:t>
      </w:r>
      <w:r w:rsidRPr="00BC714E">
        <w:t>40479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Дата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номер</w:t>
      </w:r>
      <w:r w:rsidR="003C04DD" w:rsidRPr="00BC714E">
        <w:t xml:space="preserve"> </w:t>
      </w:r>
      <w:r w:rsidRPr="00BC714E">
        <w:t>счета</w:t>
      </w:r>
      <w:r w:rsidR="003C04DD" w:rsidRPr="00BC714E">
        <w:t xml:space="preserve"> - </w:t>
      </w:r>
      <w:r w:rsidRPr="00BC714E">
        <w:t>фактуры</w:t>
      </w:r>
      <w:r w:rsidR="003C04DD" w:rsidRPr="00BC714E">
        <w:t xml:space="preserve"> </w:t>
      </w:r>
      <w:r w:rsidRPr="00BC714E">
        <w:t>продавца</w:t>
      </w:r>
      <w:r w:rsidR="003C04DD" w:rsidRPr="00BC714E">
        <w:t xml:space="preserve"> - </w:t>
      </w:r>
      <w:r w:rsidRPr="00BC714E">
        <w:t>01.12.08</w:t>
      </w:r>
      <w:r w:rsidR="003C04DD" w:rsidRPr="00BC714E">
        <w:t xml:space="preserve"> </w:t>
      </w:r>
      <w:r w:rsidRPr="00BC714E">
        <w:t>№</w:t>
      </w:r>
      <w:r w:rsidR="003C04DD" w:rsidRPr="00BC714E">
        <w:t xml:space="preserve"> </w:t>
      </w:r>
      <w:r w:rsidRPr="00BC714E">
        <w:t>32283.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Дата</w:t>
      </w:r>
      <w:r w:rsidR="003C04DD" w:rsidRPr="00BC714E">
        <w:t xml:space="preserve"> </w:t>
      </w:r>
      <w:r w:rsidRPr="00BC714E">
        <w:t>оплаты</w:t>
      </w:r>
      <w:r w:rsidR="003C04DD" w:rsidRPr="00BC714E">
        <w:t xml:space="preserve"> </w:t>
      </w:r>
      <w:r w:rsidRPr="00BC714E">
        <w:t>счета</w:t>
      </w:r>
      <w:r w:rsidR="003C04DD" w:rsidRPr="00BC714E">
        <w:t xml:space="preserve"> - </w:t>
      </w:r>
      <w:r w:rsidRPr="00BC714E">
        <w:t>фактуры</w:t>
      </w:r>
      <w:r w:rsidR="003C04DD" w:rsidRPr="00BC714E">
        <w:t xml:space="preserve"> - </w:t>
      </w:r>
      <w:r w:rsidRPr="00BC714E">
        <w:t>01.12.08.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Дата</w:t>
      </w:r>
      <w:r w:rsidR="003C04DD" w:rsidRPr="00BC714E">
        <w:t xml:space="preserve"> </w:t>
      </w:r>
      <w:r w:rsidRPr="00BC714E">
        <w:t>оприходования</w:t>
      </w:r>
      <w:r w:rsidR="003C04DD" w:rsidRPr="00BC714E">
        <w:t xml:space="preserve"> </w:t>
      </w:r>
      <w:r w:rsidRPr="00BC714E">
        <w:t>товара</w:t>
      </w:r>
      <w:r w:rsidR="003C04DD" w:rsidRPr="00BC714E">
        <w:t xml:space="preserve"> - </w:t>
      </w:r>
      <w:r w:rsidRPr="00BC714E">
        <w:t>02.12.08.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Наименование</w:t>
      </w:r>
      <w:r w:rsidR="003C04DD" w:rsidRPr="00BC714E">
        <w:t xml:space="preserve"> </w:t>
      </w:r>
      <w:r w:rsidRPr="00BC714E">
        <w:t>продавца</w:t>
      </w:r>
      <w:r w:rsidR="003C04DD" w:rsidRPr="00BC714E">
        <w:t xml:space="preserve"> - </w:t>
      </w:r>
      <w:r w:rsidRPr="00BC714E">
        <w:t>ООО</w:t>
      </w:r>
      <w:r w:rsidR="003C04DD" w:rsidRPr="00BC714E">
        <w:t xml:space="preserve"> "</w:t>
      </w:r>
      <w:r w:rsidRPr="00BC714E">
        <w:t>Торговый</w:t>
      </w:r>
      <w:r w:rsidR="003C04DD" w:rsidRPr="00BC714E">
        <w:t xml:space="preserve"> </w:t>
      </w:r>
      <w:r w:rsidRPr="00BC714E">
        <w:t>дом</w:t>
      </w:r>
      <w:r w:rsidR="003C04DD" w:rsidRPr="00BC714E">
        <w:t xml:space="preserve"> " </w:t>
      </w:r>
      <w:r w:rsidRPr="00BC714E">
        <w:t>Очаково</w:t>
      </w:r>
      <w:r w:rsidR="003C04DD" w:rsidRPr="00BC714E">
        <w:t xml:space="preserve"> - </w:t>
      </w:r>
      <w:r w:rsidRPr="00BC714E">
        <w:t>Курск</w:t>
      </w:r>
      <w:r w:rsidR="003C04DD" w:rsidRPr="00BC714E">
        <w:t>"</w:t>
      </w:r>
      <w:r w:rsidRPr="00BC714E">
        <w:t>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ИНН</w:t>
      </w:r>
      <w:r w:rsidR="003C04DD" w:rsidRPr="00BC714E">
        <w:t xml:space="preserve"> </w:t>
      </w:r>
      <w:r w:rsidRPr="00BC714E">
        <w:t>поставщика</w:t>
      </w:r>
      <w:r w:rsidR="003C04DD" w:rsidRPr="00BC714E">
        <w:t xml:space="preserve"> - </w:t>
      </w:r>
      <w:r w:rsidRPr="00BC714E">
        <w:t>4632043574.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Всего</w:t>
      </w:r>
      <w:r w:rsidR="003C04DD" w:rsidRPr="00BC714E">
        <w:t xml:space="preserve"> </w:t>
      </w:r>
      <w:r w:rsidRPr="00BC714E">
        <w:t>покупок</w:t>
      </w:r>
      <w:r w:rsidR="003C04DD" w:rsidRPr="00BC714E">
        <w:t xml:space="preserve"> </w:t>
      </w:r>
      <w:r w:rsidRPr="00BC714E">
        <w:t>включая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- </w:t>
      </w:r>
      <w:r w:rsidRPr="00BC714E">
        <w:t>1852,92.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Стоимость</w:t>
      </w:r>
      <w:r w:rsidR="003C04DD" w:rsidRPr="00BC714E">
        <w:t xml:space="preserve"> </w:t>
      </w:r>
      <w:r w:rsidRPr="00BC714E">
        <w:t>покупок</w:t>
      </w:r>
      <w:r w:rsidR="003C04DD" w:rsidRPr="00BC714E">
        <w:t xml:space="preserve"> </w:t>
      </w:r>
      <w:r w:rsidRPr="00BC714E">
        <w:t>без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- </w:t>
      </w:r>
      <w:r w:rsidRPr="00BC714E">
        <w:t>1574,51.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Сумму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- </w:t>
      </w:r>
      <w:r w:rsidRPr="00BC714E">
        <w:t>283,41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Составляется</w:t>
      </w:r>
      <w:r w:rsidR="003C04DD" w:rsidRPr="00BC714E">
        <w:t xml:space="preserve"> </w:t>
      </w:r>
      <w:r w:rsidRPr="00BC714E">
        <w:t>проводка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Оплачено</w:t>
      </w:r>
      <w:r w:rsidR="003C04DD" w:rsidRPr="00BC714E">
        <w:t xml:space="preserve"> </w:t>
      </w:r>
      <w:r w:rsidRPr="00BC714E">
        <w:t>покупателем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расчетного</w:t>
      </w:r>
      <w:r w:rsidR="003C04DD" w:rsidRPr="00BC714E">
        <w:t xml:space="preserve"> </w:t>
      </w:r>
      <w:r w:rsidRPr="00BC714E">
        <w:t>счета</w:t>
      </w:r>
      <w:r w:rsidR="003C04DD" w:rsidRPr="00BC714E">
        <w:t>: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Дебет</w:t>
      </w:r>
      <w:r w:rsidR="003C04DD" w:rsidRPr="00BC714E">
        <w:t xml:space="preserve"> </w:t>
      </w:r>
      <w:r w:rsidRPr="00BC714E">
        <w:t>62</w:t>
      </w:r>
      <w:r w:rsidR="003C04DD" w:rsidRPr="00BC714E">
        <w:t xml:space="preserve"> "</w:t>
      </w:r>
      <w:r w:rsidRPr="00BC714E">
        <w:t>Расчеты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покупателями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заказчиками</w:t>
      </w:r>
      <w:r w:rsidR="003C04DD" w:rsidRPr="00BC714E">
        <w:t xml:space="preserve">" </w:t>
      </w:r>
      <w:r w:rsidRPr="00BC714E">
        <w:t>Кредит</w:t>
      </w:r>
      <w:r w:rsidR="003C04DD" w:rsidRPr="00BC714E">
        <w:t xml:space="preserve"> </w:t>
      </w:r>
      <w:r w:rsidRPr="00BC714E">
        <w:t>51</w:t>
      </w:r>
      <w:r w:rsidR="003C04DD" w:rsidRPr="00BC714E">
        <w:t xml:space="preserve"> "</w:t>
      </w:r>
      <w:r w:rsidRPr="00BC714E">
        <w:t>Расчетные</w:t>
      </w:r>
      <w:r w:rsidR="003C04DD" w:rsidRPr="00BC714E">
        <w:t xml:space="preserve"> </w:t>
      </w:r>
      <w:r w:rsidRPr="00BC714E">
        <w:t>счета</w:t>
      </w:r>
      <w:r w:rsidR="003C04DD" w:rsidRPr="00BC714E">
        <w:t xml:space="preserve">" </w:t>
      </w:r>
      <w:r w:rsidRPr="00BC714E">
        <w:t>на</w:t>
      </w:r>
      <w:r w:rsidR="003C04DD" w:rsidRPr="00BC714E">
        <w:t xml:space="preserve"> </w:t>
      </w:r>
      <w:r w:rsidRPr="00BC714E">
        <w:t>сумму</w:t>
      </w:r>
      <w:r w:rsidR="003C04DD" w:rsidRPr="00BC714E">
        <w:t xml:space="preserve"> </w:t>
      </w:r>
      <w:r w:rsidRPr="00BC714E">
        <w:t>628547,35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За</w:t>
      </w:r>
      <w:r w:rsidR="003C04DD" w:rsidRPr="00BC714E">
        <w:t xml:space="preserve"> </w:t>
      </w:r>
      <w:r w:rsidRPr="00BC714E">
        <w:t>каждый</w:t>
      </w:r>
      <w:r w:rsidR="003C04DD" w:rsidRPr="00BC714E">
        <w:t xml:space="preserve"> </w:t>
      </w:r>
      <w:r w:rsidRPr="00BC714E">
        <w:t>налоговый</w:t>
      </w:r>
      <w:r w:rsidR="003C04DD" w:rsidRPr="00BC714E">
        <w:t xml:space="preserve"> </w:t>
      </w:r>
      <w:r w:rsidRPr="00BC714E">
        <w:t>период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книге</w:t>
      </w:r>
      <w:r w:rsidR="003C04DD" w:rsidRPr="00BC714E">
        <w:t xml:space="preserve"> </w:t>
      </w:r>
      <w:r w:rsidRPr="00BC714E">
        <w:t>покупок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книге</w:t>
      </w:r>
      <w:r w:rsidR="003C04DD" w:rsidRPr="00BC714E">
        <w:t xml:space="preserve"> </w:t>
      </w:r>
      <w:r w:rsidRPr="00BC714E">
        <w:t>продаж</w:t>
      </w:r>
      <w:r w:rsidR="003C04DD" w:rsidRPr="00BC714E">
        <w:t xml:space="preserve"> </w:t>
      </w:r>
      <w:r w:rsidRPr="00BC714E">
        <w:t>подводятся</w:t>
      </w:r>
      <w:r w:rsidR="003C04DD" w:rsidRPr="00BC714E">
        <w:t xml:space="preserve"> </w:t>
      </w:r>
      <w:r w:rsidRPr="00BC714E">
        <w:t>итоги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графам,</w:t>
      </w:r>
      <w:r w:rsidR="003C04DD" w:rsidRPr="00BC714E">
        <w:t xml:space="preserve"> </w:t>
      </w:r>
      <w:r w:rsidRPr="00BC714E">
        <w:t>которые</w:t>
      </w:r>
      <w:r w:rsidR="003C04DD" w:rsidRPr="00BC714E">
        <w:t xml:space="preserve"> </w:t>
      </w:r>
      <w:r w:rsidRPr="00BC714E">
        <w:t>используются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составлении</w:t>
      </w:r>
      <w:r w:rsidR="003C04DD" w:rsidRPr="00BC714E">
        <w:t xml:space="preserve"> </w:t>
      </w:r>
      <w:r w:rsidRPr="00BC714E">
        <w:t>налоговой</w:t>
      </w:r>
      <w:r w:rsidR="003C04DD" w:rsidRPr="00BC714E">
        <w:t xml:space="preserve"> </w:t>
      </w:r>
      <w:r w:rsidRPr="00BC714E">
        <w:t>декларации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(</w:t>
      </w:r>
      <w:r w:rsidRPr="00BC714E">
        <w:t>Приложение</w:t>
      </w:r>
      <w:r w:rsidR="003C04DD" w:rsidRPr="00BC714E">
        <w:t xml:space="preserve"> </w:t>
      </w:r>
      <w:r w:rsidRPr="00BC714E">
        <w:t>№16</w:t>
      </w:r>
      <w:r w:rsidR="003C04DD" w:rsidRPr="00BC714E">
        <w:t xml:space="preserve">). </w:t>
      </w:r>
      <w:r w:rsidRPr="00BC714E">
        <w:t>Она</w:t>
      </w:r>
      <w:r w:rsidR="003C04DD" w:rsidRPr="00BC714E">
        <w:t xml:space="preserve"> </w:t>
      </w:r>
      <w:r w:rsidRPr="00BC714E">
        <w:t>состоит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нескольких</w:t>
      </w:r>
      <w:r w:rsidR="003C04DD" w:rsidRPr="00BC714E">
        <w:t xml:space="preserve"> </w:t>
      </w:r>
      <w:r w:rsidRPr="00BC714E">
        <w:t>страниц,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каждой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которых</w:t>
      </w:r>
      <w:r w:rsidR="003C04DD" w:rsidRPr="00BC714E">
        <w:t xml:space="preserve"> </w:t>
      </w:r>
      <w:r w:rsidRPr="00BC714E">
        <w:t>указывается</w:t>
      </w:r>
      <w:r w:rsidR="003C04DD" w:rsidRPr="00BC714E">
        <w:t xml:space="preserve"> </w:t>
      </w:r>
      <w:r w:rsidRPr="00BC714E">
        <w:t>ИНН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КПП</w:t>
      </w:r>
      <w:r w:rsidR="003C04DD" w:rsidRPr="00BC714E">
        <w:t xml:space="preserve"> </w:t>
      </w:r>
      <w:r w:rsidRPr="00BC714E">
        <w:t>налогоплательщика.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первой</w:t>
      </w:r>
      <w:r w:rsidR="003C04DD" w:rsidRPr="00BC714E">
        <w:t xml:space="preserve"> </w:t>
      </w:r>
      <w:r w:rsidRPr="00BC714E">
        <w:t>странице</w:t>
      </w:r>
      <w:r w:rsidR="003C04DD" w:rsidRPr="00BC714E">
        <w:t xml:space="preserve"> </w:t>
      </w:r>
      <w:r w:rsidRPr="00BC714E">
        <w:t>указывается</w:t>
      </w:r>
      <w:r w:rsidR="003C04DD" w:rsidRPr="00BC714E">
        <w:t xml:space="preserve"> </w:t>
      </w:r>
      <w:r w:rsidRPr="00BC714E">
        <w:t>полное</w:t>
      </w:r>
      <w:r w:rsidR="003C04DD" w:rsidRPr="00BC714E">
        <w:t xml:space="preserve"> </w:t>
      </w:r>
      <w:r w:rsidRPr="00BC714E">
        <w:t>наименование</w:t>
      </w:r>
      <w:r w:rsidR="003C04DD" w:rsidRPr="00BC714E">
        <w:t xml:space="preserve"> </w:t>
      </w:r>
      <w:r w:rsidRPr="00BC714E">
        <w:t>организации</w:t>
      </w:r>
      <w:r w:rsidR="003C04DD" w:rsidRPr="00BC714E">
        <w:t xml:space="preserve"> </w:t>
      </w:r>
      <w:r w:rsidRPr="00BC714E">
        <w:t>ООО</w:t>
      </w:r>
      <w:r w:rsidR="003C04DD" w:rsidRPr="00BC714E">
        <w:t xml:space="preserve"> "</w:t>
      </w:r>
      <w:r w:rsidRPr="00BC714E">
        <w:t>Биволи</w:t>
      </w:r>
      <w:r w:rsidR="003C04DD" w:rsidRPr="00BC714E">
        <w:t xml:space="preserve">" </w:t>
      </w:r>
      <w:r w:rsidRPr="00BC714E">
        <w:t>и</w:t>
      </w:r>
      <w:r w:rsidR="003C04DD" w:rsidRPr="00BC714E">
        <w:t xml:space="preserve"> </w:t>
      </w:r>
      <w:r w:rsidRPr="00BC714E">
        <w:t>Организация,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которую</w:t>
      </w:r>
      <w:r w:rsidR="003C04DD" w:rsidRPr="00BC714E">
        <w:t xml:space="preserve"> </w:t>
      </w:r>
      <w:r w:rsidRPr="00BC714E">
        <w:t>представляется</w:t>
      </w:r>
      <w:r w:rsidR="003C04DD" w:rsidRPr="00BC714E">
        <w:t xml:space="preserve"> </w:t>
      </w:r>
      <w:r w:rsidRPr="00BC714E">
        <w:t>данная</w:t>
      </w:r>
      <w:r w:rsidR="003C04DD" w:rsidRPr="00BC714E">
        <w:t xml:space="preserve"> </w:t>
      </w:r>
      <w:r w:rsidRPr="00BC714E">
        <w:t>декларация</w:t>
      </w:r>
      <w:r w:rsidR="003C04DD" w:rsidRPr="00BC714E">
        <w:t xml:space="preserve"> - </w:t>
      </w:r>
      <w:r w:rsidRPr="00BC714E">
        <w:t>ИФНС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г.</w:t>
      </w:r>
      <w:r w:rsidR="003C04DD" w:rsidRPr="00BC714E">
        <w:t xml:space="preserve"> </w:t>
      </w:r>
      <w:r w:rsidRPr="00BC714E">
        <w:t>Курску.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этой</w:t>
      </w:r>
      <w:r w:rsidR="003C04DD" w:rsidRPr="00BC714E">
        <w:t xml:space="preserve"> </w:t>
      </w:r>
      <w:r w:rsidRPr="00BC714E">
        <w:t>же</w:t>
      </w:r>
      <w:r w:rsidR="003C04DD" w:rsidRPr="00BC714E">
        <w:t xml:space="preserve"> </w:t>
      </w:r>
      <w:r w:rsidRPr="00BC714E">
        <w:t>странице</w:t>
      </w:r>
      <w:r w:rsidR="003C04DD" w:rsidRPr="00BC714E">
        <w:t xml:space="preserve"> </w:t>
      </w:r>
      <w:r w:rsidRPr="00BC714E">
        <w:t>внизу</w:t>
      </w:r>
      <w:r w:rsidR="003C04DD" w:rsidRPr="00BC714E">
        <w:t xml:space="preserve"> </w:t>
      </w:r>
      <w:r w:rsidRPr="00BC714E">
        <w:t>информация</w:t>
      </w:r>
      <w:r w:rsidR="003C04DD" w:rsidRPr="00BC714E">
        <w:t xml:space="preserve"> </w:t>
      </w:r>
      <w:r w:rsidRPr="00BC714E">
        <w:t>разделена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два</w:t>
      </w:r>
      <w:r w:rsidR="003C04DD" w:rsidRPr="00BC714E">
        <w:t xml:space="preserve"> </w:t>
      </w:r>
      <w:r w:rsidRPr="00BC714E">
        <w:t>столбца.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левом</w:t>
      </w:r>
      <w:r w:rsidR="003C04DD" w:rsidRPr="00BC714E">
        <w:t xml:space="preserve"> </w:t>
      </w:r>
      <w:r w:rsidRPr="00BC714E">
        <w:t>указываются</w:t>
      </w:r>
      <w:r w:rsidR="003C04DD" w:rsidRPr="00BC714E">
        <w:t xml:space="preserve"> </w:t>
      </w:r>
      <w:r w:rsidRPr="00BC714E">
        <w:t>данные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лице,</w:t>
      </w:r>
      <w:r w:rsidR="003C04DD" w:rsidRPr="00BC714E">
        <w:t xml:space="preserve"> </w:t>
      </w:r>
      <w:r w:rsidRPr="00BC714E">
        <w:t>подтверждающем</w:t>
      </w:r>
      <w:r w:rsidR="003C04DD" w:rsidRPr="00BC714E">
        <w:t xml:space="preserve"> </w:t>
      </w:r>
      <w:r w:rsidRPr="00BC714E">
        <w:t>полноту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достоверность</w:t>
      </w:r>
      <w:r w:rsidR="003C04DD" w:rsidRPr="00BC714E">
        <w:t xml:space="preserve"> </w:t>
      </w:r>
      <w:r w:rsidRPr="00BC714E">
        <w:t>сведений,</w:t>
      </w:r>
      <w:r w:rsidR="003C04DD" w:rsidRPr="00BC714E">
        <w:t xml:space="preserve"> </w:t>
      </w:r>
      <w:r w:rsidRPr="00BC714E">
        <w:t>указанных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настоящей</w:t>
      </w:r>
      <w:r w:rsidR="003C04DD" w:rsidRPr="00BC714E">
        <w:t xml:space="preserve"> </w:t>
      </w:r>
      <w:r w:rsidRPr="00BC714E">
        <w:t>декларации</w:t>
      </w:r>
      <w:r w:rsidR="003C04DD" w:rsidRPr="00BC714E">
        <w:t xml:space="preserve">: </w:t>
      </w:r>
      <w:r w:rsidR="00267249">
        <w:t>руко</w:t>
      </w:r>
      <w:r w:rsidRPr="00BC714E">
        <w:t>водитель</w:t>
      </w:r>
      <w:r w:rsidR="003C04DD" w:rsidRPr="00BC714E">
        <w:t xml:space="preserve"> - </w:t>
      </w:r>
      <w:r w:rsidRPr="00BC714E">
        <w:t>Лейфман</w:t>
      </w:r>
      <w:r w:rsidR="003C04DD" w:rsidRPr="00BC714E">
        <w:t xml:space="preserve"> </w:t>
      </w:r>
      <w:r w:rsidRPr="00BC714E">
        <w:t>Евгений</w:t>
      </w:r>
      <w:r w:rsidR="003C04DD" w:rsidRPr="00BC714E">
        <w:t xml:space="preserve"> </w:t>
      </w:r>
      <w:r w:rsidRPr="00BC714E">
        <w:t>Михайлович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дата</w:t>
      </w:r>
      <w:r w:rsidR="003C04DD" w:rsidRPr="00BC714E">
        <w:t xml:space="preserve">: </w:t>
      </w:r>
      <w:r w:rsidRPr="00BC714E">
        <w:t>18.0</w:t>
      </w:r>
      <w:r w:rsidR="003C04DD" w:rsidRPr="00BC714E">
        <w:t>1.20</w:t>
      </w:r>
      <w:r w:rsidRPr="00BC714E">
        <w:t>08</w:t>
      </w:r>
      <w:r w:rsidR="003C04DD" w:rsidRPr="00BC714E">
        <w:t xml:space="preserve"> </w:t>
      </w:r>
      <w:r w:rsidRPr="00BC714E">
        <w:t>года.</w:t>
      </w:r>
      <w:r w:rsidR="003C04DD" w:rsidRPr="00BC714E">
        <w:t xml:space="preserve"> </w:t>
      </w:r>
      <w:r w:rsidRPr="00BC714E">
        <w:t>Справа</w:t>
      </w:r>
      <w:r w:rsidR="003C04DD" w:rsidRPr="00BC714E">
        <w:t xml:space="preserve"> </w:t>
      </w:r>
      <w:r w:rsidRPr="00BC714E">
        <w:t>информация</w:t>
      </w:r>
      <w:r w:rsidR="003C04DD" w:rsidRPr="00BC714E">
        <w:t xml:space="preserve"> </w:t>
      </w:r>
      <w:r w:rsidRPr="00BC714E">
        <w:t>заполняется</w:t>
      </w:r>
      <w:r w:rsidR="003C04DD" w:rsidRPr="00BC714E">
        <w:t xml:space="preserve"> </w:t>
      </w:r>
      <w:r w:rsidRPr="00BC714E">
        <w:t>работниками</w:t>
      </w:r>
      <w:r w:rsidR="003C04DD" w:rsidRPr="00BC714E">
        <w:t xml:space="preserve"> </w:t>
      </w:r>
      <w:r w:rsidRPr="00BC714E">
        <w:t>налогового</w:t>
      </w:r>
      <w:r w:rsidR="003C04DD" w:rsidRPr="00BC714E">
        <w:t xml:space="preserve"> </w:t>
      </w:r>
      <w:r w:rsidRPr="00BC714E">
        <w:t>органа.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Последующие</w:t>
      </w:r>
      <w:r w:rsidR="003C04DD" w:rsidRPr="00BC714E">
        <w:t xml:space="preserve"> </w:t>
      </w:r>
      <w:r w:rsidRPr="00BC714E">
        <w:t>страницы</w:t>
      </w:r>
      <w:r w:rsidR="003C04DD" w:rsidRPr="00BC714E">
        <w:t xml:space="preserve"> </w:t>
      </w:r>
      <w:r w:rsidRPr="00BC714E">
        <w:t>разделены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разделам.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данной</w:t>
      </w:r>
      <w:r w:rsidR="003C04DD" w:rsidRPr="00BC714E">
        <w:t xml:space="preserve"> </w:t>
      </w:r>
      <w:r w:rsidRPr="00BC714E">
        <w:t>деклорации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двух</w:t>
      </w:r>
      <w:r w:rsidR="003C04DD" w:rsidRPr="00BC714E">
        <w:t xml:space="preserve"> </w:t>
      </w:r>
      <w:r w:rsidRPr="00BC714E">
        <w:t>страницах</w:t>
      </w:r>
      <w:r w:rsidR="003C04DD" w:rsidRPr="00BC714E">
        <w:t xml:space="preserve"> </w:t>
      </w:r>
      <w:r w:rsidRPr="00BC714E">
        <w:t>заполняется</w:t>
      </w:r>
      <w:r w:rsidR="003C04DD" w:rsidRPr="00BC714E">
        <w:t xml:space="preserve"> </w:t>
      </w:r>
      <w:r w:rsidRPr="00BC714E">
        <w:t>раздел</w:t>
      </w:r>
      <w:r w:rsidR="003C04DD" w:rsidRPr="00BC714E">
        <w:t xml:space="preserve"> </w:t>
      </w:r>
      <w:r w:rsidRPr="00BC714E">
        <w:t>3</w:t>
      </w:r>
      <w:r w:rsidR="003C04DD" w:rsidRPr="00BC714E">
        <w:t xml:space="preserve"> "</w:t>
      </w:r>
      <w:r w:rsidRPr="00BC714E">
        <w:t>Расчеты</w:t>
      </w:r>
      <w:r w:rsidR="003C04DD" w:rsidRPr="00BC714E">
        <w:t xml:space="preserve"> </w:t>
      </w:r>
      <w:r w:rsidRPr="00BC714E">
        <w:t>суммы</w:t>
      </w:r>
      <w:r w:rsidR="003C04DD" w:rsidRPr="00BC714E">
        <w:t xml:space="preserve"> </w:t>
      </w:r>
      <w:r w:rsidRPr="00BC714E">
        <w:t>налога,</w:t>
      </w:r>
      <w:r w:rsidR="003C04DD" w:rsidRPr="00BC714E">
        <w:t xml:space="preserve"> </w:t>
      </w:r>
      <w:r w:rsidRPr="00BC714E">
        <w:t>подлежащей</w:t>
      </w:r>
      <w:r w:rsidR="003C04DD" w:rsidRPr="00BC714E">
        <w:t xml:space="preserve"> </w:t>
      </w:r>
      <w:r w:rsidRPr="00BC714E">
        <w:t>уплате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бюджет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операциям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реализации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(</w:t>
      </w:r>
      <w:r w:rsidRPr="00BC714E">
        <w:t>работ,</w:t>
      </w:r>
      <w:r w:rsidR="003C04DD" w:rsidRPr="00BC714E">
        <w:t xml:space="preserve"> </w:t>
      </w:r>
      <w:r w:rsidRPr="00BC714E">
        <w:t>услуг</w:t>
      </w:r>
      <w:r w:rsidR="003C04DD" w:rsidRPr="00BC714E">
        <w:t xml:space="preserve">), </w:t>
      </w:r>
      <w:r w:rsidRPr="00BC714E">
        <w:t>передача</w:t>
      </w:r>
      <w:r w:rsidR="003C04DD" w:rsidRPr="00BC714E">
        <w:t xml:space="preserve"> </w:t>
      </w:r>
      <w:r w:rsidRPr="00BC714E">
        <w:t>имущественных</w:t>
      </w:r>
      <w:r w:rsidR="003C04DD" w:rsidRPr="00BC714E">
        <w:t xml:space="preserve"> </w:t>
      </w:r>
      <w:r w:rsidRPr="00BC714E">
        <w:t>прав,</w:t>
      </w:r>
      <w:r w:rsidR="003C04DD" w:rsidRPr="00BC714E">
        <w:t xml:space="preserve"> </w:t>
      </w:r>
      <w:r w:rsidRPr="00BC714E">
        <w:t>облагаемых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налоговым</w:t>
      </w:r>
      <w:r w:rsidR="003C04DD" w:rsidRPr="00BC714E">
        <w:t xml:space="preserve"> </w:t>
      </w:r>
      <w:r w:rsidRPr="00BC714E">
        <w:t>ставкам,</w:t>
      </w:r>
      <w:r w:rsidR="003C04DD" w:rsidRPr="00BC714E">
        <w:t xml:space="preserve"> </w:t>
      </w:r>
      <w:r w:rsidRPr="00BC714E">
        <w:t>предусмотренным</w:t>
      </w:r>
      <w:r w:rsidR="003C04DD" w:rsidRPr="00BC714E">
        <w:t xml:space="preserve"> </w:t>
      </w:r>
      <w:r w:rsidRPr="00BC714E">
        <w:t>пунктами</w:t>
      </w:r>
      <w:r w:rsidR="003C04DD" w:rsidRPr="00BC714E">
        <w:t xml:space="preserve"> </w:t>
      </w:r>
      <w:r w:rsidRPr="00BC714E">
        <w:t>2</w:t>
      </w:r>
      <w:r w:rsidR="003C04DD" w:rsidRPr="00BC714E">
        <w:t xml:space="preserve"> - </w:t>
      </w:r>
      <w:r w:rsidRPr="00BC714E">
        <w:t>4</w:t>
      </w:r>
      <w:r w:rsidR="003C04DD" w:rsidRPr="00BC714E">
        <w:t xml:space="preserve"> </w:t>
      </w:r>
      <w:r w:rsidRPr="00BC714E">
        <w:t>статьи</w:t>
      </w:r>
      <w:r w:rsidR="003C04DD" w:rsidRPr="00BC714E">
        <w:t xml:space="preserve"> </w:t>
      </w:r>
      <w:r w:rsidRPr="00BC714E">
        <w:t>164</w:t>
      </w:r>
      <w:r w:rsidR="003C04DD" w:rsidRPr="00BC714E">
        <w:t xml:space="preserve"> </w:t>
      </w:r>
      <w:r w:rsidRPr="00BC714E">
        <w:t>НК</w:t>
      </w:r>
      <w:r w:rsidR="003C04DD" w:rsidRPr="00BC714E">
        <w:t xml:space="preserve"> </w:t>
      </w:r>
      <w:r w:rsidRPr="00BC714E">
        <w:t>РФ</w:t>
      </w:r>
      <w:r w:rsidR="003C04DD" w:rsidRPr="00BC714E">
        <w:t>".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Все</w:t>
      </w:r>
      <w:r w:rsidR="003C04DD" w:rsidRPr="00BC714E">
        <w:t xml:space="preserve"> </w:t>
      </w:r>
      <w:r w:rsidRPr="00BC714E">
        <w:t>сведения</w:t>
      </w:r>
      <w:r w:rsidR="003C04DD" w:rsidRPr="00BC714E">
        <w:t xml:space="preserve"> </w:t>
      </w:r>
      <w:r w:rsidRPr="00BC714E">
        <w:t>сводятся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таблицу,</w:t>
      </w:r>
      <w:r w:rsidR="003C04DD" w:rsidRPr="00BC714E">
        <w:t xml:space="preserve"> </w:t>
      </w:r>
      <w:r w:rsidRPr="00BC714E">
        <w:t>состоящую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6</w:t>
      </w:r>
      <w:r w:rsidR="003C04DD" w:rsidRPr="00BC714E">
        <w:t xml:space="preserve"> </w:t>
      </w:r>
      <w:r w:rsidRPr="00BC714E">
        <w:t>колонок</w:t>
      </w:r>
      <w:r w:rsidR="003C04DD" w:rsidRPr="00BC714E">
        <w:t>: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№</w:t>
      </w:r>
      <w:r w:rsidR="003C04DD" w:rsidRPr="00BC714E">
        <w:t xml:space="preserve"> </w:t>
      </w:r>
      <w:r w:rsidRPr="00BC714E">
        <w:t>п/п</w:t>
      </w:r>
      <w:r w:rsidR="003C04DD" w:rsidRPr="00BC714E">
        <w:t xml:space="preserve"> - </w:t>
      </w:r>
      <w:r w:rsidRPr="00BC714E">
        <w:t>1.</w:t>
      </w:r>
    </w:p>
    <w:p w:rsidR="00435B37" w:rsidRPr="00BC714E" w:rsidRDefault="00267249" w:rsidP="00BC714E">
      <w:pPr>
        <w:tabs>
          <w:tab w:val="left" w:pos="726"/>
        </w:tabs>
      </w:pPr>
      <w:r>
        <w:t>Налогообла</w:t>
      </w:r>
      <w:r w:rsidR="00435B37" w:rsidRPr="00BC714E">
        <w:t>гаемые</w:t>
      </w:r>
      <w:r w:rsidR="003C04DD" w:rsidRPr="00BC714E">
        <w:t xml:space="preserve"> </w:t>
      </w:r>
      <w:r w:rsidR="00435B37" w:rsidRPr="00BC714E">
        <w:t>объекты</w:t>
      </w:r>
      <w:r w:rsidR="003C04DD" w:rsidRPr="00BC714E">
        <w:t xml:space="preserve"> - </w:t>
      </w:r>
      <w:r w:rsidR="00435B37" w:rsidRPr="00BC714E">
        <w:t>реализация</w:t>
      </w:r>
      <w:r w:rsidR="003C04DD" w:rsidRPr="00BC714E">
        <w:t xml:space="preserve"> </w:t>
      </w:r>
      <w:r w:rsidR="00435B37" w:rsidRPr="00BC714E">
        <w:t>товаров</w:t>
      </w:r>
      <w:r w:rsidR="003C04DD" w:rsidRPr="00BC714E">
        <w:t xml:space="preserve"> (</w:t>
      </w:r>
      <w:r w:rsidR="00435B37" w:rsidRPr="00BC714E">
        <w:t>работ,</w:t>
      </w:r>
      <w:r w:rsidR="003C04DD" w:rsidRPr="00BC714E">
        <w:t xml:space="preserve"> </w:t>
      </w:r>
      <w:r w:rsidR="00435B37" w:rsidRPr="00BC714E">
        <w:t>услуг</w:t>
      </w:r>
      <w:r w:rsidR="003C04DD" w:rsidRPr="00BC714E">
        <w:t>).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Код</w:t>
      </w:r>
      <w:r w:rsidR="003C04DD" w:rsidRPr="00BC714E">
        <w:t xml:space="preserve"> </w:t>
      </w:r>
      <w:r w:rsidRPr="00BC714E">
        <w:t>строки</w:t>
      </w:r>
      <w:r w:rsidR="003C04DD" w:rsidRPr="00BC714E">
        <w:t xml:space="preserve"> - </w:t>
      </w:r>
      <w:r w:rsidRPr="00BC714E">
        <w:t>020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Налоговая</w:t>
      </w:r>
      <w:r w:rsidR="003C04DD" w:rsidRPr="00BC714E">
        <w:t xml:space="preserve"> </w:t>
      </w:r>
      <w:r w:rsidRPr="00BC714E">
        <w:t>база</w:t>
      </w:r>
      <w:r w:rsidR="003C04DD" w:rsidRPr="00BC714E">
        <w:t xml:space="preserve"> - </w:t>
      </w:r>
      <w:r w:rsidRPr="00BC714E">
        <w:t>7587922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Ставка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- </w:t>
      </w:r>
      <w:r w:rsidRPr="00BC714E">
        <w:t>18</w:t>
      </w:r>
      <w:r w:rsidR="003C04DD" w:rsidRPr="00BC714E">
        <w:t xml:space="preserve"> </w:t>
      </w:r>
      <w:r w:rsidRPr="00BC714E">
        <w:t>%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Сумма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(</w:t>
      </w:r>
      <w:r w:rsidRPr="00BC714E">
        <w:t>в</w:t>
      </w:r>
      <w:r w:rsidR="003C04DD" w:rsidRPr="00BC714E">
        <w:t xml:space="preserve"> </w:t>
      </w:r>
      <w:r w:rsidRPr="00BC714E">
        <w:t>рублях</w:t>
      </w:r>
      <w:r w:rsidR="003C04DD" w:rsidRPr="00BC714E">
        <w:t xml:space="preserve">) - </w:t>
      </w:r>
      <w:r w:rsidRPr="00BC714E">
        <w:t>1365826.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Суммы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пунктам</w:t>
      </w:r>
      <w:r w:rsidR="003C04DD" w:rsidRPr="00BC714E">
        <w:t xml:space="preserve"> </w:t>
      </w:r>
      <w:r w:rsidRPr="00BC714E">
        <w:t>сводятся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общую</w:t>
      </w:r>
      <w:r w:rsidR="003C04DD" w:rsidRPr="00BC714E">
        <w:t xml:space="preserve"> </w:t>
      </w:r>
      <w:r w:rsidRPr="00BC714E">
        <w:t>сумму</w:t>
      </w:r>
      <w:r w:rsidR="003C04DD" w:rsidRPr="00BC714E">
        <w:t xml:space="preserve"> </w:t>
      </w:r>
      <w:r w:rsidRPr="00BC714E">
        <w:t>НДС,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учетом</w:t>
      </w:r>
      <w:r w:rsidR="003C04DD" w:rsidRPr="00BC714E">
        <w:t xml:space="preserve"> </w:t>
      </w:r>
      <w:r w:rsidRPr="00BC714E">
        <w:t>восстановленных</w:t>
      </w:r>
      <w:r w:rsidR="003C04DD" w:rsidRPr="00BC714E">
        <w:t xml:space="preserve"> </w:t>
      </w:r>
      <w:r w:rsidRPr="00BC714E">
        <w:t>сумм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- </w:t>
      </w:r>
      <w:r w:rsidRPr="00BC714E">
        <w:t>1365831.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На</w:t>
      </w:r>
      <w:r w:rsidR="003C04DD" w:rsidRPr="00BC714E">
        <w:t xml:space="preserve"> </w:t>
      </w:r>
      <w:r w:rsidRPr="00BC714E">
        <w:t>следующей</w:t>
      </w:r>
      <w:r w:rsidR="003C04DD" w:rsidRPr="00BC714E">
        <w:t xml:space="preserve"> </w:t>
      </w:r>
      <w:r w:rsidRPr="00BC714E">
        <w:t>странице,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продолжении</w:t>
      </w:r>
      <w:r w:rsidR="003C04DD" w:rsidRPr="00BC714E">
        <w:t xml:space="preserve"> </w:t>
      </w:r>
      <w:r w:rsidRPr="00BC714E">
        <w:t>раздела</w:t>
      </w:r>
      <w:r w:rsidR="003C04DD" w:rsidRPr="00BC714E">
        <w:t xml:space="preserve"> </w:t>
      </w:r>
      <w:r w:rsidRPr="00BC714E">
        <w:t>3</w:t>
      </w:r>
      <w:r w:rsidR="003C04DD" w:rsidRPr="00BC714E">
        <w:t xml:space="preserve"> </w:t>
      </w:r>
      <w:r w:rsidRPr="00BC714E">
        <w:t>заполняются</w:t>
      </w:r>
      <w:r w:rsidR="003C04DD" w:rsidRPr="00BC714E">
        <w:t xml:space="preserve"> </w:t>
      </w:r>
      <w:r w:rsidRPr="00BC714E">
        <w:t>налоговые</w:t>
      </w:r>
      <w:r w:rsidR="003C04DD" w:rsidRPr="00BC714E">
        <w:t xml:space="preserve"> </w:t>
      </w:r>
      <w:r w:rsidRPr="00BC714E">
        <w:t>вычеты</w:t>
      </w:r>
      <w:r w:rsidR="003C04DD" w:rsidRPr="00BC714E">
        <w:t>: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Сумма</w:t>
      </w:r>
      <w:r w:rsidR="003C04DD" w:rsidRPr="00BC714E">
        <w:t xml:space="preserve"> </w:t>
      </w:r>
      <w:r w:rsidRPr="00BC714E">
        <w:t>налога,</w:t>
      </w:r>
      <w:r w:rsidR="003C04DD" w:rsidRPr="00BC714E">
        <w:t xml:space="preserve"> </w:t>
      </w:r>
      <w:r w:rsidRPr="00BC714E">
        <w:t>предъявленная</w:t>
      </w:r>
      <w:r w:rsidR="003C04DD" w:rsidRPr="00BC714E">
        <w:t xml:space="preserve"> </w:t>
      </w:r>
      <w:r w:rsidRPr="00BC714E">
        <w:t>налогоплательщику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приобретении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территории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- </w:t>
      </w:r>
      <w:r w:rsidRPr="00BC714E">
        <w:t>1255322.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Сумма</w:t>
      </w:r>
      <w:r w:rsidR="003C04DD" w:rsidRPr="00BC714E">
        <w:t xml:space="preserve"> </w:t>
      </w:r>
      <w:r w:rsidRPr="00BC714E">
        <w:t>налога,</w:t>
      </w:r>
      <w:r w:rsidR="003C04DD" w:rsidRPr="00BC714E">
        <w:t xml:space="preserve"> </w:t>
      </w:r>
      <w:r w:rsidRPr="00BC714E">
        <w:t>исчисленная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сумм</w:t>
      </w:r>
      <w:r w:rsidR="003C04DD" w:rsidRPr="00BC714E">
        <w:t xml:space="preserve"> </w:t>
      </w:r>
      <w:r w:rsidRPr="00BC714E">
        <w:t>оплаты,</w:t>
      </w:r>
      <w:r w:rsidR="003C04DD" w:rsidRPr="00BC714E">
        <w:t xml:space="preserve"> </w:t>
      </w:r>
      <w:r w:rsidRPr="00BC714E">
        <w:t>частичной</w:t>
      </w:r>
      <w:r w:rsidR="003C04DD" w:rsidRPr="00BC714E">
        <w:t xml:space="preserve"> </w:t>
      </w:r>
      <w:r w:rsidRPr="00BC714E">
        <w:t>оплаты,</w:t>
      </w:r>
      <w:r w:rsidR="003C04DD" w:rsidRPr="00BC714E">
        <w:t xml:space="preserve"> </w:t>
      </w:r>
      <w:r w:rsidRPr="00BC714E">
        <w:t>подлежащей</w:t>
      </w:r>
      <w:r w:rsidR="003C04DD" w:rsidRPr="00BC714E">
        <w:t xml:space="preserve"> </w:t>
      </w:r>
      <w:r w:rsidRPr="00BC714E">
        <w:t>вычету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даты</w:t>
      </w:r>
      <w:r w:rsidR="003C04DD" w:rsidRPr="00BC714E">
        <w:t xml:space="preserve"> </w:t>
      </w:r>
      <w:r w:rsidRPr="00BC714E">
        <w:t>отгрузки</w:t>
      </w:r>
      <w:r w:rsidR="003C04DD" w:rsidRPr="00BC714E">
        <w:t xml:space="preserve"> </w:t>
      </w:r>
      <w:r w:rsidRPr="00BC714E">
        <w:t>соответствующих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- </w:t>
      </w:r>
      <w:r w:rsidRPr="00BC714E">
        <w:t>64450.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Общая</w:t>
      </w:r>
      <w:r w:rsidR="003C04DD" w:rsidRPr="00BC714E">
        <w:t xml:space="preserve"> </w:t>
      </w:r>
      <w:r w:rsidRPr="00BC714E">
        <w:t>сумма</w:t>
      </w:r>
      <w:r w:rsidR="003C04DD" w:rsidRPr="00BC714E">
        <w:t xml:space="preserve"> </w:t>
      </w:r>
      <w:r w:rsidRPr="00BC714E">
        <w:t>НДС,</w:t>
      </w:r>
      <w:r w:rsidR="003C04DD" w:rsidRPr="00BC714E">
        <w:t xml:space="preserve"> </w:t>
      </w:r>
      <w:r w:rsidRPr="00BC714E">
        <w:t>подлежащая</w:t>
      </w:r>
      <w:r w:rsidR="003C04DD" w:rsidRPr="00BC714E">
        <w:t xml:space="preserve"> </w:t>
      </w:r>
      <w:r w:rsidRPr="00BC714E">
        <w:t>вычету</w:t>
      </w:r>
      <w:r w:rsidR="003C04DD" w:rsidRPr="00BC714E">
        <w:t xml:space="preserve"> - </w:t>
      </w:r>
      <w:r w:rsidRPr="00BC714E">
        <w:t>1319963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Итого</w:t>
      </w:r>
      <w:r w:rsidR="003C04DD" w:rsidRPr="00BC714E">
        <w:t xml:space="preserve"> </w:t>
      </w:r>
      <w:r w:rsidRPr="00BC714E">
        <w:t>сумма</w:t>
      </w:r>
      <w:r w:rsidR="003C04DD" w:rsidRPr="00BC714E">
        <w:t xml:space="preserve"> </w:t>
      </w:r>
      <w:r w:rsidRPr="00BC714E">
        <w:t>НДС,</w:t>
      </w:r>
      <w:r w:rsidR="003C04DD" w:rsidRPr="00BC714E">
        <w:t xml:space="preserve"> </w:t>
      </w:r>
      <w:r w:rsidRPr="00BC714E">
        <w:t>исчисленная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уплате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бюджет</w:t>
      </w:r>
      <w:r w:rsidR="003C04DD" w:rsidRPr="00BC714E">
        <w:t xml:space="preserve"> - </w:t>
      </w:r>
      <w:r w:rsidRPr="00BC714E">
        <w:t>45868.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На</w:t>
      </w:r>
      <w:r w:rsidR="003C04DD" w:rsidRPr="00BC714E">
        <w:t xml:space="preserve"> </w:t>
      </w:r>
      <w:r w:rsidRPr="00BC714E">
        <w:t>основе</w:t>
      </w:r>
      <w:r w:rsidR="003C04DD" w:rsidRPr="00BC714E">
        <w:t xml:space="preserve"> </w:t>
      </w:r>
      <w:r w:rsidRPr="00BC714E">
        <w:t>этих</w:t>
      </w:r>
      <w:r w:rsidR="003C04DD" w:rsidRPr="00BC714E">
        <w:t xml:space="preserve"> </w:t>
      </w:r>
      <w:r w:rsidRPr="00BC714E">
        <w:t>данных</w:t>
      </w:r>
      <w:r w:rsidR="003C04DD" w:rsidRPr="00BC714E">
        <w:t xml:space="preserve"> </w:t>
      </w:r>
      <w:r w:rsidRPr="00BC714E">
        <w:t>составляются</w:t>
      </w:r>
      <w:r w:rsidR="003C04DD" w:rsidRPr="00BC714E">
        <w:t xml:space="preserve"> </w:t>
      </w:r>
      <w:r w:rsidRPr="00BC714E">
        <w:t>проводки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Общая</w:t>
      </w:r>
      <w:r w:rsidR="003C04DD" w:rsidRPr="00BC714E">
        <w:t xml:space="preserve"> </w:t>
      </w:r>
      <w:r w:rsidRPr="00BC714E">
        <w:t>сумма</w:t>
      </w:r>
      <w:r w:rsidR="003C04DD" w:rsidRPr="00BC714E">
        <w:t xml:space="preserve"> </w:t>
      </w:r>
      <w:r w:rsidRPr="00BC714E">
        <w:t>НДС,</w:t>
      </w:r>
      <w:r w:rsidR="003C04DD" w:rsidRPr="00BC714E">
        <w:t xml:space="preserve"> </w:t>
      </w:r>
      <w:r w:rsidRPr="00BC714E">
        <w:t>подлежащая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вычету</w:t>
      </w:r>
      <w:r w:rsidR="003C04DD" w:rsidRPr="00BC714E">
        <w:t>: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Дебет</w:t>
      </w:r>
      <w:r w:rsidR="003C04DD" w:rsidRPr="00BC714E">
        <w:t xml:space="preserve"> </w:t>
      </w:r>
      <w:r w:rsidRPr="00BC714E">
        <w:t>68</w:t>
      </w:r>
      <w:r w:rsidR="003C04DD" w:rsidRPr="00BC714E">
        <w:t xml:space="preserve"> "</w:t>
      </w:r>
      <w:r w:rsidRPr="00BC714E">
        <w:t>Расчеты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налогам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сборам</w:t>
      </w:r>
      <w:r w:rsidR="003C04DD" w:rsidRPr="00BC714E">
        <w:t xml:space="preserve">" </w:t>
      </w:r>
      <w:r w:rsidRPr="00BC714E">
        <w:t>Кредит</w:t>
      </w:r>
      <w:r w:rsidR="003C04DD" w:rsidRPr="00BC714E">
        <w:t xml:space="preserve"> </w:t>
      </w:r>
      <w:r w:rsidRPr="00BC714E">
        <w:t>19</w:t>
      </w:r>
      <w:r w:rsidR="003C04DD" w:rsidRPr="00BC714E">
        <w:t xml:space="preserve"> "</w:t>
      </w:r>
      <w:r w:rsidRPr="00BC714E">
        <w:t>НДС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приобретенным</w:t>
      </w:r>
      <w:r w:rsidR="003C04DD" w:rsidRPr="00BC714E">
        <w:t xml:space="preserve"> </w:t>
      </w:r>
      <w:r w:rsidRPr="00BC714E">
        <w:t>ценностям</w:t>
      </w:r>
      <w:r w:rsidR="003C04DD" w:rsidRPr="00BC714E">
        <w:t xml:space="preserve">" </w:t>
      </w:r>
      <w:r w:rsidRPr="00BC714E">
        <w:t>на</w:t>
      </w:r>
      <w:r w:rsidR="003C04DD" w:rsidRPr="00BC714E">
        <w:t xml:space="preserve"> </w:t>
      </w:r>
      <w:r w:rsidRPr="00BC714E">
        <w:t>сумму</w:t>
      </w:r>
      <w:r w:rsidR="003C04DD" w:rsidRPr="00BC714E">
        <w:t xml:space="preserve"> </w:t>
      </w:r>
      <w:r w:rsidRPr="00BC714E">
        <w:t>1319963.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Итого</w:t>
      </w:r>
      <w:r w:rsidR="003C04DD" w:rsidRPr="00BC714E">
        <w:t xml:space="preserve"> </w:t>
      </w:r>
      <w:r w:rsidRPr="00BC714E">
        <w:t>сумма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уплате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бюджет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Дебет</w:t>
      </w:r>
      <w:r w:rsidR="003C04DD" w:rsidRPr="00BC714E">
        <w:t xml:space="preserve"> </w:t>
      </w:r>
      <w:r w:rsidRPr="00BC714E">
        <w:t>68</w:t>
      </w:r>
      <w:r w:rsidR="003C04DD" w:rsidRPr="00BC714E">
        <w:t xml:space="preserve"> "</w:t>
      </w:r>
      <w:r w:rsidRPr="00BC714E">
        <w:t>Расчеты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налогам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сборам</w:t>
      </w:r>
      <w:r w:rsidR="003C04DD" w:rsidRPr="00BC714E">
        <w:t xml:space="preserve">" </w:t>
      </w:r>
      <w:r w:rsidRPr="00BC714E">
        <w:t>Кредит</w:t>
      </w:r>
      <w:r w:rsidR="003C04DD" w:rsidRPr="00BC714E">
        <w:t xml:space="preserve"> </w:t>
      </w:r>
      <w:r w:rsidRPr="00BC714E">
        <w:t>51</w:t>
      </w:r>
      <w:r w:rsidR="003C04DD" w:rsidRPr="00BC714E">
        <w:t xml:space="preserve"> "</w:t>
      </w:r>
      <w:r w:rsidRPr="00BC714E">
        <w:t>Расчетные</w:t>
      </w:r>
      <w:r w:rsidR="003C04DD" w:rsidRPr="00BC714E">
        <w:t xml:space="preserve"> </w:t>
      </w:r>
      <w:r w:rsidRPr="00BC714E">
        <w:t>счета</w:t>
      </w:r>
      <w:r w:rsidR="003C04DD" w:rsidRPr="00BC714E">
        <w:t xml:space="preserve">" </w:t>
      </w:r>
      <w:r w:rsidRPr="00BC714E">
        <w:t>на</w:t>
      </w:r>
      <w:r w:rsidR="003C04DD" w:rsidRPr="00BC714E">
        <w:t xml:space="preserve"> </w:t>
      </w:r>
      <w:r w:rsidRPr="00BC714E">
        <w:t>сумму</w:t>
      </w:r>
      <w:r w:rsidR="003C04DD" w:rsidRPr="00BC714E">
        <w:t xml:space="preserve"> </w:t>
      </w:r>
      <w:r w:rsidRPr="00BC714E">
        <w:t>45868.</w:t>
      </w:r>
    </w:p>
    <w:p w:rsidR="00435B37" w:rsidRDefault="00BC714E" w:rsidP="00BC714E">
      <w:pPr>
        <w:pStyle w:val="1"/>
      </w:pPr>
      <w:r>
        <w:br w:type="page"/>
      </w:r>
      <w:bookmarkStart w:id="9" w:name="_Toc280481862"/>
      <w:r w:rsidR="00435B37" w:rsidRPr="00BC714E">
        <w:t>Глава</w:t>
      </w:r>
      <w:r w:rsidR="003C04DD" w:rsidRPr="00BC714E">
        <w:t xml:space="preserve"> </w:t>
      </w:r>
      <w:r w:rsidR="00435B37" w:rsidRPr="00BC714E">
        <w:t>3.</w:t>
      </w:r>
      <w:r w:rsidR="003C04DD" w:rsidRPr="00BC714E">
        <w:t xml:space="preserve"> </w:t>
      </w:r>
      <w:r w:rsidR="00435B37" w:rsidRPr="00BC714E">
        <w:t>Порядок</w:t>
      </w:r>
      <w:r w:rsidR="003C04DD" w:rsidRPr="00BC714E">
        <w:t xml:space="preserve"> </w:t>
      </w:r>
      <w:r w:rsidR="00435B37" w:rsidRPr="00BC714E">
        <w:t>ведения</w:t>
      </w:r>
      <w:r w:rsidR="003C04DD" w:rsidRPr="00BC714E">
        <w:t xml:space="preserve"> </w:t>
      </w:r>
      <w:r w:rsidR="00435B37" w:rsidRPr="00BC714E">
        <w:t>учета</w:t>
      </w:r>
      <w:r w:rsidR="003C04DD" w:rsidRPr="00BC714E">
        <w:t xml:space="preserve"> </w:t>
      </w:r>
      <w:r w:rsidR="00435B37" w:rsidRPr="00BC714E">
        <w:t>расчетов</w:t>
      </w:r>
      <w:r w:rsidR="003C04DD" w:rsidRPr="00BC714E">
        <w:t xml:space="preserve"> </w:t>
      </w:r>
      <w:r w:rsidR="00435B37" w:rsidRPr="00BC714E">
        <w:t>по</w:t>
      </w:r>
      <w:r w:rsidR="003C04DD" w:rsidRPr="00BC714E">
        <w:t xml:space="preserve"> </w:t>
      </w:r>
      <w:r w:rsidR="00435B37" w:rsidRPr="00BC714E">
        <w:t>НДС</w:t>
      </w:r>
      <w:r w:rsidR="003C04DD" w:rsidRPr="00BC714E">
        <w:t xml:space="preserve"> </w:t>
      </w:r>
      <w:r w:rsidR="00435B37" w:rsidRPr="00BC714E">
        <w:t>с</w:t>
      </w:r>
      <w:r w:rsidR="003C04DD" w:rsidRPr="00BC714E">
        <w:t xml:space="preserve"> </w:t>
      </w:r>
      <w:r w:rsidR="00435B37" w:rsidRPr="00BC714E">
        <w:t>точки</w:t>
      </w:r>
      <w:r w:rsidR="003C04DD" w:rsidRPr="00BC714E">
        <w:t xml:space="preserve"> </w:t>
      </w:r>
      <w:r w:rsidR="00435B37" w:rsidRPr="00BC714E">
        <w:t>зрения</w:t>
      </w:r>
      <w:r w:rsidR="003C04DD" w:rsidRPr="00BC714E">
        <w:t xml:space="preserve"> </w:t>
      </w:r>
      <w:r w:rsidR="00435B37" w:rsidRPr="00BC714E">
        <w:t>аудита</w:t>
      </w:r>
      <w:bookmarkEnd w:id="9"/>
    </w:p>
    <w:p w:rsidR="00BC714E" w:rsidRPr="00BC714E" w:rsidRDefault="00BC714E" w:rsidP="00BC714E">
      <w:pPr>
        <w:tabs>
          <w:tab w:val="left" w:pos="726"/>
        </w:tabs>
        <w:rPr>
          <w:lang w:eastAsia="en-US"/>
        </w:rPr>
      </w:pPr>
    </w:p>
    <w:p w:rsidR="00435B37" w:rsidRDefault="003C04DD" w:rsidP="00BC714E">
      <w:pPr>
        <w:pStyle w:val="1"/>
      </w:pPr>
      <w:bookmarkStart w:id="10" w:name="_Toc280481863"/>
      <w:r w:rsidRPr="00BC714E">
        <w:t xml:space="preserve">3.1 </w:t>
      </w:r>
      <w:r w:rsidR="00435B37" w:rsidRPr="00BC714E">
        <w:t>Цели</w:t>
      </w:r>
      <w:r w:rsidRPr="00BC714E">
        <w:t xml:space="preserve"> </w:t>
      </w:r>
      <w:r w:rsidR="00435B37" w:rsidRPr="00BC714E">
        <w:t>и</w:t>
      </w:r>
      <w:r w:rsidRPr="00BC714E">
        <w:t xml:space="preserve"> </w:t>
      </w:r>
      <w:r w:rsidR="00435B37" w:rsidRPr="00BC714E">
        <w:t>задачи</w:t>
      </w:r>
      <w:r w:rsidRPr="00BC714E">
        <w:t xml:space="preserve"> </w:t>
      </w:r>
      <w:r w:rsidR="00435B37" w:rsidRPr="00BC714E">
        <w:t>аудита</w:t>
      </w:r>
      <w:r w:rsidRPr="00BC714E">
        <w:t xml:space="preserve"> </w:t>
      </w:r>
      <w:r w:rsidR="00435B37" w:rsidRPr="00BC714E">
        <w:t>по</w:t>
      </w:r>
      <w:r w:rsidRPr="00BC714E">
        <w:t xml:space="preserve"> </w:t>
      </w:r>
      <w:r w:rsidR="00BC714E">
        <w:t>НДС</w:t>
      </w:r>
      <w:bookmarkEnd w:id="10"/>
    </w:p>
    <w:p w:rsidR="00BC714E" w:rsidRPr="00BC714E" w:rsidRDefault="00BC714E" w:rsidP="00BC714E">
      <w:pPr>
        <w:tabs>
          <w:tab w:val="left" w:pos="726"/>
        </w:tabs>
        <w:rPr>
          <w:lang w:eastAsia="en-US"/>
        </w:rPr>
      </w:pP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Целью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проведения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достоверности,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точности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добавленную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стоимость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своевременности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Задачей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подтверждение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достоверности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отчетности.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целях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получения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достоверных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результатов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проведения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необходимо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тщательно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проанализировать</w:t>
      </w:r>
      <w:r w:rsidR="003C04DD" w:rsidRPr="00BC714E">
        <w:rPr>
          <w:lang w:val="ru-RU"/>
        </w:rPr>
        <w:t xml:space="preserve">: </w:t>
      </w:r>
      <w:r w:rsidRPr="00BC714E">
        <w:rPr>
          <w:lang w:val="ru-RU"/>
        </w:rPr>
        <w:t>статус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налогоплательщика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возможность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применения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льгот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правильность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использования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объект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формирование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базы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правомерность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применения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вычетов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составление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своевременность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сдачи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своевременность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Для</w:t>
      </w:r>
      <w:r w:rsidR="003C04DD" w:rsidRPr="00BC714E">
        <w:t xml:space="preserve"> </w:t>
      </w:r>
      <w:r w:rsidRPr="00BC714E">
        <w:t>того</w:t>
      </w:r>
      <w:r w:rsidR="003C04DD" w:rsidRPr="00BC714E">
        <w:t xml:space="preserve"> </w:t>
      </w:r>
      <w:r w:rsidRPr="00BC714E">
        <w:t>чтобы</w:t>
      </w:r>
      <w:r w:rsidR="003C04DD" w:rsidRPr="00BC714E">
        <w:t xml:space="preserve"> </w:t>
      </w:r>
      <w:r w:rsidRPr="00BC714E">
        <w:t>проверить</w:t>
      </w:r>
      <w:r w:rsidR="003C04DD" w:rsidRPr="00BC714E">
        <w:t xml:space="preserve"> </w:t>
      </w:r>
      <w:r w:rsidRPr="00BC714E">
        <w:t>статус</w:t>
      </w:r>
      <w:r w:rsidR="003C04DD" w:rsidRPr="00BC714E">
        <w:t xml:space="preserve"> </w:t>
      </w:r>
      <w:r w:rsidRPr="00BC714E">
        <w:t>налогоплательщика</w:t>
      </w:r>
      <w:r w:rsidR="003C04DD" w:rsidRPr="00BC714E">
        <w:t xml:space="preserve"> </w:t>
      </w:r>
      <w:r w:rsidRPr="00BC714E">
        <w:t>аудитору</w:t>
      </w:r>
      <w:r w:rsidR="003C04DD" w:rsidRPr="00BC714E">
        <w:t xml:space="preserve"> </w:t>
      </w:r>
      <w:r w:rsidRPr="00BC714E">
        <w:t>следует</w:t>
      </w:r>
      <w:r w:rsidR="003C04DD" w:rsidRPr="00BC714E">
        <w:t xml:space="preserve"> </w:t>
      </w:r>
      <w:r w:rsidRPr="00BC714E">
        <w:t>проанализировать</w:t>
      </w:r>
      <w:r w:rsidR="003C04DD" w:rsidRPr="00BC714E">
        <w:t xml:space="preserve"> </w:t>
      </w:r>
      <w:r w:rsidRPr="00BC714E">
        <w:t>объем</w:t>
      </w:r>
      <w:r w:rsidR="003C04DD" w:rsidRPr="00BC714E">
        <w:t xml:space="preserve"> </w:t>
      </w:r>
      <w:r w:rsidRPr="00BC714E">
        <w:t>выручки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реализации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(</w:t>
      </w:r>
      <w:r w:rsidRPr="00BC714E">
        <w:t>работ,</w:t>
      </w:r>
      <w:r w:rsidR="003C04DD" w:rsidRPr="00BC714E">
        <w:t xml:space="preserve"> </w:t>
      </w:r>
      <w:r w:rsidRPr="00BC714E">
        <w:t>услуг</w:t>
      </w:r>
      <w:r w:rsidR="003C04DD" w:rsidRPr="00BC714E">
        <w:t xml:space="preserve">) </w:t>
      </w:r>
      <w:r w:rsidRPr="00BC714E">
        <w:t>организации.</w:t>
      </w:r>
      <w:r w:rsidR="003C04DD" w:rsidRPr="00BC714E">
        <w:t xml:space="preserve"> </w:t>
      </w:r>
      <w:r w:rsidRPr="00BC714E">
        <w:t>Если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три</w:t>
      </w:r>
      <w:r w:rsidR="003C04DD" w:rsidRPr="00BC714E">
        <w:t xml:space="preserve"> </w:t>
      </w:r>
      <w:r w:rsidRPr="00BC714E">
        <w:t>последовательных</w:t>
      </w:r>
      <w:r w:rsidR="003C04DD" w:rsidRPr="00BC714E">
        <w:t xml:space="preserve"> </w:t>
      </w:r>
      <w:r w:rsidRPr="00BC714E">
        <w:t>календарных</w:t>
      </w:r>
      <w:r w:rsidR="003C04DD" w:rsidRPr="00BC714E">
        <w:t xml:space="preserve"> </w:t>
      </w:r>
      <w:r w:rsidRPr="00BC714E">
        <w:t>месяца</w:t>
      </w:r>
      <w:r w:rsidR="003C04DD" w:rsidRPr="00BC714E">
        <w:t xml:space="preserve"> </w:t>
      </w:r>
      <w:r w:rsidRPr="00BC714E">
        <w:t>величина</w:t>
      </w:r>
      <w:r w:rsidR="003C04DD" w:rsidRPr="00BC714E">
        <w:t xml:space="preserve"> </w:t>
      </w:r>
      <w:r w:rsidRPr="00BC714E">
        <w:t>выручки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реализации</w:t>
      </w:r>
      <w:r w:rsidR="003C04DD" w:rsidRPr="00BC714E">
        <w:t xml:space="preserve"> (</w:t>
      </w:r>
      <w:r w:rsidRPr="00BC714E">
        <w:t>без</w:t>
      </w:r>
      <w:r w:rsidR="003C04DD" w:rsidRPr="00BC714E">
        <w:t xml:space="preserve"> </w:t>
      </w:r>
      <w:r w:rsidRPr="00BC714E">
        <w:t>учета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продаж</w:t>
      </w:r>
      <w:r w:rsidR="003C04DD" w:rsidRPr="00BC714E">
        <w:t xml:space="preserve">) </w:t>
      </w:r>
      <w:r w:rsidRPr="00BC714E">
        <w:t>не</w:t>
      </w:r>
      <w:r w:rsidR="003C04DD" w:rsidRPr="00BC714E">
        <w:t xml:space="preserve"> </w:t>
      </w:r>
      <w:r w:rsidRPr="00BC714E">
        <w:t>превысила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совокупности</w:t>
      </w:r>
      <w:r w:rsidR="003C04DD" w:rsidRPr="00BC714E">
        <w:t xml:space="preserve"> </w:t>
      </w:r>
      <w:r w:rsidRPr="00BC714E">
        <w:t>1</w:t>
      </w:r>
      <w:r w:rsidR="003C04DD" w:rsidRPr="00BC714E">
        <w:t xml:space="preserve"> </w:t>
      </w:r>
      <w:r w:rsidRPr="00BC714E">
        <w:t>млн.</w:t>
      </w:r>
      <w:r w:rsidR="003C04DD" w:rsidRPr="00BC714E">
        <w:t xml:space="preserve"> </w:t>
      </w:r>
      <w:r w:rsidRPr="00BC714E">
        <w:t>руб.,</w:t>
      </w:r>
      <w:r w:rsidR="003C04DD" w:rsidRPr="00BC714E">
        <w:t xml:space="preserve"> </w:t>
      </w:r>
      <w:r w:rsidRPr="00BC714E">
        <w:t>то</w:t>
      </w:r>
      <w:r w:rsidR="003C04DD" w:rsidRPr="00BC714E">
        <w:t xml:space="preserve"> </w:t>
      </w:r>
      <w:r w:rsidRPr="00BC714E">
        <w:t>организации</w:t>
      </w:r>
      <w:r w:rsidR="003C04DD" w:rsidRPr="00BC714E">
        <w:t xml:space="preserve"> </w:t>
      </w:r>
      <w:r w:rsidRPr="00BC714E">
        <w:t>имеют</w:t>
      </w:r>
      <w:r w:rsidR="003C04DD" w:rsidRPr="00BC714E">
        <w:t xml:space="preserve"> </w:t>
      </w:r>
      <w:r w:rsidRPr="00BC714E">
        <w:t>право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освобождение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обязанности</w:t>
      </w:r>
      <w:r w:rsidR="003C04DD" w:rsidRPr="00BC714E">
        <w:t xml:space="preserve"> </w:t>
      </w:r>
      <w:r w:rsidRPr="00BC714E">
        <w:t>плательщика</w:t>
      </w:r>
      <w:r w:rsidR="003C04DD" w:rsidRPr="00BC714E">
        <w:t xml:space="preserve"> </w:t>
      </w:r>
      <w:r w:rsidRPr="00BC714E">
        <w:t>НДС.</w:t>
      </w:r>
      <w:r w:rsidR="003C04DD" w:rsidRPr="00BC714E">
        <w:t xml:space="preserve"> </w:t>
      </w:r>
      <w:r w:rsidRPr="00BC714E">
        <w:t>Если</w:t>
      </w:r>
      <w:r w:rsidR="003C04DD" w:rsidRPr="00BC714E">
        <w:t xml:space="preserve"> </w:t>
      </w:r>
      <w:r w:rsidRPr="00BC714E">
        <w:t>результаты</w:t>
      </w:r>
      <w:r w:rsidR="003C04DD" w:rsidRPr="00BC714E">
        <w:t xml:space="preserve"> </w:t>
      </w:r>
      <w:r w:rsidRPr="00BC714E">
        <w:t>проверки</w:t>
      </w:r>
      <w:r w:rsidR="003C04DD" w:rsidRPr="00BC714E">
        <w:t xml:space="preserve"> </w:t>
      </w:r>
      <w:r w:rsidRPr="00BC714E">
        <w:t>показывают,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организация</w:t>
      </w:r>
      <w:r w:rsidR="003C04DD" w:rsidRPr="00BC714E">
        <w:t xml:space="preserve"> </w:t>
      </w:r>
      <w:r w:rsidRPr="00BC714E">
        <w:t>имеет</w:t>
      </w:r>
      <w:r w:rsidR="003C04DD" w:rsidRPr="00BC714E">
        <w:t xml:space="preserve"> </w:t>
      </w:r>
      <w:r w:rsidRPr="00BC714E">
        <w:t>основания</w:t>
      </w:r>
      <w:r w:rsidR="003C04DD" w:rsidRPr="00BC714E">
        <w:t xml:space="preserve"> </w:t>
      </w:r>
      <w:r w:rsidRPr="00BC714E">
        <w:t>получить</w:t>
      </w:r>
      <w:r w:rsidR="003C04DD" w:rsidRPr="00BC714E">
        <w:t xml:space="preserve"> </w:t>
      </w:r>
      <w:r w:rsidRPr="00BC714E">
        <w:t>такое</w:t>
      </w:r>
      <w:r w:rsidR="003C04DD" w:rsidRPr="00BC714E">
        <w:t xml:space="preserve"> </w:t>
      </w:r>
      <w:r w:rsidRPr="00BC714E">
        <w:t>освобождение,</w:t>
      </w:r>
      <w:r w:rsidR="003C04DD" w:rsidRPr="00BC714E">
        <w:t xml:space="preserve"> </w:t>
      </w:r>
      <w:r w:rsidRPr="00BC714E">
        <w:t>то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должно</w:t>
      </w:r>
      <w:r w:rsidR="003C04DD" w:rsidRPr="00BC714E">
        <w:t xml:space="preserve"> </w:t>
      </w:r>
      <w:r w:rsidRPr="00BC714E">
        <w:t>быть</w:t>
      </w:r>
      <w:r w:rsidR="003C04DD" w:rsidRPr="00BC714E">
        <w:t xml:space="preserve"> </w:t>
      </w:r>
      <w:r w:rsidRPr="00BC714E">
        <w:t>зафиксировано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письменном</w:t>
      </w:r>
      <w:r w:rsidR="003C04DD" w:rsidRPr="00BC714E">
        <w:t xml:space="preserve"> </w:t>
      </w:r>
      <w:r w:rsidRPr="00BC714E">
        <w:t>отчете</w:t>
      </w:r>
      <w:r w:rsidR="003C04DD" w:rsidRPr="00BC714E">
        <w:t xml:space="preserve"> </w:t>
      </w:r>
      <w:r w:rsidRPr="00BC714E">
        <w:t>аудитора.</w:t>
      </w:r>
      <w:r w:rsidR="003C04DD" w:rsidRPr="00BC714E">
        <w:t xml:space="preserve"> </w:t>
      </w:r>
      <w:r w:rsidRPr="00BC714E">
        <w:t>Необходимо,</w:t>
      </w:r>
      <w:r w:rsidR="003C04DD" w:rsidRPr="00BC714E">
        <w:t xml:space="preserve"> </w:t>
      </w:r>
      <w:r w:rsidRPr="00BC714E">
        <w:t>кроме</w:t>
      </w:r>
      <w:r w:rsidR="003C04DD" w:rsidRPr="00BC714E">
        <w:t xml:space="preserve"> </w:t>
      </w:r>
      <w:r w:rsidRPr="00BC714E">
        <w:t>того,</w:t>
      </w:r>
      <w:r w:rsidR="003C04DD" w:rsidRPr="00BC714E">
        <w:t xml:space="preserve"> </w:t>
      </w:r>
      <w:r w:rsidRPr="00BC714E">
        <w:t>проверить</w:t>
      </w:r>
      <w:r w:rsidR="003C04DD" w:rsidRPr="00BC714E">
        <w:t xml:space="preserve"> </w:t>
      </w:r>
      <w:r w:rsidRPr="00BC714E">
        <w:t>были</w:t>
      </w:r>
      <w:r w:rsidR="003C04DD" w:rsidRPr="00BC714E">
        <w:t xml:space="preserve"> </w:t>
      </w:r>
      <w:r w:rsidRPr="00BC714E">
        <w:t>ли</w:t>
      </w:r>
      <w:r w:rsidR="003C04DD" w:rsidRPr="00BC714E">
        <w:t xml:space="preserve"> </w:t>
      </w:r>
      <w:r w:rsidRPr="00BC714E">
        <w:t>у</w:t>
      </w:r>
      <w:r w:rsidR="003C04DD" w:rsidRPr="00BC714E">
        <w:t xml:space="preserve"> </w:t>
      </w:r>
      <w:r w:rsidRPr="00BC714E">
        <w:t>проверяемой</w:t>
      </w:r>
      <w:r w:rsidR="003C04DD" w:rsidRPr="00BC714E">
        <w:t xml:space="preserve"> </w:t>
      </w:r>
      <w:r w:rsidRPr="00BC714E">
        <w:t>организации</w:t>
      </w:r>
      <w:r w:rsidR="003C04DD" w:rsidRPr="00BC714E">
        <w:t xml:space="preserve"> </w:t>
      </w:r>
      <w:r w:rsidRPr="00BC714E">
        <w:t>следующие</w:t>
      </w:r>
      <w:r w:rsidR="003C04DD" w:rsidRPr="00BC714E">
        <w:t xml:space="preserve"> </w:t>
      </w:r>
      <w:r w:rsidRPr="00BC714E">
        <w:t>операции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приобретение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(</w:t>
      </w:r>
      <w:r w:rsidRPr="00BC714E">
        <w:t>работ,</w:t>
      </w:r>
      <w:r w:rsidR="003C04DD" w:rsidRPr="00BC714E">
        <w:t xml:space="preserve"> </w:t>
      </w:r>
      <w:r w:rsidRPr="00BC714E">
        <w:t>услуг</w:t>
      </w:r>
      <w:r w:rsidR="003C04DD" w:rsidRPr="00BC714E">
        <w:t xml:space="preserve">) </w:t>
      </w:r>
      <w:r w:rsidRPr="00BC714E">
        <w:t>у</w:t>
      </w:r>
      <w:r w:rsidR="003C04DD" w:rsidRPr="00BC714E">
        <w:t xml:space="preserve"> </w:t>
      </w:r>
      <w:r w:rsidRPr="00BC714E">
        <w:t>иностранных</w:t>
      </w:r>
      <w:r w:rsidR="003C04DD" w:rsidRPr="00BC714E">
        <w:t xml:space="preserve"> </w:t>
      </w:r>
      <w:r w:rsidRPr="00BC714E">
        <w:t>лиц,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состоящих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учете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налоговых</w:t>
      </w:r>
      <w:r w:rsidR="003C04DD" w:rsidRPr="00BC714E">
        <w:t xml:space="preserve"> </w:t>
      </w:r>
      <w:r w:rsidRPr="00BC714E">
        <w:t>органах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аренда</w:t>
      </w:r>
      <w:r w:rsidR="003C04DD" w:rsidRPr="00BC714E">
        <w:t xml:space="preserve"> </w:t>
      </w:r>
      <w:r w:rsidRPr="00BC714E">
        <w:t>федерального</w:t>
      </w:r>
      <w:r w:rsidR="003C04DD" w:rsidRPr="00BC714E">
        <w:t xml:space="preserve"> </w:t>
      </w:r>
      <w:r w:rsidRPr="00BC714E">
        <w:t>имущества,</w:t>
      </w:r>
      <w:r w:rsidR="003C04DD" w:rsidRPr="00BC714E">
        <w:t xml:space="preserve"> </w:t>
      </w:r>
      <w:r w:rsidRPr="00BC714E">
        <w:t>имущества</w:t>
      </w:r>
      <w:r w:rsidR="003C04DD" w:rsidRPr="00BC714E">
        <w:t xml:space="preserve"> </w:t>
      </w:r>
      <w:r w:rsidRPr="00BC714E">
        <w:t>субъектов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муниципального</w:t>
      </w:r>
      <w:r w:rsidR="003C04DD" w:rsidRPr="00BC714E">
        <w:t xml:space="preserve"> </w:t>
      </w:r>
      <w:r w:rsidRPr="00BC714E">
        <w:t>имущества</w:t>
      </w:r>
      <w:r w:rsidR="003C04DD" w:rsidRPr="00BC714E">
        <w:t xml:space="preserve"> </w:t>
      </w:r>
      <w:r w:rsidRPr="00BC714E">
        <w:t>у</w:t>
      </w:r>
      <w:r w:rsidR="003C04DD" w:rsidRPr="00BC714E">
        <w:t xml:space="preserve"> </w:t>
      </w:r>
      <w:r w:rsidRPr="00BC714E">
        <w:t>органов</w:t>
      </w:r>
      <w:r w:rsidR="003C04DD" w:rsidRPr="00BC714E">
        <w:t xml:space="preserve"> </w:t>
      </w:r>
      <w:r w:rsidRPr="00BC714E">
        <w:t>государственной</w:t>
      </w:r>
      <w:r w:rsidR="003C04DD" w:rsidRPr="00BC714E">
        <w:t xml:space="preserve"> </w:t>
      </w:r>
      <w:r w:rsidRPr="00BC714E">
        <w:t>власти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органов</w:t>
      </w:r>
      <w:r w:rsidR="003C04DD" w:rsidRPr="00BC714E">
        <w:t xml:space="preserve"> </w:t>
      </w:r>
      <w:r w:rsidRPr="00BC714E">
        <w:t>местного</w:t>
      </w:r>
      <w:r w:rsidR="003C04DD" w:rsidRPr="00BC714E">
        <w:t xml:space="preserve"> </w:t>
      </w:r>
      <w:r w:rsidRPr="00BC714E">
        <w:t>самоуправления</w:t>
      </w:r>
      <w:r w:rsidR="003C04DD" w:rsidRPr="00BC714E">
        <w:t>;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реализация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территории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 </w:t>
      </w:r>
      <w:r w:rsidRPr="00BC714E">
        <w:t>конфискованного</w:t>
      </w:r>
      <w:r w:rsidR="003C04DD" w:rsidRPr="00BC714E">
        <w:t xml:space="preserve"> </w:t>
      </w:r>
      <w:r w:rsidRPr="00BC714E">
        <w:t>имущества,</w:t>
      </w:r>
      <w:r w:rsidR="003C04DD" w:rsidRPr="00BC714E">
        <w:t xml:space="preserve"> </w:t>
      </w:r>
      <w:r w:rsidRPr="00BC714E">
        <w:t>бесхозяйных</w:t>
      </w:r>
      <w:r w:rsidR="003C04DD" w:rsidRPr="00BC714E">
        <w:t xml:space="preserve"> </w:t>
      </w:r>
      <w:r w:rsidRPr="00BC714E">
        <w:t>ценностей,</w:t>
      </w:r>
      <w:r w:rsidR="003C04DD" w:rsidRPr="00BC714E">
        <w:t xml:space="preserve"> </w:t>
      </w:r>
      <w:r w:rsidRPr="00BC714E">
        <w:t>кладов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скупленных</w:t>
      </w:r>
      <w:r w:rsidR="003C04DD" w:rsidRPr="00BC714E">
        <w:t xml:space="preserve"> </w:t>
      </w:r>
      <w:r w:rsidRPr="00BC714E">
        <w:t>ценностей,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ценностей,</w:t>
      </w:r>
      <w:r w:rsidR="003C04DD" w:rsidRPr="00BC714E">
        <w:t xml:space="preserve"> </w:t>
      </w:r>
      <w:r w:rsidRPr="00BC714E">
        <w:t>перешедших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праву</w:t>
      </w:r>
      <w:r w:rsidR="003C04DD" w:rsidRPr="00BC714E">
        <w:t xml:space="preserve"> </w:t>
      </w:r>
      <w:r w:rsidRPr="00BC714E">
        <w:t>наследования</w:t>
      </w:r>
      <w:r w:rsidR="003C04DD" w:rsidRPr="00BC714E">
        <w:t xml:space="preserve"> </w:t>
      </w:r>
      <w:r w:rsidRPr="00BC714E">
        <w:t>государству.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Дело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том,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каждой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следующих</w:t>
      </w:r>
      <w:r w:rsidR="003C04DD" w:rsidRPr="00BC714E">
        <w:t xml:space="preserve"> </w:t>
      </w:r>
      <w:r w:rsidRPr="00BC714E">
        <w:t>операций</w:t>
      </w:r>
      <w:r w:rsidR="003C04DD" w:rsidRPr="00BC714E">
        <w:t xml:space="preserve"> </w:t>
      </w:r>
      <w:r w:rsidRPr="00BC714E">
        <w:t>организация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проверяемом</w:t>
      </w:r>
      <w:r w:rsidR="003C04DD" w:rsidRPr="00BC714E">
        <w:t xml:space="preserve"> </w:t>
      </w:r>
      <w:r w:rsidRPr="00BC714E">
        <w:t>периоде</w:t>
      </w:r>
      <w:r w:rsidR="003C04DD" w:rsidRPr="00BC714E">
        <w:t xml:space="preserve"> </w:t>
      </w:r>
      <w:r w:rsidRPr="00BC714E">
        <w:t>должна</w:t>
      </w:r>
      <w:r w:rsidR="003C04DD" w:rsidRPr="00BC714E">
        <w:t xml:space="preserve"> </w:t>
      </w:r>
      <w:r w:rsidRPr="00BC714E">
        <w:t>была</w:t>
      </w:r>
      <w:r w:rsidR="003C04DD" w:rsidRPr="00BC714E">
        <w:t xml:space="preserve"> </w:t>
      </w:r>
      <w:r w:rsidRPr="00BC714E">
        <w:t>выступать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качестве</w:t>
      </w:r>
      <w:r w:rsidR="003C04DD" w:rsidRPr="00BC714E">
        <w:t xml:space="preserve"> </w:t>
      </w:r>
      <w:r w:rsidRPr="00BC714E">
        <w:t>налогового</w:t>
      </w:r>
      <w:r w:rsidR="003C04DD" w:rsidRPr="00BC714E">
        <w:t xml:space="preserve"> </w:t>
      </w:r>
      <w:r w:rsidRPr="00BC714E">
        <w:t>агента</w:t>
      </w:r>
      <w:r w:rsidR="003C04DD" w:rsidRPr="00BC714E">
        <w:t xml:space="preserve"> (</w:t>
      </w:r>
      <w:r w:rsidRPr="00BC714E">
        <w:t>ст.161</w:t>
      </w:r>
      <w:r w:rsidR="003C04DD" w:rsidRPr="00BC714E">
        <w:t xml:space="preserve"> </w:t>
      </w:r>
      <w:r w:rsidRPr="00BC714E">
        <w:t>НК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), </w:t>
      </w:r>
      <w:r w:rsidRPr="00BC714E">
        <w:t>то</w:t>
      </w:r>
      <w:r w:rsidR="003C04DD" w:rsidRPr="00BC714E">
        <w:t xml:space="preserve"> </w:t>
      </w:r>
      <w:r w:rsidRPr="00BC714E">
        <w:t>есть</w:t>
      </w:r>
      <w:r w:rsidR="003C04DD" w:rsidRPr="00BC714E">
        <w:t xml:space="preserve"> </w:t>
      </w:r>
      <w:r w:rsidRPr="00BC714E">
        <w:t>она</w:t>
      </w:r>
      <w:r w:rsidR="003C04DD" w:rsidRPr="00BC714E">
        <w:t xml:space="preserve"> </w:t>
      </w:r>
      <w:r w:rsidRPr="00BC714E">
        <w:t>была</w:t>
      </w:r>
      <w:r w:rsidR="003C04DD" w:rsidRPr="00BC714E">
        <w:t xml:space="preserve"> </w:t>
      </w:r>
      <w:r w:rsidRPr="00BC714E">
        <w:t>обязана</w:t>
      </w:r>
      <w:r w:rsidR="003C04DD" w:rsidRPr="00BC714E">
        <w:t xml:space="preserve"> </w:t>
      </w:r>
      <w:r w:rsidRPr="00BC714E">
        <w:t>исчислять,</w:t>
      </w:r>
      <w:r w:rsidR="003C04DD" w:rsidRPr="00BC714E">
        <w:t xml:space="preserve"> </w:t>
      </w:r>
      <w:r w:rsidRPr="00BC714E">
        <w:t>удерживать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перечислять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бюджет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за</w:t>
      </w:r>
      <w:r w:rsidR="003C04DD" w:rsidRPr="00BC714E">
        <w:t xml:space="preserve"> </w:t>
      </w:r>
      <w:r w:rsidRPr="00BC714E">
        <w:t>контрагентов-налогоплательщиков.</w:t>
      </w:r>
      <w:r w:rsidR="003C04DD" w:rsidRPr="00BC714E">
        <w:t xml:space="preserve"> </w:t>
      </w:r>
      <w:r w:rsidRPr="00BC714E">
        <w:t>Следовательно,</w:t>
      </w:r>
      <w:r w:rsidR="003C04DD" w:rsidRPr="00BC714E">
        <w:t xml:space="preserve"> </w:t>
      </w:r>
      <w:r w:rsidRPr="00BC714E">
        <w:t>аудитору</w:t>
      </w:r>
      <w:r w:rsidR="003C04DD" w:rsidRPr="00BC714E">
        <w:t xml:space="preserve"> </w:t>
      </w:r>
      <w:r w:rsidRPr="00BC714E">
        <w:t>стоит</w:t>
      </w:r>
      <w:r w:rsidR="003C04DD" w:rsidRPr="00BC714E">
        <w:t xml:space="preserve"> </w:t>
      </w:r>
      <w:r w:rsidRPr="00BC714E">
        <w:t>убедиться,</w:t>
      </w:r>
      <w:r w:rsidR="003C04DD" w:rsidRPr="00BC714E">
        <w:t xml:space="preserve"> </w:t>
      </w:r>
      <w:r w:rsidRPr="00BC714E">
        <w:t>сделала</w:t>
      </w:r>
      <w:r w:rsidR="003C04DD" w:rsidRPr="00BC714E">
        <w:t xml:space="preserve"> </w:t>
      </w:r>
      <w:r w:rsidRPr="00BC714E">
        <w:t>ли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организация,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проверить,</w:t>
      </w:r>
      <w:r w:rsidR="003C04DD" w:rsidRPr="00BC714E">
        <w:t xml:space="preserve"> </w:t>
      </w:r>
      <w:r w:rsidRPr="00BC714E">
        <w:t>правильно</w:t>
      </w:r>
      <w:r w:rsidR="003C04DD" w:rsidRPr="00BC714E">
        <w:t xml:space="preserve"> </w:t>
      </w:r>
      <w:r w:rsidRPr="00BC714E">
        <w:t>ли</w:t>
      </w:r>
      <w:r w:rsidR="003C04DD" w:rsidRPr="00BC714E">
        <w:t xml:space="preserve"> </w:t>
      </w:r>
      <w:r w:rsidRPr="00BC714E">
        <w:t>исчислена</w:t>
      </w:r>
      <w:r w:rsidR="003C04DD" w:rsidRPr="00BC714E">
        <w:t xml:space="preserve"> </w:t>
      </w:r>
      <w:r w:rsidRPr="00BC714E">
        <w:t>налоговая</w:t>
      </w:r>
      <w:r w:rsidR="003C04DD" w:rsidRPr="00BC714E">
        <w:t xml:space="preserve"> </w:t>
      </w:r>
      <w:r w:rsidRPr="00BC714E">
        <w:t>база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своевременно</w:t>
      </w:r>
      <w:r w:rsidR="003C04DD" w:rsidRPr="00BC714E">
        <w:t xml:space="preserve"> </w:t>
      </w:r>
      <w:r w:rsidRPr="00BC714E">
        <w:t>ли</w:t>
      </w:r>
      <w:r w:rsidR="003C04DD" w:rsidRPr="00BC714E">
        <w:t xml:space="preserve"> </w:t>
      </w:r>
      <w:r w:rsidRPr="00BC714E">
        <w:t>перечислен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бюджет.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При</w:t>
      </w:r>
      <w:r w:rsidR="003C04DD" w:rsidRPr="00BC714E">
        <w:t xml:space="preserve"> </w:t>
      </w:r>
      <w:r w:rsidRPr="00BC714E">
        <w:t>проверке</w:t>
      </w:r>
      <w:r w:rsidR="003C04DD" w:rsidRPr="00BC714E">
        <w:t xml:space="preserve"> </w:t>
      </w:r>
      <w:r w:rsidRPr="00BC714E">
        <w:t>статуса</w:t>
      </w:r>
      <w:r w:rsidR="003C04DD" w:rsidRPr="00BC714E">
        <w:t xml:space="preserve"> </w:t>
      </w:r>
      <w:r w:rsidRPr="00BC714E">
        <w:t>налогоплательщика</w:t>
      </w:r>
      <w:r w:rsidR="003C04DD" w:rsidRPr="00BC714E">
        <w:t xml:space="preserve"> </w:t>
      </w:r>
      <w:r w:rsidRPr="00BC714E">
        <w:t>программой</w:t>
      </w:r>
      <w:r w:rsidR="003C04DD" w:rsidRPr="00BC714E">
        <w:t xml:space="preserve"> </w:t>
      </w:r>
      <w:r w:rsidRPr="00BC714E">
        <w:t>аудита</w:t>
      </w:r>
      <w:r w:rsidR="003C04DD" w:rsidRPr="00BC714E">
        <w:t xml:space="preserve"> </w:t>
      </w:r>
      <w:r w:rsidRPr="00BC714E">
        <w:t>должны</w:t>
      </w:r>
      <w:r w:rsidR="003C04DD" w:rsidRPr="00BC714E">
        <w:t xml:space="preserve"> </w:t>
      </w:r>
      <w:r w:rsidRPr="00BC714E">
        <w:t>быть</w:t>
      </w:r>
      <w:r w:rsidR="003C04DD" w:rsidRPr="00BC714E">
        <w:t xml:space="preserve"> </w:t>
      </w:r>
      <w:r w:rsidRPr="00BC714E">
        <w:t>предусмотрены</w:t>
      </w:r>
      <w:r w:rsidR="003C04DD" w:rsidRPr="00BC714E">
        <w:t xml:space="preserve"> </w:t>
      </w:r>
      <w:r w:rsidRPr="00BC714E">
        <w:t>такие</w:t>
      </w:r>
      <w:r w:rsidR="003C04DD" w:rsidRPr="00BC714E">
        <w:t xml:space="preserve"> </w:t>
      </w:r>
      <w:r w:rsidRPr="00BC714E">
        <w:t>аудиторские</w:t>
      </w:r>
      <w:r w:rsidR="003C04DD" w:rsidRPr="00BC714E">
        <w:t xml:space="preserve"> </w:t>
      </w:r>
      <w:r w:rsidRPr="00BC714E">
        <w:t>процедуры,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сравнение</w:t>
      </w:r>
      <w:r w:rsidR="003C04DD" w:rsidRPr="00BC714E">
        <w:t xml:space="preserve"> </w:t>
      </w:r>
      <w:r w:rsidRPr="00BC714E">
        <w:t>данных</w:t>
      </w:r>
      <w:r w:rsidR="003C04DD" w:rsidRPr="00BC714E">
        <w:t xml:space="preserve"> </w:t>
      </w:r>
      <w:r w:rsidRPr="00BC714E">
        <w:t>об</w:t>
      </w:r>
      <w:r w:rsidR="003C04DD" w:rsidRPr="00BC714E">
        <w:t xml:space="preserve"> </w:t>
      </w:r>
      <w:r w:rsidRPr="00BC714E">
        <w:t>объеме</w:t>
      </w:r>
      <w:r w:rsidR="003C04DD" w:rsidRPr="00BC714E">
        <w:t xml:space="preserve"> </w:t>
      </w:r>
      <w:r w:rsidRPr="00BC714E">
        <w:t>выручки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месяцам</w:t>
      </w:r>
      <w:r w:rsidR="003C04DD" w:rsidRPr="00BC714E">
        <w:t xml:space="preserve"> </w:t>
      </w:r>
      <w:r w:rsidRPr="00BC714E">
        <w:t>отчетного</w:t>
      </w:r>
      <w:r w:rsidR="003C04DD" w:rsidRPr="00BC714E">
        <w:t xml:space="preserve"> </w:t>
      </w:r>
      <w:r w:rsidRPr="00BC714E">
        <w:t>периода,</w:t>
      </w:r>
      <w:r w:rsidR="003C04DD" w:rsidRPr="00BC714E">
        <w:t xml:space="preserve"> </w:t>
      </w:r>
      <w:r w:rsidRPr="00BC714E">
        <w:t>сопоставление</w:t>
      </w:r>
      <w:r w:rsidR="003C04DD" w:rsidRPr="00BC714E">
        <w:t xml:space="preserve"> </w:t>
      </w:r>
      <w:r w:rsidRPr="00BC714E">
        <w:t>фактических</w:t>
      </w:r>
      <w:r w:rsidR="003C04DD" w:rsidRPr="00BC714E">
        <w:t xml:space="preserve"> </w:t>
      </w:r>
      <w:r w:rsidRPr="00BC714E">
        <w:t>данных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требованиями</w:t>
      </w:r>
      <w:r w:rsidR="003C04DD" w:rsidRPr="00BC714E">
        <w:t xml:space="preserve"> </w:t>
      </w:r>
      <w:r w:rsidRPr="00BC714E">
        <w:t>НК</w:t>
      </w:r>
      <w:r w:rsidR="003C04DD" w:rsidRPr="00BC714E">
        <w:t xml:space="preserve"> </w:t>
      </w:r>
      <w:r w:rsidRPr="00BC714E">
        <w:t>РФ,</w:t>
      </w:r>
      <w:r w:rsidR="003C04DD" w:rsidRPr="00BC714E">
        <w:t xml:space="preserve"> </w:t>
      </w:r>
      <w:r w:rsidRPr="00BC714E">
        <w:t>выявление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данным</w:t>
      </w:r>
      <w:r w:rsidR="003C04DD" w:rsidRPr="00BC714E">
        <w:t xml:space="preserve"> </w:t>
      </w:r>
      <w:r w:rsidRPr="00BC714E">
        <w:t>аналитического</w:t>
      </w:r>
      <w:r w:rsidR="003C04DD" w:rsidRPr="00BC714E">
        <w:t xml:space="preserve"> </w:t>
      </w:r>
      <w:r w:rsidRPr="00BC714E">
        <w:t>бухгалтерского</w:t>
      </w:r>
      <w:r w:rsidR="003C04DD" w:rsidRPr="00BC714E">
        <w:t xml:space="preserve"> </w:t>
      </w:r>
      <w:r w:rsidRPr="00BC714E">
        <w:t>учета</w:t>
      </w:r>
      <w:r w:rsidR="003C04DD" w:rsidRPr="00BC714E">
        <w:t xml:space="preserve"> </w:t>
      </w:r>
      <w:r w:rsidRPr="00BC714E">
        <w:t>нетипичных</w:t>
      </w:r>
      <w:r w:rsidR="003C04DD" w:rsidRPr="00BC714E">
        <w:t xml:space="preserve"> </w:t>
      </w:r>
      <w:r w:rsidRPr="00BC714E">
        <w:t>операций,</w:t>
      </w:r>
      <w:r w:rsidR="003C04DD" w:rsidRPr="00BC714E">
        <w:t xml:space="preserve"> </w:t>
      </w:r>
      <w:r w:rsidRPr="00BC714E">
        <w:t>связанных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повышенным</w:t>
      </w:r>
      <w:r w:rsidR="003C04DD" w:rsidRPr="00BC714E">
        <w:t xml:space="preserve"> </w:t>
      </w:r>
      <w:r w:rsidRPr="00BC714E">
        <w:t>риском</w:t>
      </w:r>
      <w:r w:rsidR="003C04DD" w:rsidRPr="00BC714E">
        <w:t xml:space="preserve"> </w:t>
      </w:r>
      <w:r w:rsidRPr="00BC714E">
        <w:t>искажения</w:t>
      </w:r>
      <w:r w:rsidR="003C04DD" w:rsidRPr="00BC714E">
        <w:t xml:space="preserve"> </w:t>
      </w:r>
      <w:r w:rsidRPr="00BC714E">
        <w:t>данных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 </w:t>
      </w:r>
      <w:r w:rsidRPr="00BC714E">
        <w:t>начисленном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уплаченном</w:t>
      </w:r>
      <w:r w:rsidR="003C04DD" w:rsidRPr="00BC714E">
        <w:t xml:space="preserve"> </w:t>
      </w:r>
      <w:r w:rsidRPr="00BC714E">
        <w:t>НДС.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Важным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проведении</w:t>
      </w:r>
      <w:r w:rsidR="003C04DD" w:rsidRPr="00BC714E">
        <w:t xml:space="preserve"> </w:t>
      </w:r>
      <w:r w:rsidRPr="00BC714E">
        <w:t>аудиторской</w:t>
      </w:r>
      <w:r w:rsidR="003C04DD" w:rsidRPr="00BC714E">
        <w:t xml:space="preserve"> </w:t>
      </w:r>
      <w:r w:rsidRPr="00BC714E">
        <w:t>проверки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анализ</w:t>
      </w:r>
      <w:r w:rsidR="003C04DD" w:rsidRPr="00BC714E">
        <w:t xml:space="preserve"> </w:t>
      </w:r>
      <w:r w:rsidRPr="00BC714E">
        <w:t>возможности</w:t>
      </w:r>
      <w:r w:rsidR="003C04DD" w:rsidRPr="00BC714E">
        <w:t xml:space="preserve"> </w:t>
      </w:r>
      <w:r w:rsidRPr="00BC714E">
        <w:t>применения</w:t>
      </w:r>
      <w:r w:rsidR="003C04DD" w:rsidRPr="00BC714E">
        <w:t xml:space="preserve"> </w:t>
      </w:r>
      <w:r w:rsidRPr="00BC714E">
        <w:t>налоговых</w:t>
      </w:r>
      <w:r w:rsidR="003C04DD" w:rsidRPr="00BC714E">
        <w:t xml:space="preserve"> </w:t>
      </w:r>
      <w:r w:rsidRPr="00BC714E">
        <w:t>льгот.</w:t>
      </w:r>
      <w:r w:rsidR="003C04DD" w:rsidRPr="00BC714E">
        <w:t xml:space="preserve"> </w:t>
      </w:r>
      <w:r w:rsidRPr="00BC714E">
        <w:t>Главным</w:t>
      </w:r>
      <w:r w:rsidR="003C04DD" w:rsidRPr="00BC714E">
        <w:t xml:space="preserve"> </w:t>
      </w:r>
      <w:r w:rsidRPr="00BC714E">
        <w:t>здесь</w:t>
      </w:r>
      <w:r w:rsidR="003C04DD" w:rsidRPr="00BC714E">
        <w:t xml:space="preserve"> </w:t>
      </w:r>
      <w:r w:rsidRPr="00BC714E">
        <w:t>является</w:t>
      </w:r>
      <w:r w:rsidR="003C04DD" w:rsidRPr="00BC714E">
        <w:t xml:space="preserve"> </w:t>
      </w:r>
      <w:r w:rsidRPr="00BC714E">
        <w:t>необходимость</w:t>
      </w:r>
      <w:r w:rsidR="003C04DD" w:rsidRPr="00BC714E">
        <w:t xml:space="preserve"> </w:t>
      </w:r>
      <w:r w:rsidRPr="00BC714E">
        <w:t>выявить,</w:t>
      </w:r>
      <w:r w:rsidR="003C04DD" w:rsidRPr="00BC714E">
        <w:t xml:space="preserve"> </w:t>
      </w:r>
      <w:r w:rsidRPr="00BC714E">
        <w:t>имеет</w:t>
      </w:r>
      <w:r w:rsidR="003C04DD" w:rsidRPr="00BC714E">
        <w:t xml:space="preserve"> </w:t>
      </w:r>
      <w:r w:rsidRPr="00BC714E">
        <w:t>ли</w:t>
      </w:r>
      <w:r w:rsidR="003C04DD" w:rsidRPr="00BC714E">
        <w:t xml:space="preserve"> </w:t>
      </w:r>
      <w:r w:rsidRPr="00BC714E">
        <w:t>основания</w:t>
      </w:r>
      <w:r w:rsidR="003C04DD" w:rsidRPr="00BC714E">
        <w:t xml:space="preserve"> </w:t>
      </w:r>
      <w:r w:rsidRPr="00BC714E">
        <w:t>организация</w:t>
      </w:r>
      <w:r w:rsidR="003C04DD" w:rsidRPr="00BC714E">
        <w:t xml:space="preserve"> </w:t>
      </w:r>
      <w:r w:rsidRPr="00BC714E">
        <w:t>воспользоваться</w:t>
      </w:r>
      <w:r w:rsidR="003C04DD" w:rsidRPr="00BC714E">
        <w:t xml:space="preserve"> </w:t>
      </w:r>
      <w:r w:rsidRPr="00BC714E">
        <w:t>льготами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НДС,</w:t>
      </w:r>
      <w:r w:rsidR="003C04DD" w:rsidRPr="00BC714E">
        <w:t xml:space="preserve"> </w:t>
      </w:r>
      <w:r w:rsidRPr="00BC714E">
        <w:t>поименованными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ст.149</w:t>
      </w:r>
      <w:r w:rsidR="003C04DD" w:rsidRPr="00BC714E">
        <w:t xml:space="preserve"> </w:t>
      </w:r>
      <w:r w:rsidRPr="00BC714E">
        <w:t>НК</w:t>
      </w:r>
      <w:r w:rsidR="003C04DD" w:rsidRPr="00BC714E">
        <w:t xml:space="preserve"> </w:t>
      </w:r>
      <w:r w:rsidRPr="00BC714E">
        <w:t>РФ,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тем</w:t>
      </w:r>
      <w:r w:rsidR="003C04DD" w:rsidRPr="00BC714E">
        <w:t xml:space="preserve"> </w:t>
      </w:r>
      <w:r w:rsidRPr="00BC714E">
        <w:t>самым</w:t>
      </w:r>
      <w:r w:rsidR="003C04DD" w:rsidRPr="00BC714E">
        <w:t xml:space="preserve"> </w:t>
      </w:r>
      <w:r w:rsidRPr="00BC714E">
        <w:t>уменьшить</w:t>
      </w:r>
      <w:r w:rsidR="003C04DD" w:rsidRPr="00BC714E">
        <w:t xml:space="preserve"> </w:t>
      </w:r>
      <w:r w:rsidRPr="00BC714E">
        <w:t>налоговые</w:t>
      </w:r>
      <w:r w:rsidR="003C04DD" w:rsidRPr="00BC714E">
        <w:t xml:space="preserve"> </w:t>
      </w:r>
      <w:r w:rsidRPr="00BC714E">
        <w:t>платежи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бюджет.</w:t>
      </w:r>
      <w:r w:rsidR="003C04DD" w:rsidRPr="00BC714E">
        <w:t xml:space="preserve"> </w:t>
      </w:r>
      <w:r w:rsidRPr="00BC714E">
        <w:t>Если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ходе</w:t>
      </w:r>
      <w:r w:rsidR="003C04DD" w:rsidRPr="00BC714E">
        <w:t xml:space="preserve"> </w:t>
      </w:r>
      <w:r w:rsidRPr="00BC714E">
        <w:t>аудиторской</w:t>
      </w:r>
      <w:r w:rsidR="003C04DD" w:rsidRPr="00BC714E">
        <w:t xml:space="preserve"> </w:t>
      </w:r>
      <w:r w:rsidRPr="00BC714E">
        <w:t>проверки</w:t>
      </w:r>
      <w:r w:rsidR="003C04DD" w:rsidRPr="00BC714E">
        <w:t xml:space="preserve"> </w:t>
      </w:r>
      <w:r w:rsidRPr="00BC714E">
        <w:t>выяснится,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определенные</w:t>
      </w:r>
      <w:r w:rsidR="003C04DD" w:rsidRPr="00BC714E">
        <w:t xml:space="preserve"> </w:t>
      </w:r>
      <w:r w:rsidRPr="00BC714E">
        <w:t>операции</w:t>
      </w:r>
      <w:r w:rsidR="003C04DD" w:rsidRPr="00BC714E">
        <w:t xml:space="preserve"> </w:t>
      </w:r>
      <w:r w:rsidRPr="00BC714E">
        <w:t>могут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облагаться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(</w:t>
      </w:r>
      <w:r w:rsidRPr="00BC714E">
        <w:t>в</w:t>
      </w:r>
      <w:r w:rsidR="003C04DD" w:rsidRPr="00BC714E">
        <w:t xml:space="preserve"> </w:t>
      </w:r>
      <w:r w:rsidRPr="00BC714E">
        <w:t>соответствии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нормами</w:t>
      </w:r>
      <w:r w:rsidR="003C04DD" w:rsidRPr="00BC714E">
        <w:t xml:space="preserve"> </w:t>
      </w:r>
      <w:r w:rsidRPr="00BC714E">
        <w:t>ст.149</w:t>
      </w:r>
      <w:r w:rsidR="003C04DD" w:rsidRPr="00BC714E">
        <w:t xml:space="preserve"> </w:t>
      </w:r>
      <w:r w:rsidRPr="00BC714E">
        <w:t>НК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), </w:t>
      </w:r>
      <w:r w:rsidRPr="00BC714E">
        <w:t>то</w:t>
      </w:r>
      <w:r w:rsidR="003C04DD" w:rsidRPr="00BC714E">
        <w:t xml:space="preserve"> </w:t>
      </w:r>
      <w:r w:rsidRPr="00BC714E">
        <w:t>этот</w:t>
      </w:r>
      <w:r w:rsidR="003C04DD" w:rsidRPr="00BC714E">
        <w:t xml:space="preserve"> </w:t>
      </w:r>
      <w:r w:rsidRPr="00BC714E">
        <w:t>факт</w:t>
      </w:r>
      <w:r w:rsidR="003C04DD" w:rsidRPr="00BC714E">
        <w:t xml:space="preserve"> </w:t>
      </w:r>
      <w:r w:rsidRPr="00BC714E">
        <w:t>следует</w:t>
      </w:r>
      <w:r w:rsidR="003C04DD" w:rsidRPr="00BC714E">
        <w:t xml:space="preserve"> </w:t>
      </w:r>
      <w:r w:rsidRPr="00BC714E">
        <w:t>зафиксировать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письменном</w:t>
      </w:r>
      <w:r w:rsidR="003C04DD" w:rsidRPr="00BC714E">
        <w:t xml:space="preserve"> </w:t>
      </w:r>
      <w:r w:rsidRPr="00BC714E">
        <w:t>отчете</w:t>
      </w:r>
      <w:r w:rsidR="003C04DD" w:rsidRPr="00BC714E">
        <w:t xml:space="preserve"> </w:t>
      </w:r>
      <w:r w:rsidRPr="00BC714E">
        <w:t>аудитора.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том</w:t>
      </w:r>
      <w:r w:rsidR="003C04DD" w:rsidRPr="00BC714E">
        <w:t xml:space="preserve"> </w:t>
      </w:r>
      <w:r w:rsidRPr="00BC714E">
        <w:t>случае,</w:t>
      </w:r>
      <w:r w:rsidR="003C04DD" w:rsidRPr="00BC714E">
        <w:t xml:space="preserve"> </w:t>
      </w:r>
      <w:r w:rsidRPr="00BC714E">
        <w:t>если</w:t>
      </w:r>
      <w:r w:rsidR="003C04DD" w:rsidRPr="00BC714E">
        <w:t xml:space="preserve"> </w:t>
      </w:r>
      <w:r w:rsidRPr="00BC714E">
        <w:t>организация</w:t>
      </w:r>
      <w:r w:rsidR="003C04DD" w:rsidRPr="00BC714E">
        <w:t xml:space="preserve"> </w:t>
      </w:r>
      <w:r w:rsidRPr="00BC714E">
        <w:t>пользуется</w:t>
      </w:r>
      <w:r w:rsidR="003C04DD" w:rsidRPr="00BC714E">
        <w:t xml:space="preserve"> </w:t>
      </w:r>
      <w:r w:rsidRPr="00BC714E">
        <w:t>льготами,</w:t>
      </w:r>
      <w:r w:rsidR="003C04DD" w:rsidRPr="00BC714E">
        <w:t xml:space="preserve"> </w:t>
      </w:r>
      <w:r w:rsidRPr="00BC714E">
        <w:t>то</w:t>
      </w:r>
      <w:r w:rsidR="003C04DD" w:rsidRPr="00BC714E">
        <w:t xml:space="preserve"> </w:t>
      </w:r>
      <w:r w:rsidRPr="00BC714E">
        <w:t>аудитору</w:t>
      </w:r>
      <w:r w:rsidR="003C04DD" w:rsidRPr="00BC714E">
        <w:t xml:space="preserve"> </w:t>
      </w:r>
      <w:r w:rsidRPr="00BC714E">
        <w:t>целесообразно</w:t>
      </w:r>
      <w:r w:rsidR="003C04DD" w:rsidRPr="00BC714E">
        <w:t xml:space="preserve"> </w:t>
      </w:r>
      <w:r w:rsidRPr="00BC714E">
        <w:t>проверить,</w:t>
      </w:r>
      <w:r w:rsidR="003C04DD" w:rsidRPr="00BC714E">
        <w:t xml:space="preserve"> </w:t>
      </w:r>
      <w:r w:rsidRPr="00BC714E">
        <w:t>ведет</w:t>
      </w:r>
      <w:r w:rsidR="003C04DD" w:rsidRPr="00BC714E">
        <w:t xml:space="preserve"> </w:t>
      </w:r>
      <w:r w:rsidRPr="00BC714E">
        <w:t>ли</w:t>
      </w:r>
      <w:r w:rsidR="003C04DD" w:rsidRPr="00BC714E">
        <w:t xml:space="preserve"> </w:t>
      </w:r>
      <w:r w:rsidRPr="00BC714E">
        <w:t>она</w:t>
      </w:r>
      <w:r w:rsidR="003C04DD" w:rsidRPr="00BC714E">
        <w:t xml:space="preserve"> </w:t>
      </w:r>
      <w:r w:rsidRPr="00BC714E">
        <w:t>раздельный</w:t>
      </w:r>
      <w:r w:rsidR="003C04DD" w:rsidRPr="00BC714E">
        <w:t xml:space="preserve"> </w:t>
      </w:r>
      <w:r w:rsidRPr="00BC714E">
        <w:t>учет</w:t>
      </w:r>
      <w:r w:rsidR="003C04DD" w:rsidRPr="00BC714E">
        <w:t xml:space="preserve"> </w:t>
      </w:r>
      <w:r w:rsidRPr="00BC714E">
        <w:t>облагаемых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облагаемых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операций.</w:t>
      </w:r>
      <w:r w:rsidR="003C04DD" w:rsidRPr="00BC714E">
        <w:t xml:space="preserve"> </w:t>
      </w:r>
      <w:r w:rsidRPr="00BC714E">
        <w:t>Кроме</w:t>
      </w:r>
      <w:r w:rsidR="003C04DD" w:rsidRPr="00BC714E">
        <w:t xml:space="preserve"> </w:t>
      </w:r>
      <w:r w:rsidRPr="00BC714E">
        <w:t>того,</w:t>
      </w:r>
      <w:r w:rsidR="003C04DD" w:rsidRPr="00BC714E">
        <w:t xml:space="preserve"> </w:t>
      </w:r>
      <w:r w:rsidRPr="00BC714E">
        <w:t>аудитору</w:t>
      </w:r>
      <w:r w:rsidR="003C04DD" w:rsidRPr="00BC714E">
        <w:t xml:space="preserve"> </w:t>
      </w:r>
      <w:r w:rsidRPr="00BC714E">
        <w:t>стоит</w:t>
      </w:r>
      <w:r w:rsidR="003C04DD" w:rsidRPr="00BC714E">
        <w:t xml:space="preserve"> </w:t>
      </w:r>
      <w:r w:rsidRPr="00BC714E">
        <w:t>обратить</w:t>
      </w:r>
      <w:r w:rsidR="003C04DD" w:rsidRPr="00BC714E">
        <w:t xml:space="preserve"> </w:t>
      </w:r>
      <w:r w:rsidRPr="00BC714E">
        <w:t>внимание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то,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иногда</w:t>
      </w:r>
      <w:r w:rsidR="003C04DD" w:rsidRPr="00BC714E">
        <w:t xml:space="preserve"> </w:t>
      </w:r>
      <w:r w:rsidRPr="00BC714E">
        <w:t>организации,</w:t>
      </w:r>
      <w:r w:rsidR="003C04DD" w:rsidRPr="00BC714E">
        <w:t xml:space="preserve"> </w:t>
      </w:r>
      <w:r w:rsidRPr="00BC714E">
        <w:t>выступающие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роли</w:t>
      </w:r>
      <w:r w:rsidR="003C04DD" w:rsidRPr="00BC714E">
        <w:t xml:space="preserve"> </w:t>
      </w:r>
      <w:r w:rsidRPr="00BC714E">
        <w:t>посредников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реализующие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облагаемые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товары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посредническим</w:t>
      </w:r>
      <w:r w:rsidR="003C04DD" w:rsidRPr="00BC714E">
        <w:t xml:space="preserve"> </w:t>
      </w:r>
      <w:r w:rsidRPr="00BC714E">
        <w:t>договорам</w:t>
      </w:r>
      <w:r w:rsidR="003C04DD" w:rsidRPr="00BC714E">
        <w:t xml:space="preserve"> (</w:t>
      </w:r>
      <w:r w:rsidRPr="00BC714E">
        <w:t>агентским</w:t>
      </w:r>
      <w:r w:rsidR="003C04DD" w:rsidRPr="00BC714E">
        <w:t xml:space="preserve"> </w:t>
      </w:r>
      <w:r w:rsidRPr="00BC714E">
        <w:t>договорам,</w:t>
      </w:r>
      <w:r w:rsidR="003C04DD" w:rsidRPr="00BC714E">
        <w:t xml:space="preserve"> </w:t>
      </w:r>
      <w:r w:rsidRPr="00BC714E">
        <w:t>договорам</w:t>
      </w:r>
      <w:r w:rsidR="003C04DD" w:rsidRPr="00BC714E">
        <w:t xml:space="preserve"> </w:t>
      </w:r>
      <w:r w:rsidRPr="00BC714E">
        <w:t>комиссии,</w:t>
      </w:r>
      <w:r w:rsidR="003C04DD" w:rsidRPr="00BC714E">
        <w:t xml:space="preserve"> </w:t>
      </w:r>
      <w:r w:rsidRPr="00BC714E">
        <w:t>договорам</w:t>
      </w:r>
      <w:r w:rsidR="003C04DD" w:rsidRPr="00BC714E">
        <w:t xml:space="preserve"> </w:t>
      </w:r>
      <w:r w:rsidRPr="00BC714E">
        <w:t>поручения</w:t>
      </w:r>
      <w:r w:rsidR="003C04DD" w:rsidRPr="00BC714E">
        <w:t xml:space="preserve">), </w:t>
      </w:r>
      <w:r w:rsidRPr="00BC714E">
        <w:t>не</w:t>
      </w:r>
      <w:r w:rsidR="003C04DD" w:rsidRPr="00BC714E">
        <w:t xml:space="preserve"> </w:t>
      </w:r>
      <w:r w:rsidRPr="00BC714E">
        <w:t>платят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со</w:t>
      </w:r>
      <w:r w:rsidR="003C04DD" w:rsidRPr="00BC714E">
        <w:t xml:space="preserve"> </w:t>
      </w:r>
      <w:r w:rsidRPr="00BC714E">
        <w:t>своего</w:t>
      </w:r>
      <w:r w:rsidR="003C04DD" w:rsidRPr="00BC714E">
        <w:t xml:space="preserve"> </w:t>
      </w:r>
      <w:r w:rsidRPr="00BC714E">
        <w:t>вознаграждения,</w:t>
      </w:r>
      <w:r w:rsidR="003C04DD" w:rsidRPr="00BC714E">
        <w:t xml:space="preserve"> </w:t>
      </w:r>
      <w:r w:rsidRPr="00BC714E">
        <w:t>мотивируя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тем,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реализация</w:t>
      </w:r>
      <w:r w:rsidR="003C04DD" w:rsidRPr="00BC714E">
        <w:t xml:space="preserve"> </w:t>
      </w:r>
      <w:r w:rsidRPr="00BC714E">
        <w:t>данных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облагается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(</w:t>
      </w:r>
      <w:r w:rsidRPr="00BC714E">
        <w:t>в</w:t>
      </w:r>
      <w:r w:rsidR="003C04DD" w:rsidRPr="00BC714E">
        <w:t xml:space="preserve"> </w:t>
      </w:r>
      <w:r w:rsidRPr="00BC714E">
        <w:t>соответствии</w:t>
      </w:r>
      <w:r w:rsidR="003C04DD" w:rsidRPr="00BC714E">
        <w:t xml:space="preserve"> </w:t>
      </w:r>
      <w:r w:rsidRPr="00BC714E">
        <w:t>со</w:t>
      </w:r>
      <w:r w:rsidR="003C04DD" w:rsidRPr="00BC714E">
        <w:t xml:space="preserve"> </w:t>
      </w:r>
      <w:r w:rsidRPr="00BC714E">
        <w:t>ст.149</w:t>
      </w:r>
      <w:r w:rsidR="003C04DD" w:rsidRPr="00BC714E">
        <w:t xml:space="preserve"> </w:t>
      </w:r>
      <w:r w:rsidRPr="00BC714E">
        <w:t>НК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). </w:t>
      </w:r>
      <w:r w:rsidRPr="00BC714E">
        <w:t>Однако</w:t>
      </w:r>
      <w:r w:rsidR="003C04DD" w:rsidRPr="00BC714E">
        <w:t xml:space="preserve"> </w:t>
      </w:r>
      <w:r w:rsidRPr="00BC714E">
        <w:t>такая</w:t>
      </w:r>
      <w:r w:rsidR="003C04DD" w:rsidRPr="00BC714E">
        <w:t xml:space="preserve"> </w:t>
      </w:r>
      <w:r w:rsidRPr="00BC714E">
        <w:t>позиция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соответствует</w:t>
      </w:r>
      <w:r w:rsidR="003C04DD" w:rsidRPr="00BC714E">
        <w:t xml:space="preserve"> </w:t>
      </w:r>
      <w:r w:rsidRPr="00BC714E">
        <w:t>нормам</w:t>
      </w:r>
      <w:r w:rsidR="003C04DD" w:rsidRPr="00BC714E">
        <w:t xml:space="preserve"> </w:t>
      </w:r>
      <w:r w:rsidRPr="00BC714E">
        <w:t>законодательства,</w:t>
      </w:r>
      <w:r w:rsidR="003C04DD" w:rsidRPr="00BC714E">
        <w:t xml:space="preserve"> </w:t>
      </w:r>
      <w:r w:rsidRPr="00BC714E">
        <w:t>так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льготы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распространяются</w:t>
      </w:r>
      <w:r w:rsidR="003C04DD" w:rsidRPr="00BC714E">
        <w:t xml:space="preserve"> </w:t>
      </w:r>
      <w:r w:rsidRPr="00BC714E">
        <w:t>только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налогоплательщиков,</w:t>
      </w:r>
      <w:r w:rsidR="003C04DD" w:rsidRPr="00BC714E">
        <w:t xml:space="preserve"> </w:t>
      </w:r>
      <w:r w:rsidRPr="00BC714E">
        <w:t>которые</w:t>
      </w:r>
      <w:r w:rsidR="003C04DD" w:rsidRPr="00BC714E">
        <w:t xml:space="preserve"> </w:t>
      </w:r>
      <w:r w:rsidRPr="00BC714E">
        <w:t>являются</w:t>
      </w:r>
      <w:r w:rsidR="003C04DD" w:rsidRPr="00BC714E">
        <w:t xml:space="preserve"> </w:t>
      </w:r>
      <w:r w:rsidRPr="00BC714E">
        <w:t>собственниками</w:t>
      </w:r>
      <w:r w:rsidR="003C04DD" w:rsidRPr="00BC714E">
        <w:t xml:space="preserve"> </w:t>
      </w:r>
      <w:r w:rsidRPr="00BC714E">
        <w:t>льготируемых</w:t>
      </w:r>
      <w:r w:rsidR="003C04DD" w:rsidRPr="00BC714E">
        <w:t xml:space="preserve"> </w:t>
      </w:r>
      <w:r w:rsidRPr="00BC714E">
        <w:t>товаров,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посредников</w:t>
      </w:r>
      <w:r w:rsidR="003C04DD" w:rsidRPr="00BC714E">
        <w:t xml:space="preserve"> </w:t>
      </w:r>
      <w:r w:rsidRPr="00BC714E">
        <w:t>эти</w:t>
      </w:r>
      <w:r w:rsidR="003C04DD" w:rsidRPr="00BC714E">
        <w:t xml:space="preserve"> </w:t>
      </w:r>
      <w:r w:rsidRPr="00BC714E">
        <w:t>льготы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распространяются.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При</w:t>
      </w:r>
      <w:r w:rsidR="003C04DD" w:rsidRPr="00BC714E">
        <w:t xml:space="preserve"> </w:t>
      </w:r>
      <w:r w:rsidRPr="00BC714E">
        <w:t>проверке</w:t>
      </w:r>
      <w:r w:rsidR="003C04DD" w:rsidRPr="00BC714E">
        <w:t xml:space="preserve"> </w:t>
      </w:r>
      <w:r w:rsidRPr="00BC714E">
        <w:t>объекта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аудитор</w:t>
      </w:r>
      <w:r w:rsidR="003C04DD" w:rsidRPr="00BC714E">
        <w:t xml:space="preserve"> </w:t>
      </w:r>
      <w:r w:rsidRPr="00BC714E">
        <w:t>должен</w:t>
      </w:r>
      <w:r w:rsidR="003C04DD" w:rsidRPr="00BC714E">
        <w:t xml:space="preserve"> </w:t>
      </w:r>
      <w:r w:rsidRPr="00BC714E">
        <w:t>выявить</w:t>
      </w:r>
      <w:r w:rsidR="003C04DD" w:rsidRPr="00BC714E">
        <w:t xml:space="preserve"> </w:t>
      </w:r>
      <w:r w:rsidRPr="00BC714E">
        <w:t>ошибки,</w:t>
      </w:r>
      <w:r w:rsidR="003C04DD" w:rsidRPr="00BC714E">
        <w:t xml:space="preserve"> </w:t>
      </w:r>
      <w:r w:rsidRPr="00BC714E">
        <w:t>связанные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тем,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организация</w:t>
      </w:r>
      <w:r w:rsidR="003C04DD" w:rsidRPr="00BC714E">
        <w:t xml:space="preserve"> </w:t>
      </w:r>
      <w:r w:rsidRPr="00BC714E">
        <w:t>иногда</w:t>
      </w:r>
      <w:r w:rsidR="003C04DD" w:rsidRPr="00BC714E">
        <w:t xml:space="preserve"> </w:t>
      </w:r>
      <w:r w:rsidRPr="00BC714E">
        <w:t>ошибочно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начисляет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либо,</w:t>
      </w:r>
      <w:r w:rsidR="003C04DD" w:rsidRPr="00BC714E">
        <w:t xml:space="preserve"> </w:t>
      </w:r>
      <w:r w:rsidRPr="00BC714E">
        <w:t>наоборот,</w:t>
      </w:r>
      <w:r w:rsidR="003C04DD" w:rsidRPr="00BC714E">
        <w:t xml:space="preserve"> </w:t>
      </w:r>
      <w:r w:rsidRPr="00BC714E">
        <w:t>начисляет</w:t>
      </w:r>
      <w:r w:rsidR="003C04DD" w:rsidRPr="00BC714E">
        <w:t xml:space="preserve"> </w:t>
      </w:r>
      <w:r w:rsidRPr="00BC714E">
        <w:t>налог.</w:t>
      </w:r>
      <w:r w:rsidR="003C04DD" w:rsidRPr="00BC714E">
        <w:t xml:space="preserve"> </w:t>
      </w:r>
      <w:r w:rsidRPr="00BC714E">
        <w:t>Выявление</w:t>
      </w:r>
      <w:r w:rsidR="003C04DD" w:rsidRPr="00BC714E">
        <w:t xml:space="preserve"> </w:t>
      </w:r>
      <w:r w:rsidRPr="00BC714E">
        <w:t>вышеуказанных</w:t>
      </w:r>
      <w:r w:rsidR="003C04DD" w:rsidRPr="00BC714E">
        <w:t xml:space="preserve"> </w:t>
      </w:r>
      <w:r w:rsidRPr="00BC714E">
        <w:t>ошибок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проверке</w:t>
      </w:r>
      <w:r w:rsidR="003C04DD" w:rsidRPr="00BC714E">
        <w:t xml:space="preserve"> </w:t>
      </w:r>
      <w:r w:rsidRPr="00BC714E">
        <w:t>объекта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может</w:t>
      </w:r>
      <w:r w:rsidR="003C04DD" w:rsidRPr="00BC714E">
        <w:t xml:space="preserve"> </w:t>
      </w:r>
      <w:r w:rsidRPr="00BC714E">
        <w:t>осуществляться</w:t>
      </w:r>
      <w:r w:rsidR="003C04DD" w:rsidRPr="00BC714E">
        <w:t xml:space="preserve"> </w:t>
      </w:r>
      <w:r w:rsidRPr="00BC714E">
        <w:t>путем</w:t>
      </w:r>
      <w:r w:rsidR="003C04DD" w:rsidRPr="00BC714E">
        <w:t xml:space="preserve"> </w:t>
      </w:r>
      <w:r w:rsidRPr="00BC714E">
        <w:t>просмотра</w:t>
      </w:r>
      <w:r w:rsidR="003C04DD" w:rsidRPr="00BC714E">
        <w:t xml:space="preserve"> </w:t>
      </w:r>
      <w:r w:rsidRPr="00BC714E">
        <w:t>данных</w:t>
      </w:r>
      <w:r w:rsidR="003C04DD" w:rsidRPr="00BC714E">
        <w:t xml:space="preserve"> </w:t>
      </w:r>
      <w:r w:rsidRPr="00BC714E">
        <w:t>аналитического</w:t>
      </w:r>
      <w:r w:rsidR="003C04DD" w:rsidRPr="00BC714E">
        <w:t xml:space="preserve"> </w:t>
      </w:r>
      <w:r w:rsidRPr="00BC714E">
        <w:t>бухгалтерского</w:t>
      </w:r>
      <w:r w:rsidR="003C04DD" w:rsidRPr="00BC714E">
        <w:t xml:space="preserve"> </w:t>
      </w:r>
      <w:r w:rsidRPr="00BC714E">
        <w:t>учета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движению</w:t>
      </w:r>
      <w:r w:rsidR="003C04DD" w:rsidRPr="00BC714E">
        <w:t xml:space="preserve"> </w:t>
      </w:r>
      <w:r w:rsidRPr="00BC714E">
        <w:t>товарно-материальных</w:t>
      </w:r>
      <w:r w:rsidR="003C04DD" w:rsidRPr="00BC714E">
        <w:t xml:space="preserve"> </w:t>
      </w:r>
      <w:r w:rsidRPr="00BC714E">
        <w:t>ценностей</w:t>
      </w:r>
      <w:r w:rsidR="003C04DD" w:rsidRPr="00BC714E">
        <w:t xml:space="preserve">; </w:t>
      </w:r>
      <w:r w:rsidRPr="00BC714E">
        <w:t>ознакомления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содержанием</w:t>
      </w:r>
      <w:r w:rsidR="003C04DD" w:rsidRPr="00BC714E">
        <w:t xml:space="preserve"> </w:t>
      </w:r>
      <w:r w:rsidRPr="00BC714E">
        <w:t>отдельных</w:t>
      </w:r>
      <w:r w:rsidR="003C04DD" w:rsidRPr="00BC714E">
        <w:t xml:space="preserve"> </w:t>
      </w:r>
      <w:r w:rsidRPr="00BC714E">
        <w:t>договоров,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том</w:t>
      </w:r>
      <w:r w:rsidR="003C04DD" w:rsidRPr="00BC714E">
        <w:t xml:space="preserve"> </w:t>
      </w:r>
      <w:r w:rsidRPr="00BC714E">
        <w:t>числе</w:t>
      </w:r>
      <w:r w:rsidR="003C04DD" w:rsidRPr="00BC714E">
        <w:t xml:space="preserve"> </w:t>
      </w:r>
      <w:r w:rsidRPr="00BC714E">
        <w:t>договоров</w:t>
      </w:r>
      <w:r w:rsidR="003C04DD" w:rsidRPr="00BC714E">
        <w:t xml:space="preserve"> </w:t>
      </w:r>
      <w:r w:rsidRPr="00BC714E">
        <w:t>дарения,</w:t>
      </w:r>
      <w:r w:rsidR="003C04DD" w:rsidRPr="00BC714E">
        <w:t xml:space="preserve"> </w:t>
      </w:r>
      <w:r w:rsidRPr="00BC714E">
        <w:t>безвозмездной</w:t>
      </w:r>
      <w:r w:rsidR="003C04DD" w:rsidRPr="00BC714E">
        <w:t xml:space="preserve"> </w:t>
      </w:r>
      <w:r w:rsidRPr="00BC714E">
        <w:t>передачи,</w:t>
      </w:r>
      <w:r w:rsidR="003C04DD" w:rsidRPr="00BC714E">
        <w:t xml:space="preserve"> </w:t>
      </w:r>
      <w:r w:rsidRPr="00BC714E">
        <w:t>актов</w:t>
      </w:r>
      <w:r w:rsidR="003C04DD" w:rsidRPr="00BC714E">
        <w:t xml:space="preserve"> </w:t>
      </w:r>
      <w:r w:rsidRPr="00BC714E">
        <w:t>выполненных</w:t>
      </w:r>
      <w:r w:rsidR="003C04DD" w:rsidRPr="00BC714E">
        <w:t xml:space="preserve"> </w:t>
      </w:r>
      <w:r w:rsidRPr="00BC714E">
        <w:t>строительно-монтажных</w:t>
      </w:r>
      <w:r w:rsidR="003C04DD" w:rsidRPr="00BC714E">
        <w:t xml:space="preserve"> </w:t>
      </w:r>
      <w:r w:rsidRPr="00BC714E">
        <w:t>работ,</w:t>
      </w:r>
      <w:r w:rsidR="003C04DD" w:rsidRPr="00BC714E">
        <w:t xml:space="preserve"> </w:t>
      </w:r>
      <w:r w:rsidRPr="00BC714E">
        <w:t>учредительных</w:t>
      </w:r>
      <w:r w:rsidR="003C04DD" w:rsidRPr="00BC714E">
        <w:t xml:space="preserve"> </w:t>
      </w:r>
      <w:r w:rsidRPr="00BC714E">
        <w:t>договоров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т.п.</w:t>
      </w:r>
      <w:r w:rsidR="003C04DD" w:rsidRPr="00BC714E">
        <w:t xml:space="preserve"> </w:t>
      </w:r>
      <w:r w:rsidRPr="00BC714E">
        <w:t>Например,</w:t>
      </w:r>
      <w:r w:rsidR="003C04DD" w:rsidRPr="00BC714E">
        <w:t xml:space="preserve"> </w:t>
      </w:r>
      <w:r w:rsidRPr="00BC714E">
        <w:t>иногда</w:t>
      </w:r>
      <w:r w:rsidR="003C04DD" w:rsidRPr="00BC714E">
        <w:t xml:space="preserve"> </w:t>
      </w:r>
      <w:r w:rsidRPr="00BC714E">
        <w:t>совершаются</w:t>
      </w:r>
      <w:r w:rsidR="003C04DD" w:rsidRPr="00BC714E">
        <w:t xml:space="preserve"> </w:t>
      </w:r>
      <w:r w:rsidRPr="00BC714E">
        <w:t>следующие</w:t>
      </w:r>
      <w:r w:rsidR="003C04DD" w:rsidRPr="00BC714E">
        <w:t xml:space="preserve"> </w:t>
      </w:r>
      <w:r w:rsidRPr="00BC714E">
        <w:t>ошибки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не</w:t>
      </w:r>
      <w:r w:rsidR="003C04DD" w:rsidRPr="00BC714E">
        <w:t xml:space="preserve"> </w:t>
      </w:r>
      <w:r w:rsidRPr="00BC714E">
        <w:t>начисляется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передаче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(</w:t>
      </w:r>
      <w:r w:rsidRPr="00BC714E">
        <w:t>работ,</w:t>
      </w:r>
      <w:r w:rsidR="003C04DD" w:rsidRPr="00BC714E">
        <w:t xml:space="preserve"> </w:t>
      </w:r>
      <w:r w:rsidRPr="00BC714E">
        <w:t>услуг</w:t>
      </w:r>
      <w:r w:rsidR="003C04DD" w:rsidRPr="00BC714E">
        <w:t xml:space="preserve">) </w:t>
      </w:r>
      <w:r w:rsidRPr="00BC714E">
        <w:t>при</w:t>
      </w:r>
      <w:r w:rsidR="003C04DD" w:rsidRPr="00BC714E">
        <w:t xml:space="preserve"> </w:t>
      </w:r>
      <w:r w:rsidRPr="00BC714E">
        <w:t>сделках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безвозмездной</w:t>
      </w:r>
      <w:r w:rsidR="003C04DD" w:rsidRPr="00BC714E">
        <w:t xml:space="preserve"> </w:t>
      </w:r>
      <w:r w:rsidRPr="00BC714E">
        <w:t>основе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ошибочно</w:t>
      </w:r>
      <w:r w:rsidR="003C04DD" w:rsidRPr="00BC714E">
        <w:t xml:space="preserve"> </w:t>
      </w:r>
      <w:r w:rsidRPr="00BC714E">
        <w:t>начисляется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передаче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одного</w:t>
      </w:r>
      <w:r w:rsidR="003C04DD" w:rsidRPr="00BC714E">
        <w:t xml:space="preserve"> </w:t>
      </w:r>
      <w:r w:rsidRPr="00BC714E">
        <w:t>структурного</w:t>
      </w:r>
      <w:r w:rsidR="003C04DD" w:rsidRPr="00BC714E">
        <w:t xml:space="preserve"> </w:t>
      </w:r>
      <w:r w:rsidRPr="00BC714E">
        <w:t>подразделения</w:t>
      </w:r>
      <w:r w:rsidR="003C04DD" w:rsidRPr="00BC714E">
        <w:t xml:space="preserve"> </w:t>
      </w:r>
      <w:r w:rsidRPr="00BC714E">
        <w:t>организации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другое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не</w:t>
      </w:r>
      <w:r w:rsidR="003C04DD" w:rsidRPr="00BC714E">
        <w:t xml:space="preserve"> </w:t>
      </w:r>
      <w:r w:rsidRPr="00BC714E">
        <w:t>начисляется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продукции,</w:t>
      </w:r>
      <w:r w:rsidR="003C04DD" w:rsidRPr="00BC714E">
        <w:t xml:space="preserve"> </w:t>
      </w:r>
      <w:r w:rsidRPr="00BC714E">
        <w:t>работам,</w:t>
      </w:r>
      <w:r w:rsidR="003C04DD" w:rsidRPr="00BC714E">
        <w:t xml:space="preserve"> </w:t>
      </w:r>
      <w:r w:rsidRPr="00BC714E">
        <w:t>услугам</w:t>
      </w:r>
      <w:r w:rsidR="003C04DD" w:rsidRPr="00BC714E">
        <w:t xml:space="preserve"> </w:t>
      </w:r>
      <w:r w:rsidRPr="00BC714E">
        <w:t>выполненным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собственных</w:t>
      </w:r>
      <w:r w:rsidR="003C04DD" w:rsidRPr="00BC714E">
        <w:t xml:space="preserve"> </w:t>
      </w:r>
      <w:r w:rsidRPr="00BC714E">
        <w:t>нужд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части</w:t>
      </w:r>
      <w:r w:rsidR="003C04DD" w:rsidRPr="00BC714E">
        <w:t xml:space="preserve"> </w:t>
      </w:r>
      <w:r w:rsidRPr="00BC714E">
        <w:t>затрат,</w:t>
      </w:r>
      <w:r w:rsidR="003C04DD" w:rsidRPr="00BC714E">
        <w:t xml:space="preserve"> </w:t>
      </w:r>
      <w:r w:rsidRPr="00BC714E">
        <w:t>которые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принимаются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вычету</w:t>
      </w:r>
      <w:r w:rsidR="003C04DD" w:rsidRPr="00BC714E">
        <w:t xml:space="preserve"> (</w:t>
      </w:r>
      <w:r w:rsidRPr="00BC714E">
        <w:t>в</w:t>
      </w:r>
      <w:r w:rsidR="003C04DD" w:rsidRPr="00BC714E">
        <w:t xml:space="preserve"> </w:t>
      </w:r>
      <w:r w:rsidRPr="00BC714E">
        <w:t>том</w:t>
      </w:r>
      <w:r w:rsidR="003C04DD" w:rsidRPr="00BC714E">
        <w:t xml:space="preserve"> </w:t>
      </w:r>
      <w:r w:rsidRPr="00BC714E">
        <w:t>числе</w:t>
      </w:r>
      <w:r w:rsidR="003C04DD" w:rsidRPr="00BC714E">
        <w:t xml:space="preserve"> </w:t>
      </w:r>
      <w:r w:rsidRPr="00BC714E">
        <w:t>через</w:t>
      </w:r>
      <w:r w:rsidR="003C04DD" w:rsidRPr="00BC714E">
        <w:t xml:space="preserve"> </w:t>
      </w:r>
      <w:r w:rsidRPr="00BC714E">
        <w:t>амортизационные</w:t>
      </w:r>
      <w:r w:rsidR="003C04DD" w:rsidRPr="00BC714E">
        <w:t xml:space="preserve"> </w:t>
      </w:r>
      <w:r w:rsidRPr="00BC714E">
        <w:t>отчисления</w:t>
      </w:r>
      <w:r w:rsidR="003C04DD" w:rsidRPr="00BC714E">
        <w:t xml:space="preserve">) </w:t>
      </w:r>
      <w:r w:rsidRPr="00BC714E">
        <w:t>при</w:t>
      </w:r>
      <w:r w:rsidR="003C04DD" w:rsidRPr="00BC714E">
        <w:t xml:space="preserve"> </w:t>
      </w:r>
      <w:r w:rsidRPr="00BC714E">
        <w:t>исчислении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прибыль</w:t>
      </w:r>
      <w:r w:rsidR="003C04DD" w:rsidRPr="00BC714E">
        <w:t xml:space="preserve"> </w:t>
      </w:r>
      <w:r w:rsidRPr="00BC714E">
        <w:t>организаций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не</w:t>
      </w:r>
      <w:r w:rsidR="003C04DD" w:rsidRPr="00BC714E">
        <w:t xml:space="preserve"> </w:t>
      </w:r>
      <w:r w:rsidRPr="00BC714E">
        <w:t>начисляется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строительно-монтажным</w:t>
      </w:r>
      <w:r w:rsidR="003C04DD" w:rsidRPr="00BC714E">
        <w:t xml:space="preserve"> </w:t>
      </w:r>
      <w:r w:rsidRPr="00BC714E">
        <w:t>работам,</w:t>
      </w:r>
      <w:r w:rsidR="003C04DD" w:rsidRPr="00BC714E">
        <w:t xml:space="preserve"> </w:t>
      </w:r>
      <w:r w:rsidRPr="00BC714E">
        <w:t>выполненным</w:t>
      </w:r>
      <w:r w:rsidR="003C04DD" w:rsidRPr="00BC714E">
        <w:t xml:space="preserve"> </w:t>
      </w:r>
      <w:r w:rsidRPr="00BC714E">
        <w:t>хозспособом</w:t>
      </w:r>
      <w:r w:rsidR="003C04DD" w:rsidRPr="00BC714E">
        <w:t>;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ошибочно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начисляется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наоборот</w:t>
      </w:r>
      <w:r w:rsidR="003C04DD" w:rsidRPr="00BC714E">
        <w:t xml:space="preserve"> </w:t>
      </w:r>
      <w:r w:rsidRPr="00BC714E">
        <w:t>начисляется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операциям,</w:t>
      </w:r>
      <w:r w:rsidR="003C04DD" w:rsidRPr="00BC714E">
        <w:t xml:space="preserve"> </w:t>
      </w:r>
      <w:r w:rsidRPr="00BC714E">
        <w:t>которые</w:t>
      </w:r>
      <w:r w:rsidR="003C04DD" w:rsidRPr="00BC714E">
        <w:t xml:space="preserve"> </w:t>
      </w:r>
      <w:r w:rsidRPr="00BC714E">
        <w:t>входят</w:t>
      </w:r>
      <w:r w:rsidR="003C04DD" w:rsidRPr="00BC714E">
        <w:t xml:space="preserve"> </w:t>
      </w:r>
      <w:r w:rsidRPr="00BC714E">
        <w:t>либо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входят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перечень</w:t>
      </w:r>
      <w:r w:rsidR="003C04DD" w:rsidRPr="00BC714E">
        <w:t xml:space="preserve"> </w:t>
      </w:r>
      <w:r w:rsidRPr="00BC714E">
        <w:t>операций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входящих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объект</w:t>
      </w:r>
      <w:r w:rsidR="003C04DD" w:rsidRPr="00BC714E">
        <w:t xml:space="preserve"> </w:t>
      </w:r>
      <w:r w:rsidRPr="00BC714E">
        <w:t>налогообложения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(</w:t>
      </w:r>
      <w:r w:rsidRPr="00BC714E">
        <w:t>ст.ст.146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39</w:t>
      </w:r>
      <w:r w:rsidR="003C04DD" w:rsidRPr="00BC714E">
        <w:t xml:space="preserve"> </w:t>
      </w:r>
      <w:r w:rsidRPr="00BC714E">
        <w:t>НК</w:t>
      </w:r>
      <w:r w:rsidR="003C04DD" w:rsidRPr="00BC714E">
        <w:t xml:space="preserve"> </w:t>
      </w:r>
      <w:r w:rsidRPr="00BC714E">
        <w:t>РФ</w:t>
      </w:r>
      <w:r w:rsidR="003C04DD" w:rsidRPr="00BC714E">
        <w:t>),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передача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безвозмездной</w:t>
      </w:r>
      <w:r w:rsidR="003C04DD" w:rsidRPr="00BC714E">
        <w:t xml:space="preserve"> </w:t>
      </w:r>
      <w:r w:rsidRPr="00BC714E">
        <w:t>основе</w:t>
      </w:r>
      <w:r w:rsidR="003C04DD" w:rsidRPr="00BC714E">
        <w:t xml:space="preserve"> </w:t>
      </w:r>
      <w:r w:rsidRPr="00BC714E">
        <w:t>основных</w:t>
      </w:r>
      <w:r w:rsidR="003C04DD" w:rsidRPr="00BC714E">
        <w:t xml:space="preserve"> </w:t>
      </w:r>
      <w:r w:rsidRPr="00BC714E">
        <w:t>средств</w:t>
      </w:r>
      <w:r w:rsidR="003C04DD" w:rsidRPr="00BC714E">
        <w:t xml:space="preserve"> </w:t>
      </w:r>
      <w:r w:rsidRPr="00BC714E">
        <w:t>органам</w:t>
      </w:r>
      <w:r w:rsidR="003C04DD" w:rsidRPr="00BC714E">
        <w:t xml:space="preserve"> </w:t>
      </w:r>
      <w:r w:rsidRPr="00BC714E">
        <w:t>государственной</w:t>
      </w:r>
      <w:r w:rsidR="003C04DD" w:rsidRPr="00BC714E">
        <w:t xml:space="preserve"> </w:t>
      </w:r>
      <w:r w:rsidRPr="00BC714E">
        <w:t>власти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органам</w:t>
      </w:r>
      <w:r w:rsidR="003C04DD" w:rsidRPr="00BC714E">
        <w:t xml:space="preserve"> </w:t>
      </w:r>
      <w:r w:rsidRPr="00BC714E">
        <w:t>местного</w:t>
      </w:r>
      <w:r w:rsidR="003C04DD" w:rsidRPr="00BC714E">
        <w:t xml:space="preserve"> </w:t>
      </w:r>
      <w:r w:rsidRPr="00BC714E">
        <w:t>самоуправления,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также</w:t>
      </w:r>
      <w:r w:rsidR="003C04DD" w:rsidRPr="00BC714E">
        <w:t xml:space="preserve"> </w:t>
      </w:r>
      <w:r w:rsidRPr="00BC714E">
        <w:t>бюджетным</w:t>
      </w:r>
      <w:r w:rsidR="003C04DD" w:rsidRPr="00BC714E">
        <w:t xml:space="preserve"> </w:t>
      </w:r>
      <w:r w:rsidRPr="00BC714E">
        <w:t>учреждениям,</w:t>
      </w:r>
      <w:r w:rsidR="003C04DD" w:rsidRPr="00BC714E">
        <w:t xml:space="preserve"> </w:t>
      </w:r>
      <w:r w:rsidRPr="00BC714E">
        <w:t>государственным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муниципальным</w:t>
      </w:r>
      <w:r w:rsidR="003C04DD" w:rsidRPr="00BC714E">
        <w:t xml:space="preserve"> </w:t>
      </w:r>
      <w:r w:rsidRPr="00BC714E">
        <w:t>унитарным</w:t>
      </w:r>
      <w:r w:rsidR="003C04DD" w:rsidRPr="00BC714E">
        <w:t xml:space="preserve"> </w:t>
      </w:r>
      <w:r w:rsidRPr="00BC714E">
        <w:t>предприятиям.</w:t>
      </w:r>
    </w:p>
    <w:p w:rsidR="00435B37" w:rsidRPr="00BC714E" w:rsidRDefault="00435B37" w:rsidP="00BC714E">
      <w:pPr>
        <w:tabs>
          <w:tab w:val="left" w:pos="726"/>
        </w:tabs>
      </w:pPr>
      <w:r w:rsidRPr="00BC714E">
        <w:t>Кроме</w:t>
      </w:r>
      <w:r w:rsidR="003C04DD" w:rsidRPr="00BC714E">
        <w:t xml:space="preserve"> </w:t>
      </w:r>
      <w:r w:rsidRPr="00BC714E">
        <w:t>того,</w:t>
      </w:r>
      <w:r w:rsidR="003C04DD" w:rsidRPr="00BC714E">
        <w:t xml:space="preserve"> </w:t>
      </w:r>
      <w:r w:rsidRPr="00BC714E">
        <w:t>аудитору</w:t>
      </w:r>
      <w:r w:rsidR="003C04DD" w:rsidRPr="00BC714E">
        <w:t xml:space="preserve"> </w:t>
      </w:r>
      <w:r w:rsidRPr="00BC714E">
        <w:t>следует</w:t>
      </w:r>
      <w:r w:rsidR="003C04DD" w:rsidRPr="00BC714E">
        <w:t xml:space="preserve"> </w:t>
      </w:r>
      <w:r w:rsidRPr="00BC714E">
        <w:t>обратить</w:t>
      </w:r>
      <w:r w:rsidR="003C04DD" w:rsidRPr="00BC714E">
        <w:t xml:space="preserve"> </w:t>
      </w:r>
      <w:r w:rsidRPr="00BC714E">
        <w:t>внимание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посреднические</w:t>
      </w:r>
      <w:r w:rsidR="003C04DD" w:rsidRPr="00BC714E">
        <w:t xml:space="preserve"> </w:t>
      </w:r>
      <w:r w:rsidRPr="00BC714E">
        <w:t>операции.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осуществлении</w:t>
      </w:r>
      <w:r w:rsidR="003C04DD" w:rsidRPr="00BC714E">
        <w:t xml:space="preserve"> </w:t>
      </w:r>
      <w:r w:rsidRPr="00BC714E">
        <w:t>таких</w:t>
      </w:r>
      <w:r w:rsidR="003C04DD" w:rsidRPr="00BC714E">
        <w:t xml:space="preserve"> </w:t>
      </w:r>
      <w:r w:rsidRPr="00BC714E">
        <w:t>операций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основе</w:t>
      </w:r>
      <w:r w:rsidR="003C04DD" w:rsidRPr="00BC714E">
        <w:t xml:space="preserve"> </w:t>
      </w:r>
      <w:r w:rsidRPr="00BC714E">
        <w:t>договоров</w:t>
      </w:r>
      <w:r w:rsidR="003C04DD" w:rsidRPr="00BC714E">
        <w:t xml:space="preserve"> </w:t>
      </w:r>
      <w:r w:rsidRPr="00BC714E">
        <w:t>поручения,</w:t>
      </w:r>
      <w:r w:rsidR="003C04DD" w:rsidRPr="00BC714E">
        <w:t xml:space="preserve"> </w:t>
      </w:r>
      <w:r w:rsidRPr="00BC714E">
        <w:t>комиссии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агентских</w:t>
      </w:r>
      <w:r w:rsidR="003C04DD" w:rsidRPr="00BC714E">
        <w:t xml:space="preserve"> </w:t>
      </w:r>
      <w:r w:rsidRPr="00BC714E">
        <w:t>договоров</w:t>
      </w:r>
      <w:r w:rsidR="003C04DD" w:rsidRPr="00BC714E">
        <w:t xml:space="preserve"> </w:t>
      </w:r>
      <w:r w:rsidRPr="00BC714E">
        <w:t>организации-посредники</w:t>
      </w:r>
      <w:r w:rsidR="003C04DD" w:rsidRPr="00BC714E">
        <w:t xml:space="preserve"> </w:t>
      </w:r>
      <w:r w:rsidRPr="00BC714E">
        <w:t>нередко</w:t>
      </w:r>
      <w:r w:rsidR="003C04DD" w:rsidRPr="00BC714E">
        <w:t xml:space="preserve"> </w:t>
      </w:r>
      <w:r w:rsidRPr="00BC714E">
        <w:t>допускают</w:t>
      </w:r>
      <w:r w:rsidR="003C04DD" w:rsidRPr="00BC714E">
        <w:t xml:space="preserve"> </w:t>
      </w:r>
      <w:r w:rsidRPr="00BC714E">
        <w:t>ошибку,</w:t>
      </w:r>
      <w:r w:rsidR="003C04DD" w:rsidRPr="00BC714E">
        <w:t xml:space="preserve"> </w:t>
      </w:r>
      <w:r w:rsidRPr="00BC714E">
        <w:t>включая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налоговую</w:t>
      </w:r>
      <w:r w:rsidR="003C04DD" w:rsidRPr="00BC714E">
        <w:t xml:space="preserve"> </w:t>
      </w:r>
      <w:r w:rsidRPr="00BC714E">
        <w:t>базу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все</w:t>
      </w:r>
      <w:r w:rsidR="003C04DD" w:rsidRPr="00BC714E">
        <w:t xml:space="preserve"> </w:t>
      </w:r>
      <w:r w:rsidRPr="00BC714E">
        <w:t>суммы,</w:t>
      </w:r>
      <w:r w:rsidR="003C04DD" w:rsidRPr="00BC714E">
        <w:t xml:space="preserve"> </w:t>
      </w:r>
      <w:r w:rsidRPr="00BC714E">
        <w:t>полученные</w:t>
      </w:r>
      <w:r w:rsidR="003C04DD" w:rsidRPr="00BC714E">
        <w:t xml:space="preserve"> </w:t>
      </w:r>
      <w:r w:rsidRPr="00BC714E">
        <w:t>соответственно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доверителя,</w:t>
      </w:r>
      <w:r w:rsidR="003C04DD" w:rsidRPr="00BC714E">
        <w:t xml:space="preserve"> </w:t>
      </w:r>
      <w:r w:rsidRPr="00BC714E">
        <w:t>комитента,</w:t>
      </w:r>
      <w:r w:rsidR="003C04DD" w:rsidRPr="00BC714E">
        <w:t xml:space="preserve"> </w:t>
      </w:r>
      <w:r w:rsidRPr="00BC714E">
        <w:t>принципала</w:t>
      </w:r>
      <w:r w:rsidR="003C04DD" w:rsidRPr="00BC714E">
        <w:t xml:space="preserve"> </w:t>
      </w:r>
      <w:r w:rsidRPr="00BC714E">
        <w:t>или</w:t>
      </w:r>
      <w:r w:rsidR="003C04DD" w:rsidRPr="00BC714E">
        <w:t xml:space="preserve"> </w:t>
      </w:r>
      <w:r w:rsidRPr="00BC714E">
        <w:t>покупателей.</w:t>
      </w:r>
      <w:r w:rsidR="003C04DD" w:rsidRPr="00BC714E">
        <w:t xml:space="preserve"> </w:t>
      </w:r>
      <w:r w:rsidRPr="00BC714E">
        <w:t>Аудитору</w:t>
      </w:r>
      <w:r w:rsidR="003C04DD" w:rsidRPr="00BC714E">
        <w:t xml:space="preserve"> </w:t>
      </w:r>
      <w:r w:rsidRPr="00BC714E">
        <w:t>нужно</w:t>
      </w:r>
      <w:r w:rsidR="003C04DD" w:rsidRPr="00BC714E">
        <w:t xml:space="preserve"> </w:t>
      </w:r>
      <w:r w:rsidRPr="00BC714E">
        <w:t>учитывать,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налоговая</w:t>
      </w:r>
      <w:r w:rsidR="003C04DD" w:rsidRPr="00BC714E">
        <w:t xml:space="preserve"> </w:t>
      </w:r>
      <w:r w:rsidRPr="00BC714E">
        <w:t>база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у</w:t>
      </w:r>
      <w:r w:rsidR="003C04DD" w:rsidRPr="00BC714E">
        <w:t xml:space="preserve"> </w:t>
      </w:r>
      <w:r w:rsidRPr="00BC714E">
        <w:t>них</w:t>
      </w:r>
      <w:r w:rsidR="003C04DD" w:rsidRPr="00BC714E">
        <w:t xml:space="preserve"> </w:t>
      </w:r>
      <w:r w:rsidRPr="00BC714E">
        <w:t>формируется</w:t>
      </w:r>
      <w:r w:rsidR="003C04DD" w:rsidRPr="00BC714E">
        <w:t xml:space="preserve"> </w:t>
      </w:r>
      <w:r w:rsidRPr="00BC714E">
        <w:t>только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сумме</w:t>
      </w:r>
      <w:r w:rsidR="003C04DD" w:rsidRPr="00BC714E">
        <w:t xml:space="preserve"> </w:t>
      </w:r>
      <w:r w:rsidRPr="00BC714E">
        <w:t>посреднического</w:t>
      </w:r>
      <w:r w:rsidR="003C04DD" w:rsidRPr="00BC714E">
        <w:t xml:space="preserve"> </w:t>
      </w:r>
      <w:r w:rsidRPr="00BC714E">
        <w:t>вознаграждения.</w:t>
      </w:r>
      <w:r w:rsidR="003C04DD" w:rsidRPr="00BC714E">
        <w:t xml:space="preserve"> </w:t>
      </w:r>
      <w:r w:rsidRPr="00BC714E">
        <w:t>Все</w:t>
      </w:r>
      <w:r w:rsidR="003C04DD" w:rsidRPr="00BC714E">
        <w:t xml:space="preserve"> </w:t>
      </w:r>
      <w:r w:rsidRPr="00BC714E">
        <w:t>прочие</w:t>
      </w:r>
      <w:r w:rsidR="003C04DD" w:rsidRPr="00BC714E">
        <w:t xml:space="preserve"> </w:t>
      </w:r>
      <w:r w:rsidRPr="00BC714E">
        <w:t>суммы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налоговую</w:t>
      </w:r>
      <w:r w:rsidR="003C04DD" w:rsidRPr="00BC714E">
        <w:t xml:space="preserve"> </w:t>
      </w:r>
      <w:r w:rsidRPr="00BC714E">
        <w:t>базу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включаются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облагаются</w:t>
      </w:r>
      <w:r w:rsidR="003C04DD" w:rsidRPr="00BC714E">
        <w:t xml:space="preserve"> (</w:t>
      </w:r>
      <w:r w:rsidRPr="00BC714E">
        <w:t>ст.156</w:t>
      </w:r>
      <w:r w:rsidR="003C04DD" w:rsidRPr="00BC714E">
        <w:t xml:space="preserve"> </w:t>
      </w:r>
      <w:r w:rsidRPr="00BC714E">
        <w:t>НК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). </w:t>
      </w:r>
      <w:r w:rsidRPr="00BC714E">
        <w:t>Необходимо</w:t>
      </w:r>
      <w:r w:rsidR="003C04DD" w:rsidRPr="00BC714E">
        <w:t xml:space="preserve"> </w:t>
      </w:r>
      <w:r w:rsidRPr="00BC714E">
        <w:t>аудитору</w:t>
      </w:r>
      <w:r w:rsidR="003C04DD" w:rsidRPr="00BC714E">
        <w:t xml:space="preserve"> </w:t>
      </w:r>
      <w:r w:rsidRPr="00BC714E">
        <w:t>проверить</w:t>
      </w:r>
      <w:r w:rsidR="003C04DD" w:rsidRPr="00BC714E">
        <w:t xml:space="preserve"> </w:t>
      </w:r>
      <w:r w:rsidRPr="00BC714E">
        <w:t>цены,</w:t>
      </w:r>
      <w:r w:rsidR="003C04DD" w:rsidRPr="00BC714E">
        <w:t xml:space="preserve"> </w:t>
      </w:r>
      <w:r w:rsidRPr="00BC714E">
        <w:t>исходя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которых</w:t>
      </w:r>
      <w:r w:rsidR="003C04DD" w:rsidRPr="00BC714E">
        <w:t xml:space="preserve"> </w:t>
      </w:r>
      <w:r w:rsidRPr="00BC714E">
        <w:t>определяется</w:t>
      </w:r>
      <w:r w:rsidR="003C04DD" w:rsidRPr="00BC714E">
        <w:t xml:space="preserve"> </w:t>
      </w:r>
      <w:r w:rsidRPr="00BC714E">
        <w:t>налоговая</w:t>
      </w:r>
      <w:r w:rsidR="003C04DD" w:rsidRPr="00BC714E">
        <w:t xml:space="preserve"> </w:t>
      </w:r>
      <w:r w:rsidRPr="00BC714E">
        <w:t>база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передаче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(</w:t>
      </w:r>
      <w:r w:rsidRPr="00BC714E">
        <w:t>выполнению</w:t>
      </w:r>
      <w:r w:rsidR="003C04DD" w:rsidRPr="00BC714E">
        <w:t xml:space="preserve"> </w:t>
      </w:r>
      <w:r w:rsidRPr="00BC714E">
        <w:t>работ,</w:t>
      </w:r>
      <w:r w:rsidR="003C04DD" w:rsidRPr="00BC714E">
        <w:t xml:space="preserve"> </w:t>
      </w:r>
      <w:r w:rsidRPr="00BC714E">
        <w:t>оказанию</w:t>
      </w:r>
      <w:r w:rsidR="003C04DD" w:rsidRPr="00BC714E">
        <w:t xml:space="preserve"> </w:t>
      </w:r>
      <w:r w:rsidRPr="00BC714E">
        <w:t>услуг</w:t>
      </w:r>
      <w:r w:rsidR="003C04DD" w:rsidRPr="00BC714E">
        <w:t xml:space="preserve">) </w:t>
      </w:r>
      <w:r w:rsidRPr="00BC714E">
        <w:t>для</w:t>
      </w:r>
      <w:r w:rsidR="003C04DD" w:rsidRPr="00BC714E">
        <w:t xml:space="preserve"> </w:t>
      </w:r>
      <w:r w:rsidRPr="00BC714E">
        <w:t>собственных</w:t>
      </w:r>
      <w:r w:rsidR="003C04DD" w:rsidRPr="00BC714E">
        <w:t xml:space="preserve"> </w:t>
      </w:r>
      <w:r w:rsidRPr="00BC714E">
        <w:t>нужд.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передаче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(</w:t>
      </w:r>
      <w:r w:rsidRPr="00BC714E">
        <w:t>выполнении</w:t>
      </w:r>
      <w:r w:rsidR="003C04DD" w:rsidRPr="00BC714E">
        <w:t xml:space="preserve"> </w:t>
      </w:r>
      <w:r w:rsidRPr="00BC714E">
        <w:t>работ,</w:t>
      </w:r>
      <w:r w:rsidR="003C04DD" w:rsidRPr="00BC714E">
        <w:t xml:space="preserve"> </w:t>
      </w:r>
      <w:r w:rsidRPr="00BC714E">
        <w:t>оказании</w:t>
      </w:r>
      <w:r w:rsidR="003C04DD" w:rsidRPr="00BC714E">
        <w:t xml:space="preserve"> </w:t>
      </w:r>
      <w:r w:rsidRPr="00BC714E">
        <w:t>услуг</w:t>
      </w:r>
      <w:r w:rsidR="003C04DD" w:rsidRPr="00BC714E">
        <w:t xml:space="preserve">) </w:t>
      </w:r>
      <w:r w:rsidRPr="00BC714E">
        <w:t>для</w:t>
      </w:r>
      <w:r w:rsidR="003C04DD" w:rsidRPr="00BC714E">
        <w:t xml:space="preserve"> </w:t>
      </w:r>
      <w:r w:rsidRPr="00BC714E">
        <w:t>собственных</w:t>
      </w:r>
      <w:r w:rsidR="003C04DD" w:rsidRPr="00BC714E">
        <w:t xml:space="preserve"> </w:t>
      </w:r>
      <w:r w:rsidRPr="00BC714E">
        <w:t>нужд,</w:t>
      </w:r>
      <w:r w:rsidR="003C04DD" w:rsidRPr="00BC714E">
        <w:t xml:space="preserve"> </w:t>
      </w:r>
      <w:r w:rsidRPr="00BC714E">
        <w:t>расходы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которые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принимаются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вычету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исчислении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прибыль,</w:t>
      </w:r>
      <w:r w:rsidR="003C04DD" w:rsidRPr="00BC714E">
        <w:t xml:space="preserve"> </w:t>
      </w:r>
      <w:r w:rsidRPr="00BC714E">
        <w:t>налоговая</w:t>
      </w:r>
      <w:r w:rsidR="003C04DD" w:rsidRPr="00BC714E">
        <w:t xml:space="preserve"> </w:t>
      </w:r>
      <w:r w:rsidRPr="00BC714E">
        <w:t>база</w:t>
      </w:r>
      <w:r w:rsidR="003C04DD" w:rsidRPr="00BC714E">
        <w:t xml:space="preserve"> </w:t>
      </w:r>
      <w:r w:rsidRPr="00BC714E">
        <w:t>определяется</w:t>
      </w:r>
      <w:r w:rsidR="003C04DD" w:rsidRPr="00BC714E">
        <w:t xml:space="preserve"> </w:t>
      </w:r>
      <w:r w:rsidRPr="00BC714E">
        <w:t>как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этих</w:t>
      </w:r>
      <w:r w:rsidR="003C04DD" w:rsidRPr="00BC714E">
        <w:t xml:space="preserve"> </w:t>
      </w:r>
      <w:r w:rsidRPr="00BC714E">
        <w:t>товаров</w:t>
      </w:r>
      <w:r w:rsidR="003C04DD" w:rsidRPr="00BC714E">
        <w:t xml:space="preserve"> (</w:t>
      </w:r>
      <w:r w:rsidRPr="00BC714E">
        <w:t>работ,</w:t>
      </w:r>
      <w:r w:rsidR="003C04DD" w:rsidRPr="00BC714E">
        <w:t xml:space="preserve"> </w:t>
      </w:r>
      <w:r w:rsidRPr="00BC714E">
        <w:t>услуг</w:t>
      </w:r>
      <w:r w:rsidR="003C04DD" w:rsidRPr="00BC714E">
        <w:t xml:space="preserve">), </w:t>
      </w:r>
      <w:r w:rsidRPr="00BC714E">
        <w:t>исчисленная</w:t>
      </w:r>
      <w:r w:rsidR="003C04DD" w:rsidRPr="00BC714E">
        <w:t xml:space="preserve"> </w:t>
      </w:r>
      <w:r w:rsidRPr="00BC714E">
        <w:t>исходя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цен</w:t>
      </w:r>
      <w:r w:rsidR="003C04DD" w:rsidRPr="00BC714E">
        <w:t xml:space="preserve"> </w:t>
      </w:r>
      <w:r w:rsidRPr="00BC714E">
        <w:t>реализации</w:t>
      </w:r>
      <w:r w:rsidR="003C04DD" w:rsidRPr="00BC714E">
        <w:t xml:space="preserve"> </w:t>
      </w:r>
      <w:r w:rsidRPr="00BC714E">
        <w:t>идентичных</w:t>
      </w:r>
      <w:r w:rsidR="003C04DD" w:rsidRPr="00BC714E">
        <w:t xml:space="preserve"> </w:t>
      </w:r>
      <w:r w:rsidRPr="00BC714E">
        <w:t>товаров,</w:t>
      </w:r>
      <w:r w:rsidR="003C04DD" w:rsidRPr="00BC714E">
        <w:t xml:space="preserve"> </w:t>
      </w:r>
      <w:r w:rsidRPr="00BC714E">
        <w:t>аналогичных</w:t>
      </w:r>
      <w:r w:rsidR="003C04DD" w:rsidRPr="00BC714E">
        <w:t xml:space="preserve"> </w:t>
      </w:r>
      <w:r w:rsidRPr="00BC714E">
        <w:t>работ,</w:t>
      </w:r>
      <w:r w:rsidR="003C04DD" w:rsidRPr="00BC714E">
        <w:t xml:space="preserve"> </w:t>
      </w:r>
      <w:r w:rsidRPr="00BC714E">
        <w:t>услуг.</w:t>
      </w:r>
      <w:r w:rsidR="003C04DD" w:rsidRPr="00BC714E">
        <w:t xml:space="preserve"> </w:t>
      </w:r>
      <w:r w:rsidRPr="00BC714E">
        <w:t>Если</w:t>
      </w:r>
      <w:r w:rsidR="003C04DD" w:rsidRPr="00BC714E">
        <w:t xml:space="preserve"> </w:t>
      </w:r>
      <w:r w:rsidRPr="00BC714E">
        <w:t>такие</w:t>
      </w:r>
      <w:r w:rsidR="003C04DD" w:rsidRPr="00BC714E">
        <w:t xml:space="preserve"> </w:t>
      </w:r>
      <w:r w:rsidRPr="00BC714E">
        <w:t>цены</w:t>
      </w:r>
      <w:r w:rsidR="003C04DD" w:rsidRPr="00BC714E">
        <w:t xml:space="preserve"> </w:t>
      </w:r>
      <w:r w:rsidRPr="00BC714E">
        <w:t>отсутствуют,</w:t>
      </w:r>
      <w:r w:rsidR="003C04DD" w:rsidRPr="00BC714E">
        <w:t xml:space="preserve"> </w:t>
      </w:r>
      <w:r w:rsidRPr="00BC714E">
        <w:t>то</w:t>
      </w:r>
      <w:r w:rsidR="003C04DD" w:rsidRPr="00BC714E">
        <w:t xml:space="preserve"> </w:t>
      </w:r>
      <w:r w:rsidRPr="00BC714E">
        <w:t>налоговая</w:t>
      </w:r>
      <w:r w:rsidR="003C04DD" w:rsidRPr="00BC714E">
        <w:t xml:space="preserve"> </w:t>
      </w:r>
      <w:r w:rsidRPr="00BC714E">
        <w:t>база</w:t>
      </w:r>
      <w:r w:rsidR="003C04DD" w:rsidRPr="00BC714E">
        <w:t xml:space="preserve"> </w:t>
      </w:r>
      <w:r w:rsidRPr="00BC714E">
        <w:t>исчисляется</w:t>
      </w:r>
      <w:r w:rsidR="003C04DD" w:rsidRPr="00BC714E">
        <w:t xml:space="preserve"> </w:t>
      </w:r>
      <w:r w:rsidRPr="00BC714E">
        <w:t>исходя</w:t>
      </w:r>
      <w:r w:rsidR="003C04DD" w:rsidRPr="00BC714E">
        <w:t xml:space="preserve"> </w:t>
      </w:r>
      <w:r w:rsidRPr="00BC714E">
        <w:t>из</w:t>
      </w:r>
      <w:r w:rsidR="003C04DD" w:rsidRPr="00BC714E">
        <w:t xml:space="preserve"> </w:t>
      </w:r>
      <w:r w:rsidRPr="00BC714E">
        <w:t>рыночных</w:t>
      </w:r>
      <w:r w:rsidR="003C04DD" w:rsidRPr="00BC714E">
        <w:t xml:space="preserve"> </w:t>
      </w:r>
      <w:r w:rsidRPr="00BC714E">
        <w:t>цен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учетом</w:t>
      </w:r>
      <w:r w:rsidR="003C04DD" w:rsidRPr="00BC714E">
        <w:t xml:space="preserve"> </w:t>
      </w:r>
      <w:r w:rsidRPr="00BC714E">
        <w:t>акцизов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без</w:t>
      </w:r>
      <w:r w:rsidR="003C04DD" w:rsidRPr="00BC714E">
        <w:t xml:space="preserve"> </w:t>
      </w:r>
      <w:r w:rsidRPr="00BC714E">
        <w:t>включения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них</w:t>
      </w:r>
      <w:r w:rsidR="003C04DD" w:rsidRPr="00BC714E">
        <w:t xml:space="preserve"> </w:t>
      </w:r>
      <w:r w:rsidRPr="00BC714E">
        <w:t>НДС,</w:t>
      </w:r>
      <w:r w:rsidR="003C04DD" w:rsidRPr="00BC714E">
        <w:t xml:space="preserve"> </w:t>
      </w:r>
      <w:r w:rsidRPr="00BC714E">
        <w:t>услуг</w:t>
      </w:r>
      <w:r w:rsidR="003C04DD" w:rsidRPr="00BC714E">
        <w:t xml:space="preserve">) </w:t>
      </w:r>
      <w:r w:rsidRPr="00BC714E">
        <w:t>в</w:t>
      </w:r>
      <w:r w:rsidR="003C04DD" w:rsidRPr="00BC714E">
        <w:t xml:space="preserve"> </w:t>
      </w:r>
      <w:r w:rsidRPr="00BC714E">
        <w:t>сопоставимых</w:t>
      </w:r>
      <w:r w:rsidR="003C04DD" w:rsidRPr="00BC714E">
        <w:t xml:space="preserve"> </w:t>
      </w:r>
      <w:r w:rsidRPr="00BC714E">
        <w:t>экономических</w:t>
      </w:r>
      <w:r w:rsidR="003C04DD" w:rsidRPr="00BC714E">
        <w:t xml:space="preserve"> (</w:t>
      </w:r>
      <w:r w:rsidRPr="00BC714E">
        <w:t>коммерческих</w:t>
      </w:r>
      <w:r w:rsidR="003C04DD" w:rsidRPr="00BC714E">
        <w:t xml:space="preserve">) </w:t>
      </w:r>
      <w:r w:rsidRPr="00BC714E">
        <w:t>условиях.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Ошибка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списании</w:t>
      </w:r>
      <w:r w:rsidR="003C04DD" w:rsidRPr="00BC714E">
        <w:t xml:space="preserve"> </w:t>
      </w:r>
      <w:r w:rsidRPr="00BC714E">
        <w:t>дебиторской</w:t>
      </w:r>
      <w:r w:rsidR="003C04DD" w:rsidRPr="00BC714E">
        <w:t xml:space="preserve"> </w:t>
      </w:r>
      <w:r w:rsidRPr="00BC714E">
        <w:t>задолженности</w:t>
      </w:r>
      <w:r w:rsidR="003C04DD" w:rsidRPr="00BC714E">
        <w:t xml:space="preserve"> </w:t>
      </w:r>
      <w:r w:rsidRPr="00BC714E">
        <w:t>заключается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том,</w:t>
      </w:r>
      <w:r w:rsidR="003C04DD" w:rsidRPr="00BC714E">
        <w:t xml:space="preserve"> </w:t>
      </w:r>
      <w:r w:rsidRPr="00BC714E">
        <w:t>что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налоговую</w:t>
      </w:r>
      <w:r w:rsidR="003C04DD" w:rsidRPr="00BC714E">
        <w:t xml:space="preserve"> </w:t>
      </w:r>
      <w:r w:rsidRPr="00BC714E">
        <w:t>базу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не</w:t>
      </w:r>
      <w:r w:rsidR="003C04DD" w:rsidRPr="00BC714E">
        <w:t xml:space="preserve"> </w:t>
      </w:r>
      <w:r w:rsidRPr="00BC714E">
        <w:t>включаются</w:t>
      </w:r>
      <w:r w:rsidR="003C04DD" w:rsidRPr="00BC714E">
        <w:t xml:space="preserve"> </w:t>
      </w:r>
      <w:r w:rsidRPr="00BC714E">
        <w:t>суммы</w:t>
      </w:r>
      <w:r w:rsidR="003C04DD" w:rsidRPr="00BC714E">
        <w:t xml:space="preserve"> </w:t>
      </w:r>
      <w:r w:rsidRPr="00BC714E">
        <w:t>списанной</w:t>
      </w:r>
      <w:r w:rsidR="003C04DD" w:rsidRPr="00BC714E">
        <w:t xml:space="preserve"> </w:t>
      </w:r>
      <w:r w:rsidRPr="00BC714E">
        <w:t>дебиторской</w:t>
      </w:r>
      <w:r w:rsidR="003C04DD" w:rsidRPr="00BC714E">
        <w:t xml:space="preserve"> </w:t>
      </w:r>
      <w:r w:rsidRPr="00BC714E">
        <w:t>задолженности.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 </w:t>
      </w:r>
      <w:r w:rsidRPr="00BC714E">
        <w:t>начислить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списании</w:t>
      </w:r>
      <w:r w:rsidR="003C04DD" w:rsidRPr="00BC714E">
        <w:t xml:space="preserve"> </w:t>
      </w:r>
      <w:r w:rsidRPr="00BC714E">
        <w:t>дебиторской</w:t>
      </w:r>
      <w:r w:rsidR="003C04DD" w:rsidRPr="00BC714E">
        <w:t xml:space="preserve"> </w:t>
      </w:r>
      <w:r w:rsidRPr="00BC714E">
        <w:t>задолженности</w:t>
      </w:r>
      <w:r w:rsidR="003C04DD" w:rsidRPr="00BC714E">
        <w:t xml:space="preserve"> </w:t>
      </w:r>
      <w:r w:rsidRPr="00BC714E">
        <w:t>требует</w:t>
      </w:r>
      <w:r w:rsidR="003C04DD" w:rsidRPr="00BC714E">
        <w:t xml:space="preserve"> </w:t>
      </w:r>
      <w:r w:rsidRPr="00BC714E">
        <w:t>п.5</w:t>
      </w:r>
      <w:r w:rsidR="003C04DD" w:rsidRPr="00BC714E">
        <w:t xml:space="preserve"> </w:t>
      </w:r>
      <w:r w:rsidRPr="00BC714E">
        <w:t>ст.167</w:t>
      </w:r>
      <w:r w:rsidR="003C04DD" w:rsidRPr="00BC714E">
        <w:t xml:space="preserve"> </w:t>
      </w:r>
      <w:r w:rsidRPr="00BC714E">
        <w:t>НК</w:t>
      </w:r>
      <w:r w:rsidR="003C04DD" w:rsidRPr="00BC714E">
        <w:t xml:space="preserve"> </w:t>
      </w:r>
      <w:r w:rsidRPr="00BC714E">
        <w:t>РФ.</w:t>
      </w:r>
      <w:r w:rsidR="003C04DD" w:rsidRPr="00BC714E">
        <w:t xml:space="preserve"> </w:t>
      </w:r>
      <w:r w:rsidRPr="00BC714E">
        <w:t>Делать</w:t>
      </w:r>
      <w:r w:rsidR="003C04DD" w:rsidRPr="00BC714E">
        <w:t xml:space="preserve"> </w:t>
      </w:r>
      <w:r w:rsidRPr="00BC714E">
        <w:t>это</w:t>
      </w:r>
      <w:r w:rsidR="003C04DD" w:rsidRPr="00BC714E">
        <w:t xml:space="preserve"> </w:t>
      </w:r>
      <w:r w:rsidRPr="00BC714E">
        <w:t>необходимо</w:t>
      </w:r>
      <w:r w:rsidR="003C04DD" w:rsidRPr="00BC714E">
        <w:t xml:space="preserve"> </w:t>
      </w:r>
      <w:r w:rsidRPr="00BC714E">
        <w:t>либо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день</w:t>
      </w:r>
      <w:r w:rsidR="003C04DD" w:rsidRPr="00BC714E">
        <w:t xml:space="preserve"> </w:t>
      </w:r>
      <w:r w:rsidRPr="00BC714E">
        <w:t>списания</w:t>
      </w:r>
      <w:r w:rsidR="003C04DD" w:rsidRPr="00BC714E">
        <w:t xml:space="preserve"> </w:t>
      </w:r>
      <w:r w:rsidRPr="00BC714E">
        <w:t>этой</w:t>
      </w:r>
      <w:r w:rsidR="003C04DD" w:rsidRPr="00BC714E">
        <w:t xml:space="preserve"> </w:t>
      </w:r>
      <w:r w:rsidRPr="00BC714E">
        <w:t>задолженности,</w:t>
      </w:r>
      <w:r w:rsidR="003C04DD" w:rsidRPr="00BC714E">
        <w:t xml:space="preserve"> </w:t>
      </w:r>
      <w:r w:rsidRPr="00BC714E">
        <w:t>либо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день</w:t>
      </w:r>
      <w:r w:rsidR="003C04DD" w:rsidRPr="00BC714E">
        <w:t xml:space="preserve"> </w:t>
      </w:r>
      <w:r w:rsidRPr="00BC714E">
        <w:t>истечения</w:t>
      </w:r>
      <w:r w:rsidR="003C04DD" w:rsidRPr="00BC714E">
        <w:t xml:space="preserve"> </w:t>
      </w:r>
      <w:r w:rsidRPr="00BC714E">
        <w:t>срока</w:t>
      </w:r>
      <w:r w:rsidR="003C04DD" w:rsidRPr="00BC714E">
        <w:t xml:space="preserve"> </w:t>
      </w:r>
      <w:r w:rsidRPr="00BC714E">
        <w:t>исковой</w:t>
      </w:r>
      <w:r w:rsidR="003C04DD" w:rsidRPr="00BC714E">
        <w:t xml:space="preserve"> </w:t>
      </w:r>
      <w:r w:rsidRPr="00BC714E">
        <w:t>давности.</w:t>
      </w:r>
    </w:p>
    <w:p w:rsidR="00435B37" w:rsidRDefault="00BC714E" w:rsidP="00BC714E">
      <w:pPr>
        <w:pStyle w:val="1"/>
      </w:pPr>
      <w:r>
        <w:br w:type="page"/>
      </w:r>
      <w:bookmarkStart w:id="11" w:name="_Toc280481864"/>
      <w:r w:rsidR="00435B37" w:rsidRPr="00BC714E">
        <w:t>3.2</w:t>
      </w:r>
      <w:r w:rsidR="003C04DD" w:rsidRPr="00BC714E">
        <w:t xml:space="preserve"> </w:t>
      </w:r>
      <w:r w:rsidR="00435B37" w:rsidRPr="00BC714E">
        <w:t>Аудит</w:t>
      </w:r>
      <w:r w:rsidR="003C04DD" w:rsidRPr="00BC714E">
        <w:t xml:space="preserve"> </w:t>
      </w:r>
      <w:r w:rsidR="00435B37" w:rsidRPr="00BC714E">
        <w:t>расчетов</w:t>
      </w:r>
      <w:r w:rsidR="003C04DD" w:rsidRPr="00BC714E">
        <w:t xml:space="preserve"> </w:t>
      </w:r>
      <w:r w:rsidR="00435B37" w:rsidRPr="00BC714E">
        <w:t>по</w:t>
      </w:r>
      <w:r w:rsidR="003C04DD" w:rsidRPr="00BC714E">
        <w:t xml:space="preserve"> </w:t>
      </w:r>
      <w:r>
        <w:t>НДС</w:t>
      </w:r>
      <w:bookmarkEnd w:id="11"/>
    </w:p>
    <w:p w:rsidR="00BC714E" w:rsidRPr="00BC714E" w:rsidRDefault="00BC714E" w:rsidP="00BC714E">
      <w:pPr>
        <w:tabs>
          <w:tab w:val="left" w:pos="726"/>
        </w:tabs>
        <w:rPr>
          <w:lang w:eastAsia="en-US"/>
        </w:rPr>
      </w:pPr>
    </w:p>
    <w:p w:rsidR="003C04DD" w:rsidRPr="00BC714E" w:rsidRDefault="00435B37" w:rsidP="00BC714E">
      <w:pPr>
        <w:tabs>
          <w:tab w:val="left" w:pos="726"/>
        </w:tabs>
      </w:pPr>
      <w:r w:rsidRPr="00BC714E">
        <w:t>Аудит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 </w:t>
      </w:r>
      <w:r w:rsidRPr="00BC714E">
        <w:t>включает</w:t>
      </w:r>
      <w:r w:rsidR="003C04DD" w:rsidRPr="00BC714E">
        <w:t xml:space="preserve"> </w:t>
      </w:r>
      <w:r w:rsidRPr="00BC714E">
        <w:t>проверку</w:t>
      </w:r>
      <w:r w:rsidR="003C04DD" w:rsidRPr="00BC714E">
        <w:t>: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НДС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реализации</w:t>
      </w:r>
      <w:r w:rsidR="003C04DD" w:rsidRPr="00BC714E">
        <w:t xml:space="preserve"> </w:t>
      </w:r>
      <w:r w:rsidRPr="00BC714E">
        <w:t>услуг</w:t>
      </w:r>
      <w:r w:rsidR="003C04DD" w:rsidRPr="00BC714E">
        <w:t xml:space="preserve"> (</w:t>
      </w:r>
      <w:r w:rsidRPr="00BC714E">
        <w:t>работ,</w:t>
      </w:r>
      <w:r w:rsidR="003C04DD" w:rsidRPr="00BC714E">
        <w:t xml:space="preserve"> </w:t>
      </w:r>
      <w:r w:rsidRPr="00BC714E">
        <w:t>товаров</w:t>
      </w:r>
      <w:r w:rsidR="003C04DD" w:rsidRPr="00BC714E">
        <w:t>).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Вычетов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приобретенным</w:t>
      </w:r>
      <w:r w:rsidR="003C04DD" w:rsidRPr="00BC714E">
        <w:t xml:space="preserve"> </w:t>
      </w:r>
      <w:r w:rsidRPr="00BC714E">
        <w:t>товарам</w:t>
      </w:r>
      <w:r w:rsidR="003C04DD" w:rsidRPr="00BC714E">
        <w:t xml:space="preserve"> (</w:t>
      </w:r>
      <w:r w:rsidRPr="00BC714E">
        <w:t>работам,</w:t>
      </w:r>
      <w:r w:rsidR="003C04DD" w:rsidRPr="00BC714E">
        <w:t xml:space="preserve"> </w:t>
      </w:r>
      <w:r w:rsidRPr="00BC714E">
        <w:t>услугам</w:t>
      </w:r>
      <w:r w:rsidR="003C04DD" w:rsidRPr="00BC714E">
        <w:t>).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НДС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авансов,</w:t>
      </w:r>
      <w:r w:rsidR="003C04DD" w:rsidRPr="00BC714E">
        <w:t xml:space="preserve"> </w:t>
      </w:r>
      <w:r w:rsidRPr="00BC714E">
        <w:t>полученных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оплату</w:t>
      </w:r>
      <w:r w:rsidR="003C04DD" w:rsidRPr="00BC714E">
        <w:t xml:space="preserve"> </w:t>
      </w:r>
      <w:r w:rsidRPr="00BC714E">
        <w:t>реализованных</w:t>
      </w:r>
      <w:r w:rsidR="003C04DD" w:rsidRPr="00BC714E">
        <w:t xml:space="preserve"> </w:t>
      </w:r>
      <w:r w:rsidRPr="00BC714E">
        <w:t>услуг</w:t>
      </w:r>
      <w:r w:rsidR="003C04DD" w:rsidRPr="00BC714E">
        <w:t xml:space="preserve"> (</w:t>
      </w:r>
      <w:r w:rsidRPr="00BC714E">
        <w:t>работ,</w:t>
      </w:r>
      <w:r w:rsidR="003C04DD" w:rsidRPr="00BC714E">
        <w:t xml:space="preserve"> </w:t>
      </w:r>
      <w:r w:rsidRPr="00BC714E">
        <w:t>товаров</w:t>
      </w:r>
      <w:r w:rsidR="003C04DD" w:rsidRPr="00BC714E">
        <w:t>).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НДС,</w:t>
      </w:r>
      <w:r w:rsidR="003C04DD" w:rsidRPr="00BC714E">
        <w:t xml:space="preserve"> </w:t>
      </w:r>
      <w:r w:rsidRPr="00BC714E">
        <w:t>удерживаемого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уплачиваемого</w:t>
      </w:r>
      <w:r w:rsidR="003C04DD" w:rsidRPr="00BC714E">
        <w:t xml:space="preserve"> </w:t>
      </w:r>
      <w:r w:rsidRPr="00BC714E">
        <w:t>налоговым</w:t>
      </w:r>
      <w:r w:rsidR="003C04DD" w:rsidRPr="00BC714E">
        <w:t xml:space="preserve"> </w:t>
      </w:r>
      <w:r w:rsidRPr="00BC714E">
        <w:t>агентом.</w:t>
      </w:r>
    </w:p>
    <w:p w:rsidR="003C04DD" w:rsidRPr="00BC714E" w:rsidRDefault="00435B37" w:rsidP="00BC714E">
      <w:pPr>
        <w:tabs>
          <w:tab w:val="left" w:pos="726"/>
        </w:tabs>
      </w:pPr>
      <w:r w:rsidRPr="00BC714E">
        <w:t>Правомерности</w:t>
      </w:r>
      <w:r w:rsidR="003C04DD" w:rsidRPr="00BC714E">
        <w:t xml:space="preserve"> </w:t>
      </w:r>
      <w:r w:rsidRPr="00BC714E">
        <w:t>применения</w:t>
      </w:r>
      <w:r w:rsidR="003C04DD" w:rsidRPr="00BC714E">
        <w:t xml:space="preserve"> </w:t>
      </w:r>
      <w:r w:rsidRPr="00BC714E">
        <w:t>ставки</w:t>
      </w:r>
      <w:r w:rsidR="003C04DD" w:rsidRPr="00BC714E">
        <w:t xml:space="preserve"> </w:t>
      </w:r>
      <w:r w:rsidRPr="00BC714E">
        <w:t>0</w:t>
      </w:r>
      <w:r w:rsidR="003C04DD" w:rsidRPr="00BC714E">
        <w:t xml:space="preserve"> </w:t>
      </w:r>
      <w:r w:rsidRPr="00BC714E">
        <w:t>процентов.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Начиная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проверку,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следует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ознакомиться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результатами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предыдущих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предприятия.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позволит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выяснить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характер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ошибок,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были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допущены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предыдущем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отчетном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периоде,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наметить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объекты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углубленного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контроля.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Проверка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проводится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выборочным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сплошным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методом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усмотрению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аудитора.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начало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целесообразно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тестирование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работников,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занимающихся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целью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оценки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надежности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системы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системы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внутреннего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контроля.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После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оценки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уровня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системы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контроля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определяется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необходимый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объем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процедур.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Так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добавленную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стоимость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представляет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один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самых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сложных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процессе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необходимо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осуществить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анализ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регистров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периоды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сравнить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части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регистров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декларациями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проверяемый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проанализировать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значительные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необычные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отклонения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проанализировать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проверяемый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части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нельзя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полагаться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лишь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соблюдение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процедуры.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Следовательно,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окончательное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заключение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состоянии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должен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делать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руководитель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имеет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возможность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оценить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весь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комплекс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выявленных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отклонений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влияние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всем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платежам.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Аудит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проводится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3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этапа</w:t>
      </w:r>
      <w:r w:rsidR="003C04DD" w:rsidRPr="00BC714E">
        <w:rPr>
          <w:lang w:val="ru-RU"/>
        </w:rPr>
        <w:t>: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1.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Ознакомительный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этап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этапе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составляется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план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программа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вып</w:t>
      </w:r>
      <w:r w:rsidR="00267249">
        <w:rPr>
          <w:lang w:val="ru-RU"/>
        </w:rPr>
        <w:t>о</w:t>
      </w:r>
      <w:r w:rsidRPr="00BC714E">
        <w:rPr>
          <w:lang w:val="ru-RU"/>
        </w:rPr>
        <w:t>лняются</w:t>
      </w:r>
      <w:r w:rsidR="003C04DD" w:rsidRPr="00BC714E">
        <w:rPr>
          <w:lang w:val="ru-RU"/>
        </w:rPr>
        <w:t>: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оценка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систем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>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оценка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рисков</w:t>
      </w:r>
      <w:r w:rsidR="003C04DD" w:rsidRPr="00BC714E">
        <w:rPr>
          <w:lang w:val="ru-RU"/>
        </w:rPr>
        <w:t>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расчет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уровня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существенности</w:t>
      </w:r>
      <w:r w:rsidR="003C04DD" w:rsidRPr="00BC714E">
        <w:rPr>
          <w:lang w:val="ru-RU"/>
        </w:rPr>
        <w:t>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определение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факторов,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влияющих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показатели</w:t>
      </w:r>
      <w:r w:rsidR="003C04DD" w:rsidRPr="00BC714E">
        <w:rPr>
          <w:lang w:val="ru-RU"/>
        </w:rPr>
        <w:t>;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анализ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документооборота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изучение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функций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полномочий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служб,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ответственных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Выполнение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процедур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позволяет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рассмотреть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существующие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объекты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применяемого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организацией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порядка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нормам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действующего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законодательства,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оценить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уровень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обязательств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потенциальных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нарушений.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Аудитор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должен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сделать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запрос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предоставление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организацией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следующих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документов</w:t>
      </w:r>
      <w:r w:rsidR="003C04DD" w:rsidRPr="00BC714E">
        <w:rPr>
          <w:lang w:val="ru-RU"/>
        </w:rPr>
        <w:t xml:space="preserve">: </w:t>
      </w:r>
      <w:r w:rsidRPr="00BC714E">
        <w:rPr>
          <w:lang w:val="ru-RU"/>
        </w:rPr>
        <w:t>налоговые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включая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все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уточненные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расчеты</w:t>
      </w:r>
      <w:r w:rsidR="003C04DD" w:rsidRPr="00BC714E">
        <w:rPr>
          <w:lang w:val="ru-RU"/>
        </w:rPr>
        <w:t xml:space="preserve">), </w:t>
      </w:r>
      <w:r w:rsidRPr="00BC714E">
        <w:rPr>
          <w:lang w:val="ru-RU"/>
        </w:rPr>
        <w:t>книг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покупок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продаж,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счета-фактуры,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акты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выполненных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), </w:t>
      </w:r>
      <w:r w:rsidRPr="00BC714E">
        <w:rPr>
          <w:lang w:val="ru-RU"/>
        </w:rPr>
        <w:t>товарные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накладные,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регистры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Аудитору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необходимо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получить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информацию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следующим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вопросам,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касающимся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проверяемой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</w:t>
      </w:r>
      <w:r w:rsidR="003C04DD" w:rsidRPr="00BC714E">
        <w:rPr>
          <w:lang w:val="ru-RU"/>
        </w:rPr>
        <w:t>: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как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определен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порядок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политике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целях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</w:t>
      </w:r>
      <w:r w:rsidR="003C04DD" w:rsidRPr="00BC714E">
        <w:rPr>
          <w:lang w:val="ru-RU"/>
        </w:rPr>
        <w:t>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как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организована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исчислению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назначены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ответственные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лица,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распределены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между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ними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обязанности,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имеются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наличии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должностные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инструкции</w:t>
      </w:r>
      <w:r w:rsidR="003C04DD" w:rsidRPr="00BC714E">
        <w:rPr>
          <w:lang w:val="ru-RU"/>
        </w:rPr>
        <w:t>);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каков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порядок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подготовки,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оборота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хранения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документов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отчетности,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отражения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облагаемых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оборотов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регистрах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каким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образом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происходит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обобщение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определяется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база</w:t>
      </w:r>
      <w:r w:rsidR="003C04DD" w:rsidRPr="00BC714E">
        <w:rPr>
          <w:lang w:val="ru-RU"/>
        </w:rPr>
        <w:t>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проведении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каких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наиболее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велик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риск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возникновения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ошибок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как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правило,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наибольшее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количество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искажений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связи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исчислением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встречается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использовании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организацией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неденежных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форм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расчетов</w:t>
      </w:r>
      <w:r w:rsidR="003C04DD" w:rsidRPr="00BC714E">
        <w:rPr>
          <w:lang w:val="ru-RU"/>
        </w:rPr>
        <w:t xml:space="preserve"> - </w:t>
      </w:r>
      <w:r w:rsidRPr="00BC714E">
        <w:rPr>
          <w:lang w:val="ru-RU"/>
        </w:rPr>
        <w:t>зачета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взаимных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требований,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бартерных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оплаты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векселями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т.п.</w:t>
      </w:r>
      <w:r w:rsidR="003C04DD" w:rsidRPr="00BC714E">
        <w:rPr>
          <w:lang w:val="ru-RU"/>
        </w:rPr>
        <w:t>);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ведется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аналитический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облагаемых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разным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ставкам,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имеется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перечень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облагаемых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пониженным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ставкам</w:t>
      </w:r>
      <w:r w:rsidR="003C04DD" w:rsidRPr="00BC714E">
        <w:rPr>
          <w:lang w:val="ru-RU"/>
        </w:rPr>
        <w:t>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осуществляются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освобождаемые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</w:t>
      </w:r>
      <w:r w:rsidR="003C04DD" w:rsidRPr="00BC714E">
        <w:rPr>
          <w:lang w:val="ru-RU"/>
        </w:rPr>
        <w:t>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представлены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соответствующие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документы,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подтверждающие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освобождение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применение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вычетов</w:t>
      </w:r>
      <w:r w:rsidR="003C04DD" w:rsidRPr="00BC714E">
        <w:rPr>
          <w:lang w:val="ru-RU"/>
        </w:rPr>
        <w:t>;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производится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сверка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статей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синтетического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регистрами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книгой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покупок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журналом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полученных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счетов</w:t>
      </w:r>
      <w:r w:rsidR="003C04DD" w:rsidRPr="00BC714E">
        <w:rPr>
          <w:lang w:val="ru-RU"/>
        </w:rPr>
        <w:t xml:space="preserve"> - </w:t>
      </w:r>
      <w:r w:rsidRPr="00BC714E">
        <w:rPr>
          <w:lang w:val="ru-RU"/>
        </w:rPr>
        <w:t>фактур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должностными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лицами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главным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заместителем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главного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начальником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отдела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т.п.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конце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периода.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Состав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включаемых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программу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процедур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существу,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направленных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получение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доказательств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достоверности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отчетности,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известно,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определяется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особенностями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проверяемых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предпосылками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подготовки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критериями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достоверности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бухгалтерской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отчетности,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планируемыми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уровнями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существенности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риска,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методами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деятельности,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доступной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информацией.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используются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главным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образом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приемы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соблюдения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нормативных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актов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формировании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элементов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приемы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прослеживания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подтверждения,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синтаксического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формального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контроля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заполнения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документов,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связанных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исчислением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уплатой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2</w:t>
      </w:r>
      <w:r w:rsidR="003C04DD" w:rsidRPr="00BC714E">
        <w:rPr>
          <w:lang w:val="ru-RU"/>
        </w:rPr>
        <w:t>. О</w:t>
      </w:r>
      <w:r w:rsidRPr="00BC714E">
        <w:rPr>
          <w:lang w:val="ru-RU"/>
        </w:rPr>
        <w:t>сновной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этап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целях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получения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достоверных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результатов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проведения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необходимо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тщательно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проанализировать</w:t>
      </w:r>
      <w:r w:rsidR="003C04DD" w:rsidRPr="00BC714E">
        <w:rPr>
          <w:lang w:val="ru-RU"/>
        </w:rPr>
        <w:t xml:space="preserve">: </w:t>
      </w:r>
      <w:r w:rsidRPr="00BC714E">
        <w:rPr>
          <w:lang w:val="ru-RU"/>
        </w:rPr>
        <w:t>статус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налогоплательщика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возможность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применения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льгот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правильность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использования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объект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формирование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базы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правомерность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применения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вычетов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составление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своевременность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сдачи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своевременность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чтобы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статус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налогоплательщика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следует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проанализировать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объем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выручки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организации.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последовательных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календарных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месяца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величина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выручки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реализации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без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превысила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совокупности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2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млн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руб.,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имеют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право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обязанность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освобождение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обязанности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плательщика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ст.145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</w:t>
      </w:r>
      <w:r w:rsidR="003C04DD" w:rsidRPr="00BC714E">
        <w:rPr>
          <w:lang w:val="ru-RU"/>
        </w:rPr>
        <w:t xml:space="preserve">). </w:t>
      </w:r>
      <w:r w:rsidRPr="00BC714E">
        <w:rPr>
          <w:lang w:val="ru-RU"/>
        </w:rPr>
        <w:t>Если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результаты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показывают,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имеет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основания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получить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такое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освобождение,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может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предложение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использовании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права.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Необходимо,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кроме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того,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были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проверяемой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следующие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операции</w:t>
      </w:r>
      <w:r w:rsidR="003C04DD" w:rsidRPr="00BC714E">
        <w:rPr>
          <w:lang w:val="ru-RU"/>
        </w:rPr>
        <w:t xml:space="preserve">: </w:t>
      </w:r>
      <w:r w:rsidRPr="00BC714E">
        <w:rPr>
          <w:lang w:val="ru-RU"/>
        </w:rPr>
        <w:t>приобретение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иностранных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лиц,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состоящих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Российской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Федерации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органах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аренда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федерального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имущества,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имущества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субъектов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Российской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Федерации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муниципального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имущества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государственной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власти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местного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самоуправления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реализация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территории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Российской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Федерации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конфискованного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имущества,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бесхозяйных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ценностей,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кладов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скупленных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ценностей,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ценностей,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перешедших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наследования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государству.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Дело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каждой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перечисленных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должна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была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выступать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качестве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агента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ст.161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</w:t>
      </w:r>
      <w:r w:rsidR="003C04DD" w:rsidRPr="00BC714E">
        <w:rPr>
          <w:lang w:val="ru-RU"/>
        </w:rPr>
        <w:t xml:space="preserve">), </w:t>
      </w:r>
      <w:r w:rsidRPr="00BC714E">
        <w:rPr>
          <w:lang w:val="ru-RU"/>
        </w:rPr>
        <w:t>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была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обязана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исчислять,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удерживать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перечислять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контрагентов-налогоплательщиков.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Следовательно,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стоит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убедиться,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сделала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проверить,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правильно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исчислена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своевременно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перечислен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статуса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налогоплательщика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программой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должны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быть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предусмотрены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процедуры,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сравнение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объеме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выручки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месяцам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сопоставление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фактических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требованиями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выявление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аналитического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нетипичных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связанных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повышенным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риском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искажения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начисленном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уплаченном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Важным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проведении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анализ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возможности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применения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льгот.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Главным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здесь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необходимость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выявить,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имеет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основания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воспользоваться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льготами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поименованными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ст.149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самым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уменьшить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платежи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ходе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выяснится,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определенные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могут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облагаться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нормами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ст.149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</w:t>
      </w:r>
      <w:r w:rsidR="003C04DD" w:rsidRPr="00BC714E">
        <w:rPr>
          <w:lang w:val="ru-RU"/>
        </w:rPr>
        <w:t xml:space="preserve">), </w:t>
      </w:r>
      <w:r w:rsidRPr="00BC714E">
        <w:rPr>
          <w:lang w:val="ru-RU"/>
        </w:rPr>
        <w:t>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факт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следует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зафиксировать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письменном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аудитора.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случае,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пользуется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льготами,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целесообразно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проверить,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ведет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раздельный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облагаемых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облагаемых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операций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согласно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п.4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ст.149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</w:t>
      </w:r>
      <w:r w:rsidR="003C04DD" w:rsidRPr="00BC714E">
        <w:rPr>
          <w:lang w:val="ru-RU"/>
        </w:rPr>
        <w:t xml:space="preserve">). </w:t>
      </w:r>
      <w:r w:rsidRPr="00BC714E">
        <w:rPr>
          <w:lang w:val="ru-RU"/>
        </w:rPr>
        <w:t>Кроме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того,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стоит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обратить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внимание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иногда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выступающие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роли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посредников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реализующие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облагаемые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посредническим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договорам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агентским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договорам,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договорам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комиссии,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договорам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поручения</w:t>
      </w:r>
      <w:r w:rsidR="003C04DD" w:rsidRPr="00BC714E">
        <w:rPr>
          <w:lang w:val="ru-RU"/>
        </w:rPr>
        <w:t xml:space="preserve">),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платят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своего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вознаграждения,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мотивируя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тем,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реализация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облагается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ст.149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</w:t>
      </w:r>
      <w:r w:rsidR="003C04DD" w:rsidRPr="00BC714E">
        <w:rPr>
          <w:lang w:val="ru-RU"/>
        </w:rPr>
        <w:t xml:space="preserve">). </w:t>
      </w:r>
      <w:r w:rsidRPr="00BC714E">
        <w:rPr>
          <w:lang w:val="ru-RU"/>
        </w:rPr>
        <w:t>Однако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позиция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соответствует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нормам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законодательства,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льготы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распространяются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только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налогоплательщиков,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собственниками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льготируемых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посредников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льготы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распространяются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п.7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ст.149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</w:t>
      </w:r>
      <w:r w:rsidR="003C04DD" w:rsidRPr="00BC714E">
        <w:rPr>
          <w:lang w:val="ru-RU"/>
        </w:rPr>
        <w:t>).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Следует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факт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наличия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отсутствия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лицензии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льготируемые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виды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деятельности.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основании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п.6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ст.149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перечисленные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статье,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подлежат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только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наличии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налогоплательщиков,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осуществляющих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соответствующих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лицензий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согласно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Федеральному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закону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08.0</w:t>
      </w:r>
      <w:r w:rsidR="003C04DD" w:rsidRPr="00BC714E">
        <w:rPr>
          <w:lang w:val="ru-RU"/>
        </w:rPr>
        <w:t>8.20</w:t>
      </w:r>
      <w:r w:rsidRPr="00BC714E">
        <w:rPr>
          <w:lang w:val="ru-RU"/>
        </w:rPr>
        <w:t>01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N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128-ФЗ</w:t>
      </w:r>
      <w:r w:rsidR="003C04DD" w:rsidRPr="00BC714E">
        <w:rPr>
          <w:lang w:val="ru-RU"/>
        </w:rPr>
        <w:t xml:space="preserve"> "</w:t>
      </w:r>
      <w:r w:rsidRPr="00BC714E">
        <w:rPr>
          <w:lang w:val="ru-RU"/>
        </w:rPr>
        <w:t>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лицензировании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отдельных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видов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деятельности</w:t>
      </w:r>
      <w:r w:rsidR="003C04DD" w:rsidRPr="00BC714E">
        <w:rPr>
          <w:lang w:val="ru-RU"/>
        </w:rPr>
        <w:t>" (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ред.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состоянию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26.0</w:t>
      </w:r>
      <w:r w:rsidR="003C04DD" w:rsidRPr="00BC714E">
        <w:rPr>
          <w:lang w:val="ru-RU"/>
        </w:rPr>
        <w:t>3.20</w:t>
      </w:r>
      <w:r w:rsidRPr="00BC714E">
        <w:rPr>
          <w:lang w:val="ru-RU"/>
        </w:rPr>
        <w:t>03</w:t>
      </w:r>
      <w:r w:rsidR="003C04DD" w:rsidRPr="00BC714E">
        <w:rPr>
          <w:lang w:val="ru-RU"/>
        </w:rPr>
        <w:t xml:space="preserve">). </w:t>
      </w:r>
      <w:r w:rsidRPr="00BC714E">
        <w:rPr>
          <w:lang w:val="ru-RU"/>
        </w:rPr>
        <w:t>Таким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образом,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без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лицензии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льготируемые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виды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деятельности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имеет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пользоваться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льготами.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объекта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должен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выявить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ошибки,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связанные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тем,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иногда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ошибочно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начисляет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либо,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наоборот,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начисляет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Выявление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вышеуказанных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ошибок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объекта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может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осуществляться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путем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просмотра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аналитического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движению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товарно-материальных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ценностей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ознакомления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содержанием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отдельных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договоров,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числе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договоров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дарения,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безвозмездной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передачи,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актов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выполненных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строительно-монтажных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учредительных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договоров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т.п.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Например,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иногда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совершаются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следующие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ошибки</w:t>
      </w:r>
      <w:r w:rsidR="003C04DD" w:rsidRPr="00BC714E">
        <w:rPr>
          <w:lang w:val="ru-RU"/>
        </w:rPr>
        <w:t>: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начисляется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передаче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сделках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безвозмездной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основе</w:t>
      </w:r>
      <w:r w:rsidR="003C04DD" w:rsidRPr="00BC714E">
        <w:rPr>
          <w:lang w:val="ru-RU"/>
        </w:rPr>
        <w:t>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ошибочно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начисляется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передаче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одного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структурного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подразделения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другое</w:t>
      </w:r>
      <w:r w:rsidR="003C04DD" w:rsidRPr="00BC714E">
        <w:rPr>
          <w:lang w:val="ru-RU"/>
        </w:rPr>
        <w:t>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начисляется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продукции,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работам,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выполненным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собственных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нужд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части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затрат,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принимаются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вычету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числе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через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амортизационные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отчисления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прибыль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организаций</w:t>
      </w:r>
      <w:r w:rsidR="003C04DD" w:rsidRPr="00BC714E">
        <w:rPr>
          <w:lang w:val="ru-RU"/>
        </w:rPr>
        <w:t>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начисляется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строительно-монтажным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работам,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выполненным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хозспособом</w:t>
      </w:r>
      <w:r w:rsidR="003C04DD" w:rsidRPr="00BC714E">
        <w:rPr>
          <w:lang w:val="ru-RU"/>
        </w:rPr>
        <w:t>;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ошибочно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начисляется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операциям,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входят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перечень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включаемых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объект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ст.146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39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</w:t>
      </w:r>
      <w:r w:rsidR="003C04DD" w:rsidRPr="00BC714E">
        <w:rPr>
          <w:lang w:val="ru-RU"/>
        </w:rPr>
        <w:t xml:space="preserve">),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частности</w:t>
      </w:r>
      <w:r w:rsidR="003C04DD" w:rsidRPr="00BC714E">
        <w:rPr>
          <w:lang w:val="ru-RU"/>
        </w:rPr>
        <w:t xml:space="preserve">: </w:t>
      </w:r>
      <w:r w:rsidRPr="00BC714E">
        <w:rPr>
          <w:lang w:val="ru-RU"/>
        </w:rPr>
        <w:t>передача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имущества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организации-правопреемнику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реорганизации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передача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имущества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уставный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капитал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договору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простого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товарищества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передача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объектов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социально-культурного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жилищно-коммунального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назначения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государственной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власти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местного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самоуправления</w:t>
      </w:r>
      <w:r w:rsidR="003C04DD" w:rsidRPr="00BC714E">
        <w:rPr>
          <w:lang w:val="ru-RU"/>
        </w:rPr>
        <w:t xml:space="preserve">; </w:t>
      </w:r>
      <w:r w:rsidRPr="00BC714E">
        <w:rPr>
          <w:lang w:val="ru-RU"/>
        </w:rPr>
        <w:t>передача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безвозмездной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средств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государственной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власти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местного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самоуправления,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учреждениям,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государственным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муниципальным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унитарным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предприятиям.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Кроме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того,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следует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обратить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внимание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посреднические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операции.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осуществлении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операций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договоров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поручения,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комиссии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агентских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договоров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организации-посредники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нередко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допускают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ошибку,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включая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все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суммы,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полученные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соответственно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доверителя,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комитента,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принципала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покупателей.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нужно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учитывать,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формируется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только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сумме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посреднического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вознаграждения.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Все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прочие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суммы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включаются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облагаются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ст.156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</w:t>
      </w:r>
      <w:r w:rsidR="003C04DD" w:rsidRPr="00BC714E">
        <w:rPr>
          <w:lang w:val="ru-RU"/>
        </w:rPr>
        <w:t>).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Необходимо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цены,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исходя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определяется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передаче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выполнению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оказанию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собственных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нужд.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Особое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внимание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должен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уделить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правомерности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применения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вычетов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Выполнение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вычетов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может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быть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разделено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два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этапа.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первом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этапе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проводится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предварительная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оценка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существующей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системы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втором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этапе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осуществляется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правильности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приобретаемым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ценностям,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работам,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правомерности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вычетов.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Кроме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того,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целесообразно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выборочным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порядком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соблюдение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правил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оформления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счетов-фактур,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основании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принимается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вычету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убедиться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соблюдении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принципа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временного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вычетов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оприходования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товарно-материальных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ценностей.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процессе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подтверждения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правильности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выполняют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налогооблагаемой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сравнивают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полученные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показатели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предприятия.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Правильность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применения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предприятии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ставок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устанавливается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путем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сравнения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фактических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ставок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значениями,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регламентированными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нормативными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документами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соответствующих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условий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виды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деятельности,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группы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продукции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льготы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т.д.</w:t>
      </w:r>
      <w:r w:rsidR="003C04DD" w:rsidRPr="00BC714E">
        <w:rPr>
          <w:lang w:val="ru-RU"/>
        </w:rPr>
        <w:t>)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Выясняя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правильность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начисления,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полноту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своевременность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перечисления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платежей,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изучают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записи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регистрах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68</w:t>
      </w:r>
      <w:r w:rsidR="003C04DD" w:rsidRPr="00BC714E">
        <w:rPr>
          <w:lang w:val="ru-RU"/>
        </w:rPr>
        <w:t xml:space="preserve"> "</w:t>
      </w:r>
      <w:r w:rsidRPr="00BC714E">
        <w:rPr>
          <w:lang w:val="ru-RU"/>
        </w:rPr>
        <w:t>Расчеты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сборам</w:t>
      </w:r>
      <w:r w:rsidR="003C04DD" w:rsidRPr="00BC714E">
        <w:rPr>
          <w:lang w:val="ru-RU"/>
        </w:rPr>
        <w:t>"</w:t>
      </w:r>
      <w:r w:rsidRPr="00BC714E">
        <w:rPr>
          <w:lang w:val="ru-RU"/>
        </w:rPr>
        <w:t>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Аналитический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организуется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соответствующем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субсчете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68</w:t>
      </w:r>
      <w:r w:rsidR="003C04DD" w:rsidRPr="00BC714E">
        <w:rPr>
          <w:lang w:val="ru-RU"/>
        </w:rPr>
        <w:t>"</w:t>
      </w:r>
      <w:r w:rsidRPr="00BC714E">
        <w:rPr>
          <w:lang w:val="ru-RU"/>
        </w:rPr>
        <w:t>Расчеты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сборам</w:t>
      </w:r>
      <w:r w:rsidR="003C04DD" w:rsidRPr="00BC714E">
        <w:rPr>
          <w:lang w:val="ru-RU"/>
        </w:rPr>
        <w:t>"</w:t>
      </w:r>
      <w:r w:rsidRPr="00BC714E">
        <w:rPr>
          <w:lang w:val="ru-RU"/>
        </w:rPr>
        <w:t>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Оценивая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правильность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составления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отчетности,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проверяют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наличие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всех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установленных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форм,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полноту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заполнения,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производят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пересчет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отдельных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показателей,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осуществляют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взаимную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сверку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показателей,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отраженных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регистрах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формах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отчетности.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Кроме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того,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должны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установить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аналитического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68</w:t>
      </w:r>
      <w:r w:rsidR="003C04DD" w:rsidRPr="00BC714E">
        <w:rPr>
          <w:lang w:val="ru-RU"/>
        </w:rPr>
        <w:t>"</w:t>
      </w:r>
      <w:r w:rsidRPr="00BC714E">
        <w:rPr>
          <w:lang w:val="ru-RU"/>
        </w:rPr>
        <w:t>Расчеты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сборам</w:t>
      </w:r>
      <w:r w:rsidR="003C04DD" w:rsidRPr="00BC714E">
        <w:rPr>
          <w:lang w:val="ru-RU"/>
        </w:rPr>
        <w:t xml:space="preserve">" </w:t>
      </w:r>
      <w:r w:rsidRPr="00BC714E">
        <w:rPr>
          <w:lang w:val="ru-RU"/>
        </w:rPr>
        <w:t>данным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синтетического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Главной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книге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показателям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отчетности.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уплаченного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приобретении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необходимо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проанализировать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приобретении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оборотных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средств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возмещается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бюджета.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анализе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приобретению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оборотных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средств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проводится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детальная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остатков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Главной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книге,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составления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баланса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первичных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документов.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Суммы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уплаченные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приобретении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средств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нематериальных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активов,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полном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объеме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вычитаются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сумм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подлежащих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взносу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момент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принятия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средств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нематериальных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активов.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анализе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уплаченного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возмещается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должны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провести</w:t>
      </w:r>
      <w:r w:rsidR="003C04DD" w:rsidRPr="00BC714E">
        <w:rPr>
          <w:lang w:val="ru-RU"/>
        </w:rPr>
        <w:t>: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выверку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дебету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68</w:t>
      </w:r>
      <w:r w:rsidR="003C04DD" w:rsidRPr="00BC714E">
        <w:rPr>
          <w:lang w:val="ru-RU"/>
        </w:rPr>
        <w:t>"</w:t>
      </w:r>
      <w:r w:rsidRPr="00BC714E">
        <w:rPr>
          <w:lang w:val="ru-RU"/>
        </w:rPr>
        <w:t>Расчеты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сборам</w:t>
      </w:r>
      <w:r w:rsidR="003C04DD" w:rsidRPr="00BC714E">
        <w:rPr>
          <w:lang w:val="ru-RU"/>
        </w:rPr>
        <w:t xml:space="preserve">" </w:t>
      </w:r>
      <w:r w:rsidRPr="00BC714E">
        <w:rPr>
          <w:lang w:val="ru-RU"/>
        </w:rPr>
        <w:t>субсчет</w:t>
      </w:r>
      <w:r w:rsidR="003C04DD" w:rsidRPr="00BC714E">
        <w:rPr>
          <w:lang w:val="ru-RU"/>
        </w:rPr>
        <w:t xml:space="preserve"> "</w:t>
      </w:r>
      <w:r w:rsidRPr="00BC714E">
        <w:rPr>
          <w:lang w:val="ru-RU"/>
        </w:rPr>
        <w:t>Расчеты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>";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выверку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расчетах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налогу,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предоставляемых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</w:t>
      </w:r>
      <w:r w:rsidR="003C04DD" w:rsidRPr="00BC714E">
        <w:rPr>
          <w:lang w:val="ru-RU"/>
        </w:rPr>
        <w:t>;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составление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баланса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целью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выборку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первичных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документов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правильности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уплаченного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полученным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запасам,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материальным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нематериальным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средствам,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услугам.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Данная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процедура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предполагает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точное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распределение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Важным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моментом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проведении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правильности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составления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декларации.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Объектом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начисления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согласно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ст.146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реализация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территории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Российской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Федерации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). </w:t>
      </w:r>
      <w:r w:rsidRPr="00BC714E">
        <w:rPr>
          <w:lang w:val="ru-RU"/>
        </w:rPr>
        <w:t>Поэтому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нужно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строке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010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графы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4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строки</w:t>
      </w:r>
      <w:r w:rsidR="003C04DD" w:rsidRPr="00BC714E">
        <w:rPr>
          <w:lang w:val="ru-RU"/>
        </w:rPr>
        <w:t xml:space="preserve"> "</w:t>
      </w:r>
      <w:r w:rsidRPr="00BC714E">
        <w:rPr>
          <w:lang w:val="ru-RU"/>
        </w:rPr>
        <w:t>Выручка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нетто</w:t>
      </w:r>
      <w:r w:rsidR="003C04DD" w:rsidRPr="00BC714E">
        <w:rPr>
          <w:lang w:val="ru-RU"/>
        </w:rPr>
        <w:t xml:space="preserve">)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продажи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продукции,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минусом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добавленную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стоимость,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акцизов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аналогичных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обязательных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платежей</w:t>
      </w:r>
      <w:r w:rsidR="003C04DD" w:rsidRPr="00BC714E">
        <w:rPr>
          <w:lang w:val="ru-RU"/>
        </w:rPr>
        <w:t xml:space="preserve">)" </w:t>
      </w:r>
      <w:r w:rsidRPr="00BC714E">
        <w:rPr>
          <w:lang w:val="ru-RU"/>
        </w:rPr>
        <w:t>Отчета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прибылях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убытках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форма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N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2</w:t>
      </w:r>
      <w:r w:rsidR="003C04DD" w:rsidRPr="00BC714E">
        <w:rPr>
          <w:lang w:val="ru-RU"/>
        </w:rPr>
        <w:t xml:space="preserve">), </w:t>
      </w:r>
      <w:r w:rsidRPr="00BC714E">
        <w:rPr>
          <w:lang w:val="ru-RU"/>
        </w:rPr>
        <w:t>учитывая,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составляется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отчетный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форма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N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2</w:t>
      </w:r>
      <w:r w:rsidR="003C04DD" w:rsidRPr="00BC714E">
        <w:rPr>
          <w:lang w:val="ru-RU"/>
        </w:rPr>
        <w:t xml:space="preserve"> - </w:t>
      </w:r>
      <w:r w:rsidRPr="00BC714E">
        <w:rPr>
          <w:lang w:val="ru-RU"/>
        </w:rPr>
        <w:t>нарастающим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итогом.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Кроме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того,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стоит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сравнить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показатели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строки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140</w:t>
      </w:r>
      <w:r w:rsidR="003C04DD" w:rsidRPr="00BC714E">
        <w:rPr>
          <w:lang w:val="ru-RU"/>
        </w:rPr>
        <w:t xml:space="preserve"> "</w:t>
      </w:r>
      <w:r w:rsidRPr="00BC714E">
        <w:rPr>
          <w:lang w:val="ru-RU"/>
        </w:rPr>
        <w:t>Суммы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полученной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оплаты,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частичной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оплаты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предстоящих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поставок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выполнения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)" </w:t>
      </w:r>
      <w:r w:rsidRPr="00BC714E">
        <w:rPr>
          <w:lang w:val="ru-RU"/>
        </w:rPr>
        <w:t>Налоговой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строки</w:t>
      </w:r>
      <w:r w:rsidR="003C04DD" w:rsidRPr="00BC714E">
        <w:rPr>
          <w:lang w:val="ru-RU"/>
        </w:rPr>
        <w:t xml:space="preserve"> "</w:t>
      </w:r>
      <w:r w:rsidRPr="00BC714E">
        <w:rPr>
          <w:lang w:val="ru-RU"/>
        </w:rPr>
        <w:t>Средства,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полученные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покупателей,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заказчиков</w:t>
      </w:r>
      <w:r w:rsidR="003C04DD" w:rsidRPr="00BC714E">
        <w:rPr>
          <w:lang w:val="ru-RU"/>
        </w:rPr>
        <w:t xml:space="preserve">"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части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поступивших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авансов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движении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денежных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средств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форма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N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4</w:t>
      </w:r>
      <w:r w:rsidR="003C04DD" w:rsidRPr="00BC714E">
        <w:rPr>
          <w:lang w:val="ru-RU"/>
        </w:rPr>
        <w:t xml:space="preserve">). </w:t>
      </w:r>
      <w:r w:rsidRPr="00BC714E">
        <w:rPr>
          <w:lang w:val="ru-RU"/>
        </w:rPr>
        <w:t>Сумма,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указанная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должна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быть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меньше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суммы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строке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формы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N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4.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противном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случае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основания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предполагать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неполное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включение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включение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облагаемый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оборот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авансов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предоплат,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занижение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периоде.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Кроме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того,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показатели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строки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220</w:t>
      </w:r>
      <w:r w:rsidR="003C04DD" w:rsidRPr="00BC714E">
        <w:rPr>
          <w:lang w:val="ru-RU"/>
        </w:rPr>
        <w:t xml:space="preserve"> "</w:t>
      </w:r>
      <w:r w:rsidRPr="00BC714E">
        <w:rPr>
          <w:lang w:val="ru-RU"/>
        </w:rPr>
        <w:t>Сумма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предъявленная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налогоплательщику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приобретении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работ,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услуг</w:t>
      </w:r>
      <w:r w:rsidR="003C04DD" w:rsidRPr="00BC714E">
        <w:rPr>
          <w:lang w:val="ru-RU"/>
        </w:rPr>
        <w:t xml:space="preserve">), </w:t>
      </w:r>
      <w:r w:rsidRPr="00BC714E">
        <w:rPr>
          <w:lang w:val="ru-RU"/>
        </w:rPr>
        <w:t>подлежащая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вычету</w:t>
      </w:r>
      <w:r w:rsidR="003C04DD" w:rsidRPr="00BC714E">
        <w:rPr>
          <w:lang w:val="ru-RU"/>
        </w:rPr>
        <w:t xml:space="preserve">" </w:t>
      </w:r>
      <w:r w:rsidRPr="00BC714E">
        <w:rPr>
          <w:lang w:val="ru-RU"/>
        </w:rPr>
        <w:t>должна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соответствовать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записям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кредиту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19</w:t>
      </w:r>
      <w:r w:rsidR="003C04DD" w:rsidRPr="00BC714E">
        <w:rPr>
          <w:lang w:val="ru-RU"/>
        </w:rPr>
        <w:t xml:space="preserve"> "</w:t>
      </w:r>
      <w:r w:rsidRPr="00BC714E">
        <w:rPr>
          <w:lang w:val="ru-RU"/>
        </w:rPr>
        <w:t>Налог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добавленную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стоимость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приобретенным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ценностям</w:t>
      </w:r>
      <w:r w:rsidR="003C04DD" w:rsidRPr="00BC714E">
        <w:rPr>
          <w:lang w:val="ru-RU"/>
        </w:rPr>
        <w:t xml:space="preserve">"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дебету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68</w:t>
      </w:r>
      <w:r w:rsidR="003C04DD" w:rsidRPr="00BC714E">
        <w:rPr>
          <w:lang w:val="ru-RU"/>
        </w:rPr>
        <w:t xml:space="preserve"> "</w:t>
      </w:r>
      <w:r w:rsidRPr="00BC714E">
        <w:rPr>
          <w:lang w:val="ru-RU"/>
        </w:rPr>
        <w:t>Расчеты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сборам</w:t>
      </w:r>
      <w:r w:rsidR="003C04DD" w:rsidRPr="00BC714E">
        <w:rPr>
          <w:lang w:val="ru-RU"/>
        </w:rPr>
        <w:t>"</w:t>
      </w:r>
      <w:r w:rsidRPr="00BC714E">
        <w:rPr>
          <w:lang w:val="ru-RU"/>
        </w:rPr>
        <w:t>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субсчет</w:t>
      </w:r>
      <w:r w:rsidR="003C04DD" w:rsidRPr="00BC714E">
        <w:rPr>
          <w:lang w:val="ru-RU"/>
        </w:rPr>
        <w:t xml:space="preserve"> "</w:t>
      </w:r>
      <w:r w:rsidRPr="00BC714E">
        <w:rPr>
          <w:lang w:val="ru-RU"/>
        </w:rPr>
        <w:t>Расчеты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>"</w:t>
      </w:r>
      <w:r w:rsidRPr="00BC714E">
        <w:rPr>
          <w:lang w:val="ru-RU"/>
        </w:rPr>
        <w:t>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Если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бухгалтерском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балансе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отсутствуют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остатки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незачтенных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сумм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счету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19</w:t>
      </w:r>
      <w:r w:rsidR="003C04DD" w:rsidRPr="00BC714E">
        <w:rPr>
          <w:lang w:val="ru-RU"/>
        </w:rPr>
        <w:t>"</w:t>
      </w:r>
      <w:r w:rsidRPr="00BC714E">
        <w:rPr>
          <w:lang w:val="ru-RU"/>
        </w:rPr>
        <w:t>Налог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добавленную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стоимость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приобретенным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ценностям</w:t>
      </w:r>
      <w:r w:rsidR="003C04DD" w:rsidRPr="00BC714E">
        <w:rPr>
          <w:lang w:val="ru-RU"/>
        </w:rPr>
        <w:t xml:space="preserve">"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одновременно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имеется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кредиторская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задолженность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поставщикам,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может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свидетельствовать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искажении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Важным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моментом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своевременности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сдачи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производится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итогам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каждого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позднее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20-го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числа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месяца,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следующего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истекшим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периодом.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Налогоплательщики</w:t>
      </w:r>
      <w:r w:rsidR="003C04DD" w:rsidRPr="00BC714E">
        <w:rPr>
          <w:lang w:val="ru-RU"/>
        </w:rPr>
        <w:t xml:space="preserve"> (</w:t>
      </w:r>
      <w:r w:rsidRPr="00BC714E">
        <w:rPr>
          <w:lang w:val="ru-RU"/>
        </w:rPr>
        <w:t>налоговые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агенты</w:t>
      </w:r>
      <w:r w:rsidR="003C04DD" w:rsidRPr="00BC714E">
        <w:rPr>
          <w:lang w:val="ru-RU"/>
        </w:rPr>
        <w:t xml:space="preserve">), </w:t>
      </w:r>
      <w:r w:rsidRPr="00BC714E">
        <w:rPr>
          <w:lang w:val="ru-RU"/>
        </w:rPr>
        <w:t>обязаны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представить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своего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соответствующую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декларацию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позднее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20-го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числа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месяца,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следующего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истекшим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периодом.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3</w:t>
      </w:r>
      <w:r w:rsidR="00267249">
        <w:rPr>
          <w:lang w:val="ru-RU"/>
        </w:rPr>
        <w:t>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Заключительный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этап.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данном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этапе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оформляются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результаты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включая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анализ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выполнения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программы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классификацию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выявленных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ошибок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нарушений.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Результаты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обобщаются,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формулируются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выводы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аудитора.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заключение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можно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обобщить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виды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нарушений,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могут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быть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выявлены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результате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проведения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>: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ошибки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базы</w:t>
      </w:r>
      <w:r w:rsidR="003C04DD" w:rsidRPr="00BC714E">
        <w:rPr>
          <w:lang w:val="ru-RU"/>
        </w:rPr>
        <w:t>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неправильное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применение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льгот</w:t>
      </w:r>
      <w:r w:rsidR="003C04DD" w:rsidRPr="00BC714E">
        <w:rPr>
          <w:lang w:val="ru-RU"/>
        </w:rPr>
        <w:t>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нарушение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порядка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определения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вычетов</w:t>
      </w:r>
      <w:r w:rsidR="003C04DD" w:rsidRPr="00BC714E">
        <w:rPr>
          <w:lang w:val="ru-RU"/>
        </w:rPr>
        <w:t>;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отсутствие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или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нарушение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системы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внутреннего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контроля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правильностью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НДС.</w:t>
      </w:r>
    </w:p>
    <w:p w:rsidR="00435B37" w:rsidRDefault="00267249" w:rsidP="00267249">
      <w:pPr>
        <w:pStyle w:val="1"/>
      </w:pPr>
      <w:r>
        <w:br w:type="page"/>
      </w:r>
      <w:bookmarkStart w:id="12" w:name="_Toc280481865"/>
      <w:r>
        <w:t>Заключение</w:t>
      </w:r>
      <w:bookmarkEnd w:id="12"/>
    </w:p>
    <w:p w:rsidR="00267249" w:rsidRPr="00267249" w:rsidRDefault="00267249" w:rsidP="00267249">
      <w:pPr>
        <w:rPr>
          <w:lang w:eastAsia="en-US"/>
        </w:rPr>
      </w:pP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Выполнив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курсовую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можно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заключить,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он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обладает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некоторыми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преимуществами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недостатками.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преимуществам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относятся</w:t>
      </w:r>
      <w:r w:rsidR="003C04DD" w:rsidRPr="00BC714E">
        <w:rPr>
          <w:lang w:val="ru-RU"/>
        </w:rPr>
        <w:t>: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1.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выступает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фактором,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регулирующим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размер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цены.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2.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постоянно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поступающим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стабильным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доходом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государства.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3.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отличается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простотой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взимания.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4.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выступает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фактором,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заставляет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ликвидировать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лишние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звенья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хозяйствования.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5.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обладает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механизмом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взаимной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плательщиками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обязательств.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Недостатками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являются</w:t>
      </w:r>
      <w:r w:rsidR="003C04DD" w:rsidRPr="00BC714E">
        <w:rPr>
          <w:lang w:val="ru-RU"/>
        </w:rPr>
        <w:t>: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1.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фактором,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сдерживающим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развитие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производства,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уменьшает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гибкость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адаптивность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производства.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особенно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опасным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переходных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экономик,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требуют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значительных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структурных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изменений.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большей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мере,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оборотные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уменьшает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количество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собственных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оборотных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средств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предприятия.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2.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фактором,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стимулирующим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инфляцию.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существенно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увеличивает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особенно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ощутимо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влияет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необходимости.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Следовательно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ухудшает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положение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социально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незащищенных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слоев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населения.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3.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- </w:t>
      </w:r>
      <w:r w:rsidRPr="00BC714E">
        <w:rPr>
          <w:lang w:val="ru-RU"/>
        </w:rPr>
        <w:t>социально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несправедливый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налог,</w:t>
      </w:r>
      <w:r w:rsidR="003C04DD" w:rsidRPr="00BC714E">
        <w:rPr>
          <w:lang w:val="ru-RU"/>
        </w:rPr>
        <w:t xml:space="preserve"> т.к. </w:t>
      </w:r>
      <w:r w:rsidRPr="00BC714E">
        <w:rPr>
          <w:lang w:val="ru-RU"/>
        </w:rPr>
        <w:t>он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зависит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платежеспособности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плательщика.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перекладывает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налоговое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бремя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потребителя.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4.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применяется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соединении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прибыль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предприятий,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вынуждает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производственников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скрывать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свою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прибыльность,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искусственно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завышая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себестоимость.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частности,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причиной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неконкурентоспособности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отечественной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продукции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внешних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рынках.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Налог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добавленную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стоимость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является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наиболее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интересным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сравнении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остальными.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Интересна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сама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схема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система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может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помогать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предприятиям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конкурентной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борьбе,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может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основным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ценообразующим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фактором,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очень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неблагоприятно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фирм.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уравновешивая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косвенное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прямое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государство,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может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получать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стабильный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доход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возможность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развиваться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бизнесу,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важно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российской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экономики.</w:t>
      </w:r>
    </w:p>
    <w:p w:rsidR="003C04DD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Проанализировав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деятельность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предприятия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ООО</w:t>
      </w:r>
      <w:r w:rsidR="003C04DD" w:rsidRPr="00BC714E">
        <w:rPr>
          <w:lang w:val="ru-RU"/>
        </w:rPr>
        <w:t xml:space="preserve"> "</w:t>
      </w:r>
      <w:r w:rsidRPr="00BC714E">
        <w:rPr>
          <w:lang w:val="ru-RU"/>
        </w:rPr>
        <w:t>Биволи</w:t>
      </w:r>
      <w:r w:rsidR="003C04DD" w:rsidRPr="00BC714E">
        <w:rPr>
          <w:lang w:val="ru-RU"/>
        </w:rPr>
        <w:t xml:space="preserve">" </w:t>
      </w:r>
      <w:r w:rsidRPr="00BC714E">
        <w:rPr>
          <w:lang w:val="ru-RU"/>
        </w:rPr>
        <w:t>было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выяснено,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что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2008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году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предприятие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ООО</w:t>
      </w:r>
      <w:r w:rsidR="003C04DD" w:rsidRPr="00BC714E">
        <w:rPr>
          <w:lang w:val="ru-RU"/>
        </w:rPr>
        <w:t xml:space="preserve"> "</w:t>
      </w:r>
      <w:r w:rsidRPr="00BC714E">
        <w:rPr>
          <w:lang w:val="ru-RU"/>
        </w:rPr>
        <w:t>Биволи</w:t>
      </w:r>
      <w:r w:rsidR="003C04DD" w:rsidRPr="00BC714E">
        <w:rPr>
          <w:lang w:val="ru-RU"/>
        </w:rPr>
        <w:t xml:space="preserve">" </w:t>
      </w:r>
      <w:r w:rsidRPr="00BC714E">
        <w:rPr>
          <w:lang w:val="ru-RU"/>
        </w:rPr>
        <w:t>терпит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убытки.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увеличения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доходов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необходимо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увеличить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товарооборачиваемость.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Для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нужно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проводить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поиску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привлечению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поставщиков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более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низким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уровнем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цен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предлагаемые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товары.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Необходимо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проводить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работу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рекламе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товаров,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которые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реализует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организация.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Необходимо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постоянно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увеличивать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численность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рабочих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таким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образом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повышать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производительность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труда,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проводить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политику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снижению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издержек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обращения.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первой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главе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раскрываются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теоретические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основы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такие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как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сущность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классификация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налогов,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принципы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налогообложения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РФ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история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развития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России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зарубежом.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Во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второй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главе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исследуется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деятельность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торгового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предприятия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ООО</w:t>
      </w:r>
      <w:r w:rsidR="003C04DD" w:rsidRPr="00BC714E">
        <w:rPr>
          <w:lang w:val="ru-RU"/>
        </w:rPr>
        <w:t xml:space="preserve"> "</w:t>
      </w:r>
      <w:r w:rsidRPr="00BC714E">
        <w:rPr>
          <w:lang w:val="ru-RU"/>
        </w:rPr>
        <w:t>Биволи</w:t>
      </w:r>
      <w:r w:rsidR="003C04DD" w:rsidRPr="00BC714E">
        <w:rPr>
          <w:lang w:val="ru-RU"/>
        </w:rPr>
        <w:t>"</w:t>
      </w:r>
      <w:r w:rsidRPr="00BC714E">
        <w:rPr>
          <w:lang w:val="ru-RU"/>
        </w:rPr>
        <w:t>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порядок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исчисления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уплаты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бюджет.</w:t>
      </w:r>
    </w:p>
    <w:p w:rsidR="00435B37" w:rsidRPr="00BC714E" w:rsidRDefault="00435B37" w:rsidP="00BC714E">
      <w:pPr>
        <w:pStyle w:val="af3"/>
        <w:rPr>
          <w:lang w:val="ru-RU"/>
        </w:rPr>
      </w:pPr>
      <w:r w:rsidRPr="00BC714E">
        <w:rPr>
          <w:lang w:val="ru-RU"/>
        </w:rPr>
        <w:t>Третья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глава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повествует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порядке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ведения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учета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НДС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с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точки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зрения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аудита,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целях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задачах,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также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о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этапах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проверки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аудита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расчетов</w:t>
      </w:r>
      <w:r w:rsidR="003C04DD" w:rsidRPr="00BC714E">
        <w:rPr>
          <w:lang w:val="ru-RU"/>
        </w:rPr>
        <w:t xml:space="preserve"> </w:t>
      </w:r>
      <w:r w:rsidRPr="00BC714E">
        <w:rPr>
          <w:lang w:val="ru-RU"/>
        </w:rPr>
        <w:t>налога.</w:t>
      </w:r>
    </w:p>
    <w:p w:rsidR="003C04DD" w:rsidRPr="00BC714E" w:rsidRDefault="00BC714E" w:rsidP="00BC714E">
      <w:pPr>
        <w:pStyle w:val="1"/>
      </w:pPr>
      <w:r>
        <w:br w:type="page"/>
      </w:r>
      <w:bookmarkStart w:id="13" w:name="_Toc280481866"/>
      <w:r w:rsidR="00435B37" w:rsidRPr="00BC714E">
        <w:t>Список</w:t>
      </w:r>
      <w:r w:rsidR="003C04DD" w:rsidRPr="00BC714E">
        <w:t xml:space="preserve"> </w:t>
      </w:r>
      <w:r w:rsidR="00435B37" w:rsidRPr="00BC714E">
        <w:t>использованной</w:t>
      </w:r>
      <w:r w:rsidR="003C04DD" w:rsidRPr="00BC714E">
        <w:t xml:space="preserve"> </w:t>
      </w:r>
      <w:r w:rsidR="00435B37" w:rsidRPr="00BC714E">
        <w:t>литературы</w:t>
      </w:r>
      <w:bookmarkEnd w:id="13"/>
    </w:p>
    <w:p w:rsidR="00BC714E" w:rsidRDefault="00BC714E" w:rsidP="00BC714E">
      <w:pPr>
        <w:tabs>
          <w:tab w:val="left" w:pos="726"/>
        </w:tabs>
      </w:pPr>
    </w:p>
    <w:p w:rsidR="00435B37" w:rsidRPr="00BC714E" w:rsidRDefault="00435B37" w:rsidP="00BC714E">
      <w:pPr>
        <w:pStyle w:val="a"/>
      </w:pPr>
      <w:r w:rsidRPr="00BC714E">
        <w:t>Валевич</w:t>
      </w:r>
      <w:r w:rsidR="003C04DD" w:rsidRPr="00BC714E">
        <w:t xml:space="preserve"> </w:t>
      </w:r>
      <w:r w:rsidRPr="00BC714E">
        <w:t>Р.П.,</w:t>
      </w:r>
      <w:r w:rsidR="003C04DD" w:rsidRPr="00BC714E">
        <w:t xml:space="preserve"> </w:t>
      </w:r>
      <w:r w:rsidRPr="00BC714E">
        <w:t>Давыдова</w:t>
      </w:r>
      <w:r w:rsidR="003C04DD" w:rsidRPr="00BC714E">
        <w:t xml:space="preserve"> </w:t>
      </w:r>
      <w:r w:rsidRPr="00BC714E">
        <w:t>Г.А.</w:t>
      </w:r>
      <w:r w:rsidR="003C04DD" w:rsidRPr="00BC714E">
        <w:t xml:space="preserve"> </w:t>
      </w:r>
      <w:r w:rsidRPr="00BC714E">
        <w:t>Экономика</w:t>
      </w:r>
      <w:r w:rsidR="003C04DD" w:rsidRPr="00BC714E">
        <w:t xml:space="preserve"> </w:t>
      </w:r>
      <w:r w:rsidRPr="00BC714E">
        <w:t>торгового</w:t>
      </w:r>
      <w:r w:rsidR="003C04DD" w:rsidRPr="00BC714E">
        <w:t xml:space="preserve"> </w:t>
      </w:r>
      <w:r w:rsidRPr="00BC714E">
        <w:t>предприятия</w:t>
      </w:r>
      <w:r w:rsidR="003C04DD" w:rsidRPr="00BC714E">
        <w:t xml:space="preserve">: </w:t>
      </w:r>
      <w:r w:rsidRPr="00BC714E">
        <w:t>Учеб.</w:t>
      </w:r>
      <w:r w:rsidR="003C04DD" w:rsidRPr="00BC714E">
        <w:t xml:space="preserve"> </w:t>
      </w:r>
      <w:r w:rsidRPr="00BC714E">
        <w:t>Пособие.</w:t>
      </w:r>
      <w:r w:rsidR="003C04DD" w:rsidRPr="00BC714E">
        <w:t xml:space="preserve"> </w:t>
      </w:r>
      <w:r w:rsidRPr="00BC714E">
        <w:t>М.</w:t>
      </w:r>
      <w:r w:rsidR="003C04DD" w:rsidRPr="00BC714E">
        <w:t xml:space="preserve">: </w:t>
      </w:r>
      <w:r w:rsidRPr="00BC714E">
        <w:t>Издательство</w:t>
      </w:r>
      <w:r w:rsidR="003C04DD" w:rsidRPr="00BC714E">
        <w:t xml:space="preserve"> "</w:t>
      </w:r>
      <w:r w:rsidRPr="00BC714E">
        <w:t>Выш.</w:t>
      </w:r>
      <w:r w:rsidR="003C04DD" w:rsidRPr="00BC714E">
        <w:t xml:space="preserve"> </w:t>
      </w:r>
      <w:r w:rsidRPr="00BC714E">
        <w:t>Шк.</w:t>
      </w:r>
      <w:r w:rsidR="003C04DD" w:rsidRPr="00BC714E">
        <w:t>"</w:t>
      </w:r>
      <w:r w:rsidRPr="00BC714E">
        <w:t>,</w:t>
      </w:r>
      <w:r w:rsidR="003C04DD" w:rsidRPr="00BC714E">
        <w:t xml:space="preserve"> </w:t>
      </w:r>
      <w:r w:rsidRPr="00BC714E">
        <w:t>2004</w:t>
      </w:r>
      <w:r w:rsidR="003C04DD" w:rsidRPr="00BC714E">
        <w:t xml:space="preserve">. - </w:t>
      </w:r>
      <w:r w:rsidRPr="00BC714E">
        <w:t>376</w:t>
      </w:r>
      <w:r w:rsidR="003C04DD" w:rsidRPr="00BC714E">
        <w:t xml:space="preserve"> </w:t>
      </w:r>
      <w:r w:rsidRPr="00BC714E">
        <w:t>с.</w:t>
      </w:r>
    </w:p>
    <w:p w:rsidR="00435B37" w:rsidRPr="00BC714E" w:rsidRDefault="00435B37" w:rsidP="00BC714E">
      <w:pPr>
        <w:pStyle w:val="a"/>
        <w:rPr>
          <w:kern w:val="36"/>
        </w:rPr>
      </w:pPr>
      <w:r w:rsidRPr="00BC714E">
        <w:rPr>
          <w:kern w:val="36"/>
        </w:rPr>
        <w:t>Власова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.М. </w:t>
      </w:r>
      <w:r w:rsidRPr="00BC714E">
        <w:rPr>
          <w:kern w:val="36"/>
        </w:rPr>
        <w:t>Бухгалтерские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документы</w:t>
      </w:r>
      <w:r w:rsidR="003C04DD" w:rsidRPr="00BC714E">
        <w:rPr>
          <w:kern w:val="36"/>
        </w:rPr>
        <w:t xml:space="preserve">: </w:t>
      </w:r>
      <w:r w:rsidRPr="00BC714E">
        <w:rPr>
          <w:kern w:val="36"/>
        </w:rPr>
        <w:t>как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их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заполнять.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М.</w:t>
      </w:r>
      <w:r w:rsidR="003C04DD" w:rsidRPr="00BC714E">
        <w:rPr>
          <w:kern w:val="36"/>
        </w:rPr>
        <w:t xml:space="preserve">: </w:t>
      </w:r>
      <w:r w:rsidRPr="00BC714E">
        <w:rPr>
          <w:kern w:val="36"/>
        </w:rPr>
        <w:t>Издательство</w:t>
      </w:r>
      <w:r w:rsidR="003C04DD" w:rsidRPr="00BC714E">
        <w:rPr>
          <w:kern w:val="36"/>
        </w:rPr>
        <w:t xml:space="preserve"> "</w:t>
      </w:r>
      <w:r w:rsidRPr="00BC714E">
        <w:rPr>
          <w:kern w:val="36"/>
        </w:rPr>
        <w:t>Финансы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статистика</w:t>
      </w:r>
      <w:r w:rsidR="003C04DD" w:rsidRPr="00BC714E">
        <w:rPr>
          <w:kern w:val="36"/>
        </w:rPr>
        <w:t>"</w:t>
      </w:r>
      <w:r w:rsidRPr="00BC714E">
        <w:rPr>
          <w:kern w:val="36"/>
        </w:rPr>
        <w:t>,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2007</w:t>
      </w:r>
      <w:r w:rsidR="003C04DD" w:rsidRPr="00BC714E">
        <w:rPr>
          <w:kern w:val="36"/>
        </w:rPr>
        <w:t xml:space="preserve">. - </w:t>
      </w:r>
      <w:r w:rsidRPr="00BC714E">
        <w:rPr>
          <w:kern w:val="36"/>
        </w:rPr>
        <w:t>112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с.</w:t>
      </w:r>
    </w:p>
    <w:p w:rsidR="00435B37" w:rsidRPr="00BC714E" w:rsidRDefault="00435B37" w:rsidP="00BC714E">
      <w:pPr>
        <w:pStyle w:val="a"/>
      </w:pPr>
      <w:r w:rsidRPr="00BC714E">
        <w:t>Дмитриева</w:t>
      </w:r>
      <w:r w:rsidR="003C04DD" w:rsidRPr="00BC714E">
        <w:t xml:space="preserve"> </w:t>
      </w:r>
      <w:r w:rsidRPr="00BC714E">
        <w:t>Н</w:t>
      </w:r>
      <w:r w:rsidR="003C04DD" w:rsidRPr="00BC714E">
        <w:t xml:space="preserve">.Г., </w:t>
      </w:r>
      <w:r w:rsidRPr="00BC714E">
        <w:t>Дмитриев</w:t>
      </w:r>
      <w:r w:rsidR="003C04DD" w:rsidRPr="00BC714E">
        <w:t xml:space="preserve"> </w:t>
      </w:r>
      <w:r w:rsidRPr="00BC714E">
        <w:t>Д</w:t>
      </w:r>
      <w:r w:rsidR="003C04DD" w:rsidRPr="00BC714E">
        <w:t xml:space="preserve">.Б. </w:t>
      </w: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налогообложение</w:t>
      </w:r>
      <w:r w:rsidR="003C04DD" w:rsidRPr="00BC714E">
        <w:t xml:space="preserve">. - </w:t>
      </w:r>
      <w:r w:rsidRPr="00BC714E">
        <w:t>Ростов</w:t>
      </w:r>
      <w:r w:rsidR="003C04DD" w:rsidRPr="00BC714E">
        <w:t xml:space="preserve"> - </w:t>
      </w:r>
      <w:r w:rsidRPr="00BC714E">
        <w:t>н/д</w:t>
      </w:r>
      <w:r w:rsidR="003C04DD" w:rsidRPr="00BC714E">
        <w:t xml:space="preserve">: </w:t>
      </w:r>
      <w:r w:rsidRPr="00BC714E">
        <w:t>Феникс,</w:t>
      </w:r>
      <w:r w:rsidR="003C04DD" w:rsidRPr="00BC714E">
        <w:t xml:space="preserve"> </w:t>
      </w:r>
      <w:r w:rsidRPr="00BC714E">
        <w:t>2005</w:t>
      </w:r>
      <w:r w:rsidR="003C04DD" w:rsidRPr="00BC714E">
        <w:t xml:space="preserve">. - </w:t>
      </w:r>
      <w:r w:rsidRPr="00BC714E">
        <w:t>325</w:t>
      </w:r>
      <w:r w:rsidR="003C04DD" w:rsidRPr="00BC714E">
        <w:t xml:space="preserve"> </w:t>
      </w:r>
      <w:r w:rsidRPr="00BC714E">
        <w:t>с.</w:t>
      </w:r>
    </w:p>
    <w:p w:rsidR="003C04DD" w:rsidRPr="00BC714E" w:rsidRDefault="00435B37" w:rsidP="00BC714E">
      <w:pPr>
        <w:pStyle w:val="a"/>
      </w:pPr>
      <w:r w:rsidRPr="00BC714E">
        <w:t>Донцова</w:t>
      </w:r>
      <w:r w:rsidR="003C04DD" w:rsidRPr="00BC714E">
        <w:t xml:space="preserve"> </w:t>
      </w:r>
      <w:r w:rsidRPr="00BC714E">
        <w:t>Л.В.,</w:t>
      </w:r>
      <w:r w:rsidR="003C04DD" w:rsidRPr="00BC714E">
        <w:t xml:space="preserve"> </w:t>
      </w:r>
      <w:r w:rsidRPr="00BC714E">
        <w:t>Никифорова</w:t>
      </w:r>
      <w:r w:rsidR="003C04DD" w:rsidRPr="00BC714E">
        <w:t xml:space="preserve"> </w:t>
      </w:r>
      <w:r w:rsidRPr="00BC714E">
        <w:t>Н.А.</w:t>
      </w:r>
      <w:r w:rsidR="003C04DD" w:rsidRPr="00BC714E">
        <w:t xml:space="preserve"> </w:t>
      </w:r>
      <w:r w:rsidRPr="00BC714E">
        <w:t>Анализ</w:t>
      </w:r>
      <w:r w:rsidR="003C04DD" w:rsidRPr="00BC714E">
        <w:t xml:space="preserve"> </w:t>
      </w:r>
      <w:r w:rsidRPr="00BC714E">
        <w:t>финансовой</w:t>
      </w:r>
      <w:r w:rsidR="003C04DD" w:rsidRPr="00BC714E">
        <w:t xml:space="preserve"> </w:t>
      </w:r>
      <w:r w:rsidRPr="00BC714E">
        <w:t>отчетности</w:t>
      </w:r>
      <w:r w:rsidR="003C04DD" w:rsidRPr="00BC714E">
        <w:t xml:space="preserve">. - </w:t>
      </w:r>
      <w:r w:rsidRPr="00BC714E">
        <w:t>М.</w:t>
      </w:r>
      <w:r w:rsidR="003C04DD" w:rsidRPr="00BC714E">
        <w:t xml:space="preserve">: </w:t>
      </w:r>
      <w:r w:rsidRPr="00BC714E">
        <w:t>Дело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сервис,</w:t>
      </w:r>
      <w:r w:rsidR="003C04DD" w:rsidRPr="00BC714E">
        <w:t xml:space="preserve"> </w:t>
      </w:r>
      <w:r w:rsidRPr="00BC714E">
        <w:t>2004</w:t>
      </w:r>
      <w:r w:rsidR="003C04DD" w:rsidRPr="00BC714E">
        <w:t xml:space="preserve">. - </w:t>
      </w:r>
      <w:r w:rsidRPr="00BC714E">
        <w:t>336</w:t>
      </w:r>
      <w:r w:rsidR="003C04DD" w:rsidRPr="00BC714E">
        <w:t xml:space="preserve"> </w:t>
      </w:r>
      <w:r w:rsidRPr="00BC714E">
        <w:t>с.</w:t>
      </w:r>
    </w:p>
    <w:p w:rsidR="003C04DD" w:rsidRPr="00BC714E" w:rsidRDefault="00435B37" w:rsidP="00BC714E">
      <w:pPr>
        <w:pStyle w:val="a"/>
      </w:pPr>
      <w:r w:rsidRPr="00BC714E">
        <w:t>Елин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.С. </w:t>
      </w:r>
      <w:r w:rsidRPr="00BC714E">
        <w:t>Счета</w:t>
      </w:r>
      <w:r w:rsidR="003C04DD" w:rsidRPr="00BC714E">
        <w:t xml:space="preserve"> - </w:t>
      </w:r>
      <w:r w:rsidRPr="00BC714E">
        <w:t>фактуры</w:t>
      </w:r>
      <w:r w:rsidR="003C04DD" w:rsidRPr="00BC714E">
        <w:t xml:space="preserve">: </w:t>
      </w:r>
      <w:r w:rsidRPr="00BC714E">
        <w:t>оформление,</w:t>
      </w:r>
      <w:r w:rsidR="003C04DD" w:rsidRPr="00BC714E">
        <w:t xml:space="preserve"> </w:t>
      </w:r>
      <w:r w:rsidRPr="00BC714E">
        <w:t>учет,</w:t>
      </w:r>
      <w:r w:rsidR="003C04DD" w:rsidRPr="00BC714E">
        <w:t xml:space="preserve"> </w:t>
      </w:r>
      <w:r w:rsidRPr="00BC714E">
        <w:t>ответственность</w:t>
      </w:r>
      <w:r w:rsidR="003C04DD" w:rsidRPr="00BC714E">
        <w:t xml:space="preserve">. - </w:t>
      </w:r>
      <w:r w:rsidRPr="00BC714E">
        <w:t>М.,</w:t>
      </w:r>
      <w:r w:rsidR="003C04DD" w:rsidRPr="00BC714E">
        <w:t xml:space="preserve"> </w:t>
      </w:r>
      <w:r w:rsidRPr="00BC714E">
        <w:t>2004</w:t>
      </w:r>
      <w:r w:rsidR="003C04DD" w:rsidRPr="00BC714E">
        <w:t xml:space="preserve">. - </w:t>
      </w:r>
      <w:r w:rsidRPr="00BC714E">
        <w:t>320с.</w:t>
      </w:r>
    </w:p>
    <w:p w:rsidR="003C04DD" w:rsidRPr="00BC714E" w:rsidRDefault="00435B37" w:rsidP="00BC714E">
      <w:pPr>
        <w:pStyle w:val="a"/>
      </w:pPr>
      <w:r w:rsidRPr="00BC714E">
        <w:t>Карагод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.С., </w:t>
      </w:r>
      <w:r w:rsidRPr="00BC714E">
        <w:t>Худолеев</w:t>
      </w:r>
      <w:r w:rsidR="003C04DD" w:rsidRPr="00BC714E">
        <w:t xml:space="preserve"> </w:t>
      </w:r>
      <w:r w:rsidRPr="00BC714E">
        <w:t>В.В.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налогообложение</w:t>
      </w:r>
      <w:r w:rsidR="003C04DD" w:rsidRPr="00BC714E">
        <w:t xml:space="preserve">: </w:t>
      </w:r>
      <w:r w:rsidRPr="00BC714E">
        <w:t>Учебное</w:t>
      </w:r>
      <w:r w:rsidR="003C04DD" w:rsidRPr="00BC714E">
        <w:t xml:space="preserve"> </w:t>
      </w:r>
      <w:r w:rsidRPr="00BC714E">
        <w:t>пособие</w:t>
      </w:r>
      <w:r w:rsidR="003C04DD" w:rsidRPr="00BC714E">
        <w:t xml:space="preserve">. - </w:t>
      </w:r>
      <w:r w:rsidRPr="00BC714E">
        <w:t>М.</w:t>
      </w:r>
      <w:r w:rsidR="003C04DD" w:rsidRPr="00BC714E">
        <w:t xml:space="preserve">: </w:t>
      </w:r>
      <w:r w:rsidRPr="00BC714E">
        <w:t>Форум</w:t>
      </w:r>
      <w:r w:rsidR="003C04DD" w:rsidRPr="00BC714E">
        <w:t xml:space="preserve">: </w:t>
      </w:r>
      <w:r w:rsidRPr="00BC714E">
        <w:t>ИНФРА</w:t>
      </w:r>
      <w:r w:rsidR="003C04DD" w:rsidRPr="00BC714E">
        <w:t xml:space="preserve"> - </w:t>
      </w:r>
      <w:r w:rsidRPr="00BC714E">
        <w:t>М,</w:t>
      </w:r>
      <w:r w:rsidR="003C04DD" w:rsidRPr="00BC714E">
        <w:t xml:space="preserve"> </w:t>
      </w:r>
      <w:r w:rsidRPr="00BC714E">
        <w:t>2005</w:t>
      </w:r>
      <w:r w:rsidR="003C04DD" w:rsidRPr="00BC714E">
        <w:t xml:space="preserve">. - </w:t>
      </w:r>
      <w:r w:rsidRPr="00BC714E">
        <w:t>365</w:t>
      </w:r>
      <w:r w:rsidR="003C04DD" w:rsidRPr="00BC714E">
        <w:t xml:space="preserve"> </w:t>
      </w:r>
      <w:r w:rsidRPr="00BC714E">
        <w:t>с.</w:t>
      </w:r>
    </w:p>
    <w:p w:rsidR="00435B37" w:rsidRPr="00BC714E" w:rsidRDefault="00435B37" w:rsidP="00BC714E">
      <w:pPr>
        <w:pStyle w:val="a"/>
      </w:pPr>
      <w:r w:rsidRPr="00BC714E">
        <w:t>Козлова</w:t>
      </w:r>
      <w:r w:rsidR="003C04DD" w:rsidRPr="00BC714E">
        <w:t xml:space="preserve"> </w:t>
      </w:r>
      <w:r w:rsidRPr="00BC714E">
        <w:t>Е.П.,</w:t>
      </w:r>
      <w:r w:rsidR="003C04DD" w:rsidRPr="00BC714E">
        <w:t xml:space="preserve"> </w:t>
      </w:r>
      <w:r w:rsidRPr="00BC714E">
        <w:t>Бабченко</w:t>
      </w:r>
      <w:r w:rsidR="003C04DD" w:rsidRPr="00BC714E">
        <w:t xml:space="preserve"> </w:t>
      </w:r>
      <w:r w:rsidRPr="00BC714E">
        <w:t>Т</w:t>
      </w:r>
      <w:r w:rsidR="003C04DD" w:rsidRPr="00BC714E">
        <w:t xml:space="preserve">.Н., </w:t>
      </w:r>
      <w:r w:rsidRPr="00BC714E">
        <w:t>Галанина</w:t>
      </w:r>
      <w:r w:rsidR="003C04DD" w:rsidRPr="00BC714E">
        <w:t xml:space="preserve"> </w:t>
      </w:r>
      <w:r w:rsidRPr="00BC714E">
        <w:t>Е</w:t>
      </w:r>
      <w:r w:rsidR="003C04DD" w:rsidRPr="00BC714E">
        <w:t xml:space="preserve">.Н. </w:t>
      </w:r>
      <w:r w:rsidRPr="00BC714E">
        <w:t>Бухгалтерский</w:t>
      </w:r>
      <w:r w:rsidR="003C04DD" w:rsidRPr="00BC714E">
        <w:t xml:space="preserve"> </w:t>
      </w:r>
      <w:r w:rsidRPr="00BC714E">
        <w:t>учет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организациях</w:t>
      </w:r>
      <w:r w:rsidR="003C04DD" w:rsidRPr="00BC714E">
        <w:t xml:space="preserve">. - </w:t>
      </w:r>
      <w:r w:rsidRPr="00BC714E">
        <w:t>М.,</w:t>
      </w:r>
      <w:r w:rsidR="003C04DD" w:rsidRPr="00BC714E">
        <w:t xml:space="preserve"> </w:t>
      </w:r>
      <w:r w:rsidRPr="00BC714E">
        <w:t>2005</w:t>
      </w:r>
      <w:r w:rsidR="003C04DD" w:rsidRPr="00BC714E">
        <w:t xml:space="preserve">. - </w:t>
      </w:r>
      <w:r w:rsidRPr="00BC714E">
        <w:t>720</w:t>
      </w:r>
      <w:r w:rsidR="003C04DD" w:rsidRPr="00BC714E">
        <w:t xml:space="preserve"> </w:t>
      </w:r>
      <w:r w:rsidRPr="00BC714E">
        <w:t>с.</w:t>
      </w:r>
    </w:p>
    <w:p w:rsidR="003C04DD" w:rsidRPr="00BC714E" w:rsidRDefault="00435B37" w:rsidP="00BC714E">
      <w:pPr>
        <w:pStyle w:val="a"/>
      </w:pPr>
      <w:r w:rsidRPr="00BC714E">
        <w:t>Кондраков</w:t>
      </w:r>
      <w:r w:rsidR="003C04DD" w:rsidRPr="00BC714E">
        <w:t xml:space="preserve"> </w:t>
      </w:r>
      <w:r w:rsidRPr="00BC714E">
        <w:t>Н.П.</w:t>
      </w:r>
      <w:r w:rsidR="003C04DD" w:rsidRPr="00BC714E">
        <w:t xml:space="preserve"> </w:t>
      </w:r>
      <w:r w:rsidRPr="00BC714E">
        <w:t>Бухгалтерский</w:t>
      </w:r>
      <w:r w:rsidR="003C04DD" w:rsidRPr="00BC714E">
        <w:t xml:space="preserve"> </w:t>
      </w:r>
      <w:r w:rsidRPr="00BC714E">
        <w:t>учет</w:t>
      </w:r>
      <w:r w:rsidR="003C04DD" w:rsidRPr="00BC714E">
        <w:t xml:space="preserve">. - </w:t>
      </w:r>
      <w:r w:rsidRPr="00BC714E">
        <w:t>М.</w:t>
      </w:r>
      <w:r w:rsidR="003C04DD" w:rsidRPr="00BC714E">
        <w:t xml:space="preserve">: </w:t>
      </w:r>
      <w:r w:rsidRPr="00BC714E">
        <w:t>Инфра</w:t>
      </w:r>
      <w:r w:rsidR="003C04DD" w:rsidRPr="00BC714E">
        <w:t xml:space="preserve"> - </w:t>
      </w:r>
      <w:r w:rsidRPr="00BC714E">
        <w:t>М,</w:t>
      </w:r>
      <w:r w:rsidR="003C04DD" w:rsidRPr="00BC714E">
        <w:t xml:space="preserve"> </w:t>
      </w:r>
      <w:r w:rsidRPr="00BC714E">
        <w:t>2006</w:t>
      </w:r>
      <w:r w:rsidR="003C04DD" w:rsidRPr="00BC714E">
        <w:t xml:space="preserve">. - </w:t>
      </w:r>
      <w:r w:rsidRPr="00BC714E">
        <w:t>319с.</w:t>
      </w:r>
    </w:p>
    <w:p w:rsidR="003C04DD" w:rsidRPr="00BC714E" w:rsidRDefault="00435B37" w:rsidP="00BC714E">
      <w:pPr>
        <w:pStyle w:val="a"/>
      </w:pPr>
      <w:r w:rsidRPr="00BC714E">
        <w:t>Ларичев</w:t>
      </w:r>
      <w:r w:rsidR="003C04DD" w:rsidRPr="00BC714E">
        <w:t xml:space="preserve"> </w:t>
      </w:r>
      <w:r w:rsidRPr="00BC714E">
        <w:t>А</w:t>
      </w:r>
      <w:r w:rsidR="003C04DD" w:rsidRPr="00BC714E">
        <w:t>.Ю. "</w:t>
      </w:r>
      <w:r w:rsidRPr="00BC714E">
        <w:t>Аудит</w:t>
      </w:r>
      <w:r w:rsidR="003C04DD" w:rsidRPr="00BC714E">
        <w:t xml:space="preserve"> </w:t>
      </w:r>
      <w:r w:rsidRPr="00BC714E">
        <w:t>налога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" // </w:t>
      </w:r>
      <w:r w:rsidRPr="00BC714E">
        <w:t>Аудиторские</w:t>
      </w:r>
      <w:r w:rsidR="003C04DD" w:rsidRPr="00BC714E">
        <w:t xml:space="preserve"> </w:t>
      </w:r>
      <w:r w:rsidRPr="00BC714E">
        <w:t>ведомости</w:t>
      </w:r>
      <w:r w:rsidR="003C04DD" w:rsidRPr="00BC714E">
        <w:t xml:space="preserve">. - </w:t>
      </w:r>
      <w:r w:rsidRPr="00BC714E">
        <w:t>2004</w:t>
      </w:r>
      <w:r w:rsidR="003C04DD" w:rsidRPr="00BC714E">
        <w:t xml:space="preserve">. - </w:t>
      </w:r>
      <w:r w:rsidRPr="00BC714E">
        <w:t>№</w:t>
      </w:r>
      <w:r w:rsidR="003C04DD" w:rsidRPr="00BC714E">
        <w:t xml:space="preserve"> </w:t>
      </w:r>
      <w:r w:rsidRPr="00BC714E">
        <w:t>1</w:t>
      </w:r>
    </w:p>
    <w:p w:rsidR="00435B37" w:rsidRPr="00BC714E" w:rsidRDefault="00435B37" w:rsidP="00BC714E">
      <w:pPr>
        <w:pStyle w:val="a"/>
      </w:pPr>
      <w:r w:rsidRPr="00BC714E">
        <w:t>Макаров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.С., </w:t>
      </w:r>
      <w:r w:rsidRPr="00BC714E">
        <w:t>Семин</w:t>
      </w:r>
      <w:r w:rsidR="003C04DD" w:rsidRPr="00BC714E">
        <w:t xml:space="preserve"> </w:t>
      </w:r>
      <w:r w:rsidRPr="00BC714E">
        <w:t>В</w:t>
      </w:r>
      <w:r w:rsidR="003C04DD" w:rsidRPr="00BC714E">
        <w:t>.С. "</w:t>
      </w:r>
      <w:r w:rsidRPr="00BC714E">
        <w:t>Аудиторская</w:t>
      </w:r>
      <w:r w:rsidR="003C04DD" w:rsidRPr="00BC714E">
        <w:t xml:space="preserve"> </w:t>
      </w:r>
      <w:r w:rsidRPr="00BC714E">
        <w:t>проверка</w:t>
      </w:r>
      <w:r w:rsidR="003C04DD" w:rsidRPr="00BC714E">
        <w:t xml:space="preserve"> </w:t>
      </w:r>
      <w:r w:rsidRPr="00BC714E">
        <w:t>расчетов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бюджетом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НДС</w:t>
      </w:r>
      <w:r w:rsidR="003C04DD" w:rsidRPr="00BC714E">
        <w:t xml:space="preserve">" // </w:t>
      </w:r>
      <w:r w:rsidRPr="00BC714E">
        <w:t>Аудиторские</w:t>
      </w:r>
      <w:r w:rsidR="003C04DD" w:rsidRPr="00BC714E">
        <w:t xml:space="preserve"> </w:t>
      </w:r>
      <w:r w:rsidRPr="00BC714E">
        <w:t>ведомости</w:t>
      </w:r>
      <w:r w:rsidR="003C04DD" w:rsidRPr="00BC714E">
        <w:t xml:space="preserve">. - </w:t>
      </w:r>
      <w:r w:rsidRPr="00BC714E">
        <w:t>2006</w:t>
      </w:r>
      <w:r w:rsidR="003C04DD" w:rsidRPr="00BC714E">
        <w:t xml:space="preserve">. - </w:t>
      </w:r>
      <w:r w:rsidRPr="00BC714E">
        <w:t>№10.</w:t>
      </w:r>
    </w:p>
    <w:p w:rsidR="003C04DD" w:rsidRPr="00BC714E" w:rsidRDefault="00435B37" w:rsidP="00BC714E">
      <w:pPr>
        <w:pStyle w:val="a"/>
      </w:pPr>
      <w:r w:rsidRPr="00BC714E">
        <w:t>Масленникова</w:t>
      </w:r>
      <w:r w:rsidR="003C04DD" w:rsidRPr="00BC714E">
        <w:t xml:space="preserve"> </w:t>
      </w:r>
      <w:r w:rsidRPr="00BC714E">
        <w:t>А.А.</w:t>
      </w:r>
      <w:r w:rsidR="003C04DD" w:rsidRPr="00BC714E">
        <w:t xml:space="preserve"> 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стоимость.</w:t>
      </w:r>
      <w:r w:rsidR="003C04DD" w:rsidRPr="00BC714E">
        <w:t xml:space="preserve"> </w:t>
      </w:r>
      <w:r w:rsidRPr="00BC714E">
        <w:t>Правовая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экономическая</w:t>
      </w:r>
      <w:r w:rsidR="003C04DD" w:rsidRPr="00BC714E">
        <w:t xml:space="preserve"> </w:t>
      </w:r>
      <w:r w:rsidRPr="00BC714E">
        <w:t>сущность</w:t>
      </w:r>
      <w:r w:rsidR="003C04DD" w:rsidRPr="00BC714E">
        <w:t xml:space="preserve"> // </w:t>
      </w:r>
      <w:r w:rsidRPr="00BC714E">
        <w:t>Финансы</w:t>
      </w:r>
      <w:r w:rsidR="003C04DD" w:rsidRPr="00BC714E">
        <w:t xml:space="preserve">. - </w:t>
      </w:r>
      <w:r w:rsidRPr="00BC714E">
        <w:t>2005</w:t>
      </w:r>
      <w:r w:rsidR="003C04DD" w:rsidRPr="00BC714E">
        <w:t xml:space="preserve">. - </w:t>
      </w:r>
      <w:r w:rsidRPr="00BC714E">
        <w:t>№</w:t>
      </w:r>
      <w:r w:rsidR="003C04DD" w:rsidRPr="00BC714E">
        <w:t xml:space="preserve"> </w:t>
      </w:r>
      <w:r w:rsidRPr="00BC714E">
        <w:t>1</w:t>
      </w:r>
      <w:r w:rsidR="003C04DD" w:rsidRPr="00BC714E">
        <w:t xml:space="preserve">. - </w:t>
      </w:r>
      <w:r w:rsidRPr="00BC714E">
        <w:t>С.27-29.</w:t>
      </w:r>
    </w:p>
    <w:p w:rsidR="003C04DD" w:rsidRPr="00BC714E" w:rsidRDefault="00435B37" w:rsidP="00BC714E">
      <w:pPr>
        <w:pStyle w:val="a"/>
        <w:rPr>
          <w:kern w:val="36"/>
        </w:rPr>
      </w:pPr>
      <w:r w:rsidRPr="00BC714E">
        <w:t>Методические</w:t>
      </w:r>
      <w:r w:rsidR="003C04DD" w:rsidRPr="00BC714E">
        <w:t xml:space="preserve"> </w:t>
      </w:r>
      <w:r w:rsidRPr="00BC714E">
        <w:t>рекомендации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применению</w:t>
      </w:r>
      <w:r w:rsidR="003C04DD" w:rsidRPr="00BC714E">
        <w:t xml:space="preserve"> </w:t>
      </w:r>
      <w:r w:rsidRPr="00BC714E">
        <w:t>главы</w:t>
      </w:r>
      <w:r w:rsidR="003C04DD" w:rsidRPr="00BC714E">
        <w:t xml:space="preserve"> </w:t>
      </w:r>
      <w:r w:rsidRPr="00BC714E">
        <w:t>21</w:t>
      </w:r>
      <w:r w:rsidR="003C04DD" w:rsidRPr="00BC714E">
        <w:t xml:space="preserve"> "</w:t>
      </w:r>
      <w:r w:rsidRPr="00BC714E">
        <w:t>Налог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 xml:space="preserve">" </w:t>
      </w:r>
      <w:r w:rsidRPr="00BC714E">
        <w:t>Налогового</w:t>
      </w:r>
      <w:r w:rsidR="003C04DD" w:rsidRPr="00BC714E">
        <w:t xml:space="preserve"> </w:t>
      </w:r>
      <w:r w:rsidRPr="00BC714E">
        <w:t>кодекса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</w:t>
      </w:r>
      <w:r w:rsidRPr="00BC714E">
        <w:rPr>
          <w:kern w:val="36"/>
        </w:rPr>
        <w:t>от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20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декабря</w:t>
      </w:r>
      <w:r w:rsidR="003C04DD" w:rsidRPr="00BC714E">
        <w:rPr>
          <w:kern w:val="36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BC714E">
          <w:rPr>
            <w:kern w:val="36"/>
          </w:rPr>
          <w:t>2000</w:t>
        </w:r>
        <w:r w:rsidR="003C04DD" w:rsidRPr="00BC714E">
          <w:rPr>
            <w:kern w:val="36"/>
          </w:rPr>
          <w:t xml:space="preserve"> </w:t>
        </w:r>
        <w:r w:rsidRPr="00BC714E">
          <w:rPr>
            <w:kern w:val="36"/>
          </w:rPr>
          <w:t>г</w:t>
        </w:r>
      </w:smartTag>
      <w:r w:rsidRPr="00BC714E">
        <w:rPr>
          <w:kern w:val="36"/>
        </w:rPr>
        <w:t>.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N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БГ-3-03/447</w:t>
      </w:r>
      <w:r w:rsidR="003C04DD" w:rsidRPr="00BC714E">
        <w:rPr>
          <w:kern w:val="36"/>
        </w:rPr>
        <w:t xml:space="preserve"> (</w:t>
      </w:r>
      <w:r w:rsidRPr="00BC714E">
        <w:rPr>
          <w:kern w:val="36"/>
        </w:rPr>
        <w:t>в</w:t>
      </w:r>
      <w:r w:rsidR="003C04DD" w:rsidRPr="00BC714E">
        <w:rPr>
          <w:kern w:val="36"/>
        </w:rPr>
        <w:t xml:space="preserve"> ред. </w:t>
      </w:r>
      <w:r w:rsidRPr="00BC714E">
        <w:rPr>
          <w:kern w:val="36"/>
        </w:rPr>
        <w:t>приказа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Министерства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РФ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по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налогам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и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сборам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от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26.12.03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№</w:t>
      </w:r>
      <w:r w:rsidR="003C04DD" w:rsidRPr="00BC714E">
        <w:rPr>
          <w:kern w:val="36"/>
        </w:rPr>
        <w:t xml:space="preserve"> </w:t>
      </w:r>
      <w:r w:rsidRPr="00BC714E">
        <w:rPr>
          <w:kern w:val="36"/>
        </w:rPr>
        <w:t>БГ-3-03/721</w:t>
      </w:r>
      <w:r w:rsidR="003C04DD" w:rsidRPr="00BC714E">
        <w:rPr>
          <w:kern w:val="36"/>
        </w:rPr>
        <w:t>)</w:t>
      </w:r>
    </w:p>
    <w:p w:rsidR="00435B37" w:rsidRPr="00BC714E" w:rsidRDefault="00435B37" w:rsidP="00BC714E">
      <w:pPr>
        <w:pStyle w:val="a"/>
      </w:pPr>
      <w:r w:rsidRPr="00BC714E">
        <w:t>Миляков</w:t>
      </w:r>
      <w:r w:rsidR="003C04DD" w:rsidRPr="00BC714E">
        <w:t xml:space="preserve"> </w:t>
      </w:r>
      <w:r w:rsidRPr="00BC714E">
        <w:t>Н.В.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налогообложение</w:t>
      </w:r>
      <w:r w:rsidR="003C04DD" w:rsidRPr="00BC714E">
        <w:t xml:space="preserve">: </w:t>
      </w:r>
      <w:r w:rsidRPr="00BC714E">
        <w:t>Учебник</w:t>
      </w:r>
      <w:r w:rsidR="003C04DD" w:rsidRPr="00BC714E">
        <w:t xml:space="preserve">. - </w:t>
      </w:r>
      <w:r w:rsidRPr="00BC714E">
        <w:t>М.</w:t>
      </w:r>
      <w:r w:rsidR="003C04DD" w:rsidRPr="00BC714E">
        <w:t xml:space="preserve">: </w:t>
      </w:r>
      <w:r w:rsidRPr="00BC714E">
        <w:t>ИНФРА</w:t>
      </w:r>
      <w:r w:rsidR="003C04DD" w:rsidRPr="00BC714E">
        <w:t xml:space="preserve"> - </w:t>
      </w:r>
      <w:r w:rsidRPr="00BC714E">
        <w:t>М,</w:t>
      </w:r>
      <w:r w:rsidR="003C04DD" w:rsidRPr="00BC714E">
        <w:t xml:space="preserve"> </w:t>
      </w:r>
      <w:r w:rsidRPr="00BC714E">
        <w:t>2005</w:t>
      </w:r>
      <w:r w:rsidR="003C04DD" w:rsidRPr="00BC714E">
        <w:t xml:space="preserve">. - </w:t>
      </w:r>
      <w:r w:rsidRPr="00BC714E">
        <w:t>432</w:t>
      </w:r>
      <w:r w:rsidR="003C04DD" w:rsidRPr="00BC714E">
        <w:t xml:space="preserve"> </w:t>
      </w:r>
      <w:r w:rsidRPr="00BC714E">
        <w:t>с.</w:t>
      </w:r>
    </w:p>
    <w:p w:rsidR="00435B37" w:rsidRPr="00BC714E" w:rsidRDefault="00435B37" w:rsidP="00BC714E">
      <w:pPr>
        <w:pStyle w:val="a"/>
      </w:pPr>
      <w:r w:rsidRPr="00BC714E">
        <w:t>Миронова</w:t>
      </w:r>
      <w:r w:rsidR="003C04DD" w:rsidRPr="00BC714E">
        <w:t xml:space="preserve"> </w:t>
      </w:r>
      <w:r w:rsidRPr="00BC714E">
        <w:t>О</w:t>
      </w:r>
      <w:r w:rsidR="003C04DD" w:rsidRPr="00BC714E">
        <w:t xml:space="preserve">.А., </w:t>
      </w:r>
      <w:r w:rsidRPr="00BC714E">
        <w:t>Азарская</w:t>
      </w:r>
      <w:r w:rsidR="003C04DD" w:rsidRPr="00BC714E">
        <w:t xml:space="preserve"> </w:t>
      </w:r>
      <w:r w:rsidRPr="00BC714E">
        <w:t>М</w:t>
      </w:r>
      <w:r w:rsidR="003C04DD" w:rsidRPr="00BC714E">
        <w:t xml:space="preserve">.А. </w:t>
      </w:r>
      <w:r w:rsidRPr="00BC714E">
        <w:t>Аудит</w:t>
      </w:r>
      <w:r w:rsidR="003C04DD" w:rsidRPr="00BC714E">
        <w:t xml:space="preserve">: </w:t>
      </w:r>
      <w:r w:rsidRPr="00BC714E">
        <w:t>теория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методология</w:t>
      </w:r>
      <w:r w:rsidR="003C04DD" w:rsidRPr="00BC714E">
        <w:t xml:space="preserve">: </w:t>
      </w:r>
      <w:r w:rsidRPr="00BC714E">
        <w:t>учеб.</w:t>
      </w:r>
      <w:r w:rsidR="003C04DD" w:rsidRPr="00BC714E">
        <w:t xml:space="preserve"> </w:t>
      </w:r>
      <w:r w:rsidRPr="00BC714E">
        <w:t>пособие.</w:t>
      </w:r>
      <w:r w:rsidR="003C04DD" w:rsidRPr="00BC714E">
        <w:t xml:space="preserve"> </w:t>
      </w:r>
      <w:r w:rsidRPr="00BC714E">
        <w:t>М.</w:t>
      </w:r>
      <w:r w:rsidR="003C04DD" w:rsidRPr="00BC714E">
        <w:t xml:space="preserve">: </w:t>
      </w:r>
      <w:r w:rsidRPr="00BC714E">
        <w:t>Омега-Л,</w:t>
      </w:r>
      <w:r w:rsidR="003C04DD" w:rsidRPr="00BC714E">
        <w:t xml:space="preserve"> </w:t>
      </w:r>
      <w:r w:rsidRPr="00BC714E">
        <w:t>2005</w:t>
      </w:r>
      <w:r w:rsidR="003C04DD" w:rsidRPr="00BC714E">
        <w:t>.1</w:t>
      </w:r>
      <w:r w:rsidRPr="00BC714E">
        <w:t>76</w:t>
      </w:r>
      <w:r w:rsidR="003C04DD" w:rsidRPr="00BC714E">
        <w:t xml:space="preserve"> </w:t>
      </w:r>
      <w:r w:rsidRPr="00BC714E">
        <w:t>с.</w:t>
      </w:r>
    </w:p>
    <w:p w:rsidR="00435B37" w:rsidRPr="00BC714E" w:rsidRDefault="00435B37" w:rsidP="00BC714E">
      <w:pPr>
        <w:pStyle w:val="a"/>
      </w:pP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налогообложение</w:t>
      </w:r>
      <w:r w:rsidR="003C04DD" w:rsidRPr="00BC714E">
        <w:t xml:space="preserve"> </w:t>
      </w:r>
      <w:r w:rsidRPr="00BC714E">
        <w:t>/</w:t>
      </w:r>
      <w:r w:rsidR="003C04DD" w:rsidRPr="00BC714E">
        <w:t xml:space="preserve"> </w:t>
      </w:r>
      <w:r w:rsidRPr="00BC714E">
        <w:t>Под</w:t>
      </w:r>
      <w:r w:rsidR="003C04DD" w:rsidRPr="00BC714E">
        <w:t xml:space="preserve"> ред. </w:t>
      </w:r>
      <w:r w:rsidRPr="00BC714E">
        <w:t>М.В.</w:t>
      </w:r>
      <w:r w:rsidR="003C04DD" w:rsidRPr="00BC714E">
        <w:t xml:space="preserve"> </w:t>
      </w:r>
      <w:r w:rsidRPr="00BC714E">
        <w:t>Романовского,</w:t>
      </w:r>
      <w:r w:rsidR="003C04DD" w:rsidRPr="00BC714E">
        <w:t xml:space="preserve"> </w:t>
      </w:r>
      <w:r w:rsidRPr="00BC714E">
        <w:t>О.В.</w:t>
      </w:r>
      <w:r w:rsidR="003C04DD" w:rsidRPr="00BC714E">
        <w:t xml:space="preserve"> </w:t>
      </w:r>
      <w:r w:rsidRPr="00BC714E">
        <w:t>Врублевской</w:t>
      </w:r>
      <w:r w:rsidR="003C04DD" w:rsidRPr="00BC714E">
        <w:t xml:space="preserve">. - </w:t>
      </w:r>
      <w:r w:rsidRPr="00BC714E">
        <w:t>СПб.</w:t>
      </w:r>
      <w:r w:rsidR="003C04DD" w:rsidRPr="00BC714E">
        <w:t xml:space="preserve">: </w:t>
      </w:r>
      <w:r w:rsidRPr="00BC714E">
        <w:t>Питер,</w:t>
      </w:r>
      <w:r w:rsidR="003C04DD" w:rsidRPr="00BC714E">
        <w:t xml:space="preserve"> </w:t>
      </w:r>
      <w:r w:rsidRPr="00BC714E">
        <w:t>2005</w:t>
      </w:r>
      <w:r w:rsidR="003C04DD" w:rsidRPr="00BC714E">
        <w:t xml:space="preserve">. - </w:t>
      </w:r>
      <w:r w:rsidRPr="00BC714E">
        <w:t>256</w:t>
      </w:r>
      <w:r w:rsidR="003C04DD" w:rsidRPr="00BC714E">
        <w:t xml:space="preserve"> </w:t>
      </w:r>
      <w:r w:rsidRPr="00BC714E">
        <w:t>с.</w:t>
      </w:r>
    </w:p>
    <w:p w:rsidR="003C04DD" w:rsidRPr="00BC714E" w:rsidRDefault="00435B37" w:rsidP="00BC714E">
      <w:pPr>
        <w:pStyle w:val="a"/>
      </w:pPr>
      <w:r w:rsidRPr="00BC714E">
        <w:t>Налоги</w:t>
      </w:r>
      <w:r w:rsidR="003C04DD" w:rsidRPr="00BC714E">
        <w:t xml:space="preserve">: </w:t>
      </w:r>
      <w:r w:rsidRPr="00BC714E">
        <w:t>Учеб.</w:t>
      </w:r>
      <w:r w:rsidR="003C04DD" w:rsidRPr="00BC714E">
        <w:t xml:space="preserve"> </w:t>
      </w:r>
      <w:r w:rsidRPr="00BC714E">
        <w:t>пособие.</w:t>
      </w:r>
      <w:r w:rsidR="003C04DD" w:rsidRPr="00BC714E">
        <w:t xml:space="preserve"> </w:t>
      </w:r>
      <w:r w:rsidRPr="00BC714E">
        <w:t>Под.</w:t>
      </w:r>
      <w:r w:rsidR="003C04DD" w:rsidRPr="00BC714E">
        <w:t xml:space="preserve"> ред.Д.Г. </w:t>
      </w:r>
      <w:r w:rsidRPr="00BC714E">
        <w:t>Черника</w:t>
      </w:r>
      <w:r w:rsidR="003C04DD" w:rsidRPr="00BC714E">
        <w:t xml:space="preserve">. - </w:t>
      </w:r>
      <w:r w:rsidRPr="00BC714E">
        <w:t>4-е</w:t>
      </w:r>
      <w:r w:rsidR="003C04DD" w:rsidRPr="00BC714E">
        <w:t xml:space="preserve"> </w:t>
      </w:r>
      <w:r w:rsidRPr="00BC714E">
        <w:t>издание,</w:t>
      </w:r>
      <w:r w:rsidR="003C04DD" w:rsidRPr="00BC714E">
        <w:t xml:space="preserve"> </w:t>
      </w:r>
      <w:r w:rsidRPr="00BC714E">
        <w:t>перераб.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доп</w:t>
      </w:r>
      <w:r w:rsidR="003C04DD" w:rsidRPr="00BC714E">
        <w:t xml:space="preserve">. - </w:t>
      </w:r>
      <w:r w:rsidRPr="00BC714E">
        <w:t>М.</w:t>
      </w:r>
      <w:r w:rsidR="003C04DD" w:rsidRPr="00BC714E">
        <w:t xml:space="preserve">: </w:t>
      </w:r>
      <w:r w:rsidRPr="00BC714E">
        <w:t>Финансы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статистика,</w:t>
      </w:r>
      <w:r w:rsidR="003C04DD" w:rsidRPr="00BC714E">
        <w:t xml:space="preserve"> </w:t>
      </w:r>
      <w:r w:rsidRPr="00BC714E">
        <w:t>2003</w:t>
      </w:r>
      <w:r w:rsidR="003C04DD" w:rsidRPr="00BC714E">
        <w:t xml:space="preserve">. - </w:t>
      </w:r>
      <w:r w:rsidRPr="00BC714E">
        <w:t>251</w:t>
      </w:r>
      <w:r w:rsidR="003C04DD" w:rsidRPr="00BC714E">
        <w:t xml:space="preserve"> </w:t>
      </w:r>
      <w:r w:rsidRPr="00BC714E">
        <w:t>с.</w:t>
      </w:r>
    </w:p>
    <w:p w:rsidR="00435B37" w:rsidRPr="00BC714E" w:rsidRDefault="00435B37" w:rsidP="00BC714E">
      <w:pPr>
        <w:pStyle w:val="a"/>
      </w:pPr>
      <w:r w:rsidRPr="00BC714E">
        <w:t>Налоговый</w:t>
      </w:r>
      <w:r w:rsidR="003C04DD" w:rsidRPr="00BC714E">
        <w:t xml:space="preserve"> </w:t>
      </w:r>
      <w:r w:rsidRPr="00BC714E">
        <w:t>кодекс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</w:t>
      </w:r>
      <w:r w:rsidRPr="00BC714E">
        <w:t>часть</w:t>
      </w:r>
      <w:r w:rsidR="003C04DD" w:rsidRPr="00BC714E">
        <w:t xml:space="preserve"> </w:t>
      </w:r>
      <w:r w:rsidRPr="00BC714E">
        <w:t>1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31.0</w:t>
      </w:r>
      <w:r w:rsidR="003C04DD" w:rsidRPr="00BC714E">
        <w:t>7.19</w:t>
      </w:r>
      <w:r w:rsidRPr="00BC714E">
        <w:t>98</w:t>
      </w:r>
      <w:r w:rsidR="003C04DD" w:rsidRPr="00BC714E">
        <w:t xml:space="preserve"> </w:t>
      </w:r>
      <w:r w:rsidRPr="00BC714E">
        <w:t>N</w:t>
      </w:r>
      <w:r w:rsidR="003C04DD" w:rsidRPr="00BC714E">
        <w:t xml:space="preserve"> </w:t>
      </w:r>
      <w:r w:rsidRPr="00BC714E">
        <w:t>146-ФЗ</w:t>
      </w:r>
      <w:bookmarkStart w:id="14" w:name="p28"/>
      <w:bookmarkStart w:id="15" w:name="p29"/>
      <w:bookmarkEnd w:id="14"/>
      <w:bookmarkEnd w:id="15"/>
      <w:r w:rsidR="003C04DD" w:rsidRPr="00BC714E">
        <w:t xml:space="preserve"> (ред. </w:t>
      </w:r>
      <w:r w:rsidRPr="00BC714E">
        <w:t>от</w:t>
      </w:r>
      <w:r w:rsidR="003C04DD" w:rsidRPr="00BC714E">
        <w:t xml:space="preserve"> </w:t>
      </w:r>
      <w:r w:rsidRPr="00BC714E">
        <w:t>26.1</w:t>
      </w:r>
      <w:r w:rsidR="003C04DD" w:rsidRPr="00BC714E">
        <w:t>1.20</w:t>
      </w:r>
      <w:r w:rsidRPr="00BC714E">
        <w:t>08</w:t>
      </w:r>
      <w:bookmarkStart w:id="16" w:name="p30"/>
      <w:bookmarkEnd w:id="16"/>
      <w:r w:rsidRPr="00BC714E">
        <w:t>,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изм.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доп.,</w:t>
      </w:r>
      <w:r w:rsidR="003C04DD" w:rsidRPr="00BC714E">
        <w:t xml:space="preserve"> </w:t>
      </w:r>
      <w:r w:rsidRPr="00BC714E">
        <w:t>вступающими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силу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01.0</w:t>
      </w:r>
      <w:r w:rsidR="003C04DD" w:rsidRPr="00BC714E">
        <w:t>1.20</w:t>
      </w:r>
      <w:r w:rsidRPr="00BC714E">
        <w:t>09</w:t>
      </w:r>
      <w:r w:rsidR="003C04DD" w:rsidRPr="00BC714E">
        <w:t xml:space="preserve">) </w:t>
      </w:r>
      <w:r w:rsidRPr="00BC714E">
        <w:t>э</w:t>
      </w:r>
    </w:p>
    <w:p w:rsidR="00435B37" w:rsidRPr="00BC714E" w:rsidRDefault="00435B37" w:rsidP="00BC714E">
      <w:pPr>
        <w:pStyle w:val="a"/>
      </w:pPr>
      <w:r w:rsidRPr="00BC714E">
        <w:t>Налоговый</w:t>
      </w:r>
      <w:r w:rsidR="003C04DD" w:rsidRPr="00BC714E">
        <w:t xml:space="preserve"> </w:t>
      </w:r>
      <w:r w:rsidRPr="00BC714E">
        <w:t>кодекс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</w:t>
      </w:r>
      <w:r w:rsidRPr="00BC714E">
        <w:t>часть</w:t>
      </w:r>
      <w:r w:rsidR="003C04DD" w:rsidRPr="00BC714E">
        <w:t xml:space="preserve"> </w:t>
      </w:r>
      <w:r w:rsidRPr="00BC714E">
        <w:t>2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05.0</w:t>
      </w:r>
      <w:r w:rsidR="003C04DD" w:rsidRPr="00BC714E">
        <w:t>8.20</w:t>
      </w:r>
      <w:r w:rsidRPr="00BC714E">
        <w:t>00</w:t>
      </w:r>
      <w:r w:rsidR="003C04DD" w:rsidRPr="00BC714E">
        <w:t xml:space="preserve"> </w:t>
      </w:r>
      <w:r w:rsidRPr="00BC714E">
        <w:t>N</w:t>
      </w:r>
      <w:r w:rsidR="003C04DD" w:rsidRPr="00BC714E">
        <w:t xml:space="preserve"> </w:t>
      </w:r>
      <w:r w:rsidRPr="00BC714E">
        <w:t>117-ФЗ</w:t>
      </w:r>
      <w:r w:rsidR="003C04DD" w:rsidRPr="00BC714E">
        <w:t xml:space="preserve"> (ред. </w:t>
      </w:r>
      <w:r w:rsidRPr="00BC714E">
        <w:t>от</w:t>
      </w:r>
      <w:r w:rsidR="003C04DD" w:rsidRPr="00BC714E">
        <w:t xml:space="preserve"> </w:t>
      </w:r>
      <w:r w:rsidRPr="00BC714E">
        <w:t>30.1</w:t>
      </w:r>
      <w:r w:rsidR="003C04DD" w:rsidRPr="00BC714E">
        <w:t>2.20</w:t>
      </w:r>
      <w:r w:rsidRPr="00BC714E">
        <w:t>08</w:t>
      </w:r>
      <w:bookmarkStart w:id="17" w:name="p21"/>
      <w:bookmarkEnd w:id="17"/>
      <w:r w:rsidRPr="00BC714E">
        <w:t>,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изм.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доп.,</w:t>
      </w:r>
      <w:r w:rsidR="003C04DD" w:rsidRPr="00BC714E">
        <w:t xml:space="preserve"> </w:t>
      </w:r>
      <w:r w:rsidRPr="00BC714E">
        <w:t>вступающими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силу</w:t>
      </w:r>
      <w:r w:rsidR="003C04DD" w:rsidRPr="00BC714E">
        <w:t xml:space="preserve"> </w:t>
      </w:r>
      <w:r w:rsidRPr="00BC714E">
        <w:t>с</w:t>
      </w:r>
      <w:r w:rsidR="003C04DD" w:rsidRPr="00BC714E">
        <w:t xml:space="preserve"> </w:t>
      </w:r>
      <w:r w:rsidRPr="00BC714E">
        <w:t>01.0</w:t>
      </w:r>
      <w:r w:rsidR="003C04DD" w:rsidRPr="00BC714E">
        <w:t>3.20</w:t>
      </w:r>
      <w:r w:rsidRPr="00BC714E">
        <w:t>09</w:t>
      </w:r>
      <w:r w:rsidR="003C04DD" w:rsidRPr="00BC714E">
        <w:t>).</w:t>
      </w:r>
    </w:p>
    <w:p w:rsidR="00435B37" w:rsidRPr="00BC714E" w:rsidRDefault="00435B37" w:rsidP="00BC714E">
      <w:pPr>
        <w:pStyle w:val="a"/>
      </w:pPr>
      <w:r w:rsidRPr="00BC714E">
        <w:t>Пансков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.Г. </w:t>
      </w: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налогообложение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 </w:t>
      </w:r>
      <w:r w:rsidRPr="00BC714E">
        <w:t>Российской</w:t>
      </w:r>
      <w:r w:rsidR="003C04DD" w:rsidRPr="00BC714E">
        <w:t xml:space="preserve"> </w:t>
      </w:r>
      <w:r w:rsidRPr="00BC714E">
        <w:t>Федерации</w:t>
      </w:r>
      <w:r w:rsidR="003C04DD" w:rsidRPr="00BC714E">
        <w:t xml:space="preserve">. - </w:t>
      </w:r>
      <w:r w:rsidRPr="00BC714E">
        <w:t>М.</w:t>
      </w:r>
      <w:r w:rsidR="003C04DD" w:rsidRPr="00BC714E">
        <w:t xml:space="preserve">: </w:t>
      </w:r>
      <w:r w:rsidRPr="00BC714E">
        <w:t>МЦФЭР,</w:t>
      </w:r>
      <w:r w:rsidR="003C04DD" w:rsidRPr="00BC714E">
        <w:t xml:space="preserve"> </w:t>
      </w:r>
      <w:r w:rsidRPr="00BC714E">
        <w:t>2005</w:t>
      </w:r>
      <w:r w:rsidR="003C04DD" w:rsidRPr="00BC714E">
        <w:t xml:space="preserve">. - </w:t>
      </w:r>
      <w:r w:rsidRPr="00BC714E">
        <w:t>352</w:t>
      </w:r>
      <w:r w:rsidR="003C04DD" w:rsidRPr="00BC714E">
        <w:t xml:space="preserve"> </w:t>
      </w:r>
      <w:r w:rsidRPr="00BC714E">
        <w:t>с.</w:t>
      </w:r>
    </w:p>
    <w:p w:rsidR="00435B37" w:rsidRPr="00BC714E" w:rsidRDefault="00435B37" w:rsidP="00BC714E">
      <w:pPr>
        <w:pStyle w:val="a"/>
      </w:pPr>
      <w:r w:rsidRPr="00BC714E">
        <w:t>Патров</w:t>
      </w:r>
      <w:r w:rsidR="003C04DD" w:rsidRPr="00BC714E">
        <w:t xml:space="preserve"> </w:t>
      </w:r>
      <w:r w:rsidRPr="00BC714E">
        <w:t>В.В.,</w:t>
      </w:r>
      <w:r w:rsidR="003C04DD" w:rsidRPr="00BC714E">
        <w:t xml:space="preserve"> </w:t>
      </w:r>
      <w:r w:rsidRPr="00BC714E">
        <w:t>Быков</w:t>
      </w:r>
      <w:r w:rsidR="003C04DD" w:rsidRPr="00BC714E">
        <w:t xml:space="preserve"> </w:t>
      </w:r>
      <w:r w:rsidRPr="00BC714E">
        <w:t>В.А.</w:t>
      </w:r>
      <w:r w:rsidR="003C04DD" w:rsidRPr="00BC714E">
        <w:t xml:space="preserve">: </w:t>
      </w:r>
      <w:r w:rsidRPr="00BC714E">
        <w:t>Бухгалтерская</w:t>
      </w:r>
      <w:r w:rsidR="003C04DD" w:rsidRPr="00BC714E">
        <w:t xml:space="preserve"> </w:t>
      </w:r>
      <w:r w:rsidRPr="00BC714E">
        <w:t>отчетность</w:t>
      </w:r>
      <w:r w:rsidR="003C04DD" w:rsidRPr="00BC714E">
        <w:t xml:space="preserve"> </w:t>
      </w:r>
      <w:r w:rsidRPr="00BC714E">
        <w:t>организации</w:t>
      </w:r>
      <w:r w:rsidR="003C04DD" w:rsidRPr="00BC714E">
        <w:t xml:space="preserve">. - </w:t>
      </w:r>
      <w:r w:rsidRPr="00BC714E">
        <w:t>М.</w:t>
      </w:r>
      <w:r w:rsidR="003C04DD" w:rsidRPr="00BC714E">
        <w:t xml:space="preserve">: </w:t>
      </w:r>
      <w:r w:rsidRPr="00BC714E">
        <w:t>МЦ-ФЭР,</w:t>
      </w:r>
      <w:r w:rsidR="003C04DD" w:rsidRPr="00BC714E">
        <w:t xml:space="preserve"> </w:t>
      </w:r>
      <w:r w:rsidRPr="00BC714E">
        <w:t>2004</w:t>
      </w:r>
      <w:r w:rsidR="003C04DD" w:rsidRPr="00BC714E">
        <w:t xml:space="preserve">. - </w:t>
      </w:r>
      <w:r w:rsidRPr="00BC714E">
        <w:t>315с</w:t>
      </w:r>
    </w:p>
    <w:p w:rsidR="00435B37" w:rsidRPr="00BC714E" w:rsidRDefault="00435B37" w:rsidP="00BC714E">
      <w:pPr>
        <w:pStyle w:val="a"/>
      </w:pPr>
      <w:r w:rsidRPr="00BC714E">
        <w:t>План</w:t>
      </w:r>
      <w:r w:rsidR="003C04DD" w:rsidRPr="00BC714E">
        <w:t xml:space="preserve"> </w:t>
      </w:r>
      <w:r w:rsidRPr="00BC714E">
        <w:t>счетов</w:t>
      </w:r>
      <w:r w:rsidR="003C04DD" w:rsidRPr="00BC714E">
        <w:t xml:space="preserve"> </w:t>
      </w:r>
      <w:r w:rsidRPr="00BC714E">
        <w:t>бухгалтерского</w:t>
      </w:r>
      <w:r w:rsidR="003C04DD" w:rsidRPr="00BC714E">
        <w:t xml:space="preserve"> </w:t>
      </w:r>
      <w:r w:rsidRPr="00BC714E">
        <w:t>учета</w:t>
      </w:r>
      <w:r w:rsidR="003C04DD" w:rsidRPr="00BC714E">
        <w:t xml:space="preserve">: </w:t>
      </w:r>
      <w:r w:rsidRPr="00BC714E">
        <w:t>комментарий</w:t>
      </w:r>
      <w:r w:rsidR="003C04DD" w:rsidRPr="00BC714E">
        <w:t xml:space="preserve"> </w:t>
      </w:r>
      <w:r w:rsidRPr="00BC714E">
        <w:t>к</w:t>
      </w:r>
      <w:r w:rsidR="003C04DD" w:rsidRPr="00BC714E">
        <w:t xml:space="preserve"> </w:t>
      </w:r>
      <w:r w:rsidRPr="00BC714E">
        <w:t>последним</w:t>
      </w:r>
      <w:r w:rsidR="003C04DD" w:rsidRPr="00BC714E">
        <w:t xml:space="preserve"> </w:t>
      </w:r>
      <w:r w:rsidRPr="00BC714E">
        <w:t>изменениям</w:t>
      </w:r>
      <w:r w:rsidR="003C04DD" w:rsidRPr="00BC714E">
        <w:t xml:space="preserve"> - </w:t>
      </w:r>
      <w:r w:rsidRPr="00BC714E">
        <w:t>М.</w:t>
      </w:r>
      <w:r w:rsidR="003C04DD" w:rsidRPr="00BC714E">
        <w:t xml:space="preserve">: </w:t>
      </w:r>
      <w:r w:rsidRPr="00BC714E">
        <w:t>ИД</w:t>
      </w:r>
      <w:r w:rsidR="003C04DD" w:rsidRPr="00BC714E">
        <w:t xml:space="preserve"> "</w:t>
      </w:r>
      <w:r w:rsidRPr="00BC714E">
        <w:t>Аргумент</w:t>
      </w:r>
      <w:r w:rsidR="003C04DD" w:rsidRPr="00BC714E">
        <w:t>"</w:t>
      </w:r>
      <w:r w:rsidR="00267249">
        <w:t xml:space="preserve"> </w:t>
      </w:r>
      <w:r w:rsidRPr="00BC714E">
        <w:t>Ю</w:t>
      </w:r>
      <w:r w:rsidR="003C04DD" w:rsidRPr="00BC714E">
        <w:t xml:space="preserve"> </w:t>
      </w:r>
      <w:r w:rsidRPr="00BC714E">
        <w:t>2008</w:t>
      </w:r>
      <w:r w:rsidR="003C04DD" w:rsidRPr="00BC714E">
        <w:t xml:space="preserve">. - </w:t>
      </w:r>
      <w:r w:rsidRPr="00BC714E">
        <w:t>104</w:t>
      </w:r>
      <w:r w:rsidR="003C04DD" w:rsidRPr="00BC714E">
        <w:t xml:space="preserve"> </w:t>
      </w:r>
      <w:r w:rsidRPr="00BC714E">
        <w:t>с.</w:t>
      </w:r>
    </w:p>
    <w:p w:rsidR="003C04DD" w:rsidRPr="00BC714E" w:rsidRDefault="00435B37" w:rsidP="00BC714E">
      <w:pPr>
        <w:pStyle w:val="a"/>
      </w:pPr>
      <w:r w:rsidRPr="00BC714E">
        <w:t>Постановление</w:t>
      </w:r>
      <w:r w:rsidR="003C04DD" w:rsidRPr="00BC714E">
        <w:t xml:space="preserve"> </w:t>
      </w:r>
      <w:r w:rsidRPr="00BC714E">
        <w:t>Правительства</w:t>
      </w:r>
      <w:r w:rsidR="003C04DD" w:rsidRPr="00BC714E">
        <w:t xml:space="preserve"> </w:t>
      </w:r>
      <w:r w:rsidRPr="00BC714E">
        <w:t>РФ</w:t>
      </w:r>
      <w:r w:rsidR="003C04DD" w:rsidRPr="00BC714E">
        <w:t xml:space="preserve"> </w:t>
      </w:r>
      <w:r w:rsidRPr="00BC714E">
        <w:t>от</w:t>
      </w:r>
      <w:r w:rsidR="003C04DD" w:rsidRPr="00BC714E">
        <w:t xml:space="preserve"> </w:t>
      </w:r>
      <w:r w:rsidRPr="00BC714E">
        <w:t>2</w:t>
      </w:r>
      <w:r w:rsidR="003C04DD" w:rsidRPr="00BC714E">
        <w:t xml:space="preserve"> </w:t>
      </w:r>
      <w:r w:rsidRPr="00BC714E">
        <w:t>декабря</w:t>
      </w:r>
      <w:r w:rsidR="003C04DD" w:rsidRPr="00BC714E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BC714E">
          <w:t>2000</w:t>
        </w:r>
        <w:r w:rsidR="003C04DD" w:rsidRPr="00BC714E">
          <w:t xml:space="preserve"> </w:t>
        </w:r>
        <w:r w:rsidRPr="00BC714E">
          <w:t>г</w:t>
        </w:r>
      </w:smartTag>
      <w:r w:rsidRPr="00BC714E">
        <w:t>.</w:t>
      </w:r>
      <w:r w:rsidR="003C04DD" w:rsidRPr="00BC714E">
        <w:t xml:space="preserve"> </w:t>
      </w:r>
      <w:r w:rsidRPr="00BC714E">
        <w:t>№</w:t>
      </w:r>
      <w:r w:rsidR="003C04DD" w:rsidRPr="00BC714E">
        <w:t xml:space="preserve"> </w:t>
      </w:r>
      <w:r w:rsidRPr="00BC714E">
        <w:t>914</w:t>
      </w:r>
      <w:r w:rsidR="003C04DD" w:rsidRPr="00BC714E">
        <w:t xml:space="preserve"> (ред. </w:t>
      </w:r>
      <w:r w:rsidRPr="00BC714E">
        <w:t>От</w:t>
      </w:r>
      <w:r w:rsidR="003C04DD" w:rsidRPr="00BC714E">
        <w:t xml:space="preserve"> </w:t>
      </w:r>
      <w:r w:rsidRPr="00BC714E">
        <w:t>11.0</w:t>
      </w:r>
      <w:r w:rsidR="003C04DD" w:rsidRPr="00BC714E">
        <w:t>5.20</w:t>
      </w:r>
      <w:r w:rsidRPr="00BC714E">
        <w:t>06</w:t>
      </w:r>
      <w:r w:rsidR="003C04DD" w:rsidRPr="00BC714E">
        <w:t>)"</w:t>
      </w:r>
      <w:r w:rsidRPr="00BC714E">
        <w:t>Об</w:t>
      </w:r>
      <w:r w:rsidR="003C04DD" w:rsidRPr="00BC714E">
        <w:t xml:space="preserve"> </w:t>
      </w:r>
      <w:r w:rsidRPr="00BC714E">
        <w:t>утверждении</w:t>
      </w:r>
      <w:r w:rsidR="003C04DD" w:rsidRPr="00BC714E">
        <w:t xml:space="preserve"> </w:t>
      </w:r>
      <w:r w:rsidRPr="00BC714E">
        <w:t>правил</w:t>
      </w:r>
      <w:r w:rsidR="003C04DD" w:rsidRPr="00BC714E">
        <w:t xml:space="preserve"> </w:t>
      </w:r>
      <w:r w:rsidRPr="00BC714E">
        <w:t>ведения</w:t>
      </w:r>
      <w:r w:rsidR="003C04DD" w:rsidRPr="00BC714E">
        <w:t xml:space="preserve"> </w:t>
      </w:r>
      <w:r w:rsidRPr="00BC714E">
        <w:t>журналом</w:t>
      </w:r>
      <w:r w:rsidR="003C04DD" w:rsidRPr="00BC714E">
        <w:t xml:space="preserve"> </w:t>
      </w:r>
      <w:r w:rsidRPr="00BC714E">
        <w:t>учета</w:t>
      </w:r>
      <w:r w:rsidR="003C04DD" w:rsidRPr="00BC714E">
        <w:t xml:space="preserve"> </w:t>
      </w:r>
      <w:r w:rsidRPr="00BC714E">
        <w:t>полученных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выставленных</w:t>
      </w:r>
      <w:r w:rsidR="003C04DD" w:rsidRPr="00BC714E">
        <w:t xml:space="preserve"> </w:t>
      </w:r>
      <w:r w:rsidRPr="00BC714E">
        <w:t>счетов-фактур,</w:t>
      </w:r>
      <w:r w:rsidR="003C04DD" w:rsidRPr="00BC714E">
        <w:t xml:space="preserve"> </w:t>
      </w:r>
      <w:r w:rsidRPr="00BC714E">
        <w:t>книг</w:t>
      </w:r>
      <w:r w:rsidR="003C04DD" w:rsidRPr="00BC714E">
        <w:t xml:space="preserve"> </w:t>
      </w:r>
      <w:r w:rsidRPr="00BC714E">
        <w:t>покупок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продаж</w:t>
      </w:r>
      <w:r w:rsidR="003C04DD" w:rsidRPr="00BC714E">
        <w:t xml:space="preserve"> </w:t>
      </w:r>
      <w:r w:rsidRPr="00BC714E">
        <w:t>при</w:t>
      </w:r>
      <w:r w:rsidR="003C04DD" w:rsidRPr="00BC714E">
        <w:t xml:space="preserve"> </w:t>
      </w:r>
      <w:r w:rsidRPr="00BC714E">
        <w:t>расчетах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налогу</w:t>
      </w:r>
      <w:r w:rsidR="003C04DD" w:rsidRPr="00BC714E">
        <w:t xml:space="preserve"> </w:t>
      </w:r>
      <w:r w:rsidRPr="00BC714E">
        <w:t>на</w:t>
      </w:r>
      <w:r w:rsidR="003C04DD" w:rsidRPr="00BC714E">
        <w:t xml:space="preserve"> </w:t>
      </w:r>
      <w:r w:rsidRPr="00BC714E">
        <w:t>добавленную</w:t>
      </w:r>
      <w:r w:rsidR="003C04DD" w:rsidRPr="00BC714E">
        <w:t xml:space="preserve"> </w:t>
      </w:r>
      <w:r w:rsidRPr="00BC714E">
        <w:t>стоимость</w:t>
      </w:r>
      <w:r w:rsidR="003C04DD" w:rsidRPr="00BC714E">
        <w:t>"</w:t>
      </w:r>
      <w:r w:rsidRPr="00BC714E">
        <w:t>.</w:t>
      </w:r>
    </w:p>
    <w:p w:rsidR="003C04DD" w:rsidRPr="00BC714E" w:rsidRDefault="00435B37" w:rsidP="00BC714E">
      <w:pPr>
        <w:pStyle w:val="a"/>
      </w:pPr>
      <w:r w:rsidRPr="00BC714E">
        <w:t>Рогуленко</w:t>
      </w:r>
      <w:r w:rsidR="003C04DD" w:rsidRPr="00BC714E">
        <w:t xml:space="preserve"> </w:t>
      </w:r>
      <w:r w:rsidRPr="00BC714E">
        <w:t>Т</w:t>
      </w:r>
      <w:r w:rsidR="003C04DD" w:rsidRPr="00BC714E">
        <w:t xml:space="preserve">.М. </w:t>
      </w:r>
      <w:r w:rsidRPr="00BC714E">
        <w:t>Аудит</w:t>
      </w:r>
      <w:r w:rsidR="003C04DD" w:rsidRPr="00BC714E">
        <w:t xml:space="preserve">: </w:t>
      </w:r>
      <w:r w:rsidRPr="00BC714E">
        <w:t>Учебник</w:t>
      </w:r>
      <w:r w:rsidR="003C04DD" w:rsidRPr="00BC714E">
        <w:t xml:space="preserve"> </w:t>
      </w:r>
      <w:r w:rsidRPr="00BC714E">
        <w:t>для</w:t>
      </w:r>
      <w:r w:rsidR="003C04DD" w:rsidRPr="00BC714E">
        <w:t xml:space="preserve"> </w:t>
      </w:r>
      <w:r w:rsidRPr="00BC714E">
        <w:t>студентов</w:t>
      </w:r>
      <w:r w:rsidR="003C04DD" w:rsidRPr="00BC714E">
        <w:t xml:space="preserve"> </w:t>
      </w:r>
      <w:r w:rsidRPr="00BC714E">
        <w:t>ВУЗов,</w:t>
      </w:r>
      <w:r w:rsidR="003C04DD" w:rsidRPr="00BC714E">
        <w:t xml:space="preserve"> </w:t>
      </w:r>
      <w:r w:rsidRPr="00BC714E">
        <w:t>обучающихся</w:t>
      </w:r>
      <w:r w:rsidR="003C04DD" w:rsidRPr="00BC714E">
        <w:t xml:space="preserve"> </w:t>
      </w:r>
      <w:r w:rsidRPr="00BC714E">
        <w:t>по</w:t>
      </w:r>
      <w:r w:rsidR="003C04DD" w:rsidRPr="00BC714E">
        <w:t xml:space="preserve"> </w:t>
      </w:r>
      <w:r w:rsidRPr="00BC714E">
        <w:t>специальности</w:t>
      </w:r>
      <w:r w:rsidR="003C04DD" w:rsidRPr="00BC714E">
        <w:t xml:space="preserve"> "</w:t>
      </w:r>
      <w:r w:rsidRPr="00BC714E">
        <w:t>Бухгалтерский</w:t>
      </w:r>
      <w:r w:rsidR="003C04DD" w:rsidRPr="00BC714E">
        <w:t xml:space="preserve"> </w:t>
      </w:r>
      <w:r w:rsidRPr="00BC714E">
        <w:t>учет,</w:t>
      </w:r>
      <w:r w:rsidR="003C04DD" w:rsidRPr="00BC714E">
        <w:t xml:space="preserve"> </w:t>
      </w:r>
      <w:r w:rsidRPr="00BC714E">
        <w:t>анализ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аудит</w:t>
      </w:r>
      <w:r w:rsidR="003C04DD" w:rsidRPr="00BC714E">
        <w:t>"</w:t>
      </w:r>
      <w:r w:rsidRPr="00BC714E">
        <w:t>.</w:t>
      </w:r>
      <w:r w:rsidR="003C04DD" w:rsidRPr="00BC714E">
        <w:t xml:space="preserve"> </w:t>
      </w:r>
      <w:r w:rsidRPr="00BC714E">
        <w:t>М</w:t>
      </w:r>
      <w:r w:rsidR="003C04DD" w:rsidRPr="00BC714E">
        <w:t xml:space="preserve">: </w:t>
      </w:r>
      <w:r w:rsidRPr="00BC714E">
        <w:t>Экономистъ,</w:t>
      </w:r>
      <w:r w:rsidR="003C04DD" w:rsidRPr="00BC714E">
        <w:t xml:space="preserve"> </w:t>
      </w:r>
      <w:r w:rsidRPr="00BC714E">
        <w:t>2005</w:t>
      </w:r>
      <w:r w:rsidR="003C04DD" w:rsidRPr="00BC714E">
        <w:t>.3</w:t>
      </w:r>
      <w:r w:rsidRPr="00BC714E">
        <w:t>78</w:t>
      </w:r>
      <w:r w:rsidR="003C04DD" w:rsidRPr="00BC714E">
        <w:t xml:space="preserve"> </w:t>
      </w:r>
      <w:r w:rsidRPr="00BC714E">
        <w:t>с.</w:t>
      </w:r>
    </w:p>
    <w:p w:rsidR="00435B37" w:rsidRPr="00BC714E" w:rsidRDefault="00435B37" w:rsidP="00BC714E">
      <w:pPr>
        <w:pStyle w:val="a"/>
      </w:pPr>
      <w:r w:rsidRPr="00BC714E">
        <w:t>Соломатина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.Н. </w:t>
      </w:r>
      <w:r w:rsidRPr="00BC714E">
        <w:t>Экономика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организация</w:t>
      </w:r>
      <w:r w:rsidR="003C04DD" w:rsidRPr="00BC714E">
        <w:t xml:space="preserve"> </w:t>
      </w:r>
      <w:r w:rsidRPr="00BC714E">
        <w:t>деятельности</w:t>
      </w:r>
      <w:r w:rsidR="003C04DD" w:rsidRPr="00BC714E">
        <w:t xml:space="preserve"> </w:t>
      </w:r>
      <w:r w:rsidRPr="00BC714E">
        <w:t>торгового</w:t>
      </w:r>
      <w:r w:rsidR="003C04DD" w:rsidRPr="00BC714E">
        <w:t xml:space="preserve"> </w:t>
      </w:r>
      <w:r w:rsidRPr="00BC714E">
        <w:t>предприятия</w:t>
      </w:r>
      <w:r w:rsidR="003C04DD" w:rsidRPr="00BC714E">
        <w:t xml:space="preserve">: </w:t>
      </w:r>
      <w:r w:rsidRPr="00BC714E">
        <w:t>Учебник.</w:t>
      </w:r>
      <w:r w:rsidR="003C04DD" w:rsidRPr="00BC714E">
        <w:t xml:space="preserve"> </w:t>
      </w:r>
      <w:r w:rsidRPr="00BC714E">
        <w:t>М.</w:t>
      </w:r>
      <w:r w:rsidR="003C04DD" w:rsidRPr="00BC714E">
        <w:t xml:space="preserve">: </w:t>
      </w:r>
      <w:r w:rsidRPr="00BC714E">
        <w:t>ИНФРА</w:t>
      </w:r>
      <w:r w:rsidR="003C04DD" w:rsidRPr="00BC714E">
        <w:t xml:space="preserve"> - </w:t>
      </w:r>
      <w:r w:rsidRPr="00BC714E">
        <w:t>М,</w:t>
      </w:r>
      <w:r w:rsidR="003C04DD" w:rsidRPr="00BC714E">
        <w:t xml:space="preserve"> </w:t>
      </w:r>
      <w:r w:rsidRPr="00BC714E">
        <w:t>2007,</w:t>
      </w:r>
      <w:r w:rsidR="003C04DD" w:rsidRPr="00BC714E">
        <w:t xml:space="preserve"> - </w:t>
      </w:r>
      <w:r w:rsidRPr="00BC714E">
        <w:t>292</w:t>
      </w:r>
      <w:r w:rsidR="003C04DD" w:rsidRPr="00BC714E">
        <w:t xml:space="preserve"> </w:t>
      </w:r>
      <w:r w:rsidRPr="00BC714E">
        <w:t>с.</w:t>
      </w:r>
    </w:p>
    <w:p w:rsidR="00435B37" w:rsidRPr="00BC714E" w:rsidRDefault="00435B37" w:rsidP="00BC714E">
      <w:pPr>
        <w:pStyle w:val="a"/>
      </w:pPr>
      <w:r w:rsidRPr="00BC714E">
        <w:t>Федеральный</w:t>
      </w:r>
      <w:r w:rsidR="003C04DD" w:rsidRPr="00BC714E">
        <w:t xml:space="preserve"> </w:t>
      </w:r>
      <w:r w:rsidRPr="00BC714E">
        <w:t>закон</w:t>
      </w:r>
      <w:r w:rsidR="003C04DD" w:rsidRPr="00BC714E">
        <w:t xml:space="preserve"> "</w:t>
      </w:r>
      <w:r w:rsidRPr="00BC714E">
        <w:t>Об</w:t>
      </w:r>
      <w:r w:rsidR="003C04DD" w:rsidRPr="00BC714E">
        <w:t xml:space="preserve"> </w:t>
      </w:r>
      <w:r w:rsidRPr="00BC714E">
        <w:t>аудиторской</w:t>
      </w:r>
      <w:r w:rsidR="003C04DD" w:rsidRPr="00BC714E">
        <w:t xml:space="preserve"> </w:t>
      </w:r>
      <w:r w:rsidRPr="00BC714E">
        <w:t>деятельности</w:t>
      </w:r>
      <w:r w:rsidR="003C04DD" w:rsidRPr="00BC714E">
        <w:t xml:space="preserve">" </w:t>
      </w:r>
      <w:r w:rsidRPr="00BC714E">
        <w:t>от</w:t>
      </w:r>
      <w:r w:rsidR="003C04DD" w:rsidRPr="00BC714E">
        <w:t xml:space="preserve"> </w:t>
      </w:r>
      <w:r w:rsidRPr="00BC714E">
        <w:t>07.0</w:t>
      </w:r>
      <w:r w:rsidR="003C04DD" w:rsidRPr="00BC714E">
        <w:t>8.20</w:t>
      </w:r>
      <w:r w:rsidRPr="00BC714E">
        <w:t>01г.</w:t>
      </w:r>
      <w:r w:rsidR="003C04DD" w:rsidRPr="00BC714E">
        <w:t xml:space="preserve"> </w:t>
      </w:r>
      <w:r w:rsidRPr="00BC714E">
        <w:t>№119-ФЗ.</w:t>
      </w:r>
      <w:r w:rsidR="003C04DD" w:rsidRPr="00BC714E">
        <w:t xml:space="preserve"> (ред. </w:t>
      </w:r>
      <w:r w:rsidRPr="00BC714E">
        <w:t>от</w:t>
      </w:r>
      <w:r w:rsidR="003C04DD" w:rsidRPr="00BC714E">
        <w:t xml:space="preserve"> </w:t>
      </w:r>
      <w:r w:rsidRPr="00BC714E">
        <w:t>30.1</w:t>
      </w:r>
      <w:r w:rsidR="003C04DD" w:rsidRPr="00BC714E">
        <w:t>2.20</w:t>
      </w:r>
      <w:r w:rsidRPr="00BC714E">
        <w:t>08</w:t>
      </w:r>
      <w:r w:rsidR="003C04DD" w:rsidRPr="00BC714E">
        <w:t>).</w:t>
      </w:r>
    </w:p>
    <w:p w:rsidR="00435B37" w:rsidRPr="00BC714E" w:rsidRDefault="00435B37" w:rsidP="00BC714E">
      <w:pPr>
        <w:pStyle w:val="a"/>
      </w:pPr>
      <w:r w:rsidRPr="00BC714E">
        <w:t>Федеральный</w:t>
      </w:r>
      <w:r w:rsidR="003C04DD" w:rsidRPr="00BC714E">
        <w:t xml:space="preserve"> </w:t>
      </w:r>
      <w:r w:rsidRPr="00BC714E">
        <w:t>закон</w:t>
      </w:r>
      <w:r w:rsidR="003C04DD" w:rsidRPr="00BC714E">
        <w:t xml:space="preserve"> "</w:t>
      </w:r>
      <w:r w:rsidRPr="00BC714E">
        <w:t>о</w:t>
      </w:r>
      <w:r w:rsidR="003C04DD" w:rsidRPr="00BC714E">
        <w:t xml:space="preserve"> </w:t>
      </w:r>
      <w:r w:rsidRPr="00BC714E">
        <w:t>бухгалтерском</w:t>
      </w:r>
      <w:r w:rsidR="003C04DD" w:rsidRPr="00BC714E">
        <w:t xml:space="preserve"> </w:t>
      </w:r>
      <w:r w:rsidRPr="00BC714E">
        <w:t>учете</w:t>
      </w:r>
      <w:r w:rsidR="003C04DD" w:rsidRPr="00BC714E">
        <w:t xml:space="preserve">" </w:t>
      </w:r>
      <w:r w:rsidRPr="00BC714E">
        <w:t>от</w:t>
      </w:r>
      <w:r w:rsidR="003C04DD" w:rsidRPr="00BC714E">
        <w:t xml:space="preserve"> </w:t>
      </w:r>
      <w:r w:rsidRPr="00BC714E">
        <w:t>21.1</w:t>
      </w:r>
      <w:r w:rsidR="003C04DD" w:rsidRPr="00BC714E">
        <w:t>1.19</w:t>
      </w:r>
      <w:r w:rsidRPr="00BC714E">
        <w:t>96</w:t>
      </w:r>
      <w:r w:rsidR="003C04DD" w:rsidRPr="00BC714E">
        <w:t xml:space="preserve"> </w:t>
      </w:r>
      <w:r w:rsidRPr="00BC714E">
        <w:t>N</w:t>
      </w:r>
      <w:r w:rsidR="003C04DD" w:rsidRPr="00BC714E">
        <w:t xml:space="preserve"> </w:t>
      </w:r>
      <w:r w:rsidRPr="00BC714E">
        <w:t>129-ФЗ</w:t>
      </w:r>
      <w:bookmarkStart w:id="18" w:name="p15"/>
      <w:bookmarkEnd w:id="18"/>
      <w:r w:rsidR="003C04DD" w:rsidRPr="00BC714E">
        <w:t xml:space="preserve"> (ред. </w:t>
      </w:r>
      <w:r w:rsidRPr="00BC714E">
        <w:t>от</w:t>
      </w:r>
      <w:r w:rsidR="003C04DD" w:rsidRPr="00BC714E">
        <w:t xml:space="preserve"> </w:t>
      </w:r>
      <w:r w:rsidRPr="00BC714E">
        <w:t>03.1</w:t>
      </w:r>
      <w:r w:rsidR="003C04DD" w:rsidRPr="00BC714E">
        <w:t>1.20</w:t>
      </w:r>
      <w:r w:rsidRPr="00BC714E">
        <w:t>06</w:t>
      </w:r>
      <w:r w:rsidR="003C04DD" w:rsidRPr="00BC714E">
        <w:t>).</w:t>
      </w:r>
    </w:p>
    <w:p w:rsidR="003C04DD" w:rsidRPr="00BC714E" w:rsidRDefault="00435B37" w:rsidP="00BC714E">
      <w:pPr>
        <w:pStyle w:val="a"/>
      </w:pPr>
      <w:r w:rsidRPr="00BC714E">
        <w:t>Черник</w:t>
      </w:r>
      <w:r w:rsidR="003C04DD" w:rsidRPr="00BC714E">
        <w:t xml:space="preserve"> </w:t>
      </w:r>
      <w:r w:rsidRPr="00BC714E">
        <w:t>Д</w:t>
      </w:r>
      <w:r w:rsidR="003C04DD" w:rsidRPr="00BC714E">
        <w:t xml:space="preserve">.Г. </w:t>
      </w:r>
      <w:r w:rsidRPr="00BC714E">
        <w:t>и</w:t>
      </w:r>
      <w:r w:rsidR="003C04DD" w:rsidRPr="00BC714E">
        <w:t xml:space="preserve"> </w:t>
      </w:r>
      <w:r w:rsidRPr="00BC714E">
        <w:t>др.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налогообложение</w:t>
      </w:r>
      <w:r w:rsidR="003C04DD" w:rsidRPr="00BC714E">
        <w:t xml:space="preserve">: </w:t>
      </w:r>
      <w:r w:rsidRPr="00BC714E">
        <w:t>Учебник</w:t>
      </w:r>
      <w:r w:rsidR="003C04DD" w:rsidRPr="00BC714E">
        <w:t xml:space="preserve">. - </w:t>
      </w:r>
      <w:r w:rsidRPr="00BC714E">
        <w:t>М.</w:t>
      </w:r>
      <w:r w:rsidR="003C04DD" w:rsidRPr="00BC714E">
        <w:t xml:space="preserve">: </w:t>
      </w:r>
      <w:r w:rsidRPr="00BC714E">
        <w:t>ИНФРА</w:t>
      </w:r>
      <w:r w:rsidR="003C04DD" w:rsidRPr="00BC714E">
        <w:t xml:space="preserve"> - </w:t>
      </w:r>
      <w:r w:rsidRPr="00BC714E">
        <w:t>М,</w:t>
      </w:r>
      <w:r w:rsidR="003C04DD" w:rsidRPr="00BC714E">
        <w:t xml:space="preserve"> </w:t>
      </w:r>
      <w:r w:rsidRPr="00BC714E">
        <w:t>2005</w:t>
      </w:r>
      <w:r w:rsidR="003C04DD" w:rsidRPr="00BC714E">
        <w:t xml:space="preserve">. - </w:t>
      </w:r>
      <w:r w:rsidRPr="00BC714E">
        <w:t>324</w:t>
      </w:r>
      <w:r w:rsidR="003C04DD" w:rsidRPr="00BC714E">
        <w:t xml:space="preserve"> </w:t>
      </w:r>
      <w:r w:rsidRPr="00BC714E">
        <w:t>с.</w:t>
      </w:r>
    </w:p>
    <w:p w:rsidR="00435B37" w:rsidRPr="00BC714E" w:rsidRDefault="00435B37" w:rsidP="00BC714E">
      <w:pPr>
        <w:pStyle w:val="a"/>
      </w:pPr>
      <w:r w:rsidRPr="00BC714E">
        <w:t>Шеремет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.Д. </w:t>
      </w:r>
      <w:r w:rsidRPr="00BC714E">
        <w:t>Аудит</w:t>
      </w:r>
      <w:r w:rsidR="003C04DD" w:rsidRPr="00BC714E">
        <w:t xml:space="preserve">: </w:t>
      </w:r>
      <w:r w:rsidRPr="00BC714E">
        <w:t>Учебник./</w:t>
      </w:r>
      <w:r w:rsidR="003C04DD" w:rsidRPr="00BC714E">
        <w:t xml:space="preserve"> </w:t>
      </w:r>
      <w:r w:rsidRPr="00BC714E">
        <w:t>Шеремет</w:t>
      </w:r>
      <w:r w:rsidR="003C04DD" w:rsidRPr="00BC714E">
        <w:t xml:space="preserve"> </w:t>
      </w:r>
      <w:r w:rsidRPr="00BC714E">
        <w:t>А</w:t>
      </w:r>
      <w:r w:rsidR="003C04DD" w:rsidRPr="00BC714E">
        <w:t xml:space="preserve">.Д., </w:t>
      </w:r>
      <w:r w:rsidRPr="00BC714E">
        <w:t>Суйц</w:t>
      </w:r>
      <w:r w:rsidR="003C04DD" w:rsidRPr="00BC714E">
        <w:t xml:space="preserve"> </w:t>
      </w:r>
      <w:r w:rsidRPr="00BC714E">
        <w:t>В</w:t>
      </w:r>
      <w:r w:rsidR="003C04DD" w:rsidRPr="00BC714E">
        <w:t xml:space="preserve">.П. - </w:t>
      </w:r>
      <w:r w:rsidRPr="00BC714E">
        <w:t>4-е</w:t>
      </w:r>
      <w:r w:rsidR="003C04DD" w:rsidRPr="00BC714E">
        <w:t xml:space="preserve"> </w:t>
      </w:r>
      <w:r w:rsidRPr="00BC714E">
        <w:t>изд.,</w:t>
      </w:r>
      <w:r w:rsidR="003C04DD" w:rsidRPr="00BC714E">
        <w:t xml:space="preserve"> </w:t>
      </w:r>
      <w:r w:rsidRPr="00BC714E">
        <w:t>перераб.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доп</w:t>
      </w:r>
      <w:r w:rsidR="003C04DD" w:rsidRPr="00BC714E">
        <w:t xml:space="preserve">. - </w:t>
      </w:r>
      <w:r w:rsidRPr="00BC714E">
        <w:t>М.</w:t>
      </w:r>
      <w:r w:rsidR="003C04DD" w:rsidRPr="00BC714E">
        <w:t xml:space="preserve">: </w:t>
      </w:r>
      <w:r w:rsidRPr="00BC714E">
        <w:t>Инфра-М,</w:t>
      </w:r>
      <w:r w:rsidR="003C04DD" w:rsidRPr="00BC714E">
        <w:t xml:space="preserve"> </w:t>
      </w:r>
      <w:r w:rsidRPr="00BC714E">
        <w:t>2004.</w:t>
      </w:r>
    </w:p>
    <w:p w:rsidR="00435B37" w:rsidRPr="00BC714E" w:rsidRDefault="00435B37" w:rsidP="00BC714E">
      <w:pPr>
        <w:pStyle w:val="a"/>
      </w:pPr>
      <w:r w:rsidRPr="00BC714E">
        <w:t>Юткина</w:t>
      </w:r>
      <w:r w:rsidR="003C04DD" w:rsidRPr="00BC714E">
        <w:t xml:space="preserve"> </w:t>
      </w:r>
      <w:r w:rsidRPr="00BC714E">
        <w:t>Т.Ф.</w:t>
      </w:r>
      <w:r w:rsidR="003C04DD" w:rsidRPr="00BC714E">
        <w:t xml:space="preserve"> </w:t>
      </w:r>
      <w:r w:rsidRPr="00BC714E">
        <w:t>Налоги</w:t>
      </w:r>
      <w:r w:rsidR="003C04DD" w:rsidRPr="00BC714E">
        <w:t xml:space="preserve"> </w:t>
      </w:r>
      <w:r w:rsidRPr="00BC714E">
        <w:t>и</w:t>
      </w:r>
      <w:r w:rsidR="003C04DD" w:rsidRPr="00BC714E">
        <w:t xml:space="preserve"> </w:t>
      </w:r>
      <w:r w:rsidRPr="00BC714E">
        <w:t>налогобложение</w:t>
      </w:r>
      <w:r w:rsidR="003C04DD" w:rsidRPr="00BC714E">
        <w:t xml:space="preserve">. - </w:t>
      </w:r>
      <w:r w:rsidRPr="00BC714E">
        <w:t>М.</w:t>
      </w:r>
      <w:r w:rsidR="003C04DD" w:rsidRPr="00BC714E">
        <w:t xml:space="preserve">: </w:t>
      </w:r>
      <w:r w:rsidRPr="00BC714E">
        <w:t>ИНФРА-М,</w:t>
      </w:r>
      <w:r w:rsidR="003C04DD" w:rsidRPr="00BC714E">
        <w:t xml:space="preserve"> </w:t>
      </w:r>
      <w:r w:rsidRPr="00BC714E">
        <w:t>2005</w:t>
      </w:r>
      <w:r w:rsidR="003C04DD" w:rsidRPr="00BC714E">
        <w:t xml:space="preserve">. - </w:t>
      </w:r>
      <w:r w:rsidRPr="00BC714E">
        <w:t>321</w:t>
      </w:r>
      <w:r w:rsidR="003C04DD" w:rsidRPr="00BC714E">
        <w:t xml:space="preserve"> </w:t>
      </w:r>
      <w:r w:rsidRPr="00BC714E">
        <w:t>с.</w:t>
      </w:r>
      <w:bookmarkStart w:id="19" w:name="_GoBack"/>
      <w:bookmarkEnd w:id="19"/>
    </w:p>
    <w:sectPr w:rsidR="00435B37" w:rsidRPr="00BC714E" w:rsidSect="003C04DD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847" w:rsidRDefault="00106847" w:rsidP="00BC714E">
      <w:pPr>
        <w:tabs>
          <w:tab w:val="left" w:pos="726"/>
        </w:tabs>
      </w:pPr>
      <w:r>
        <w:separator/>
      </w:r>
    </w:p>
  </w:endnote>
  <w:endnote w:type="continuationSeparator" w:id="0">
    <w:p w:rsidR="00106847" w:rsidRDefault="00106847" w:rsidP="00BC714E">
      <w:pPr>
        <w:tabs>
          <w:tab w:val="left" w:pos="726"/>
        </w:tabs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847" w:rsidRDefault="00106847" w:rsidP="00BC714E">
      <w:pPr>
        <w:tabs>
          <w:tab w:val="left" w:pos="726"/>
        </w:tabs>
      </w:pPr>
      <w:r>
        <w:separator/>
      </w:r>
    </w:p>
  </w:footnote>
  <w:footnote w:type="continuationSeparator" w:id="0">
    <w:p w:rsidR="00106847" w:rsidRDefault="00106847" w:rsidP="00BC714E">
      <w:pPr>
        <w:tabs>
          <w:tab w:val="left" w:pos="726"/>
        </w:tabs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473" w:rsidRDefault="00882473" w:rsidP="0088247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5</w:t>
    </w:r>
  </w:p>
  <w:p w:rsidR="00882473" w:rsidRDefault="00882473" w:rsidP="003C04D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473" w:rsidRDefault="004A13F8" w:rsidP="0088247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882473" w:rsidRDefault="00882473" w:rsidP="00BC714E">
    <w:pPr>
      <w:tabs>
        <w:tab w:val="left" w:pos="7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5BBD"/>
    <w:multiLevelType w:val="hybridMultilevel"/>
    <w:tmpl w:val="57BE998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0FE18EA"/>
    <w:multiLevelType w:val="hybridMultilevel"/>
    <w:tmpl w:val="0812D3DC"/>
    <w:lvl w:ilvl="0" w:tplc="0419000F">
      <w:start w:val="1"/>
      <w:numFmt w:val="decimal"/>
      <w:lvlText w:val="%1."/>
      <w:lvlJc w:val="left"/>
      <w:pPr>
        <w:ind w:left="16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4257DD"/>
    <w:multiLevelType w:val="hybridMultilevel"/>
    <w:tmpl w:val="0812D3DC"/>
    <w:lvl w:ilvl="0" w:tplc="0419000F">
      <w:start w:val="1"/>
      <w:numFmt w:val="decimal"/>
      <w:lvlText w:val="%1."/>
      <w:lvlJc w:val="left"/>
      <w:pPr>
        <w:ind w:left="16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4">
    <w:nsid w:val="40E9793F"/>
    <w:multiLevelType w:val="hybridMultilevel"/>
    <w:tmpl w:val="7C5EAAF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4386299C"/>
    <w:multiLevelType w:val="hybridMultilevel"/>
    <w:tmpl w:val="E9A2ABC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45D677C1"/>
    <w:multiLevelType w:val="multilevel"/>
    <w:tmpl w:val="D340B5C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3B641D9"/>
    <w:multiLevelType w:val="multilevel"/>
    <w:tmpl w:val="4B625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B4606"/>
    <w:multiLevelType w:val="hybridMultilevel"/>
    <w:tmpl w:val="44560D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7A81C9E"/>
    <w:multiLevelType w:val="multilevel"/>
    <w:tmpl w:val="4E0C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979175B"/>
    <w:multiLevelType w:val="multilevel"/>
    <w:tmpl w:val="85E290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b/>
      </w:rPr>
    </w:lvl>
  </w:abstractNum>
  <w:abstractNum w:abstractNumId="11">
    <w:nsid w:val="707B5F00"/>
    <w:multiLevelType w:val="hybridMultilevel"/>
    <w:tmpl w:val="A9CEBEF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74C6160F"/>
    <w:multiLevelType w:val="hybridMultilevel"/>
    <w:tmpl w:val="06BCD610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764A4AA1"/>
    <w:multiLevelType w:val="hybridMultilevel"/>
    <w:tmpl w:val="44140C8E"/>
    <w:lvl w:ilvl="0" w:tplc="7084FB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9DF2FBE"/>
    <w:multiLevelType w:val="hybridMultilevel"/>
    <w:tmpl w:val="70A4DE8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5">
    <w:nsid w:val="7F59430E"/>
    <w:multiLevelType w:val="hybridMultilevel"/>
    <w:tmpl w:val="8134058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10"/>
  </w:num>
  <w:num w:numId="6">
    <w:abstractNumId w:val="1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7"/>
  </w:num>
  <w:num w:numId="14">
    <w:abstractNumId w:val="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331"/>
    <w:rsid w:val="00065A6D"/>
    <w:rsid w:val="000660CC"/>
    <w:rsid w:val="000A24B0"/>
    <w:rsid w:val="000A31A3"/>
    <w:rsid w:val="00106847"/>
    <w:rsid w:val="00110096"/>
    <w:rsid w:val="00112D23"/>
    <w:rsid w:val="001578F6"/>
    <w:rsid w:val="00182FC6"/>
    <w:rsid w:val="001C1E2B"/>
    <w:rsid w:val="002463D3"/>
    <w:rsid w:val="00267249"/>
    <w:rsid w:val="00271616"/>
    <w:rsid w:val="002A3078"/>
    <w:rsid w:val="002C222C"/>
    <w:rsid w:val="002D2E9B"/>
    <w:rsid w:val="00300D2B"/>
    <w:rsid w:val="0035408B"/>
    <w:rsid w:val="003A0417"/>
    <w:rsid w:val="003B775C"/>
    <w:rsid w:val="003C04DD"/>
    <w:rsid w:val="003C3239"/>
    <w:rsid w:val="003C531B"/>
    <w:rsid w:val="003E0711"/>
    <w:rsid w:val="00435B37"/>
    <w:rsid w:val="004A13F8"/>
    <w:rsid w:val="005059EF"/>
    <w:rsid w:val="00524522"/>
    <w:rsid w:val="0052594E"/>
    <w:rsid w:val="00556407"/>
    <w:rsid w:val="00566DE6"/>
    <w:rsid w:val="00586BF3"/>
    <w:rsid w:val="00606A09"/>
    <w:rsid w:val="006A18EB"/>
    <w:rsid w:val="006B2EF2"/>
    <w:rsid w:val="006E2AA4"/>
    <w:rsid w:val="008311D9"/>
    <w:rsid w:val="008563E7"/>
    <w:rsid w:val="00882473"/>
    <w:rsid w:val="008B13D0"/>
    <w:rsid w:val="008B1AE7"/>
    <w:rsid w:val="008E24B2"/>
    <w:rsid w:val="008F245B"/>
    <w:rsid w:val="009822D0"/>
    <w:rsid w:val="009E5810"/>
    <w:rsid w:val="00A1372E"/>
    <w:rsid w:val="00A502F9"/>
    <w:rsid w:val="00A96A17"/>
    <w:rsid w:val="00AA2ADB"/>
    <w:rsid w:val="00AC13C9"/>
    <w:rsid w:val="00AC5462"/>
    <w:rsid w:val="00AD7910"/>
    <w:rsid w:val="00AF11C4"/>
    <w:rsid w:val="00AF2168"/>
    <w:rsid w:val="00B033E2"/>
    <w:rsid w:val="00B15642"/>
    <w:rsid w:val="00B45224"/>
    <w:rsid w:val="00B71340"/>
    <w:rsid w:val="00B77E21"/>
    <w:rsid w:val="00BC714E"/>
    <w:rsid w:val="00C4354A"/>
    <w:rsid w:val="00CB4DC1"/>
    <w:rsid w:val="00D02A79"/>
    <w:rsid w:val="00D65D9A"/>
    <w:rsid w:val="00D814FA"/>
    <w:rsid w:val="00DE7E47"/>
    <w:rsid w:val="00DF1FD4"/>
    <w:rsid w:val="00DF25EB"/>
    <w:rsid w:val="00E42866"/>
    <w:rsid w:val="00E624E2"/>
    <w:rsid w:val="00EF3F9A"/>
    <w:rsid w:val="00F247FC"/>
    <w:rsid w:val="00F44331"/>
    <w:rsid w:val="00F6742C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49C8E1-221F-45AB-87F8-B9C684C1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C04DD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3C04D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3C04DD"/>
    <w:pPr>
      <w:keepNext/>
      <w:tabs>
        <w:tab w:val="left" w:pos="726"/>
      </w:tabs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3C04DD"/>
    <w:pPr>
      <w:tabs>
        <w:tab w:val="left" w:pos="726"/>
      </w:tabs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3C04DD"/>
    <w:pPr>
      <w:keepNext/>
      <w:tabs>
        <w:tab w:val="left" w:pos="726"/>
      </w:tabs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3C04DD"/>
    <w:pPr>
      <w:tabs>
        <w:tab w:val="left" w:pos="726"/>
      </w:tabs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3C04DD"/>
    <w:pPr>
      <w:tabs>
        <w:tab w:val="left" w:pos="726"/>
      </w:tabs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3C04DD"/>
    <w:pPr>
      <w:keepNext/>
      <w:tabs>
        <w:tab w:val="left" w:pos="726"/>
      </w:tabs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3C04DD"/>
    <w:pPr>
      <w:tabs>
        <w:tab w:val="left" w:pos="726"/>
      </w:tabs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3C04DD"/>
    <w:pPr>
      <w:tabs>
        <w:tab w:val="left" w:pos="726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C04D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C04D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C04DD"/>
    <w:pPr>
      <w:tabs>
        <w:tab w:val="left" w:pos="726"/>
      </w:tabs>
    </w:pPr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3C04D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3C04D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C04DD"/>
    <w:pPr>
      <w:numPr>
        <w:numId w:val="1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3C04DD"/>
    <w:pPr>
      <w:tabs>
        <w:tab w:val="left" w:pos="726"/>
      </w:tabs>
      <w:ind w:firstLine="0"/>
    </w:pPr>
    <w:rPr>
      <w:iCs/>
    </w:rPr>
  </w:style>
  <w:style w:type="character" w:styleId="ab">
    <w:name w:val="page number"/>
    <w:uiPriority w:val="99"/>
    <w:rsid w:val="003C04DD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3C04DD"/>
    <w:rPr>
      <w:rFonts w:cs="Times New Roman"/>
      <w:sz w:val="28"/>
      <w:szCs w:val="28"/>
    </w:rPr>
  </w:style>
  <w:style w:type="paragraph" w:customStyle="1" w:styleId="ad">
    <w:name w:val="Обычный +"/>
    <w:basedOn w:val="a0"/>
    <w:autoRedefine/>
    <w:uiPriority w:val="99"/>
    <w:rsid w:val="003C04DD"/>
    <w:pPr>
      <w:tabs>
        <w:tab w:val="left" w:pos="726"/>
      </w:tabs>
    </w:pPr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3C04DD"/>
    <w:pPr>
      <w:tabs>
        <w:tab w:val="left" w:pos="726"/>
      </w:tabs>
      <w:ind w:firstLine="0"/>
      <w:jc w:val="left"/>
    </w:pPr>
    <w:rPr>
      <w:smallCaps/>
    </w:rPr>
  </w:style>
  <w:style w:type="paragraph" w:styleId="ae">
    <w:name w:val="Body Text Indent"/>
    <w:basedOn w:val="a0"/>
    <w:link w:val="af"/>
    <w:uiPriority w:val="99"/>
    <w:rsid w:val="003C04DD"/>
    <w:pPr>
      <w:shd w:val="clear" w:color="auto" w:fill="FFFFFF"/>
      <w:tabs>
        <w:tab w:val="left" w:pos="726"/>
      </w:tabs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0">
    <w:name w:val="содержание"/>
    <w:uiPriority w:val="99"/>
    <w:rsid w:val="003C04D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C04D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схема"/>
    <w:autoRedefine/>
    <w:uiPriority w:val="99"/>
    <w:rsid w:val="003C04DD"/>
    <w:pPr>
      <w:jc w:val="center"/>
    </w:pPr>
    <w:rPr>
      <w:rFonts w:ascii="Times New Roman" w:hAnsi="Times New Roman"/>
    </w:rPr>
  </w:style>
  <w:style w:type="paragraph" w:customStyle="1" w:styleId="af2">
    <w:name w:val="ТАБЛИЦА"/>
    <w:next w:val="a0"/>
    <w:autoRedefine/>
    <w:uiPriority w:val="99"/>
    <w:rsid w:val="003C04DD"/>
    <w:pPr>
      <w:spacing w:line="360" w:lineRule="auto"/>
    </w:pPr>
    <w:rPr>
      <w:rFonts w:ascii="Times New Roman" w:hAnsi="Times New Roman"/>
      <w:color w:val="000000"/>
    </w:rPr>
  </w:style>
  <w:style w:type="paragraph" w:styleId="af3">
    <w:name w:val="Normal (Web)"/>
    <w:basedOn w:val="a0"/>
    <w:autoRedefine/>
    <w:uiPriority w:val="99"/>
    <w:rsid w:val="003C04DD"/>
    <w:pPr>
      <w:tabs>
        <w:tab w:val="left" w:pos="726"/>
      </w:tabs>
    </w:pPr>
    <w:rPr>
      <w:lang w:val="uk-UA" w:eastAsia="uk-UA"/>
    </w:rPr>
  </w:style>
  <w:style w:type="paragraph" w:styleId="af4">
    <w:name w:val="endnote text"/>
    <w:basedOn w:val="a0"/>
    <w:link w:val="af5"/>
    <w:autoRedefine/>
    <w:uiPriority w:val="99"/>
    <w:semiHidden/>
    <w:rsid w:val="003C04DD"/>
    <w:pPr>
      <w:tabs>
        <w:tab w:val="left" w:pos="726"/>
      </w:tabs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3C04DD"/>
    <w:pPr>
      <w:tabs>
        <w:tab w:val="left" w:pos="726"/>
      </w:tabs>
    </w:pPr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3C04DD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3C04D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3C04DD"/>
    <w:pPr>
      <w:tabs>
        <w:tab w:val="left" w:pos="726"/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BC71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13087</Words>
  <Characters>74598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87510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Машенька</dc:creator>
  <cp:keywords/>
  <dc:description/>
  <cp:lastModifiedBy>admin</cp:lastModifiedBy>
  <cp:revision>2</cp:revision>
  <dcterms:created xsi:type="dcterms:W3CDTF">2014-03-12T16:04:00Z</dcterms:created>
  <dcterms:modified xsi:type="dcterms:W3CDTF">2014-03-12T16:04:00Z</dcterms:modified>
</cp:coreProperties>
</file>